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78F4E" w14:textId="77777777" w:rsidR="003D407D" w:rsidRPr="00216808" w:rsidRDefault="003D407D" w:rsidP="003A53A4">
      <w:pPr>
        <w:spacing w:line="240" w:lineRule="auto"/>
        <w:jc w:val="both"/>
        <w:rPr>
          <w:rFonts w:ascii="Montserrat Light" w:eastAsia="Times New Roman" w:hAnsi="Montserrat Light" w:cs="Times New Roman"/>
          <w:b/>
          <w:bCs/>
          <w:iCs/>
          <w:sz w:val="24"/>
          <w:szCs w:val="24"/>
          <w:lang w:val="ro-RO" w:eastAsia="ro-RO"/>
        </w:rPr>
      </w:pPr>
    </w:p>
    <w:p w14:paraId="25351744" w14:textId="157975A8" w:rsidR="003A53A4" w:rsidRPr="00216808" w:rsidRDefault="003A53A4" w:rsidP="003A53A4">
      <w:pPr>
        <w:spacing w:line="240" w:lineRule="auto"/>
        <w:jc w:val="both"/>
        <w:rPr>
          <w:rFonts w:ascii="Montserrat Light" w:eastAsia="Times New Roman" w:hAnsi="Montserrat Light" w:cs="Times New Roman"/>
          <w:b/>
          <w:bCs/>
          <w:iCs/>
          <w:sz w:val="24"/>
          <w:szCs w:val="24"/>
          <w:lang w:val="ro-RO" w:eastAsia="ro-RO"/>
        </w:rPr>
      </w:pPr>
      <w:r w:rsidRPr="00216808">
        <w:rPr>
          <w:rFonts w:ascii="Montserrat Light" w:eastAsia="Times New Roman" w:hAnsi="Montserrat Light" w:cs="Times New Roman"/>
          <w:b/>
          <w:bCs/>
          <w:iCs/>
          <w:sz w:val="24"/>
          <w:szCs w:val="24"/>
          <w:lang w:val="ro-RO" w:eastAsia="ro-RO"/>
        </w:rPr>
        <w:t>Nr</w:t>
      </w:r>
      <w:r w:rsidR="001D2119" w:rsidRPr="00216808">
        <w:rPr>
          <w:rFonts w:ascii="Montserrat Light" w:eastAsia="Times New Roman" w:hAnsi="Montserrat Light" w:cs="Times New Roman"/>
          <w:b/>
          <w:bCs/>
          <w:iCs/>
          <w:sz w:val="24"/>
          <w:szCs w:val="24"/>
          <w:lang w:val="ro-RO" w:eastAsia="ro-RO"/>
        </w:rPr>
        <w:t>.</w:t>
      </w:r>
      <w:r w:rsidR="009F7BAF" w:rsidRPr="00216808">
        <w:rPr>
          <w:rFonts w:ascii="Montserrat Light" w:eastAsia="Times New Roman" w:hAnsi="Montserrat Light" w:cs="Times New Roman"/>
          <w:b/>
          <w:bCs/>
          <w:iCs/>
          <w:sz w:val="24"/>
          <w:szCs w:val="24"/>
          <w:lang w:val="ro-RO" w:eastAsia="ro-RO"/>
        </w:rPr>
        <w:t xml:space="preserve"> </w:t>
      </w:r>
      <w:r w:rsidR="00DE3929" w:rsidRPr="00216808">
        <w:rPr>
          <w:rFonts w:ascii="Montserrat Light" w:eastAsia="Times New Roman" w:hAnsi="Montserrat Light" w:cs="Times New Roman"/>
          <w:b/>
          <w:bCs/>
          <w:iCs/>
          <w:sz w:val="24"/>
          <w:szCs w:val="24"/>
          <w:lang w:val="ro-RO" w:eastAsia="ro-RO"/>
        </w:rPr>
        <w:t>27</w:t>
      </w:r>
      <w:r w:rsidR="00406D8F" w:rsidRPr="00216808">
        <w:rPr>
          <w:rFonts w:ascii="Montserrat Light" w:eastAsia="Times New Roman" w:hAnsi="Montserrat Light" w:cs="Times New Roman"/>
          <w:b/>
          <w:bCs/>
          <w:iCs/>
          <w:sz w:val="24"/>
          <w:szCs w:val="24"/>
          <w:lang w:val="ro-RO" w:eastAsia="ro-RO"/>
        </w:rPr>
        <w:t>.</w:t>
      </w:r>
      <w:r w:rsidR="003D407D" w:rsidRPr="00216808">
        <w:rPr>
          <w:rFonts w:ascii="Montserrat Light" w:eastAsia="Times New Roman" w:hAnsi="Montserrat Light" w:cs="Times New Roman"/>
          <w:b/>
          <w:bCs/>
          <w:iCs/>
          <w:sz w:val="24"/>
          <w:szCs w:val="24"/>
          <w:lang w:val="ro-RO" w:eastAsia="ro-RO"/>
        </w:rPr>
        <w:t>3</w:t>
      </w:r>
      <w:r w:rsidR="00DE3929" w:rsidRPr="00216808">
        <w:rPr>
          <w:rFonts w:ascii="Montserrat Light" w:eastAsia="Times New Roman" w:hAnsi="Montserrat Light" w:cs="Times New Roman"/>
          <w:b/>
          <w:bCs/>
          <w:iCs/>
          <w:sz w:val="24"/>
          <w:szCs w:val="24"/>
          <w:lang w:val="ro-RO" w:eastAsia="ro-RO"/>
        </w:rPr>
        <w:t>35</w:t>
      </w:r>
      <w:r w:rsidR="004C3F2F" w:rsidRPr="00216808">
        <w:rPr>
          <w:rFonts w:ascii="Montserrat Light" w:eastAsia="Times New Roman" w:hAnsi="Montserrat Light" w:cs="Times New Roman"/>
          <w:b/>
          <w:bCs/>
          <w:iCs/>
          <w:sz w:val="24"/>
          <w:szCs w:val="24"/>
          <w:lang w:val="ro-RO" w:eastAsia="ro-RO"/>
        </w:rPr>
        <w:t>/</w:t>
      </w:r>
      <w:r w:rsidR="003D407D" w:rsidRPr="00216808">
        <w:rPr>
          <w:rFonts w:ascii="Montserrat Light" w:eastAsia="Times New Roman" w:hAnsi="Montserrat Light" w:cs="Times New Roman"/>
          <w:b/>
          <w:bCs/>
          <w:iCs/>
          <w:sz w:val="24"/>
          <w:szCs w:val="24"/>
          <w:lang w:val="ro-RO" w:eastAsia="ro-RO"/>
        </w:rPr>
        <w:t>2</w:t>
      </w:r>
      <w:r w:rsidR="00DE3929" w:rsidRPr="00216808">
        <w:rPr>
          <w:rFonts w:ascii="Montserrat Light" w:eastAsia="Times New Roman" w:hAnsi="Montserrat Light" w:cs="Times New Roman"/>
          <w:b/>
          <w:bCs/>
          <w:iCs/>
          <w:sz w:val="24"/>
          <w:szCs w:val="24"/>
          <w:lang w:val="ro-RO" w:eastAsia="ro-RO"/>
        </w:rPr>
        <w:t>4</w:t>
      </w:r>
      <w:r w:rsidR="004C3F2F" w:rsidRPr="00216808">
        <w:rPr>
          <w:rFonts w:ascii="Montserrat Light" w:eastAsia="Times New Roman" w:hAnsi="Montserrat Light" w:cs="Times New Roman"/>
          <w:b/>
          <w:bCs/>
          <w:iCs/>
          <w:sz w:val="24"/>
          <w:szCs w:val="24"/>
          <w:lang w:val="ro-RO" w:eastAsia="ro-RO"/>
        </w:rPr>
        <w:t>.</w:t>
      </w:r>
      <w:r w:rsidR="003E0448" w:rsidRPr="00216808">
        <w:rPr>
          <w:rFonts w:ascii="Montserrat Light" w:eastAsia="Times New Roman" w:hAnsi="Montserrat Light" w:cs="Times New Roman"/>
          <w:b/>
          <w:bCs/>
          <w:iCs/>
          <w:sz w:val="24"/>
          <w:szCs w:val="24"/>
          <w:lang w:val="ro-RO" w:eastAsia="ro-RO"/>
        </w:rPr>
        <w:t>0</w:t>
      </w:r>
      <w:r w:rsidR="00DE3929" w:rsidRPr="00216808">
        <w:rPr>
          <w:rFonts w:ascii="Montserrat Light" w:eastAsia="Times New Roman" w:hAnsi="Montserrat Light" w:cs="Times New Roman"/>
          <w:b/>
          <w:bCs/>
          <w:iCs/>
          <w:sz w:val="24"/>
          <w:szCs w:val="24"/>
          <w:lang w:val="ro-RO" w:eastAsia="ro-RO"/>
        </w:rPr>
        <w:t>6</w:t>
      </w:r>
      <w:r w:rsidR="004C3F2F" w:rsidRPr="00216808">
        <w:rPr>
          <w:rFonts w:ascii="Montserrat Light" w:eastAsia="Times New Roman" w:hAnsi="Montserrat Light" w:cs="Times New Roman"/>
          <w:b/>
          <w:bCs/>
          <w:iCs/>
          <w:sz w:val="24"/>
          <w:szCs w:val="24"/>
          <w:lang w:val="ro-RO" w:eastAsia="ro-RO"/>
        </w:rPr>
        <w:t>.202</w:t>
      </w:r>
      <w:r w:rsidR="00DE3929" w:rsidRPr="00216808">
        <w:rPr>
          <w:rFonts w:ascii="Montserrat Light" w:eastAsia="Times New Roman" w:hAnsi="Montserrat Light" w:cs="Times New Roman"/>
          <w:b/>
          <w:bCs/>
          <w:iCs/>
          <w:sz w:val="24"/>
          <w:szCs w:val="24"/>
          <w:lang w:val="ro-RO" w:eastAsia="ro-RO"/>
        </w:rPr>
        <w:t>5</w:t>
      </w:r>
    </w:p>
    <w:p w14:paraId="196A5BAB" w14:textId="77777777" w:rsidR="003A53A4" w:rsidRPr="00216808" w:rsidRDefault="003A53A4" w:rsidP="003A53A4">
      <w:pPr>
        <w:autoSpaceDE w:val="0"/>
        <w:autoSpaceDN w:val="0"/>
        <w:adjustRightInd w:val="0"/>
        <w:spacing w:line="240" w:lineRule="auto"/>
        <w:ind w:firstLine="709"/>
        <w:jc w:val="center"/>
        <w:rPr>
          <w:rFonts w:ascii="Montserrat Light" w:eastAsia="Times New Roman" w:hAnsi="Montserrat Light" w:cs="Times New Roman"/>
          <w:b/>
          <w:sz w:val="24"/>
          <w:szCs w:val="24"/>
          <w:lang w:val="ro-RO" w:eastAsia="ro-RO"/>
        </w:rPr>
      </w:pPr>
    </w:p>
    <w:p w14:paraId="0C3FF5C0" w14:textId="77777777" w:rsidR="00826A0B" w:rsidRPr="00216808" w:rsidRDefault="00826A0B" w:rsidP="003A53A4">
      <w:pPr>
        <w:autoSpaceDE w:val="0"/>
        <w:autoSpaceDN w:val="0"/>
        <w:adjustRightInd w:val="0"/>
        <w:spacing w:line="240" w:lineRule="auto"/>
        <w:ind w:firstLine="709"/>
        <w:jc w:val="center"/>
        <w:rPr>
          <w:rFonts w:ascii="Montserrat Light" w:eastAsia="Times New Roman" w:hAnsi="Montserrat Light" w:cs="Times New Roman"/>
          <w:b/>
          <w:sz w:val="24"/>
          <w:szCs w:val="24"/>
          <w:lang w:val="ro-RO" w:eastAsia="ro-RO"/>
        </w:rPr>
      </w:pPr>
    </w:p>
    <w:p w14:paraId="204B6393" w14:textId="706D8F04" w:rsidR="003A53A4" w:rsidRPr="00216808" w:rsidRDefault="003A53A4" w:rsidP="003A53A4">
      <w:pPr>
        <w:autoSpaceDE w:val="0"/>
        <w:autoSpaceDN w:val="0"/>
        <w:adjustRightInd w:val="0"/>
        <w:spacing w:line="240" w:lineRule="auto"/>
        <w:jc w:val="center"/>
        <w:rPr>
          <w:rFonts w:ascii="Montserrat Light" w:eastAsia="Times New Roman" w:hAnsi="Montserrat Light" w:cs="Times New Roman"/>
          <w:b/>
          <w:sz w:val="24"/>
          <w:szCs w:val="24"/>
          <w:lang w:val="ro-RO" w:eastAsia="ro-RO"/>
        </w:rPr>
      </w:pPr>
      <w:r w:rsidRPr="00216808">
        <w:rPr>
          <w:rFonts w:ascii="Montserrat Light" w:eastAsia="Times New Roman" w:hAnsi="Montserrat Light" w:cs="Times New Roman"/>
          <w:b/>
          <w:sz w:val="24"/>
          <w:szCs w:val="24"/>
          <w:lang w:val="ro-RO" w:eastAsia="ro-RO"/>
        </w:rPr>
        <w:t>REFERAT DE APROBARE</w:t>
      </w:r>
    </w:p>
    <w:p w14:paraId="0737B794" w14:textId="77777777" w:rsidR="003A53A4" w:rsidRPr="00216808" w:rsidRDefault="003A53A4" w:rsidP="003A53A4">
      <w:pPr>
        <w:autoSpaceDE w:val="0"/>
        <w:autoSpaceDN w:val="0"/>
        <w:adjustRightInd w:val="0"/>
        <w:spacing w:line="240" w:lineRule="auto"/>
        <w:jc w:val="center"/>
        <w:rPr>
          <w:rFonts w:ascii="Montserrat Light" w:eastAsia="Times New Roman" w:hAnsi="Montserrat Light" w:cs="Times New Roman"/>
          <w:b/>
          <w:bCs/>
          <w:sz w:val="24"/>
          <w:szCs w:val="24"/>
          <w:lang w:val="en-US"/>
        </w:rPr>
      </w:pPr>
      <w:r w:rsidRPr="00216808">
        <w:rPr>
          <w:rFonts w:ascii="Montserrat Light" w:eastAsia="Times New Roman" w:hAnsi="Montserrat Light" w:cs="Times New Roman"/>
          <w:b/>
          <w:bCs/>
          <w:sz w:val="24"/>
          <w:szCs w:val="24"/>
          <w:lang w:val="en-US"/>
        </w:rPr>
        <w:t xml:space="preserve">la </w:t>
      </w:r>
      <w:proofErr w:type="spellStart"/>
      <w:r w:rsidRPr="00216808">
        <w:rPr>
          <w:rFonts w:ascii="Montserrat Light" w:eastAsia="Times New Roman" w:hAnsi="Montserrat Light" w:cs="Times New Roman"/>
          <w:b/>
          <w:bCs/>
          <w:sz w:val="24"/>
          <w:szCs w:val="24"/>
          <w:lang w:val="en-US"/>
        </w:rPr>
        <w:t>Proiectul</w:t>
      </w:r>
      <w:proofErr w:type="spellEnd"/>
      <w:r w:rsidRPr="00216808">
        <w:rPr>
          <w:rFonts w:ascii="Montserrat Light" w:eastAsia="Times New Roman" w:hAnsi="Montserrat Light" w:cs="Times New Roman"/>
          <w:b/>
          <w:bCs/>
          <w:sz w:val="24"/>
          <w:szCs w:val="24"/>
          <w:lang w:val="en-US"/>
        </w:rPr>
        <w:t xml:space="preserve"> de </w:t>
      </w:r>
      <w:proofErr w:type="spellStart"/>
      <w:r w:rsidRPr="00216808">
        <w:rPr>
          <w:rFonts w:ascii="Montserrat Light" w:eastAsia="Times New Roman" w:hAnsi="Montserrat Light" w:cs="Times New Roman"/>
          <w:b/>
          <w:bCs/>
          <w:sz w:val="24"/>
          <w:szCs w:val="24"/>
          <w:lang w:val="en-US"/>
        </w:rPr>
        <w:t>hotărâre</w:t>
      </w:r>
      <w:proofErr w:type="spellEnd"/>
      <w:r w:rsidRPr="00216808">
        <w:rPr>
          <w:rFonts w:ascii="Montserrat Light" w:eastAsia="Times New Roman" w:hAnsi="Montserrat Light" w:cs="Times New Roman"/>
          <w:b/>
          <w:bCs/>
          <w:sz w:val="24"/>
          <w:szCs w:val="24"/>
          <w:lang w:val="en-US"/>
        </w:rPr>
        <w:t xml:space="preserve"> </w:t>
      </w:r>
      <w:proofErr w:type="spellStart"/>
      <w:r w:rsidRPr="00216808">
        <w:rPr>
          <w:rFonts w:ascii="Montserrat Light" w:eastAsia="Times New Roman" w:hAnsi="Montserrat Light" w:cs="Times New Roman"/>
          <w:b/>
          <w:bCs/>
          <w:sz w:val="24"/>
          <w:szCs w:val="24"/>
          <w:lang w:val="en-US"/>
        </w:rPr>
        <w:t>privind</w:t>
      </w:r>
      <w:proofErr w:type="spellEnd"/>
      <w:r w:rsidRPr="00216808">
        <w:rPr>
          <w:rFonts w:ascii="Montserrat Light" w:eastAsia="Times New Roman" w:hAnsi="Montserrat Light" w:cs="Times New Roman"/>
          <w:b/>
          <w:bCs/>
          <w:sz w:val="24"/>
          <w:szCs w:val="24"/>
          <w:lang w:val="en-US"/>
        </w:rPr>
        <w:t xml:space="preserve"> </w:t>
      </w:r>
      <w:proofErr w:type="spellStart"/>
      <w:r w:rsidRPr="00216808">
        <w:rPr>
          <w:rFonts w:ascii="Montserrat Light" w:eastAsia="Times New Roman" w:hAnsi="Montserrat Light" w:cs="Times New Roman"/>
          <w:b/>
          <w:bCs/>
          <w:sz w:val="24"/>
          <w:szCs w:val="24"/>
          <w:lang w:val="en-US"/>
        </w:rPr>
        <w:t>rectificarea</w:t>
      </w:r>
      <w:proofErr w:type="spellEnd"/>
      <w:r w:rsidRPr="00216808">
        <w:rPr>
          <w:rFonts w:ascii="Montserrat Light" w:eastAsia="Times New Roman" w:hAnsi="Montserrat Light" w:cs="Times New Roman"/>
          <w:b/>
          <w:bCs/>
          <w:sz w:val="24"/>
          <w:szCs w:val="24"/>
          <w:lang w:val="en-US"/>
        </w:rPr>
        <w:t xml:space="preserve"> </w:t>
      </w:r>
      <w:proofErr w:type="spellStart"/>
      <w:r w:rsidRPr="00216808">
        <w:rPr>
          <w:rFonts w:ascii="Montserrat Light" w:eastAsia="Times New Roman" w:hAnsi="Montserrat Light" w:cs="Times New Roman"/>
          <w:b/>
          <w:bCs/>
          <w:sz w:val="24"/>
          <w:szCs w:val="24"/>
          <w:lang w:val="en-US"/>
        </w:rPr>
        <w:t>bugetului</w:t>
      </w:r>
      <w:proofErr w:type="spellEnd"/>
      <w:r w:rsidRPr="00216808">
        <w:rPr>
          <w:rFonts w:ascii="Montserrat Light" w:eastAsia="Times New Roman" w:hAnsi="Montserrat Light" w:cs="Times New Roman"/>
          <w:b/>
          <w:bCs/>
          <w:sz w:val="24"/>
          <w:szCs w:val="24"/>
          <w:lang w:val="en-US"/>
        </w:rPr>
        <w:t xml:space="preserve"> general </w:t>
      </w:r>
      <w:proofErr w:type="spellStart"/>
      <w:r w:rsidRPr="00216808">
        <w:rPr>
          <w:rFonts w:ascii="Montserrat Light" w:eastAsia="Times New Roman" w:hAnsi="Montserrat Light" w:cs="Times New Roman"/>
          <w:b/>
          <w:bCs/>
          <w:sz w:val="24"/>
          <w:szCs w:val="24"/>
          <w:lang w:val="en-US"/>
        </w:rPr>
        <w:t>propriu</w:t>
      </w:r>
      <w:proofErr w:type="spellEnd"/>
      <w:r w:rsidRPr="00216808">
        <w:rPr>
          <w:rFonts w:ascii="Montserrat Light" w:eastAsia="Times New Roman" w:hAnsi="Montserrat Light" w:cs="Times New Roman"/>
          <w:b/>
          <w:bCs/>
          <w:sz w:val="24"/>
          <w:szCs w:val="24"/>
          <w:lang w:val="en-US"/>
        </w:rPr>
        <w:t xml:space="preserve"> al </w:t>
      </w:r>
    </w:p>
    <w:p w14:paraId="7F8A4C94" w14:textId="17E8E5D3" w:rsidR="003A53A4" w:rsidRPr="00216808" w:rsidRDefault="003A53A4" w:rsidP="003A53A4">
      <w:pPr>
        <w:autoSpaceDE w:val="0"/>
        <w:autoSpaceDN w:val="0"/>
        <w:adjustRightInd w:val="0"/>
        <w:spacing w:line="240" w:lineRule="auto"/>
        <w:jc w:val="center"/>
        <w:rPr>
          <w:rFonts w:ascii="Montserrat Light" w:eastAsia="Times New Roman" w:hAnsi="Montserrat Light" w:cs="Times New Roman"/>
          <w:b/>
          <w:bCs/>
          <w:sz w:val="24"/>
          <w:szCs w:val="24"/>
          <w:lang w:val="en-US"/>
        </w:rPr>
      </w:pPr>
      <w:proofErr w:type="spellStart"/>
      <w:r w:rsidRPr="00216808">
        <w:rPr>
          <w:rFonts w:ascii="Montserrat Light" w:eastAsia="Times New Roman" w:hAnsi="Montserrat Light" w:cs="Times New Roman"/>
          <w:b/>
          <w:bCs/>
          <w:sz w:val="24"/>
          <w:szCs w:val="24"/>
          <w:lang w:val="en-US"/>
        </w:rPr>
        <w:t>Judeţului</w:t>
      </w:r>
      <w:proofErr w:type="spellEnd"/>
      <w:r w:rsidRPr="00216808">
        <w:rPr>
          <w:rFonts w:ascii="Montserrat Light" w:eastAsia="Times New Roman" w:hAnsi="Montserrat Light" w:cs="Times New Roman"/>
          <w:b/>
          <w:bCs/>
          <w:sz w:val="24"/>
          <w:szCs w:val="24"/>
          <w:lang w:val="en-US"/>
        </w:rPr>
        <w:t xml:space="preserve"> Cluj pe </w:t>
      </w:r>
      <w:proofErr w:type="spellStart"/>
      <w:r w:rsidRPr="00216808">
        <w:rPr>
          <w:rFonts w:ascii="Montserrat Light" w:eastAsia="Times New Roman" w:hAnsi="Montserrat Light" w:cs="Times New Roman"/>
          <w:b/>
          <w:bCs/>
          <w:sz w:val="24"/>
          <w:szCs w:val="24"/>
          <w:lang w:val="en-US"/>
        </w:rPr>
        <w:t>anul</w:t>
      </w:r>
      <w:proofErr w:type="spellEnd"/>
      <w:r w:rsidRPr="00216808">
        <w:rPr>
          <w:rFonts w:ascii="Montserrat Light" w:eastAsia="Times New Roman" w:hAnsi="Montserrat Light" w:cs="Times New Roman"/>
          <w:b/>
          <w:bCs/>
          <w:sz w:val="24"/>
          <w:szCs w:val="24"/>
          <w:lang w:val="en-US"/>
        </w:rPr>
        <w:t xml:space="preserve"> 202</w:t>
      </w:r>
      <w:r w:rsidR="00DE3929" w:rsidRPr="00216808">
        <w:rPr>
          <w:rFonts w:ascii="Montserrat Light" w:eastAsia="Times New Roman" w:hAnsi="Montserrat Light" w:cs="Times New Roman"/>
          <w:b/>
          <w:bCs/>
          <w:sz w:val="24"/>
          <w:szCs w:val="24"/>
          <w:lang w:val="en-US"/>
        </w:rPr>
        <w:t>5</w:t>
      </w:r>
      <w:r w:rsidRPr="00216808">
        <w:rPr>
          <w:rFonts w:ascii="Montserrat Light" w:eastAsia="Times New Roman" w:hAnsi="Montserrat Light" w:cs="Times New Roman"/>
          <w:b/>
          <w:bCs/>
          <w:sz w:val="24"/>
          <w:szCs w:val="24"/>
          <w:lang w:val="en-US"/>
        </w:rPr>
        <w:t xml:space="preserve"> </w:t>
      </w:r>
    </w:p>
    <w:p w14:paraId="298D25E0" w14:textId="1F128FC8" w:rsidR="004358FC" w:rsidRPr="00216808" w:rsidRDefault="004358FC" w:rsidP="003A53A4">
      <w:pPr>
        <w:autoSpaceDE w:val="0"/>
        <w:autoSpaceDN w:val="0"/>
        <w:adjustRightInd w:val="0"/>
        <w:spacing w:line="240" w:lineRule="auto"/>
        <w:jc w:val="center"/>
        <w:rPr>
          <w:rFonts w:ascii="Montserrat Light" w:eastAsia="Times New Roman" w:hAnsi="Montserrat Light" w:cs="Times New Roman"/>
          <w:b/>
          <w:bCs/>
          <w:sz w:val="24"/>
          <w:szCs w:val="24"/>
          <w:lang w:val="en-US"/>
        </w:rPr>
      </w:pPr>
    </w:p>
    <w:p w14:paraId="20564C7B" w14:textId="77777777" w:rsidR="003A53A4" w:rsidRPr="00216808" w:rsidRDefault="003A53A4" w:rsidP="003A53A4">
      <w:pPr>
        <w:spacing w:line="240" w:lineRule="auto"/>
        <w:jc w:val="center"/>
        <w:rPr>
          <w:rFonts w:ascii="Montserrat Light" w:eastAsia="Times New Roman" w:hAnsi="Montserrat Light" w:cs="Times New Roman"/>
          <w:b/>
          <w:bCs/>
          <w:noProof/>
          <w:sz w:val="24"/>
          <w:szCs w:val="24"/>
          <w:lang w:val="ro-RO" w:eastAsia="ro-RO"/>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216808" w:rsidRPr="00216808" w14:paraId="672004F4" w14:textId="77777777" w:rsidTr="00D85741">
        <w:trPr>
          <w:trHeight w:val="355"/>
        </w:trPr>
        <w:tc>
          <w:tcPr>
            <w:tcW w:w="9360" w:type="dxa"/>
          </w:tcPr>
          <w:p w14:paraId="29C0DE61" w14:textId="77777777" w:rsidR="003A53A4" w:rsidRPr="00216808" w:rsidRDefault="003A53A4" w:rsidP="003A53A4">
            <w:pPr>
              <w:jc w:val="both"/>
              <w:rPr>
                <w:rFonts w:ascii="Montserrat Light" w:hAnsi="Montserrat Light"/>
                <w:sz w:val="24"/>
                <w:szCs w:val="24"/>
                <w:lang w:val="it-IT"/>
              </w:rPr>
            </w:pPr>
            <w:r w:rsidRPr="00216808">
              <w:rPr>
                <w:rFonts w:ascii="Montserrat Light" w:eastAsia="Times New Roman" w:hAnsi="Montserrat Light" w:cs="Times New Roman"/>
                <w:b/>
                <w:bCs/>
                <w:noProof/>
                <w:sz w:val="24"/>
                <w:szCs w:val="24"/>
                <w:lang w:val="ro-RO" w:eastAsia="ro-RO"/>
              </w:rPr>
              <w:t>Secțiunea 1</w:t>
            </w:r>
            <w:r w:rsidRPr="00216808">
              <w:rPr>
                <w:rFonts w:ascii="Montserrat Light" w:eastAsia="Times New Roman" w:hAnsi="Montserrat Light" w:cs="Times New Roman"/>
                <w:noProof/>
                <w:sz w:val="24"/>
                <w:szCs w:val="24"/>
                <w:lang w:val="ro-RO" w:eastAsia="ro-RO"/>
              </w:rPr>
              <w:t xml:space="preserve"> - </w:t>
            </w:r>
            <w:r w:rsidRPr="00216808">
              <w:rPr>
                <w:rFonts w:ascii="Montserrat Light" w:eastAsia="Times New Roman" w:hAnsi="Montserrat Light" w:cs="Times New Roman"/>
                <w:b/>
                <w:bCs/>
                <w:noProof/>
                <w:sz w:val="24"/>
                <w:szCs w:val="24"/>
                <w:lang w:val="ro-RO" w:eastAsia="ro-RO"/>
              </w:rPr>
              <w:t xml:space="preserve">Motivul adoptării </w:t>
            </w:r>
            <w:r w:rsidRPr="00216808">
              <w:rPr>
                <w:rFonts w:ascii="Montserrat Light" w:eastAsia="Times New Roman" w:hAnsi="Montserrat Light" w:cs="Times New Roman"/>
                <w:b/>
                <w:bCs/>
                <w:noProof/>
                <w:sz w:val="24"/>
                <w:szCs w:val="24"/>
                <w:shd w:val="clear" w:color="auto" w:fill="FFFFFF"/>
                <w:lang w:val="ro-RO" w:eastAsia="ro-RO"/>
              </w:rPr>
              <w:t>actului administrativ</w:t>
            </w:r>
            <w:r w:rsidRPr="00216808">
              <w:rPr>
                <w:rFonts w:ascii="Montserrat Light" w:eastAsia="Times New Roman" w:hAnsi="Montserrat Light" w:cs="Times New Roman"/>
                <w:b/>
                <w:bCs/>
                <w:noProof/>
                <w:sz w:val="24"/>
                <w:szCs w:val="24"/>
                <w:lang w:val="ro-RO" w:eastAsia="ro-RO"/>
              </w:rPr>
              <w:t>:</w:t>
            </w:r>
            <w:r w:rsidRPr="00216808">
              <w:rPr>
                <w:rFonts w:ascii="Montserrat Light" w:hAnsi="Montserrat Light"/>
                <w:sz w:val="24"/>
                <w:szCs w:val="24"/>
                <w:lang w:val="ro-RO"/>
              </w:rPr>
              <w:t xml:space="preserve">  </w:t>
            </w:r>
            <w:r w:rsidRPr="00216808">
              <w:rPr>
                <w:rFonts w:ascii="Montserrat Light" w:hAnsi="Montserrat Light"/>
                <w:sz w:val="24"/>
                <w:szCs w:val="24"/>
                <w:lang w:val="it-IT"/>
              </w:rPr>
              <w:t xml:space="preserve"> </w:t>
            </w:r>
          </w:p>
        </w:tc>
      </w:tr>
      <w:tr w:rsidR="00216808" w:rsidRPr="00216808" w14:paraId="69894C98" w14:textId="77777777" w:rsidTr="00D85741">
        <w:tc>
          <w:tcPr>
            <w:tcW w:w="9360" w:type="dxa"/>
          </w:tcPr>
          <w:p w14:paraId="047C0ABB" w14:textId="74A993FF" w:rsidR="00DE3929" w:rsidRPr="00216808" w:rsidRDefault="00DE3929" w:rsidP="00DE3929">
            <w:pPr>
              <w:spacing w:line="240" w:lineRule="auto"/>
              <w:ind w:firstLine="675"/>
              <w:jc w:val="both"/>
              <w:rPr>
                <w:rFonts w:ascii="Montserrat Light" w:eastAsia="Times New Roman" w:hAnsi="Montserrat Light" w:cs="Times New Roman"/>
                <w:sz w:val="24"/>
                <w:szCs w:val="24"/>
                <w:lang w:val="ro-RO"/>
              </w:rPr>
            </w:pPr>
            <w:r w:rsidRPr="00216808">
              <w:rPr>
                <w:rFonts w:ascii="Montserrat Light" w:eastAsia="Times New Roman" w:hAnsi="Montserrat Light" w:cs="Times New Roman"/>
                <w:sz w:val="24"/>
                <w:szCs w:val="24"/>
                <w:lang w:val="ro-RO"/>
              </w:rPr>
              <w:t xml:space="preserve">Prin Hotărârea Consiliului </w:t>
            </w:r>
            <w:proofErr w:type="spellStart"/>
            <w:r w:rsidRPr="00216808">
              <w:rPr>
                <w:rFonts w:ascii="Montserrat Light" w:eastAsia="Times New Roman" w:hAnsi="Montserrat Light" w:cs="Times New Roman"/>
                <w:sz w:val="24"/>
                <w:szCs w:val="24"/>
                <w:lang w:val="ro-RO"/>
              </w:rPr>
              <w:t>Judeţean</w:t>
            </w:r>
            <w:proofErr w:type="spellEnd"/>
            <w:r w:rsidRPr="00216808">
              <w:rPr>
                <w:rFonts w:ascii="Montserrat Light" w:eastAsia="Times New Roman" w:hAnsi="Montserrat Light" w:cs="Times New Roman"/>
                <w:sz w:val="24"/>
                <w:szCs w:val="24"/>
                <w:lang w:val="ro-RO"/>
              </w:rPr>
              <w:t xml:space="preserve"> Cluj nr. 42 din 20 martie 2025  a fost aprobat bugetul general propriu al </w:t>
            </w:r>
            <w:proofErr w:type="spellStart"/>
            <w:r w:rsidRPr="00216808">
              <w:rPr>
                <w:rFonts w:ascii="Montserrat Light" w:eastAsia="Times New Roman" w:hAnsi="Montserrat Light" w:cs="Times New Roman"/>
                <w:sz w:val="24"/>
                <w:szCs w:val="24"/>
                <w:lang w:val="ro-RO"/>
              </w:rPr>
              <w:t>Judeţului</w:t>
            </w:r>
            <w:proofErr w:type="spellEnd"/>
            <w:r w:rsidRPr="00216808">
              <w:rPr>
                <w:rFonts w:ascii="Montserrat Light" w:eastAsia="Times New Roman" w:hAnsi="Montserrat Light" w:cs="Times New Roman"/>
                <w:sz w:val="24"/>
                <w:szCs w:val="24"/>
                <w:lang w:val="ro-RO"/>
              </w:rPr>
              <w:t xml:space="preserve"> Cluj pe anul 2025. </w:t>
            </w:r>
          </w:p>
          <w:p w14:paraId="0E518C8A" w14:textId="2393AD9D" w:rsidR="008D22E2" w:rsidRPr="00216808" w:rsidRDefault="00DE3929" w:rsidP="00826740">
            <w:pPr>
              <w:spacing w:line="240" w:lineRule="auto"/>
              <w:ind w:firstLine="675"/>
              <w:jc w:val="both"/>
              <w:rPr>
                <w:rFonts w:ascii="Montserrat Light" w:eastAsia="Times New Roman" w:hAnsi="Montserrat Light" w:cs="Times New Roman"/>
                <w:sz w:val="24"/>
                <w:szCs w:val="24"/>
                <w:lang w:val="ro-RO"/>
              </w:rPr>
            </w:pPr>
            <w:r w:rsidRPr="00216808">
              <w:rPr>
                <w:rFonts w:ascii="Montserrat Light" w:eastAsia="Times New Roman" w:hAnsi="Montserrat Light" w:cs="Times New Roman"/>
                <w:sz w:val="24"/>
                <w:szCs w:val="24"/>
                <w:lang w:val="ro-RO"/>
              </w:rPr>
              <w:t xml:space="preserve">Analizând execuția bugetului local și </w:t>
            </w:r>
            <w:r w:rsidRPr="00216808">
              <w:rPr>
                <w:rFonts w:ascii="Montserrat Light" w:eastAsia="Times New Roman" w:hAnsi="Montserrat Light" w:cs="Times New Roman"/>
                <w:noProof/>
                <w:sz w:val="24"/>
                <w:szCs w:val="24"/>
                <w:shd w:val="clear" w:color="auto" w:fill="FFFFFF"/>
                <w:lang w:val="ro-RO" w:eastAsia="ro-RO"/>
              </w:rPr>
              <w:t>bugetului instituţiilor publice finanţate integral sau parţial din venituri proprii la data de 1</w:t>
            </w:r>
            <w:r w:rsidR="00826740" w:rsidRPr="00216808">
              <w:rPr>
                <w:rFonts w:ascii="Montserrat Light" w:eastAsia="Times New Roman" w:hAnsi="Montserrat Light" w:cs="Times New Roman"/>
                <w:noProof/>
                <w:sz w:val="24"/>
                <w:szCs w:val="24"/>
                <w:shd w:val="clear" w:color="auto" w:fill="FFFFFF"/>
                <w:lang w:val="ro-RO" w:eastAsia="ro-RO"/>
              </w:rPr>
              <w:t>5</w:t>
            </w:r>
            <w:r w:rsidRPr="00216808">
              <w:rPr>
                <w:rFonts w:ascii="Montserrat Light" w:eastAsia="Times New Roman" w:hAnsi="Montserrat Light" w:cs="Times New Roman"/>
                <w:noProof/>
                <w:sz w:val="24"/>
                <w:szCs w:val="24"/>
                <w:shd w:val="clear" w:color="auto" w:fill="FFFFFF"/>
                <w:lang w:val="ro-RO" w:eastAsia="ro-RO"/>
              </w:rPr>
              <w:t xml:space="preserve"> iunie și </w:t>
            </w:r>
            <w:proofErr w:type="spellStart"/>
            <w:r w:rsidRPr="00216808">
              <w:rPr>
                <w:rFonts w:ascii="Montserrat Light" w:eastAsia="Times New Roman" w:hAnsi="Montserrat Light" w:cs="Times New Roman"/>
                <w:bCs/>
                <w:sz w:val="24"/>
                <w:szCs w:val="24"/>
                <w:lang w:val="en-US"/>
              </w:rPr>
              <w:t>ținând</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cont</w:t>
            </w:r>
            <w:proofErr w:type="spellEnd"/>
            <w:r w:rsidRPr="00216808">
              <w:rPr>
                <w:rFonts w:ascii="Montserrat Light" w:eastAsia="Times New Roman" w:hAnsi="Montserrat Light" w:cs="Times New Roman"/>
                <w:bCs/>
                <w:sz w:val="24"/>
                <w:szCs w:val="24"/>
                <w:lang w:val="en-US"/>
              </w:rPr>
              <w:t xml:space="preserve"> de </w:t>
            </w:r>
            <w:proofErr w:type="spellStart"/>
            <w:r w:rsidRPr="00216808">
              <w:rPr>
                <w:rFonts w:ascii="Montserrat Light" w:eastAsia="Times New Roman" w:hAnsi="Montserrat Light" w:cs="Times New Roman"/>
                <w:bCs/>
                <w:sz w:val="24"/>
                <w:szCs w:val="24"/>
                <w:lang w:val="en-US"/>
              </w:rPr>
              <w:t>solicitările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şi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propunerile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unităţilor</w:t>
            </w:r>
            <w:proofErr w:type="spellEnd"/>
            <w:r w:rsidRPr="00216808">
              <w:rPr>
                <w:rFonts w:ascii="Montserrat Light" w:eastAsia="Times New Roman" w:hAnsi="Montserrat Light" w:cs="Times New Roman"/>
                <w:bCs/>
                <w:sz w:val="24"/>
                <w:szCs w:val="24"/>
                <w:lang w:val="en-US"/>
              </w:rPr>
              <w:t xml:space="preserve"> de sub </w:t>
            </w:r>
            <w:proofErr w:type="spellStart"/>
            <w:r w:rsidRPr="00216808">
              <w:rPr>
                <w:rFonts w:ascii="Montserrat Light" w:eastAsia="Times New Roman" w:hAnsi="Montserrat Light" w:cs="Times New Roman"/>
                <w:bCs/>
                <w:sz w:val="24"/>
                <w:szCs w:val="24"/>
                <w:lang w:val="en-US"/>
              </w:rPr>
              <w:t>autoritatea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Consiliului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Judeţean</w:t>
            </w:r>
            <w:proofErr w:type="spellEnd"/>
            <w:r w:rsidRPr="00216808">
              <w:rPr>
                <w:rFonts w:ascii="Montserrat Light" w:eastAsia="Times New Roman" w:hAnsi="Montserrat Light" w:cs="Times New Roman"/>
                <w:bCs/>
                <w:sz w:val="24"/>
                <w:szCs w:val="24"/>
                <w:lang w:val="en-US"/>
              </w:rPr>
              <w:t xml:space="preserve"> Cluj,</w:t>
            </w:r>
            <w:r w:rsidRPr="00216808">
              <w:rPr>
                <w:rFonts w:ascii="Montserrat Light" w:eastAsia="Times New Roman" w:hAnsi="Montserrat Light" w:cs="Times New Roman"/>
                <w:bCs/>
                <w:sz w:val="24"/>
                <w:szCs w:val="24"/>
                <w:lang w:val="ro-RO"/>
              </w:rPr>
              <w:t xml:space="preserve"> a direcțiilor și serviciilor de specialitate din aparatul propriu</w:t>
            </w:r>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propunem</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rectificarea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bugetului</w:t>
            </w:r>
            <w:proofErr w:type="spellEnd"/>
            <w:r w:rsidRPr="00216808">
              <w:rPr>
                <w:rFonts w:ascii="Montserrat Light" w:eastAsia="Times New Roman" w:hAnsi="Montserrat Light" w:cs="Times New Roman"/>
                <w:bCs/>
                <w:sz w:val="24"/>
                <w:szCs w:val="24"/>
                <w:lang w:val="en-US"/>
              </w:rPr>
              <w:t xml:space="preserve"> general </w:t>
            </w:r>
            <w:proofErr w:type="spellStart"/>
            <w:r w:rsidRPr="00216808">
              <w:rPr>
                <w:rFonts w:ascii="Montserrat Light" w:eastAsia="Times New Roman" w:hAnsi="Montserrat Light" w:cs="Times New Roman"/>
                <w:bCs/>
                <w:sz w:val="24"/>
                <w:szCs w:val="24"/>
                <w:lang w:val="en-US"/>
              </w:rPr>
              <w:t>propriu</w:t>
            </w:r>
            <w:proofErr w:type="spellEnd"/>
            <w:r w:rsidRPr="00216808">
              <w:rPr>
                <w:rFonts w:ascii="Montserrat Light" w:eastAsia="Times New Roman" w:hAnsi="Montserrat Light" w:cs="Times New Roman"/>
                <w:bCs/>
                <w:sz w:val="24"/>
                <w:szCs w:val="24"/>
                <w:lang w:val="en-US"/>
              </w:rPr>
              <w:t xml:space="preserve"> al </w:t>
            </w:r>
            <w:proofErr w:type="spellStart"/>
            <w:r w:rsidRPr="00216808">
              <w:rPr>
                <w:rFonts w:ascii="Montserrat Light" w:eastAsia="Times New Roman" w:hAnsi="Montserrat Light" w:cs="Times New Roman"/>
                <w:bCs/>
                <w:sz w:val="24"/>
                <w:szCs w:val="24"/>
                <w:lang w:val="en-US"/>
              </w:rPr>
              <w:t>Judeţului</w:t>
            </w:r>
            <w:proofErr w:type="spellEnd"/>
            <w:r w:rsidRPr="00216808">
              <w:rPr>
                <w:rFonts w:ascii="Montserrat Light" w:eastAsia="Times New Roman" w:hAnsi="Montserrat Light" w:cs="Times New Roman"/>
                <w:bCs/>
                <w:sz w:val="24"/>
                <w:szCs w:val="24"/>
                <w:lang w:val="en-US"/>
              </w:rPr>
              <w:t xml:space="preserve"> Cluj pe </w:t>
            </w:r>
            <w:proofErr w:type="spellStart"/>
            <w:r w:rsidRPr="00216808">
              <w:rPr>
                <w:rFonts w:ascii="Montserrat Light" w:eastAsia="Times New Roman" w:hAnsi="Montserrat Light" w:cs="Times New Roman"/>
                <w:bCs/>
                <w:sz w:val="24"/>
                <w:szCs w:val="24"/>
                <w:lang w:val="en-US"/>
              </w:rPr>
              <w:t>anul</w:t>
            </w:r>
            <w:proofErr w:type="spellEnd"/>
            <w:r w:rsidRPr="00216808">
              <w:rPr>
                <w:rFonts w:ascii="Montserrat Light" w:eastAsia="Times New Roman" w:hAnsi="Montserrat Light" w:cs="Times New Roman"/>
                <w:bCs/>
                <w:sz w:val="24"/>
                <w:szCs w:val="24"/>
                <w:lang w:val="en-US"/>
              </w:rPr>
              <w:t xml:space="preserve"> 202</w:t>
            </w:r>
            <w:r w:rsidR="00826740" w:rsidRPr="00216808">
              <w:rPr>
                <w:rFonts w:ascii="Montserrat Light" w:eastAsia="Times New Roman" w:hAnsi="Montserrat Light" w:cs="Times New Roman"/>
                <w:bCs/>
                <w:sz w:val="24"/>
                <w:szCs w:val="24"/>
                <w:lang w:val="en-US"/>
              </w:rPr>
              <w:t>5</w:t>
            </w:r>
            <w:r w:rsidRPr="00216808">
              <w:rPr>
                <w:rFonts w:ascii="Montserrat Light" w:eastAsia="Times New Roman" w:hAnsi="Montserrat Light" w:cs="Times New Roman"/>
                <w:bCs/>
                <w:sz w:val="24"/>
                <w:szCs w:val="24"/>
                <w:lang w:val="en-US"/>
              </w:rPr>
              <w:t xml:space="preserve">, conform </w:t>
            </w:r>
            <w:proofErr w:type="spellStart"/>
            <w:r w:rsidRPr="00216808">
              <w:rPr>
                <w:rFonts w:ascii="Montserrat Light" w:eastAsia="Times New Roman" w:hAnsi="Montserrat Light" w:cs="Times New Roman"/>
                <w:bCs/>
                <w:sz w:val="24"/>
                <w:szCs w:val="24"/>
                <w:lang w:val="en-US"/>
              </w:rPr>
              <w:t>prevederilor</w:t>
            </w:r>
            <w:proofErr w:type="spellEnd"/>
            <w:r w:rsidRPr="00216808">
              <w:rPr>
                <w:rFonts w:ascii="Montserrat Light" w:eastAsia="Times New Roman" w:hAnsi="Montserrat Light" w:cs="Times New Roman"/>
                <w:bCs/>
                <w:sz w:val="24"/>
                <w:szCs w:val="24"/>
                <w:lang w:val="en-US"/>
              </w:rPr>
              <w:t xml:space="preserve"> art. 19 </w:t>
            </w:r>
            <w:proofErr w:type="spellStart"/>
            <w:r w:rsidRPr="00216808">
              <w:rPr>
                <w:rFonts w:ascii="Montserrat Light" w:eastAsia="Times New Roman" w:hAnsi="Montserrat Light" w:cs="Times New Roman"/>
                <w:bCs/>
                <w:sz w:val="24"/>
                <w:szCs w:val="24"/>
                <w:lang w:val="en-US"/>
              </w:rPr>
              <w:t>alin</w:t>
            </w:r>
            <w:proofErr w:type="spellEnd"/>
            <w:r w:rsidRPr="00216808">
              <w:rPr>
                <w:rFonts w:ascii="Montserrat Light" w:eastAsia="Times New Roman" w:hAnsi="Montserrat Light" w:cs="Times New Roman"/>
                <w:bCs/>
                <w:sz w:val="24"/>
                <w:szCs w:val="24"/>
                <w:lang w:val="en-US"/>
              </w:rPr>
              <w:t xml:space="preserve">. (2) din </w:t>
            </w:r>
            <w:proofErr w:type="spellStart"/>
            <w:r w:rsidRPr="00216808">
              <w:rPr>
                <w:rFonts w:ascii="Montserrat Light" w:eastAsia="Times New Roman" w:hAnsi="Montserrat Light" w:cs="Times New Roman"/>
                <w:bCs/>
                <w:sz w:val="24"/>
                <w:szCs w:val="24"/>
                <w:lang w:val="en-US"/>
              </w:rPr>
              <w:t>Legea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finanţelor</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publice</w:t>
            </w:r>
            <w:proofErr w:type="spellEnd"/>
            <w:r w:rsidRPr="00216808">
              <w:rPr>
                <w:rFonts w:ascii="Montserrat Light" w:eastAsia="Times New Roman" w:hAnsi="Montserrat Light" w:cs="Times New Roman"/>
                <w:bCs/>
                <w:sz w:val="24"/>
                <w:szCs w:val="24"/>
                <w:lang w:val="en-US"/>
              </w:rPr>
              <w:t xml:space="preserve"> locale nr. 273/2006, cu </w:t>
            </w:r>
            <w:proofErr w:type="spellStart"/>
            <w:r w:rsidRPr="00216808">
              <w:rPr>
                <w:rFonts w:ascii="Montserrat Light" w:eastAsia="Times New Roman" w:hAnsi="Montserrat Light" w:cs="Times New Roman"/>
                <w:bCs/>
                <w:sz w:val="24"/>
                <w:szCs w:val="24"/>
                <w:lang w:val="en-US"/>
              </w:rPr>
              <w:t>modificările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şi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completările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ulterioare</w:t>
            </w:r>
            <w:proofErr w:type="spellEnd"/>
            <w:r w:rsidRPr="00216808">
              <w:rPr>
                <w:rFonts w:ascii="Montserrat Light" w:eastAsia="Times New Roman" w:hAnsi="Montserrat Light" w:cs="Times New Roman"/>
                <w:bCs/>
                <w:sz w:val="24"/>
                <w:szCs w:val="24"/>
                <w:lang w:val="en-US"/>
              </w:rPr>
              <w:t xml:space="preserve">.  </w:t>
            </w:r>
          </w:p>
        </w:tc>
      </w:tr>
      <w:tr w:rsidR="00216808" w:rsidRPr="00216808" w14:paraId="2F78D27E" w14:textId="77777777" w:rsidTr="00D85741">
        <w:tc>
          <w:tcPr>
            <w:tcW w:w="9360" w:type="dxa"/>
          </w:tcPr>
          <w:p w14:paraId="534C417A" w14:textId="77777777" w:rsidR="003A53A4" w:rsidRPr="00216808" w:rsidRDefault="003A53A4" w:rsidP="003A53A4">
            <w:pPr>
              <w:numPr>
                <w:ilvl w:val="1"/>
                <w:numId w:val="10"/>
              </w:numPr>
              <w:tabs>
                <w:tab w:val="num" w:pos="765"/>
              </w:tabs>
              <w:spacing w:after="160" w:line="259" w:lineRule="auto"/>
              <w:ind w:left="765"/>
              <w:contextualSpacing/>
              <w:rPr>
                <w:rFonts w:ascii="Montserrat Light" w:eastAsiaTheme="minorHAnsi" w:hAnsi="Montserrat Light" w:cstheme="minorBidi"/>
                <w:b/>
                <w:bCs/>
                <w:sz w:val="24"/>
                <w:szCs w:val="24"/>
              </w:rPr>
            </w:pPr>
            <w:proofErr w:type="spellStart"/>
            <w:r w:rsidRPr="00216808">
              <w:rPr>
                <w:rFonts w:ascii="Montserrat Light" w:eastAsiaTheme="minorHAnsi" w:hAnsi="Montserrat Light" w:cstheme="minorBidi"/>
                <w:b/>
                <w:bCs/>
                <w:sz w:val="24"/>
                <w:szCs w:val="24"/>
              </w:rPr>
              <w:t>Descrierea</w:t>
            </w:r>
            <w:proofErr w:type="spellEnd"/>
            <w:r w:rsidRPr="00216808">
              <w:rPr>
                <w:rFonts w:ascii="Montserrat Light" w:eastAsiaTheme="minorHAnsi" w:hAnsi="Montserrat Light" w:cstheme="minorBidi"/>
                <w:b/>
                <w:bCs/>
                <w:sz w:val="24"/>
                <w:szCs w:val="24"/>
              </w:rPr>
              <w:t xml:space="preserve"> </w:t>
            </w:r>
            <w:proofErr w:type="spellStart"/>
            <w:r w:rsidRPr="00216808">
              <w:rPr>
                <w:rFonts w:ascii="Montserrat Light" w:eastAsiaTheme="minorHAnsi" w:hAnsi="Montserrat Light" w:cstheme="minorBidi"/>
                <w:b/>
                <w:bCs/>
                <w:sz w:val="24"/>
                <w:szCs w:val="24"/>
              </w:rPr>
              <w:t>situației</w:t>
            </w:r>
            <w:proofErr w:type="spellEnd"/>
            <w:r w:rsidRPr="00216808">
              <w:rPr>
                <w:rFonts w:ascii="Montserrat Light" w:eastAsiaTheme="minorHAnsi" w:hAnsi="Montserrat Light" w:cstheme="minorBidi"/>
                <w:b/>
                <w:bCs/>
                <w:sz w:val="24"/>
                <w:szCs w:val="24"/>
              </w:rPr>
              <w:t xml:space="preserve"> </w:t>
            </w:r>
            <w:proofErr w:type="spellStart"/>
            <w:r w:rsidRPr="00216808">
              <w:rPr>
                <w:rFonts w:ascii="Montserrat Light" w:eastAsiaTheme="minorHAnsi" w:hAnsi="Montserrat Light" w:cstheme="minorBidi"/>
                <w:b/>
                <w:bCs/>
                <w:sz w:val="24"/>
                <w:szCs w:val="24"/>
              </w:rPr>
              <w:t>actuale</w:t>
            </w:r>
            <w:proofErr w:type="spellEnd"/>
          </w:p>
        </w:tc>
      </w:tr>
      <w:tr w:rsidR="00216808" w:rsidRPr="00216808" w14:paraId="5051A0DB" w14:textId="77777777" w:rsidTr="00D85741">
        <w:trPr>
          <w:trHeight w:val="377"/>
        </w:trPr>
        <w:tc>
          <w:tcPr>
            <w:tcW w:w="9360" w:type="dxa"/>
          </w:tcPr>
          <w:p w14:paraId="492FF833" w14:textId="77777777" w:rsidR="003A53A4" w:rsidRPr="00216808" w:rsidRDefault="003A53A4" w:rsidP="003A53A4">
            <w:pPr>
              <w:keepNext/>
              <w:widowControl w:val="0"/>
              <w:numPr>
                <w:ilvl w:val="1"/>
                <w:numId w:val="16"/>
              </w:numPr>
              <w:autoSpaceDE w:val="0"/>
              <w:autoSpaceDN w:val="0"/>
              <w:adjustRightInd w:val="0"/>
              <w:spacing w:line="240" w:lineRule="auto"/>
              <w:ind w:left="855" w:hanging="450"/>
              <w:contextualSpacing/>
              <w:jc w:val="both"/>
              <w:outlineLvl w:val="1"/>
              <w:rPr>
                <w:rFonts w:ascii="Montserrat Light" w:eastAsia="Calibri" w:hAnsi="Montserrat Light" w:cs="Times New Roman"/>
                <w:b/>
                <w:bCs/>
                <w:noProof/>
                <w:sz w:val="24"/>
                <w:szCs w:val="24"/>
                <w:lang w:val="ro-RO" w:eastAsia="ro-RO"/>
              </w:rPr>
            </w:pPr>
            <w:r w:rsidRPr="00216808">
              <w:rPr>
                <w:rFonts w:ascii="Montserrat Light" w:eastAsia="Calibri" w:hAnsi="Montserrat Light" w:cs="Times New Roman"/>
                <w:b/>
                <w:bCs/>
                <w:noProof/>
                <w:sz w:val="24"/>
                <w:szCs w:val="24"/>
                <w:lang w:val="ro-RO" w:eastAsia="ro-RO"/>
              </w:rPr>
              <w:t xml:space="preserve"> Cerinţe care reclamă necesitatea actului administrativ: </w:t>
            </w:r>
          </w:p>
        </w:tc>
      </w:tr>
      <w:tr w:rsidR="00216808" w:rsidRPr="00216808" w14:paraId="465F02E9" w14:textId="77777777" w:rsidTr="00D85741">
        <w:tc>
          <w:tcPr>
            <w:tcW w:w="9360" w:type="dxa"/>
          </w:tcPr>
          <w:p w14:paraId="05A81A84" w14:textId="2CF55E5F" w:rsidR="00B178DA" w:rsidRPr="00216808" w:rsidRDefault="00A048B5" w:rsidP="00B178DA">
            <w:pPr>
              <w:spacing w:line="240" w:lineRule="auto"/>
              <w:jc w:val="both"/>
              <w:rPr>
                <w:rFonts w:ascii="Montserrat Light" w:eastAsia="Times New Roman" w:hAnsi="Montserrat Light" w:cs="Times New Roman"/>
                <w:bCs/>
                <w:sz w:val="24"/>
                <w:szCs w:val="24"/>
                <w:lang w:val="en-US"/>
              </w:rPr>
            </w:pPr>
            <w:r w:rsidRPr="00216808">
              <w:rPr>
                <w:rFonts w:ascii="Montserrat Light" w:eastAsia="Times New Roman" w:hAnsi="Montserrat Light" w:cs="Times New Roman"/>
                <w:bCs/>
                <w:sz w:val="24"/>
                <w:szCs w:val="24"/>
                <w:lang w:val="en-US"/>
              </w:rPr>
              <w:t xml:space="preserve">  </w:t>
            </w:r>
            <w:r w:rsidR="002411CD" w:rsidRPr="00216808">
              <w:rPr>
                <w:rFonts w:ascii="Montserrat Light" w:eastAsia="Times New Roman" w:hAnsi="Montserrat Light" w:cs="Times New Roman"/>
                <w:bCs/>
                <w:sz w:val="24"/>
                <w:szCs w:val="24"/>
                <w:lang w:val="en-US"/>
              </w:rPr>
              <w:t xml:space="preserve"> </w:t>
            </w:r>
            <w:r w:rsidR="0000522B" w:rsidRPr="00216808">
              <w:rPr>
                <w:rFonts w:ascii="Montserrat Light" w:eastAsia="Times New Roman" w:hAnsi="Montserrat Light" w:cs="Times New Roman"/>
                <w:bCs/>
                <w:sz w:val="24"/>
                <w:szCs w:val="24"/>
                <w:lang w:val="en-US"/>
              </w:rPr>
              <w:t xml:space="preserve">    </w:t>
            </w:r>
            <w:r w:rsidR="00B178DA" w:rsidRPr="00216808">
              <w:rPr>
                <w:rFonts w:ascii="Montserrat Light" w:eastAsia="Times New Roman" w:hAnsi="Montserrat Light" w:cs="Times New Roman"/>
                <w:bCs/>
                <w:sz w:val="24"/>
                <w:szCs w:val="24"/>
                <w:lang w:val="en-US"/>
              </w:rPr>
              <w:t xml:space="preserve">   </w:t>
            </w:r>
            <w:proofErr w:type="spellStart"/>
            <w:r w:rsidR="00B178DA" w:rsidRPr="00216808">
              <w:rPr>
                <w:rFonts w:ascii="Montserrat Light" w:eastAsia="Times New Roman" w:hAnsi="Montserrat Light" w:cs="Times New Roman"/>
                <w:bCs/>
                <w:sz w:val="24"/>
                <w:szCs w:val="24"/>
                <w:lang w:val="en-US"/>
              </w:rPr>
              <w:t>Având</w:t>
            </w:r>
            <w:proofErr w:type="spellEnd"/>
            <w:r w:rsidR="00B178DA" w:rsidRPr="00216808">
              <w:rPr>
                <w:rFonts w:ascii="Montserrat Light" w:eastAsia="Times New Roman" w:hAnsi="Montserrat Light" w:cs="Times New Roman"/>
                <w:bCs/>
                <w:sz w:val="24"/>
                <w:szCs w:val="24"/>
                <w:lang w:val="en-US"/>
              </w:rPr>
              <w:t xml:space="preserve"> </w:t>
            </w:r>
            <w:proofErr w:type="spellStart"/>
            <w:r w:rsidR="00B178DA" w:rsidRPr="00216808">
              <w:rPr>
                <w:rFonts w:ascii="Montserrat Light" w:eastAsia="Times New Roman" w:hAnsi="Montserrat Light" w:cs="Times New Roman"/>
                <w:bCs/>
                <w:sz w:val="24"/>
                <w:szCs w:val="24"/>
                <w:lang w:val="en-US"/>
              </w:rPr>
              <w:t>în</w:t>
            </w:r>
            <w:proofErr w:type="spellEnd"/>
            <w:r w:rsidR="00B178DA" w:rsidRPr="00216808">
              <w:rPr>
                <w:rFonts w:ascii="Montserrat Light" w:eastAsia="Times New Roman" w:hAnsi="Montserrat Light" w:cs="Times New Roman"/>
                <w:bCs/>
                <w:sz w:val="24"/>
                <w:szCs w:val="24"/>
                <w:lang w:val="en-US"/>
              </w:rPr>
              <w:t xml:space="preserve"> </w:t>
            </w:r>
            <w:proofErr w:type="spellStart"/>
            <w:r w:rsidR="00B178DA" w:rsidRPr="00216808">
              <w:rPr>
                <w:rFonts w:ascii="Montserrat Light" w:eastAsia="Times New Roman" w:hAnsi="Montserrat Light" w:cs="Times New Roman"/>
                <w:bCs/>
                <w:sz w:val="24"/>
                <w:szCs w:val="24"/>
                <w:lang w:val="en-US"/>
              </w:rPr>
              <w:t>vedere</w:t>
            </w:r>
            <w:proofErr w:type="spellEnd"/>
            <w:r w:rsidR="00B178DA" w:rsidRPr="00216808">
              <w:rPr>
                <w:rFonts w:ascii="Montserrat Light" w:eastAsia="Times New Roman" w:hAnsi="Montserrat Light" w:cs="Times New Roman"/>
                <w:bCs/>
                <w:sz w:val="24"/>
                <w:szCs w:val="24"/>
                <w:lang w:val="en-US"/>
              </w:rPr>
              <w:t xml:space="preserve"> </w:t>
            </w:r>
            <w:proofErr w:type="spellStart"/>
            <w:r w:rsidR="00B178DA" w:rsidRPr="00216808">
              <w:rPr>
                <w:rFonts w:ascii="Montserrat Light" w:eastAsia="Times New Roman" w:hAnsi="Montserrat Light" w:cs="Times New Roman"/>
                <w:bCs/>
                <w:sz w:val="24"/>
                <w:szCs w:val="24"/>
                <w:lang w:val="en-US"/>
              </w:rPr>
              <w:t>execuția</w:t>
            </w:r>
            <w:proofErr w:type="spellEnd"/>
            <w:r w:rsidR="00B178DA" w:rsidRPr="00216808">
              <w:rPr>
                <w:rFonts w:ascii="Montserrat Light" w:eastAsia="Times New Roman" w:hAnsi="Montserrat Light" w:cs="Times New Roman"/>
                <w:bCs/>
                <w:sz w:val="24"/>
                <w:szCs w:val="24"/>
                <w:lang w:val="en-US"/>
              </w:rPr>
              <w:t xml:space="preserve"> </w:t>
            </w:r>
            <w:proofErr w:type="spellStart"/>
            <w:r w:rsidR="00B178DA" w:rsidRPr="00216808">
              <w:rPr>
                <w:rFonts w:ascii="Montserrat Light" w:eastAsia="Times New Roman" w:hAnsi="Montserrat Light" w:cs="Times New Roman"/>
                <w:bCs/>
                <w:sz w:val="24"/>
                <w:szCs w:val="24"/>
                <w:lang w:val="en-US"/>
              </w:rPr>
              <w:t>veniturilor</w:t>
            </w:r>
            <w:proofErr w:type="spellEnd"/>
            <w:r w:rsidR="00B178DA" w:rsidRPr="00216808">
              <w:rPr>
                <w:rFonts w:ascii="Montserrat Light" w:eastAsia="Times New Roman" w:hAnsi="Montserrat Light" w:cs="Times New Roman"/>
                <w:bCs/>
                <w:sz w:val="24"/>
                <w:szCs w:val="24"/>
                <w:lang w:val="en-US"/>
              </w:rPr>
              <w:t xml:space="preserve"> </w:t>
            </w:r>
            <w:proofErr w:type="spellStart"/>
            <w:r w:rsidR="00B178DA" w:rsidRPr="00216808">
              <w:rPr>
                <w:rFonts w:ascii="Montserrat Light" w:eastAsia="Times New Roman" w:hAnsi="Montserrat Light" w:cs="Times New Roman"/>
                <w:bCs/>
                <w:sz w:val="24"/>
                <w:szCs w:val="24"/>
                <w:lang w:val="en-US"/>
              </w:rPr>
              <w:t>proprii</w:t>
            </w:r>
            <w:proofErr w:type="spellEnd"/>
            <w:r w:rsidR="00B178DA" w:rsidRPr="00216808">
              <w:rPr>
                <w:rFonts w:ascii="Montserrat Light" w:eastAsia="Times New Roman" w:hAnsi="Montserrat Light" w:cs="Times New Roman"/>
                <w:bCs/>
                <w:sz w:val="24"/>
                <w:szCs w:val="24"/>
                <w:lang w:val="en-US"/>
              </w:rPr>
              <w:t xml:space="preserve"> la data de 15 </w:t>
            </w:r>
            <w:proofErr w:type="spellStart"/>
            <w:r w:rsidR="00B178DA" w:rsidRPr="00216808">
              <w:rPr>
                <w:rFonts w:ascii="Montserrat Light" w:eastAsia="Times New Roman" w:hAnsi="Montserrat Light" w:cs="Times New Roman"/>
                <w:bCs/>
                <w:sz w:val="24"/>
                <w:szCs w:val="24"/>
                <w:lang w:val="en-US"/>
              </w:rPr>
              <w:t>iunie</w:t>
            </w:r>
            <w:proofErr w:type="spellEnd"/>
            <w:r w:rsidR="00B178DA" w:rsidRPr="00216808">
              <w:rPr>
                <w:rFonts w:ascii="Montserrat Light" w:eastAsia="Times New Roman" w:hAnsi="Montserrat Light" w:cs="Times New Roman"/>
                <w:bCs/>
                <w:sz w:val="24"/>
                <w:szCs w:val="24"/>
                <w:lang w:val="en-US"/>
              </w:rPr>
              <w:t xml:space="preserve"> 2025 </w:t>
            </w:r>
            <w:proofErr w:type="spellStart"/>
            <w:r w:rsidR="00B178DA" w:rsidRPr="00216808">
              <w:rPr>
                <w:rFonts w:ascii="Montserrat Light" w:eastAsia="Times New Roman" w:hAnsi="Montserrat Light" w:cs="Times New Roman"/>
                <w:bCs/>
                <w:sz w:val="24"/>
                <w:szCs w:val="24"/>
                <w:lang w:val="en-US"/>
              </w:rPr>
              <w:t>și</w:t>
            </w:r>
            <w:proofErr w:type="spellEnd"/>
            <w:r w:rsidR="00B178DA" w:rsidRPr="00216808">
              <w:rPr>
                <w:rFonts w:ascii="Montserrat Light" w:eastAsia="Times New Roman" w:hAnsi="Montserrat Light" w:cs="Times New Roman"/>
                <w:bCs/>
                <w:sz w:val="24"/>
                <w:szCs w:val="24"/>
                <w:lang w:val="en-US"/>
              </w:rPr>
              <w:t xml:space="preserve"> </w:t>
            </w:r>
            <w:proofErr w:type="spellStart"/>
            <w:r w:rsidR="00B178DA" w:rsidRPr="00216808">
              <w:rPr>
                <w:rFonts w:ascii="Montserrat Light" w:eastAsia="Times New Roman" w:hAnsi="Montserrat Light" w:cs="Times New Roman"/>
                <w:bCs/>
                <w:sz w:val="24"/>
                <w:szCs w:val="24"/>
                <w:lang w:val="en-US"/>
              </w:rPr>
              <w:t>luând</w:t>
            </w:r>
            <w:proofErr w:type="spellEnd"/>
            <w:r w:rsidR="00B178DA" w:rsidRPr="00216808">
              <w:rPr>
                <w:rFonts w:ascii="Montserrat Light" w:eastAsia="Times New Roman" w:hAnsi="Montserrat Light" w:cs="Times New Roman"/>
                <w:bCs/>
                <w:sz w:val="24"/>
                <w:szCs w:val="24"/>
                <w:lang w:val="en-US"/>
              </w:rPr>
              <w:t xml:space="preserve"> </w:t>
            </w:r>
            <w:proofErr w:type="spellStart"/>
            <w:r w:rsidR="00B178DA" w:rsidRPr="00216808">
              <w:rPr>
                <w:rFonts w:ascii="Montserrat Light" w:eastAsia="Times New Roman" w:hAnsi="Montserrat Light" w:cs="Times New Roman"/>
                <w:bCs/>
                <w:sz w:val="24"/>
                <w:szCs w:val="24"/>
                <w:lang w:val="en-US"/>
              </w:rPr>
              <w:t>în</w:t>
            </w:r>
            <w:proofErr w:type="spellEnd"/>
            <w:r w:rsidR="00B178DA" w:rsidRPr="00216808">
              <w:rPr>
                <w:rFonts w:ascii="Montserrat Light" w:eastAsia="Times New Roman" w:hAnsi="Montserrat Light" w:cs="Times New Roman"/>
                <w:bCs/>
                <w:sz w:val="24"/>
                <w:szCs w:val="24"/>
                <w:lang w:val="en-US"/>
              </w:rPr>
              <w:t xml:space="preserve"> </w:t>
            </w:r>
            <w:proofErr w:type="spellStart"/>
            <w:r w:rsidR="00B178DA" w:rsidRPr="00216808">
              <w:rPr>
                <w:rFonts w:ascii="Montserrat Light" w:eastAsia="Times New Roman" w:hAnsi="Montserrat Light" w:cs="Times New Roman"/>
                <w:bCs/>
                <w:sz w:val="24"/>
                <w:szCs w:val="24"/>
                <w:lang w:val="en-US"/>
              </w:rPr>
              <w:t>considerare</w:t>
            </w:r>
            <w:proofErr w:type="spellEnd"/>
            <w:r w:rsidR="00B178DA" w:rsidRPr="00216808">
              <w:rPr>
                <w:rFonts w:ascii="Montserrat Light" w:eastAsia="Times New Roman" w:hAnsi="Montserrat Light" w:cs="Times New Roman"/>
                <w:bCs/>
                <w:sz w:val="24"/>
                <w:szCs w:val="24"/>
                <w:lang w:val="en-US"/>
              </w:rPr>
              <w:t xml:space="preserve"> </w:t>
            </w:r>
            <w:proofErr w:type="spellStart"/>
            <w:r w:rsidR="00B178DA" w:rsidRPr="00216808">
              <w:rPr>
                <w:rFonts w:ascii="Montserrat Light" w:eastAsia="Times New Roman" w:hAnsi="Montserrat Light" w:cs="Times New Roman"/>
                <w:bCs/>
                <w:sz w:val="24"/>
                <w:szCs w:val="24"/>
                <w:lang w:val="en-US"/>
              </w:rPr>
              <w:t>și</w:t>
            </w:r>
            <w:proofErr w:type="spellEnd"/>
            <w:r w:rsidR="00B178DA" w:rsidRPr="00216808">
              <w:rPr>
                <w:rFonts w:ascii="Montserrat Light" w:eastAsia="Times New Roman" w:hAnsi="Montserrat Light" w:cs="Times New Roman"/>
                <w:bCs/>
                <w:sz w:val="24"/>
                <w:szCs w:val="24"/>
                <w:lang w:val="en-US"/>
              </w:rPr>
              <w:t xml:space="preserve"> </w:t>
            </w:r>
            <w:proofErr w:type="spellStart"/>
            <w:r w:rsidR="00B178DA" w:rsidRPr="00216808">
              <w:rPr>
                <w:rFonts w:ascii="Montserrat Light" w:eastAsia="Times New Roman" w:hAnsi="Montserrat Light" w:cs="Times New Roman"/>
                <w:bCs/>
                <w:sz w:val="24"/>
                <w:szCs w:val="24"/>
                <w:lang w:val="en-US"/>
              </w:rPr>
              <w:t>semnarea</w:t>
            </w:r>
            <w:proofErr w:type="spellEnd"/>
            <w:r w:rsidR="00B178DA" w:rsidRPr="00216808">
              <w:rPr>
                <w:rFonts w:ascii="Montserrat Light" w:eastAsia="Times New Roman" w:hAnsi="Montserrat Light" w:cs="Times New Roman"/>
                <w:bCs/>
                <w:sz w:val="24"/>
                <w:szCs w:val="24"/>
                <w:lang w:val="en-US"/>
              </w:rPr>
              <w:t xml:space="preserve"> de </w:t>
            </w:r>
            <w:proofErr w:type="spellStart"/>
            <w:r w:rsidR="00B178DA" w:rsidRPr="00216808">
              <w:rPr>
                <w:rFonts w:ascii="Montserrat Light" w:eastAsia="Times New Roman" w:hAnsi="Montserrat Light" w:cs="Times New Roman"/>
                <w:bCs/>
                <w:sz w:val="24"/>
                <w:szCs w:val="24"/>
                <w:lang w:val="en-US"/>
              </w:rPr>
              <w:t>noi</w:t>
            </w:r>
            <w:proofErr w:type="spellEnd"/>
            <w:r w:rsidR="00B178DA" w:rsidRPr="00216808">
              <w:rPr>
                <w:rFonts w:ascii="Montserrat Light" w:eastAsia="Times New Roman" w:hAnsi="Montserrat Light" w:cs="Times New Roman"/>
                <w:bCs/>
                <w:sz w:val="24"/>
                <w:szCs w:val="24"/>
                <w:lang w:val="en-US"/>
              </w:rPr>
              <w:t xml:space="preserve"> </w:t>
            </w:r>
            <w:proofErr w:type="spellStart"/>
            <w:r w:rsidR="00B178DA" w:rsidRPr="00216808">
              <w:rPr>
                <w:rFonts w:ascii="Montserrat Light" w:eastAsia="Times New Roman" w:hAnsi="Montserrat Light" w:cs="Times New Roman"/>
                <w:bCs/>
                <w:sz w:val="24"/>
                <w:szCs w:val="24"/>
                <w:lang w:val="en-US"/>
              </w:rPr>
              <w:t>contracte</w:t>
            </w:r>
            <w:proofErr w:type="spellEnd"/>
            <w:r w:rsidR="00B178DA" w:rsidRPr="00216808">
              <w:rPr>
                <w:rFonts w:ascii="Montserrat Light" w:eastAsia="Times New Roman" w:hAnsi="Montserrat Light" w:cs="Times New Roman"/>
                <w:bCs/>
                <w:sz w:val="24"/>
                <w:szCs w:val="24"/>
                <w:lang w:val="en-US"/>
              </w:rPr>
              <w:t xml:space="preserve"> pe </w:t>
            </w:r>
            <w:proofErr w:type="spellStart"/>
            <w:r w:rsidR="00B178DA" w:rsidRPr="00216808">
              <w:rPr>
                <w:rFonts w:ascii="Montserrat Light" w:eastAsia="Times New Roman" w:hAnsi="Montserrat Light" w:cs="Times New Roman"/>
                <w:bCs/>
                <w:sz w:val="24"/>
                <w:szCs w:val="24"/>
                <w:lang w:val="en-US"/>
              </w:rPr>
              <w:t>fonduri</w:t>
            </w:r>
            <w:proofErr w:type="spellEnd"/>
            <w:r w:rsidR="00B178DA" w:rsidRPr="00216808">
              <w:rPr>
                <w:rFonts w:ascii="Montserrat Light" w:eastAsia="Times New Roman" w:hAnsi="Montserrat Light" w:cs="Times New Roman"/>
                <w:bCs/>
                <w:sz w:val="24"/>
                <w:szCs w:val="24"/>
                <w:lang w:val="en-US"/>
              </w:rPr>
              <w:t xml:space="preserve"> </w:t>
            </w:r>
            <w:proofErr w:type="spellStart"/>
            <w:r w:rsidR="00B178DA" w:rsidRPr="00216808">
              <w:rPr>
                <w:rFonts w:ascii="Montserrat Light" w:eastAsia="Times New Roman" w:hAnsi="Montserrat Light" w:cs="Times New Roman"/>
                <w:bCs/>
                <w:sz w:val="24"/>
                <w:szCs w:val="24"/>
                <w:lang w:val="en-US"/>
              </w:rPr>
              <w:t>europene</w:t>
            </w:r>
            <w:proofErr w:type="spellEnd"/>
            <w:r w:rsidR="00B178DA" w:rsidRPr="00216808">
              <w:rPr>
                <w:rFonts w:ascii="Montserrat Light" w:eastAsia="Times New Roman" w:hAnsi="Montserrat Light" w:cs="Times New Roman"/>
                <w:bCs/>
                <w:sz w:val="24"/>
                <w:szCs w:val="24"/>
                <w:lang w:val="en-US"/>
              </w:rPr>
              <w:t xml:space="preserve">, </w:t>
            </w:r>
            <w:proofErr w:type="spellStart"/>
            <w:r w:rsidR="00B178DA" w:rsidRPr="00216808">
              <w:rPr>
                <w:rFonts w:ascii="Montserrat Light" w:eastAsia="Times New Roman" w:hAnsi="Montserrat Light" w:cs="Times New Roman"/>
                <w:bCs/>
                <w:sz w:val="24"/>
                <w:szCs w:val="24"/>
                <w:lang w:val="en-US"/>
              </w:rPr>
              <w:t>propunem</w:t>
            </w:r>
            <w:proofErr w:type="spellEnd"/>
            <w:r w:rsidR="00B178DA" w:rsidRPr="00216808">
              <w:rPr>
                <w:rFonts w:ascii="Montserrat Light" w:eastAsia="Times New Roman" w:hAnsi="Montserrat Light" w:cs="Times New Roman"/>
                <w:bCs/>
                <w:sz w:val="24"/>
                <w:szCs w:val="24"/>
                <w:lang w:val="en-US"/>
              </w:rPr>
              <w:t xml:space="preserve"> </w:t>
            </w:r>
            <w:proofErr w:type="spellStart"/>
            <w:r w:rsidR="00B178DA" w:rsidRPr="00216808">
              <w:rPr>
                <w:rFonts w:ascii="Montserrat Light" w:eastAsia="Times New Roman" w:hAnsi="Montserrat Light" w:cs="Times New Roman"/>
                <w:bCs/>
                <w:sz w:val="24"/>
                <w:szCs w:val="24"/>
                <w:lang w:val="en-US"/>
              </w:rPr>
              <w:t>aprobarea</w:t>
            </w:r>
            <w:proofErr w:type="spellEnd"/>
            <w:r w:rsidR="00B178DA" w:rsidRPr="00216808">
              <w:rPr>
                <w:rFonts w:ascii="Montserrat Light" w:eastAsia="Times New Roman" w:hAnsi="Montserrat Light" w:cs="Times New Roman"/>
                <w:bCs/>
                <w:sz w:val="24"/>
                <w:szCs w:val="24"/>
                <w:lang w:val="en-US"/>
              </w:rPr>
              <w:t xml:space="preserve"> </w:t>
            </w:r>
            <w:proofErr w:type="spellStart"/>
            <w:r w:rsidR="00B178DA" w:rsidRPr="00216808">
              <w:rPr>
                <w:rFonts w:ascii="Montserrat Light" w:eastAsia="Times New Roman" w:hAnsi="Montserrat Light" w:cs="Times New Roman"/>
                <w:bCs/>
                <w:sz w:val="24"/>
                <w:szCs w:val="24"/>
                <w:lang w:val="en-US"/>
              </w:rPr>
              <w:t>suplimentării</w:t>
            </w:r>
            <w:proofErr w:type="spellEnd"/>
            <w:r w:rsidR="00B178DA" w:rsidRPr="00216808">
              <w:rPr>
                <w:rFonts w:ascii="Montserrat Light" w:eastAsia="Times New Roman" w:hAnsi="Montserrat Light" w:cs="Times New Roman"/>
                <w:bCs/>
                <w:sz w:val="24"/>
                <w:szCs w:val="24"/>
                <w:lang w:val="en-US"/>
              </w:rPr>
              <w:t xml:space="preserve"> </w:t>
            </w:r>
            <w:proofErr w:type="spellStart"/>
            <w:r w:rsidR="00B178DA" w:rsidRPr="00216808">
              <w:rPr>
                <w:rFonts w:ascii="Montserrat Light" w:eastAsia="Times New Roman" w:hAnsi="Montserrat Light" w:cs="Times New Roman"/>
                <w:bCs/>
                <w:sz w:val="24"/>
                <w:szCs w:val="24"/>
                <w:lang w:val="en-US"/>
              </w:rPr>
              <w:t>veniturilor</w:t>
            </w:r>
            <w:proofErr w:type="spellEnd"/>
            <w:r w:rsidR="00B178DA" w:rsidRPr="00216808">
              <w:rPr>
                <w:rFonts w:ascii="Montserrat Light" w:eastAsia="Times New Roman" w:hAnsi="Montserrat Light" w:cs="Times New Roman"/>
                <w:bCs/>
                <w:sz w:val="24"/>
                <w:szCs w:val="24"/>
                <w:lang w:val="en-US"/>
              </w:rPr>
              <w:t xml:space="preserve"> </w:t>
            </w:r>
            <w:proofErr w:type="spellStart"/>
            <w:r w:rsidR="00B178DA" w:rsidRPr="00216808">
              <w:rPr>
                <w:rFonts w:ascii="Montserrat Light" w:eastAsia="Times New Roman" w:hAnsi="Montserrat Light" w:cs="Times New Roman"/>
                <w:bCs/>
                <w:sz w:val="24"/>
                <w:szCs w:val="24"/>
                <w:lang w:val="en-US"/>
              </w:rPr>
              <w:t>totale</w:t>
            </w:r>
            <w:proofErr w:type="spellEnd"/>
            <w:r w:rsidR="00B178DA" w:rsidRPr="00216808">
              <w:rPr>
                <w:rFonts w:ascii="Montserrat Light" w:eastAsia="Times New Roman" w:hAnsi="Montserrat Light" w:cs="Times New Roman"/>
                <w:bCs/>
                <w:sz w:val="24"/>
                <w:szCs w:val="24"/>
                <w:lang w:val="en-US"/>
              </w:rPr>
              <w:t xml:space="preserve"> ale </w:t>
            </w:r>
            <w:proofErr w:type="spellStart"/>
            <w:r w:rsidR="00B178DA" w:rsidRPr="00216808">
              <w:rPr>
                <w:rFonts w:ascii="Montserrat Light" w:eastAsia="Times New Roman" w:hAnsi="Montserrat Light" w:cs="Times New Roman"/>
                <w:bCs/>
                <w:sz w:val="24"/>
                <w:szCs w:val="24"/>
                <w:lang w:val="en-US"/>
              </w:rPr>
              <w:t>bugetului</w:t>
            </w:r>
            <w:proofErr w:type="spellEnd"/>
            <w:r w:rsidR="00B178DA" w:rsidRPr="00216808">
              <w:rPr>
                <w:rFonts w:ascii="Montserrat Light" w:eastAsia="Times New Roman" w:hAnsi="Montserrat Light" w:cs="Times New Roman"/>
                <w:bCs/>
                <w:sz w:val="24"/>
                <w:szCs w:val="24"/>
                <w:lang w:val="en-US"/>
              </w:rPr>
              <w:t xml:space="preserve"> local al </w:t>
            </w:r>
            <w:proofErr w:type="spellStart"/>
            <w:r w:rsidR="00B178DA" w:rsidRPr="00216808">
              <w:rPr>
                <w:rFonts w:ascii="Montserrat Light" w:eastAsia="Times New Roman" w:hAnsi="Montserrat Light" w:cs="Times New Roman"/>
                <w:bCs/>
                <w:sz w:val="24"/>
                <w:szCs w:val="24"/>
                <w:lang w:val="en-US"/>
              </w:rPr>
              <w:t>Județului</w:t>
            </w:r>
            <w:proofErr w:type="spellEnd"/>
            <w:r w:rsidR="00B178DA" w:rsidRPr="00216808">
              <w:rPr>
                <w:rFonts w:ascii="Montserrat Light" w:eastAsia="Times New Roman" w:hAnsi="Montserrat Light" w:cs="Times New Roman"/>
                <w:bCs/>
                <w:sz w:val="24"/>
                <w:szCs w:val="24"/>
                <w:lang w:val="en-US"/>
              </w:rPr>
              <w:t xml:space="preserve"> Cluj pe </w:t>
            </w:r>
            <w:proofErr w:type="spellStart"/>
            <w:r w:rsidR="00B178DA" w:rsidRPr="00216808">
              <w:rPr>
                <w:rFonts w:ascii="Montserrat Light" w:eastAsia="Times New Roman" w:hAnsi="Montserrat Light" w:cs="Times New Roman"/>
                <w:bCs/>
                <w:sz w:val="24"/>
                <w:szCs w:val="24"/>
                <w:lang w:val="en-US"/>
              </w:rPr>
              <w:t>anul</w:t>
            </w:r>
            <w:proofErr w:type="spellEnd"/>
            <w:r w:rsidR="00B178DA" w:rsidRPr="00216808">
              <w:rPr>
                <w:rFonts w:ascii="Montserrat Light" w:eastAsia="Times New Roman" w:hAnsi="Montserrat Light" w:cs="Times New Roman"/>
                <w:bCs/>
                <w:sz w:val="24"/>
                <w:szCs w:val="24"/>
                <w:lang w:val="en-US"/>
              </w:rPr>
              <w:t xml:space="preserve"> 2025 cu </w:t>
            </w:r>
            <w:proofErr w:type="spellStart"/>
            <w:r w:rsidR="00B178DA" w:rsidRPr="00216808">
              <w:rPr>
                <w:rFonts w:ascii="Montserrat Light" w:eastAsia="Times New Roman" w:hAnsi="Montserrat Light" w:cs="Times New Roman"/>
                <w:bCs/>
                <w:sz w:val="24"/>
                <w:szCs w:val="24"/>
                <w:lang w:val="en-US"/>
              </w:rPr>
              <w:t>suma</w:t>
            </w:r>
            <w:proofErr w:type="spellEnd"/>
            <w:r w:rsidR="00B178DA" w:rsidRPr="00216808">
              <w:rPr>
                <w:rFonts w:ascii="Montserrat Light" w:eastAsia="Times New Roman" w:hAnsi="Montserrat Light" w:cs="Times New Roman"/>
                <w:bCs/>
                <w:sz w:val="24"/>
                <w:szCs w:val="24"/>
                <w:lang w:val="en-US"/>
              </w:rPr>
              <w:t xml:space="preserve"> de </w:t>
            </w:r>
            <w:r w:rsidR="00450EE9" w:rsidRPr="00216808">
              <w:rPr>
                <w:rFonts w:ascii="Montserrat Light" w:eastAsia="Times New Roman" w:hAnsi="Montserrat Light" w:cs="Times New Roman"/>
                <w:bCs/>
                <w:sz w:val="24"/>
                <w:szCs w:val="24"/>
                <w:lang w:val="en-US"/>
              </w:rPr>
              <w:t>33</w:t>
            </w:r>
            <w:r w:rsidR="00B178DA" w:rsidRPr="00216808">
              <w:rPr>
                <w:rFonts w:ascii="Montserrat Light" w:eastAsia="Times New Roman" w:hAnsi="Montserrat Light" w:cs="Times New Roman"/>
                <w:bCs/>
                <w:sz w:val="24"/>
                <w:szCs w:val="24"/>
                <w:lang w:val="en-US"/>
              </w:rPr>
              <w:t>.6</w:t>
            </w:r>
            <w:r w:rsidR="00450EE9" w:rsidRPr="00216808">
              <w:rPr>
                <w:rFonts w:ascii="Montserrat Light" w:eastAsia="Times New Roman" w:hAnsi="Montserrat Light" w:cs="Times New Roman"/>
                <w:bCs/>
                <w:sz w:val="24"/>
                <w:szCs w:val="24"/>
                <w:lang w:val="en-US"/>
              </w:rPr>
              <w:t>60</w:t>
            </w:r>
            <w:r w:rsidR="00B178DA" w:rsidRPr="00216808">
              <w:rPr>
                <w:rFonts w:ascii="Montserrat Light" w:eastAsia="Times New Roman" w:hAnsi="Montserrat Light" w:cs="Times New Roman"/>
                <w:bCs/>
                <w:sz w:val="24"/>
                <w:szCs w:val="24"/>
                <w:lang w:val="en-US"/>
              </w:rPr>
              <w:t>,</w:t>
            </w:r>
            <w:r w:rsidR="00450EE9" w:rsidRPr="00216808">
              <w:rPr>
                <w:rFonts w:ascii="Montserrat Light" w:eastAsia="Times New Roman" w:hAnsi="Montserrat Light" w:cs="Times New Roman"/>
                <w:bCs/>
                <w:sz w:val="24"/>
                <w:szCs w:val="24"/>
                <w:lang w:val="en-US"/>
              </w:rPr>
              <w:t>50</w:t>
            </w:r>
            <w:r w:rsidR="00B178DA" w:rsidRPr="00216808">
              <w:rPr>
                <w:rFonts w:ascii="Montserrat Light" w:eastAsia="Times New Roman" w:hAnsi="Montserrat Light" w:cs="Times New Roman"/>
                <w:bCs/>
                <w:sz w:val="24"/>
                <w:szCs w:val="24"/>
                <w:lang w:val="en-US"/>
              </w:rPr>
              <w:t xml:space="preserve"> mii lei, conform </w:t>
            </w:r>
            <w:proofErr w:type="spellStart"/>
            <w:r w:rsidR="00B178DA" w:rsidRPr="00216808">
              <w:rPr>
                <w:rFonts w:ascii="Montserrat Light" w:eastAsia="Times New Roman" w:hAnsi="Montserrat Light" w:cs="Times New Roman"/>
                <w:bCs/>
                <w:sz w:val="24"/>
                <w:szCs w:val="24"/>
                <w:lang w:val="en-US"/>
              </w:rPr>
              <w:t>anexelor</w:t>
            </w:r>
            <w:proofErr w:type="spellEnd"/>
            <w:r w:rsidR="00B178DA" w:rsidRPr="00216808">
              <w:rPr>
                <w:rFonts w:ascii="Montserrat Light" w:eastAsia="Times New Roman" w:hAnsi="Montserrat Light" w:cs="Times New Roman"/>
                <w:bCs/>
                <w:sz w:val="24"/>
                <w:szCs w:val="24"/>
                <w:lang w:val="en-US"/>
              </w:rPr>
              <w:t xml:space="preserve"> nr.</w:t>
            </w:r>
            <w:r w:rsidR="00450EE9" w:rsidRPr="00216808">
              <w:rPr>
                <w:rFonts w:ascii="Montserrat Light" w:eastAsia="Times New Roman" w:hAnsi="Montserrat Light" w:cs="Times New Roman"/>
                <w:bCs/>
                <w:sz w:val="24"/>
                <w:szCs w:val="24"/>
                <w:lang w:val="en-US"/>
              </w:rPr>
              <w:t xml:space="preserve"> </w:t>
            </w:r>
            <w:r w:rsidR="00FB7FD3" w:rsidRPr="00216808">
              <w:rPr>
                <w:rFonts w:ascii="Montserrat Light" w:eastAsia="Times New Roman" w:hAnsi="Montserrat Light" w:cs="Times New Roman"/>
                <w:bCs/>
                <w:sz w:val="24"/>
                <w:szCs w:val="24"/>
                <w:lang w:val="en-US"/>
              </w:rPr>
              <w:t xml:space="preserve">1, </w:t>
            </w:r>
            <w:r w:rsidR="00450EE9" w:rsidRPr="00216808">
              <w:rPr>
                <w:rFonts w:ascii="Montserrat Light" w:eastAsia="Times New Roman" w:hAnsi="Montserrat Light" w:cs="Times New Roman"/>
                <w:bCs/>
                <w:sz w:val="24"/>
                <w:szCs w:val="24"/>
                <w:lang w:val="en-US"/>
              </w:rPr>
              <w:t xml:space="preserve">2, 3, 4 </w:t>
            </w:r>
            <w:r w:rsidR="00450EE9" w:rsidRPr="00216808">
              <w:rPr>
                <w:rFonts w:ascii="Montserrat Light" w:eastAsia="Times New Roman" w:hAnsi="Montserrat Light" w:cs="Times New Roman"/>
                <w:bCs/>
                <w:sz w:val="24"/>
                <w:szCs w:val="24"/>
                <w:lang w:val="ro-RO"/>
              </w:rPr>
              <w:t>și 5</w:t>
            </w:r>
            <w:r w:rsidR="00B178DA" w:rsidRPr="00216808">
              <w:rPr>
                <w:rFonts w:ascii="Montserrat Light" w:eastAsia="Times New Roman" w:hAnsi="Montserrat Light" w:cs="Times New Roman"/>
                <w:bCs/>
                <w:sz w:val="24"/>
                <w:szCs w:val="24"/>
                <w:lang w:val="en-US"/>
              </w:rPr>
              <w:t xml:space="preserve"> la </w:t>
            </w:r>
            <w:proofErr w:type="spellStart"/>
            <w:r w:rsidR="00B178DA" w:rsidRPr="00216808">
              <w:rPr>
                <w:rFonts w:ascii="Montserrat Light" w:eastAsia="Times New Roman" w:hAnsi="Montserrat Light" w:cs="Times New Roman"/>
                <w:bCs/>
                <w:sz w:val="24"/>
                <w:szCs w:val="24"/>
                <w:lang w:val="en-US"/>
              </w:rPr>
              <w:t>prezenta</w:t>
            </w:r>
            <w:proofErr w:type="spellEnd"/>
            <w:r w:rsidR="00B178DA" w:rsidRPr="00216808">
              <w:rPr>
                <w:rFonts w:ascii="Montserrat Light" w:eastAsia="Times New Roman" w:hAnsi="Montserrat Light" w:cs="Times New Roman"/>
                <w:bCs/>
                <w:sz w:val="24"/>
                <w:szCs w:val="24"/>
                <w:lang w:val="en-US"/>
              </w:rPr>
              <w:t xml:space="preserve"> </w:t>
            </w:r>
            <w:proofErr w:type="spellStart"/>
            <w:r w:rsidR="00B178DA" w:rsidRPr="00216808">
              <w:rPr>
                <w:rFonts w:ascii="Montserrat Light" w:eastAsia="Times New Roman" w:hAnsi="Montserrat Light" w:cs="Times New Roman"/>
                <w:bCs/>
                <w:sz w:val="24"/>
                <w:szCs w:val="24"/>
                <w:lang w:val="en-US"/>
              </w:rPr>
              <w:t>hotărâre</w:t>
            </w:r>
            <w:proofErr w:type="spellEnd"/>
            <w:r w:rsidR="00B178DA" w:rsidRPr="00216808">
              <w:rPr>
                <w:rFonts w:ascii="Montserrat Light" w:eastAsia="Times New Roman" w:hAnsi="Montserrat Light" w:cs="Times New Roman"/>
                <w:bCs/>
                <w:sz w:val="24"/>
                <w:szCs w:val="24"/>
                <w:lang w:val="en-US"/>
              </w:rPr>
              <w:t>.</w:t>
            </w:r>
          </w:p>
          <w:p w14:paraId="0770037D" w14:textId="7B21413E" w:rsidR="002B1A51" w:rsidRPr="00216808" w:rsidRDefault="00B178DA" w:rsidP="006F731E">
            <w:pPr>
              <w:spacing w:line="240" w:lineRule="auto"/>
              <w:jc w:val="both"/>
              <w:rPr>
                <w:rFonts w:ascii="Montserrat Light" w:eastAsia="Times New Roman" w:hAnsi="Montserrat Light" w:cs="Times New Roman"/>
                <w:bCs/>
                <w:sz w:val="24"/>
                <w:szCs w:val="24"/>
                <w:lang w:val="en-US"/>
              </w:rPr>
            </w:pPr>
            <w:r w:rsidRPr="00216808">
              <w:rPr>
                <w:rFonts w:ascii="Montserrat Light" w:eastAsia="Times New Roman" w:hAnsi="Montserrat Light" w:cs="Times New Roman"/>
                <w:bCs/>
                <w:sz w:val="24"/>
                <w:szCs w:val="24"/>
                <w:lang w:val="en-US"/>
              </w:rPr>
              <w:t xml:space="preserve">         </w:t>
            </w:r>
            <w:r w:rsidR="002411CD" w:rsidRPr="00216808">
              <w:rPr>
                <w:rFonts w:ascii="Montserrat Light" w:eastAsia="Times New Roman" w:hAnsi="Montserrat Light" w:cs="Times New Roman"/>
                <w:bCs/>
                <w:sz w:val="24"/>
                <w:szCs w:val="24"/>
                <w:lang w:val="en-US"/>
              </w:rPr>
              <w:t xml:space="preserve">Prin </w:t>
            </w:r>
            <w:proofErr w:type="spellStart"/>
            <w:r w:rsidR="002411CD" w:rsidRPr="00216808">
              <w:rPr>
                <w:rFonts w:ascii="Montserrat Light" w:eastAsia="Times New Roman" w:hAnsi="Montserrat Light" w:cs="Times New Roman"/>
                <w:bCs/>
                <w:sz w:val="24"/>
                <w:szCs w:val="24"/>
                <w:lang w:val="en-US"/>
              </w:rPr>
              <w:t>adresa</w:t>
            </w:r>
            <w:proofErr w:type="spellEnd"/>
            <w:r w:rsidR="002411CD" w:rsidRPr="00216808">
              <w:rPr>
                <w:rFonts w:ascii="Montserrat Light" w:eastAsia="Times New Roman" w:hAnsi="Montserrat Light" w:cs="Times New Roman"/>
                <w:bCs/>
                <w:sz w:val="24"/>
                <w:szCs w:val="24"/>
                <w:lang w:val="en-US"/>
              </w:rPr>
              <w:t xml:space="preserve"> nr. </w:t>
            </w:r>
            <w:r w:rsidR="00AC01A1" w:rsidRPr="00216808">
              <w:rPr>
                <w:rFonts w:ascii="Montserrat Light" w:eastAsia="Times New Roman" w:hAnsi="Montserrat Light" w:cs="Times New Roman"/>
                <w:bCs/>
                <w:sz w:val="24"/>
                <w:szCs w:val="24"/>
                <w:lang w:val="en-US"/>
              </w:rPr>
              <w:t>2</w:t>
            </w:r>
            <w:r w:rsidR="002411CD" w:rsidRPr="00216808">
              <w:rPr>
                <w:rFonts w:ascii="Montserrat Light" w:eastAsia="Times New Roman" w:hAnsi="Montserrat Light" w:cs="Times New Roman"/>
                <w:bCs/>
                <w:sz w:val="24"/>
                <w:szCs w:val="24"/>
                <w:lang w:val="en-US"/>
              </w:rPr>
              <w:t>.</w:t>
            </w:r>
            <w:r w:rsidR="00AC01A1" w:rsidRPr="00216808">
              <w:rPr>
                <w:rFonts w:ascii="Montserrat Light" w:eastAsia="Times New Roman" w:hAnsi="Montserrat Light" w:cs="Times New Roman"/>
                <w:bCs/>
                <w:sz w:val="24"/>
                <w:szCs w:val="24"/>
                <w:lang w:val="en-US"/>
              </w:rPr>
              <w:t>870</w:t>
            </w:r>
            <w:r w:rsidR="002411CD" w:rsidRPr="00216808">
              <w:rPr>
                <w:rFonts w:ascii="Montserrat Light" w:eastAsia="Times New Roman" w:hAnsi="Montserrat Light" w:cs="Times New Roman"/>
                <w:bCs/>
                <w:sz w:val="24"/>
                <w:szCs w:val="24"/>
                <w:lang w:val="en-US"/>
              </w:rPr>
              <w:t>/</w:t>
            </w:r>
            <w:r w:rsidR="00AC01A1" w:rsidRPr="00216808">
              <w:rPr>
                <w:rFonts w:ascii="Montserrat Light" w:eastAsia="Times New Roman" w:hAnsi="Montserrat Light" w:cs="Times New Roman"/>
                <w:bCs/>
                <w:sz w:val="24"/>
                <w:szCs w:val="24"/>
                <w:lang w:val="en-US"/>
              </w:rPr>
              <w:t>11</w:t>
            </w:r>
            <w:r w:rsidR="002411CD" w:rsidRPr="00216808">
              <w:rPr>
                <w:rFonts w:ascii="Montserrat Light" w:eastAsia="Times New Roman" w:hAnsi="Montserrat Light" w:cs="Times New Roman"/>
                <w:bCs/>
                <w:sz w:val="24"/>
                <w:szCs w:val="24"/>
                <w:lang w:val="en-US"/>
              </w:rPr>
              <w:t>.0</w:t>
            </w:r>
            <w:r w:rsidR="00AC01A1" w:rsidRPr="00216808">
              <w:rPr>
                <w:rFonts w:ascii="Montserrat Light" w:eastAsia="Times New Roman" w:hAnsi="Montserrat Light" w:cs="Times New Roman"/>
                <w:bCs/>
                <w:sz w:val="24"/>
                <w:szCs w:val="24"/>
                <w:lang w:val="en-US"/>
              </w:rPr>
              <w:t>6</w:t>
            </w:r>
            <w:r w:rsidR="002411CD" w:rsidRPr="00216808">
              <w:rPr>
                <w:rFonts w:ascii="Montserrat Light" w:eastAsia="Times New Roman" w:hAnsi="Montserrat Light" w:cs="Times New Roman"/>
                <w:bCs/>
                <w:sz w:val="24"/>
                <w:szCs w:val="24"/>
                <w:lang w:val="en-US"/>
              </w:rPr>
              <w:t>.202</w:t>
            </w:r>
            <w:r w:rsidR="00AC01A1" w:rsidRPr="00216808">
              <w:rPr>
                <w:rFonts w:ascii="Montserrat Light" w:eastAsia="Times New Roman" w:hAnsi="Montserrat Light" w:cs="Times New Roman"/>
                <w:bCs/>
                <w:sz w:val="24"/>
                <w:szCs w:val="24"/>
                <w:lang w:val="en-US"/>
              </w:rPr>
              <w:t>5</w:t>
            </w:r>
            <w:r w:rsidR="002411CD" w:rsidRPr="00216808">
              <w:rPr>
                <w:rFonts w:ascii="Montserrat Light" w:eastAsia="Times New Roman" w:hAnsi="Montserrat Light" w:cs="Times New Roman"/>
                <w:bCs/>
                <w:sz w:val="24"/>
                <w:szCs w:val="24"/>
                <w:lang w:val="en-US"/>
              </w:rPr>
              <w:t xml:space="preserve"> </w:t>
            </w:r>
            <w:proofErr w:type="spellStart"/>
            <w:r w:rsidR="002411CD" w:rsidRPr="00216808">
              <w:rPr>
                <w:rFonts w:ascii="Montserrat Light" w:eastAsia="Times New Roman" w:hAnsi="Montserrat Light" w:cs="Times New Roman"/>
                <w:bCs/>
                <w:sz w:val="24"/>
                <w:szCs w:val="24"/>
                <w:lang w:val="en-US"/>
              </w:rPr>
              <w:t>Direcția</w:t>
            </w:r>
            <w:proofErr w:type="spellEnd"/>
            <w:r w:rsidR="002411CD" w:rsidRPr="00216808">
              <w:rPr>
                <w:rFonts w:ascii="Montserrat Light" w:eastAsia="Times New Roman" w:hAnsi="Montserrat Light" w:cs="Times New Roman"/>
                <w:bCs/>
                <w:sz w:val="24"/>
                <w:szCs w:val="24"/>
                <w:lang w:val="en-US"/>
              </w:rPr>
              <w:t xml:space="preserve"> </w:t>
            </w:r>
            <w:r w:rsidR="00AC01A1" w:rsidRPr="00216808">
              <w:rPr>
                <w:rFonts w:ascii="Montserrat Light" w:eastAsia="Times New Roman" w:hAnsi="Montserrat Light" w:cs="Times New Roman"/>
                <w:bCs/>
                <w:sz w:val="24"/>
                <w:szCs w:val="24"/>
                <w:lang w:val="ro-RO"/>
              </w:rPr>
              <w:t>Județeană de Evidență a Persoanelor Cluj ne comunică posibilitatea de a disponibiliza suma de 202,22 mii lei</w:t>
            </w:r>
            <w:r w:rsidR="0000522B" w:rsidRPr="00216808">
              <w:rPr>
                <w:rFonts w:ascii="Montserrat Light" w:eastAsia="Times New Roman" w:hAnsi="Montserrat Light" w:cs="Times New Roman"/>
                <w:bCs/>
                <w:sz w:val="24"/>
                <w:szCs w:val="24"/>
                <w:lang w:val="ro-RO"/>
              </w:rPr>
              <w:t>,</w:t>
            </w:r>
            <w:r w:rsidR="002411CD" w:rsidRPr="00216808">
              <w:rPr>
                <w:rFonts w:ascii="Montserrat Light" w:eastAsia="Times New Roman" w:hAnsi="Montserrat Light" w:cs="Times New Roman"/>
                <w:bCs/>
                <w:sz w:val="24"/>
                <w:szCs w:val="24"/>
                <w:lang w:val="en-US"/>
              </w:rPr>
              <w:t xml:space="preserve"> </w:t>
            </w:r>
            <w:proofErr w:type="spellStart"/>
            <w:r w:rsidR="00AC01A1" w:rsidRPr="00216808">
              <w:rPr>
                <w:rFonts w:ascii="Montserrat Light" w:eastAsia="Times New Roman" w:hAnsi="Montserrat Light" w:cs="Times New Roman"/>
                <w:bCs/>
                <w:sz w:val="24"/>
                <w:szCs w:val="24"/>
                <w:lang w:val="en-US"/>
              </w:rPr>
              <w:t>având</w:t>
            </w:r>
            <w:proofErr w:type="spellEnd"/>
            <w:r w:rsidR="00AC01A1" w:rsidRPr="00216808">
              <w:rPr>
                <w:rFonts w:ascii="Montserrat Light" w:eastAsia="Times New Roman" w:hAnsi="Montserrat Light" w:cs="Times New Roman"/>
                <w:bCs/>
                <w:sz w:val="24"/>
                <w:szCs w:val="24"/>
                <w:lang w:val="en-US"/>
              </w:rPr>
              <w:t xml:space="preserve"> </w:t>
            </w:r>
            <w:proofErr w:type="spellStart"/>
            <w:r w:rsidR="00AC01A1" w:rsidRPr="00216808">
              <w:rPr>
                <w:rFonts w:ascii="Montserrat Light" w:eastAsia="Times New Roman" w:hAnsi="Montserrat Light" w:cs="Times New Roman"/>
                <w:bCs/>
                <w:sz w:val="24"/>
                <w:szCs w:val="24"/>
                <w:lang w:val="en-US"/>
              </w:rPr>
              <w:t>în</w:t>
            </w:r>
            <w:proofErr w:type="spellEnd"/>
            <w:r w:rsidR="00AC01A1" w:rsidRPr="00216808">
              <w:rPr>
                <w:rFonts w:ascii="Montserrat Light" w:eastAsia="Times New Roman" w:hAnsi="Montserrat Light" w:cs="Times New Roman"/>
                <w:bCs/>
                <w:sz w:val="24"/>
                <w:szCs w:val="24"/>
                <w:lang w:val="en-US"/>
              </w:rPr>
              <w:t xml:space="preserve"> </w:t>
            </w:r>
            <w:proofErr w:type="spellStart"/>
            <w:r w:rsidR="00AC01A1" w:rsidRPr="00216808">
              <w:rPr>
                <w:rFonts w:ascii="Montserrat Light" w:eastAsia="Times New Roman" w:hAnsi="Montserrat Light" w:cs="Times New Roman"/>
                <w:bCs/>
                <w:sz w:val="24"/>
                <w:szCs w:val="24"/>
                <w:lang w:val="en-US"/>
              </w:rPr>
              <w:t>vedere</w:t>
            </w:r>
            <w:proofErr w:type="spellEnd"/>
            <w:r w:rsidR="00AC01A1" w:rsidRPr="00216808">
              <w:rPr>
                <w:rFonts w:ascii="Montserrat Light" w:eastAsia="Times New Roman" w:hAnsi="Montserrat Light" w:cs="Times New Roman"/>
                <w:bCs/>
                <w:sz w:val="24"/>
                <w:szCs w:val="24"/>
                <w:lang w:val="en-US"/>
              </w:rPr>
              <w:t xml:space="preserve"> </w:t>
            </w:r>
            <w:proofErr w:type="spellStart"/>
            <w:r w:rsidR="00AC01A1" w:rsidRPr="00216808">
              <w:rPr>
                <w:rFonts w:ascii="Montserrat Light" w:eastAsia="Times New Roman" w:hAnsi="Montserrat Light" w:cs="Times New Roman"/>
                <w:bCs/>
                <w:sz w:val="24"/>
                <w:szCs w:val="24"/>
                <w:lang w:val="en-US"/>
              </w:rPr>
              <w:t>stadiul</w:t>
            </w:r>
            <w:proofErr w:type="spellEnd"/>
            <w:r w:rsidR="00AC01A1" w:rsidRPr="00216808">
              <w:rPr>
                <w:rFonts w:ascii="Montserrat Light" w:eastAsia="Times New Roman" w:hAnsi="Montserrat Light" w:cs="Times New Roman"/>
                <w:bCs/>
                <w:sz w:val="24"/>
                <w:szCs w:val="24"/>
                <w:lang w:val="en-US"/>
              </w:rPr>
              <w:t xml:space="preserve"> </w:t>
            </w:r>
            <w:proofErr w:type="spellStart"/>
            <w:r w:rsidR="00AC01A1" w:rsidRPr="00216808">
              <w:rPr>
                <w:rFonts w:ascii="Montserrat Light" w:eastAsia="Times New Roman" w:hAnsi="Montserrat Light" w:cs="Times New Roman"/>
                <w:bCs/>
                <w:sz w:val="24"/>
                <w:szCs w:val="24"/>
                <w:lang w:val="en-US"/>
              </w:rPr>
              <w:t>derulării</w:t>
            </w:r>
            <w:proofErr w:type="spellEnd"/>
            <w:r w:rsidR="00AC01A1" w:rsidRPr="00216808">
              <w:rPr>
                <w:rFonts w:ascii="Montserrat Light" w:eastAsia="Times New Roman" w:hAnsi="Montserrat Light" w:cs="Times New Roman"/>
                <w:bCs/>
                <w:sz w:val="24"/>
                <w:szCs w:val="24"/>
                <w:lang w:val="en-US"/>
              </w:rPr>
              <w:t xml:space="preserve"> </w:t>
            </w:r>
            <w:proofErr w:type="spellStart"/>
            <w:r w:rsidR="00AC01A1" w:rsidRPr="00216808">
              <w:rPr>
                <w:rFonts w:ascii="Montserrat Light" w:eastAsia="Times New Roman" w:hAnsi="Montserrat Light" w:cs="Times New Roman"/>
                <w:bCs/>
                <w:sz w:val="24"/>
                <w:szCs w:val="24"/>
                <w:lang w:val="en-US"/>
              </w:rPr>
              <w:t>obiectivelor</w:t>
            </w:r>
            <w:proofErr w:type="spellEnd"/>
            <w:r w:rsidR="00AC01A1" w:rsidRPr="00216808">
              <w:rPr>
                <w:rFonts w:ascii="Montserrat Light" w:eastAsia="Times New Roman" w:hAnsi="Montserrat Light" w:cs="Times New Roman"/>
                <w:bCs/>
                <w:sz w:val="24"/>
                <w:szCs w:val="24"/>
                <w:lang w:val="en-US"/>
              </w:rPr>
              <w:t xml:space="preserve"> de </w:t>
            </w:r>
            <w:proofErr w:type="spellStart"/>
            <w:r w:rsidR="00AC01A1" w:rsidRPr="00216808">
              <w:rPr>
                <w:rFonts w:ascii="Montserrat Light" w:eastAsia="Times New Roman" w:hAnsi="Montserrat Light" w:cs="Times New Roman"/>
                <w:bCs/>
                <w:sz w:val="24"/>
                <w:szCs w:val="24"/>
                <w:lang w:val="en-US"/>
              </w:rPr>
              <w:t>investiții</w:t>
            </w:r>
            <w:proofErr w:type="spellEnd"/>
            <w:r w:rsidR="00AC01A1" w:rsidRPr="00216808">
              <w:rPr>
                <w:rFonts w:ascii="Montserrat Light" w:eastAsia="Times New Roman" w:hAnsi="Montserrat Light" w:cs="Times New Roman"/>
                <w:bCs/>
                <w:sz w:val="24"/>
                <w:szCs w:val="24"/>
                <w:lang w:val="en-US"/>
              </w:rPr>
              <w:t xml:space="preserve"> </w:t>
            </w:r>
            <w:proofErr w:type="spellStart"/>
            <w:r w:rsidR="00AC01A1" w:rsidRPr="00216808">
              <w:rPr>
                <w:rFonts w:ascii="Montserrat Light" w:eastAsia="Times New Roman" w:hAnsi="Montserrat Light" w:cs="Times New Roman"/>
                <w:bCs/>
                <w:sz w:val="24"/>
                <w:szCs w:val="24"/>
                <w:lang w:val="en-US"/>
              </w:rPr>
              <w:t>în</w:t>
            </w:r>
            <w:proofErr w:type="spellEnd"/>
            <w:r w:rsidR="00AC01A1" w:rsidRPr="00216808">
              <w:rPr>
                <w:rFonts w:ascii="Montserrat Light" w:eastAsia="Times New Roman" w:hAnsi="Montserrat Light" w:cs="Times New Roman"/>
                <w:bCs/>
                <w:sz w:val="24"/>
                <w:szCs w:val="24"/>
                <w:lang w:val="en-US"/>
              </w:rPr>
              <w:t xml:space="preserve"> </w:t>
            </w:r>
            <w:proofErr w:type="spellStart"/>
            <w:r w:rsidR="00AC01A1" w:rsidRPr="00216808">
              <w:rPr>
                <w:rFonts w:ascii="Montserrat Light" w:eastAsia="Times New Roman" w:hAnsi="Montserrat Light" w:cs="Times New Roman"/>
                <w:bCs/>
                <w:sz w:val="24"/>
                <w:szCs w:val="24"/>
                <w:lang w:val="en-US"/>
              </w:rPr>
              <w:t>anul</w:t>
            </w:r>
            <w:proofErr w:type="spellEnd"/>
            <w:r w:rsidR="00AC01A1" w:rsidRPr="00216808">
              <w:rPr>
                <w:rFonts w:ascii="Montserrat Light" w:eastAsia="Times New Roman" w:hAnsi="Montserrat Light" w:cs="Times New Roman"/>
                <w:bCs/>
                <w:sz w:val="24"/>
                <w:szCs w:val="24"/>
                <w:lang w:val="en-US"/>
              </w:rPr>
              <w:t xml:space="preserve"> 2025. </w:t>
            </w:r>
            <w:proofErr w:type="spellStart"/>
            <w:r w:rsidR="00AC01A1" w:rsidRPr="00216808">
              <w:rPr>
                <w:rFonts w:ascii="Montserrat Light" w:eastAsia="Times New Roman" w:hAnsi="Montserrat Light" w:cs="Times New Roman"/>
                <w:bCs/>
                <w:sz w:val="24"/>
                <w:szCs w:val="24"/>
                <w:lang w:val="en-US"/>
              </w:rPr>
              <w:t>Astfel</w:t>
            </w:r>
            <w:proofErr w:type="spellEnd"/>
            <w:r w:rsidR="00AC01A1" w:rsidRPr="00216808">
              <w:rPr>
                <w:rFonts w:ascii="Montserrat Light" w:eastAsia="Times New Roman" w:hAnsi="Montserrat Light" w:cs="Times New Roman"/>
                <w:bCs/>
                <w:sz w:val="24"/>
                <w:szCs w:val="24"/>
                <w:lang w:val="en-US"/>
              </w:rPr>
              <w:t xml:space="preserve">, </w:t>
            </w:r>
            <w:proofErr w:type="spellStart"/>
            <w:r w:rsidR="00AC01A1" w:rsidRPr="00216808">
              <w:rPr>
                <w:rFonts w:ascii="Montserrat Light" w:eastAsia="Times New Roman" w:hAnsi="Montserrat Light" w:cs="Times New Roman"/>
                <w:bCs/>
                <w:sz w:val="24"/>
                <w:szCs w:val="24"/>
                <w:lang w:val="en-US"/>
              </w:rPr>
              <w:t>p</w:t>
            </w:r>
            <w:r w:rsidR="00976C37" w:rsidRPr="00216808">
              <w:rPr>
                <w:rFonts w:ascii="Montserrat Light" w:eastAsia="Times New Roman" w:hAnsi="Montserrat Light" w:cs="Times New Roman"/>
                <w:bCs/>
                <w:sz w:val="24"/>
                <w:szCs w:val="24"/>
                <w:lang w:val="en-US"/>
              </w:rPr>
              <w:t>ropunem</w:t>
            </w:r>
            <w:proofErr w:type="spellEnd"/>
            <w:r w:rsidR="00976C37" w:rsidRPr="00216808">
              <w:rPr>
                <w:rFonts w:ascii="Montserrat Light" w:eastAsia="Times New Roman" w:hAnsi="Montserrat Light" w:cs="Times New Roman"/>
                <w:bCs/>
                <w:sz w:val="24"/>
                <w:szCs w:val="24"/>
                <w:lang w:val="en-US"/>
              </w:rPr>
              <w:t xml:space="preserve"> </w:t>
            </w:r>
            <w:proofErr w:type="spellStart"/>
            <w:r w:rsidR="00976C37" w:rsidRPr="00216808">
              <w:rPr>
                <w:rFonts w:ascii="Montserrat Light" w:eastAsia="Times New Roman" w:hAnsi="Montserrat Light" w:cs="Times New Roman"/>
                <w:bCs/>
                <w:sz w:val="24"/>
                <w:szCs w:val="24"/>
                <w:lang w:val="en-US"/>
              </w:rPr>
              <w:t>aprobarea</w:t>
            </w:r>
            <w:proofErr w:type="spellEnd"/>
            <w:r w:rsidR="00976C37" w:rsidRPr="00216808">
              <w:rPr>
                <w:rFonts w:ascii="Montserrat Light" w:eastAsia="Times New Roman" w:hAnsi="Montserrat Light" w:cs="Times New Roman"/>
                <w:bCs/>
                <w:sz w:val="24"/>
                <w:szCs w:val="24"/>
                <w:lang w:val="en-US"/>
              </w:rPr>
              <w:t xml:space="preserve"> </w:t>
            </w:r>
            <w:proofErr w:type="spellStart"/>
            <w:r w:rsidR="00AC01A1" w:rsidRPr="00216808">
              <w:rPr>
                <w:rFonts w:ascii="Montserrat Light" w:eastAsia="Times New Roman" w:hAnsi="Montserrat Light" w:cs="Times New Roman"/>
                <w:bCs/>
                <w:sz w:val="24"/>
                <w:szCs w:val="24"/>
                <w:lang w:val="en-US"/>
              </w:rPr>
              <w:t>diminuării</w:t>
            </w:r>
            <w:proofErr w:type="spellEnd"/>
            <w:r w:rsidR="00AC01A1" w:rsidRPr="00216808">
              <w:rPr>
                <w:rFonts w:ascii="Montserrat Light" w:eastAsia="Times New Roman" w:hAnsi="Montserrat Light" w:cs="Times New Roman"/>
                <w:bCs/>
                <w:sz w:val="24"/>
                <w:szCs w:val="24"/>
                <w:lang w:val="en-US"/>
              </w:rPr>
              <w:t xml:space="preserve"> </w:t>
            </w:r>
            <w:proofErr w:type="spellStart"/>
            <w:r w:rsidR="00AC01A1" w:rsidRPr="00216808">
              <w:rPr>
                <w:rFonts w:ascii="Montserrat Light" w:eastAsia="Times New Roman" w:hAnsi="Montserrat Light" w:cs="Times New Roman"/>
                <w:bCs/>
                <w:sz w:val="24"/>
                <w:szCs w:val="24"/>
                <w:lang w:val="en-US"/>
              </w:rPr>
              <w:t>prevederilor</w:t>
            </w:r>
            <w:proofErr w:type="spellEnd"/>
            <w:r w:rsidR="00AC01A1" w:rsidRPr="00216808">
              <w:rPr>
                <w:rFonts w:ascii="Montserrat Light" w:eastAsia="Times New Roman" w:hAnsi="Montserrat Light" w:cs="Times New Roman"/>
                <w:bCs/>
                <w:sz w:val="24"/>
                <w:szCs w:val="24"/>
                <w:lang w:val="en-US"/>
              </w:rPr>
              <w:t xml:space="preserve"> </w:t>
            </w:r>
            <w:proofErr w:type="spellStart"/>
            <w:r w:rsidR="00AC01A1" w:rsidRPr="00216808">
              <w:rPr>
                <w:rFonts w:ascii="Montserrat Light" w:eastAsia="Times New Roman" w:hAnsi="Montserrat Light" w:cs="Times New Roman"/>
                <w:bCs/>
                <w:sz w:val="24"/>
                <w:szCs w:val="24"/>
                <w:lang w:val="en-US"/>
              </w:rPr>
              <w:t>bugetare</w:t>
            </w:r>
            <w:proofErr w:type="spellEnd"/>
            <w:r w:rsidR="00AC01A1" w:rsidRPr="00216808">
              <w:rPr>
                <w:rFonts w:ascii="Montserrat Light" w:eastAsia="Times New Roman" w:hAnsi="Montserrat Light" w:cs="Times New Roman"/>
                <w:bCs/>
                <w:sz w:val="24"/>
                <w:szCs w:val="24"/>
                <w:lang w:val="en-US"/>
              </w:rPr>
              <w:t xml:space="preserve"> pentru </w:t>
            </w:r>
            <w:proofErr w:type="spellStart"/>
            <w:r w:rsidR="00AC01A1" w:rsidRPr="00216808">
              <w:rPr>
                <w:rFonts w:ascii="Montserrat Light" w:eastAsia="Times New Roman" w:hAnsi="Montserrat Light" w:cs="Times New Roman"/>
                <w:bCs/>
                <w:sz w:val="24"/>
                <w:szCs w:val="24"/>
                <w:lang w:val="en-US"/>
              </w:rPr>
              <w:t>Direcția</w:t>
            </w:r>
            <w:proofErr w:type="spellEnd"/>
            <w:r w:rsidR="00AC01A1" w:rsidRPr="00216808">
              <w:rPr>
                <w:rFonts w:ascii="Montserrat Light" w:eastAsia="Times New Roman" w:hAnsi="Montserrat Light" w:cs="Times New Roman"/>
                <w:bCs/>
                <w:sz w:val="24"/>
                <w:szCs w:val="24"/>
                <w:lang w:val="en-US"/>
              </w:rPr>
              <w:t xml:space="preserve"> </w:t>
            </w:r>
            <w:proofErr w:type="spellStart"/>
            <w:r w:rsidR="00AC01A1" w:rsidRPr="00216808">
              <w:rPr>
                <w:rFonts w:ascii="Montserrat Light" w:eastAsia="Times New Roman" w:hAnsi="Montserrat Light" w:cs="Times New Roman"/>
                <w:bCs/>
                <w:sz w:val="24"/>
                <w:szCs w:val="24"/>
                <w:lang w:val="en-US"/>
              </w:rPr>
              <w:t>Județeană</w:t>
            </w:r>
            <w:proofErr w:type="spellEnd"/>
            <w:r w:rsidR="00AC01A1" w:rsidRPr="00216808">
              <w:rPr>
                <w:rFonts w:ascii="Montserrat Light" w:eastAsia="Times New Roman" w:hAnsi="Montserrat Light" w:cs="Times New Roman"/>
                <w:bCs/>
                <w:sz w:val="24"/>
                <w:szCs w:val="24"/>
                <w:lang w:val="en-US"/>
              </w:rPr>
              <w:t xml:space="preserve"> de </w:t>
            </w:r>
            <w:proofErr w:type="spellStart"/>
            <w:r w:rsidR="00AC01A1" w:rsidRPr="00216808">
              <w:rPr>
                <w:rFonts w:ascii="Montserrat Light" w:eastAsia="Times New Roman" w:hAnsi="Montserrat Light" w:cs="Times New Roman"/>
                <w:bCs/>
                <w:sz w:val="24"/>
                <w:szCs w:val="24"/>
                <w:lang w:val="en-US"/>
              </w:rPr>
              <w:t>Evidență</w:t>
            </w:r>
            <w:proofErr w:type="spellEnd"/>
            <w:r w:rsidR="00AC01A1" w:rsidRPr="00216808">
              <w:rPr>
                <w:rFonts w:ascii="Montserrat Light" w:eastAsia="Times New Roman" w:hAnsi="Montserrat Light" w:cs="Times New Roman"/>
                <w:bCs/>
                <w:sz w:val="24"/>
                <w:szCs w:val="24"/>
                <w:lang w:val="en-US"/>
              </w:rPr>
              <w:t xml:space="preserve"> a Persoanelor </w:t>
            </w:r>
            <w:r w:rsidR="0000522B" w:rsidRPr="00216808">
              <w:rPr>
                <w:rFonts w:ascii="Montserrat Light" w:eastAsia="Times New Roman" w:hAnsi="Montserrat Light" w:cs="Times New Roman"/>
                <w:bCs/>
                <w:sz w:val="24"/>
                <w:szCs w:val="24"/>
                <w:lang w:val="en-US"/>
              </w:rPr>
              <w:t xml:space="preserve">la </w:t>
            </w:r>
            <w:proofErr w:type="spellStart"/>
            <w:r w:rsidR="0000522B" w:rsidRPr="00216808">
              <w:rPr>
                <w:rFonts w:ascii="Montserrat Light" w:eastAsia="Times New Roman" w:hAnsi="Montserrat Light" w:cs="Times New Roman"/>
                <w:bCs/>
                <w:sz w:val="24"/>
                <w:szCs w:val="24"/>
                <w:lang w:val="en-US"/>
              </w:rPr>
              <w:t>Titlul</w:t>
            </w:r>
            <w:proofErr w:type="spellEnd"/>
            <w:r w:rsidR="0000522B" w:rsidRPr="00216808">
              <w:rPr>
                <w:rFonts w:ascii="Montserrat Light" w:eastAsia="Times New Roman" w:hAnsi="Montserrat Light" w:cs="Times New Roman"/>
                <w:bCs/>
                <w:sz w:val="24"/>
                <w:szCs w:val="24"/>
                <w:lang w:val="en-US"/>
              </w:rPr>
              <w:t xml:space="preserve"> 70 </w:t>
            </w:r>
            <w:r w:rsidR="00A37FC3" w:rsidRPr="00216808">
              <w:rPr>
                <w:rFonts w:ascii="Montserrat Light" w:eastAsia="Times New Roman" w:hAnsi="Montserrat Light" w:cs="Times New Roman"/>
                <w:bCs/>
                <w:sz w:val="24"/>
                <w:szCs w:val="24"/>
                <w:lang w:val="en-US"/>
              </w:rPr>
              <w:t>“</w:t>
            </w:r>
            <w:proofErr w:type="spellStart"/>
            <w:r w:rsidR="0000522B" w:rsidRPr="00216808">
              <w:rPr>
                <w:rFonts w:ascii="Montserrat Light" w:eastAsia="Times New Roman" w:hAnsi="Montserrat Light" w:cs="Times New Roman"/>
                <w:bCs/>
                <w:sz w:val="24"/>
                <w:szCs w:val="24"/>
                <w:lang w:val="en-US"/>
              </w:rPr>
              <w:t>Cheltuieli</w:t>
            </w:r>
            <w:proofErr w:type="spellEnd"/>
            <w:r w:rsidR="0000522B" w:rsidRPr="00216808">
              <w:rPr>
                <w:rFonts w:ascii="Montserrat Light" w:eastAsia="Times New Roman" w:hAnsi="Montserrat Light" w:cs="Times New Roman"/>
                <w:bCs/>
                <w:sz w:val="24"/>
                <w:szCs w:val="24"/>
                <w:lang w:val="en-US"/>
              </w:rPr>
              <w:t xml:space="preserve"> de capital</w:t>
            </w:r>
            <w:r w:rsidR="00A37FC3" w:rsidRPr="00216808">
              <w:rPr>
                <w:rFonts w:ascii="Montserrat Light" w:eastAsia="Times New Roman" w:hAnsi="Montserrat Light" w:cs="Times New Roman"/>
                <w:bCs/>
                <w:sz w:val="24"/>
                <w:szCs w:val="24"/>
                <w:lang w:val="en-US"/>
              </w:rPr>
              <w:t>”</w:t>
            </w:r>
            <w:r w:rsidR="0000522B" w:rsidRPr="00216808">
              <w:rPr>
                <w:rFonts w:ascii="Montserrat Light" w:eastAsia="Times New Roman" w:hAnsi="Montserrat Light" w:cs="Times New Roman"/>
                <w:bCs/>
                <w:sz w:val="24"/>
                <w:szCs w:val="24"/>
                <w:lang w:val="en-US"/>
              </w:rPr>
              <w:t xml:space="preserve"> cu </w:t>
            </w:r>
            <w:proofErr w:type="spellStart"/>
            <w:r w:rsidR="0000522B" w:rsidRPr="00216808">
              <w:rPr>
                <w:rFonts w:ascii="Montserrat Light" w:eastAsia="Times New Roman" w:hAnsi="Montserrat Light" w:cs="Times New Roman"/>
                <w:bCs/>
                <w:sz w:val="24"/>
                <w:szCs w:val="24"/>
                <w:lang w:val="en-US"/>
              </w:rPr>
              <w:t>suma</w:t>
            </w:r>
            <w:proofErr w:type="spellEnd"/>
            <w:r w:rsidR="0000522B" w:rsidRPr="00216808">
              <w:rPr>
                <w:rFonts w:ascii="Montserrat Light" w:eastAsia="Times New Roman" w:hAnsi="Montserrat Light" w:cs="Times New Roman"/>
                <w:bCs/>
                <w:sz w:val="24"/>
                <w:szCs w:val="24"/>
                <w:lang w:val="en-US"/>
              </w:rPr>
              <w:t xml:space="preserve"> de 202,22 mii lei</w:t>
            </w:r>
            <w:r w:rsidR="00976C37" w:rsidRPr="00216808">
              <w:rPr>
                <w:rFonts w:ascii="Montserrat Light" w:eastAsia="Times New Roman" w:hAnsi="Montserrat Light" w:cs="Times New Roman"/>
                <w:bCs/>
                <w:sz w:val="24"/>
                <w:szCs w:val="24"/>
                <w:lang w:val="en-US"/>
              </w:rPr>
              <w:t xml:space="preserve">, conform </w:t>
            </w:r>
            <w:proofErr w:type="spellStart"/>
            <w:r w:rsidR="00976C37" w:rsidRPr="00216808">
              <w:rPr>
                <w:rFonts w:ascii="Montserrat Light" w:eastAsia="Times New Roman" w:hAnsi="Montserrat Light" w:cs="Times New Roman"/>
                <w:bCs/>
                <w:sz w:val="24"/>
                <w:szCs w:val="24"/>
                <w:lang w:val="en-US"/>
              </w:rPr>
              <w:t>anexelor</w:t>
            </w:r>
            <w:proofErr w:type="spellEnd"/>
            <w:r w:rsidR="00976C37" w:rsidRPr="00216808">
              <w:rPr>
                <w:rFonts w:ascii="Montserrat Light" w:eastAsia="Times New Roman" w:hAnsi="Montserrat Light" w:cs="Times New Roman"/>
                <w:bCs/>
                <w:sz w:val="24"/>
                <w:szCs w:val="24"/>
                <w:lang w:val="en-US"/>
              </w:rPr>
              <w:t xml:space="preserve"> nr. </w:t>
            </w:r>
            <w:r w:rsidR="00FB7FD3" w:rsidRPr="00216808">
              <w:rPr>
                <w:rFonts w:ascii="Montserrat Light" w:eastAsia="Times New Roman" w:hAnsi="Montserrat Light" w:cs="Times New Roman"/>
                <w:bCs/>
                <w:sz w:val="24"/>
                <w:szCs w:val="24"/>
                <w:lang w:val="en-US"/>
              </w:rPr>
              <w:t xml:space="preserve">1, </w:t>
            </w:r>
            <w:r w:rsidR="00976C37" w:rsidRPr="00216808">
              <w:rPr>
                <w:rFonts w:ascii="Montserrat Light" w:eastAsia="Times New Roman" w:hAnsi="Montserrat Light" w:cs="Times New Roman"/>
                <w:bCs/>
                <w:sz w:val="24"/>
                <w:szCs w:val="24"/>
                <w:lang w:val="en-US"/>
              </w:rPr>
              <w:t xml:space="preserve">2, 4, 5, </w:t>
            </w:r>
            <w:r w:rsidR="00CB3179" w:rsidRPr="00216808">
              <w:rPr>
                <w:rFonts w:ascii="Montserrat Light" w:eastAsia="Times New Roman" w:hAnsi="Montserrat Light" w:cs="Times New Roman"/>
                <w:bCs/>
                <w:sz w:val="24"/>
                <w:szCs w:val="24"/>
                <w:lang w:val="en-US"/>
              </w:rPr>
              <w:t>7</w:t>
            </w:r>
            <w:r w:rsidR="00976C37" w:rsidRPr="00216808">
              <w:rPr>
                <w:rFonts w:ascii="Montserrat Light" w:eastAsia="Times New Roman" w:hAnsi="Montserrat Light" w:cs="Times New Roman"/>
                <w:bCs/>
                <w:sz w:val="24"/>
                <w:szCs w:val="24"/>
                <w:lang w:val="en-US"/>
              </w:rPr>
              <w:t xml:space="preserve">, 15, </w:t>
            </w:r>
            <w:r w:rsidR="00CB3179" w:rsidRPr="00216808">
              <w:rPr>
                <w:rFonts w:ascii="Montserrat Light" w:eastAsia="Times New Roman" w:hAnsi="Montserrat Light" w:cs="Times New Roman"/>
                <w:bCs/>
                <w:sz w:val="24"/>
                <w:szCs w:val="24"/>
                <w:lang w:val="en-US"/>
              </w:rPr>
              <w:t>16,</w:t>
            </w:r>
            <w:r w:rsidR="004A16F5" w:rsidRPr="00216808">
              <w:rPr>
                <w:rFonts w:ascii="Montserrat Light" w:eastAsia="Times New Roman" w:hAnsi="Montserrat Light" w:cs="Times New Roman"/>
                <w:bCs/>
                <w:sz w:val="24"/>
                <w:szCs w:val="24"/>
                <w:lang w:val="en-US"/>
              </w:rPr>
              <w:t xml:space="preserve"> 17,</w:t>
            </w:r>
            <w:r w:rsidR="00CB3179" w:rsidRPr="00216808">
              <w:rPr>
                <w:rFonts w:ascii="Montserrat Light" w:eastAsia="Times New Roman" w:hAnsi="Montserrat Light" w:cs="Times New Roman"/>
                <w:bCs/>
                <w:sz w:val="24"/>
                <w:szCs w:val="24"/>
                <w:lang w:val="en-US"/>
              </w:rPr>
              <w:t xml:space="preserve"> 2</w:t>
            </w:r>
            <w:r w:rsidR="004A16F5" w:rsidRPr="00216808">
              <w:rPr>
                <w:rFonts w:ascii="Montserrat Light" w:eastAsia="Times New Roman" w:hAnsi="Montserrat Light" w:cs="Times New Roman"/>
                <w:bCs/>
                <w:sz w:val="24"/>
                <w:szCs w:val="24"/>
                <w:lang w:val="en-US"/>
              </w:rPr>
              <w:t>1</w:t>
            </w:r>
            <w:r w:rsidR="00976C37" w:rsidRPr="00216808">
              <w:rPr>
                <w:rFonts w:ascii="Montserrat Light" w:eastAsia="Times New Roman" w:hAnsi="Montserrat Light" w:cs="Times New Roman"/>
                <w:bCs/>
                <w:sz w:val="24"/>
                <w:szCs w:val="24"/>
                <w:lang w:val="en-US"/>
              </w:rPr>
              <w:t xml:space="preserve"> </w:t>
            </w:r>
            <w:proofErr w:type="spellStart"/>
            <w:r w:rsidR="00976C37" w:rsidRPr="00216808">
              <w:rPr>
                <w:rFonts w:ascii="Montserrat Light" w:eastAsia="Times New Roman" w:hAnsi="Montserrat Light" w:cs="Times New Roman"/>
                <w:bCs/>
                <w:sz w:val="24"/>
                <w:szCs w:val="24"/>
                <w:lang w:val="en-US"/>
              </w:rPr>
              <w:t>și</w:t>
            </w:r>
            <w:proofErr w:type="spellEnd"/>
            <w:r w:rsidR="00976C37" w:rsidRPr="00216808">
              <w:rPr>
                <w:rFonts w:ascii="Montserrat Light" w:eastAsia="Times New Roman" w:hAnsi="Montserrat Light" w:cs="Times New Roman"/>
                <w:bCs/>
                <w:sz w:val="24"/>
                <w:szCs w:val="24"/>
                <w:lang w:val="en-US"/>
              </w:rPr>
              <w:t xml:space="preserve"> </w:t>
            </w:r>
            <w:proofErr w:type="gramStart"/>
            <w:r w:rsidR="00976C37" w:rsidRPr="00216808">
              <w:rPr>
                <w:rFonts w:ascii="Montserrat Light" w:eastAsia="Times New Roman" w:hAnsi="Montserrat Light" w:cs="Times New Roman"/>
                <w:bCs/>
                <w:sz w:val="24"/>
                <w:szCs w:val="24"/>
                <w:lang w:val="en-US"/>
              </w:rPr>
              <w:t>2</w:t>
            </w:r>
            <w:r w:rsidR="004A16F5" w:rsidRPr="00216808">
              <w:rPr>
                <w:rFonts w:ascii="Montserrat Light" w:eastAsia="Times New Roman" w:hAnsi="Montserrat Light" w:cs="Times New Roman"/>
                <w:bCs/>
                <w:sz w:val="24"/>
                <w:szCs w:val="24"/>
                <w:lang w:val="en-US"/>
              </w:rPr>
              <w:t>2</w:t>
            </w:r>
            <w:r w:rsidR="00976C37" w:rsidRPr="00216808">
              <w:rPr>
                <w:rFonts w:ascii="Montserrat Light" w:eastAsia="Times New Roman" w:hAnsi="Montserrat Light" w:cs="Times New Roman"/>
                <w:bCs/>
                <w:sz w:val="24"/>
                <w:szCs w:val="24"/>
                <w:lang w:val="en-US"/>
              </w:rPr>
              <w:t xml:space="preserve">  la</w:t>
            </w:r>
            <w:proofErr w:type="gramEnd"/>
            <w:r w:rsidR="00976C37" w:rsidRPr="00216808">
              <w:rPr>
                <w:rFonts w:ascii="Montserrat Light" w:eastAsia="Times New Roman" w:hAnsi="Montserrat Light" w:cs="Times New Roman"/>
                <w:bCs/>
                <w:sz w:val="24"/>
                <w:szCs w:val="24"/>
                <w:lang w:val="en-US"/>
              </w:rPr>
              <w:t xml:space="preserve"> </w:t>
            </w:r>
            <w:proofErr w:type="spellStart"/>
            <w:r w:rsidR="00976C37" w:rsidRPr="00216808">
              <w:rPr>
                <w:rFonts w:ascii="Montserrat Light" w:eastAsia="Times New Roman" w:hAnsi="Montserrat Light" w:cs="Times New Roman"/>
                <w:bCs/>
                <w:sz w:val="24"/>
                <w:szCs w:val="24"/>
                <w:lang w:val="en-US"/>
              </w:rPr>
              <w:t>prezenta</w:t>
            </w:r>
            <w:proofErr w:type="spellEnd"/>
            <w:r w:rsidR="00976C37" w:rsidRPr="00216808">
              <w:rPr>
                <w:rFonts w:ascii="Montserrat Light" w:eastAsia="Times New Roman" w:hAnsi="Montserrat Light" w:cs="Times New Roman"/>
                <w:bCs/>
                <w:sz w:val="24"/>
                <w:szCs w:val="24"/>
                <w:lang w:val="en-US"/>
              </w:rPr>
              <w:t xml:space="preserve"> </w:t>
            </w:r>
            <w:proofErr w:type="spellStart"/>
            <w:r w:rsidR="00976C37" w:rsidRPr="00216808">
              <w:rPr>
                <w:rFonts w:ascii="Montserrat Light" w:eastAsia="Times New Roman" w:hAnsi="Montserrat Light" w:cs="Times New Roman"/>
                <w:bCs/>
                <w:sz w:val="24"/>
                <w:szCs w:val="24"/>
                <w:lang w:val="en-US"/>
              </w:rPr>
              <w:t>hotărâre</w:t>
            </w:r>
            <w:proofErr w:type="spellEnd"/>
            <w:r w:rsidR="00976C37" w:rsidRPr="00216808">
              <w:rPr>
                <w:rFonts w:ascii="Montserrat Light" w:eastAsia="Times New Roman" w:hAnsi="Montserrat Light" w:cs="Times New Roman"/>
                <w:bCs/>
                <w:sz w:val="24"/>
                <w:szCs w:val="24"/>
                <w:lang w:val="en-US"/>
              </w:rPr>
              <w:t xml:space="preserve">. </w:t>
            </w:r>
          </w:p>
          <w:p w14:paraId="7DD97985" w14:textId="3E0C81BD" w:rsidR="00E24B6A" w:rsidRPr="00216808" w:rsidRDefault="00E24B6A" w:rsidP="00E24B6A">
            <w:pPr>
              <w:spacing w:line="240" w:lineRule="auto"/>
              <w:jc w:val="both"/>
              <w:rPr>
                <w:rFonts w:ascii="Montserrat Light" w:eastAsia="Times New Roman" w:hAnsi="Montserrat Light" w:cs="Times New Roman"/>
                <w:bCs/>
                <w:sz w:val="24"/>
                <w:szCs w:val="24"/>
                <w:lang w:val="en-US"/>
              </w:rPr>
            </w:pPr>
            <w:r w:rsidRPr="00216808">
              <w:rPr>
                <w:rFonts w:ascii="Montserrat Light" w:eastAsia="Times New Roman" w:hAnsi="Montserrat Light" w:cs="Times New Roman"/>
                <w:bCs/>
                <w:sz w:val="24"/>
                <w:szCs w:val="24"/>
                <w:lang w:val="en-US"/>
              </w:rPr>
              <w:t xml:space="preserve">         Prin </w:t>
            </w:r>
            <w:proofErr w:type="spellStart"/>
            <w:r w:rsidRPr="00216808">
              <w:rPr>
                <w:rFonts w:ascii="Montserrat Light" w:eastAsia="Times New Roman" w:hAnsi="Montserrat Light" w:cs="Times New Roman"/>
                <w:bCs/>
                <w:sz w:val="24"/>
                <w:szCs w:val="24"/>
                <w:lang w:val="en-US"/>
              </w:rPr>
              <w:t>adresa</w:t>
            </w:r>
            <w:proofErr w:type="spellEnd"/>
            <w:r w:rsidRPr="00216808">
              <w:rPr>
                <w:rFonts w:ascii="Montserrat Light" w:eastAsia="Times New Roman" w:hAnsi="Montserrat Light" w:cs="Times New Roman"/>
                <w:bCs/>
                <w:sz w:val="24"/>
                <w:szCs w:val="24"/>
                <w:lang w:val="en-US"/>
              </w:rPr>
              <w:t xml:space="preserve"> nr. 581/11.06.2025 Serviciul Public </w:t>
            </w:r>
            <w:proofErr w:type="spellStart"/>
            <w:r w:rsidRPr="00216808">
              <w:rPr>
                <w:rFonts w:ascii="Montserrat Light" w:eastAsia="Times New Roman" w:hAnsi="Montserrat Light" w:cs="Times New Roman"/>
                <w:bCs/>
                <w:sz w:val="24"/>
                <w:szCs w:val="24"/>
                <w:lang w:val="en-US"/>
              </w:rPr>
              <w:t>Județean</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Salvamont-Salvaspeo</w:t>
            </w:r>
            <w:proofErr w:type="spellEnd"/>
            <w:r w:rsidRPr="00216808">
              <w:rPr>
                <w:rFonts w:ascii="Montserrat Light" w:eastAsia="Times New Roman" w:hAnsi="Montserrat Light" w:cs="Times New Roman"/>
                <w:bCs/>
                <w:sz w:val="24"/>
                <w:szCs w:val="24"/>
                <w:lang w:val="ro-RO"/>
              </w:rPr>
              <w:t xml:space="preserve"> Cluj ne comunică faptul că în urma achiziționării autoutilitarei de intervenție cu dotările aferente cuprinsă în lista de investiții pe anul 2025, a rămas disponibilă suma de 44,97 mii lei</w:t>
            </w:r>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Astfel</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propunem</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aprobarea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diminuării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prevederilor</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bugetare</w:t>
            </w:r>
            <w:proofErr w:type="spellEnd"/>
            <w:r w:rsidRPr="00216808">
              <w:rPr>
                <w:rFonts w:ascii="Montserrat Light" w:eastAsia="Times New Roman" w:hAnsi="Montserrat Light" w:cs="Times New Roman"/>
                <w:bCs/>
                <w:sz w:val="24"/>
                <w:szCs w:val="24"/>
                <w:lang w:val="en-US"/>
              </w:rPr>
              <w:t xml:space="preserve"> pentru Serviciul Public </w:t>
            </w:r>
            <w:proofErr w:type="spellStart"/>
            <w:r w:rsidRPr="00216808">
              <w:rPr>
                <w:rFonts w:ascii="Montserrat Light" w:eastAsia="Times New Roman" w:hAnsi="Montserrat Light" w:cs="Times New Roman"/>
                <w:bCs/>
                <w:sz w:val="24"/>
                <w:szCs w:val="24"/>
                <w:lang w:val="en-US"/>
              </w:rPr>
              <w:t>Județean</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Salvamont-Salvaspeo</w:t>
            </w:r>
            <w:proofErr w:type="spellEnd"/>
            <w:r w:rsidRPr="00216808">
              <w:rPr>
                <w:rFonts w:ascii="Montserrat Light" w:eastAsia="Times New Roman" w:hAnsi="Montserrat Light" w:cs="Times New Roman"/>
                <w:bCs/>
                <w:sz w:val="24"/>
                <w:szCs w:val="24"/>
                <w:lang w:val="en-US"/>
              </w:rPr>
              <w:t xml:space="preserve"> la </w:t>
            </w:r>
            <w:proofErr w:type="spellStart"/>
            <w:r w:rsidRPr="00216808">
              <w:rPr>
                <w:rFonts w:ascii="Montserrat Light" w:eastAsia="Times New Roman" w:hAnsi="Montserrat Light" w:cs="Times New Roman"/>
                <w:bCs/>
                <w:sz w:val="24"/>
                <w:szCs w:val="24"/>
                <w:lang w:val="en-US"/>
              </w:rPr>
              <w:t>Titlul</w:t>
            </w:r>
            <w:proofErr w:type="spellEnd"/>
            <w:r w:rsidRPr="00216808">
              <w:rPr>
                <w:rFonts w:ascii="Montserrat Light" w:eastAsia="Times New Roman" w:hAnsi="Montserrat Light" w:cs="Times New Roman"/>
                <w:bCs/>
                <w:sz w:val="24"/>
                <w:szCs w:val="24"/>
                <w:lang w:val="en-US"/>
              </w:rPr>
              <w:t xml:space="preserve"> 70 </w:t>
            </w:r>
            <w:r w:rsidR="00A37FC3" w:rsidRPr="00216808">
              <w:rPr>
                <w:rFonts w:ascii="Montserrat Light" w:eastAsia="Times New Roman" w:hAnsi="Montserrat Light" w:cs="Times New Roman"/>
                <w:bCs/>
                <w:sz w:val="24"/>
                <w:szCs w:val="24"/>
                <w:lang w:val="en-US"/>
              </w:rPr>
              <w:t>“</w:t>
            </w:r>
            <w:proofErr w:type="spellStart"/>
            <w:r w:rsidRPr="00216808">
              <w:rPr>
                <w:rFonts w:ascii="Montserrat Light" w:eastAsia="Times New Roman" w:hAnsi="Montserrat Light" w:cs="Times New Roman"/>
                <w:bCs/>
                <w:sz w:val="24"/>
                <w:szCs w:val="24"/>
                <w:lang w:val="en-US"/>
              </w:rPr>
              <w:t>Cheltuieli</w:t>
            </w:r>
            <w:proofErr w:type="spellEnd"/>
            <w:r w:rsidRPr="00216808">
              <w:rPr>
                <w:rFonts w:ascii="Montserrat Light" w:eastAsia="Times New Roman" w:hAnsi="Montserrat Light" w:cs="Times New Roman"/>
                <w:bCs/>
                <w:sz w:val="24"/>
                <w:szCs w:val="24"/>
                <w:lang w:val="en-US"/>
              </w:rPr>
              <w:t xml:space="preserve"> de capital</w:t>
            </w:r>
            <w:r w:rsidR="00A37FC3" w:rsidRPr="00216808">
              <w:rPr>
                <w:rFonts w:ascii="Montserrat Light" w:eastAsia="Times New Roman" w:hAnsi="Montserrat Light" w:cs="Times New Roman"/>
                <w:bCs/>
                <w:sz w:val="24"/>
                <w:szCs w:val="24"/>
                <w:lang w:val="en-US"/>
              </w:rPr>
              <w:t>”</w:t>
            </w:r>
            <w:r w:rsidRPr="00216808">
              <w:rPr>
                <w:rFonts w:ascii="Montserrat Light" w:eastAsia="Times New Roman" w:hAnsi="Montserrat Light" w:cs="Times New Roman"/>
                <w:bCs/>
                <w:sz w:val="24"/>
                <w:szCs w:val="24"/>
                <w:lang w:val="en-US"/>
              </w:rPr>
              <w:t xml:space="preserve"> cu </w:t>
            </w:r>
            <w:proofErr w:type="spellStart"/>
            <w:r w:rsidRPr="00216808">
              <w:rPr>
                <w:rFonts w:ascii="Montserrat Light" w:eastAsia="Times New Roman" w:hAnsi="Montserrat Light" w:cs="Times New Roman"/>
                <w:bCs/>
                <w:sz w:val="24"/>
                <w:szCs w:val="24"/>
                <w:lang w:val="en-US"/>
              </w:rPr>
              <w:t>suma</w:t>
            </w:r>
            <w:proofErr w:type="spellEnd"/>
            <w:r w:rsidRPr="00216808">
              <w:rPr>
                <w:rFonts w:ascii="Montserrat Light" w:eastAsia="Times New Roman" w:hAnsi="Montserrat Light" w:cs="Times New Roman"/>
                <w:bCs/>
                <w:sz w:val="24"/>
                <w:szCs w:val="24"/>
                <w:lang w:val="en-US"/>
              </w:rPr>
              <w:t xml:space="preserve"> de 44,97 mii lei, conform </w:t>
            </w:r>
            <w:proofErr w:type="spellStart"/>
            <w:r w:rsidRPr="00216808">
              <w:rPr>
                <w:rFonts w:ascii="Montserrat Light" w:eastAsia="Times New Roman" w:hAnsi="Montserrat Light" w:cs="Times New Roman"/>
                <w:bCs/>
                <w:sz w:val="24"/>
                <w:szCs w:val="24"/>
                <w:lang w:val="en-US"/>
              </w:rPr>
              <w:t>anexelor</w:t>
            </w:r>
            <w:proofErr w:type="spellEnd"/>
            <w:r w:rsidRPr="00216808">
              <w:rPr>
                <w:rFonts w:ascii="Montserrat Light" w:eastAsia="Times New Roman" w:hAnsi="Montserrat Light" w:cs="Times New Roman"/>
                <w:bCs/>
                <w:sz w:val="24"/>
                <w:szCs w:val="24"/>
                <w:lang w:val="en-US"/>
              </w:rPr>
              <w:t xml:space="preserve"> nr. </w:t>
            </w:r>
            <w:r w:rsidR="00FB7FD3" w:rsidRPr="00216808">
              <w:rPr>
                <w:rFonts w:ascii="Montserrat Light" w:eastAsia="Times New Roman" w:hAnsi="Montserrat Light" w:cs="Times New Roman"/>
                <w:bCs/>
                <w:sz w:val="24"/>
                <w:szCs w:val="24"/>
                <w:lang w:val="en-US"/>
              </w:rPr>
              <w:t xml:space="preserve">1, </w:t>
            </w:r>
            <w:r w:rsidRPr="00216808">
              <w:rPr>
                <w:rFonts w:ascii="Montserrat Light" w:eastAsia="Times New Roman" w:hAnsi="Montserrat Light" w:cs="Times New Roman"/>
                <w:bCs/>
                <w:sz w:val="24"/>
                <w:szCs w:val="24"/>
                <w:lang w:val="en-US"/>
              </w:rPr>
              <w:t xml:space="preserve">2, 4, 5, </w:t>
            </w:r>
            <w:r w:rsidR="00CB3179" w:rsidRPr="00216808">
              <w:rPr>
                <w:rFonts w:ascii="Montserrat Light" w:eastAsia="Times New Roman" w:hAnsi="Montserrat Light" w:cs="Times New Roman"/>
                <w:bCs/>
                <w:sz w:val="24"/>
                <w:szCs w:val="24"/>
                <w:lang w:val="en-US"/>
              </w:rPr>
              <w:t>8</w:t>
            </w:r>
            <w:r w:rsidRPr="00216808">
              <w:rPr>
                <w:rFonts w:ascii="Montserrat Light" w:eastAsia="Times New Roman" w:hAnsi="Montserrat Light" w:cs="Times New Roman"/>
                <w:bCs/>
                <w:sz w:val="24"/>
                <w:szCs w:val="24"/>
                <w:lang w:val="en-US"/>
              </w:rPr>
              <w:t>,</w:t>
            </w:r>
            <w:r w:rsidR="00CB3179" w:rsidRPr="00216808">
              <w:rPr>
                <w:rFonts w:ascii="Montserrat Light" w:eastAsia="Times New Roman" w:hAnsi="Montserrat Light" w:cs="Times New Roman"/>
                <w:bCs/>
                <w:sz w:val="24"/>
                <w:szCs w:val="24"/>
                <w:lang w:val="en-US"/>
              </w:rPr>
              <w:t xml:space="preserve"> </w:t>
            </w:r>
            <w:r w:rsidRPr="00216808">
              <w:rPr>
                <w:rFonts w:ascii="Montserrat Light" w:eastAsia="Times New Roman" w:hAnsi="Montserrat Light" w:cs="Times New Roman"/>
                <w:bCs/>
                <w:sz w:val="24"/>
                <w:szCs w:val="24"/>
                <w:lang w:val="en-US"/>
              </w:rPr>
              <w:t>2</w:t>
            </w:r>
            <w:r w:rsidR="004A16F5" w:rsidRPr="00216808">
              <w:rPr>
                <w:rFonts w:ascii="Montserrat Light" w:eastAsia="Times New Roman" w:hAnsi="Montserrat Light" w:cs="Times New Roman"/>
                <w:bCs/>
                <w:sz w:val="24"/>
                <w:szCs w:val="24"/>
                <w:lang w:val="en-US"/>
              </w:rPr>
              <w:t>1</w:t>
            </w:r>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și</w:t>
            </w:r>
            <w:proofErr w:type="spellEnd"/>
            <w:r w:rsidRPr="00216808">
              <w:rPr>
                <w:rFonts w:ascii="Montserrat Light" w:eastAsia="Times New Roman" w:hAnsi="Montserrat Light" w:cs="Times New Roman"/>
                <w:bCs/>
                <w:sz w:val="24"/>
                <w:szCs w:val="24"/>
                <w:lang w:val="en-US"/>
              </w:rPr>
              <w:t xml:space="preserve"> </w:t>
            </w:r>
            <w:proofErr w:type="gramStart"/>
            <w:r w:rsidRPr="00216808">
              <w:rPr>
                <w:rFonts w:ascii="Montserrat Light" w:eastAsia="Times New Roman" w:hAnsi="Montserrat Light" w:cs="Times New Roman"/>
                <w:bCs/>
                <w:sz w:val="24"/>
                <w:szCs w:val="24"/>
                <w:lang w:val="en-US"/>
              </w:rPr>
              <w:t>2</w:t>
            </w:r>
            <w:r w:rsidR="004A16F5" w:rsidRPr="00216808">
              <w:rPr>
                <w:rFonts w:ascii="Montserrat Light" w:eastAsia="Times New Roman" w:hAnsi="Montserrat Light" w:cs="Times New Roman"/>
                <w:bCs/>
                <w:sz w:val="24"/>
                <w:szCs w:val="24"/>
                <w:lang w:val="en-US"/>
              </w:rPr>
              <w:t>2</w:t>
            </w:r>
            <w:r w:rsidRPr="00216808">
              <w:rPr>
                <w:rFonts w:ascii="Montserrat Light" w:eastAsia="Times New Roman" w:hAnsi="Montserrat Light" w:cs="Times New Roman"/>
                <w:bCs/>
                <w:sz w:val="24"/>
                <w:szCs w:val="24"/>
                <w:lang w:val="en-US"/>
              </w:rPr>
              <w:t xml:space="preserve">  la</w:t>
            </w:r>
            <w:proofErr w:type="gram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prezenta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hotărâre</w:t>
            </w:r>
            <w:proofErr w:type="spellEnd"/>
            <w:r w:rsidRPr="00216808">
              <w:rPr>
                <w:rFonts w:ascii="Montserrat Light" w:eastAsia="Times New Roman" w:hAnsi="Montserrat Light" w:cs="Times New Roman"/>
                <w:bCs/>
                <w:sz w:val="24"/>
                <w:szCs w:val="24"/>
                <w:lang w:val="en-US"/>
              </w:rPr>
              <w:t xml:space="preserve">. </w:t>
            </w:r>
          </w:p>
          <w:p w14:paraId="43696DEB" w14:textId="7395B314" w:rsidR="00865A63" w:rsidRPr="00216808" w:rsidRDefault="00865A63" w:rsidP="00E24B6A">
            <w:pPr>
              <w:spacing w:line="240" w:lineRule="auto"/>
              <w:jc w:val="both"/>
              <w:rPr>
                <w:rFonts w:ascii="Montserrat Light" w:eastAsia="Times New Roman" w:hAnsi="Montserrat Light" w:cs="Times New Roman"/>
                <w:bCs/>
                <w:sz w:val="24"/>
                <w:szCs w:val="24"/>
                <w:lang w:val="en-US"/>
              </w:rPr>
            </w:pPr>
            <w:r w:rsidRPr="00216808">
              <w:rPr>
                <w:rFonts w:ascii="Montserrat Light" w:eastAsia="Times New Roman" w:hAnsi="Montserrat Light" w:cs="Times New Roman"/>
                <w:bCs/>
                <w:sz w:val="24"/>
                <w:szCs w:val="24"/>
                <w:lang w:val="en-US"/>
              </w:rPr>
              <w:t xml:space="preserve">         Prin </w:t>
            </w:r>
            <w:proofErr w:type="spellStart"/>
            <w:r w:rsidRPr="00216808">
              <w:rPr>
                <w:rFonts w:ascii="Montserrat Light" w:eastAsia="Times New Roman" w:hAnsi="Montserrat Light" w:cs="Times New Roman"/>
                <w:bCs/>
                <w:sz w:val="24"/>
                <w:szCs w:val="24"/>
                <w:lang w:val="en-US"/>
              </w:rPr>
              <w:t>adresa</w:t>
            </w:r>
            <w:proofErr w:type="spellEnd"/>
            <w:r w:rsidRPr="00216808">
              <w:rPr>
                <w:rFonts w:ascii="Montserrat Light" w:eastAsia="Times New Roman" w:hAnsi="Montserrat Light" w:cs="Times New Roman"/>
                <w:bCs/>
                <w:sz w:val="24"/>
                <w:szCs w:val="24"/>
                <w:lang w:val="en-US"/>
              </w:rPr>
              <w:t xml:space="preserve"> nr. 1.097/10.06.2025 Centrul </w:t>
            </w:r>
            <w:proofErr w:type="spellStart"/>
            <w:r w:rsidRPr="00216808">
              <w:rPr>
                <w:rFonts w:ascii="Montserrat Light" w:eastAsia="Times New Roman" w:hAnsi="Montserrat Light" w:cs="Times New Roman"/>
                <w:bCs/>
                <w:sz w:val="24"/>
                <w:szCs w:val="24"/>
                <w:lang w:val="en-US"/>
              </w:rPr>
              <w:t>Școlar</w:t>
            </w:r>
            <w:proofErr w:type="spellEnd"/>
            <w:r w:rsidRPr="00216808">
              <w:rPr>
                <w:rFonts w:ascii="Montserrat Light" w:eastAsia="Times New Roman" w:hAnsi="Montserrat Light" w:cs="Times New Roman"/>
                <w:bCs/>
                <w:sz w:val="24"/>
                <w:szCs w:val="24"/>
                <w:lang w:val="en-US"/>
              </w:rPr>
              <w:t xml:space="preserve"> pentru </w:t>
            </w:r>
            <w:proofErr w:type="spellStart"/>
            <w:r w:rsidRPr="00216808">
              <w:rPr>
                <w:rFonts w:ascii="Montserrat Light" w:eastAsia="Times New Roman" w:hAnsi="Montserrat Light" w:cs="Times New Roman"/>
                <w:bCs/>
                <w:sz w:val="24"/>
                <w:szCs w:val="24"/>
                <w:lang w:val="en-US"/>
              </w:rPr>
              <w:t>Educație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Incluzivă</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solicită</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suplimentarea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prevederilor</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bugetare</w:t>
            </w:r>
            <w:proofErr w:type="spellEnd"/>
            <w:r w:rsidRPr="00216808">
              <w:rPr>
                <w:rFonts w:ascii="Montserrat Light" w:eastAsia="Times New Roman" w:hAnsi="Montserrat Light" w:cs="Times New Roman"/>
                <w:bCs/>
                <w:sz w:val="24"/>
                <w:szCs w:val="24"/>
                <w:lang w:val="en-US"/>
              </w:rPr>
              <w:t xml:space="preserve"> la </w:t>
            </w:r>
            <w:proofErr w:type="spellStart"/>
            <w:r w:rsidRPr="00216808">
              <w:rPr>
                <w:rFonts w:ascii="Montserrat Light" w:eastAsia="Times New Roman" w:hAnsi="Montserrat Light" w:cs="Times New Roman"/>
                <w:bCs/>
                <w:sz w:val="24"/>
                <w:szCs w:val="24"/>
                <w:lang w:val="en-US"/>
              </w:rPr>
              <w:t>Titul</w:t>
            </w:r>
            <w:proofErr w:type="spellEnd"/>
            <w:r w:rsidRPr="00216808">
              <w:rPr>
                <w:rFonts w:ascii="Montserrat Light" w:eastAsia="Times New Roman" w:hAnsi="Montserrat Light" w:cs="Times New Roman"/>
                <w:bCs/>
                <w:sz w:val="24"/>
                <w:szCs w:val="24"/>
                <w:lang w:val="en-US"/>
              </w:rPr>
              <w:t xml:space="preserve"> 70 “</w:t>
            </w:r>
            <w:proofErr w:type="spellStart"/>
            <w:r w:rsidRPr="00216808">
              <w:rPr>
                <w:rFonts w:ascii="Montserrat Light" w:eastAsia="Times New Roman" w:hAnsi="Montserrat Light" w:cs="Times New Roman"/>
                <w:bCs/>
                <w:sz w:val="24"/>
                <w:szCs w:val="24"/>
                <w:lang w:val="en-US"/>
              </w:rPr>
              <w:t>Cheltuieli</w:t>
            </w:r>
            <w:proofErr w:type="spellEnd"/>
            <w:r w:rsidRPr="00216808">
              <w:rPr>
                <w:rFonts w:ascii="Montserrat Light" w:eastAsia="Times New Roman" w:hAnsi="Montserrat Light" w:cs="Times New Roman"/>
                <w:bCs/>
                <w:sz w:val="24"/>
                <w:szCs w:val="24"/>
                <w:lang w:val="en-US"/>
              </w:rPr>
              <w:t xml:space="preserve"> de capital” cu </w:t>
            </w:r>
            <w:proofErr w:type="spellStart"/>
            <w:r w:rsidRPr="00216808">
              <w:rPr>
                <w:rFonts w:ascii="Montserrat Light" w:eastAsia="Times New Roman" w:hAnsi="Montserrat Light" w:cs="Times New Roman"/>
                <w:bCs/>
                <w:sz w:val="24"/>
                <w:szCs w:val="24"/>
                <w:lang w:val="en-US"/>
              </w:rPr>
              <w:t>suma</w:t>
            </w:r>
            <w:proofErr w:type="spellEnd"/>
            <w:r w:rsidRPr="00216808">
              <w:rPr>
                <w:rFonts w:ascii="Montserrat Light" w:eastAsia="Times New Roman" w:hAnsi="Montserrat Light" w:cs="Times New Roman"/>
                <w:bCs/>
                <w:sz w:val="24"/>
                <w:szCs w:val="24"/>
                <w:lang w:val="en-US"/>
              </w:rPr>
              <w:t xml:space="preserve"> de 10 mii lei, </w:t>
            </w:r>
            <w:proofErr w:type="spellStart"/>
            <w:r w:rsidRPr="00216808">
              <w:rPr>
                <w:rFonts w:ascii="Montserrat Light" w:eastAsia="Times New Roman" w:hAnsi="Montserrat Light" w:cs="Times New Roman"/>
                <w:bCs/>
                <w:sz w:val="24"/>
                <w:szCs w:val="24"/>
                <w:lang w:val="en-US"/>
              </w:rPr>
              <w:t>având</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în</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vedere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că</w:t>
            </w:r>
            <w:proofErr w:type="spellEnd"/>
            <w:r w:rsidRPr="00216808">
              <w:rPr>
                <w:rFonts w:ascii="Montserrat Light" w:eastAsia="Times New Roman" w:hAnsi="Montserrat Light" w:cs="Times New Roman"/>
                <w:bCs/>
                <w:sz w:val="24"/>
                <w:szCs w:val="24"/>
                <w:lang w:val="en-US"/>
              </w:rPr>
              <w:t xml:space="preserve"> se </w:t>
            </w:r>
            <w:proofErr w:type="spellStart"/>
            <w:r w:rsidRPr="00216808">
              <w:rPr>
                <w:rFonts w:ascii="Montserrat Light" w:eastAsia="Times New Roman" w:hAnsi="Montserrat Light" w:cs="Times New Roman"/>
                <w:bCs/>
                <w:sz w:val="24"/>
                <w:szCs w:val="24"/>
                <w:lang w:val="en-US"/>
              </w:rPr>
              <w:t>află</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în</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imposibilitatea</w:t>
            </w:r>
            <w:proofErr w:type="spellEnd"/>
            <w:r w:rsidRPr="00216808">
              <w:rPr>
                <w:rFonts w:ascii="Montserrat Light" w:eastAsia="Times New Roman" w:hAnsi="Montserrat Light" w:cs="Times New Roman"/>
                <w:bCs/>
                <w:sz w:val="24"/>
                <w:szCs w:val="24"/>
                <w:lang w:val="en-US"/>
              </w:rPr>
              <w:t xml:space="preserve"> de a </w:t>
            </w:r>
            <w:proofErr w:type="spellStart"/>
            <w:r w:rsidRPr="00216808">
              <w:rPr>
                <w:rFonts w:ascii="Montserrat Light" w:eastAsia="Times New Roman" w:hAnsi="Montserrat Light" w:cs="Times New Roman"/>
                <w:bCs/>
                <w:sz w:val="24"/>
                <w:szCs w:val="24"/>
                <w:lang w:val="en-US"/>
              </w:rPr>
              <w:t>achiziționa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microbuzul</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cuprins</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în</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lista</w:t>
            </w:r>
            <w:proofErr w:type="spellEnd"/>
            <w:r w:rsidRPr="00216808">
              <w:rPr>
                <w:rFonts w:ascii="Montserrat Light" w:eastAsia="Times New Roman" w:hAnsi="Montserrat Light" w:cs="Times New Roman"/>
                <w:bCs/>
                <w:sz w:val="24"/>
                <w:szCs w:val="24"/>
                <w:lang w:val="en-US"/>
              </w:rPr>
              <w:t xml:space="preserve"> de </w:t>
            </w:r>
            <w:proofErr w:type="spellStart"/>
            <w:r w:rsidRPr="00216808">
              <w:rPr>
                <w:rFonts w:ascii="Montserrat Light" w:eastAsia="Times New Roman" w:hAnsi="Montserrat Light" w:cs="Times New Roman"/>
                <w:bCs/>
                <w:sz w:val="24"/>
                <w:szCs w:val="24"/>
                <w:lang w:val="en-US"/>
              </w:rPr>
              <w:t>investiții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aprobată</w:t>
            </w:r>
            <w:proofErr w:type="spellEnd"/>
            <w:r w:rsidRPr="00216808">
              <w:rPr>
                <w:rFonts w:ascii="Montserrat Light" w:eastAsia="Times New Roman" w:hAnsi="Montserrat Light" w:cs="Times New Roman"/>
                <w:bCs/>
                <w:sz w:val="24"/>
                <w:szCs w:val="24"/>
                <w:lang w:val="en-US"/>
              </w:rPr>
              <w:t xml:space="preserve"> pe </w:t>
            </w:r>
            <w:proofErr w:type="spellStart"/>
            <w:r w:rsidRPr="00216808">
              <w:rPr>
                <w:rFonts w:ascii="Montserrat Light" w:eastAsia="Times New Roman" w:hAnsi="Montserrat Light" w:cs="Times New Roman"/>
                <w:bCs/>
                <w:sz w:val="24"/>
                <w:szCs w:val="24"/>
                <w:lang w:val="en-US"/>
              </w:rPr>
              <w:t>anul</w:t>
            </w:r>
            <w:proofErr w:type="spellEnd"/>
            <w:r w:rsidRPr="00216808">
              <w:rPr>
                <w:rFonts w:ascii="Montserrat Light" w:eastAsia="Times New Roman" w:hAnsi="Montserrat Light" w:cs="Times New Roman"/>
                <w:bCs/>
                <w:sz w:val="24"/>
                <w:szCs w:val="24"/>
                <w:lang w:val="en-US"/>
              </w:rPr>
              <w:t xml:space="preserve"> 2025, </w:t>
            </w:r>
            <w:proofErr w:type="spellStart"/>
            <w:r w:rsidRPr="00216808">
              <w:rPr>
                <w:rFonts w:ascii="Montserrat Light" w:eastAsia="Times New Roman" w:hAnsi="Montserrat Light" w:cs="Times New Roman"/>
                <w:bCs/>
                <w:sz w:val="24"/>
                <w:szCs w:val="24"/>
                <w:lang w:val="en-US"/>
              </w:rPr>
              <w:t>datorită</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majorării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prețurilor</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și</w:t>
            </w:r>
            <w:proofErr w:type="spellEnd"/>
            <w:r w:rsidRPr="00216808">
              <w:rPr>
                <w:rFonts w:ascii="Montserrat Light" w:eastAsia="Times New Roman" w:hAnsi="Montserrat Light" w:cs="Times New Roman"/>
                <w:bCs/>
                <w:sz w:val="24"/>
                <w:szCs w:val="24"/>
                <w:lang w:val="en-US"/>
              </w:rPr>
              <w:t xml:space="preserve"> a </w:t>
            </w:r>
            <w:proofErr w:type="spellStart"/>
            <w:r w:rsidRPr="00216808">
              <w:rPr>
                <w:rFonts w:ascii="Montserrat Light" w:eastAsia="Times New Roman" w:hAnsi="Montserrat Light" w:cs="Times New Roman"/>
                <w:bCs/>
                <w:sz w:val="24"/>
                <w:szCs w:val="24"/>
                <w:lang w:val="en-US"/>
              </w:rPr>
              <w:t>creșterii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cursului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valutar.Propunem</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aprobarea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suplimentării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bugetului</w:t>
            </w:r>
            <w:proofErr w:type="spellEnd"/>
            <w:r w:rsidRPr="00216808">
              <w:rPr>
                <w:rFonts w:ascii="Montserrat Light" w:eastAsia="Times New Roman" w:hAnsi="Montserrat Light" w:cs="Times New Roman"/>
                <w:bCs/>
                <w:sz w:val="24"/>
                <w:szCs w:val="24"/>
                <w:lang w:val="en-US"/>
              </w:rPr>
              <w:t xml:space="preserve"> pe </w:t>
            </w:r>
            <w:proofErr w:type="spellStart"/>
            <w:r w:rsidRPr="00216808">
              <w:rPr>
                <w:rFonts w:ascii="Montserrat Light" w:eastAsia="Times New Roman" w:hAnsi="Montserrat Light" w:cs="Times New Roman"/>
                <w:bCs/>
                <w:sz w:val="24"/>
                <w:szCs w:val="24"/>
                <w:lang w:val="en-US"/>
              </w:rPr>
              <w:t>anul</w:t>
            </w:r>
            <w:proofErr w:type="spellEnd"/>
            <w:r w:rsidRPr="00216808">
              <w:rPr>
                <w:rFonts w:ascii="Montserrat Light" w:eastAsia="Times New Roman" w:hAnsi="Montserrat Light" w:cs="Times New Roman"/>
                <w:bCs/>
                <w:sz w:val="24"/>
                <w:szCs w:val="24"/>
                <w:lang w:val="en-US"/>
              </w:rPr>
              <w:t xml:space="preserve"> 2025 cu </w:t>
            </w:r>
            <w:proofErr w:type="spellStart"/>
            <w:r w:rsidRPr="00216808">
              <w:rPr>
                <w:rFonts w:ascii="Montserrat Light" w:eastAsia="Times New Roman" w:hAnsi="Montserrat Light" w:cs="Times New Roman"/>
                <w:bCs/>
                <w:sz w:val="24"/>
                <w:szCs w:val="24"/>
                <w:lang w:val="en-US"/>
              </w:rPr>
              <w:t>suma</w:t>
            </w:r>
            <w:proofErr w:type="spellEnd"/>
            <w:r w:rsidRPr="00216808">
              <w:rPr>
                <w:rFonts w:ascii="Montserrat Light" w:eastAsia="Times New Roman" w:hAnsi="Montserrat Light" w:cs="Times New Roman"/>
                <w:bCs/>
                <w:sz w:val="24"/>
                <w:szCs w:val="24"/>
                <w:lang w:val="en-US"/>
              </w:rPr>
              <w:t xml:space="preserve"> de 10 mii lei pentru  Centrul </w:t>
            </w:r>
            <w:proofErr w:type="spellStart"/>
            <w:r w:rsidRPr="00216808">
              <w:rPr>
                <w:rFonts w:ascii="Montserrat Light" w:eastAsia="Times New Roman" w:hAnsi="Montserrat Light" w:cs="Times New Roman"/>
                <w:bCs/>
                <w:sz w:val="24"/>
                <w:szCs w:val="24"/>
                <w:lang w:val="en-US"/>
              </w:rPr>
              <w:t>Școlar</w:t>
            </w:r>
            <w:proofErr w:type="spellEnd"/>
            <w:r w:rsidRPr="00216808">
              <w:rPr>
                <w:rFonts w:ascii="Montserrat Light" w:eastAsia="Times New Roman" w:hAnsi="Montserrat Light" w:cs="Times New Roman"/>
                <w:bCs/>
                <w:sz w:val="24"/>
                <w:szCs w:val="24"/>
                <w:lang w:val="en-US"/>
              </w:rPr>
              <w:t xml:space="preserve"> pentru </w:t>
            </w:r>
            <w:proofErr w:type="spellStart"/>
            <w:r w:rsidRPr="00216808">
              <w:rPr>
                <w:rFonts w:ascii="Montserrat Light" w:eastAsia="Times New Roman" w:hAnsi="Montserrat Light" w:cs="Times New Roman"/>
                <w:bCs/>
                <w:sz w:val="24"/>
                <w:szCs w:val="24"/>
                <w:lang w:val="en-US"/>
              </w:rPr>
              <w:t>Educație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Incluzivă</w:t>
            </w:r>
            <w:proofErr w:type="spellEnd"/>
            <w:r w:rsidRPr="00216808">
              <w:rPr>
                <w:rFonts w:ascii="Montserrat Light" w:eastAsia="Times New Roman" w:hAnsi="Montserrat Light" w:cs="Times New Roman"/>
                <w:bCs/>
                <w:sz w:val="24"/>
                <w:szCs w:val="24"/>
                <w:lang w:val="en-US"/>
              </w:rPr>
              <w:t xml:space="preserve"> la </w:t>
            </w:r>
            <w:proofErr w:type="spellStart"/>
            <w:r w:rsidRPr="00216808">
              <w:rPr>
                <w:rFonts w:ascii="Montserrat Light" w:eastAsia="Times New Roman" w:hAnsi="Montserrat Light" w:cs="Times New Roman"/>
                <w:bCs/>
                <w:sz w:val="24"/>
                <w:szCs w:val="24"/>
                <w:lang w:val="en-US"/>
              </w:rPr>
              <w:t>Titlul</w:t>
            </w:r>
            <w:proofErr w:type="spellEnd"/>
            <w:r w:rsidRPr="00216808">
              <w:rPr>
                <w:rFonts w:ascii="Montserrat Light" w:eastAsia="Times New Roman" w:hAnsi="Montserrat Light" w:cs="Times New Roman"/>
                <w:bCs/>
                <w:sz w:val="24"/>
                <w:szCs w:val="24"/>
                <w:lang w:val="en-US"/>
              </w:rPr>
              <w:t xml:space="preserve"> 70 “</w:t>
            </w:r>
            <w:proofErr w:type="spellStart"/>
            <w:r w:rsidRPr="00216808">
              <w:rPr>
                <w:rFonts w:ascii="Montserrat Light" w:eastAsia="Times New Roman" w:hAnsi="Montserrat Light" w:cs="Times New Roman"/>
                <w:bCs/>
                <w:sz w:val="24"/>
                <w:szCs w:val="24"/>
                <w:lang w:val="en-US"/>
              </w:rPr>
              <w:t>Cheltuieli</w:t>
            </w:r>
            <w:proofErr w:type="spellEnd"/>
            <w:r w:rsidRPr="00216808">
              <w:rPr>
                <w:rFonts w:ascii="Montserrat Light" w:eastAsia="Times New Roman" w:hAnsi="Montserrat Light" w:cs="Times New Roman"/>
                <w:bCs/>
                <w:sz w:val="24"/>
                <w:szCs w:val="24"/>
                <w:lang w:val="en-US"/>
              </w:rPr>
              <w:t xml:space="preserve"> de capital”, conform </w:t>
            </w:r>
            <w:proofErr w:type="spellStart"/>
            <w:r w:rsidRPr="00216808">
              <w:rPr>
                <w:rFonts w:ascii="Montserrat Light" w:eastAsia="Times New Roman" w:hAnsi="Montserrat Light" w:cs="Times New Roman"/>
                <w:bCs/>
                <w:sz w:val="24"/>
                <w:szCs w:val="24"/>
                <w:lang w:val="en-US"/>
              </w:rPr>
              <w:t>anexelor</w:t>
            </w:r>
            <w:proofErr w:type="spellEnd"/>
            <w:r w:rsidRPr="00216808">
              <w:rPr>
                <w:rFonts w:ascii="Montserrat Light" w:eastAsia="Times New Roman" w:hAnsi="Montserrat Light" w:cs="Times New Roman"/>
                <w:bCs/>
                <w:sz w:val="24"/>
                <w:szCs w:val="24"/>
                <w:lang w:val="en-US"/>
              </w:rPr>
              <w:t xml:space="preserve"> nr.</w:t>
            </w:r>
            <w:r w:rsidR="00CB3179" w:rsidRPr="00216808">
              <w:rPr>
                <w:rFonts w:ascii="Montserrat Light" w:eastAsia="Times New Roman" w:hAnsi="Montserrat Light" w:cs="Times New Roman"/>
                <w:bCs/>
                <w:sz w:val="24"/>
                <w:szCs w:val="24"/>
                <w:lang w:val="en-US"/>
              </w:rPr>
              <w:t xml:space="preserve"> </w:t>
            </w:r>
            <w:r w:rsidR="00FB7FD3" w:rsidRPr="00216808">
              <w:rPr>
                <w:rFonts w:ascii="Montserrat Light" w:eastAsia="Times New Roman" w:hAnsi="Montserrat Light" w:cs="Times New Roman"/>
                <w:bCs/>
                <w:sz w:val="24"/>
                <w:szCs w:val="24"/>
                <w:lang w:val="en-US"/>
              </w:rPr>
              <w:t xml:space="preserve">1, </w:t>
            </w:r>
            <w:r w:rsidR="00CB3179" w:rsidRPr="00216808">
              <w:rPr>
                <w:rFonts w:ascii="Montserrat Light" w:eastAsia="Times New Roman" w:hAnsi="Montserrat Light" w:cs="Times New Roman"/>
                <w:bCs/>
                <w:sz w:val="24"/>
                <w:szCs w:val="24"/>
                <w:lang w:val="en-US"/>
              </w:rPr>
              <w:t>2, 4, 5, 9, 2</w:t>
            </w:r>
            <w:r w:rsidR="004A16F5" w:rsidRPr="00216808">
              <w:rPr>
                <w:rFonts w:ascii="Montserrat Light" w:eastAsia="Times New Roman" w:hAnsi="Montserrat Light" w:cs="Times New Roman"/>
                <w:bCs/>
                <w:sz w:val="24"/>
                <w:szCs w:val="24"/>
                <w:lang w:val="en-US"/>
              </w:rPr>
              <w:t>1</w:t>
            </w:r>
            <w:r w:rsidR="00CB3179" w:rsidRPr="00216808">
              <w:rPr>
                <w:rFonts w:ascii="Montserrat Light" w:eastAsia="Times New Roman" w:hAnsi="Montserrat Light" w:cs="Times New Roman"/>
                <w:bCs/>
                <w:sz w:val="24"/>
                <w:szCs w:val="24"/>
                <w:lang w:val="en-US"/>
              </w:rPr>
              <w:t xml:space="preserve"> </w:t>
            </w:r>
            <w:proofErr w:type="spellStart"/>
            <w:r w:rsidR="00CB3179" w:rsidRPr="00216808">
              <w:rPr>
                <w:rFonts w:ascii="Montserrat Light" w:eastAsia="Times New Roman" w:hAnsi="Montserrat Light" w:cs="Times New Roman"/>
                <w:bCs/>
                <w:sz w:val="24"/>
                <w:szCs w:val="24"/>
                <w:lang w:val="en-US"/>
              </w:rPr>
              <w:t>și</w:t>
            </w:r>
            <w:proofErr w:type="spellEnd"/>
            <w:r w:rsidR="00CB3179" w:rsidRPr="00216808">
              <w:rPr>
                <w:rFonts w:ascii="Montserrat Light" w:eastAsia="Times New Roman" w:hAnsi="Montserrat Light" w:cs="Times New Roman"/>
                <w:bCs/>
                <w:sz w:val="24"/>
                <w:szCs w:val="24"/>
                <w:lang w:val="en-US"/>
              </w:rPr>
              <w:t xml:space="preserve"> 2</w:t>
            </w:r>
            <w:r w:rsidR="004A16F5" w:rsidRPr="00216808">
              <w:rPr>
                <w:rFonts w:ascii="Montserrat Light" w:eastAsia="Times New Roman" w:hAnsi="Montserrat Light" w:cs="Times New Roman"/>
                <w:bCs/>
                <w:sz w:val="24"/>
                <w:szCs w:val="24"/>
                <w:lang w:val="en-US"/>
              </w:rPr>
              <w:t>2</w:t>
            </w:r>
            <w:r w:rsidRPr="00216808">
              <w:rPr>
                <w:rFonts w:ascii="Montserrat Light" w:eastAsia="Times New Roman" w:hAnsi="Montserrat Light" w:cs="Times New Roman"/>
                <w:bCs/>
                <w:sz w:val="24"/>
                <w:szCs w:val="24"/>
                <w:lang w:val="en-US"/>
              </w:rPr>
              <w:t xml:space="preserve"> la </w:t>
            </w:r>
            <w:proofErr w:type="spellStart"/>
            <w:r w:rsidRPr="00216808">
              <w:rPr>
                <w:rFonts w:ascii="Montserrat Light" w:eastAsia="Times New Roman" w:hAnsi="Montserrat Light" w:cs="Times New Roman"/>
                <w:bCs/>
                <w:sz w:val="24"/>
                <w:szCs w:val="24"/>
                <w:lang w:val="en-US"/>
              </w:rPr>
              <w:t>prezenta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hotărâre</w:t>
            </w:r>
            <w:proofErr w:type="spellEnd"/>
            <w:r w:rsidRPr="00216808">
              <w:rPr>
                <w:rFonts w:ascii="Montserrat Light" w:eastAsia="Times New Roman" w:hAnsi="Montserrat Light" w:cs="Times New Roman"/>
                <w:bCs/>
                <w:sz w:val="24"/>
                <w:szCs w:val="24"/>
                <w:lang w:val="en-US"/>
              </w:rPr>
              <w:t>.</w:t>
            </w:r>
          </w:p>
          <w:p w14:paraId="341993A4" w14:textId="168097BB" w:rsidR="005B33BA" w:rsidRPr="00216808" w:rsidRDefault="005B33BA" w:rsidP="005B33BA">
            <w:pPr>
              <w:spacing w:line="240" w:lineRule="auto"/>
              <w:jc w:val="both"/>
              <w:rPr>
                <w:rFonts w:ascii="Montserrat Light" w:eastAsia="Times New Roman" w:hAnsi="Montserrat Light" w:cs="Times New Roman"/>
                <w:bCs/>
                <w:sz w:val="24"/>
                <w:szCs w:val="24"/>
                <w:lang w:val="en-US"/>
              </w:rPr>
            </w:pPr>
            <w:r w:rsidRPr="00216808">
              <w:rPr>
                <w:rFonts w:ascii="Montserrat Light" w:eastAsia="Times New Roman" w:hAnsi="Montserrat Light" w:cs="Times New Roman"/>
                <w:bCs/>
                <w:sz w:val="24"/>
                <w:szCs w:val="24"/>
                <w:lang w:val="en-US"/>
              </w:rPr>
              <w:lastRenderedPageBreak/>
              <w:t xml:space="preserve">          Prin </w:t>
            </w:r>
            <w:proofErr w:type="spellStart"/>
            <w:r w:rsidRPr="00216808">
              <w:rPr>
                <w:rFonts w:ascii="Montserrat Light" w:eastAsia="Times New Roman" w:hAnsi="Montserrat Light" w:cs="Times New Roman"/>
                <w:bCs/>
                <w:sz w:val="24"/>
                <w:szCs w:val="24"/>
                <w:lang w:val="en-US"/>
              </w:rPr>
              <w:t>adresa</w:t>
            </w:r>
            <w:proofErr w:type="spellEnd"/>
            <w:r w:rsidRPr="00216808">
              <w:rPr>
                <w:rFonts w:ascii="Montserrat Light" w:eastAsia="Times New Roman" w:hAnsi="Montserrat Light" w:cs="Times New Roman"/>
                <w:bCs/>
                <w:sz w:val="24"/>
                <w:szCs w:val="24"/>
                <w:lang w:val="en-US"/>
              </w:rPr>
              <w:t xml:space="preserve"> nr. 830/13.06.2025 </w:t>
            </w:r>
            <w:proofErr w:type="spellStart"/>
            <w:r w:rsidRPr="00216808">
              <w:rPr>
                <w:rFonts w:ascii="Montserrat Light" w:eastAsia="Times New Roman" w:hAnsi="Montserrat Light" w:cs="Times New Roman"/>
                <w:bCs/>
                <w:sz w:val="24"/>
                <w:szCs w:val="24"/>
                <w:lang w:val="en-US"/>
              </w:rPr>
              <w:t>Școala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Gimnazială</w:t>
            </w:r>
            <w:proofErr w:type="spellEnd"/>
            <w:r w:rsidRPr="00216808">
              <w:rPr>
                <w:rFonts w:ascii="Montserrat Light" w:eastAsia="Times New Roman" w:hAnsi="Montserrat Light" w:cs="Times New Roman"/>
                <w:bCs/>
                <w:sz w:val="24"/>
                <w:szCs w:val="24"/>
                <w:lang w:val="en-US"/>
              </w:rPr>
              <w:t xml:space="preserve"> Specială Transilvania Baciu ne </w:t>
            </w:r>
            <w:proofErr w:type="spellStart"/>
            <w:r w:rsidRPr="00216808">
              <w:rPr>
                <w:rFonts w:ascii="Montserrat Light" w:eastAsia="Times New Roman" w:hAnsi="Montserrat Light" w:cs="Times New Roman"/>
                <w:bCs/>
                <w:sz w:val="24"/>
                <w:szCs w:val="24"/>
                <w:lang w:val="en-US"/>
              </w:rPr>
              <w:t>comunică</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posibilitatea</w:t>
            </w:r>
            <w:proofErr w:type="spellEnd"/>
            <w:r w:rsidRPr="00216808">
              <w:rPr>
                <w:rFonts w:ascii="Montserrat Light" w:eastAsia="Times New Roman" w:hAnsi="Montserrat Light" w:cs="Times New Roman"/>
                <w:bCs/>
                <w:sz w:val="24"/>
                <w:szCs w:val="24"/>
                <w:lang w:val="en-US"/>
              </w:rPr>
              <w:t xml:space="preserve"> de a </w:t>
            </w:r>
            <w:proofErr w:type="spellStart"/>
            <w:r w:rsidRPr="00216808">
              <w:rPr>
                <w:rFonts w:ascii="Montserrat Light" w:eastAsia="Times New Roman" w:hAnsi="Montserrat Light" w:cs="Times New Roman"/>
                <w:bCs/>
                <w:sz w:val="24"/>
                <w:szCs w:val="24"/>
                <w:lang w:val="en-US"/>
              </w:rPr>
              <w:t>disponibiliza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suma</w:t>
            </w:r>
            <w:proofErr w:type="spellEnd"/>
            <w:r w:rsidRPr="00216808">
              <w:rPr>
                <w:rFonts w:ascii="Montserrat Light" w:eastAsia="Times New Roman" w:hAnsi="Montserrat Light" w:cs="Times New Roman"/>
                <w:bCs/>
                <w:sz w:val="24"/>
                <w:szCs w:val="24"/>
                <w:lang w:val="en-US"/>
              </w:rPr>
              <w:t xml:space="preserve"> de 17 mii lei din </w:t>
            </w:r>
            <w:proofErr w:type="spellStart"/>
            <w:r w:rsidRPr="00216808">
              <w:rPr>
                <w:rFonts w:ascii="Montserrat Light" w:eastAsia="Times New Roman" w:hAnsi="Montserrat Light" w:cs="Times New Roman"/>
                <w:bCs/>
                <w:sz w:val="24"/>
                <w:szCs w:val="24"/>
                <w:lang w:val="en-US"/>
              </w:rPr>
              <w:t>totalul</w:t>
            </w:r>
            <w:proofErr w:type="spellEnd"/>
            <w:r w:rsidRPr="00216808">
              <w:rPr>
                <w:rFonts w:ascii="Montserrat Light" w:eastAsia="Times New Roman" w:hAnsi="Montserrat Light" w:cs="Times New Roman"/>
                <w:bCs/>
                <w:sz w:val="24"/>
                <w:szCs w:val="24"/>
                <w:lang w:val="en-US"/>
              </w:rPr>
              <w:t xml:space="preserve"> de 345 mii lei </w:t>
            </w:r>
            <w:proofErr w:type="spellStart"/>
            <w:r w:rsidRPr="00216808">
              <w:rPr>
                <w:rFonts w:ascii="Montserrat Light" w:eastAsia="Times New Roman" w:hAnsi="Montserrat Light" w:cs="Times New Roman"/>
                <w:bCs/>
                <w:sz w:val="24"/>
                <w:szCs w:val="24"/>
                <w:lang w:val="en-US"/>
              </w:rPr>
              <w:t>aprobat</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în</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bugetul</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inițial</w:t>
            </w:r>
            <w:proofErr w:type="spellEnd"/>
            <w:r w:rsidRPr="00216808">
              <w:rPr>
                <w:rFonts w:ascii="Montserrat Light" w:eastAsia="Times New Roman" w:hAnsi="Montserrat Light" w:cs="Times New Roman"/>
                <w:bCs/>
                <w:sz w:val="24"/>
                <w:szCs w:val="24"/>
                <w:lang w:val="en-US"/>
              </w:rPr>
              <w:t xml:space="preserve"> pe </w:t>
            </w:r>
            <w:proofErr w:type="spellStart"/>
            <w:r w:rsidRPr="00216808">
              <w:rPr>
                <w:rFonts w:ascii="Montserrat Light" w:eastAsia="Times New Roman" w:hAnsi="Montserrat Light" w:cs="Times New Roman"/>
                <w:bCs/>
                <w:sz w:val="24"/>
                <w:szCs w:val="24"/>
                <w:lang w:val="en-US"/>
              </w:rPr>
              <w:t>anul</w:t>
            </w:r>
            <w:proofErr w:type="spellEnd"/>
            <w:r w:rsidRPr="00216808">
              <w:rPr>
                <w:rFonts w:ascii="Montserrat Light" w:eastAsia="Times New Roman" w:hAnsi="Montserrat Light" w:cs="Times New Roman"/>
                <w:bCs/>
                <w:sz w:val="24"/>
                <w:szCs w:val="24"/>
                <w:lang w:val="en-US"/>
              </w:rPr>
              <w:t xml:space="preserve"> 2025 la </w:t>
            </w:r>
            <w:proofErr w:type="spellStart"/>
            <w:r w:rsidRPr="00216808">
              <w:rPr>
                <w:rFonts w:ascii="Montserrat Light" w:eastAsia="Times New Roman" w:hAnsi="Montserrat Light" w:cs="Times New Roman"/>
                <w:bCs/>
                <w:sz w:val="24"/>
                <w:szCs w:val="24"/>
                <w:lang w:val="en-US"/>
              </w:rPr>
              <w:t>Titlul</w:t>
            </w:r>
            <w:proofErr w:type="spellEnd"/>
            <w:r w:rsidRPr="00216808">
              <w:rPr>
                <w:rFonts w:ascii="Montserrat Light" w:eastAsia="Times New Roman" w:hAnsi="Montserrat Light" w:cs="Times New Roman"/>
                <w:bCs/>
                <w:sz w:val="24"/>
                <w:szCs w:val="24"/>
                <w:lang w:val="en-US"/>
              </w:rPr>
              <w:t xml:space="preserve"> 70 </w:t>
            </w:r>
            <w:r w:rsidR="00F953FC" w:rsidRPr="00216808">
              <w:rPr>
                <w:rFonts w:ascii="Montserrat Light" w:eastAsia="Times New Roman" w:hAnsi="Montserrat Light" w:cs="Times New Roman"/>
                <w:bCs/>
                <w:sz w:val="24"/>
                <w:szCs w:val="24"/>
                <w:lang w:val="en-US"/>
              </w:rPr>
              <w:t>“</w:t>
            </w:r>
            <w:proofErr w:type="spellStart"/>
            <w:r w:rsidRPr="00216808">
              <w:rPr>
                <w:rFonts w:ascii="Montserrat Light" w:eastAsia="Times New Roman" w:hAnsi="Montserrat Light" w:cs="Times New Roman"/>
                <w:bCs/>
                <w:sz w:val="24"/>
                <w:szCs w:val="24"/>
                <w:lang w:val="en-US"/>
              </w:rPr>
              <w:t>Cheltuieli</w:t>
            </w:r>
            <w:proofErr w:type="spellEnd"/>
            <w:r w:rsidRPr="00216808">
              <w:rPr>
                <w:rFonts w:ascii="Montserrat Light" w:eastAsia="Times New Roman" w:hAnsi="Montserrat Light" w:cs="Times New Roman"/>
                <w:bCs/>
                <w:sz w:val="24"/>
                <w:szCs w:val="24"/>
                <w:lang w:val="en-US"/>
              </w:rPr>
              <w:t xml:space="preserve"> de capital</w:t>
            </w:r>
            <w:r w:rsidR="00F953FC" w:rsidRPr="00216808">
              <w:rPr>
                <w:rFonts w:ascii="Montserrat Light" w:eastAsia="Times New Roman" w:hAnsi="Montserrat Light" w:cs="Times New Roman"/>
                <w:bCs/>
                <w:sz w:val="24"/>
                <w:szCs w:val="24"/>
                <w:lang w:val="en-US"/>
              </w:rPr>
              <w:t xml:space="preserve">” </w:t>
            </w:r>
            <w:r w:rsidRPr="00216808">
              <w:rPr>
                <w:rFonts w:ascii="Montserrat Light" w:eastAsia="Times New Roman" w:hAnsi="Montserrat Light" w:cs="Times New Roman"/>
                <w:bCs/>
                <w:sz w:val="24"/>
                <w:szCs w:val="24"/>
                <w:lang w:val="en-US"/>
              </w:rPr>
              <w:t>(</w:t>
            </w:r>
            <w:proofErr w:type="spellStart"/>
            <w:r w:rsidRPr="00216808">
              <w:rPr>
                <w:rFonts w:ascii="Montserrat Light" w:eastAsia="Times New Roman" w:hAnsi="Montserrat Light" w:cs="Times New Roman"/>
                <w:bCs/>
                <w:sz w:val="24"/>
                <w:szCs w:val="24"/>
                <w:lang w:val="en-US"/>
              </w:rPr>
              <w:t>respectiv</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economia</w:t>
            </w:r>
            <w:proofErr w:type="spellEnd"/>
            <w:r w:rsidRPr="00216808">
              <w:rPr>
                <w:rFonts w:ascii="Montserrat Light" w:eastAsia="Times New Roman" w:hAnsi="Montserrat Light" w:cs="Times New Roman"/>
                <w:bCs/>
                <w:sz w:val="24"/>
                <w:szCs w:val="24"/>
                <w:lang w:val="en-US"/>
              </w:rPr>
              <w:t xml:space="preserve"> a </w:t>
            </w:r>
            <w:proofErr w:type="spellStart"/>
            <w:r w:rsidRPr="00216808">
              <w:rPr>
                <w:rFonts w:ascii="Montserrat Light" w:eastAsia="Times New Roman" w:hAnsi="Montserrat Light" w:cs="Times New Roman"/>
                <w:bCs/>
                <w:sz w:val="24"/>
                <w:szCs w:val="24"/>
                <w:lang w:val="en-US"/>
              </w:rPr>
              <w:t>rezultat</w:t>
            </w:r>
            <w:proofErr w:type="spellEnd"/>
            <w:r w:rsidRPr="00216808">
              <w:rPr>
                <w:rFonts w:ascii="Montserrat Light" w:eastAsia="Times New Roman" w:hAnsi="Montserrat Light" w:cs="Times New Roman"/>
                <w:bCs/>
                <w:sz w:val="24"/>
                <w:szCs w:val="24"/>
                <w:lang w:val="en-US"/>
              </w:rPr>
              <w:t xml:space="preserve"> la </w:t>
            </w:r>
            <w:proofErr w:type="spellStart"/>
            <w:r w:rsidRPr="00216808">
              <w:rPr>
                <w:rFonts w:ascii="Montserrat Light" w:eastAsia="Times New Roman" w:hAnsi="Montserrat Light" w:cs="Times New Roman"/>
                <w:bCs/>
                <w:sz w:val="24"/>
                <w:szCs w:val="24"/>
                <w:lang w:val="en-US"/>
              </w:rPr>
              <w:t>achiziționarea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microbuzului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școlar</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Astfel</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propunem</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aprobarea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diminuării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prevederilor</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bugetare</w:t>
            </w:r>
            <w:proofErr w:type="spellEnd"/>
            <w:r w:rsidRPr="00216808">
              <w:rPr>
                <w:rFonts w:ascii="Montserrat Light" w:eastAsia="Times New Roman" w:hAnsi="Montserrat Light" w:cs="Times New Roman"/>
                <w:bCs/>
                <w:sz w:val="24"/>
                <w:szCs w:val="24"/>
                <w:lang w:val="en-US"/>
              </w:rPr>
              <w:t xml:space="preserve"> pe </w:t>
            </w:r>
            <w:proofErr w:type="spellStart"/>
            <w:r w:rsidRPr="00216808">
              <w:rPr>
                <w:rFonts w:ascii="Montserrat Light" w:eastAsia="Times New Roman" w:hAnsi="Montserrat Light" w:cs="Times New Roman"/>
                <w:bCs/>
                <w:sz w:val="24"/>
                <w:szCs w:val="24"/>
                <w:lang w:val="en-US"/>
              </w:rPr>
              <w:t>anul</w:t>
            </w:r>
            <w:proofErr w:type="spellEnd"/>
            <w:r w:rsidRPr="00216808">
              <w:rPr>
                <w:rFonts w:ascii="Montserrat Light" w:eastAsia="Times New Roman" w:hAnsi="Montserrat Light" w:cs="Times New Roman"/>
                <w:bCs/>
                <w:sz w:val="24"/>
                <w:szCs w:val="24"/>
                <w:lang w:val="en-US"/>
              </w:rPr>
              <w:t xml:space="preserve"> 2025 cu </w:t>
            </w:r>
            <w:proofErr w:type="spellStart"/>
            <w:r w:rsidRPr="00216808">
              <w:rPr>
                <w:rFonts w:ascii="Montserrat Light" w:eastAsia="Times New Roman" w:hAnsi="Montserrat Light" w:cs="Times New Roman"/>
                <w:bCs/>
                <w:sz w:val="24"/>
                <w:szCs w:val="24"/>
                <w:lang w:val="en-US"/>
              </w:rPr>
              <w:t>suma</w:t>
            </w:r>
            <w:proofErr w:type="spellEnd"/>
            <w:r w:rsidRPr="00216808">
              <w:rPr>
                <w:rFonts w:ascii="Montserrat Light" w:eastAsia="Times New Roman" w:hAnsi="Montserrat Light" w:cs="Times New Roman"/>
                <w:bCs/>
                <w:sz w:val="24"/>
                <w:szCs w:val="24"/>
                <w:lang w:val="en-US"/>
              </w:rPr>
              <w:t xml:space="preserve"> de 17 mii lei pentru </w:t>
            </w:r>
            <w:proofErr w:type="spellStart"/>
            <w:r w:rsidRPr="00216808">
              <w:rPr>
                <w:rFonts w:ascii="Montserrat Light" w:eastAsia="Times New Roman" w:hAnsi="Montserrat Light" w:cs="Times New Roman"/>
                <w:bCs/>
                <w:sz w:val="24"/>
                <w:szCs w:val="24"/>
                <w:lang w:val="en-US"/>
              </w:rPr>
              <w:t>Școala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Gimnazială</w:t>
            </w:r>
            <w:proofErr w:type="spellEnd"/>
            <w:r w:rsidRPr="00216808">
              <w:rPr>
                <w:rFonts w:ascii="Montserrat Light" w:eastAsia="Times New Roman" w:hAnsi="Montserrat Light" w:cs="Times New Roman"/>
                <w:bCs/>
                <w:sz w:val="24"/>
                <w:szCs w:val="24"/>
                <w:lang w:val="en-US"/>
              </w:rPr>
              <w:t xml:space="preserve"> Specială Transilvania </w:t>
            </w:r>
            <w:proofErr w:type="gramStart"/>
            <w:r w:rsidRPr="00216808">
              <w:rPr>
                <w:rFonts w:ascii="Montserrat Light" w:eastAsia="Times New Roman" w:hAnsi="Montserrat Light" w:cs="Times New Roman"/>
                <w:bCs/>
                <w:sz w:val="24"/>
                <w:szCs w:val="24"/>
                <w:lang w:val="en-US"/>
              </w:rPr>
              <w:t>Baciu  la</w:t>
            </w:r>
            <w:proofErr w:type="gram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Titlul</w:t>
            </w:r>
            <w:proofErr w:type="spellEnd"/>
            <w:r w:rsidRPr="00216808">
              <w:rPr>
                <w:rFonts w:ascii="Montserrat Light" w:eastAsia="Times New Roman" w:hAnsi="Montserrat Light" w:cs="Times New Roman"/>
                <w:bCs/>
                <w:sz w:val="24"/>
                <w:szCs w:val="24"/>
                <w:lang w:val="en-US"/>
              </w:rPr>
              <w:t xml:space="preserve"> 70 “</w:t>
            </w:r>
            <w:proofErr w:type="spellStart"/>
            <w:r w:rsidRPr="00216808">
              <w:rPr>
                <w:rFonts w:ascii="Montserrat Light" w:eastAsia="Times New Roman" w:hAnsi="Montserrat Light" w:cs="Times New Roman"/>
                <w:bCs/>
                <w:sz w:val="24"/>
                <w:szCs w:val="24"/>
                <w:lang w:val="en-US"/>
              </w:rPr>
              <w:t>Cheltuieli</w:t>
            </w:r>
            <w:proofErr w:type="spellEnd"/>
            <w:r w:rsidRPr="00216808">
              <w:rPr>
                <w:rFonts w:ascii="Montserrat Light" w:eastAsia="Times New Roman" w:hAnsi="Montserrat Light" w:cs="Times New Roman"/>
                <w:bCs/>
                <w:sz w:val="24"/>
                <w:szCs w:val="24"/>
                <w:lang w:val="en-US"/>
              </w:rPr>
              <w:t xml:space="preserve"> de capital”, conform </w:t>
            </w:r>
            <w:proofErr w:type="spellStart"/>
            <w:r w:rsidRPr="00216808">
              <w:rPr>
                <w:rFonts w:ascii="Montserrat Light" w:eastAsia="Times New Roman" w:hAnsi="Montserrat Light" w:cs="Times New Roman"/>
                <w:bCs/>
                <w:sz w:val="24"/>
                <w:szCs w:val="24"/>
                <w:lang w:val="en-US"/>
              </w:rPr>
              <w:t>anexelor</w:t>
            </w:r>
            <w:proofErr w:type="spellEnd"/>
            <w:r w:rsidRPr="00216808">
              <w:rPr>
                <w:rFonts w:ascii="Montserrat Light" w:eastAsia="Times New Roman" w:hAnsi="Montserrat Light" w:cs="Times New Roman"/>
                <w:bCs/>
                <w:sz w:val="24"/>
                <w:szCs w:val="24"/>
                <w:lang w:val="en-US"/>
              </w:rPr>
              <w:t xml:space="preserve"> nr.</w:t>
            </w:r>
            <w:r w:rsidR="00CB3179" w:rsidRPr="00216808">
              <w:rPr>
                <w:rFonts w:ascii="Montserrat Light" w:eastAsia="Times New Roman" w:hAnsi="Montserrat Light" w:cs="Times New Roman"/>
                <w:bCs/>
                <w:sz w:val="24"/>
                <w:szCs w:val="24"/>
                <w:lang w:val="en-US"/>
              </w:rPr>
              <w:t xml:space="preserve"> </w:t>
            </w:r>
            <w:r w:rsidR="00FB7FD3" w:rsidRPr="00216808">
              <w:rPr>
                <w:rFonts w:ascii="Montserrat Light" w:eastAsia="Times New Roman" w:hAnsi="Montserrat Light" w:cs="Times New Roman"/>
                <w:bCs/>
                <w:sz w:val="24"/>
                <w:szCs w:val="24"/>
                <w:lang w:val="en-US"/>
              </w:rPr>
              <w:t xml:space="preserve">1, </w:t>
            </w:r>
            <w:r w:rsidR="00CB3179" w:rsidRPr="00216808">
              <w:rPr>
                <w:rFonts w:ascii="Montserrat Light" w:eastAsia="Times New Roman" w:hAnsi="Montserrat Light" w:cs="Times New Roman"/>
                <w:bCs/>
                <w:sz w:val="24"/>
                <w:szCs w:val="24"/>
                <w:lang w:val="en-US"/>
              </w:rPr>
              <w:t>2, 4, 5, 9, 2</w:t>
            </w:r>
            <w:r w:rsidR="004A16F5" w:rsidRPr="00216808">
              <w:rPr>
                <w:rFonts w:ascii="Montserrat Light" w:eastAsia="Times New Roman" w:hAnsi="Montserrat Light" w:cs="Times New Roman"/>
                <w:bCs/>
                <w:sz w:val="24"/>
                <w:szCs w:val="24"/>
                <w:lang w:val="en-US"/>
              </w:rPr>
              <w:t>1</w:t>
            </w:r>
            <w:r w:rsidR="00CB3179" w:rsidRPr="00216808">
              <w:rPr>
                <w:rFonts w:ascii="Montserrat Light" w:eastAsia="Times New Roman" w:hAnsi="Montserrat Light" w:cs="Times New Roman"/>
                <w:bCs/>
                <w:sz w:val="24"/>
                <w:szCs w:val="24"/>
                <w:lang w:val="en-US"/>
              </w:rPr>
              <w:t xml:space="preserve"> </w:t>
            </w:r>
            <w:proofErr w:type="spellStart"/>
            <w:r w:rsidR="00CB3179" w:rsidRPr="00216808">
              <w:rPr>
                <w:rFonts w:ascii="Montserrat Light" w:eastAsia="Times New Roman" w:hAnsi="Montserrat Light" w:cs="Times New Roman"/>
                <w:bCs/>
                <w:sz w:val="24"/>
                <w:szCs w:val="24"/>
                <w:lang w:val="en-US"/>
              </w:rPr>
              <w:t>și</w:t>
            </w:r>
            <w:proofErr w:type="spellEnd"/>
            <w:r w:rsidR="00CB3179" w:rsidRPr="00216808">
              <w:rPr>
                <w:rFonts w:ascii="Montserrat Light" w:eastAsia="Times New Roman" w:hAnsi="Montserrat Light" w:cs="Times New Roman"/>
                <w:bCs/>
                <w:sz w:val="24"/>
                <w:szCs w:val="24"/>
                <w:lang w:val="en-US"/>
              </w:rPr>
              <w:t xml:space="preserve"> 2</w:t>
            </w:r>
            <w:r w:rsidR="004A16F5" w:rsidRPr="00216808">
              <w:rPr>
                <w:rFonts w:ascii="Montserrat Light" w:eastAsia="Times New Roman" w:hAnsi="Montserrat Light" w:cs="Times New Roman"/>
                <w:bCs/>
                <w:sz w:val="24"/>
                <w:szCs w:val="24"/>
                <w:lang w:val="en-US"/>
              </w:rPr>
              <w:t>2</w:t>
            </w:r>
            <w:r w:rsidRPr="00216808">
              <w:rPr>
                <w:rFonts w:ascii="Montserrat Light" w:eastAsia="Times New Roman" w:hAnsi="Montserrat Light" w:cs="Times New Roman"/>
                <w:bCs/>
                <w:sz w:val="24"/>
                <w:szCs w:val="24"/>
                <w:lang w:val="en-US"/>
              </w:rPr>
              <w:t xml:space="preserve"> la </w:t>
            </w:r>
            <w:proofErr w:type="spellStart"/>
            <w:r w:rsidRPr="00216808">
              <w:rPr>
                <w:rFonts w:ascii="Montserrat Light" w:eastAsia="Times New Roman" w:hAnsi="Montserrat Light" w:cs="Times New Roman"/>
                <w:bCs/>
                <w:sz w:val="24"/>
                <w:szCs w:val="24"/>
                <w:lang w:val="en-US"/>
              </w:rPr>
              <w:t>prezenta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hotărâre</w:t>
            </w:r>
            <w:proofErr w:type="spellEnd"/>
            <w:r w:rsidRPr="00216808">
              <w:rPr>
                <w:rFonts w:ascii="Montserrat Light" w:eastAsia="Times New Roman" w:hAnsi="Montserrat Light" w:cs="Times New Roman"/>
                <w:bCs/>
                <w:sz w:val="24"/>
                <w:szCs w:val="24"/>
                <w:lang w:val="en-US"/>
              </w:rPr>
              <w:t>.</w:t>
            </w:r>
          </w:p>
          <w:p w14:paraId="4F7FCCC1" w14:textId="42C685B2" w:rsidR="000759F0" w:rsidRPr="00216808" w:rsidRDefault="004808EE" w:rsidP="005B33BA">
            <w:pPr>
              <w:spacing w:line="240" w:lineRule="auto"/>
              <w:jc w:val="both"/>
              <w:rPr>
                <w:rFonts w:ascii="Montserrat Light" w:eastAsia="Times New Roman" w:hAnsi="Montserrat Light" w:cs="Times New Roman"/>
                <w:bCs/>
                <w:sz w:val="24"/>
                <w:szCs w:val="24"/>
                <w:lang w:val="en-US"/>
              </w:rPr>
            </w:pPr>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Având</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în</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vedere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referatul</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întocmit</w:t>
            </w:r>
            <w:proofErr w:type="spellEnd"/>
            <w:r w:rsidRPr="00216808">
              <w:rPr>
                <w:rFonts w:ascii="Montserrat Light" w:eastAsia="Times New Roman" w:hAnsi="Montserrat Light" w:cs="Times New Roman"/>
                <w:bCs/>
                <w:sz w:val="24"/>
                <w:szCs w:val="24"/>
                <w:lang w:val="en-US"/>
              </w:rPr>
              <w:t xml:space="preserve"> de D.D.I.- Serviciul </w:t>
            </w:r>
            <w:proofErr w:type="spellStart"/>
            <w:r w:rsidRPr="00216808">
              <w:rPr>
                <w:rFonts w:ascii="Montserrat Light" w:eastAsia="Times New Roman" w:hAnsi="Montserrat Light" w:cs="Times New Roman"/>
                <w:bCs/>
                <w:sz w:val="24"/>
                <w:szCs w:val="24"/>
                <w:lang w:val="en-US"/>
              </w:rPr>
              <w:t>Managementul</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Proiectelor</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prin</w:t>
            </w:r>
            <w:proofErr w:type="spellEnd"/>
            <w:r w:rsidRPr="00216808">
              <w:rPr>
                <w:rFonts w:ascii="Montserrat Light" w:eastAsia="Times New Roman" w:hAnsi="Montserrat Light" w:cs="Times New Roman"/>
                <w:bCs/>
                <w:sz w:val="24"/>
                <w:szCs w:val="24"/>
                <w:lang w:val="en-US"/>
              </w:rPr>
              <w:t xml:space="preserve"> care se </w:t>
            </w:r>
            <w:proofErr w:type="spellStart"/>
            <w:r w:rsidRPr="00216808">
              <w:rPr>
                <w:rFonts w:ascii="Montserrat Light" w:eastAsia="Times New Roman" w:hAnsi="Montserrat Light" w:cs="Times New Roman"/>
                <w:bCs/>
                <w:sz w:val="24"/>
                <w:szCs w:val="24"/>
                <w:lang w:val="en-US"/>
              </w:rPr>
              <w:t>menționează</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necesitatea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suplimentării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bugetului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Județului</w:t>
            </w:r>
            <w:proofErr w:type="spellEnd"/>
            <w:r w:rsidRPr="00216808">
              <w:rPr>
                <w:rFonts w:ascii="Montserrat Light" w:eastAsia="Times New Roman" w:hAnsi="Montserrat Light" w:cs="Times New Roman"/>
                <w:bCs/>
                <w:sz w:val="24"/>
                <w:szCs w:val="24"/>
                <w:lang w:val="en-US"/>
              </w:rPr>
              <w:t xml:space="preserve"> Cluj pe </w:t>
            </w:r>
            <w:proofErr w:type="spellStart"/>
            <w:r w:rsidRPr="00216808">
              <w:rPr>
                <w:rFonts w:ascii="Montserrat Light" w:eastAsia="Times New Roman" w:hAnsi="Montserrat Light" w:cs="Times New Roman"/>
                <w:bCs/>
                <w:sz w:val="24"/>
                <w:szCs w:val="24"/>
                <w:lang w:val="en-US"/>
              </w:rPr>
              <w:t>anul</w:t>
            </w:r>
            <w:proofErr w:type="spellEnd"/>
            <w:r w:rsidRPr="00216808">
              <w:rPr>
                <w:rFonts w:ascii="Montserrat Light" w:eastAsia="Times New Roman" w:hAnsi="Montserrat Light" w:cs="Times New Roman"/>
                <w:bCs/>
                <w:sz w:val="24"/>
                <w:szCs w:val="24"/>
                <w:lang w:val="en-US"/>
              </w:rPr>
              <w:t xml:space="preserve"> 2025 pentru </w:t>
            </w:r>
            <w:proofErr w:type="spellStart"/>
            <w:r w:rsidRPr="00216808">
              <w:rPr>
                <w:rFonts w:ascii="Montserrat Light" w:eastAsia="Times New Roman" w:hAnsi="Montserrat Light" w:cs="Times New Roman"/>
                <w:bCs/>
                <w:sz w:val="24"/>
                <w:szCs w:val="24"/>
                <w:lang w:val="en-US"/>
              </w:rPr>
              <w:t>achiziționarea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unui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număr</w:t>
            </w:r>
            <w:proofErr w:type="spellEnd"/>
            <w:r w:rsidRPr="00216808">
              <w:rPr>
                <w:rFonts w:ascii="Montserrat Light" w:eastAsia="Times New Roman" w:hAnsi="Montserrat Light" w:cs="Times New Roman"/>
                <w:bCs/>
                <w:sz w:val="24"/>
                <w:szCs w:val="24"/>
                <w:lang w:val="en-US"/>
              </w:rPr>
              <w:t xml:space="preserve"> de 9 </w:t>
            </w:r>
            <w:proofErr w:type="spellStart"/>
            <w:r w:rsidRPr="00216808">
              <w:rPr>
                <w:rFonts w:ascii="Montserrat Light" w:eastAsia="Times New Roman" w:hAnsi="Montserrat Light" w:cs="Times New Roman"/>
                <w:bCs/>
                <w:sz w:val="24"/>
                <w:szCs w:val="24"/>
                <w:lang w:val="en-US"/>
              </w:rPr>
              <w:t>microbuze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electrice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în</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cadrul</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proiectelor</w:t>
            </w:r>
            <w:proofErr w:type="spellEnd"/>
            <w:r w:rsidRPr="00216808">
              <w:rPr>
                <w:rFonts w:ascii="Montserrat Light" w:eastAsia="Times New Roman" w:hAnsi="Montserrat Light" w:cs="Times New Roman"/>
                <w:bCs/>
                <w:sz w:val="24"/>
                <w:szCs w:val="24"/>
                <w:lang w:val="en-US"/>
              </w:rPr>
              <w:t xml:space="preserve"> </w:t>
            </w:r>
            <w:r w:rsidR="003834B9" w:rsidRPr="00216808">
              <w:rPr>
                <w:rFonts w:ascii="Montserrat Light" w:eastAsia="Times New Roman" w:hAnsi="Montserrat Light" w:cs="Times New Roman"/>
                <w:bCs/>
                <w:sz w:val="24"/>
                <w:szCs w:val="24"/>
                <w:lang w:val="en-US"/>
              </w:rPr>
              <w:t>“</w:t>
            </w:r>
            <w:proofErr w:type="spellStart"/>
            <w:r w:rsidRPr="00216808">
              <w:rPr>
                <w:rFonts w:ascii="Montserrat Light" w:eastAsia="Times New Roman" w:hAnsi="Montserrat Light" w:cs="Times New Roman"/>
                <w:bCs/>
                <w:sz w:val="24"/>
                <w:szCs w:val="24"/>
                <w:lang w:val="en-US"/>
              </w:rPr>
              <w:t>Microbuze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electrice</w:t>
            </w:r>
            <w:proofErr w:type="spellEnd"/>
            <w:r w:rsidRPr="00216808">
              <w:rPr>
                <w:rFonts w:ascii="Montserrat Light" w:eastAsia="Times New Roman" w:hAnsi="Montserrat Light" w:cs="Times New Roman"/>
                <w:bCs/>
                <w:sz w:val="24"/>
                <w:szCs w:val="24"/>
                <w:lang w:val="en-US"/>
              </w:rPr>
              <w:t xml:space="preserve"> pentru </w:t>
            </w:r>
            <w:proofErr w:type="spellStart"/>
            <w:r w:rsidRPr="00216808">
              <w:rPr>
                <w:rFonts w:ascii="Montserrat Light" w:eastAsia="Times New Roman" w:hAnsi="Montserrat Light" w:cs="Times New Roman"/>
                <w:bCs/>
                <w:sz w:val="24"/>
                <w:szCs w:val="24"/>
                <w:lang w:val="en-US"/>
              </w:rPr>
              <w:t>elevii</w:t>
            </w:r>
            <w:proofErr w:type="spellEnd"/>
            <w:r w:rsidRPr="00216808">
              <w:rPr>
                <w:rFonts w:ascii="Montserrat Light" w:eastAsia="Times New Roman" w:hAnsi="Montserrat Light" w:cs="Times New Roman"/>
                <w:bCs/>
                <w:sz w:val="24"/>
                <w:szCs w:val="24"/>
                <w:lang w:val="en-US"/>
              </w:rPr>
              <w:t xml:space="preserve"> din </w:t>
            </w:r>
            <w:proofErr w:type="spellStart"/>
            <w:r w:rsidRPr="00216808">
              <w:rPr>
                <w:rFonts w:ascii="Montserrat Light" w:eastAsia="Times New Roman" w:hAnsi="Montserrat Light" w:cs="Times New Roman"/>
                <w:bCs/>
                <w:sz w:val="24"/>
                <w:szCs w:val="24"/>
                <w:lang w:val="en-US"/>
              </w:rPr>
              <w:t>Județul</w:t>
            </w:r>
            <w:proofErr w:type="spellEnd"/>
            <w:r w:rsidRPr="00216808">
              <w:rPr>
                <w:rFonts w:ascii="Montserrat Light" w:eastAsia="Times New Roman" w:hAnsi="Montserrat Light" w:cs="Times New Roman"/>
                <w:bCs/>
                <w:sz w:val="24"/>
                <w:szCs w:val="24"/>
                <w:lang w:val="en-US"/>
              </w:rPr>
              <w:t xml:space="preserve"> Cluj-PNRR</w:t>
            </w:r>
            <w:r w:rsidR="003834B9" w:rsidRPr="00216808">
              <w:rPr>
                <w:rFonts w:ascii="Montserrat Light" w:eastAsia="Times New Roman" w:hAnsi="Montserrat Light" w:cs="Times New Roman"/>
                <w:bCs/>
                <w:sz w:val="24"/>
                <w:szCs w:val="24"/>
                <w:lang w:val="en-US"/>
              </w:rPr>
              <w:t xml:space="preserve">” </w:t>
            </w:r>
            <w:proofErr w:type="spellStart"/>
            <w:r w:rsidR="003834B9" w:rsidRPr="00216808">
              <w:rPr>
                <w:rFonts w:ascii="Montserrat Light" w:eastAsia="Times New Roman" w:hAnsi="Montserrat Light" w:cs="Times New Roman"/>
                <w:bCs/>
                <w:sz w:val="24"/>
                <w:szCs w:val="24"/>
                <w:lang w:val="en-US"/>
              </w:rPr>
              <w:t>și</w:t>
            </w:r>
            <w:proofErr w:type="spellEnd"/>
            <w:r w:rsidR="003834B9" w:rsidRPr="00216808">
              <w:rPr>
                <w:rFonts w:ascii="Montserrat Light" w:eastAsia="Times New Roman" w:hAnsi="Montserrat Light" w:cs="Times New Roman"/>
                <w:bCs/>
                <w:sz w:val="24"/>
                <w:szCs w:val="24"/>
                <w:lang w:val="en-US"/>
              </w:rPr>
              <w:t xml:space="preserve"> “</w:t>
            </w:r>
            <w:proofErr w:type="spellStart"/>
            <w:r w:rsidR="003834B9" w:rsidRPr="00216808">
              <w:rPr>
                <w:rFonts w:ascii="Montserrat Light" w:eastAsia="Times New Roman" w:hAnsi="Montserrat Light" w:cs="Times New Roman"/>
                <w:bCs/>
                <w:sz w:val="24"/>
                <w:szCs w:val="24"/>
                <w:lang w:val="en-US"/>
              </w:rPr>
              <w:t>Microbuze</w:t>
            </w:r>
            <w:proofErr w:type="spellEnd"/>
            <w:r w:rsidR="003834B9" w:rsidRPr="00216808">
              <w:rPr>
                <w:rFonts w:ascii="Montserrat Light" w:eastAsia="Times New Roman" w:hAnsi="Montserrat Light" w:cs="Times New Roman"/>
                <w:bCs/>
                <w:sz w:val="24"/>
                <w:szCs w:val="24"/>
                <w:lang w:val="en-US"/>
              </w:rPr>
              <w:t xml:space="preserve"> </w:t>
            </w:r>
            <w:proofErr w:type="spellStart"/>
            <w:r w:rsidR="003834B9" w:rsidRPr="00216808">
              <w:rPr>
                <w:rFonts w:ascii="Montserrat Light" w:eastAsia="Times New Roman" w:hAnsi="Montserrat Light" w:cs="Times New Roman"/>
                <w:bCs/>
                <w:sz w:val="24"/>
                <w:szCs w:val="24"/>
                <w:lang w:val="en-US"/>
              </w:rPr>
              <w:t>electrice</w:t>
            </w:r>
            <w:proofErr w:type="spellEnd"/>
            <w:r w:rsidR="003834B9" w:rsidRPr="00216808">
              <w:rPr>
                <w:rFonts w:ascii="Montserrat Light" w:eastAsia="Times New Roman" w:hAnsi="Montserrat Light" w:cs="Times New Roman"/>
                <w:bCs/>
                <w:sz w:val="24"/>
                <w:szCs w:val="24"/>
                <w:lang w:val="en-US"/>
              </w:rPr>
              <w:t xml:space="preserve"> pentru </w:t>
            </w:r>
            <w:proofErr w:type="spellStart"/>
            <w:r w:rsidR="003834B9" w:rsidRPr="00216808">
              <w:rPr>
                <w:rFonts w:ascii="Montserrat Light" w:eastAsia="Times New Roman" w:hAnsi="Montserrat Light" w:cs="Times New Roman"/>
                <w:bCs/>
                <w:sz w:val="24"/>
                <w:szCs w:val="24"/>
                <w:lang w:val="en-US"/>
              </w:rPr>
              <w:t>elevii</w:t>
            </w:r>
            <w:proofErr w:type="spellEnd"/>
            <w:r w:rsidR="003834B9" w:rsidRPr="00216808">
              <w:rPr>
                <w:rFonts w:ascii="Montserrat Light" w:eastAsia="Times New Roman" w:hAnsi="Montserrat Light" w:cs="Times New Roman"/>
                <w:bCs/>
                <w:sz w:val="24"/>
                <w:szCs w:val="24"/>
                <w:lang w:val="en-US"/>
              </w:rPr>
              <w:t xml:space="preserve"> din </w:t>
            </w:r>
            <w:proofErr w:type="spellStart"/>
            <w:r w:rsidR="003834B9" w:rsidRPr="00216808">
              <w:rPr>
                <w:rFonts w:ascii="Montserrat Light" w:eastAsia="Times New Roman" w:hAnsi="Montserrat Light" w:cs="Times New Roman"/>
                <w:bCs/>
                <w:sz w:val="24"/>
                <w:szCs w:val="24"/>
                <w:lang w:val="en-US"/>
              </w:rPr>
              <w:t>Județul</w:t>
            </w:r>
            <w:proofErr w:type="spellEnd"/>
            <w:r w:rsidR="003834B9" w:rsidRPr="00216808">
              <w:rPr>
                <w:rFonts w:ascii="Montserrat Light" w:eastAsia="Times New Roman" w:hAnsi="Montserrat Light" w:cs="Times New Roman"/>
                <w:bCs/>
                <w:sz w:val="24"/>
                <w:szCs w:val="24"/>
                <w:lang w:val="en-US"/>
              </w:rPr>
              <w:t xml:space="preserve"> Cluj-AFM”, </w:t>
            </w:r>
            <w:proofErr w:type="spellStart"/>
            <w:r w:rsidR="003834B9" w:rsidRPr="00216808">
              <w:rPr>
                <w:rFonts w:ascii="Montserrat Light" w:eastAsia="Times New Roman" w:hAnsi="Montserrat Light" w:cs="Times New Roman"/>
                <w:bCs/>
                <w:sz w:val="24"/>
                <w:szCs w:val="24"/>
                <w:lang w:val="en-US"/>
              </w:rPr>
              <w:t>propunem</w:t>
            </w:r>
            <w:proofErr w:type="spellEnd"/>
            <w:r w:rsidR="003834B9" w:rsidRPr="00216808">
              <w:rPr>
                <w:rFonts w:ascii="Montserrat Light" w:eastAsia="Times New Roman" w:hAnsi="Montserrat Light" w:cs="Times New Roman"/>
                <w:bCs/>
                <w:sz w:val="24"/>
                <w:szCs w:val="24"/>
                <w:lang w:val="en-US"/>
              </w:rPr>
              <w:t xml:space="preserve"> </w:t>
            </w:r>
            <w:proofErr w:type="spellStart"/>
            <w:r w:rsidR="003834B9" w:rsidRPr="00216808">
              <w:rPr>
                <w:rFonts w:ascii="Montserrat Light" w:eastAsia="Times New Roman" w:hAnsi="Montserrat Light" w:cs="Times New Roman"/>
                <w:bCs/>
                <w:sz w:val="24"/>
                <w:szCs w:val="24"/>
                <w:lang w:val="en-US"/>
              </w:rPr>
              <w:t>aprobarea</w:t>
            </w:r>
            <w:proofErr w:type="spellEnd"/>
            <w:r w:rsidR="003834B9" w:rsidRPr="00216808">
              <w:rPr>
                <w:rFonts w:ascii="Montserrat Light" w:eastAsia="Times New Roman" w:hAnsi="Montserrat Light" w:cs="Times New Roman"/>
                <w:bCs/>
                <w:sz w:val="24"/>
                <w:szCs w:val="24"/>
                <w:lang w:val="en-US"/>
              </w:rPr>
              <w:t xml:space="preserve"> </w:t>
            </w:r>
            <w:proofErr w:type="spellStart"/>
            <w:r w:rsidR="003834B9" w:rsidRPr="00216808">
              <w:rPr>
                <w:rFonts w:ascii="Montserrat Light" w:eastAsia="Times New Roman" w:hAnsi="Montserrat Light" w:cs="Times New Roman"/>
                <w:bCs/>
                <w:sz w:val="24"/>
                <w:szCs w:val="24"/>
                <w:lang w:val="en-US"/>
              </w:rPr>
              <w:t>suplimentării</w:t>
            </w:r>
            <w:proofErr w:type="spellEnd"/>
            <w:r w:rsidR="003834B9" w:rsidRPr="00216808">
              <w:rPr>
                <w:rFonts w:ascii="Montserrat Light" w:eastAsia="Times New Roman" w:hAnsi="Montserrat Light" w:cs="Times New Roman"/>
                <w:bCs/>
                <w:sz w:val="24"/>
                <w:szCs w:val="24"/>
                <w:lang w:val="en-US"/>
              </w:rPr>
              <w:t xml:space="preserve"> </w:t>
            </w:r>
            <w:proofErr w:type="spellStart"/>
            <w:r w:rsidR="003834B9" w:rsidRPr="00216808">
              <w:rPr>
                <w:rFonts w:ascii="Montserrat Light" w:eastAsia="Times New Roman" w:hAnsi="Montserrat Light" w:cs="Times New Roman"/>
                <w:bCs/>
                <w:sz w:val="24"/>
                <w:szCs w:val="24"/>
                <w:lang w:val="en-US"/>
              </w:rPr>
              <w:t>bugetului</w:t>
            </w:r>
            <w:proofErr w:type="spellEnd"/>
            <w:r w:rsidR="003834B9" w:rsidRPr="00216808">
              <w:rPr>
                <w:rFonts w:ascii="Montserrat Light" w:eastAsia="Times New Roman" w:hAnsi="Montserrat Light" w:cs="Times New Roman"/>
                <w:bCs/>
                <w:sz w:val="24"/>
                <w:szCs w:val="24"/>
                <w:lang w:val="en-US"/>
              </w:rPr>
              <w:t xml:space="preserve"> </w:t>
            </w:r>
            <w:proofErr w:type="spellStart"/>
            <w:r w:rsidR="003834B9" w:rsidRPr="00216808">
              <w:rPr>
                <w:rFonts w:ascii="Montserrat Light" w:eastAsia="Times New Roman" w:hAnsi="Montserrat Light" w:cs="Times New Roman"/>
                <w:bCs/>
                <w:sz w:val="24"/>
                <w:szCs w:val="24"/>
                <w:lang w:val="en-US"/>
              </w:rPr>
              <w:t>Județului</w:t>
            </w:r>
            <w:proofErr w:type="spellEnd"/>
            <w:r w:rsidR="003834B9" w:rsidRPr="00216808">
              <w:rPr>
                <w:rFonts w:ascii="Montserrat Light" w:eastAsia="Times New Roman" w:hAnsi="Montserrat Light" w:cs="Times New Roman"/>
                <w:bCs/>
                <w:sz w:val="24"/>
                <w:szCs w:val="24"/>
                <w:lang w:val="en-US"/>
              </w:rPr>
              <w:t xml:space="preserve"> Cluj pe </w:t>
            </w:r>
            <w:proofErr w:type="spellStart"/>
            <w:r w:rsidR="003834B9" w:rsidRPr="00216808">
              <w:rPr>
                <w:rFonts w:ascii="Montserrat Light" w:eastAsia="Times New Roman" w:hAnsi="Montserrat Light" w:cs="Times New Roman"/>
                <w:bCs/>
                <w:sz w:val="24"/>
                <w:szCs w:val="24"/>
                <w:lang w:val="en-US"/>
              </w:rPr>
              <w:t>anul</w:t>
            </w:r>
            <w:proofErr w:type="spellEnd"/>
            <w:r w:rsidR="003834B9" w:rsidRPr="00216808">
              <w:rPr>
                <w:rFonts w:ascii="Montserrat Light" w:eastAsia="Times New Roman" w:hAnsi="Montserrat Light" w:cs="Times New Roman"/>
                <w:bCs/>
                <w:sz w:val="24"/>
                <w:szCs w:val="24"/>
                <w:lang w:val="en-US"/>
              </w:rPr>
              <w:t xml:space="preserve"> 2025 cu </w:t>
            </w:r>
            <w:proofErr w:type="spellStart"/>
            <w:r w:rsidR="003834B9" w:rsidRPr="00216808">
              <w:rPr>
                <w:rFonts w:ascii="Montserrat Light" w:eastAsia="Times New Roman" w:hAnsi="Montserrat Light" w:cs="Times New Roman"/>
                <w:bCs/>
                <w:sz w:val="24"/>
                <w:szCs w:val="24"/>
                <w:lang w:val="en-US"/>
              </w:rPr>
              <w:t>suma</w:t>
            </w:r>
            <w:proofErr w:type="spellEnd"/>
            <w:r w:rsidR="003834B9" w:rsidRPr="00216808">
              <w:rPr>
                <w:rFonts w:ascii="Montserrat Light" w:eastAsia="Times New Roman" w:hAnsi="Montserrat Light" w:cs="Times New Roman"/>
                <w:bCs/>
                <w:sz w:val="24"/>
                <w:szCs w:val="24"/>
                <w:lang w:val="en-US"/>
              </w:rPr>
              <w:t xml:space="preserve"> de 2.04</w:t>
            </w:r>
            <w:r w:rsidR="00CB3179" w:rsidRPr="00216808">
              <w:rPr>
                <w:rFonts w:ascii="Montserrat Light" w:eastAsia="Times New Roman" w:hAnsi="Montserrat Light" w:cs="Times New Roman"/>
                <w:bCs/>
                <w:sz w:val="24"/>
                <w:szCs w:val="24"/>
                <w:lang w:val="en-US"/>
              </w:rPr>
              <w:t>7</w:t>
            </w:r>
            <w:r w:rsidR="003834B9" w:rsidRPr="00216808">
              <w:rPr>
                <w:rFonts w:ascii="Montserrat Light" w:eastAsia="Times New Roman" w:hAnsi="Montserrat Light" w:cs="Times New Roman"/>
                <w:bCs/>
                <w:sz w:val="24"/>
                <w:szCs w:val="24"/>
                <w:lang w:val="en-US"/>
              </w:rPr>
              <w:t xml:space="preserve"> mii lei la </w:t>
            </w:r>
            <w:proofErr w:type="spellStart"/>
            <w:r w:rsidR="003834B9" w:rsidRPr="00216808">
              <w:rPr>
                <w:rFonts w:ascii="Montserrat Light" w:eastAsia="Times New Roman" w:hAnsi="Montserrat Light" w:cs="Times New Roman"/>
                <w:bCs/>
                <w:sz w:val="24"/>
                <w:szCs w:val="24"/>
                <w:lang w:val="en-US"/>
              </w:rPr>
              <w:t>proiectul</w:t>
            </w:r>
            <w:proofErr w:type="spellEnd"/>
            <w:r w:rsidR="003834B9" w:rsidRPr="00216808">
              <w:rPr>
                <w:rFonts w:ascii="Montserrat Light" w:eastAsia="Times New Roman" w:hAnsi="Montserrat Light" w:cs="Times New Roman"/>
                <w:bCs/>
                <w:sz w:val="24"/>
                <w:szCs w:val="24"/>
                <w:lang w:val="en-US"/>
              </w:rPr>
              <w:t xml:space="preserve"> din PNRR </w:t>
            </w:r>
            <w:proofErr w:type="spellStart"/>
            <w:r w:rsidR="003834B9" w:rsidRPr="00216808">
              <w:rPr>
                <w:rFonts w:ascii="Montserrat Light" w:eastAsia="Times New Roman" w:hAnsi="Montserrat Light" w:cs="Times New Roman"/>
                <w:bCs/>
                <w:sz w:val="24"/>
                <w:szCs w:val="24"/>
                <w:lang w:val="en-US"/>
              </w:rPr>
              <w:t>și</w:t>
            </w:r>
            <w:proofErr w:type="spellEnd"/>
            <w:r w:rsidR="003834B9" w:rsidRPr="00216808">
              <w:rPr>
                <w:rFonts w:ascii="Montserrat Light" w:eastAsia="Times New Roman" w:hAnsi="Montserrat Light" w:cs="Times New Roman"/>
                <w:bCs/>
                <w:sz w:val="24"/>
                <w:szCs w:val="24"/>
                <w:lang w:val="en-US"/>
              </w:rPr>
              <w:t xml:space="preserve"> cu 5.029,00 mii lei la </w:t>
            </w:r>
            <w:proofErr w:type="spellStart"/>
            <w:r w:rsidR="003834B9" w:rsidRPr="00216808">
              <w:rPr>
                <w:rFonts w:ascii="Montserrat Light" w:eastAsia="Times New Roman" w:hAnsi="Montserrat Light" w:cs="Times New Roman"/>
                <w:bCs/>
                <w:sz w:val="24"/>
                <w:szCs w:val="24"/>
                <w:lang w:val="en-US"/>
              </w:rPr>
              <w:t>proiectul</w:t>
            </w:r>
            <w:proofErr w:type="spellEnd"/>
            <w:r w:rsidR="003834B9" w:rsidRPr="00216808">
              <w:rPr>
                <w:rFonts w:ascii="Montserrat Light" w:eastAsia="Times New Roman" w:hAnsi="Montserrat Light" w:cs="Times New Roman"/>
                <w:bCs/>
                <w:sz w:val="24"/>
                <w:szCs w:val="24"/>
                <w:lang w:val="en-US"/>
              </w:rPr>
              <w:t xml:space="preserve"> cu </w:t>
            </w:r>
            <w:proofErr w:type="spellStart"/>
            <w:r w:rsidR="003834B9" w:rsidRPr="00216808">
              <w:rPr>
                <w:rFonts w:ascii="Montserrat Light" w:eastAsia="Times New Roman" w:hAnsi="Montserrat Light" w:cs="Times New Roman"/>
                <w:bCs/>
                <w:sz w:val="24"/>
                <w:szCs w:val="24"/>
                <w:lang w:val="en-US"/>
              </w:rPr>
              <w:t>finanțare</w:t>
            </w:r>
            <w:proofErr w:type="spellEnd"/>
            <w:r w:rsidR="003834B9" w:rsidRPr="00216808">
              <w:rPr>
                <w:rFonts w:ascii="Montserrat Light" w:eastAsia="Times New Roman" w:hAnsi="Montserrat Light" w:cs="Times New Roman"/>
                <w:bCs/>
                <w:sz w:val="24"/>
                <w:szCs w:val="24"/>
                <w:lang w:val="en-US"/>
              </w:rPr>
              <w:t xml:space="preserve"> AFM, conform </w:t>
            </w:r>
            <w:proofErr w:type="spellStart"/>
            <w:r w:rsidR="003834B9" w:rsidRPr="00216808">
              <w:rPr>
                <w:rFonts w:ascii="Montserrat Light" w:eastAsia="Times New Roman" w:hAnsi="Montserrat Light" w:cs="Times New Roman"/>
                <w:bCs/>
                <w:sz w:val="24"/>
                <w:szCs w:val="24"/>
                <w:lang w:val="en-US"/>
              </w:rPr>
              <w:t>anexelor</w:t>
            </w:r>
            <w:proofErr w:type="spellEnd"/>
            <w:r w:rsidR="003834B9" w:rsidRPr="00216808">
              <w:rPr>
                <w:rFonts w:ascii="Montserrat Light" w:eastAsia="Times New Roman" w:hAnsi="Montserrat Light" w:cs="Times New Roman"/>
                <w:bCs/>
                <w:sz w:val="24"/>
                <w:szCs w:val="24"/>
                <w:lang w:val="en-US"/>
              </w:rPr>
              <w:t xml:space="preserve"> nr.</w:t>
            </w:r>
            <w:r w:rsidR="00CB3179" w:rsidRPr="00216808">
              <w:rPr>
                <w:rFonts w:ascii="Montserrat Light" w:eastAsia="Times New Roman" w:hAnsi="Montserrat Light" w:cs="Times New Roman"/>
                <w:bCs/>
                <w:sz w:val="24"/>
                <w:szCs w:val="24"/>
                <w:lang w:val="en-US"/>
              </w:rPr>
              <w:t xml:space="preserve"> </w:t>
            </w:r>
            <w:r w:rsidR="00FB7FD3" w:rsidRPr="00216808">
              <w:rPr>
                <w:rFonts w:ascii="Montserrat Light" w:eastAsia="Times New Roman" w:hAnsi="Montserrat Light" w:cs="Times New Roman"/>
                <w:bCs/>
                <w:sz w:val="24"/>
                <w:szCs w:val="24"/>
                <w:lang w:val="en-US"/>
              </w:rPr>
              <w:t xml:space="preserve">1, </w:t>
            </w:r>
            <w:r w:rsidR="00CB3179" w:rsidRPr="00216808">
              <w:rPr>
                <w:rFonts w:ascii="Montserrat Light" w:eastAsia="Times New Roman" w:hAnsi="Montserrat Light" w:cs="Times New Roman"/>
                <w:bCs/>
                <w:sz w:val="24"/>
                <w:szCs w:val="24"/>
                <w:lang w:val="en-US"/>
              </w:rPr>
              <w:t>2, 4, 5, 9, 2</w:t>
            </w:r>
            <w:r w:rsidR="004A16F5" w:rsidRPr="00216808">
              <w:rPr>
                <w:rFonts w:ascii="Montserrat Light" w:eastAsia="Times New Roman" w:hAnsi="Montserrat Light" w:cs="Times New Roman"/>
                <w:bCs/>
                <w:sz w:val="24"/>
                <w:szCs w:val="24"/>
                <w:lang w:val="en-US"/>
              </w:rPr>
              <w:t>1</w:t>
            </w:r>
            <w:r w:rsidR="00CB3179" w:rsidRPr="00216808">
              <w:rPr>
                <w:rFonts w:ascii="Montserrat Light" w:eastAsia="Times New Roman" w:hAnsi="Montserrat Light" w:cs="Times New Roman"/>
                <w:bCs/>
                <w:sz w:val="24"/>
                <w:szCs w:val="24"/>
                <w:lang w:val="en-US"/>
              </w:rPr>
              <w:t xml:space="preserve"> </w:t>
            </w:r>
            <w:proofErr w:type="spellStart"/>
            <w:r w:rsidR="00CB3179" w:rsidRPr="00216808">
              <w:rPr>
                <w:rFonts w:ascii="Montserrat Light" w:eastAsia="Times New Roman" w:hAnsi="Montserrat Light" w:cs="Times New Roman"/>
                <w:bCs/>
                <w:sz w:val="24"/>
                <w:szCs w:val="24"/>
                <w:lang w:val="en-US"/>
              </w:rPr>
              <w:t>și</w:t>
            </w:r>
            <w:proofErr w:type="spellEnd"/>
            <w:r w:rsidR="00CB3179" w:rsidRPr="00216808">
              <w:rPr>
                <w:rFonts w:ascii="Montserrat Light" w:eastAsia="Times New Roman" w:hAnsi="Montserrat Light" w:cs="Times New Roman"/>
                <w:bCs/>
                <w:sz w:val="24"/>
                <w:szCs w:val="24"/>
                <w:lang w:val="en-US"/>
              </w:rPr>
              <w:t xml:space="preserve"> 2</w:t>
            </w:r>
            <w:r w:rsidR="004A16F5" w:rsidRPr="00216808">
              <w:rPr>
                <w:rFonts w:ascii="Montserrat Light" w:eastAsia="Times New Roman" w:hAnsi="Montserrat Light" w:cs="Times New Roman"/>
                <w:bCs/>
                <w:sz w:val="24"/>
                <w:szCs w:val="24"/>
                <w:lang w:val="en-US"/>
              </w:rPr>
              <w:t>2</w:t>
            </w:r>
            <w:r w:rsidR="003834B9" w:rsidRPr="00216808">
              <w:rPr>
                <w:rFonts w:ascii="Montserrat Light" w:eastAsia="Times New Roman" w:hAnsi="Montserrat Light" w:cs="Times New Roman"/>
                <w:bCs/>
                <w:sz w:val="24"/>
                <w:szCs w:val="24"/>
                <w:lang w:val="en-US"/>
              </w:rPr>
              <w:t xml:space="preserve"> la </w:t>
            </w:r>
            <w:proofErr w:type="spellStart"/>
            <w:r w:rsidR="003834B9" w:rsidRPr="00216808">
              <w:rPr>
                <w:rFonts w:ascii="Montserrat Light" w:eastAsia="Times New Roman" w:hAnsi="Montserrat Light" w:cs="Times New Roman"/>
                <w:bCs/>
                <w:sz w:val="24"/>
                <w:szCs w:val="24"/>
                <w:lang w:val="en-US"/>
              </w:rPr>
              <w:t>prezenta</w:t>
            </w:r>
            <w:proofErr w:type="spellEnd"/>
            <w:r w:rsidR="003834B9" w:rsidRPr="00216808">
              <w:rPr>
                <w:rFonts w:ascii="Montserrat Light" w:eastAsia="Times New Roman" w:hAnsi="Montserrat Light" w:cs="Times New Roman"/>
                <w:bCs/>
                <w:sz w:val="24"/>
                <w:szCs w:val="24"/>
                <w:lang w:val="en-US"/>
              </w:rPr>
              <w:t xml:space="preserve"> </w:t>
            </w:r>
            <w:proofErr w:type="spellStart"/>
            <w:r w:rsidR="003834B9" w:rsidRPr="00216808">
              <w:rPr>
                <w:rFonts w:ascii="Montserrat Light" w:eastAsia="Times New Roman" w:hAnsi="Montserrat Light" w:cs="Times New Roman"/>
                <w:bCs/>
                <w:sz w:val="24"/>
                <w:szCs w:val="24"/>
                <w:lang w:val="en-US"/>
              </w:rPr>
              <w:t>hotărâre</w:t>
            </w:r>
            <w:proofErr w:type="spellEnd"/>
            <w:r w:rsidR="003834B9" w:rsidRPr="00216808">
              <w:rPr>
                <w:rFonts w:ascii="Montserrat Light" w:eastAsia="Times New Roman" w:hAnsi="Montserrat Light" w:cs="Times New Roman"/>
                <w:bCs/>
                <w:sz w:val="24"/>
                <w:szCs w:val="24"/>
                <w:lang w:val="en-US"/>
              </w:rPr>
              <w:t xml:space="preserve">. </w:t>
            </w:r>
          </w:p>
          <w:p w14:paraId="3CFC2956" w14:textId="2D3BD038" w:rsidR="004454A6" w:rsidRPr="00216808" w:rsidRDefault="004454A6" w:rsidP="004454A6">
            <w:pPr>
              <w:spacing w:line="240" w:lineRule="auto"/>
              <w:jc w:val="both"/>
              <w:rPr>
                <w:rFonts w:ascii="Montserrat Light" w:eastAsia="Times New Roman" w:hAnsi="Montserrat Light" w:cs="Times New Roman"/>
                <w:bCs/>
                <w:sz w:val="24"/>
                <w:szCs w:val="24"/>
                <w:lang w:val="ro-RO"/>
              </w:rPr>
            </w:pPr>
            <w:r w:rsidRPr="00216808">
              <w:rPr>
                <w:rFonts w:ascii="Montserrat Light" w:eastAsia="Times New Roman" w:hAnsi="Montserrat Light" w:cs="Times New Roman"/>
                <w:bCs/>
                <w:sz w:val="24"/>
                <w:szCs w:val="24"/>
                <w:lang w:val="en-US"/>
              </w:rPr>
              <w:t xml:space="preserve">           Prin </w:t>
            </w:r>
            <w:proofErr w:type="spellStart"/>
            <w:r w:rsidRPr="00216808">
              <w:rPr>
                <w:rFonts w:ascii="Montserrat Light" w:eastAsia="Times New Roman" w:hAnsi="Montserrat Light" w:cs="Times New Roman"/>
                <w:bCs/>
                <w:sz w:val="24"/>
                <w:szCs w:val="24"/>
                <w:lang w:val="en-US"/>
              </w:rPr>
              <w:t>adresa</w:t>
            </w:r>
            <w:proofErr w:type="spellEnd"/>
            <w:r w:rsidRPr="00216808">
              <w:rPr>
                <w:rFonts w:ascii="Montserrat Light" w:eastAsia="Times New Roman" w:hAnsi="Montserrat Light" w:cs="Times New Roman"/>
                <w:bCs/>
                <w:sz w:val="24"/>
                <w:szCs w:val="24"/>
                <w:lang w:val="en-US"/>
              </w:rPr>
              <w:t xml:space="preserve"> nr.26.504/18.06.2025 Serviciul </w:t>
            </w:r>
            <w:proofErr w:type="spellStart"/>
            <w:r w:rsidRPr="00216808">
              <w:rPr>
                <w:rFonts w:ascii="Montserrat Light" w:eastAsia="Times New Roman" w:hAnsi="Montserrat Light" w:cs="Times New Roman"/>
                <w:bCs/>
                <w:sz w:val="24"/>
                <w:szCs w:val="24"/>
                <w:lang w:val="en-US"/>
              </w:rPr>
              <w:t>Financiar</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Contabil</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solicită</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suplimentarea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bugetului</w:t>
            </w:r>
            <w:proofErr w:type="spellEnd"/>
            <w:r w:rsidRPr="00216808">
              <w:rPr>
                <w:rFonts w:ascii="Montserrat Light" w:eastAsia="Times New Roman" w:hAnsi="Montserrat Light" w:cs="Times New Roman"/>
                <w:bCs/>
                <w:sz w:val="24"/>
                <w:szCs w:val="24"/>
                <w:lang w:val="en-US"/>
              </w:rPr>
              <w:t xml:space="preserve"> pe </w:t>
            </w:r>
            <w:proofErr w:type="spellStart"/>
            <w:r w:rsidRPr="00216808">
              <w:rPr>
                <w:rFonts w:ascii="Montserrat Light" w:eastAsia="Times New Roman" w:hAnsi="Montserrat Light" w:cs="Times New Roman"/>
                <w:bCs/>
                <w:sz w:val="24"/>
                <w:szCs w:val="24"/>
                <w:lang w:val="en-US"/>
              </w:rPr>
              <w:t>anul</w:t>
            </w:r>
            <w:proofErr w:type="spellEnd"/>
            <w:r w:rsidRPr="00216808">
              <w:rPr>
                <w:rFonts w:ascii="Montserrat Light" w:eastAsia="Times New Roman" w:hAnsi="Montserrat Light" w:cs="Times New Roman"/>
                <w:bCs/>
                <w:sz w:val="24"/>
                <w:szCs w:val="24"/>
                <w:lang w:val="en-US"/>
              </w:rPr>
              <w:t xml:space="preserve"> 2025 pentru </w:t>
            </w:r>
            <w:proofErr w:type="spellStart"/>
            <w:r w:rsidRPr="00216808">
              <w:rPr>
                <w:rFonts w:ascii="Montserrat Light" w:eastAsia="Times New Roman" w:hAnsi="Montserrat Light" w:cs="Times New Roman"/>
                <w:bCs/>
                <w:sz w:val="24"/>
                <w:szCs w:val="24"/>
                <w:lang w:val="en-US"/>
              </w:rPr>
              <w:t>Proiectul</w:t>
            </w:r>
            <w:proofErr w:type="spellEnd"/>
            <w:r w:rsidRPr="00216808">
              <w:rPr>
                <w:rFonts w:ascii="Montserrat Light" w:eastAsia="Times New Roman" w:hAnsi="Montserrat Light" w:cs="Times New Roman"/>
                <w:bCs/>
                <w:sz w:val="24"/>
                <w:szCs w:val="24"/>
                <w:lang w:val="en-US"/>
              </w:rPr>
              <w:t xml:space="preserve"> PNRR “</w:t>
            </w:r>
            <w:proofErr w:type="spellStart"/>
            <w:r w:rsidRPr="00216808">
              <w:rPr>
                <w:rFonts w:ascii="Montserrat Light" w:eastAsia="Times New Roman" w:hAnsi="Montserrat Light" w:cs="Times New Roman"/>
                <w:bCs/>
                <w:sz w:val="24"/>
                <w:szCs w:val="24"/>
                <w:lang w:val="en-US"/>
              </w:rPr>
              <w:t>Dotare</w:t>
            </w:r>
            <w:proofErr w:type="spellEnd"/>
            <w:r w:rsidRPr="00216808">
              <w:rPr>
                <w:rFonts w:ascii="Montserrat Light" w:eastAsia="Times New Roman" w:hAnsi="Montserrat Light" w:cs="Times New Roman"/>
                <w:bCs/>
                <w:sz w:val="24"/>
                <w:szCs w:val="24"/>
                <w:lang w:val="en-US"/>
              </w:rPr>
              <w:t xml:space="preserve"> cu mobilier, </w:t>
            </w:r>
            <w:proofErr w:type="spellStart"/>
            <w:r w:rsidRPr="00216808">
              <w:rPr>
                <w:rFonts w:ascii="Montserrat Light" w:eastAsia="Times New Roman" w:hAnsi="Montserrat Light" w:cs="Times New Roman"/>
                <w:bCs/>
                <w:sz w:val="24"/>
                <w:szCs w:val="24"/>
                <w:lang w:val="en-US"/>
              </w:rPr>
              <w:t>materiale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didactice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și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echipamente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digitale</w:t>
            </w:r>
            <w:proofErr w:type="spellEnd"/>
            <w:r w:rsidRPr="00216808">
              <w:rPr>
                <w:rFonts w:ascii="Montserrat Light" w:eastAsia="Times New Roman" w:hAnsi="Montserrat Light" w:cs="Times New Roman"/>
                <w:bCs/>
                <w:sz w:val="24"/>
                <w:szCs w:val="24"/>
                <w:lang w:val="en-US"/>
              </w:rPr>
              <w:t xml:space="preserve"> a </w:t>
            </w:r>
            <w:proofErr w:type="spellStart"/>
            <w:r w:rsidRPr="00216808">
              <w:rPr>
                <w:rFonts w:ascii="Montserrat Light" w:eastAsia="Times New Roman" w:hAnsi="Montserrat Light" w:cs="Times New Roman"/>
                <w:bCs/>
                <w:sz w:val="24"/>
                <w:szCs w:val="24"/>
                <w:lang w:val="en-US"/>
              </w:rPr>
              <w:t>unităților</w:t>
            </w:r>
            <w:proofErr w:type="spellEnd"/>
            <w:r w:rsidRPr="00216808">
              <w:rPr>
                <w:rFonts w:ascii="Montserrat Light" w:eastAsia="Times New Roman" w:hAnsi="Montserrat Light" w:cs="Times New Roman"/>
                <w:bCs/>
                <w:sz w:val="24"/>
                <w:szCs w:val="24"/>
                <w:lang w:val="en-US"/>
              </w:rPr>
              <w:t xml:space="preserve"> de </w:t>
            </w:r>
            <w:proofErr w:type="spellStart"/>
            <w:r w:rsidRPr="00216808">
              <w:rPr>
                <w:rFonts w:ascii="Montserrat Light" w:eastAsia="Times New Roman" w:hAnsi="Montserrat Light" w:cs="Times New Roman"/>
                <w:bCs/>
                <w:sz w:val="24"/>
                <w:szCs w:val="24"/>
                <w:lang w:val="en-US"/>
              </w:rPr>
              <w:t>învățământ</w:t>
            </w:r>
            <w:proofErr w:type="spellEnd"/>
            <w:r w:rsidRPr="00216808">
              <w:rPr>
                <w:rFonts w:ascii="Montserrat Light" w:eastAsia="Times New Roman" w:hAnsi="Montserrat Light" w:cs="Times New Roman"/>
                <w:bCs/>
                <w:sz w:val="24"/>
                <w:szCs w:val="24"/>
                <w:lang w:val="en-US"/>
              </w:rPr>
              <w:t xml:space="preserve"> special din </w:t>
            </w:r>
            <w:proofErr w:type="spellStart"/>
            <w:r w:rsidRPr="00216808">
              <w:rPr>
                <w:rFonts w:ascii="Montserrat Light" w:eastAsia="Times New Roman" w:hAnsi="Montserrat Light" w:cs="Times New Roman"/>
                <w:bCs/>
                <w:sz w:val="24"/>
                <w:szCs w:val="24"/>
                <w:lang w:val="en-US"/>
              </w:rPr>
              <w:t>Județul</w:t>
            </w:r>
            <w:proofErr w:type="spellEnd"/>
            <w:r w:rsidRPr="00216808">
              <w:rPr>
                <w:rFonts w:ascii="Montserrat Light" w:eastAsia="Times New Roman" w:hAnsi="Montserrat Light" w:cs="Times New Roman"/>
                <w:bCs/>
                <w:sz w:val="24"/>
                <w:szCs w:val="24"/>
                <w:lang w:val="en-US"/>
              </w:rPr>
              <w:t xml:space="preserve"> Cluj” cu </w:t>
            </w:r>
            <w:proofErr w:type="spellStart"/>
            <w:r w:rsidRPr="00216808">
              <w:rPr>
                <w:rFonts w:ascii="Montserrat Light" w:eastAsia="Times New Roman" w:hAnsi="Montserrat Light" w:cs="Times New Roman"/>
                <w:bCs/>
                <w:sz w:val="24"/>
                <w:szCs w:val="24"/>
                <w:lang w:val="en-US"/>
              </w:rPr>
              <w:t>suma</w:t>
            </w:r>
            <w:proofErr w:type="spellEnd"/>
            <w:r w:rsidRPr="00216808">
              <w:rPr>
                <w:rFonts w:ascii="Montserrat Light" w:eastAsia="Times New Roman" w:hAnsi="Montserrat Light" w:cs="Times New Roman"/>
                <w:bCs/>
                <w:sz w:val="24"/>
                <w:szCs w:val="24"/>
                <w:lang w:val="en-US"/>
              </w:rPr>
              <w:t xml:space="preserve"> de 335,5</w:t>
            </w:r>
            <w:r w:rsidR="00CB3179" w:rsidRPr="00216808">
              <w:rPr>
                <w:rFonts w:ascii="Montserrat Light" w:eastAsia="Times New Roman" w:hAnsi="Montserrat Light" w:cs="Times New Roman"/>
                <w:bCs/>
                <w:sz w:val="24"/>
                <w:szCs w:val="24"/>
                <w:lang w:val="en-US"/>
              </w:rPr>
              <w:t>2</w:t>
            </w:r>
            <w:r w:rsidRPr="00216808">
              <w:rPr>
                <w:rFonts w:ascii="Montserrat Light" w:eastAsia="Times New Roman" w:hAnsi="Montserrat Light" w:cs="Times New Roman"/>
                <w:bCs/>
                <w:sz w:val="24"/>
                <w:szCs w:val="24"/>
                <w:lang w:val="en-US"/>
              </w:rPr>
              <w:t xml:space="preserve"> mii lei, av</w:t>
            </w:r>
            <w:proofErr w:type="spellStart"/>
            <w:r w:rsidRPr="00216808">
              <w:rPr>
                <w:rFonts w:ascii="Montserrat Light" w:eastAsia="Times New Roman" w:hAnsi="Montserrat Light" w:cs="Times New Roman"/>
                <w:bCs/>
                <w:sz w:val="24"/>
                <w:szCs w:val="24"/>
                <w:lang w:val="ro-RO"/>
              </w:rPr>
              <w:t>ând</w:t>
            </w:r>
            <w:proofErr w:type="spellEnd"/>
            <w:r w:rsidRPr="00216808">
              <w:rPr>
                <w:rFonts w:ascii="Montserrat Light" w:eastAsia="Times New Roman" w:hAnsi="Montserrat Light" w:cs="Times New Roman"/>
                <w:bCs/>
                <w:sz w:val="24"/>
                <w:szCs w:val="24"/>
                <w:lang w:val="ro-RO"/>
              </w:rPr>
              <w:t xml:space="preserve"> în vedere că Hotărârea Consiliului Județean nr. 43/2023 privind proiectul menționat, a fost modificată cu Hotărârea Consiliului Județean nr. 63/29.04.2025, prin care s-au aprobat cheltuieli neeligibile în sumă de 335,5</w:t>
            </w:r>
            <w:r w:rsidR="00CB3179" w:rsidRPr="00216808">
              <w:rPr>
                <w:rFonts w:ascii="Montserrat Light" w:eastAsia="Times New Roman" w:hAnsi="Montserrat Light" w:cs="Times New Roman"/>
                <w:bCs/>
                <w:sz w:val="24"/>
                <w:szCs w:val="24"/>
                <w:lang w:val="ro-RO"/>
              </w:rPr>
              <w:t>2</w:t>
            </w:r>
            <w:r w:rsidRPr="00216808">
              <w:rPr>
                <w:rFonts w:ascii="Montserrat Light" w:eastAsia="Times New Roman" w:hAnsi="Montserrat Light" w:cs="Times New Roman"/>
                <w:bCs/>
                <w:sz w:val="24"/>
                <w:szCs w:val="24"/>
                <w:lang w:val="ro-RO"/>
              </w:rPr>
              <w:t xml:space="preserve"> mii lei. Astfel, propunem aprobarea suplimentării bugetului proiectului </w:t>
            </w:r>
            <w:r w:rsidRPr="00216808">
              <w:rPr>
                <w:rFonts w:ascii="Montserrat Light" w:eastAsia="Times New Roman" w:hAnsi="Montserrat Light" w:cs="Times New Roman"/>
                <w:bCs/>
                <w:sz w:val="24"/>
                <w:szCs w:val="24"/>
                <w:lang w:val="en-US"/>
              </w:rPr>
              <w:t>PNRR “</w:t>
            </w:r>
            <w:proofErr w:type="spellStart"/>
            <w:r w:rsidRPr="00216808">
              <w:rPr>
                <w:rFonts w:ascii="Montserrat Light" w:eastAsia="Times New Roman" w:hAnsi="Montserrat Light" w:cs="Times New Roman"/>
                <w:bCs/>
                <w:sz w:val="24"/>
                <w:szCs w:val="24"/>
                <w:lang w:val="en-US"/>
              </w:rPr>
              <w:t>Dotare</w:t>
            </w:r>
            <w:proofErr w:type="spellEnd"/>
            <w:r w:rsidRPr="00216808">
              <w:rPr>
                <w:rFonts w:ascii="Montserrat Light" w:eastAsia="Times New Roman" w:hAnsi="Montserrat Light" w:cs="Times New Roman"/>
                <w:bCs/>
                <w:sz w:val="24"/>
                <w:szCs w:val="24"/>
                <w:lang w:val="en-US"/>
              </w:rPr>
              <w:t xml:space="preserve"> cu mobilier, </w:t>
            </w:r>
            <w:proofErr w:type="spellStart"/>
            <w:r w:rsidRPr="00216808">
              <w:rPr>
                <w:rFonts w:ascii="Montserrat Light" w:eastAsia="Times New Roman" w:hAnsi="Montserrat Light" w:cs="Times New Roman"/>
                <w:bCs/>
                <w:sz w:val="24"/>
                <w:szCs w:val="24"/>
                <w:lang w:val="en-US"/>
              </w:rPr>
              <w:t>materiale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didactice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și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echipamente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digitale</w:t>
            </w:r>
            <w:proofErr w:type="spellEnd"/>
            <w:r w:rsidRPr="00216808">
              <w:rPr>
                <w:rFonts w:ascii="Montserrat Light" w:eastAsia="Times New Roman" w:hAnsi="Montserrat Light" w:cs="Times New Roman"/>
                <w:bCs/>
                <w:sz w:val="24"/>
                <w:szCs w:val="24"/>
                <w:lang w:val="en-US"/>
              </w:rPr>
              <w:t xml:space="preserve"> a </w:t>
            </w:r>
            <w:proofErr w:type="spellStart"/>
            <w:r w:rsidRPr="00216808">
              <w:rPr>
                <w:rFonts w:ascii="Montserrat Light" w:eastAsia="Times New Roman" w:hAnsi="Montserrat Light" w:cs="Times New Roman"/>
                <w:bCs/>
                <w:sz w:val="24"/>
                <w:szCs w:val="24"/>
                <w:lang w:val="en-US"/>
              </w:rPr>
              <w:t>unităților</w:t>
            </w:r>
            <w:proofErr w:type="spellEnd"/>
            <w:r w:rsidRPr="00216808">
              <w:rPr>
                <w:rFonts w:ascii="Montserrat Light" w:eastAsia="Times New Roman" w:hAnsi="Montserrat Light" w:cs="Times New Roman"/>
                <w:bCs/>
                <w:sz w:val="24"/>
                <w:szCs w:val="24"/>
                <w:lang w:val="en-US"/>
              </w:rPr>
              <w:t xml:space="preserve"> de </w:t>
            </w:r>
            <w:proofErr w:type="spellStart"/>
            <w:r w:rsidRPr="00216808">
              <w:rPr>
                <w:rFonts w:ascii="Montserrat Light" w:eastAsia="Times New Roman" w:hAnsi="Montserrat Light" w:cs="Times New Roman"/>
                <w:bCs/>
                <w:sz w:val="24"/>
                <w:szCs w:val="24"/>
                <w:lang w:val="en-US"/>
              </w:rPr>
              <w:t>învățământ</w:t>
            </w:r>
            <w:proofErr w:type="spellEnd"/>
            <w:r w:rsidRPr="00216808">
              <w:rPr>
                <w:rFonts w:ascii="Montserrat Light" w:eastAsia="Times New Roman" w:hAnsi="Montserrat Light" w:cs="Times New Roman"/>
                <w:bCs/>
                <w:sz w:val="24"/>
                <w:szCs w:val="24"/>
                <w:lang w:val="en-US"/>
              </w:rPr>
              <w:t xml:space="preserve"> special din </w:t>
            </w:r>
            <w:proofErr w:type="spellStart"/>
            <w:r w:rsidRPr="00216808">
              <w:rPr>
                <w:rFonts w:ascii="Montserrat Light" w:eastAsia="Times New Roman" w:hAnsi="Montserrat Light" w:cs="Times New Roman"/>
                <w:bCs/>
                <w:sz w:val="24"/>
                <w:szCs w:val="24"/>
                <w:lang w:val="en-US"/>
              </w:rPr>
              <w:t>Județul</w:t>
            </w:r>
            <w:proofErr w:type="spellEnd"/>
            <w:r w:rsidRPr="00216808">
              <w:rPr>
                <w:rFonts w:ascii="Montserrat Light" w:eastAsia="Times New Roman" w:hAnsi="Montserrat Light" w:cs="Times New Roman"/>
                <w:bCs/>
                <w:sz w:val="24"/>
                <w:szCs w:val="24"/>
                <w:lang w:val="en-US"/>
              </w:rPr>
              <w:t xml:space="preserve"> Cluj” cu </w:t>
            </w:r>
            <w:proofErr w:type="spellStart"/>
            <w:r w:rsidRPr="00216808">
              <w:rPr>
                <w:rFonts w:ascii="Montserrat Light" w:eastAsia="Times New Roman" w:hAnsi="Montserrat Light" w:cs="Times New Roman"/>
                <w:bCs/>
                <w:sz w:val="24"/>
                <w:szCs w:val="24"/>
                <w:lang w:val="en-US"/>
              </w:rPr>
              <w:t>suma</w:t>
            </w:r>
            <w:proofErr w:type="spellEnd"/>
            <w:r w:rsidRPr="00216808">
              <w:rPr>
                <w:rFonts w:ascii="Montserrat Light" w:eastAsia="Times New Roman" w:hAnsi="Montserrat Light" w:cs="Times New Roman"/>
                <w:bCs/>
                <w:sz w:val="24"/>
                <w:szCs w:val="24"/>
                <w:lang w:val="en-US"/>
              </w:rPr>
              <w:t xml:space="preserve"> de 335,5</w:t>
            </w:r>
            <w:r w:rsidR="00CB3179" w:rsidRPr="00216808">
              <w:rPr>
                <w:rFonts w:ascii="Montserrat Light" w:eastAsia="Times New Roman" w:hAnsi="Montserrat Light" w:cs="Times New Roman"/>
                <w:bCs/>
                <w:sz w:val="24"/>
                <w:szCs w:val="24"/>
                <w:lang w:val="en-US"/>
              </w:rPr>
              <w:t>2</w:t>
            </w:r>
            <w:r w:rsidRPr="00216808">
              <w:rPr>
                <w:rFonts w:ascii="Montserrat Light" w:eastAsia="Times New Roman" w:hAnsi="Montserrat Light" w:cs="Times New Roman"/>
                <w:bCs/>
                <w:sz w:val="24"/>
                <w:szCs w:val="24"/>
                <w:lang w:val="en-US"/>
              </w:rPr>
              <w:t xml:space="preserve"> mii lei, conform </w:t>
            </w:r>
            <w:proofErr w:type="spellStart"/>
            <w:r w:rsidRPr="00216808">
              <w:rPr>
                <w:rFonts w:ascii="Montserrat Light" w:eastAsia="Times New Roman" w:hAnsi="Montserrat Light" w:cs="Times New Roman"/>
                <w:bCs/>
                <w:sz w:val="24"/>
                <w:szCs w:val="24"/>
                <w:lang w:val="en-US"/>
              </w:rPr>
              <w:t>anexelor</w:t>
            </w:r>
            <w:proofErr w:type="spellEnd"/>
            <w:r w:rsidRPr="00216808">
              <w:rPr>
                <w:rFonts w:ascii="Montserrat Light" w:eastAsia="Times New Roman" w:hAnsi="Montserrat Light" w:cs="Times New Roman"/>
                <w:bCs/>
                <w:sz w:val="24"/>
                <w:szCs w:val="24"/>
                <w:lang w:val="en-US"/>
              </w:rPr>
              <w:t xml:space="preserve"> nr.</w:t>
            </w:r>
            <w:r w:rsidR="00CB3179" w:rsidRPr="00216808">
              <w:rPr>
                <w:rFonts w:ascii="Montserrat Light" w:eastAsia="Times New Roman" w:hAnsi="Montserrat Light" w:cs="Times New Roman"/>
                <w:bCs/>
                <w:sz w:val="24"/>
                <w:szCs w:val="24"/>
                <w:lang w:val="en-US"/>
              </w:rPr>
              <w:t xml:space="preserve"> </w:t>
            </w:r>
            <w:r w:rsidR="00FB7FD3" w:rsidRPr="00216808">
              <w:rPr>
                <w:rFonts w:ascii="Montserrat Light" w:eastAsia="Times New Roman" w:hAnsi="Montserrat Light" w:cs="Times New Roman"/>
                <w:bCs/>
                <w:sz w:val="24"/>
                <w:szCs w:val="24"/>
                <w:lang w:val="en-US"/>
              </w:rPr>
              <w:t xml:space="preserve">1, </w:t>
            </w:r>
            <w:r w:rsidR="00CB3179" w:rsidRPr="00216808">
              <w:rPr>
                <w:rFonts w:ascii="Montserrat Light" w:eastAsia="Times New Roman" w:hAnsi="Montserrat Light" w:cs="Times New Roman"/>
                <w:bCs/>
                <w:sz w:val="24"/>
                <w:szCs w:val="24"/>
                <w:lang w:val="en-US"/>
              </w:rPr>
              <w:t>2, 4, 5, 9, 2</w:t>
            </w:r>
            <w:r w:rsidR="004A16F5" w:rsidRPr="00216808">
              <w:rPr>
                <w:rFonts w:ascii="Montserrat Light" w:eastAsia="Times New Roman" w:hAnsi="Montserrat Light" w:cs="Times New Roman"/>
                <w:bCs/>
                <w:sz w:val="24"/>
                <w:szCs w:val="24"/>
                <w:lang w:val="en-US"/>
              </w:rPr>
              <w:t>1</w:t>
            </w:r>
            <w:r w:rsidR="00CB3179" w:rsidRPr="00216808">
              <w:rPr>
                <w:rFonts w:ascii="Montserrat Light" w:eastAsia="Times New Roman" w:hAnsi="Montserrat Light" w:cs="Times New Roman"/>
                <w:bCs/>
                <w:sz w:val="24"/>
                <w:szCs w:val="24"/>
                <w:lang w:val="en-US"/>
              </w:rPr>
              <w:t xml:space="preserve"> </w:t>
            </w:r>
            <w:proofErr w:type="spellStart"/>
            <w:r w:rsidR="00CB3179" w:rsidRPr="00216808">
              <w:rPr>
                <w:rFonts w:ascii="Montserrat Light" w:eastAsia="Times New Roman" w:hAnsi="Montserrat Light" w:cs="Times New Roman"/>
                <w:bCs/>
                <w:sz w:val="24"/>
                <w:szCs w:val="24"/>
                <w:lang w:val="en-US"/>
              </w:rPr>
              <w:t>și</w:t>
            </w:r>
            <w:proofErr w:type="spellEnd"/>
            <w:r w:rsidR="00CB3179" w:rsidRPr="00216808">
              <w:rPr>
                <w:rFonts w:ascii="Montserrat Light" w:eastAsia="Times New Roman" w:hAnsi="Montserrat Light" w:cs="Times New Roman"/>
                <w:bCs/>
                <w:sz w:val="24"/>
                <w:szCs w:val="24"/>
                <w:lang w:val="en-US"/>
              </w:rPr>
              <w:t xml:space="preserve"> 2</w:t>
            </w:r>
            <w:r w:rsidR="004A16F5" w:rsidRPr="00216808">
              <w:rPr>
                <w:rFonts w:ascii="Montserrat Light" w:eastAsia="Times New Roman" w:hAnsi="Montserrat Light" w:cs="Times New Roman"/>
                <w:bCs/>
                <w:sz w:val="24"/>
                <w:szCs w:val="24"/>
                <w:lang w:val="en-US"/>
              </w:rPr>
              <w:t>2</w:t>
            </w:r>
            <w:r w:rsidRPr="00216808">
              <w:rPr>
                <w:rFonts w:ascii="Montserrat Light" w:eastAsia="Times New Roman" w:hAnsi="Montserrat Light" w:cs="Times New Roman"/>
                <w:bCs/>
                <w:sz w:val="24"/>
                <w:szCs w:val="24"/>
                <w:lang w:val="en-US"/>
              </w:rPr>
              <w:t xml:space="preserve"> la </w:t>
            </w:r>
            <w:proofErr w:type="spellStart"/>
            <w:r w:rsidRPr="00216808">
              <w:rPr>
                <w:rFonts w:ascii="Montserrat Light" w:eastAsia="Times New Roman" w:hAnsi="Montserrat Light" w:cs="Times New Roman"/>
                <w:bCs/>
                <w:sz w:val="24"/>
                <w:szCs w:val="24"/>
                <w:lang w:val="en-US"/>
              </w:rPr>
              <w:t>prezenta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hotărâre</w:t>
            </w:r>
            <w:proofErr w:type="spellEnd"/>
            <w:r w:rsidRPr="00216808">
              <w:rPr>
                <w:rFonts w:ascii="Montserrat Light" w:eastAsia="Times New Roman" w:hAnsi="Montserrat Light" w:cs="Times New Roman"/>
                <w:bCs/>
                <w:sz w:val="24"/>
                <w:szCs w:val="24"/>
                <w:lang w:val="en-US"/>
              </w:rPr>
              <w:t>.</w:t>
            </w:r>
          </w:p>
          <w:p w14:paraId="3C3BF7D5" w14:textId="3C9858FD" w:rsidR="00E24B6A" w:rsidRPr="00216808" w:rsidRDefault="00B178DA" w:rsidP="006F731E">
            <w:pPr>
              <w:spacing w:line="240" w:lineRule="auto"/>
              <w:jc w:val="both"/>
              <w:rPr>
                <w:rFonts w:ascii="Montserrat Light" w:eastAsia="Times New Roman" w:hAnsi="Montserrat Light" w:cs="Times New Roman"/>
                <w:bCs/>
                <w:sz w:val="24"/>
                <w:szCs w:val="24"/>
                <w:lang w:val="en-US"/>
              </w:rPr>
            </w:pPr>
            <w:r w:rsidRPr="00216808">
              <w:rPr>
                <w:rFonts w:ascii="Montserrat Light" w:eastAsia="Times New Roman" w:hAnsi="Montserrat Light" w:cs="Times New Roman"/>
                <w:bCs/>
                <w:sz w:val="24"/>
                <w:szCs w:val="24"/>
                <w:lang w:val="en-US"/>
              </w:rPr>
              <w:t xml:space="preserve">          Prin </w:t>
            </w:r>
            <w:proofErr w:type="spellStart"/>
            <w:r w:rsidRPr="00216808">
              <w:rPr>
                <w:rFonts w:ascii="Montserrat Light" w:eastAsia="Times New Roman" w:hAnsi="Montserrat Light" w:cs="Times New Roman"/>
                <w:bCs/>
                <w:sz w:val="24"/>
                <w:szCs w:val="24"/>
                <w:lang w:val="en-US"/>
              </w:rPr>
              <w:t>adresa</w:t>
            </w:r>
            <w:proofErr w:type="spellEnd"/>
            <w:r w:rsidRPr="00216808">
              <w:rPr>
                <w:rFonts w:ascii="Montserrat Light" w:eastAsia="Times New Roman" w:hAnsi="Montserrat Light" w:cs="Times New Roman"/>
                <w:bCs/>
                <w:sz w:val="24"/>
                <w:szCs w:val="24"/>
                <w:lang w:val="en-US"/>
              </w:rPr>
              <w:t xml:space="preserve"> nr. 5.753/16.06.2025 </w:t>
            </w:r>
            <w:proofErr w:type="spellStart"/>
            <w:r w:rsidRPr="00216808">
              <w:rPr>
                <w:rFonts w:ascii="Montserrat Light" w:eastAsia="Times New Roman" w:hAnsi="Montserrat Light" w:cs="Times New Roman"/>
                <w:bCs/>
                <w:sz w:val="24"/>
                <w:szCs w:val="24"/>
                <w:lang w:val="en-US"/>
              </w:rPr>
              <w:t>Institutul</w:t>
            </w:r>
            <w:proofErr w:type="spellEnd"/>
            <w:r w:rsidRPr="00216808">
              <w:rPr>
                <w:rFonts w:ascii="Montserrat Light" w:eastAsia="Times New Roman" w:hAnsi="Montserrat Light" w:cs="Times New Roman"/>
                <w:bCs/>
                <w:sz w:val="24"/>
                <w:szCs w:val="24"/>
                <w:lang w:val="en-US"/>
              </w:rPr>
              <w:t xml:space="preserve"> Oncologic </w:t>
            </w:r>
            <w:r w:rsidR="00E974C7" w:rsidRPr="00216808">
              <w:rPr>
                <w:rFonts w:ascii="Montserrat Light" w:eastAsia="Times New Roman" w:hAnsi="Montserrat Light" w:cs="Times New Roman"/>
                <w:bCs/>
                <w:sz w:val="24"/>
                <w:szCs w:val="24"/>
                <w:lang w:val="en-US"/>
              </w:rPr>
              <w:t>“</w:t>
            </w:r>
            <w:r w:rsidRPr="00216808">
              <w:rPr>
                <w:rFonts w:ascii="Montserrat Light" w:eastAsia="Times New Roman" w:hAnsi="Montserrat Light" w:cs="Times New Roman"/>
                <w:bCs/>
                <w:sz w:val="24"/>
                <w:szCs w:val="24"/>
                <w:lang w:val="en-US"/>
              </w:rPr>
              <w:t>Prof. Dr. I.</w:t>
            </w:r>
            <w:r w:rsidR="00E974C7"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Chiricuță</w:t>
            </w:r>
            <w:proofErr w:type="spellEnd"/>
            <w:r w:rsidR="00E974C7" w:rsidRPr="00216808">
              <w:rPr>
                <w:rFonts w:ascii="Montserrat Light" w:eastAsia="Times New Roman" w:hAnsi="Montserrat Light" w:cs="Times New Roman"/>
                <w:bCs/>
                <w:sz w:val="24"/>
                <w:szCs w:val="24"/>
                <w:lang w:val="en-US"/>
              </w:rPr>
              <w:t>”</w:t>
            </w:r>
            <w:r w:rsidRPr="00216808">
              <w:rPr>
                <w:rFonts w:ascii="Montserrat Light" w:eastAsia="Times New Roman" w:hAnsi="Montserrat Light" w:cs="Times New Roman"/>
                <w:bCs/>
                <w:sz w:val="24"/>
                <w:szCs w:val="24"/>
                <w:lang w:val="en-US"/>
              </w:rPr>
              <w:t xml:space="preserve"> Cluj-Napoca</w:t>
            </w:r>
            <w:r w:rsidR="0061476E" w:rsidRPr="00216808">
              <w:rPr>
                <w:rFonts w:ascii="Montserrat Light" w:eastAsia="Times New Roman" w:hAnsi="Montserrat Light" w:cs="Times New Roman"/>
                <w:bCs/>
                <w:sz w:val="24"/>
                <w:szCs w:val="24"/>
                <w:lang w:val="en-US"/>
              </w:rPr>
              <w:t xml:space="preserve"> </w:t>
            </w:r>
            <w:proofErr w:type="spellStart"/>
            <w:r w:rsidR="0061476E" w:rsidRPr="00216808">
              <w:rPr>
                <w:rFonts w:ascii="Montserrat Light" w:eastAsia="Times New Roman" w:hAnsi="Montserrat Light" w:cs="Times New Roman"/>
                <w:bCs/>
                <w:sz w:val="24"/>
                <w:szCs w:val="24"/>
                <w:lang w:val="en-US"/>
              </w:rPr>
              <w:t>solicită</w:t>
            </w:r>
            <w:proofErr w:type="spellEnd"/>
            <w:r w:rsidR="0061476E" w:rsidRPr="00216808">
              <w:rPr>
                <w:rFonts w:ascii="Montserrat Light" w:eastAsia="Times New Roman" w:hAnsi="Montserrat Light" w:cs="Times New Roman"/>
                <w:bCs/>
                <w:sz w:val="24"/>
                <w:szCs w:val="24"/>
                <w:lang w:val="en-US"/>
              </w:rPr>
              <w:t xml:space="preserve"> </w:t>
            </w:r>
            <w:proofErr w:type="spellStart"/>
            <w:r w:rsidR="0061476E" w:rsidRPr="00216808">
              <w:rPr>
                <w:rFonts w:ascii="Montserrat Light" w:eastAsia="Times New Roman" w:hAnsi="Montserrat Light" w:cs="Times New Roman"/>
                <w:bCs/>
                <w:sz w:val="24"/>
                <w:szCs w:val="24"/>
                <w:lang w:val="en-US"/>
              </w:rPr>
              <w:t>fonduri</w:t>
            </w:r>
            <w:proofErr w:type="spellEnd"/>
            <w:r w:rsidR="0061476E" w:rsidRPr="00216808">
              <w:rPr>
                <w:rFonts w:ascii="Montserrat Light" w:eastAsia="Times New Roman" w:hAnsi="Montserrat Light" w:cs="Times New Roman"/>
                <w:bCs/>
                <w:sz w:val="24"/>
                <w:szCs w:val="24"/>
                <w:lang w:val="en-US"/>
              </w:rPr>
              <w:t xml:space="preserve"> </w:t>
            </w:r>
            <w:proofErr w:type="spellStart"/>
            <w:r w:rsidR="0061476E" w:rsidRPr="00216808">
              <w:rPr>
                <w:rFonts w:ascii="Montserrat Light" w:eastAsia="Times New Roman" w:hAnsi="Montserrat Light" w:cs="Times New Roman"/>
                <w:bCs/>
                <w:sz w:val="24"/>
                <w:szCs w:val="24"/>
                <w:lang w:val="en-US"/>
              </w:rPr>
              <w:t>bugetare</w:t>
            </w:r>
            <w:proofErr w:type="spellEnd"/>
            <w:r w:rsidR="0061476E" w:rsidRPr="00216808">
              <w:rPr>
                <w:rFonts w:ascii="Montserrat Light" w:eastAsia="Times New Roman" w:hAnsi="Montserrat Light" w:cs="Times New Roman"/>
                <w:bCs/>
                <w:sz w:val="24"/>
                <w:szCs w:val="24"/>
                <w:lang w:val="en-US"/>
              </w:rPr>
              <w:t xml:space="preserve"> pentru </w:t>
            </w:r>
            <w:proofErr w:type="spellStart"/>
            <w:r w:rsidR="0061476E" w:rsidRPr="00216808">
              <w:rPr>
                <w:rFonts w:ascii="Montserrat Light" w:eastAsia="Times New Roman" w:hAnsi="Montserrat Light" w:cs="Times New Roman"/>
                <w:bCs/>
                <w:sz w:val="24"/>
                <w:szCs w:val="24"/>
                <w:lang w:val="en-US"/>
              </w:rPr>
              <w:t>sprijinirea</w:t>
            </w:r>
            <w:proofErr w:type="spellEnd"/>
            <w:r w:rsidR="0061476E" w:rsidRPr="00216808">
              <w:rPr>
                <w:rFonts w:ascii="Montserrat Light" w:eastAsia="Times New Roman" w:hAnsi="Montserrat Light" w:cs="Times New Roman"/>
                <w:bCs/>
                <w:sz w:val="24"/>
                <w:szCs w:val="24"/>
                <w:lang w:val="en-US"/>
              </w:rPr>
              <w:t xml:space="preserve"> </w:t>
            </w:r>
            <w:proofErr w:type="spellStart"/>
            <w:r w:rsidR="0061476E" w:rsidRPr="00216808">
              <w:rPr>
                <w:rFonts w:ascii="Montserrat Light" w:eastAsia="Times New Roman" w:hAnsi="Montserrat Light" w:cs="Times New Roman"/>
                <w:bCs/>
                <w:sz w:val="24"/>
                <w:szCs w:val="24"/>
                <w:lang w:val="en-US"/>
              </w:rPr>
              <w:t>activității</w:t>
            </w:r>
            <w:proofErr w:type="spellEnd"/>
            <w:r w:rsidR="0061476E" w:rsidRPr="00216808">
              <w:rPr>
                <w:rFonts w:ascii="Montserrat Light" w:eastAsia="Times New Roman" w:hAnsi="Montserrat Light" w:cs="Times New Roman"/>
                <w:bCs/>
                <w:sz w:val="24"/>
                <w:szCs w:val="24"/>
                <w:lang w:val="en-US"/>
              </w:rPr>
              <w:t xml:space="preserve"> de transplant </w:t>
            </w:r>
            <w:proofErr w:type="spellStart"/>
            <w:r w:rsidR="0061476E" w:rsidRPr="00216808">
              <w:rPr>
                <w:rFonts w:ascii="Montserrat Light" w:eastAsia="Times New Roman" w:hAnsi="Montserrat Light" w:cs="Times New Roman"/>
                <w:bCs/>
                <w:sz w:val="24"/>
                <w:szCs w:val="24"/>
                <w:lang w:val="en-US"/>
              </w:rPr>
              <w:t>medular</w:t>
            </w:r>
            <w:proofErr w:type="spellEnd"/>
            <w:r w:rsidR="0061476E" w:rsidRPr="00216808">
              <w:rPr>
                <w:rFonts w:ascii="Montserrat Light" w:eastAsia="Times New Roman" w:hAnsi="Montserrat Light" w:cs="Times New Roman"/>
                <w:bCs/>
                <w:sz w:val="24"/>
                <w:szCs w:val="24"/>
                <w:lang w:val="en-US"/>
              </w:rPr>
              <w:t xml:space="preserve"> pentru </w:t>
            </w:r>
            <w:proofErr w:type="spellStart"/>
            <w:r w:rsidR="0061476E" w:rsidRPr="00216808">
              <w:rPr>
                <w:rFonts w:ascii="Montserrat Light" w:eastAsia="Times New Roman" w:hAnsi="Montserrat Light" w:cs="Times New Roman"/>
                <w:bCs/>
                <w:sz w:val="24"/>
                <w:szCs w:val="24"/>
                <w:lang w:val="en-US"/>
              </w:rPr>
              <w:t>dotarea</w:t>
            </w:r>
            <w:proofErr w:type="spellEnd"/>
            <w:r w:rsidR="0061476E" w:rsidRPr="00216808">
              <w:rPr>
                <w:rFonts w:ascii="Montserrat Light" w:eastAsia="Times New Roman" w:hAnsi="Montserrat Light" w:cs="Times New Roman"/>
                <w:bCs/>
                <w:sz w:val="24"/>
                <w:szCs w:val="24"/>
                <w:lang w:val="en-US"/>
              </w:rPr>
              <w:t xml:space="preserve"> </w:t>
            </w:r>
            <w:proofErr w:type="spellStart"/>
            <w:r w:rsidR="0061476E" w:rsidRPr="00216808">
              <w:rPr>
                <w:rFonts w:ascii="Montserrat Light" w:eastAsia="Times New Roman" w:hAnsi="Montserrat Light" w:cs="Times New Roman"/>
                <w:bCs/>
                <w:sz w:val="24"/>
                <w:szCs w:val="24"/>
                <w:lang w:val="en-US"/>
              </w:rPr>
              <w:t>spitalului</w:t>
            </w:r>
            <w:proofErr w:type="spellEnd"/>
            <w:r w:rsidR="0061476E" w:rsidRPr="00216808">
              <w:rPr>
                <w:rFonts w:ascii="Montserrat Light" w:eastAsia="Times New Roman" w:hAnsi="Montserrat Light" w:cs="Times New Roman"/>
                <w:bCs/>
                <w:sz w:val="24"/>
                <w:szCs w:val="24"/>
                <w:lang w:val="en-US"/>
              </w:rPr>
              <w:t xml:space="preserve"> cu un </w:t>
            </w:r>
            <w:proofErr w:type="spellStart"/>
            <w:r w:rsidR="0061476E" w:rsidRPr="00216808">
              <w:rPr>
                <w:rFonts w:ascii="Montserrat Light" w:eastAsia="Times New Roman" w:hAnsi="Montserrat Light" w:cs="Times New Roman"/>
                <w:bCs/>
                <w:sz w:val="24"/>
                <w:szCs w:val="24"/>
                <w:lang w:val="en-US"/>
              </w:rPr>
              <w:t>sistem</w:t>
            </w:r>
            <w:proofErr w:type="spellEnd"/>
            <w:r w:rsidR="0061476E" w:rsidRPr="00216808">
              <w:rPr>
                <w:rFonts w:ascii="Montserrat Light" w:eastAsia="Times New Roman" w:hAnsi="Montserrat Light" w:cs="Times New Roman"/>
                <w:bCs/>
                <w:sz w:val="24"/>
                <w:szCs w:val="24"/>
                <w:lang w:val="en-US"/>
              </w:rPr>
              <w:t xml:space="preserve"> de </w:t>
            </w:r>
            <w:proofErr w:type="spellStart"/>
            <w:r w:rsidR="0061476E" w:rsidRPr="00216808">
              <w:rPr>
                <w:rFonts w:ascii="Montserrat Light" w:eastAsia="Times New Roman" w:hAnsi="Montserrat Light" w:cs="Times New Roman"/>
                <w:bCs/>
                <w:sz w:val="24"/>
                <w:szCs w:val="24"/>
                <w:lang w:val="en-US"/>
              </w:rPr>
              <w:t>criocongelare</w:t>
            </w:r>
            <w:proofErr w:type="spellEnd"/>
            <w:r w:rsidR="0061476E" w:rsidRPr="00216808">
              <w:rPr>
                <w:rFonts w:ascii="Montserrat Light" w:eastAsia="Times New Roman" w:hAnsi="Montserrat Light" w:cs="Times New Roman"/>
                <w:bCs/>
                <w:sz w:val="24"/>
                <w:szCs w:val="24"/>
                <w:lang w:val="en-US"/>
              </w:rPr>
              <w:t xml:space="preserve"> cu </w:t>
            </w:r>
            <w:proofErr w:type="spellStart"/>
            <w:r w:rsidR="0061476E" w:rsidRPr="00216808">
              <w:rPr>
                <w:rFonts w:ascii="Montserrat Light" w:eastAsia="Times New Roman" w:hAnsi="Montserrat Light" w:cs="Times New Roman"/>
                <w:bCs/>
                <w:sz w:val="24"/>
                <w:szCs w:val="24"/>
                <w:lang w:val="en-US"/>
              </w:rPr>
              <w:t>azot</w:t>
            </w:r>
            <w:proofErr w:type="spellEnd"/>
            <w:r w:rsidR="0061476E" w:rsidRPr="00216808">
              <w:rPr>
                <w:rFonts w:ascii="Montserrat Light" w:eastAsia="Times New Roman" w:hAnsi="Montserrat Light" w:cs="Times New Roman"/>
                <w:bCs/>
                <w:sz w:val="24"/>
                <w:szCs w:val="24"/>
                <w:lang w:val="en-US"/>
              </w:rPr>
              <w:t xml:space="preserve"> </w:t>
            </w:r>
            <w:proofErr w:type="spellStart"/>
            <w:r w:rsidR="0061476E" w:rsidRPr="00216808">
              <w:rPr>
                <w:rFonts w:ascii="Montserrat Light" w:eastAsia="Times New Roman" w:hAnsi="Montserrat Light" w:cs="Times New Roman"/>
                <w:bCs/>
                <w:sz w:val="24"/>
                <w:szCs w:val="24"/>
                <w:lang w:val="en-US"/>
              </w:rPr>
              <w:t>lichid</w:t>
            </w:r>
            <w:proofErr w:type="spellEnd"/>
            <w:r w:rsidR="0061476E" w:rsidRPr="00216808">
              <w:rPr>
                <w:rFonts w:ascii="Montserrat Light" w:eastAsia="Times New Roman" w:hAnsi="Montserrat Light" w:cs="Times New Roman"/>
                <w:bCs/>
                <w:sz w:val="24"/>
                <w:szCs w:val="24"/>
                <w:lang w:val="en-US"/>
              </w:rPr>
              <w:t>.</w:t>
            </w:r>
            <w:r w:rsidR="002A2CA0" w:rsidRPr="00216808">
              <w:rPr>
                <w:rFonts w:ascii="Montserrat Light" w:eastAsia="Times New Roman" w:hAnsi="Montserrat Light" w:cs="Times New Roman"/>
                <w:bCs/>
                <w:sz w:val="24"/>
                <w:szCs w:val="24"/>
                <w:lang w:val="en-US"/>
              </w:rPr>
              <w:t xml:space="preserve"> </w:t>
            </w:r>
            <w:proofErr w:type="spellStart"/>
            <w:r w:rsidR="002A2CA0" w:rsidRPr="00216808">
              <w:rPr>
                <w:rFonts w:ascii="Montserrat Light" w:eastAsia="Times New Roman" w:hAnsi="Montserrat Light" w:cs="Times New Roman"/>
                <w:bCs/>
                <w:sz w:val="24"/>
                <w:szCs w:val="24"/>
                <w:lang w:val="en-US"/>
              </w:rPr>
              <w:t>Astfel</w:t>
            </w:r>
            <w:proofErr w:type="spellEnd"/>
            <w:r w:rsidR="002A2CA0" w:rsidRPr="00216808">
              <w:rPr>
                <w:rFonts w:ascii="Montserrat Light" w:eastAsia="Times New Roman" w:hAnsi="Montserrat Light" w:cs="Times New Roman"/>
                <w:bCs/>
                <w:sz w:val="24"/>
                <w:szCs w:val="24"/>
                <w:lang w:val="en-US"/>
              </w:rPr>
              <w:t xml:space="preserve">, </w:t>
            </w:r>
            <w:proofErr w:type="spellStart"/>
            <w:r w:rsidR="002A2CA0" w:rsidRPr="00216808">
              <w:rPr>
                <w:rFonts w:ascii="Montserrat Light" w:eastAsia="Times New Roman" w:hAnsi="Montserrat Light" w:cs="Times New Roman"/>
                <w:bCs/>
                <w:sz w:val="24"/>
                <w:szCs w:val="24"/>
                <w:lang w:val="en-US"/>
              </w:rPr>
              <w:t>propunem</w:t>
            </w:r>
            <w:proofErr w:type="spellEnd"/>
            <w:r w:rsidR="002A2CA0" w:rsidRPr="00216808">
              <w:rPr>
                <w:rFonts w:ascii="Montserrat Light" w:eastAsia="Times New Roman" w:hAnsi="Montserrat Light" w:cs="Times New Roman"/>
                <w:bCs/>
                <w:sz w:val="24"/>
                <w:szCs w:val="24"/>
                <w:lang w:val="en-US"/>
              </w:rPr>
              <w:t xml:space="preserve"> </w:t>
            </w:r>
            <w:proofErr w:type="spellStart"/>
            <w:r w:rsidR="002A2CA0" w:rsidRPr="00216808">
              <w:rPr>
                <w:rFonts w:ascii="Montserrat Light" w:eastAsia="Times New Roman" w:hAnsi="Montserrat Light" w:cs="Times New Roman"/>
                <w:bCs/>
                <w:sz w:val="24"/>
                <w:szCs w:val="24"/>
                <w:lang w:val="en-US"/>
              </w:rPr>
              <w:t>aprobarea</w:t>
            </w:r>
            <w:proofErr w:type="spellEnd"/>
            <w:r w:rsidR="002A2CA0" w:rsidRPr="00216808">
              <w:rPr>
                <w:rFonts w:ascii="Montserrat Light" w:eastAsia="Times New Roman" w:hAnsi="Montserrat Light" w:cs="Times New Roman"/>
                <w:bCs/>
                <w:sz w:val="24"/>
                <w:szCs w:val="24"/>
                <w:lang w:val="en-US"/>
              </w:rPr>
              <w:t xml:space="preserve"> </w:t>
            </w:r>
            <w:proofErr w:type="spellStart"/>
            <w:r w:rsidR="002A2CA0" w:rsidRPr="00216808">
              <w:rPr>
                <w:rFonts w:ascii="Montserrat Light" w:eastAsia="Times New Roman" w:hAnsi="Montserrat Light" w:cs="Times New Roman"/>
                <w:bCs/>
                <w:sz w:val="24"/>
                <w:szCs w:val="24"/>
                <w:lang w:val="en-US"/>
              </w:rPr>
              <w:t>supl</w:t>
            </w:r>
            <w:r w:rsidR="00E974C7" w:rsidRPr="00216808">
              <w:rPr>
                <w:rFonts w:ascii="Montserrat Light" w:eastAsia="Times New Roman" w:hAnsi="Montserrat Light" w:cs="Times New Roman"/>
                <w:bCs/>
                <w:sz w:val="24"/>
                <w:szCs w:val="24"/>
                <w:lang w:val="en-US"/>
              </w:rPr>
              <w:t>i</w:t>
            </w:r>
            <w:r w:rsidR="002A2CA0" w:rsidRPr="00216808">
              <w:rPr>
                <w:rFonts w:ascii="Montserrat Light" w:eastAsia="Times New Roman" w:hAnsi="Montserrat Light" w:cs="Times New Roman"/>
                <w:bCs/>
                <w:sz w:val="24"/>
                <w:szCs w:val="24"/>
                <w:lang w:val="en-US"/>
              </w:rPr>
              <w:t>ment</w:t>
            </w:r>
            <w:r w:rsidR="00E974C7" w:rsidRPr="00216808">
              <w:rPr>
                <w:rFonts w:ascii="Montserrat Light" w:eastAsia="Times New Roman" w:hAnsi="Montserrat Light" w:cs="Times New Roman"/>
                <w:bCs/>
                <w:sz w:val="24"/>
                <w:szCs w:val="24"/>
                <w:lang w:val="en-US"/>
              </w:rPr>
              <w:t>ă</w:t>
            </w:r>
            <w:r w:rsidR="002A2CA0" w:rsidRPr="00216808">
              <w:rPr>
                <w:rFonts w:ascii="Montserrat Light" w:eastAsia="Times New Roman" w:hAnsi="Montserrat Light" w:cs="Times New Roman"/>
                <w:bCs/>
                <w:sz w:val="24"/>
                <w:szCs w:val="24"/>
                <w:lang w:val="en-US"/>
              </w:rPr>
              <w:t>r</w:t>
            </w:r>
            <w:r w:rsidR="00E974C7" w:rsidRPr="00216808">
              <w:rPr>
                <w:rFonts w:ascii="Montserrat Light" w:eastAsia="Times New Roman" w:hAnsi="Montserrat Light" w:cs="Times New Roman"/>
                <w:bCs/>
                <w:sz w:val="24"/>
                <w:szCs w:val="24"/>
                <w:lang w:val="en-US"/>
              </w:rPr>
              <w:t>ii</w:t>
            </w:r>
            <w:proofErr w:type="spellEnd"/>
            <w:r w:rsidR="002A2CA0" w:rsidRPr="00216808">
              <w:rPr>
                <w:rFonts w:ascii="Montserrat Light" w:eastAsia="Times New Roman" w:hAnsi="Montserrat Light" w:cs="Times New Roman"/>
                <w:bCs/>
                <w:sz w:val="24"/>
                <w:szCs w:val="24"/>
                <w:lang w:val="en-US"/>
              </w:rPr>
              <w:t xml:space="preserve"> </w:t>
            </w:r>
            <w:proofErr w:type="spellStart"/>
            <w:r w:rsidR="002A2CA0" w:rsidRPr="00216808">
              <w:rPr>
                <w:rFonts w:ascii="Montserrat Light" w:eastAsia="Times New Roman" w:hAnsi="Montserrat Light" w:cs="Times New Roman"/>
                <w:bCs/>
                <w:sz w:val="24"/>
                <w:szCs w:val="24"/>
                <w:lang w:val="en-US"/>
              </w:rPr>
              <w:t>fondurilor</w:t>
            </w:r>
            <w:proofErr w:type="spellEnd"/>
            <w:r w:rsidR="002A2CA0" w:rsidRPr="00216808">
              <w:rPr>
                <w:rFonts w:ascii="Montserrat Light" w:eastAsia="Times New Roman" w:hAnsi="Montserrat Light" w:cs="Times New Roman"/>
                <w:bCs/>
                <w:sz w:val="24"/>
                <w:szCs w:val="24"/>
                <w:lang w:val="en-US"/>
              </w:rPr>
              <w:t xml:space="preserve"> </w:t>
            </w:r>
            <w:proofErr w:type="spellStart"/>
            <w:r w:rsidR="00E974C7" w:rsidRPr="00216808">
              <w:rPr>
                <w:rFonts w:ascii="Montserrat Light" w:eastAsia="Times New Roman" w:hAnsi="Montserrat Light" w:cs="Times New Roman"/>
                <w:bCs/>
                <w:sz w:val="24"/>
                <w:szCs w:val="24"/>
                <w:lang w:val="en-US"/>
              </w:rPr>
              <w:t>alocate</w:t>
            </w:r>
            <w:proofErr w:type="spellEnd"/>
            <w:r w:rsidR="00E974C7" w:rsidRPr="00216808">
              <w:rPr>
                <w:rFonts w:ascii="Montserrat Light" w:eastAsia="Times New Roman" w:hAnsi="Montserrat Light" w:cs="Times New Roman"/>
                <w:bCs/>
                <w:sz w:val="24"/>
                <w:szCs w:val="24"/>
                <w:lang w:val="en-US"/>
              </w:rPr>
              <w:t xml:space="preserve"> </w:t>
            </w:r>
            <w:proofErr w:type="spellStart"/>
            <w:r w:rsidR="00E974C7" w:rsidRPr="00216808">
              <w:rPr>
                <w:rFonts w:ascii="Montserrat Light" w:eastAsia="Times New Roman" w:hAnsi="Montserrat Light" w:cs="Times New Roman"/>
                <w:bCs/>
                <w:sz w:val="24"/>
                <w:szCs w:val="24"/>
                <w:lang w:val="en-US"/>
              </w:rPr>
              <w:t>în</w:t>
            </w:r>
            <w:proofErr w:type="spellEnd"/>
            <w:r w:rsidR="00E974C7" w:rsidRPr="00216808">
              <w:rPr>
                <w:rFonts w:ascii="Montserrat Light" w:eastAsia="Times New Roman" w:hAnsi="Montserrat Light" w:cs="Times New Roman"/>
                <w:bCs/>
                <w:sz w:val="24"/>
                <w:szCs w:val="24"/>
                <w:lang w:val="en-US"/>
              </w:rPr>
              <w:t xml:space="preserve"> </w:t>
            </w:r>
            <w:proofErr w:type="spellStart"/>
            <w:r w:rsidR="00E974C7" w:rsidRPr="00216808">
              <w:rPr>
                <w:rFonts w:ascii="Montserrat Light" w:eastAsia="Times New Roman" w:hAnsi="Montserrat Light" w:cs="Times New Roman"/>
                <w:bCs/>
                <w:sz w:val="24"/>
                <w:szCs w:val="24"/>
                <w:lang w:val="en-US"/>
              </w:rPr>
              <w:t>bugetul</w:t>
            </w:r>
            <w:proofErr w:type="spellEnd"/>
            <w:r w:rsidR="00E974C7" w:rsidRPr="00216808">
              <w:rPr>
                <w:rFonts w:ascii="Montserrat Light" w:eastAsia="Times New Roman" w:hAnsi="Montserrat Light" w:cs="Times New Roman"/>
                <w:bCs/>
                <w:sz w:val="24"/>
                <w:szCs w:val="24"/>
                <w:lang w:val="en-US"/>
              </w:rPr>
              <w:t xml:space="preserve"> initial pentru </w:t>
            </w:r>
            <w:proofErr w:type="spellStart"/>
            <w:r w:rsidR="00E974C7" w:rsidRPr="00216808">
              <w:rPr>
                <w:rFonts w:ascii="Montserrat Light" w:eastAsia="Times New Roman" w:hAnsi="Montserrat Light" w:cs="Times New Roman"/>
                <w:bCs/>
                <w:sz w:val="24"/>
                <w:szCs w:val="24"/>
                <w:lang w:val="en-US"/>
              </w:rPr>
              <w:t>Institutul</w:t>
            </w:r>
            <w:proofErr w:type="spellEnd"/>
            <w:r w:rsidR="00E974C7" w:rsidRPr="00216808">
              <w:rPr>
                <w:rFonts w:ascii="Montserrat Light" w:eastAsia="Times New Roman" w:hAnsi="Montserrat Light" w:cs="Times New Roman"/>
                <w:bCs/>
                <w:sz w:val="24"/>
                <w:szCs w:val="24"/>
                <w:lang w:val="en-US"/>
              </w:rPr>
              <w:t xml:space="preserve"> Oncologic “Prof. Dr. I. </w:t>
            </w:r>
            <w:proofErr w:type="spellStart"/>
            <w:r w:rsidR="00E974C7" w:rsidRPr="00216808">
              <w:rPr>
                <w:rFonts w:ascii="Montserrat Light" w:eastAsia="Times New Roman" w:hAnsi="Montserrat Light" w:cs="Times New Roman"/>
                <w:bCs/>
                <w:sz w:val="24"/>
                <w:szCs w:val="24"/>
                <w:lang w:val="en-US"/>
              </w:rPr>
              <w:t>Chiricuță</w:t>
            </w:r>
            <w:proofErr w:type="spellEnd"/>
            <w:r w:rsidR="00E974C7" w:rsidRPr="00216808">
              <w:rPr>
                <w:rFonts w:ascii="Montserrat Light" w:eastAsia="Times New Roman" w:hAnsi="Montserrat Light" w:cs="Times New Roman"/>
                <w:bCs/>
                <w:sz w:val="24"/>
                <w:szCs w:val="24"/>
                <w:lang w:val="en-US"/>
              </w:rPr>
              <w:t xml:space="preserve">” cu </w:t>
            </w:r>
            <w:proofErr w:type="spellStart"/>
            <w:r w:rsidR="00E974C7" w:rsidRPr="00216808">
              <w:rPr>
                <w:rFonts w:ascii="Montserrat Light" w:eastAsia="Times New Roman" w:hAnsi="Montserrat Light" w:cs="Times New Roman"/>
                <w:bCs/>
                <w:sz w:val="24"/>
                <w:szCs w:val="24"/>
                <w:lang w:val="en-US"/>
              </w:rPr>
              <w:t>suma</w:t>
            </w:r>
            <w:proofErr w:type="spellEnd"/>
            <w:r w:rsidR="00E974C7" w:rsidRPr="00216808">
              <w:rPr>
                <w:rFonts w:ascii="Montserrat Light" w:eastAsia="Times New Roman" w:hAnsi="Montserrat Light" w:cs="Times New Roman"/>
                <w:bCs/>
                <w:sz w:val="24"/>
                <w:szCs w:val="24"/>
                <w:lang w:val="en-US"/>
              </w:rPr>
              <w:t xml:space="preserve"> de 166,60 mii lei, conform </w:t>
            </w:r>
            <w:proofErr w:type="spellStart"/>
            <w:r w:rsidR="00E974C7" w:rsidRPr="00216808">
              <w:rPr>
                <w:rFonts w:ascii="Montserrat Light" w:eastAsia="Times New Roman" w:hAnsi="Montserrat Light" w:cs="Times New Roman"/>
                <w:bCs/>
                <w:sz w:val="24"/>
                <w:szCs w:val="24"/>
                <w:lang w:val="en-US"/>
              </w:rPr>
              <w:t>anexelor</w:t>
            </w:r>
            <w:proofErr w:type="spellEnd"/>
            <w:r w:rsidR="00E974C7" w:rsidRPr="00216808">
              <w:rPr>
                <w:rFonts w:ascii="Montserrat Light" w:eastAsia="Times New Roman" w:hAnsi="Montserrat Light" w:cs="Times New Roman"/>
                <w:bCs/>
                <w:sz w:val="24"/>
                <w:szCs w:val="24"/>
                <w:lang w:val="en-US"/>
              </w:rPr>
              <w:t xml:space="preserve"> nr.</w:t>
            </w:r>
            <w:r w:rsidR="00220700" w:rsidRPr="00216808">
              <w:rPr>
                <w:rFonts w:ascii="Montserrat Light" w:eastAsia="Times New Roman" w:hAnsi="Montserrat Light" w:cs="Times New Roman"/>
                <w:bCs/>
                <w:sz w:val="24"/>
                <w:szCs w:val="24"/>
                <w:lang w:val="en-US"/>
              </w:rPr>
              <w:t xml:space="preserve"> </w:t>
            </w:r>
            <w:r w:rsidR="00FB7FD3" w:rsidRPr="00216808">
              <w:rPr>
                <w:rFonts w:ascii="Montserrat Light" w:eastAsia="Times New Roman" w:hAnsi="Montserrat Light" w:cs="Times New Roman"/>
                <w:bCs/>
                <w:sz w:val="24"/>
                <w:szCs w:val="24"/>
                <w:lang w:val="en-US"/>
              </w:rPr>
              <w:t xml:space="preserve">1, </w:t>
            </w:r>
            <w:r w:rsidR="00220700" w:rsidRPr="00216808">
              <w:rPr>
                <w:rFonts w:ascii="Montserrat Light" w:eastAsia="Times New Roman" w:hAnsi="Montserrat Light" w:cs="Times New Roman"/>
                <w:bCs/>
                <w:sz w:val="24"/>
                <w:szCs w:val="24"/>
                <w:lang w:val="en-US"/>
              </w:rPr>
              <w:t>2, 4, 5, 10, 2</w:t>
            </w:r>
            <w:r w:rsidR="004A16F5" w:rsidRPr="00216808">
              <w:rPr>
                <w:rFonts w:ascii="Montserrat Light" w:eastAsia="Times New Roman" w:hAnsi="Montserrat Light" w:cs="Times New Roman"/>
                <w:bCs/>
                <w:sz w:val="24"/>
                <w:szCs w:val="24"/>
                <w:lang w:val="en-US"/>
              </w:rPr>
              <w:t>1</w:t>
            </w:r>
            <w:r w:rsidR="00220700" w:rsidRPr="00216808">
              <w:rPr>
                <w:rFonts w:ascii="Montserrat Light" w:eastAsia="Times New Roman" w:hAnsi="Montserrat Light" w:cs="Times New Roman"/>
                <w:bCs/>
                <w:sz w:val="24"/>
                <w:szCs w:val="24"/>
                <w:lang w:val="en-US"/>
              </w:rPr>
              <w:t xml:space="preserve"> </w:t>
            </w:r>
            <w:proofErr w:type="spellStart"/>
            <w:r w:rsidR="00220700" w:rsidRPr="00216808">
              <w:rPr>
                <w:rFonts w:ascii="Montserrat Light" w:eastAsia="Times New Roman" w:hAnsi="Montserrat Light" w:cs="Times New Roman"/>
                <w:bCs/>
                <w:sz w:val="24"/>
                <w:szCs w:val="24"/>
                <w:lang w:val="en-US"/>
              </w:rPr>
              <w:t>și</w:t>
            </w:r>
            <w:proofErr w:type="spellEnd"/>
            <w:r w:rsidR="00220700" w:rsidRPr="00216808">
              <w:rPr>
                <w:rFonts w:ascii="Montserrat Light" w:eastAsia="Times New Roman" w:hAnsi="Montserrat Light" w:cs="Times New Roman"/>
                <w:bCs/>
                <w:sz w:val="24"/>
                <w:szCs w:val="24"/>
                <w:lang w:val="en-US"/>
              </w:rPr>
              <w:t xml:space="preserve"> 2</w:t>
            </w:r>
            <w:r w:rsidR="004A16F5" w:rsidRPr="00216808">
              <w:rPr>
                <w:rFonts w:ascii="Montserrat Light" w:eastAsia="Times New Roman" w:hAnsi="Montserrat Light" w:cs="Times New Roman"/>
                <w:bCs/>
                <w:sz w:val="24"/>
                <w:szCs w:val="24"/>
                <w:lang w:val="en-US"/>
              </w:rPr>
              <w:t>2</w:t>
            </w:r>
            <w:r w:rsidR="00E974C7" w:rsidRPr="00216808">
              <w:rPr>
                <w:rFonts w:ascii="Montserrat Light" w:eastAsia="Times New Roman" w:hAnsi="Montserrat Light" w:cs="Times New Roman"/>
                <w:bCs/>
                <w:sz w:val="24"/>
                <w:szCs w:val="24"/>
                <w:lang w:val="en-US"/>
              </w:rPr>
              <w:t xml:space="preserve"> la </w:t>
            </w:r>
            <w:proofErr w:type="spellStart"/>
            <w:r w:rsidR="00E974C7" w:rsidRPr="00216808">
              <w:rPr>
                <w:rFonts w:ascii="Montserrat Light" w:eastAsia="Times New Roman" w:hAnsi="Montserrat Light" w:cs="Times New Roman"/>
                <w:bCs/>
                <w:sz w:val="24"/>
                <w:szCs w:val="24"/>
                <w:lang w:val="en-US"/>
              </w:rPr>
              <w:t>prezenta</w:t>
            </w:r>
            <w:proofErr w:type="spellEnd"/>
            <w:r w:rsidR="00E974C7" w:rsidRPr="00216808">
              <w:rPr>
                <w:rFonts w:ascii="Montserrat Light" w:eastAsia="Times New Roman" w:hAnsi="Montserrat Light" w:cs="Times New Roman"/>
                <w:bCs/>
                <w:sz w:val="24"/>
                <w:szCs w:val="24"/>
                <w:lang w:val="en-US"/>
              </w:rPr>
              <w:t xml:space="preserve"> </w:t>
            </w:r>
            <w:proofErr w:type="spellStart"/>
            <w:r w:rsidR="00E974C7" w:rsidRPr="00216808">
              <w:rPr>
                <w:rFonts w:ascii="Montserrat Light" w:eastAsia="Times New Roman" w:hAnsi="Montserrat Light" w:cs="Times New Roman"/>
                <w:bCs/>
                <w:sz w:val="24"/>
                <w:szCs w:val="24"/>
                <w:lang w:val="en-US"/>
              </w:rPr>
              <w:t>hotărâre</w:t>
            </w:r>
            <w:proofErr w:type="spellEnd"/>
            <w:r w:rsidR="00E974C7" w:rsidRPr="00216808">
              <w:rPr>
                <w:rFonts w:ascii="Montserrat Light" w:eastAsia="Times New Roman" w:hAnsi="Montserrat Light" w:cs="Times New Roman"/>
                <w:bCs/>
                <w:sz w:val="24"/>
                <w:szCs w:val="24"/>
                <w:lang w:val="en-US"/>
              </w:rPr>
              <w:t>.</w:t>
            </w:r>
          </w:p>
          <w:p w14:paraId="2B9851AC" w14:textId="59AF4F2B" w:rsidR="00B178DA" w:rsidRPr="00216808" w:rsidRDefault="00DB1C2D" w:rsidP="006F731E">
            <w:pPr>
              <w:spacing w:line="240" w:lineRule="auto"/>
              <w:jc w:val="both"/>
              <w:rPr>
                <w:rFonts w:ascii="Montserrat Light" w:eastAsia="Times New Roman" w:hAnsi="Montserrat Light" w:cs="Times New Roman"/>
                <w:bCs/>
                <w:sz w:val="24"/>
                <w:szCs w:val="24"/>
                <w:lang w:val="en-US"/>
              </w:rPr>
            </w:pPr>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Având</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în</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vedere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că</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în</w:t>
            </w:r>
            <w:proofErr w:type="spellEnd"/>
            <w:r w:rsidRPr="00216808">
              <w:rPr>
                <w:rFonts w:ascii="Montserrat Light" w:eastAsia="Times New Roman" w:hAnsi="Montserrat Light" w:cs="Times New Roman"/>
                <w:bCs/>
                <w:sz w:val="24"/>
                <w:szCs w:val="24"/>
                <w:lang w:val="en-US"/>
              </w:rPr>
              <w:t xml:space="preserve"> luna </w:t>
            </w:r>
            <w:proofErr w:type="spellStart"/>
            <w:r w:rsidRPr="00216808">
              <w:rPr>
                <w:rFonts w:ascii="Montserrat Light" w:eastAsia="Times New Roman" w:hAnsi="Montserrat Light" w:cs="Times New Roman"/>
                <w:bCs/>
                <w:sz w:val="24"/>
                <w:szCs w:val="24"/>
                <w:lang w:val="en-US"/>
              </w:rPr>
              <w:t>mai</w:t>
            </w:r>
            <w:proofErr w:type="spellEnd"/>
            <w:r w:rsidRPr="00216808">
              <w:rPr>
                <w:rFonts w:ascii="Montserrat Light" w:eastAsia="Times New Roman" w:hAnsi="Montserrat Light" w:cs="Times New Roman"/>
                <w:bCs/>
                <w:sz w:val="24"/>
                <w:szCs w:val="24"/>
                <w:lang w:val="en-US"/>
              </w:rPr>
              <w:t xml:space="preserve"> 2025 s-a </w:t>
            </w:r>
            <w:proofErr w:type="spellStart"/>
            <w:r w:rsidRPr="00216808">
              <w:rPr>
                <w:rFonts w:ascii="Montserrat Light" w:eastAsia="Times New Roman" w:hAnsi="Montserrat Light" w:cs="Times New Roman"/>
                <w:bCs/>
                <w:sz w:val="24"/>
                <w:szCs w:val="24"/>
                <w:lang w:val="en-US"/>
              </w:rPr>
              <w:t>semnat</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contractul</w:t>
            </w:r>
            <w:proofErr w:type="spellEnd"/>
            <w:r w:rsidRPr="00216808">
              <w:rPr>
                <w:rFonts w:ascii="Montserrat Light" w:eastAsia="Times New Roman" w:hAnsi="Montserrat Light" w:cs="Times New Roman"/>
                <w:bCs/>
                <w:sz w:val="24"/>
                <w:szCs w:val="24"/>
                <w:lang w:val="en-US"/>
              </w:rPr>
              <w:t xml:space="preserve"> de </w:t>
            </w:r>
            <w:proofErr w:type="spellStart"/>
            <w:r w:rsidRPr="00216808">
              <w:rPr>
                <w:rFonts w:ascii="Montserrat Light" w:eastAsia="Times New Roman" w:hAnsi="Montserrat Light" w:cs="Times New Roman"/>
                <w:bCs/>
                <w:sz w:val="24"/>
                <w:szCs w:val="24"/>
                <w:lang w:val="en-US"/>
              </w:rPr>
              <w:t>finanțare</w:t>
            </w:r>
            <w:proofErr w:type="spellEnd"/>
            <w:r w:rsidRPr="00216808">
              <w:rPr>
                <w:rFonts w:ascii="Montserrat Light" w:eastAsia="Times New Roman" w:hAnsi="Montserrat Light" w:cs="Times New Roman"/>
                <w:bCs/>
                <w:sz w:val="24"/>
                <w:szCs w:val="24"/>
                <w:lang w:val="en-US"/>
              </w:rPr>
              <w:t xml:space="preserve"> nr. 62.004/29.05.2025 </w:t>
            </w:r>
            <w:proofErr w:type="spellStart"/>
            <w:r w:rsidRPr="00216808">
              <w:rPr>
                <w:rFonts w:ascii="Montserrat Light" w:eastAsia="Times New Roman" w:hAnsi="Montserrat Light" w:cs="Times New Roman"/>
                <w:bCs/>
                <w:sz w:val="24"/>
                <w:szCs w:val="24"/>
                <w:lang w:val="en-US"/>
              </w:rPr>
              <w:t>între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Ministerul</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Investițiilor</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și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Proiectelor</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Europene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și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Județul</w:t>
            </w:r>
            <w:proofErr w:type="spellEnd"/>
            <w:r w:rsidRPr="00216808">
              <w:rPr>
                <w:rFonts w:ascii="Montserrat Light" w:eastAsia="Times New Roman" w:hAnsi="Montserrat Light" w:cs="Times New Roman"/>
                <w:bCs/>
                <w:sz w:val="24"/>
                <w:szCs w:val="24"/>
                <w:lang w:val="en-US"/>
              </w:rPr>
              <w:t xml:space="preserve"> Cluj pentru </w:t>
            </w:r>
            <w:proofErr w:type="spellStart"/>
            <w:r w:rsidRPr="00216808">
              <w:rPr>
                <w:rFonts w:ascii="Montserrat Light" w:eastAsia="Times New Roman" w:hAnsi="Montserrat Light" w:cs="Times New Roman"/>
                <w:bCs/>
                <w:sz w:val="24"/>
                <w:szCs w:val="24"/>
                <w:lang w:val="en-US"/>
              </w:rPr>
              <w:t>implementarea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proiectului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Dotarea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Ambulatoriului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Integrat</w:t>
            </w:r>
            <w:proofErr w:type="spellEnd"/>
            <w:r w:rsidRPr="00216808">
              <w:rPr>
                <w:rFonts w:ascii="Montserrat Light" w:eastAsia="Times New Roman" w:hAnsi="Montserrat Light" w:cs="Times New Roman"/>
                <w:bCs/>
                <w:sz w:val="24"/>
                <w:szCs w:val="24"/>
                <w:lang w:val="en-US"/>
              </w:rPr>
              <w:t xml:space="preserve"> al </w:t>
            </w:r>
            <w:proofErr w:type="spellStart"/>
            <w:r w:rsidRPr="00216808">
              <w:rPr>
                <w:rFonts w:ascii="Montserrat Light" w:eastAsia="Times New Roman" w:hAnsi="Montserrat Light" w:cs="Times New Roman"/>
                <w:bCs/>
                <w:sz w:val="24"/>
                <w:szCs w:val="24"/>
                <w:lang w:val="en-US"/>
              </w:rPr>
              <w:t>Spitalului</w:t>
            </w:r>
            <w:proofErr w:type="spellEnd"/>
            <w:r w:rsidRPr="00216808">
              <w:rPr>
                <w:rFonts w:ascii="Montserrat Light" w:eastAsia="Times New Roman" w:hAnsi="Montserrat Light" w:cs="Times New Roman"/>
                <w:bCs/>
                <w:sz w:val="24"/>
                <w:szCs w:val="24"/>
                <w:lang w:val="en-US"/>
              </w:rPr>
              <w:t xml:space="preserve"> Clinic de Boli </w:t>
            </w:r>
            <w:proofErr w:type="spellStart"/>
            <w:r w:rsidRPr="00216808">
              <w:rPr>
                <w:rFonts w:ascii="Montserrat Light" w:eastAsia="Times New Roman" w:hAnsi="Montserrat Light" w:cs="Times New Roman"/>
                <w:bCs/>
                <w:sz w:val="24"/>
                <w:szCs w:val="24"/>
                <w:lang w:val="en-US"/>
              </w:rPr>
              <w:t>Infecțioase</w:t>
            </w:r>
            <w:proofErr w:type="spellEnd"/>
            <w:r w:rsidRPr="00216808">
              <w:rPr>
                <w:rFonts w:ascii="Montserrat Light" w:eastAsia="Times New Roman" w:hAnsi="Montserrat Light" w:cs="Times New Roman"/>
                <w:bCs/>
                <w:sz w:val="24"/>
                <w:szCs w:val="24"/>
                <w:lang w:val="en-US"/>
              </w:rPr>
              <w:t xml:space="preserve"> Cluj-Napoca cu </w:t>
            </w:r>
            <w:proofErr w:type="spellStart"/>
            <w:r w:rsidRPr="00216808">
              <w:rPr>
                <w:rFonts w:ascii="Montserrat Light" w:eastAsia="Times New Roman" w:hAnsi="Montserrat Light" w:cs="Times New Roman"/>
                <w:bCs/>
                <w:sz w:val="24"/>
                <w:szCs w:val="24"/>
                <w:lang w:val="en-US"/>
              </w:rPr>
              <w:t>echipamente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medicale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propunem</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aprobarea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în</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bugetul</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Județului</w:t>
            </w:r>
            <w:proofErr w:type="spellEnd"/>
            <w:r w:rsidRPr="00216808">
              <w:rPr>
                <w:rFonts w:ascii="Montserrat Light" w:eastAsia="Times New Roman" w:hAnsi="Montserrat Light" w:cs="Times New Roman"/>
                <w:bCs/>
                <w:sz w:val="24"/>
                <w:szCs w:val="24"/>
                <w:lang w:val="en-US"/>
              </w:rPr>
              <w:t xml:space="preserve"> Cluj pe </w:t>
            </w:r>
            <w:proofErr w:type="spellStart"/>
            <w:r w:rsidRPr="00216808">
              <w:rPr>
                <w:rFonts w:ascii="Montserrat Light" w:eastAsia="Times New Roman" w:hAnsi="Montserrat Light" w:cs="Times New Roman"/>
                <w:bCs/>
                <w:sz w:val="24"/>
                <w:szCs w:val="24"/>
                <w:lang w:val="en-US"/>
              </w:rPr>
              <w:t>anul</w:t>
            </w:r>
            <w:proofErr w:type="spellEnd"/>
            <w:r w:rsidRPr="00216808">
              <w:rPr>
                <w:rFonts w:ascii="Montserrat Light" w:eastAsia="Times New Roman" w:hAnsi="Montserrat Light" w:cs="Times New Roman"/>
                <w:bCs/>
                <w:sz w:val="24"/>
                <w:szCs w:val="24"/>
                <w:lang w:val="en-US"/>
              </w:rPr>
              <w:t xml:space="preserve"> 2025, la Cap. </w:t>
            </w:r>
            <w:proofErr w:type="spellStart"/>
            <w:r w:rsidRPr="00216808">
              <w:rPr>
                <w:rFonts w:ascii="Montserrat Light" w:eastAsia="Times New Roman" w:hAnsi="Montserrat Light" w:cs="Times New Roman"/>
                <w:bCs/>
                <w:sz w:val="24"/>
                <w:szCs w:val="24"/>
                <w:lang w:val="en-US"/>
              </w:rPr>
              <w:t>Sănătate</w:t>
            </w:r>
            <w:proofErr w:type="spellEnd"/>
            <w:r w:rsidR="000759F0" w:rsidRPr="00216808">
              <w:rPr>
                <w:rFonts w:ascii="Montserrat Light" w:eastAsia="Times New Roman" w:hAnsi="Montserrat Light" w:cs="Times New Roman"/>
                <w:bCs/>
                <w:sz w:val="24"/>
                <w:szCs w:val="24"/>
                <w:lang w:val="en-US"/>
              </w:rPr>
              <w:t xml:space="preserve"> 66.02 a </w:t>
            </w:r>
            <w:proofErr w:type="spellStart"/>
            <w:r w:rsidR="000759F0" w:rsidRPr="00216808">
              <w:rPr>
                <w:rFonts w:ascii="Montserrat Light" w:eastAsia="Times New Roman" w:hAnsi="Montserrat Light" w:cs="Times New Roman"/>
                <w:bCs/>
                <w:sz w:val="24"/>
                <w:szCs w:val="24"/>
                <w:lang w:val="en-US"/>
              </w:rPr>
              <w:t>sumei</w:t>
            </w:r>
            <w:proofErr w:type="spellEnd"/>
            <w:r w:rsidR="000759F0" w:rsidRPr="00216808">
              <w:rPr>
                <w:rFonts w:ascii="Montserrat Light" w:eastAsia="Times New Roman" w:hAnsi="Montserrat Light" w:cs="Times New Roman"/>
                <w:bCs/>
                <w:sz w:val="24"/>
                <w:szCs w:val="24"/>
                <w:lang w:val="en-US"/>
              </w:rPr>
              <w:t xml:space="preserve"> de 25 mii lei pentru </w:t>
            </w:r>
            <w:proofErr w:type="spellStart"/>
            <w:r w:rsidR="000759F0" w:rsidRPr="00216808">
              <w:rPr>
                <w:rFonts w:ascii="Montserrat Light" w:eastAsia="Times New Roman" w:hAnsi="Montserrat Light" w:cs="Times New Roman"/>
                <w:bCs/>
                <w:sz w:val="24"/>
                <w:szCs w:val="24"/>
                <w:lang w:val="en-US"/>
              </w:rPr>
              <w:t>proiectul</w:t>
            </w:r>
            <w:proofErr w:type="spellEnd"/>
            <w:r w:rsidR="000759F0" w:rsidRPr="00216808">
              <w:rPr>
                <w:rFonts w:ascii="Montserrat Light" w:eastAsia="Times New Roman" w:hAnsi="Montserrat Light" w:cs="Times New Roman"/>
                <w:bCs/>
                <w:sz w:val="24"/>
                <w:szCs w:val="24"/>
                <w:lang w:val="en-US"/>
              </w:rPr>
              <w:t xml:space="preserve"> </w:t>
            </w:r>
            <w:proofErr w:type="spellStart"/>
            <w:r w:rsidR="000759F0" w:rsidRPr="00216808">
              <w:rPr>
                <w:rFonts w:ascii="Montserrat Light" w:eastAsia="Times New Roman" w:hAnsi="Montserrat Light" w:cs="Times New Roman"/>
                <w:bCs/>
                <w:sz w:val="24"/>
                <w:szCs w:val="24"/>
                <w:lang w:val="en-US"/>
              </w:rPr>
              <w:t>menționat</w:t>
            </w:r>
            <w:proofErr w:type="spellEnd"/>
            <w:r w:rsidR="000759F0" w:rsidRPr="00216808">
              <w:rPr>
                <w:rFonts w:ascii="Montserrat Light" w:eastAsia="Times New Roman" w:hAnsi="Montserrat Light" w:cs="Times New Roman"/>
                <w:bCs/>
                <w:sz w:val="24"/>
                <w:szCs w:val="24"/>
                <w:lang w:val="en-US"/>
              </w:rPr>
              <w:t xml:space="preserve">, conform </w:t>
            </w:r>
            <w:proofErr w:type="spellStart"/>
            <w:r w:rsidR="000759F0" w:rsidRPr="00216808">
              <w:rPr>
                <w:rFonts w:ascii="Montserrat Light" w:eastAsia="Times New Roman" w:hAnsi="Montserrat Light" w:cs="Times New Roman"/>
                <w:bCs/>
                <w:sz w:val="24"/>
                <w:szCs w:val="24"/>
                <w:lang w:val="en-US"/>
              </w:rPr>
              <w:t>anexelor</w:t>
            </w:r>
            <w:proofErr w:type="spellEnd"/>
            <w:r w:rsidR="000759F0" w:rsidRPr="00216808">
              <w:rPr>
                <w:rFonts w:ascii="Montserrat Light" w:eastAsia="Times New Roman" w:hAnsi="Montserrat Light" w:cs="Times New Roman"/>
                <w:bCs/>
                <w:sz w:val="24"/>
                <w:szCs w:val="24"/>
                <w:lang w:val="en-US"/>
              </w:rPr>
              <w:t xml:space="preserve"> nr.</w:t>
            </w:r>
            <w:r w:rsidR="00220700" w:rsidRPr="00216808">
              <w:rPr>
                <w:rFonts w:ascii="Montserrat Light" w:eastAsia="Times New Roman" w:hAnsi="Montserrat Light" w:cs="Times New Roman"/>
                <w:bCs/>
                <w:sz w:val="24"/>
                <w:szCs w:val="24"/>
                <w:lang w:val="en-US"/>
              </w:rPr>
              <w:t xml:space="preserve"> </w:t>
            </w:r>
            <w:r w:rsidR="00FB7FD3" w:rsidRPr="00216808">
              <w:rPr>
                <w:rFonts w:ascii="Montserrat Light" w:eastAsia="Times New Roman" w:hAnsi="Montserrat Light" w:cs="Times New Roman"/>
                <w:bCs/>
                <w:sz w:val="24"/>
                <w:szCs w:val="24"/>
                <w:lang w:val="en-US"/>
              </w:rPr>
              <w:t xml:space="preserve">1, </w:t>
            </w:r>
            <w:r w:rsidR="00220700" w:rsidRPr="00216808">
              <w:rPr>
                <w:rFonts w:ascii="Montserrat Light" w:eastAsia="Times New Roman" w:hAnsi="Montserrat Light" w:cs="Times New Roman"/>
                <w:bCs/>
                <w:sz w:val="24"/>
                <w:szCs w:val="24"/>
                <w:lang w:val="en-US"/>
              </w:rPr>
              <w:t>2, 4, 5, 10, 2</w:t>
            </w:r>
            <w:r w:rsidR="004A16F5" w:rsidRPr="00216808">
              <w:rPr>
                <w:rFonts w:ascii="Montserrat Light" w:eastAsia="Times New Roman" w:hAnsi="Montserrat Light" w:cs="Times New Roman"/>
                <w:bCs/>
                <w:sz w:val="24"/>
                <w:szCs w:val="24"/>
                <w:lang w:val="en-US"/>
              </w:rPr>
              <w:t>1</w:t>
            </w:r>
            <w:r w:rsidR="00220700" w:rsidRPr="00216808">
              <w:rPr>
                <w:rFonts w:ascii="Montserrat Light" w:eastAsia="Times New Roman" w:hAnsi="Montserrat Light" w:cs="Times New Roman"/>
                <w:bCs/>
                <w:sz w:val="24"/>
                <w:szCs w:val="24"/>
                <w:lang w:val="en-US"/>
              </w:rPr>
              <w:t xml:space="preserve"> </w:t>
            </w:r>
            <w:proofErr w:type="spellStart"/>
            <w:r w:rsidR="00220700" w:rsidRPr="00216808">
              <w:rPr>
                <w:rFonts w:ascii="Montserrat Light" w:eastAsia="Times New Roman" w:hAnsi="Montserrat Light" w:cs="Times New Roman"/>
                <w:bCs/>
                <w:sz w:val="24"/>
                <w:szCs w:val="24"/>
                <w:lang w:val="en-US"/>
              </w:rPr>
              <w:t>și</w:t>
            </w:r>
            <w:proofErr w:type="spellEnd"/>
            <w:r w:rsidR="00220700" w:rsidRPr="00216808">
              <w:rPr>
                <w:rFonts w:ascii="Montserrat Light" w:eastAsia="Times New Roman" w:hAnsi="Montserrat Light" w:cs="Times New Roman"/>
                <w:bCs/>
                <w:sz w:val="24"/>
                <w:szCs w:val="24"/>
                <w:lang w:val="en-US"/>
              </w:rPr>
              <w:t xml:space="preserve"> 2</w:t>
            </w:r>
            <w:r w:rsidR="004A16F5" w:rsidRPr="00216808">
              <w:rPr>
                <w:rFonts w:ascii="Montserrat Light" w:eastAsia="Times New Roman" w:hAnsi="Montserrat Light" w:cs="Times New Roman"/>
                <w:bCs/>
                <w:sz w:val="24"/>
                <w:szCs w:val="24"/>
                <w:lang w:val="en-US"/>
              </w:rPr>
              <w:t>2</w:t>
            </w:r>
            <w:r w:rsidR="000759F0" w:rsidRPr="00216808">
              <w:rPr>
                <w:rFonts w:ascii="Montserrat Light" w:eastAsia="Times New Roman" w:hAnsi="Montserrat Light" w:cs="Times New Roman"/>
                <w:bCs/>
                <w:sz w:val="24"/>
                <w:szCs w:val="24"/>
                <w:lang w:val="en-US"/>
              </w:rPr>
              <w:t xml:space="preserve"> la </w:t>
            </w:r>
            <w:proofErr w:type="spellStart"/>
            <w:r w:rsidR="000759F0" w:rsidRPr="00216808">
              <w:rPr>
                <w:rFonts w:ascii="Montserrat Light" w:eastAsia="Times New Roman" w:hAnsi="Montserrat Light" w:cs="Times New Roman"/>
                <w:bCs/>
                <w:sz w:val="24"/>
                <w:szCs w:val="24"/>
                <w:lang w:val="en-US"/>
              </w:rPr>
              <w:t>prezenta</w:t>
            </w:r>
            <w:proofErr w:type="spellEnd"/>
            <w:r w:rsidR="000759F0" w:rsidRPr="00216808">
              <w:rPr>
                <w:rFonts w:ascii="Montserrat Light" w:eastAsia="Times New Roman" w:hAnsi="Montserrat Light" w:cs="Times New Roman"/>
                <w:bCs/>
                <w:sz w:val="24"/>
                <w:szCs w:val="24"/>
                <w:lang w:val="en-US"/>
              </w:rPr>
              <w:t xml:space="preserve"> </w:t>
            </w:r>
            <w:proofErr w:type="spellStart"/>
            <w:r w:rsidR="000759F0" w:rsidRPr="00216808">
              <w:rPr>
                <w:rFonts w:ascii="Montserrat Light" w:eastAsia="Times New Roman" w:hAnsi="Montserrat Light" w:cs="Times New Roman"/>
                <w:bCs/>
                <w:sz w:val="24"/>
                <w:szCs w:val="24"/>
                <w:lang w:val="en-US"/>
              </w:rPr>
              <w:t>hotărâre</w:t>
            </w:r>
            <w:proofErr w:type="spellEnd"/>
            <w:r w:rsidR="000759F0" w:rsidRPr="00216808">
              <w:rPr>
                <w:rFonts w:ascii="Montserrat Light" w:eastAsia="Times New Roman" w:hAnsi="Montserrat Light" w:cs="Times New Roman"/>
                <w:bCs/>
                <w:sz w:val="24"/>
                <w:szCs w:val="24"/>
                <w:lang w:val="en-US"/>
              </w:rPr>
              <w:t>.</w:t>
            </w:r>
            <w:r w:rsidRPr="00216808">
              <w:rPr>
                <w:rFonts w:ascii="Montserrat Light" w:eastAsia="Times New Roman" w:hAnsi="Montserrat Light" w:cs="Times New Roman"/>
                <w:bCs/>
                <w:sz w:val="24"/>
                <w:szCs w:val="24"/>
                <w:lang w:val="en-US"/>
              </w:rPr>
              <w:t xml:space="preserve">   </w:t>
            </w:r>
          </w:p>
          <w:p w14:paraId="32C460AD" w14:textId="448DABFA" w:rsidR="00446198" w:rsidRPr="00216808" w:rsidRDefault="00EC5F84" w:rsidP="006F731E">
            <w:pPr>
              <w:spacing w:line="240" w:lineRule="auto"/>
              <w:jc w:val="both"/>
              <w:rPr>
                <w:rFonts w:ascii="Montserrat Light" w:eastAsia="Times New Roman" w:hAnsi="Montserrat Light" w:cs="Times New Roman"/>
                <w:bCs/>
                <w:sz w:val="24"/>
                <w:szCs w:val="24"/>
                <w:lang w:val="en-US"/>
              </w:rPr>
            </w:pPr>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Având</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în</w:t>
            </w:r>
            <w:proofErr w:type="spellEnd"/>
            <w:r w:rsidRPr="00216808">
              <w:rPr>
                <w:rFonts w:ascii="Montserrat Light" w:eastAsia="Times New Roman" w:hAnsi="Montserrat Light" w:cs="Times New Roman"/>
                <w:bCs/>
                <w:sz w:val="24"/>
                <w:szCs w:val="24"/>
                <w:lang w:val="en-US"/>
              </w:rPr>
              <w:t xml:space="preserve"> </w:t>
            </w:r>
            <w:proofErr w:type="spellStart"/>
            <w:r w:rsidR="006E4A53" w:rsidRPr="00216808">
              <w:rPr>
                <w:rFonts w:ascii="Montserrat Light" w:eastAsia="Times New Roman" w:hAnsi="Montserrat Light" w:cs="Times New Roman"/>
                <w:bCs/>
                <w:sz w:val="24"/>
                <w:szCs w:val="24"/>
                <w:lang w:val="en-US"/>
              </w:rPr>
              <w:t>v</w:t>
            </w:r>
            <w:r w:rsidRPr="00216808">
              <w:rPr>
                <w:rFonts w:ascii="Montserrat Light" w:eastAsia="Times New Roman" w:hAnsi="Montserrat Light" w:cs="Times New Roman"/>
                <w:bCs/>
                <w:sz w:val="24"/>
                <w:szCs w:val="24"/>
                <w:lang w:val="en-US"/>
              </w:rPr>
              <w:t>edere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stadiul</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derulării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lucrărilor</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atât</w:t>
            </w:r>
            <w:proofErr w:type="spellEnd"/>
            <w:r w:rsidRPr="00216808">
              <w:rPr>
                <w:rFonts w:ascii="Montserrat Light" w:eastAsia="Times New Roman" w:hAnsi="Montserrat Light" w:cs="Times New Roman"/>
                <w:bCs/>
                <w:sz w:val="24"/>
                <w:szCs w:val="24"/>
                <w:lang w:val="en-US"/>
              </w:rPr>
              <w:t xml:space="preserve"> din </w:t>
            </w:r>
            <w:proofErr w:type="spellStart"/>
            <w:r w:rsidRPr="00216808">
              <w:rPr>
                <w:rFonts w:ascii="Montserrat Light" w:eastAsia="Times New Roman" w:hAnsi="Montserrat Light" w:cs="Times New Roman"/>
                <w:bCs/>
                <w:sz w:val="24"/>
                <w:szCs w:val="24"/>
                <w:lang w:val="en-US"/>
              </w:rPr>
              <w:t>punct</w:t>
            </w:r>
            <w:proofErr w:type="spellEnd"/>
            <w:r w:rsidRPr="00216808">
              <w:rPr>
                <w:rFonts w:ascii="Montserrat Light" w:eastAsia="Times New Roman" w:hAnsi="Montserrat Light" w:cs="Times New Roman"/>
                <w:bCs/>
                <w:sz w:val="24"/>
                <w:szCs w:val="24"/>
                <w:lang w:val="en-US"/>
              </w:rPr>
              <w:t xml:space="preserve"> de </w:t>
            </w:r>
            <w:proofErr w:type="spellStart"/>
            <w:r w:rsidR="006E4A53" w:rsidRPr="00216808">
              <w:rPr>
                <w:rFonts w:ascii="Montserrat Light" w:eastAsia="Times New Roman" w:hAnsi="Montserrat Light" w:cs="Times New Roman"/>
                <w:bCs/>
                <w:sz w:val="24"/>
                <w:szCs w:val="24"/>
                <w:lang w:val="en-US"/>
              </w:rPr>
              <w:t>v</w:t>
            </w:r>
            <w:r w:rsidRPr="00216808">
              <w:rPr>
                <w:rFonts w:ascii="Montserrat Light" w:eastAsia="Times New Roman" w:hAnsi="Montserrat Light" w:cs="Times New Roman"/>
                <w:bCs/>
                <w:sz w:val="24"/>
                <w:szCs w:val="24"/>
                <w:lang w:val="en-US"/>
              </w:rPr>
              <w:t>edere</w:t>
            </w:r>
            <w:proofErr w:type="spellEnd"/>
            <w:r w:rsidRPr="00216808">
              <w:rPr>
                <w:rFonts w:ascii="Montserrat Light" w:eastAsia="Times New Roman" w:hAnsi="Montserrat Light" w:cs="Times New Roman"/>
                <w:bCs/>
                <w:sz w:val="24"/>
                <w:szCs w:val="24"/>
                <w:lang w:val="en-US"/>
              </w:rPr>
              <w:t xml:space="preserve"> juridic </w:t>
            </w:r>
            <w:proofErr w:type="spellStart"/>
            <w:r w:rsidRPr="00216808">
              <w:rPr>
                <w:rFonts w:ascii="Montserrat Light" w:eastAsia="Times New Roman" w:hAnsi="Montserrat Light" w:cs="Times New Roman"/>
                <w:bCs/>
                <w:sz w:val="24"/>
                <w:szCs w:val="24"/>
                <w:lang w:val="en-US"/>
              </w:rPr>
              <w:t>cât</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și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fizic</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și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valoric</w:t>
            </w:r>
            <w:proofErr w:type="spellEnd"/>
            <w:r w:rsidR="006E4A53" w:rsidRPr="00216808">
              <w:rPr>
                <w:rFonts w:ascii="Montserrat Light" w:eastAsia="Times New Roman" w:hAnsi="Montserrat Light" w:cs="Times New Roman"/>
                <w:bCs/>
                <w:sz w:val="24"/>
                <w:szCs w:val="24"/>
                <w:lang w:val="en-US"/>
              </w:rPr>
              <w:t>,</w:t>
            </w:r>
            <w:r w:rsidRPr="00216808">
              <w:rPr>
                <w:rFonts w:ascii="Montserrat Light" w:eastAsia="Times New Roman" w:hAnsi="Montserrat Light" w:cs="Times New Roman"/>
                <w:bCs/>
                <w:sz w:val="24"/>
                <w:szCs w:val="24"/>
                <w:lang w:val="en-US"/>
              </w:rPr>
              <w:t xml:space="preserve"> se </w:t>
            </w:r>
            <w:proofErr w:type="spellStart"/>
            <w:r w:rsidRPr="00216808">
              <w:rPr>
                <w:rFonts w:ascii="Montserrat Light" w:eastAsia="Times New Roman" w:hAnsi="Montserrat Light" w:cs="Times New Roman"/>
                <w:bCs/>
                <w:sz w:val="24"/>
                <w:szCs w:val="24"/>
                <w:lang w:val="en-US"/>
              </w:rPr>
              <w:t>ju</w:t>
            </w:r>
            <w:r w:rsidR="006E4A53" w:rsidRPr="00216808">
              <w:rPr>
                <w:rFonts w:ascii="Montserrat Light" w:eastAsia="Times New Roman" w:hAnsi="Montserrat Light" w:cs="Times New Roman"/>
                <w:bCs/>
                <w:sz w:val="24"/>
                <w:szCs w:val="24"/>
                <w:lang w:val="en-US"/>
              </w:rPr>
              <w:t>s</w:t>
            </w:r>
            <w:r w:rsidRPr="00216808">
              <w:rPr>
                <w:rFonts w:ascii="Montserrat Light" w:eastAsia="Times New Roman" w:hAnsi="Montserrat Light" w:cs="Times New Roman"/>
                <w:bCs/>
                <w:sz w:val="24"/>
                <w:szCs w:val="24"/>
                <w:lang w:val="en-US"/>
              </w:rPr>
              <w:t>tifică</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aloc</w:t>
            </w:r>
            <w:r w:rsidR="006E4A53" w:rsidRPr="00216808">
              <w:rPr>
                <w:rFonts w:ascii="Montserrat Light" w:eastAsia="Times New Roman" w:hAnsi="Montserrat Light" w:cs="Times New Roman"/>
                <w:bCs/>
                <w:sz w:val="24"/>
                <w:szCs w:val="24"/>
                <w:lang w:val="en-US"/>
              </w:rPr>
              <w:t>area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fondurilor</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bugetare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necesare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demarării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lucrărilor</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propriu-z</w:t>
            </w:r>
            <w:r w:rsidR="006E4A53" w:rsidRPr="00216808">
              <w:rPr>
                <w:rFonts w:ascii="Montserrat Light" w:eastAsia="Times New Roman" w:hAnsi="Montserrat Light" w:cs="Times New Roman"/>
                <w:bCs/>
                <w:sz w:val="24"/>
                <w:szCs w:val="24"/>
                <w:lang w:val="en-US"/>
              </w:rPr>
              <w:t>i</w:t>
            </w:r>
            <w:r w:rsidRPr="00216808">
              <w:rPr>
                <w:rFonts w:ascii="Montserrat Light" w:eastAsia="Times New Roman" w:hAnsi="Montserrat Light" w:cs="Times New Roman"/>
                <w:bCs/>
                <w:sz w:val="24"/>
                <w:szCs w:val="24"/>
                <w:lang w:val="en-US"/>
              </w:rPr>
              <w:t>se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respectiv</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propunem</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aprobarea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suplimentării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bugetului</w:t>
            </w:r>
            <w:proofErr w:type="spellEnd"/>
            <w:r w:rsidRPr="00216808">
              <w:rPr>
                <w:rFonts w:ascii="Montserrat Light" w:eastAsia="Times New Roman" w:hAnsi="Montserrat Light" w:cs="Times New Roman"/>
                <w:bCs/>
                <w:sz w:val="24"/>
                <w:szCs w:val="24"/>
                <w:lang w:val="en-US"/>
              </w:rPr>
              <w:t xml:space="preserve"> pe </w:t>
            </w:r>
            <w:proofErr w:type="spellStart"/>
            <w:r w:rsidRPr="00216808">
              <w:rPr>
                <w:rFonts w:ascii="Montserrat Light" w:eastAsia="Times New Roman" w:hAnsi="Montserrat Light" w:cs="Times New Roman"/>
                <w:bCs/>
                <w:sz w:val="24"/>
                <w:szCs w:val="24"/>
                <w:lang w:val="en-US"/>
              </w:rPr>
              <w:t>anul</w:t>
            </w:r>
            <w:proofErr w:type="spellEnd"/>
            <w:r w:rsidRPr="00216808">
              <w:rPr>
                <w:rFonts w:ascii="Montserrat Light" w:eastAsia="Times New Roman" w:hAnsi="Montserrat Light" w:cs="Times New Roman"/>
                <w:bCs/>
                <w:sz w:val="24"/>
                <w:szCs w:val="24"/>
                <w:lang w:val="en-US"/>
              </w:rPr>
              <w:t xml:space="preserve"> 2025 la C</w:t>
            </w:r>
            <w:r w:rsidR="006E4A53" w:rsidRPr="00216808">
              <w:rPr>
                <w:rFonts w:ascii="Montserrat Light" w:eastAsia="Times New Roman" w:hAnsi="Montserrat Light" w:cs="Times New Roman"/>
                <w:bCs/>
                <w:sz w:val="24"/>
                <w:szCs w:val="24"/>
                <w:lang w:val="en-US"/>
              </w:rPr>
              <w:t>ap</w:t>
            </w:r>
            <w:r w:rsidRPr="00216808">
              <w:rPr>
                <w:rFonts w:ascii="Montserrat Light" w:eastAsia="Times New Roman" w:hAnsi="Montserrat Light" w:cs="Times New Roman"/>
                <w:bCs/>
                <w:sz w:val="24"/>
                <w:szCs w:val="24"/>
                <w:lang w:val="en-US"/>
              </w:rPr>
              <w:t xml:space="preserve">.66.02 </w:t>
            </w:r>
            <w:r w:rsidR="006E4A53" w:rsidRPr="00216808">
              <w:rPr>
                <w:rFonts w:ascii="Montserrat Light" w:eastAsia="Times New Roman" w:hAnsi="Montserrat Light" w:cs="Times New Roman"/>
                <w:bCs/>
                <w:sz w:val="24"/>
                <w:szCs w:val="24"/>
                <w:lang w:val="en-US"/>
              </w:rPr>
              <w:t>“</w:t>
            </w:r>
            <w:proofErr w:type="spellStart"/>
            <w:r w:rsidRPr="00216808">
              <w:rPr>
                <w:rFonts w:ascii="Montserrat Light" w:eastAsia="Times New Roman" w:hAnsi="Montserrat Light" w:cs="Times New Roman"/>
                <w:bCs/>
                <w:sz w:val="24"/>
                <w:szCs w:val="24"/>
                <w:lang w:val="en-US"/>
              </w:rPr>
              <w:t>Sănătate</w:t>
            </w:r>
            <w:proofErr w:type="spellEnd"/>
            <w:r w:rsidR="006E4A53" w:rsidRPr="00216808">
              <w:rPr>
                <w:rFonts w:ascii="Montserrat Light" w:eastAsia="Times New Roman" w:hAnsi="Montserrat Light" w:cs="Times New Roman"/>
                <w:bCs/>
                <w:sz w:val="24"/>
                <w:szCs w:val="24"/>
                <w:lang w:val="en-US"/>
              </w:rPr>
              <w:t xml:space="preserve">”– la </w:t>
            </w:r>
            <w:proofErr w:type="spellStart"/>
            <w:r w:rsidR="006E4A53" w:rsidRPr="00216808">
              <w:rPr>
                <w:rFonts w:ascii="Montserrat Light" w:eastAsia="Times New Roman" w:hAnsi="Montserrat Light" w:cs="Times New Roman"/>
                <w:bCs/>
                <w:sz w:val="24"/>
                <w:szCs w:val="24"/>
                <w:lang w:val="en-US"/>
              </w:rPr>
              <w:t>obiectivul</w:t>
            </w:r>
            <w:proofErr w:type="spellEnd"/>
            <w:r w:rsidR="006E4A53" w:rsidRPr="00216808">
              <w:rPr>
                <w:rFonts w:ascii="Montserrat Light" w:eastAsia="Times New Roman" w:hAnsi="Montserrat Light" w:cs="Times New Roman"/>
                <w:bCs/>
                <w:sz w:val="24"/>
                <w:szCs w:val="24"/>
                <w:lang w:val="en-US"/>
              </w:rPr>
              <w:t xml:space="preserve"> de </w:t>
            </w:r>
            <w:proofErr w:type="spellStart"/>
            <w:r w:rsidR="006E4A53" w:rsidRPr="00216808">
              <w:rPr>
                <w:rFonts w:ascii="Montserrat Light" w:eastAsia="Times New Roman" w:hAnsi="Montserrat Light" w:cs="Times New Roman"/>
                <w:bCs/>
                <w:sz w:val="24"/>
                <w:szCs w:val="24"/>
                <w:lang w:val="en-US"/>
              </w:rPr>
              <w:t>investiții</w:t>
            </w:r>
            <w:proofErr w:type="spellEnd"/>
            <w:r w:rsidR="006E4A53" w:rsidRPr="00216808">
              <w:rPr>
                <w:rFonts w:ascii="Montserrat Light" w:eastAsia="Times New Roman" w:hAnsi="Montserrat Light" w:cs="Times New Roman"/>
                <w:bCs/>
                <w:sz w:val="24"/>
                <w:szCs w:val="24"/>
                <w:lang w:val="en-US"/>
              </w:rPr>
              <w:t xml:space="preserve"> “</w:t>
            </w:r>
            <w:proofErr w:type="spellStart"/>
            <w:r w:rsidR="006E4A53" w:rsidRPr="00216808">
              <w:rPr>
                <w:rFonts w:ascii="Montserrat Light" w:eastAsia="Times New Roman" w:hAnsi="Montserrat Light" w:cs="Times New Roman"/>
                <w:bCs/>
                <w:sz w:val="24"/>
                <w:szCs w:val="24"/>
                <w:lang w:val="en-US"/>
              </w:rPr>
              <w:t>Construire</w:t>
            </w:r>
            <w:proofErr w:type="spellEnd"/>
            <w:r w:rsidR="006E4A53" w:rsidRPr="00216808">
              <w:rPr>
                <w:rFonts w:ascii="Montserrat Light" w:eastAsia="Times New Roman" w:hAnsi="Montserrat Light" w:cs="Times New Roman"/>
                <w:bCs/>
                <w:sz w:val="24"/>
                <w:szCs w:val="24"/>
                <w:lang w:val="en-US"/>
              </w:rPr>
              <w:t xml:space="preserve"> Spital Pediatric Monobloc” cu </w:t>
            </w:r>
            <w:proofErr w:type="spellStart"/>
            <w:r w:rsidR="006E4A53" w:rsidRPr="00216808">
              <w:rPr>
                <w:rFonts w:ascii="Montserrat Light" w:eastAsia="Times New Roman" w:hAnsi="Montserrat Light" w:cs="Times New Roman"/>
                <w:bCs/>
                <w:sz w:val="24"/>
                <w:szCs w:val="24"/>
                <w:lang w:val="en-US"/>
              </w:rPr>
              <w:t>suma</w:t>
            </w:r>
            <w:proofErr w:type="spellEnd"/>
            <w:r w:rsidR="006E4A53" w:rsidRPr="00216808">
              <w:rPr>
                <w:rFonts w:ascii="Montserrat Light" w:eastAsia="Times New Roman" w:hAnsi="Montserrat Light" w:cs="Times New Roman"/>
                <w:bCs/>
                <w:sz w:val="24"/>
                <w:szCs w:val="24"/>
                <w:lang w:val="en-US"/>
              </w:rPr>
              <w:t xml:space="preserve"> de 81.407,75 mii lei, conform </w:t>
            </w:r>
            <w:proofErr w:type="spellStart"/>
            <w:r w:rsidR="006E4A53" w:rsidRPr="00216808">
              <w:rPr>
                <w:rFonts w:ascii="Montserrat Light" w:eastAsia="Times New Roman" w:hAnsi="Montserrat Light" w:cs="Times New Roman"/>
                <w:bCs/>
                <w:sz w:val="24"/>
                <w:szCs w:val="24"/>
                <w:lang w:val="en-US"/>
              </w:rPr>
              <w:t>anexelor</w:t>
            </w:r>
            <w:proofErr w:type="spellEnd"/>
            <w:r w:rsidR="006E4A53" w:rsidRPr="00216808">
              <w:rPr>
                <w:rFonts w:ascii="Montserrat Light" w:eastAsia="Times New Roman" w:hAnsi="Montserrat Light" w:cs="Times New Roman"/>
                <w:bCs/>
                <w:sz w:val="24"/>
                <w:szCs w:val="24"/>
                <w:lang w:val="en-US"/>
              </w:rPr>
              <w:t xml:space="preserve"> nr. 1, 2, 4, 5, 10, 21 </w:t>
            </w:r>
            <w:proofErr w:type="spellStart"/>
            <w:r w:rsidR="006E4A53" w:rsidRPr="00216808">
              <w:rPr>
                <w:rFonts w:ascii="Montserrat Light" w:eastAsia="Times New Roman" w:hAnsi="Montserrat Light" w:cs="Times New Roman"/>
                <w:bCs/>
                <w:sz w:val="24"/>
                <w:szCs w:val="24"/>
                <w:lang w:val="en-US"/>
              </w:rPr>
              <w:t>și</w:t>
            </w:r>
            <w:proofErr w:type="spellEnd"/>
            <w:r w:rsidR="006E4A53" w:rsidRPr="00216808">
              <w:rPr>
                <w:rFonts w:ascii="Montserrat Light" w:eastAsia="Times New Roman" w:hAnsi="Montserrat Light" w:cs="Times New Roman"/>
                <w:bCs/>
                <w:sz w:val="24"/>
                <w:szCs w:val="24"/>
                <w:lang w:val="en-US"/>
              </w:rPr>
              <w:t xml:space="preserve"> 22 la </w:t>
            </w:r>
            <w:proofErr w:type="spellStart"/>
            <w:r w:rsidR="006E4A53" w:rsidRPr="00216808">
              <w:rPr>
                <w:rFonts w:ascii="Montserrat Light" w:eastAsia="Times New Roman" w:hAnsi="Montserrat Light" w:cs="Times New Roman"/>
                <w:bCs/>
                <w:sz w:val="24"/>
                <w:szCs w:val="24"/>
                <w:lang w:val="en-US"/>
              </w:rPr>
              <w:t>prezenta</w:t>
            </w:r>
            <w:proofErr w:type="spellEnd"/>
            <w:r w:rsidR="006E4A53" w:rsidRPr="00216808">
              <w:rPr>
                <w:rFonts w:ascii="Montserrat Light" w:eastAsia="Times New Roman" w:hAnsi="Montserrat Light" w:cs="Times New Roman"/>
                <w:bCs/>
                <w:sz w:val="24"/>
                <w:szCs w:val="24"/>
                <w:lang w:val="en-US"/>
              </w:rPr>
              <w:t xml:space="preserve"> </w:t>
            </w:r>
            <w:proofErr w:type="spellStart"/>
            <w:r w:rsidR="006E4A53" w:rsidRPr="00216808">
              <w:rPr>
                <w:rFonts w:ascii="Montserrat Light" w:eastAsia="Times New Roman" w:hAnsi="Montserrat Light" w:cs="Times New Roman"/>
                <w:bCs/>
                <w:sz w:val="24"/>
                <w:szCs w:val="24"/>
                <w:lang w:val="en-US"/>
              </w:rPr>
              <w:t>hotărâre</w:t>
            </w:r>
            <w:proofErr w:type="spellEnd"/>
            <w:r w:rsidR="006E4A53" w:rsidRPr="00216808">
              <w:rPr>
                <w:rFonts w:ascii="Montserrat Light" w:eastAsia="Times New Roman" w:hAnsi="Montserrat Light" w:cs="Times New Roman"/>
                <w:bCs/>
                <w:sz w:val="24"/>
                <w:szCs w:val="24"/>
                <w:lang w:val="en-US"/>
              </w:rPr>
              <w:t>.</w:t>
            </w:r>
          </w:p>
          <w:p w14:paraId="19771543" w14:textId="686E9339" w:rsidR="006E4A53" w:rsidRPr="00216808" w:rsidRDefault="006E4A53" w:rsidP="006E4A53">
            <w:pPr>
              <w:spacing w:line="240" w:lineRule="auto"/>
              <w:jc w:val="both"/>
              <w:rPr>
                <w:rFonts w:ascii="Montserrat Light" w:eastAsia="Times New Roman" w:hAnsi="Montserrat Light" w:cs="Times New Roman"/>
                <w:bCs/>
                <w:sz w:val="24"/>
                <w:szCs w:val="24"/>
                <w:lang w:val="en-US"/>
              </w:rPr>
            </w:pPr>
            <w:r w:rsidRPr="00216808">
              <w:rPr>
                <w:rFonts w:ascii="Montserrat Light" w:eastAsia="Times New Roman" w:hAnsi="Montserrat Light" w:cs="Times New Roman"/>
                <w:bCs/>
                <w:sz w:val="24"/>
                <w:szCs w:val="24"/>
                <w:lang w:val="pt-BR"/>
              </w:rPr>
              <w:t xml:space="preserve">          </w:t>
            </w:r>
            <w:r w:rsidR="00EC5F84" w:rsidRPr="00216808">
              <w:rPr>
                <w:rFonts w:ascii="Montserrat Light" w:eastAsia="Times New Roman" w:hAnsi="Montserrat Light" w:cs="Times New Roman"/>
                <w:bCs/>
                <w:sz w:val="24"/>
                <w:szCs w:val="24"/>
                <w:lang w:val="pt-BR"/>
              </w:rPr>
              <w:t xml:space="preserve">În luna iunie 2025 s-a semnat contractul de finanțare nr. 70.857/18.06.2025 având ca obiect ”Extinderea, modernizarea și dotarea Ambulatoriului </w:t>
            </w:r>
            <w:r w:rsidRPr="00216808">
              <w:rPr>
                <w:rFonts w:ascii="Montserrat Light" w:eastAsia="Times New Roman" w:hAnsi="Montserrat Light" w:cs="Times New Roman"/>
                <w:bCs/>
                <w:sz w:val="24"/>
                <w:szCs w:val="24"/>
                <w:lang w:val="pt-BR"/>
              </w:rPr>
              <w:t>I</w:t>
            </w:r>
            <w:r w:rsidR="00EC5F84" w:rsidRPr="00216808">
              <w:rPr>
                <w:rFonts w:ascii="Montserrat Light" w:eastAsia="Times New Roman" w:hAnsi="Montserrat Light" w:cs="Times New Roman"/>
                <w:bCs/>
                <w:sz w:val="24"/>
                <w:szCs w:val="24"/>
                <w:lang w:val="pt-BR"/>
              </w:rPr>
              <w:t xml:space="preserve">ntegrat al Spitalului Clinic de Boli Infecțioase Cluj-Napoca, etapele 2, 3 și 4. </w:t>
            </w:r>
            <w:r w:rsidRPr="00216808">
              <w:rPr>
                <w:rFonts w:ascii="Montserrat Light" w:eastAsia="Times New Roman" w:hAnsi="Montserrat Light" w:cs="Times New Roman"/>
                <w:bCs/>
                <w:sz w:val="24"/>
                <w:szCs w:val="24"/>
                <w:lang w:val="pt-BR"/>
              </w:rPr>
              <w:t xml:space="preserve">Ca atare, propunem aprobarea cuprinderii </w:t>
            </w:r>
            <w:r w:rsidRPr="00216808">
              <w:rPr>
                <w:rFonts w:ascii="Montserrat Light" w:eastAsia="Times New Roman" w:hAnsi="Montserrat Light" w:cs="Times New Roman"/>
                <w:bCs/>
                <w:sz w:val="24"/>
                <w:szCs w:val="24"/>
                <w:lang w:val="ro-RO"/>
              </w:rPr>
              <w:t xml:space="preserve">în bugetul pe anul </w:t>
            </w:r>
            <w:r w:rsidRPr="00216808">
              <w:rPr>
                <w:rFonts w:ascii="Montserrat Light" w:eastAsia="Times New Roman" w:hAnsi="Montserrat Light" w:cs="Times New Roman"/>
                <w:bCs/>
                <w:sz w:val="24"/>
                <w:szCs w:val="24"/>
                <w:lang w:val="ro-RO"/>
              </w:rPr>
              <w:lastRenderedPageBreak/>
              <w:t xml:space="preserve">2025 a sumei de 523,80 mii lei, pentru finanțarea proiectului menționat mai sus, </w:t>
            </w:r>
            <w:r w:rsidRPr="00216808">
              <w:rPr>
                <w:rFonts w:ascii="Montserrat Light" w:eastAsia="Times New Roman" w:hAnsi="Montserrat Light" w:cs="Times New Roman"/>
                <w:bCs/>
                <w:sz w:val="24"/>
                <w:szCs w:val="24"/>
                <w:lang w:val="en-US"/>
              </w:rPr>
              <w:t xml:space="preserve">conform </w:t>
            </w:r>
            <w:proofErr w:type="spellStart"/>
            <w:r w:rsidRPr="00216808">
              <w:rPr>
                <w:rFonts w:ascii="Montserrat Light" w:eastAsia="Times New Roman" w:hAnsi="Montserrat Light" w:cs="Times New Roman"/>
                <w:bCs/>
                <w:sz w:val="24"/>
                <w:szCs w:val="24"/>
                <w:lang w:val="en-US"/>
              </w:rPr>
              <w:t>anexelor</w:t>
            </w:r>
            <w:proofErr w:type="spellEnd"/>
            <w:r w:rsidRPr="00216808">
              <w:rPr>
                <w:rFonts w:ascii="Montserrat Light" w:eastAsia="Times New Roman" w:hAnsi="Montserrat Light" w:cs="Times New Roman"/>
                <w:bCs/>
                <w:sz w:val="24"/>
                <w:szCs w:val="24"/>
                <w:lang w:val="en-US"/>
              </w:rPr>
              <w:t xml:space="preserve"> nr. 1, 2, 4, 5, 10, 21 </w:t>
            </w:r>
            <w:proofErr w:type="spellStart"/>
            <w:r w:rsidRPr="00216808">
              <w:rPr>
                <w:rFonts w:ascii="Montserrat Light" w:eastAsia="Times New Roman" w:hAnsi="Montserrat Light" w:cs="Times New Roman"/>
                <w:bCs/>
                <w:sz w:val="24"/>
                <w:szCs w:val="24"/>
                <w:lang w:val="en-US"/>
              </w:rPr>
              <w:t>și</w:t>
            </w:r>
            <w:proofErr w:type="spellEnd"/>
            <w:r w:rsidRPr="00216808">
              <w:rPr>
                <w:rFonts w:ascii="Montserrat Light" w:eastAsia="Times New Roman" w:hAnsi="Montserrat Light" w:cs="Times New Roman"/>
                <w:bCs/>
                <w:sz w:val="24"/>
                <w:szCs w:val="24"/>
                <w:lang w:val="en-US"/>
              </w:rPr>
              <w:t xml:space="preserve"> 22 la </w:t>
            </w:r>
            <w:proofErr w:type="spellStart"/>
            <w:r w:rsidRPr="00216808">
              <w:rPr>
                <w:rFonts w:ascii="Montserrat Light" w:eastAsia="Times New Roman" w:hAnsi="Montserrat Light" w:cs="Times New Roman"/>
                <w:bCs/>
                <w:sz w:val="24"/>
                <w:szCs w:val="24"/>
                <w:lang w:val="en-US"/>
              </w:rPr>
              <w:t>prezenta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hotărâre</w:t>
            </w:r>
            <w:proofErr w:type="spellEnd"/>
            <w:r w:rsidRPr="00216808">
              <w:rPr>
                <w:rFonts w:ascii="Montserrat Light" w:eastAsia="Times New Roman" w:hAnsi="Montserrat Light" w:cs="Times New Roman"/>
                <w:bCs/>
                <w:sz w:val="24"/>
                <w:szCs w:val="24"/>
                <w:lang w:val="en-US"/>
              </w:rPr>
              <w:t>.</w:t>
            </w:r>
          </w:p>
          <w:p w14:paraId="111C9245" w14:textId="3E92CEFC" w:rsidR="00446198" w:rsidRPr="00216808" w:rsidRDefault="00A3746C" w:rsidP="006F731E">
            <w:pPr>
              <w:spacing w:line="240" w:lineRule="auto"/>
              <w:jc w:val="both"/>
              <w:rPr>
                <w:rFonts w:ascii="Montserrat Light" w:eastAsia="Times New Roman" w:hAnsi="Montserrat Light" w:cs="Times New Roman"/>
                <w:bCs/>
                <w:sz w:val="24"/>
                <w:szCs w:val="24"/>
                <w:lang w:val="en-US"/>
              </w:rPr>
            </w:pPr>
            <w:r w:rsidRPr="00216808">
              <w:rPr>
                <w:rFonts w:ascii="Montserrat Light" w:eastAsia="Times New Roman" w:hAnsi="Montserrat Light" w:cs="Times New Roman"/>
                <w:bCs/>
                <w:sz w:val="24"/>
                <w:szCs w:val="24"/>
                <w:lang w:val="pt-BR"/>
              </w:rPr>
              <w:t xml:space="preserve">          De asemenea, având în vedere că </w:t>
            </w:r>
            <w:r w:rsidR="00EC5F84" w:rsidRPr="00216808">
              <w:rPr>
                <w:rFonts w:ascii="Montserrat Light" w:eastAsia="Times New Roman" w:hAnsi="Montserrat Light" w:cs="Times New Roman"/>
                <w:bCs/>
                <w:sz w:val="24"/>
                <w:szCs w:val="24"/>
                <w:lang w:val="pt-BR"/>
              </w:rPr>
              <w:t>s-a semnat contractul de finanțare nr. 71263/AMPS/19.06.2025 pentru proiectul ”Investiții în infrastructura Spitalului Clinic de Recuperare Cluj–Napoca”</w:t>
            </w:r>
            <w:r w:rsidRPr="00216808">
              <w:rPr>
                <w:rFonts w:ascii="Montserrat Light" w:eastAsia="Times New Roman" w:hAnsi="Montserrat Light" w:cs="Times New Roman"/>
                <w:bCs/>
                <w:sz w:val="24"/>
                <w:szCs w:val="24"/>
                <w:lang w:val="pt-BR"/>
              </w:rPr>
              <w:t>, propunem aprobarea cuprinderii în bugetul pe anul 2025 a sumei de 11.665 mii lei la Cap. 66.02 Sănătate, conform anexelor nr. 1, 2, 4, 5, 10, 21 și 22 la prezenta hotărâre.</w:t>
            </w:r>
          </w:p>
          <w:p w14:paraId="50ADA1AE" w14:textId="4F401C20" w:rsidR="00B178DA" w:rsidRPr="00216808" w:rsidRDefault="00F14DF6" w:rsidP="006F731E">
            <w:pPr>
              <w:spacing w:line="240" w:lineRule="auto"/>
              <w:jc w:val="both"/>
              <w:rPr>
                <w:rFonts w:ascii="Montserrat Light" w:eastAsia="Times New Roman" w:hAnsi="Montserrat Light" w:cs="Times New Roman"/>
                <w:bCs/>
                <w:sz w:val="24"/>
                <w:szCs w:val="24"/>
                <w:lang w:val="en-US"/>
              </w:rPr>
            </w:pPr>
            <w:r w:rsidRPr="00216808">
              <w:rPr>
                <w:rFonts w:ascii="Montserrat Light" w:eastAsia="Times New Roman" w:hAnsi="Montserrat Light" w:cs="Times New Roman"/>
                <w:bCs/>
                <w:sz w:val="24"/>
                <w:szCs w:val="24"/>
                <w:lang w:val="en-US"/>
              </w:rPr>
              <w:t xml:space="preserve">          Prin </w:t>
            </w:r>
            <w:proofErr w:type="spellStart"/>
            <w:r w:rsidRPr="00216808">
              <w:rPr>
                <w:rFonts w:ascii="Montserrat Light" w:eastAsia="Times New Roman" w:hAnsi="Montserrat Light" w:cs="Times New Roman"/>
                <w:bCs/>
                <w:sz w:val="24"/>
                <w:szCs w:val="24"/>
                <w:lang w:val="en-US"/>
              </w:rPr>
              <w:t>adresa</w:t>
            </w:r>
            <w:proofErr w:type="spellEnd"/>
            <w:r w:rsidRPr="00216808">
              <w:rPr>
                <w:rFonts w:ascii="Montserrat Light" w:eastAsia="Times New Roman" w:hAnsi="Montserrat Light" w:cs="Times New Roman"/>
                <w:bCs/>
                <w:sz w:val="24"/>
                <w:szCs w:val="24"/>
                <w:lang w:val="en-US"/>
              </w:rPr>
              <w:t xml:space="preserve"> nr. 1.074/13.06.2025</w:t>
            </w:r>
            <w:r w:rsidR="00396B6F" w:rsidRPr="00216808">
              <w:rPr>
                <w:rFonts w:ascii="Montserrat Light" w:eastAsia="Times New Roman" w:hAnsi="Montserrat Light" w:cs="Times New Roman"/>
                <w:bCs/>
                <w:sz w:val="24"/>
                <w:szCs w:val="24"/>
                <w:lang w:val="en-US"/>
              </w:rPr>
              <w:t xml:space="preserve"> Muzeul Etnografic al Transilvaniei </w:t>
            </w:r>
            <w:proofErr w:type="spellStart"/>
            <w:r w:rsidR="00396B6F" w:rsidRPr="00216808">
              <w:rPr>
                <w:rFonts w:ascii="Montserrat Light" w:eastAsia="Times New Roman" w:hAnsi="Montserrat Light" w:cs="Times New Roman"/>
                <w:bCs/>
                <w:sz w:val="24"/>
                <w:szCs w:val="24"/>
                <w:lang w:val="en-US"/>
              </w:rPr>
              <w:t>solicită</w:t>
            </w:r>
            <w:proofErr w:type="spellEnd"/>
            <w:r w:rsidR="00396B6F" w:rsidRPr="00216808">
              <w:rPr>
                <w:rFonts w:ascii="Montserrat Light" w:eastAsia="Times New Roman" w:hAnsi="Montserrat Light" w:cs="Times New Roman"/>
                <w:bCs/>
                <w:sz w:val="24"/>
                <w:szCs w:val="24"/>
                <w:lang w:val="en-US"/>
              </w:rPr>
              <w:t xml:space="preserve"> </w:t>
            </w:r>
            <w:proofErr w:type="spellStart"/>
            <w:r w:rsidR="00396B6F" w:rsidRPr="00216808">
              <w:rPr>
                <w:rFonts w:ascii="Montserrat Light" w:eastAsia="Times New Roman" w:hAnsi="Montserrat Light" w:cs="Times New Roman"/>
                <w:bCs/>
                <w:sz w:val="24"/>
                <w:szCs w:val="24"/>
                <w:lang w:val="en-US"/>
              </w:rPr>
              <w:t>suplimentarea</w:t>
            </w:r>
            <w:proofErr w:type="spellEnd"/>
            <w:r w:rsidR="00396B6F" w:rsidRPr="00216808">
              <w:rPr>
                <w:rFonts w:ascii="Montserrat Light" w:eastAsia="Times New Roman" w:hAnsi="Montserrat Light" w:cs="Times New Roman"/>
                <w:bCs/>
                <w:sz w:val="24"/>
                <w:szCs w:val="24"/>
                <w:lang w:val="en-US"/>
              </w:rPr>
              <w:t xml:space="preserve"> </w:t>
            </w:r>
            <w:proofErr w:type="spellStart"/>
            <w:r w:rsidR="00396B6F" w:rsidRPr="00216808">
              <w:rPr>
                <w:rFonts w:ascii="Montserrat Light" w:eastAsia="Times New Roman" w:hAnsi="Montserrat Light" w:cs="Times New Roman"/>
                <w:bCs/>
                <w:sz w:val="24"/>
                <w:szCs w:val="24"/>
                <w:lang w:val="en-US"/>
              </w:rPr>
              <w:t>bugetului</w:t>
            </w:r>
            <w:proofErr w:type="spellEnd"/>
            <w:r w:rsidR="00396B6F" w:rsidRPr="00216808">
              <w:rPr>
                <w:rFonts w:ascii="Montserrat Light" w:eastAsia="Times New Roman" w:hAnsi="Montserrat Light" w:cs="Times New Roman"/>
                <w:bCs/>
                <w:sz w:val="24"/>
                <w:szCs w:val="24"/>
                <w:lang w:val="en-US"/>
              </w:rPr>
              <w:t xml:space="preserve"> pe </w:t>
            </w:r>
            <w:proofErr w:type="spellStart"/>
            <w:r w:rsidR="00396B6F" w:rsidRPr="00216808">
              <w:rPr>
                <w:rFonts w:ascii="Montserrat Light" w:eastAsia="Times New Roman" w:hAnsi="Montserrat Light" w:cs="Times New Roman"/>
                <w:bCs/>
                <w:sz w:val="24"/>
                <w:szCs w:val="24"/>
                <w:lang w:val="en-US"/>
              </w:rPr>
              <w:t>anul</w:t>
            </w:r>
            <w:proofErr w:type="spellEnd"/>
            <w:r w:rsidR="00396B6F" w:rsidRPr="00216808">
              <w:rPr>
                <w:rFonts w:ascii="Montserrat Light" w:eastAsia="Times New Roman" w:hAnsi="Montserrat Light" w:cs="Times New Roman"/>
                <w:bCs/>
                <w:sz w:val="24"/>
                <w:szCs w:val="24"/>
                <w:lang w:val="en-US"/>
              </w:rPr>
              <w:t xml:space="preserve"> 2025 cu </w:t>
            </w:r>
            <w:proofErr w:type="spellStart"/>
            <w:r w:rsidR="00396B6F" w:rsidRPr="00216808">
              <w:rPr>
                <w:rFonts w:ascii="Montserrat Light" w:eastAsia="Times New Roman" w:hAnsi="Montserrat Light" w:cs="Times New Roman"/>
                <w:bCs/>
                <w:sz w:val="24"/>
                <w:szCs w:val="24"/>
                <w:lang w:val="en-US"/>
              </w:rPr>
              <w:t>suma</w:t>
            </w:r>
            <w:proofErr w:type="spellEnd"/>
            <w:r w:rsidR="00396B6F" w:rsidRPr="00216808">
              <w:rPr>
                <w:rFonts w:ascii="Montserrat Light" w:eastAsia="Times New Roman" w:hAnsi="Montserrat Light" w:cs="Times New Roman"/>
                <w:bCs/>
                <w:sz w:val="24"/>
                <w:szCs w:val="24"/>
                <w:lang w:val="en-US"/>
              </w:rPr>
              <w:t xml:space="preserve"> de 27 mii lei</w:t>
            </w:r>
            <w:r w:rsidR="00943014" w:rsidRPr="00216808">
              <w:rPr>
                <w:rFonts w:ascii="Montserrat Light" w:eastAsia="Times New Roman" w:hAnsi="Montserrat Light" w:cs="Times New Roman"/>
                <w:bCs/>
                <w:sz w:val="24"/>
                <w:szCs w:val="24"/>
                <w:lang w:val="en-US"/>
              </w:rPr>
              <w:t>,</w:t>
            </w:r>
            <w:r w:rsidR="00396B6F" w:rsidRPr="00216808">
              <w:rPr>
                <w:rFonts w:ascii="Montserrat Light" w:eastAsia="Times New Roman" w:hAnsi="Montserrat Light" w:cs="Times New Roman"/>
                <w:bCs/>
                <w:sz w:val="24"/>
                <w:szCs w:val="24"/>
                <w:lang w:val="en-US"/>
              </w:rPr>
              <w:t xml:space="preserve"> </w:t>
            </w:r>
            <w:proofErr w:type="spellStart"/>
            <w:r w:rsidR="00396B6F" w:rsidRPr="00216808">
              <w:rPr>
                <w:rFonts w:ascii="Montserrat Light" w:eastAsia="Times New Roman" w:hAnsi="Montserrat Light" w:cs="Times New Roman"/>
                <w:bCs/>
                <w:sz w:val="24"/>
                <w:szCs w:val="24"/>
                <w:lang w:val="en-US"/>
              </w:rPr>
              <w:t>necesară</w:t>
            </w:r>
            <w:proofErr w:type="spellEnd"/>
            <w:r w:rsidR="00396B6F" w:rsidRPr="00216808">
              <w:rPr>
                <w:rFonts w:ascii="Montserrat Light" w:eastAsia="Times New Roman" w:hAnsi="Montserrat Light" w:cs="Times New Roman"/>
                <w:bCs/>
                <w:sz w:val="24"/>
                <w:szCs w:val="24"/>
                <w:lang w:val="en-US"/>
              </w:rPr>
              <w:t xml:space="preserve"> pentru</w:t>
            </w:r>
            <w:r w:rsidR="00943014" w:rsidRPr="00216808">
              <w:rPr>
                <w:rFonts w:ascii="Montserrat Light" w:eastAsia="Times New Roman" w:hAnsi="Montserrat Light" w:cs="Times New Roman"/>
                <w:bCs/>
                <w:sz w:val="24"/>
                <w:szCs w:val="24"/>
                <w:lang w:val="en-US"/>
              </w:rPr>
              <w:t xml:space="preserve"> </w:t>
            </w:r>
            <w:proofErr w:type="spellStart"/>
            <w:r w:rsidR="00396B6F" w:rsidRPr="00216808">
              <w:rPr>
                <w:rFonts w:ascii="Montserrat Light" w:eastAsia="Times New Roman" w:hAnsi="Montserrat Light" w:cs="Times New Roman"/>
                <w:bCs/>
                <w:sz w:val="24"/>
                <w:szCs w:val="24"/>
                <w:lang w:val="en-US"/>
              </w:rPr>
              <w:t>preluarea</w:t>
            </w:r>
            <w:proofErr w:type="spellEnd"/>
            <w:r w:rsidR="00396B6F" w:rsidRPr="00216808">
              <w:rPr>
                <w:rFonts w:ascii="Montserrat Light" w:eastAsia="Times New Roman" w:hAnsi="Montserrat Light" w:cs="Times New Roman"/>
                <w:bCs/>
                <w:sz w:val="24"/>
                <w:szCs w:val="24"/>
                <w:lang w:val="en-US"/>
              </w:rPr>
              <w:t xml:space="preserve"> </w:t>
            </w:r>
            <w:proofErr w:type="spellStart"/>
            <w:r w:rsidR="00396B6F" w:rsidRPr="00216808">
              <w:rPr>
                <w:rFonts w:ascii="Montserrat Light" w:eastAsia="Times New Roman" w:hAnsi="Montserrat Light" w:cs="Times New Roman"/>
                <w:bCs/>
                <w:sz w:val="24"/>
                <w:szCs w:val="24"/>
                <w:lang w:val="en-US"/>
              </w:rPr>
              <w:t>și</w:t>
            </w:r>
            <w:proofErr w:type="spellEnd"/>
            <w:r w:rsidR="00396B6F" w:rsidRPr="00216808">
              <w:rPr>
                <w:rFonts w:ascii="Montserrat Light" w:eastAsia="Times New Roman" w:hAnsi="Montserrat Light" w:cs="Times New Roman"/>
                <w:bCs/>
                <w:sz w:val="24"/>
                <w:szCs w:val="24"/>
                <w:lang w:val="en-US"/>
              </w:rPr>
              <w:t xml:space="preserve"> </w:t>
            </w:r>
            <w:proofErr w:type="spellStart"/>
            <w:r w:rsidR="00396B6F" w:rsidRPr="00216808">
              <w:rPr>
                <w:rFonts w:ascii="Montserrat Light" w:eastAsia="Times New Roman" w:hAnsi="Montserrat Light" w:cs="Times New Roman"/>
                <w:bCs/>
                <w:sz w:val="24"/>
                <w:szCs w:val="24"/>
                <w:lang w:val="en-US"/>
              </w:rPr>
              <w:t>depozitarea</w:t>
            </w:r>
            <w:proofErr w:type="spellEnd"/>
            <w:r w:rsidR="00396B6F" w:rsidRPr="00216808">
              <w:rPr>
                <w:rFonts w:ascii="Montserrat Light" w:eastAsia="Times New Roman" w:hAnsi="Montserrat Light" w:cs="Times New Roman"/>
                <w:bCs/>
                <w:sz w:val="24"/>
                <w:szCs w:val="24"/>
                <w:lang w:val="en-US"/>
              </w:rPr>
              <w:t xml:space="preserve"> conform </w:t>
            </w:r>
            <w:proofErr w:type="spellStart"/>
            <w:r w:rsidR="00396B6F" w:rsidRPr="00216808">
              <w:rPr>
                <w:rFonts w:ascii="Montserrat Light" w:eastAsia="Times New Roman" w:hAnsi="Montserrat Light" w:cs="Times New Roman"/>
                <w:bCs/>
                <w:sz w:val="24"/>
                <w:szCs w:val="24"/>
                <w:lang w:val="en-US"/>
              </w:rPr>
              <w:t>normelor</w:t>
            </w:r>
            <w:proofErr w:type="spellEnd"/>
            <w:r w:rsidR="00396B6F" w:rsidRPr="00216808">
              <w:rPr>
                <w:rFonts w:ascii="Montserrat Light" w:eastAsia="Times New Roman" w:hAnsi="Montserrat Light" w:cs="Times New Roman"/>
                <w:bCs/>
                <w:sz w:val="24"/>
                <w:szCs w:val="24"/>
                <w:lang w:val="en-US"/>
              </w:rPr>
              <w:t xml:space="preserve"> </w:t>
            </w:r>
            <w:proofErr w:type="spellStart"/>
            <w:r w:rsidR="00396B6F" w:rsidRPr="00216808">
              <w:rPr>
                <w:rFonts w:ascii="Montserrat Light" w:eastAsia="Times New Roman" w:hAnsi="Montserrat Light" w:cs="Times New Roman"/>
                <w:bCs/>
                <w:sz w:val="24"/>
                <w:szCs w:val="24"/>
                <w:lang w:val="en-US"/>
              </w:rPr>
              <w:t>în</w:t>
            </w:r>
            <w:proofErr w:type="spellEnd"/>
            <w:r w:rsidR="00396B6F" w:rsidRPr="00216808">
              <w:rPr>
                <w:rFonts w:ascii="Montserrat Light" w:eastAsia="Times New Roman" w:hAnsi="Montserrat Light" w:cs="Times New Roman"/>
                <w:bCs/>
                <w:sz w:val="24"/>
                <w:szCs w:val="24"/>
                <w:lang w:val="en-US"/>
              </w:rPr>
              <w:t xml:space="preserve"> </w:t>
            </w:r>
            <w:proofErr w:type="spellStart"/>
            <w:r w:rsidR="00396B6F" w:rsidRPr="00216808">
              <w:rPr>
                <w:rFonts w:ascii="Montserrat Light" w:eastAsia="Times New Roman" w:hAnsi="Montserrat Light" w:cs="Times New Roman"/>
                <w:bCs/>
                <w:sz w:val="24"/>
                <w:szCs w:val="24"/>
                <w:lang w:val="en-US"/>
              </w:rPr>
              <w:t>vigoare</w:t>
            </w:r>
            <w:proofErr w:type="spellEnd"/>
            <w:r w:rsidR="00396B6F" w:rsidRPr="00216808">
              <w:rPr>
                <w:rFonts w:ascii="Montserrat Light" w:eastAsia="Times New Roman" w:hAnsi="Montserrat Light" w:cs="Times New Roman"/>
                <w:bCs/>
                <w:sz w:val="24"/>
                <w:szCs w:val="24"/>
                <w:lang w:val="en-US"/>
              </w:rPr>
              <w:t xml:space="preserve"> a </w:t>
            </w:r>
            <w:proofErr w:type="spellStart"/>
            <w:r w:rsidR="00396B6F" w:rsidRPr="00216808">
              <w:rPr>
                <w:rFonts w:ascii="Montserrat Light" w:eastAsia="Times New Roman" w:hAnsi="Montserrat Light" w:cs="Times New Roman"/>
                <w:bCs/>
                <w:sz w:val="24"/>
                <w:szCs w:val="24"/>
                <w:lang w:val="en-US"/>
              </w:rPr>
              <w:t>patrimoniului</w:t>
            </w:r>
            <w:proofErr w:type="spellEnd"/>
            <w:r w:rsidR="00396B6F" w:rsidRPr="00216808">
              <w:rPr>
                <w:rFonts w:ascii="Montserrat Light" w:eastAsia="Times New Roman" w:hAnsi="Montserrat Light" w:cs="Times New Roman"/>
                <w:bCs/>
                <w:sz w:val="24"/>
                <w:szCs w:val="24"/>
                <w:lang w:val="en-US"/>
              </w:rPr>
              <w:t xml:space="preserve"> </w:t>
            </w:r>
            <w:proofErr w:type="spellStart"/>
            <w:r w:rsidR="00396B6F" w:rsidRPr="00216808">
              <w:rPr>
                <w:rFonts w:ascii="Montserrat Light" w:eastAsia="Times New Roman" w:hAnsi="Montserrat Light" w:cs="Times New Roman"/>
                <w:bCs/>
                <w:sz w:val="24"/>
                <w:szCs w:val="24"/>
                <w:lang w:val="en-US"/>
              </w:rPr>
              <w:t>transferat</w:t>
            </w:r>
            <w:proofErr w:type="spellEnd"/>
            <w:r w:rsidR="00396B6F" w:rsidRPr="00216808">
              <w:rPr>
                <w:rFonts w:ascii="Montserrat Light" w:eastAsia="Times New Roman" w:hAnsi="Montserrat Light" w:cs="Times New Roman"/>
                <w:bCs/>
                <w:sz w:val="24"/>
                <w:szCs w:val="24"/>
                <w:lang w:val="en-US"/>
              </w:rPr>
              <w:t xml:space="preserve"> de la Muzeul Memorial </w:t>
            </w:r>
            <w:r w:rsidR="00943014" w:rsidRPr="00216808">
              <w:rPr>
                <w:rFonts w:ascii="Montserrat Light" w:eastAsia="Times New Roman" w:hAnsi="Montserrat Light" w:cs="Times New Roman"/>
                <w:bCs/>
                <w:sz w:val="24"/>
                <w:szCs w:val="24"/>
                <w:lang w:val="en-US"/>
              </w:rPr>
              <w:t>“</w:t>
            </w:r>
            <w:r w:rsidR="00396B6F" w:rsidRPr="00216808">
              <w:rPr>
                <w:rFonts w:ascii="Montserrat Light" w:eastAsia="Times New Roman" w:hAnsi="Montserrat Light" w:cs="Times New Roman"/>
                <w:bCs/>
                <w:sz w:val="24"/>
                <w:szCs w:val="24"/>
                <w:lang w:val="en-US"/>
              </w:rPr>
              <w:t>O.</w:t>
            </w:r>
            <w:r w:rsidR="00943014" w:rsidRPr="00216808">
              <w:rPr>
                <w:rFonts w:ascii="Montserrat Light" w:eastAsia="Times New Roman" w:hAnsi="Montserrat Light" w:cs="Times New Roman"/>
                <w:bCs/>
                <w:sz w:val="24"/>
                <w:szCs w:val="24"/>
                <w:lang w:val="en-US"/>
              </w:rPr>
              <w:t xml:space="preserve"> </w:t>
            </w:r>
            <w:r w:rsidR="00396B6F" w:rsidRPr="00216808">
              <w:rPr>
                <w:rFonts w:ascii="Montserrat Light" w:eastAsia="Times New Roman" w:hAnsi="Montserrat Light" w:cs="Times New Roman"/>
                <w:bCs/>
                <w:sz w:val="24"/>
                <w:szCs w:val="24"/>
                <w:lang w:val="en-US"/>
              </w:rPr>
              <w:t>Goga</w:t>
            </w:r>
            <w:r w:rsidR="00943014" w:rsidRPr="00216808">
              <w:rPr>
                <w:rFonts w:ascii="Montserrat Light" w:eastAsia="Times New Roman" w:hAnsi="Montserrat Light" w:cs="Times New Roman"/>
                <w:bCs/>
                <w:sz w:val="24"/>
                <w:szCs w:val="24"/>
                <w:lang w:val="en-US"/>
              </w:rPr>
              <w:t>”</w:t>
            </w:r>
            <w:r w:rsidR="00396B6F" w:rsidRPr="00216808">
              <w:rPr>
                <w:rFonts w:ascii="Montserrat Light" w:eastAsia="Times New Roman" w:hAnsi="Montserrat Light" w:cs="Times New Roman"/>
                <w:bCs/>
                <w:sz w:val="24"/>
                <w:szCs w:val="24"/>
                <w:lang w:val="en-US"/>
              </w:rPr>
              <w:t xml:space="preserve"> Ciucea</w:t>
            </w:r>
            <w:r w:rsidR="00943014" w:rsidRPr="00216808">
              <w:rPr>
                <w:rFonts w:ascii="Montserrat Light" w:eastAsia="Times New Roman" w:hAnsi="Montserrat Light" w:cs="Times New Roman"/>
                <w:bCs/>
                <w:sz w:val="24"/>
                <w:szCs w:val="24"/>
                <w:lang w:val="en-US"/>
              </w:rPr>
              <w:t xml:space="preserve">. </w:t>
            </w:r>
            <w:proofErr w:type="spellStart"/>
            <w:r w:rsidR="00943014" w:rsidRPr="00216808">
              <w:rPr>
                <w:rFonts w:ascii="Montserrat Light" w:eastAsia="Times New Roman" w:hAnsi="Montserrat Light" w:cs="Times New Roman"/>
                <w:bCs/>
                <w:sz w:val="24"/>
                <w:szCs w:val="24"/>
                <w:lang w:val="en-US"/>
              </w:rPr>
              <w:t>Astfel</w:t>
            </w:r>
            <w:proofErr w:type="spellEnd"/>
            <w:r w:rsidR="00943014" w:rsidRPr="00216808">
              <w:rPr>
                <w:rFonts w:ascii="Montserrat Light" w:eastAsia="Times New Roman" w:hAnsi="Montserrat Light" w:cs="Times New Roman"/>
                <w:bCs/>
                <w:sz w:val="24"/>
                <w:szCs w:val="24"/>
                <w:lang w:val="en-US"/>
              </w:rPr>
              <w:t xml:space="preserve">, </w:t>
            </w:r>
            <w:proofErr w:type="spellStart"/>
            <w:r w:rsidR="00943014" w:rsidRPr="00216808">
              <w:rPr>
                <w:rFonts w:ascii="Montserrat Light" w:eastAsia="Times New Roman" w:hAnsi="Montserrat Light" w:cs="Times New Roman"/>
                <w:bCs/>
                <w:sz w:val="24"/>
                <w:szCs w:val="24"/>
                <w:lang w:val="en-US"/>
              </w:rPr>
              <w:t>propunem</w:t>
            </w:r>
            <w:proofErr w:type="spellEnd"/>
            <w:r w:rsidR="00943014" w:rsidRPr="00216808">
              <w:rPr>
                <w:rFonts w:ascii="Montserrat Light" w:eastAsia="Times New Roman" w:hAnsi="Montserrat Light" w:cs="Times New Roman"/>
                <w:bCs/>
                <w:sz w:val="24"/>
                <w:szCs w:val="24"/>
                <w:lang w:val="en-US"/>
              </w:rPr>
              <w:t xml:space="preserve"> </w:t>
            </w:r>
            <w:proofErr w:type="spellStart"/>
            <w:r w:rsidR="00943014" w:rsidRPr="00216808">
              <w:rPr>
                <w:rFonts w:ascii="Montserrat Light" w:eastAsia="Times New Roman" w:hAnsi="Montserrat Light" w:cs="Times New Roman"/>
                <w:bCs/>
                <w:sz w:val="24"/>
                <w:szCs w:val="24"/>
                <w:lang w:val="en-US"/>
              </w:rPr>
              <w:t>aprobarea</w:t>
            </w:r>
            <w:proofErr w:type="spellEnd"/>
            <w:r w:rsidR="00943014" w:rsidRPr="00216808">
              <w:rPr>
                <w:rFonts w:ascii="Montserrat Light" w:eastAsia="Times New Roman" w:hAnsi="Montserrat Light" w:cs="Times New Roman"/>
                <w:bCs/>
                <w:sz w:val="24"/>
                <w:szCs w:val="24"/>
                <w:lang w:val="en-US"/>
              </w:rPr>
              <w:t xml:space="preserve"> </w:t>
            </w:r>
            <w:proofErr w:type="spellStart"/>
            <w:r w:rsidR="00943014" w:rsidRPr="00216808">
              <w:rPr>
                <w:rFonts w:ascii="Montserrat Light" w:eastAsia="Times New Roman" w:hAnsi="Montserrat Light" w:cs="Times New Roman"/>
                <w:bCs/>
                <w:sz w:val="24"/>
                <w:szCs w:val="24"/>
                <w:lang w:val="en-US"/>
              </w:rPr>
              <w:t>suplimentării</w:t>
            </w:r>
            <w:proofErr w:type="spellEnd"/>
            <w:r w:rsidR="00943014" w:rsidRPr="00216808">
              <w:rPr>
                <w:rFonts w:ascii="Montserrat Light" w:eastAsia="Times New Roman" w:hAnsi="Montserrat Light" w:cs="Times New Roman"/>
                <w:bCs/>
                <w:sz w:val="24"/>
                <w:szCs w:val="24"/>
                <w:lang w:val="en-US"/>
              </w:rPr>
              <w:t xml:space="preserve"> </w:t>
            </w:r>
            <w:proofErr w:type="spellStart"/>
            <w:r w:rsidR="00943014" w:rsidRPr="00216808">
              <w:rPr>
                <w:rFonts w:ascii="Montserrat Light" w:eastAsia="Times New Roman" w:hAnsi="Montserrat Light" w:cs="Times New Roman"/>
                <w:bCs/>
                <w:sz w:val="24"/>
                <w:szCs w:val="24"/>
                <w:lang w:val="en-US"/>
              </w:rPr>
              <w:t>bugetului</w:t>
            </w:r>
            <w:proofErr w:type="spellEnd"/>
            <w:r w:rsidR="00943014" w:rsidRPr="00216808">
              <w:rPr>
                <w:rFonts w:ascii="Montserrat Light" w:eastAsia="Times New Roman" w:hAnsi="Montserrat Light" w:cs="Times New Roman"/>
                <w:bCs/>
                <w:sz w:val="24"/>
                <w:szCs w:val="24"/>
                <w:lang w:val="en-US"/>
              </w:rPr>
              <w:t xml:space="preserve"> pe </w:t>
            </w:r>
            <w:proofErr w:type="spellStart"/>
            <w:r w:rsidR="00943014" w:rsidRPr="00216808">
              <w:rPr>
                <w:rFonts w:ascii="Montserrat Light" w:eastAsia="Times New Roman" w:hAnsi="Montserrat Light" w:cs="Times New Roman"/>
                <w:bCs/>
                <w:sz w:val="24"/>
                <w:szCs w:val="24"/>
                <w:lang w:val="en-US"/>
              </w:rPr>
              <w:t>anul</w:t>
            </w:r>
            <w:proofErr w:type="spellEnd"/>
            <w:r w:rsidR="00943014" w:rsidRPr="00216808">
              <w:rPr>
                <w:rFonts w:ascii="Montserrat Light" w:eastAsia="Times New Roman" w:hAnsi="Montserrat Light" w:cs="Times New Roman"/>
                <w:bCs/>
                <w:sz w:val="24"/>
                <w:szCs w:val="24"/>
                <w:lang w:val="en-US"/>
              </w:rPr>
              <w:t xml:space="preserve"> 2025 pentru Muzeul Etnografic al Transilvaniei cu </w:t>
            </w:r>
            <w:proofErr w:type="spellStart"/>
            <w:r w:rsidR="00943014" w:rsidRPr="00216808">
              <w:rPr>
                <w:rFonts w:ascii="Montserrat Light" w:eastAsia="Times New Roman" w:hAnsi="Montserrat Light" w:cs="Times New Roman"/>
                <w:bCs/>
                <w:sz w:val="24"/>
                <w:szCs w:val="24"/>
                <w:lang w:val="en-US"/>
              </w:rPr>
              <w:t>suma</w:t>
            </w:r>
            <w:proofErr w:type="spellEnd"/>
            <w:r w:rsidR="00943014" w:rsidRPr="00216808">
              <w:rPr>
                <w:rFonts w:ascii="Montserrat Light" w:eastAsia="Times New Roman" w:hAnsi="Montserrat Light" w:cs="Times New Roman"/>
                <w:bCs/>
                <w:sz w:val="24"/>
                <w:szCs w:val="24"/>
                <w:lang w:val="en-US"/>
              </w:rPr>
              <w:t xml:space="preserve"> de 27 mii lei la </w:t>
            </w:r>
            <w:proofErr w:type="spellStart"/>
            <w:r w:rsidR="00943014" w:rsidRPr="00216808">
              <w:rPr>
                <w:rFonts w:ascii="Montserrat Light" w:eastAsia="Times New Roman" w:hAnsi="Montserrat Light" w:cs="Times New Roman"/>
                <w:bCs/>
                <w:sz w:val="24"/>
                <w:szCs w:val="24"/>
                <w:lang w:val="en-US"/>
              </w:rPr>
              <w:t>Titlul</w:t>
            </w:r>
            <w:proofErr w:type="spellEnd"/>
            <w:r w:rsidR="00943014" w:rsidRPr="00216808">
              <w:rPr>
                <w:rFonts w:ascii="Montserrat Light" w:eastAsia="Times New Roman" w:hAnsi="Montserrat Light" w:cs="Times New Roman"/>
                <w:bCs/>
                <w:sz w:val="24"/>
                <w:szCs w:val="24"/>
                <w:lang w:val="en-US"/>
              </w:rPr>
              <w:t xml:space="preserve"> 70 “</w:t>
            </w:r>
            <w:proofErr w:type="spellStart"/>
            <w:r w:rsidR="00943014" w:rsidRPr="00216808">
              <w:rPr>
                <w:rFonts w:ascii="Montserrat Light" w:eastAsia="Times New Roman" w:hAnsi="Montserrat Light" w:cs="Times New Roman"/>
                <w:bCs/>
                <w:sz w:val="24"/>
                <w:szCs w:val="24"/>
                <w:lang w:val="en-US"/>
              </w:rPr>
              <w:t>Cheltuieli</w:t>
            </w:r>
            <w:proofErr w:type="spellEnd"/>
            <w:r w:rsidR="00943014" w:rsidRPr="00216808">
              <w:rPr>
                <w:rFonts w:ascii="Montserrat Light" w:eastAsia="Times New Roman" w:hAnsi="Montserrat Light" w:cs="Times New Roman"/>
                <w:bCs/>
                <w:sz w:val="24"/>
                <w:szCs w:val="24"/>
                <w:lang w:val="en-US"/>
              </w:rPr>
              <w:t xml:space="preserve"> de capital” </w:t>
            </w:r>
            <w:proofErr w:type="spellStart"/>
            <w:r w:rsidR="00943014" w:rsidRPr="00216808">
              <w:rPr>
                <w:rFonts w:ascii="Montserrat Light" w:eastAsia="Times New Roman" w:hAnsi="Montserrat Light" w:cs="Times New Roman"/>
                <w:bCs/>
                <w:sz w:val="24"/>
                <w:szCs w:val="24"/>
                <w:lang w:val="en-US"/>
              </w:rPr>
              <w:t>și</w:t>
            </w:r>
            <w:proofErr w:type="spellEnd"/>
            <w:r w:rsidR="00943014" w:rsidRPr="00216808">
              <w:rPr>
                <w:rFonts w:ascii="Montserrat Light" w:eastAsia="Times New Roman" w:hAnsi="Montserrat Light" w:cs="Times New Roman"/>
                <w:bCs/>
                <w:sz w:val="24"/>
                <w:szCs w:val="24"/>
                <w:lang w:val="en-US"/>
              </w:rPr>
              <w:t xml:space="preserve"> </w:t>
            </w:r>
            <w:proofErr w:type="spellStart"/>
            <w:r w:rsidR="00943014" w:rsidRPr="00216808">
              <w:rPr>
                <w:rFonts w:ascii="Montserrat Light" w:eastAsia="Times New Roman" w:hAnsi="Montserrat Light" w:cs="Times New Roman"/>
                <w:bCs/>
                <w:sz w:val="24"/>
                <w:szCs w:val="24"/>
                <w:lang w:val="en-US"/>
              </w:rPr>
              <w:t>respectiv</w:t>
            </w:r>
            <w:proofErr w:type="spellEnd"/>
            <w:r w:rsidR="00943014" w:rsidRPr="00216808">
              <w:rPr>
                <w:rFonts w:ascii="Montserrat Light" w:eastAsia="Times New Roman" w:hAnsi="Montserrat Light" w:cs="Times New Roman"/>
                <w:bCs/>
                <w:sz w:val="24"/>
                <w:szCs w:val="24"/>
                <w:lang w:val="en-US"/>
              </w:rPr>
              <w:t xml:space="preserve"> </w:t>
            </w:r>
            <w:proofErr w:type="spellStart"/>
            <w:r w:rsidR="00943014" w:rsidRPr="00216808">
              <w:rPr>
                <w:rFonts w:ascii="Montserrat Light" w:eastAsia="Times New Roman" w:hAnsi="Montserrat Light" w:cs="Times New Roman"/>
                <w:bCs/>
                <w:sz w:val="24"/>
                <w:szCs w:val="24"/>
                <w:lang w:val="en-US"/>
              </w:rPr>
              <w:t>diminuarea</w:t>
            </w:r>
            <w:proofErr w:type="spellEnd"/>
            <w:r w:rsidR="00943014" w:rsidRPr="00216808">
              <w:rPr>
                <w:rFonts w:ascii="Montserrat Light" w:eastAsia="Times New Roman" w:hAnsi="Montserrat Light" w:cs="Times New Roman"/>
                <w:bCs/>
                <w:sz w:val="24"/>
                <w:szCs w:val="24"/>
                <w:lang w:val="en-US"/>
              </w:rPr>
              <w:t xml:space="preserve"> </w:t>
            </w:r>
            <w:proofErr w:type="spellStart"/>
            <w:r w:rsidR="00943014" w:rsidRPr="00216808">
              <w:rPr>
                <w:rFonts w:ascii="Montserrat Light" w:eastAsia="Times New Roman" w:hAnsi="Montserrat Light" w:cs="Times New Roman"/>
                <w:bCs/>
                <w:sz w:val="24"/>
                <w:szCs w:val="24"/>
                <w:lang w:val="en-US"/>
              </w:rPr>
              <w:t>prevederilor</w:t>
            </w:r>
            <w:proofErr w:type="spellEnd"/>
            <w:r w:rsidR="00943014" w:rsidRPr="00216808">
              <w:rPr>
                <w:rFonts w:ascii="Montserrat Light" w:eastAsia="Times New Roman" w:hAnsi="Montserrat Light" w:cs="Times New Roman"/>
                <w:bCs/>
                <w:sz w:val="24"/>
                <w:szCs w:val="24"/>
                <w:lang w:val="en-US"/>
              </w:rPr>
              <w:t xml:space="preserve"> </w:t>
            </w:r>
            <w:proofErr w:type="spellStart"/>
            <w:r w:rsidR="00943014" w:rsidRPr="00216808">
              <w:rPr>
                <w:rFonts w:ascii="Montserrat Light" w:eastAsia="Times New Roman" w:hAnsi="Montserrat Light" w:cs="Times New Roman"/>
                <w:bCs/>
                <w:sz w:val="24"/>
                <w:szCs w:val="24"/>
                <w:lang w:val="en-US"/>
              </w:rPr>
              <w:t>bugetare</w:t>
            </w:r>
            <w:proofErr w:type="spellEnd"/>
            <w:r w:rsidR="00943014" w:rsidRPr="00216808">
              <w:rPr>
                <w:rFonts w:ascii="Montserrat Light" w:eastAsia="Times New Roman" w:hAnsi="Montserrat Light" w:cs="Times New Roman"/>
                <w:bCs/>
                <w:sz w:val="24"/>
                <w:szCs w:val="24"/>
                <w:lang w:val="en-US"/>
              </w:rPr>
              <w:t xml:space="preserve"> ale </w:t>
            </w:r>
            <w:proofErr w:type="spellStart"/>
            <w:r w:rsidR="00943014" w:rsidRPr="00216808">
              <w:rPr>
                <w:rFonts w:ascii="Montserrat Light" w:eastAsia="Times New Roman" w:hAnsi="Montserrat Light" w:cs="Times New Roman"/>
                <w:bCs/>
                <w:sz w:val="24"/>
                <w:szCs w:val="24"/>
                <w:lang w:val="en-US"/>
              </w:rPr>
              <w:t>Muzeului</w:t>
            </w:r>
            <w:proofErr w:type="spellEnd"/>
            <w:r w:rsidR="00943014" w:rsidRPr="00216808">
              <w:rPr>
                <w:rFonts w:ascii="Montserrat Light" w:eastAsia="Times New Roman" w:hAnsi="Montserrat Light" w:cs="Times New Roman"/>
                <w:bCs/>
                <w:sz w:val="24"/>
                <w:szCs w:val="24"/>
                <w:lang w:val="en-US"/>
              </w:rPr>
              <w:t xml:space="preserve"> Memorial “O. Goga” Ciucea cu </w:t>
            </w:r>
            <w:proofErr w:type="spellStart"/>
            <w:r w:rsidR="00943014" w:rsidRPr="00216808">
              <w:rPr>
                <w:rFonts w:ascii="Montserrat Light" w:eastAsia="Times New Roman" w:hAnsi="Montserrat Light" w:cs="Times New Roman"/>
                <w:bCs/>
                <w:sz w:val="24"/>
                <w:szCs w:val="24"/>
                <w:lang w:val="en-US"/>
              </w:rPr>
              <w:t>aceeași</w:t>
            </w:r>
            <w:proofErr w:type="spellEnd"/>
            <w:r w:rsidR="00943014" w:rsidRPr="00216808">
              <w:rPr>
                <w:rFonts w:ascii="Montserrat Light" w:eastAsia="Times New Roman" w:hAnsi="Montserrat Light" w:cs="Times New Roman"/>
                <w:bCs/>
                <w:sz w:val="24"/>
                <w:szCs w:val="24"/>
                <w:lang w:val="en-US"/>
              </w:rPr>
              <w:t xml:space="preserve"> </w:t>
            </w:r>
            <w:proofErr w:type="spellStart"/>
            <w:r w:rsidR="00943014" w:rsidRPr="00216808">
              <w:rPr>
                <w:rFonts w:ascii="Montserrat Light" w:eastAsia="Times New Roman" w:hAnsi="Montserrat Light" w:cs="Times New Roman"/>
                <w:bCs/>
                <w:sz w:val="24"/>
                <w:szCs w:val="24"/>
                <w:lang w:val="en-US"/>
              </w:rPr>
              <w:t>sumă</w:t>
            </w:r>
            <w:proofErr w:type="spellEnd"/>
            <w:r w:rsidR="00943014" w:rsidRPr="00216808">
              <w:rPr>
                <w:rFonts w:ascii="Montserrat Light" w:eastAsia="Times New Roman" w:hAnsi="Montserrat Light" w:cs="Times New Roman"/>
                <w:bCs/>
                <w:sz w:val="24"/>
                <w:szCs w:val="24"/>
                <w:lang w:val="en-US"/>
              </w:rPr>
              <w:t xml:space="preserve">, conform </w:t>
            </w:r>
            <w:proofErr w:type="spellStart"/>
            <w:r w:rsidR="00943014" w:rsidRPr="00216808">
              <w:rPr>
                <w:rFonts w:ascii="Montserrat Light" w:eastAsia="Times New Roman" w:hAnsi="Montserrat Light" w:cs="Times New Roman"/>
                <w:bCs/>
                <w:sz w:val="24"/>
                <w:szCs w:val="24"/>
                <w:lang w:val="en-US"/>
              </w:rPr>
              <w:t>anexelor</w:t>
            </w:r>
            <w:proofErr w:type="spellEnd"/>
            <w:r w:rsidR="00943014" w:rsidRPr="00216808">
              <w:rPr>
                <w:rFonts w:ascii="Montserrat Light" w:eastAsia="Times New Roman" w:hAnsi="Montserrat Light" w:cs="Times New Roman"/>
                <w:bCs/>
                <w:sz w:val="24"/>
                <w:szCs w:val="24"/>
                <w:lang w:val="en-US"/>
              </w:rPr>
              <w:t xml:space="preserve"> nr. </w:t>
            </w:r>
            <w:r w:rsidR="00FB7FD3" w:rsidRPr="00216808">
              <w:rPr>
                <w:rFonts w:ascii="Montserrat Light" w:eastAsia="Times New Roman" w:hAnsi="Montserrat Light" w:cs="Times New Roman"/>
                <w:bCs/>
                <w:sz w:val="24"/>
                <w:szCs w:val="24"/>
                <w:lang w:val="en-US"/>
              </w:rPr>
              <w:t xml:space="preserve">1, </w:t>
            </w:r>
            <w:r w:rsidR="00220700" w:rsidRPr="00216808">
              <w:rPr>
                <w:rFonts w:ascii="Montserrat Light" w:eastAsia="Times New Roman" w:hAnsi="Montserrat Light" w:cs="Times New Roman"/>
                <w:bCs/>
                <w:sz w:val="24"/>
                <w:szCs w:val="24"/>
                <w:lang w:val="en-US"/>
              </w:rPr>
              <w:t>2, 4, 5, 15, 1</w:t>
            </w:r>
            <w:r w:rsidR="004A16F5" w:rsidRPr="00216808">
              <w:rPr>
                <w:rFonts w:ascii="Montserrat Light" w:eastAsia="Times New Roman" w:hAnsi="Montserrat Light" w:cs="Times New Roman"/>
                <w:bCs/>
                <w:sz w:val="24"/>
                <w:szCs w:val="24"/>
                <w:lang w:val="en-US"/>
              </w:rPr>
              <w:t>6</w:t>
            </w:r>
            <w:r w:rsidR="00220700" w:rsidRPr="00216808">
              <w:rPr>
                <w:rFonts w:ascii="Montserrat Light" w:eastAsia="Times New Roman" w:hAnsi="Montserrat Light" w:cs="Times New Roman"/>
                <w:bCs/>
                <w:sz w:val="24"/>
                <w:szCs w:val="24"/>
                <w:lang w:val="en-US"/>
              </w:rPr>
              <w:t>, 20</w:t>
            </w:r>
            <w:r w:rsidR="004A16F5" w:rsidRPr="00216808">
              <w:rPr>
                <w:rFonts w:ascii="Montserrat Light" w:eastAsia="Times New Roman" w:hAnsi="Montserrat Light" w:cs="Times New Roman"/>
                <w:bCs/>
                <w:sz w:val="24"/>
                <w:szCs w:val="24"/>
                <w:lang w:val="en-US"/>
              </w:rPr>
              <w:t>, 21</w:t>
            </w:r>
            <w:r w:rsidR="00220700" w:rsidRPr="00216808">
              <w:rPr>
                <w:rFonts w:ascii="Montserrat Light" w:eastAsia="Times New Roman" w:hAnsi="Montserrat Light" w:cs="Times New Roman"/>
                <w:bCs/>
                <w:sz w:val="24"/>
                <w:szCs w:val="24"/>
                <w:lang w:val="en-US"/>
              </w:rPr>
              <w:t xml:space="preserve"> </w:t>
            </w:r>
            <w:proofErr w:type="spellStart"/>
            <w:r w:rsidR="00220700" w:rsidRPr="00216808">
              <w:rPr>
                <w:rFonts w:ascii="Montserrat Light" w:eastAsia="Times New Roman" w:hAnsi="Montserrat Light" w:cs="Times New Roman"/>
                <w:bCs/>
                <w:sz w:val="24"/>
                <w:szCs w:val="24"/>
                <w:lang w:val="en-US"/>
              </w:rPr>
              <w:t>și</w:t>
            </w:r>
            <w:proofErr w:type="spellEnd"/>
            <w:r w:rsidR="00220700" w:rsidRPr="00216808">
              <w:rPr>
                <w:rFonts w:ascii="Montserrat Light" w:eastAsia="Times New Roman" w:hAnsi="Montserrat Light" w:cs="Times New Roman"/>
                <w:bCs/>
                <w:sz w:val="24"/>
                <w:szCs w:val="24"/>
                <w:lang w:val="en-US"/>
              </w:rPr>
              <w:t xml:space="preserve"> 2</w:t>
            </w:r>
            <w:r w:rsidR="004A16F5" w:rsidRPr="00216808">
              <w:rPr>
                <w:rFonts w:ascii="Montserrat Light" w:eastAsia="Times New Roman" w:hAnsi="Montserrat Light" w:cs="Times New Roman"/>
                <w:bCs/>
                <w:sz w:val="24"/>
                <w:szCs w:val="24"/>
                <w:lang w:val="en-US"/>
              </w:rPr>
              <w:t>2</w:t>
            </w:r>
            <w:r w:rsidR="00943014" w:rsidRPr="00216808">
              <w:rPr>
                <w:rFonts w:ascii="Montserrat Light" w:eastAsia="Times New Roman" w:hAnsi="Montserrat Light" w:cs="Times New Roman"/>
                <w:bCs/>
                <w:sz w:val="24"/>
                <w:szCs w:val="24"/>
                <w:lang w:val="en-US"/>
              </w:rPr>
              <w:t xml:space="preserve"> la </w:t>
            </w:r>
            <w:proofErr w:type="spellStart"/>
            <w:r w:rsidR="00943014" w:rsidRPr="00216808">
              <w:rPr>
                <w:rFonts w:ascii="Montserrat Light" w:eastAsia="Times New Roman" w:hAnsi="Montserrat Light" w:cs="Times New Roman"/>
                <w:bCs/>
                <w:sz w:val="24"/>
                <w:szCs w:val="24"/>
                <w:lang w:val="en-US"/>
              </w:rPr>
              <w:t>prezenta</w:t>
            </w:r>
            <w:proofErr w:type="spellEnd"/>
            <w:r w:rsidR="00943014" w:rsidRPr="00216808">
              <w:rPr>
                <w:rFonts w:ascii="Montserrat Light" w:eastAsia="Times New Roman" w:hAnsi="Montserrat Light" w:cs="Times New Roman"/>
                <w:bCs/>
                <w:sz w:val="24"/>
                <w:szCs w:val="24"/>
                <w:lang w:val="en-US"/>
              </w:rPr>
              <w:t xml:space="preserve"> </w:t>
            </w:r>
            <w:proofErr w:type="spellStart"/>
            <w:r w:rsidR="00943014" w:rsidRPr="00216808">
              <w:rPr>
                <w:rFonts w:ascii="Montserrat Light" w:eastAsia="Times New Roman" w:hAnsi="Montserrat Light" w:cs="Times New Roman"/>
                <w:bCs/>
                <w:sz w:val="24"/>
                <w:szCs w:val="24"/>
                <w:lang w:val="en-US"/>
              </w:rPr>
              <w:t>hotărâre</w:t>
            </w:r>
            <w:proofErr w:type="spellEnd"/>
            <w:r w:rsidR="00943014" w:rsidRPr="00216808">
              <w:rPr>
                <w:rFonts w:ascii="Montserrat Light" w:eastAsia="Times New Roman" w:hAnsi="Montserrat Light" w:cs="Times New Roman"/>
                <w:bCs/>
                <w:sz w:val="24"/>
                <w:szCs w:val="24"/>
                <w:lang w:val="en-US"/>
              </w:rPr>
              <w:t>.</w:t>
            </w:r>
            <w:r w:rsidRPr="00216808">
              <w:rPr>
                <w:rFonts w:ascii="Montserrat Light" w:eastAsia="Times New Roman" w:hAnsi="Montserrat Light" w:cs="Times New Roman"/>
                <w:bCs/>
                <w:sz w:val="24"/>
                <w:szCs w:val="24"/>
                <w:lang w:val="en-US"/>
              </w:rPr>
              <w:t xml:space="preserve"> </w:t>
            </w:r>
          </w:p>
          <w:p w14:paraId="0B5F50AB" w14:textId="133F05AC" w:rsidR="00943014" w:rsidRPr="00216808" w:rsidRDefault="00943014" w:rsidP="006F731E">
            <w:pPr>
              <w:spacing w:line="240" w:lineRule="auto"/>
              <w:jc w:val="both"/>
              <w:rPr>
                <w:rFonts w:ascii="Montserrat Light" w:eastAsia="Times New Roman" w:hAnsi="Montserrat Light" w:cs="Times New Roman"/>
                <w:bCs/>
                <w:sz w:val="24"/>
                <w:szCs w:val="24"/>
                <w:lang w:val="ro-RO"/>
              </w:rPr>
            </w:pPr>
            <w:r w:rsidRPr="00216808">
              <w:rPr>
                <w:rFonts w:ascii="Montserrat Light" w:eastAsia="Times New Roman" w:hAnsi="Montserrat Light" w:cs="Times New Roman"/>
                <w:bCs/>
                <w:sz w:val="24"/>
                <w:szCs w:val="24"/>
                <w:lang w:val="en-US"/>
              </w:rPr>
              <w:t xml:space="preserve">           Prin </w:t>
            </w:r>
            <w:proofErr w:type="spellStart"/>
            <w:r w:rsidRPr="00216808">
              <w:rPr>
                <w:rFonts w:ascii="Montserrat Light" w:eastAsia="Times New Roman" w:hAnsi="Montserrat Light" w:cs="Times New Roman"/>
                <w:bCs/>
                <w:sz w:val="24"/>
                <w:szCs w:val="24"/>
                <w:lang w:val="en-US"/>
              </w:rPr>
              <w:t>adresa</w:t>
            </w:r>
            <w:proofErr w:type="spellEnd"/>
            <w:r w:rsidRPr="00216808">
              <w:rPr>
                <w:rFonts w:ascii="Montserrat Light" w:eastAsia="Times New Roman" w:hAnsi="Montserrat Light" w:cs="Times New Roman"/>
                <w:bCs/>
                <w:sz w:val="24"/>
                <w:szCs w:val="24"/>
                <w:lang w:val="en-US"/>
              </w:rPr>
              <w:t xml:space="preserve"> nr.</w:t>
            </w:r>
            <w:r w:rsidR="00AB0148" w:rsidRPr="00216808">
              <w:rPr>
                <w:rFonts w:ascii="Montserrat Light" w:eastAsia="Times New Roman" w:hAnsi="Montserrat Light" w:cs="Times New Roman"/>
                <w:bCs/>
                <w:sz w:val="24"/>
                <w:szCs w:val="24"/>
                <w:lang w:val="en-US"/>
              </w:rPr>
              <w:t xml:space="preserve"> </w:t>
            </w:r>
            <w:r w:rsidRPr="00216808">
              <w:rPr>
                <w:rFonts w:ascii="Montserrat Light" w:eastAsia="Times New Roman" w:hAnsi="Montserrat Light" w:cs="Times New Roman"/>
                <w:bCs/>
                <w:sz w:val="24"/>
                <w:szCs w:val="24"/>
                <w:lang w:val="en-US"/>
              </w:rPr>
              <w:t>27.810/12.06.2025</w:t>
            </w:r>
            <w:r w:rsidR="00AB0148" w:rsidRPr="00216808">
              <w:rPr>
                <w:rFonts w:ascii="Montserrat Light" w:eastAsia="Times New Roman" w:hAnsi="Montserrat Light" w:cs="Times New Roman"/>
                <w:bCs/>
                <w:sz w:val="24"/>
                <w:szCs w:val="24"/>
                <w:lang w:val="en-US"/>
              </w:rPr>
              <w:t xml:space="preserve"> </w:t>
            </w:r>
            <w:proofErr w:type="spellStart"/>
            <w:r w:rsidR="00AB0148" w:rsidRPr="00216808">
              <w:rPr>
                <w:rFonts w:ascii="Montserrat Light" w:eastAsia="Times New Roman" w:hAnsi="Montserrat Light" w:cs="Times New Roman"/>
                <w:bCs/>
                <w:sz w:val="24"/>
                <w:szCs w:val="24"/>
                <w:lang w:val="en-US"/>
              </w:rPr>
              <w:t>Direcția</w:t>
            </w:r>
            <w:proofErr w:type="spellEnd"/>
            <w:r w:rsidR="00AB0148" w:rsidRPr="00216808">
              <w:rPr>
                <w:rFonts w:ascii="Montserrat Light" w:eastAsia="Times New Roman" w:hAnsi="Montserrat Light" w:cs="Times New Roman"/>
                <w:bCs/>
                <w:sz w:val="24"/>
                <w:szCs w:val="24"/>
                <w:lang w:val="en-US"/>
              </w:rPr>
              <w:t xml:space="preserve"> </w:t>
            </w:r>
            <w:proofErr w:type="spellStart"/>
            <w:r w:rsidR="00AB0148" w:rsidRPr="00216808">
              <w:rPr>
                <w:rFonts w:ascii="Montserrat Light" w:eastAsia="Times New Roman" w:hAnsi="Montserrat Light" w:cs="Times New Roman"/>
                <w:bCs/>
                <w:sz w:val="24"/>
                <w:szCs w:val="24"/>
                <w:lang w:val="en-US"/>
              </w:rPr>
              <w:t>Generală</w:t>
            </w:r>
            <w:proofErr w:type="spellEnd"/>
            <w:r w:rsidR="00AB0148" w:rsidRPr="00216808">
              <w:rPr>
                <w:rFonts w:ascii="Montserrat Light" w:eastAsia="Times New Roman" w:hAnsi="Montserrat Light" w:cs="Times New Roman"/>
                <w:bCs/>
                <w:sz w:val="24"/>
                <w:szCs w:val="24"/>
                <w:lang w:val="en-US"/>
              </w:rPr>
              <w:t xml:space="preserve"> de </w:t>
            </w:r>
            <w:proofErr w:type="spellStart"/>
            <w:r w:rsidR="00AB0148" w:rsidRPr="00216808">
              <w:rPr>
                <w:rFonts w:ascii="Montserrat Light" w:eastAsia="Times New Roman" w:hAnsi="Montserrat Light" w:cs="Times New Roman"/>
                <w:bCs/>
                <w:sz w:val="24"/>
                <w:szCs w:val="24"/>
                <w:lang w:val="en-US"/>
              </w:rPr>
              <w:t>Asistență</w:t>
            </w:r>
            <w:proofErr w:type="spellEnd"/>
            <w:r w:rsidR="00AB0148" w:rsidRPr="00216808">
              <w:rPr>
                <w:rFonts w:ascii="Montserrat Light" w:eastAsia="Times New Roman" w:hAnsi="Montserrat Light" w:cs="Times New Roman"/>
                <w:bCs/>
                <w:sz w:val="24"/>
                <w:szCs w:val="24"/>
                <w:lang w:val="en-US"/>
              </w:rPr>
              <w:t xml:space="preserve"> </w:t>
            </w:r>
            <w:proofErr w:type="spellStart"/>
            <w:r w:rsidR="00AB0148" w:rsidRPr="00216808">
              <w:rPr>
                <w:rFonts w:ascii="Montserrat Light" w:eastAsia="Times New Roman" w:hAnsi="Montserrat Light" w:cs="Times New Roman"/>
                <w:bCs/>
                <w:sz w:val="24"/>
                <w:szCs w:val="24"/>
                <w:lang w:val="en-US"/>
              </w:rPr>
              <w:t>Socială</w:t>
            </w:r>
            <w:proofErr w:type="spellEnd"/>
            <w:r w:rsidR="00AB0148" w:rsidRPr="00216808">
              <w:rPr>
                <w:rFonts w:ascii="Montserrat Light" w:eastAsia="Times New Roman" w:hAnsi="Montserrat Light" w:cs="Times New Roman"/>
                <w:bCs/>
                <w:sz w:val="24"/>
                <w:szCs w:val="24"/>
                <w:lang w:val="en-US"/>
              </w:rPr>
              <w:t xml:space="preserve"> </w:t>
            </w:r>
            <w:proofErr w:type="spellStart"/>
            <w:r w:rsidR="00AB0148" w:rsidRPr="00216808">
              <w:rPr>
                <w:rFonts w:ascii="Montserrat Light" w:eastAsia="Times New Roman" w:hAnsi="Montserrat Light" w:cs="Times New Roman"/>
                <w:bCs/>
                <w:sz w:val="24"/>
                <w:szCs w:val="24"/>
                <w:lang w:val="en-US"/>
              </w:rPr>
              <w:t>și</w:t>
            </w:r>
            <w:proofErr w:type="spellEnd"/>
            <w:r w:rsidR="00AB0148" w:rsidRPr="00216808">
              <w:rPr>
                <w:rFonts w:ascii="Montserrat Light" w:eastAsia="Times New Roman" w:hAnsi="Montserrat Light" w:cs="Times New Roman"/>
                <w:bCs/>
                <w:sz w:val="24"/>
                <w:szCs w:val="24"/>
                <w:lang w:val="en-US"/>
              </w:rPr>
              <w:t xml:space="preserve"> </w:t>
            </w:r>
            <w:proofErr w:type="spellStart"/>
            <w:r w:rsidR="00AB0148" w:rsidRPr="00216808">
              <w:rPr>
                <w:rFonts w:ascii="Montserrat Light" w:eastAsia="Times New Roman" w:hAnsi="Montserrat Light" w:cs="Times New Roman"/>
                <w:bCs/>
                <w:sz w:val="24"/>
                <w:szCs w:val="24"/>
                <w:lang w:val="en-US"/>
              </w:rPr>
              <w:t>Protecția</w:t>
            </w:r>
            <w:proofErr w:type="spellEnd"/>
            <w:r w:rsidR="00AB0148" w:rsidRPr="00216808">
              <w:rPr>
                <w:rFonts w:ascii="Montserrat Light" w:eastAsia="Times New Roman" w:hAnsi="Montserrat Light" w:cs="Times New Roman"/>
                <w:bCs/>
                <w:sz w:val="24"/>
                <w:szCs w:val="24"/>
                <w:lang w:val="en-US"/>
              </w:rPr>
              <w:t xml:space="preserve"> </w:t>
            </w:r>
            <w:proofErr w:type="spellStart"/>
            <w:r w:rsidR="00AB0148" w:rsidRPr="00216808">
              <w:rPr>
                <w:rFonts w:ascii="Montserrat Light" w:eastAsia="Times New Roman" w:hAnsi="Montserrat Light" w:cs="Times New Roman"/>
                <w:bCs/>
                <w:sz w:val="24"/>
                <w:szCs w:val="24"/>
                <w:lang w:val="en-US"/>
              </w:rPr>
              <w:t>Copilului</w:t>
            </w:r>
            <w:proofErr w:type="spellEnd"/>
            <w:r w:rsidR="00AB0148" w:rsidRPr="00216808">
              <w:rPr>
                <w:rFonts w:ascii="Montserrat Light" w:eastAsia="Times New Roman" w:hAnsi="Montserrat Light" w:cs="Times New Roman"/>
                <w:bCs/>
                <w:sz w:val="24"/>
                <w:szCs w:val="24"/>
                <w:lang w:val="en-US"/>
              </w:rPr>
              <w:t xml:space="preserve"> Cluj ne </w:t>
            </w:r>
            <w:proofErr w:type="spellStart"/>
            <w:r w:rsidR="00AB0148" w:rsidRPr="00216808">
              <w:rPr>
                <w:rFonts w:ascii="Montserrat Light" w:eastAsia="Times New Roman" w:hAnsi="Montserrat Light" w:cs="Times New Roman"/>
                <w:bCs/>
                <w:sz w:val="24"/>
                <w:szCs w:val="24"/>
                <w:lang w:val="en-US"/>
              </w:rPr>
              <w:t>comunică</w:t>
            </w:r>
            <w:proofErr w:type="spellEnd"/>
            <w:r w:rsidR="00AB0148" w:rsidRPr="00216808">
              <w:rPr>
                <w:rFonts w:ascii="Montserrat Light" w:eastAsia="Times New Roman" w:hAnsi="Montserrat Light" w:cs="Times New Roman"/>
                <w:bCs/>
                <w:sz w:val="24"/>
                <w:szCs w:val="24"/>
                <w:lang w:val="en-US"/>
              </w:rPr>
              <w:t xml:space="preserve"> </w:t>
            </w:r>
            <w:proofErr w:type="spellStart"/>
            <w:r w:rsidR="00AB0148" w:rsidRPr="00216808">
              <w:rPr>
                <w:rFonts w:ascii="Montserrat Light" w:eastAsia="Times New Roman" w:hAnsi="Montserrat Light" w:cs="Times New Roman"/>
                <w:bCs/>
                <w:sz w:val="24"/>
                <w:szCs w:val="24"/>
                <w:lang w:val="en-US"/>
              </w:rPr>
              <w:t>suma</w:t>
            </w:r>
            <w:proofErr w:type="spellEnd"/>
            <w:r w:rsidR="00AB0148" w:rsidRPr="00216808">
              <w:rPr>
                <w:rFonts w:ascii="Montserrat Light" w:eastAsia="Times New Roman" w:hAnsi="Montserrat Light" w:cs="Times New Roman"/>
                <w:bCs/>
                <w:sz w:val="24"/>
                <w:szCs w:val="24"/>
                <w:lang w:val="en-US"/>
              </w:rPr>
              <w:t xml:space="preserve"> de 12.889,57 mii lei care </w:t>
            </w:r>
            <w:proofErr w:type="spellStart"/>
            <w:r w:rsidR="00AB0148" w:rsidRPr="00216808">
              <w:rPr>
                <w:rFonts w:ascii="Montserrat Light" w:eastAsia="Times New Roman" w:hAnsi="Montserrat Light" w:cs="Times New Roman"/>
                <w:bCs/>
                <w:sz w:val="24"/>
                <w:szCs w:val="24"/>
                <w:lang w:val="en-US"/>
              </w:rPr>
              <w:t>poate</w:t>
            </w:r>
            <w:proofErr w:type="spellEnd"/>
            <w:r w:rsidR="00AB0148" w:rsidRPr="00216808">
              <w:rPr>
                <w:rFonts w:ascii="Montserrat Light" w:eastAsia="Times New Roman" w:hAnsi="Montserrat Light" w:cs="Times New Roman"/>
                <w:bCs/>
                <w:sz w:val="24"/>
                <w:szCs w:val="24"/>
                <w:lang w:val="en-US"/>
              </w:rPr>
              <w:t xml:space="preserve"> fi </w:t>
            </w:r>
            <w:proofErr w:type="spellStart"/>
            <w:r w:rsidR="00AB0148" w:rsidRPr="00216808">
              <w:rPr>
                <w:rFonts w:ascii="Montserrat Light" w:eastAsia="Times New Roman" w:hAnsi="Montserrat Light" w:cs="Times New Roman"/>
                <w:bCs/>
                <w:sz w:val="24"/>
                <w:szCs w:val="24"/>
                <w:lang w:val="en-US"/>
              </w:rPr>
              <w:t>disponibilizată</w:t>
            </w:r>
            <w:proofErr w:type="spellEnd"/>
            <w:r w:rsidR="00AB0148" w:rsidRPr="00216808">
              <w:rPr>
                <w:rFonts w:ascii="Montserrat Light" w:eastAsia="Times New Roman" w:hAnsi="Montserrat Light" w:cs="Times New Roman"/>
                <w:bCs/>
                <w:sz w:val="24"/>
                <w:szCs w:val="24"/>
                <w:lang w:val="en-US"/>
              </w:rPr>
              <w:t xml:space="preserve"> de la </w:t>
            </w:r>
            <w:proofErr w:type="spellStart"/>
            <w:r w:rsidR="00AB0148" w:rsidRPr="00216808">
              <w:rPr>
                <w:rFonts w:ascii="Montserrat Light" w:eastAsia="Times New Roman" w:hAnsi="Montserrat Light" w:cs="Times New Roman"/>
                <w:bCs/>
                <w:sz w:val="24"/>
                <w:szCs w:val="24"/>
                <w:lang w:val="en-US"/>
              </w:rPr>
              <w:t>Titlul</w:t>
            </w:r>
            <w:proofErr w:type="spellEnd"/>
            <w:r w:rsidR="00AB0148" w:rsidRPr="00216808">
              <w:rPr>
                <w:rFonts w:ascii="Montserrat Light" w:eastAsia="Times New Roman" w:hAnsi="Montserrat Light" w:cs="Times New Roman"/>
                <w:bCs/>
                <w:sz w:val="24"/>
                <w:szCs w:val="24"/>
                <w:lang w:val="en-US"/>
              </w:rPr>
              <w:t xml:space="preserve"> 70 “</w:t>
            </w:r>
            <w:proofErr w:type="spellStart"/>
            <w:r w:rsidR="00AB0148" w:rsidRPr="00216808">
              <w:rPr>
                <w:rFonts w:ascii="Montserrat Light" w:eastAsia="Times New Roman" w:hAnsi="Montserrat Light" w:cs="Times New Roman"/>
                <w:bCs/>
                <w:sz w:val="24"/>
                <w:szCs w:val="24"/>
                <w:lang w:val="en-US"/>
              </w:rPr>
              <w:t>Cheltuieli</w:t>
            </w:r>
            <w:proofErr w:type="spellEnd"/>
            <w:r w:rsidR="00AB0148" w:rsidRPr="00216808">
              <w:rPr>
                <w:rFonts w:ascii="Montserrat Light" w:eastAsia="Times New Roman" w:hAnsi="Montserrat Light" w:cs="Times New Roman"/>
                <w:bCs/>
                <w:sz w:val="24"/>
                <w:szCs w:val="24"/>
                <w:lang w:val="en-US"/>
              </w:rPr>
              <w:t xml:space="preserve"> de capital”. </w:t>
            </w:r>
            <w:proofErr w:type="spellStart"/>
            <w:r w:rsidR="00220700" w:rsidRPr="00216808">
              <w:rPr>
                <w:rFonts w:ascii="Montserrat Light" w:eastAsia="Times New Roman" w:hAnsi="Montserrat Light" w:cs="Times New Roman"/>
                <w:bCs/>
                <w:sz w:val="24"/>
                <w:szCs w:val="24"/>
                <w:lang w:val="en-US"/>
              </w:rPr>
              <w:t>Analizând</w:t>
            </w:r>
            <w:proofErr w:type="spellEnd"/>
            <w:r w:rsidR="00220700" w:rsidRPr="00216808">
              <w:rPr>
                <w:rFonts w:ascii="Montserrat Light" w:eastAsia="Times New Roman" w:hAnsi="Montserrat Light" w:cs="Times New Roman"/>
                <w:bCs/>
                <w:sz w:val="24"/>
                <w:szCs w:val="24"/>
                <w:lang w:val="en-US"/>
              </w:rPr>
              <w:t xml:space="preserve"> </w:t>
            </w:r>
            <w:proofErr w:type="spellStart"/>
            <w:proofErr w:type="gramStart"/>
            <w:r w:rsidR="00220700" w:rsidRPr="00216808">
              <w:rPr>
                <w:rFonts w:ascii="Montserrat Light" w:eastAsia="Times New Roman" w:hAnsi="Montserrat Light" w:cs="Times New Roman"/>
                <w:bCs/>
                <w:sz w:val="24"/>
                <w:szCs w:val="24"/>
                <w:lang w:val="en-US"/>
              </w:rPr>
              <w:t>execuția</w:t>
            </w:r>
            <w:proofErr w:type="spellEnd"/>
            <w:r w:rsidR="00220700" w:rsidRPr="00216808">
              <w:rPr>
                <w:rFonts w:ascii="Montserrat Light" w:eastAsia="Times New Roman" w:hAnsi="Montserrat Light" w:cs="Times New Roman"/>
                <w:bCs/>
                <w:sz w:val="24"/>
                <w:szCs w:val="24"/>
                <w:lang w:val="en-US"/>
              </w:rPr>
              <w:t xml:space="preserve">  </w:t>
            </w:r>
            <w:proofErr w:type="spellStart"/>
            <w:r w:rsidR="00220700" w:rsidRPr="00216808">
              <w:rPr>
                <w:rFonts w:ascii="Montserrat Light" w:eastAsia="Times New Roman" w:hAnsi="Montserrat Light" w:cs="Times New Roman"/>
                <w:bCs/>
                <w:sz w:val="24"/>
                <w:szCs w:val="24"/>
                <w:lang w:val="en-US"/>
              </w:rPr>
              <w:t>secțiunii</w:t>
            </w:r>
            <w:proofErr w:type="spellEnd"/>
            <w:proofErr w:type="gramEnd"/>
            <w:r w:rsidR="00220700" w:rsidRPr="00216808">
              <w:rPr>
                <w:rFonts w:ascii="Montserrat Light" w:eastAsia="Times New Roman" w:hAnsi="Montserrat Light" w:cs="Times New Roman"/>
                <w:bCs/>
                <w:sz w:val="24"/>
                <w:szCs w:val="24"/>
                <w:lang w:val="en-US"/>
              </w:rPr>
              <w:t xml:space="preserve"> de </w:t>
            </w:r>
            <w:proofErr w:type="spellStart"/>
            <w:r w:rsidR="00220700" w:rsidRPr="00216808">
              <w:rPr>
                <w:rFonts w:ascii="Montserrat Light" w:eastAsia="Times New Roman" w:hAnsi="Montserrat Light" w:cs="Times New Roman"/>
                <w:bCs/>
                <w:sz w:val="24"/>
                <w:szCs w:val="24"/>
                <w:lang w:val="en-US"/>
              </w:rPr>
              <w:t>funcționare</w:t>
            </w:r>
            <w:proofErr w:type="spellEnd"/>
            <w:r w:rsidR="00220700" w:rsidRPr="00216808">
              <w:rPr>
                <w:rFonts w:ascii="Montserrat Light" w:eastAsia="Times New Roman" w:hAnsi="Montserrat Light" w:cs="Times New Roman"/>
                <w:bCs/>
                <w:sz w:val="24"/>
                <w:szCs w:val="24"/>
                <w:lang w:val="en-US"/>
              </w:rPr>
              <w:t xml:space="preserve"> la 15 </w:t>
            </w:r>
            <w:proofErr w:type="spellStart"/>
            <w:r w:rsidR="00220700" w:rsidRPr="00216808">
              <w:rPr>
                <w:rFonts w:ascii="Montserrat Light" w:eastAsia="Times New Roman" w:hAnsi="Montserrat Light" w:cs="Times New Roman"/>
                <w:bCs/>
                <w:sz w:val="24"/>
                <w:szCs w:val="24"/>
                <w:lang w:val="en-US"/>
              </w:rPr>
              <w:t>iunie</w:t>
            </w:r>
            <w:proofErr w:type="spellEnd"/>
            <w:r w:rsidR="00220700" w:rsidRPr="00216808">
              <w:rPr>
                <w:rFonts w:ascii="Montserrat Light" w:eastAsia="Times New Roman" w:hAnsi="Montserrat Light" w:cs="Times New Roman"/>
                <w:bCs/>
                <w:sz w:val="24"/>
                <w:szCs w:val="24"/>
                <w:lang w:val="en-US"/>
              </w:rPr>
              <w:t xml:space="preserve"> 2025 s-a </w:t>
            </w:r>
            <w:proofErr w:type="spellStart"/>
            <w:r w:rsidR="00220700" w:rsidRPr="00216808">
              <w:rPr>
                <w:rFonts w:ascii="Montserrat Light" w:eastAsia="Times New Roman" w:hAnsi="Montserrat Light" w:cs="Times New Roman"/>
                <w:bCs/>
                <w:sz w:val="24"/>
                <w:szCs w:val="24"/>
                <w:lang w:val="en-US"/>
              </w:rPr>
              <w:t>constatat</w:t>
            </w:r>
            <w:proofErr w:type="spellEnd"/>
            <w:r w:rsidR="00220700" w:rsidRPr="00216808">
              <w:rPr>
                <w:rFonts w:ascii="Montserrat Light" w:eastAsia="Times New Roman" w:hAnsi="Montserrat Light" w:cs="Times New Roman"/>
                <w:bCs/>
                <w:sz w:val="24"/>
                <w:szCs w:val="24"/>
                <w:lang w:val="en-US"/>
              </w:rPr>
              <w:t xml:space="preserve"> </w:t>
            </w:r>
            <w:proofErr w:type="spellStart"/>
            <w:r w:rsidR="00220700" w:rsidRPr="00216808">
              <w:rPr>
                <w:rFonts w:ascii="Montserrat Light" w:eastAsia="Times New Roman" w:hAnsi="Montserrat Light" w:cs="Times New Roman"/>
                <w:bCs/>
                <w:sz w:val="24"/>
                <w:szCs w:val="24"/>
                <w:lang w:val="en-US"/>
              </w:rPr>
              <w:t>posibilitatea</w:t>
            </w:r>
            <w:proofErr w:type="spellEnd"/>
            <w:r w:rsidR="00220700" w:rsidRPr="00216808">
              <w:rPr>
                <w:rFonts w:ascii="Montserrat Light" w:eastAsia="Times New Roman" w:hAnsi="Montserrat Light" w:cs="Times New Roman"/>
                <w:bCs/>
                <w:sz w:val="24"/>
                <w:szCs w:val="24"/>
                <w:lang w:val="en-US"/>
              </w:rPr>
              <w:t xml:space="preserve"> </w:t>
            </w:r>
            <w:proofErr w:type="spellStart"/>
            <w:r w:rsidR="00220700" w:rsidRPr="00216808">
              <w:rPr>
                <w:rFonts w:ascii="Montserrat Light" w:eastAsia="Times New Roman" w:hAnsi="Montserrat Light" w:cs="Times New Roman"/>
                <w:bCs/>
                <w:sz w:val="24"/>
                <w:szCs w:val="24"/>
                <w:lang w:val="en-US"/>
              </w:rPr>
              <w:t>disponibilizării</w:t>
            </w:r>
            <w:proofErr w:type="spellEnd"/>
            <w:r w:rsidR="00220700" w:rsidRPr="00216808">
              <w:rPr>
                <w:rFonts w:ascii="Montserrat Light" w:eastAsia="Times New Roman" w:hAnsi="Montserrat Light" w:cs="Times New Roman"/>
                <w:bCs/>
                <w:sz w:val="24"/>
                <w:szCs w:val="24"/>
                <w:lang w:val="en-US"/>
              </w:rPr>
              <w:t xml:space="preserve"> </w:t>
            </w:r>
            <w:proofErr w:type="spellStart"/>
            <w:r w:rsidR="00220700" w:rsidRPr="00216808">
              <w:rPr>
                <w:rFonts w:ascii="Montserrat Light" w:eastAsia="Times New Roman" w:hAnsi="Montserrat Light" w:cs="Times New Roman"/>
                <w:bCs/>
                <w:sz w:val="24"/>
                <w:szCs w:val="24"/>
                <w:lang w:val="en-US"/>
              </w:rPr>
              <w:t>sumei</w:t>
            </w:r>
            <w:proofErr w:type="spellEnd"/>
            <w:r w:rsidR="00220700" w:rsidRPr="00216808">
              <w:rPr>
                <w:rFonts w:ascii="Montserrat Light" w:eastAsia="Times New Roman" w:hAnsi="Montserrat Light" w:cs="Times New Roman"/>
                <w:bCs/>
                <w:sz w:val="24"/>
                <w:szCs w:val="24"/>
                <w:lang w:val="en-US"/>
              </w:rPr>
              <w:t xml:space="preserve"> de 5.000 mii lei. </w:t>
            </w:r>
            <w:proofErr w:type="spellStart"/>
            <w:r w:rsidR="00220700" w:rsidRPr="00216808">
              <w:rPr>
                <w:rFonts w:ascii="Montserrat Light" w:eastAsia="Times New Roman" w:hAnsi="Montserrat Light" w:cs="Times New Roman"/>
                <w:bCs/>
                <w:sz w:val="24"/>
                <w:szCs w:val="24"/>
                <w:lang w:val="en-US"/>
              </w:rPr>
              <w:t>Astfel</w:t>
            </w:r>
            <w:proofErr w:type="spellEnd"/>
            <w:r w:rsidR="00220700" w:rsidRPr="00216808">
              <w:rPr>
                <w:rFonts w:ascii="Montserrat Light" w:eastAsia="Times New Roman" w:hAnsi="Montserrat Light" w:cs="Times New Roman"/>
                <w:bCs/>
                <w:sz w:val="24"/>
                <w:szCs w:val="24"/>
                <w:lang w:val="en-US"/>
              </w:rPr>
              <w:t xml:space="preserve">, </w:t>
            </w:r>
            <w:proofErr w:type="spellStart"/>
            <w:r w:rsidR="00220700" w:rsidRPr="00216808">
              <w:rPr>
                <w:rFonts w:ascii="Montserrat Light" w:eastAsia="Times New Roman" w:hAnsi="Montserrat Light" w:cs="Times New Roman"/>
                <w:bCs/>
                <w:sz w:val="24"/>
                <w:szCs w:val="24"/>
                <w:lang w:val="en-US"/>
              </w:rPr>
              <w:t>p</w:t>
            </w:r>
            <w:r w:rsidR="00AB0148" w:rsidRPr="00216808">
              <w:rPr>
                <w:rFonts w:ascii="Montserrat Light" w:eastAsia="Times New Roman" w:hAnsi="Montserrat Light" w:cs="Times New Roman"/>
                <w:bCs/>
                <w:sz w:val="24"/>
                <w:szCs w:val="24"/>
                <w:lang w:val="en-US"/>
              </w:rPr>
              <w:t>ropunem</w:t>
            </w:r>
            <w:proofErr w:type="spellEnd"/>
            <w:r w:rsidR="00AB0148" w:rsidRPr="00216808">
              <w:rPr>
                <w:rFonts w:ascii="Montserrat Light" w:eastAsia="Times New Roman" w:hAnsi="Montserrat Light" w:cs="Times New Roman"/>
                <w:bCs/>
                <w:sz w:val="24"/>
                <w:szCs w:val="24"/>
                <w:lang w:val="en-US"/>
              </w:rPr>
              <w:t xml:space="preserve"> </w:t>
            </w:r>
            <w:proofErr w:type="spellStart"/>
            <w:r w:rsidR="00AB0148" w:rsidRPr="00216808">
              <w:rPr>
                <w:rFonts w:ascii="Montserrat Light" w:eastAsia="Times New Roman" w:hAnsi="Montserrat Light" w:cs="Times New Roman"/>
                <w:bCs/>
                <w:sz w:val="24"/>
                <w:szCs w:val="24"/>
                <w:lang w:val="en-US"/>
              </w:rPr>
              <w:t>aprobarea</w:t>
            </w:r>
            <w:proofErr w:type="spellEnd"/>
            <w:r w:rsidR="00AB0148" w:rsidRPr="00216808">
              <w:rPr>
                <w:rFonts w:ascii="Montserrat Light" w:eastAsia="Times New Roman" w:hAnsi="Montserrat Light" w:cs="Times New Roman"/>
                <w:bCs/>
                <w:sz w:val="24"/>
                <w:szCs w:val="24"/>
                <w:lang w:val="en-US"/>
              </w:rPr>
              <w:t xml:space="preserve"> </w:t>
            </w:r>
            <w:proofErr w:type="spellStart"/>
            <w:r w:rsidR="00AB0148" w:rsidRPr="00216808">
              <w:rPr>
                <w:rFonts w:ascii="Montserrat Light" w:eastAsia="Times New Roman" w:hAnsi="Montserrat Light" w:cs="Times New Roman"/>
                <w:bCs/>
                <w:sz w:val="24"/>
                <w:szCs w:val="24"/>
                <w:lang w:val="en-US"/>
              </w:rPr>
              <w:t>diminuării</w:t>
            </w:r>
            <w:proofErr w:type="spellEnd"/>
            <w:r w:rsidR="00AB0148" w:rsidRPr="00216808">
              <w:rPr>
                <w:rFonts w:ascii="Montserrat Light" w:eastAsia="Times New Roman" w:hAnsi="Montserrat Light" w:cs="Times New Roman"/>
                <w:bCs/>
                <w:sz w:val="24"/>
                <w:szCs w:val="24"/>
                <w:lang w:val="en-US"/>
              </w:rPr>
              <w:t xml:space="preserve"> </w:t>
            </w:r>
            <w:proofErr w:type="spellStart"/>
            <w:r w:rsidR="00AB0148" w:rsidRPr="00216808">
              <w:rPr>
                <w:rFonts w:ascii="Montserrat Light" w:eastAsia="Times New Roman" w:hAnsi="Montserrat Light" w:cs="Times New Roman"/>
                <w:bCs/>
                <w:sz w:val="24"/>
                <w:szCs w:val="24"/>
                <w:lang w:val="en-US"/>
              </w:rPr>
              <w:t>prevederilor</w:t>
            </w:r>
            <w:proofErr w:type="spellEnd"/>
            <w:r w:rsidR="00AB0148" w:rsidRPr="00216808">
              <w:rPr>
                <w:rFonts w:ascii="Montserrat Light" w:eastAsia="Times New Roman" w:hAnsi="Montserrat Light" w:cs="Times New Roman"/>
                <w:bCs/>
                <w:sz w:val="24"/>
                <w:szCs w:val="24"/>
                <w:lang w:val="en-US"/>
              </w:rPr>
              <w:t xml:space="preserve"> </w:t>
            </w:r>
            <w:proofErr w:type="spellStart"/>
            <w:r w:rsidR="00AB0148" w:rsidRPr="00216808">
              <w:rPr>
                <w:rFonts w:ascii="Montserrat Light" w:eastAsia="Times New Roman" w:hAnsi="Montserrat Light" w:cs="Times New Roman"/>
                <w:bCs/>
                <w:sz w:val="24"/>
                <w:szCs w:val="24"/>
                <w:lang w:val="en-US"/>
              </w:rPr>
              <w:t>bugetare</w:t>
            </w:r>
            <w:proofErr w:type="spellEnd"/>
            <w:r w:rsidR="00AB0148" w:rsidRPr="00216808">
              <w:rPr>
                <w:rFonts w:ascii="Montserrat Light" w:eastAsia="Times New Roman" w:hAnsi="Montserrat Light" w:cs="Times New Roman"/>
                <w:bCs/>
                <w:sz w:val="24"/>
                <w:szCs w:val="24"/>
                <w:lang w:val="en-US"/>
              </w:rPr>
              <w:t xml:space="preserve"> pe </w:t>
            </w:r>
            <w:proofErr w:type="spellStart"/>
            <w:r w:rsidR="00AB0148" w:rsidRPr="00216808">
              <w:rPr>
                <w:rFonts w:ascii="Montserrat Light" w:eastAsia="Times New Roman" w:hAnsi="Montserrat Light" w:cs="Times New Roman"/>
                <w:bCs/>
                <w:sz w:val="24"/>
                <w:szCs w:val="24"/>
                <w:lang w:val="en-US"/>
              </w:rPr>
              <w:t>anul</w:t>
            </w:r>
            <w:proofErr w:type="spellEnd"/>
            <w:r w:rsidR="00AB0148" w:rsidRPr="00216808">
              <w:rPr>
                <w:rFonts w:ascii="Montserrat Light" w:eastAsia="Times New Roman" w:hAnsi="Montserrat Light" w:cs="Times New Roman"/>
                <w:bCs/>
                <w:sz w:val="24"/>
                <w:szCs w:val="24"/>
                <w:lang w:val="en-US"/>
              </w:rPr>
              <w:t xml:space="preserve"> 2025 pentru D.G.A.S.P.C. Cluj cu </w:t>
            </w:r>
            <w:proofErr w:type="spellStart"/>
            <w:r w:rsidR="00AB0148" w:rsidRPr="00216808">
              <w:rPr>
                <w:rFonts w:ascii="Montserrat Light" w:eastAsia="Times New Roman" w:hAnsi="Montserrat Light" w:cs="Times New Roman"/>
                <w:bCs/>
                <w:sz w:val="24"/>
                <w:szCs w:val="24"/>
                <w:lang w:val="en-US"/>
              </w:rPr>
              <w:t>suma</w:t>
            </w:r>
            <w:proofErr w:type="spellEnd"/>
            <w:r w:rsidR="00AB0148" w:rsidRPr="00216808">
              <w:rPr>
                <w:rFonts w:ascii="Montserrat Light" w:eastAsia="Times New Roman" w:hAnsi="Montserrat Light" w:cs="Times New Roman"/>
                <w:bCs/>
                <w:sz w:val="24"/>
                <w:szCs w:val="24"/>
                <w:lang w:val="en-US"/>
              </w:rPr>
              <w:t xml:space="preserve"> de 1</w:t>
            </w:r>
            <w:r w:rsidR="00220700" w:rsidRPr="00216808">
              <w:rPr>
                <w:rFonts w:ascii="Montserrat Light" w:eastAsia="Times New Roman" w:hAnsi="Montserrat Light" w:cs="Times New Roman"/>
                <w:bCs/>
                <w:sz w:val="24"/>
                <w:szCs w:val="24"/>
                <w:lang w:val="en-US"/>
              </w:rPr>
              <w:t>2</w:t>
            </w:r>
            <w:r w:rsidR="00AB0148" w:rsidRPr="00216808">
              <w:rPr>
                <w:rFonts w:ascii="Montserrat Light" w:eastAsia="Times New Roman" w:hAnsi="Montserrat Light" w:cs="Times New Roman"/>
                <w:bCs/>
                <w:sz w:val="24"/>
                <w:szCs w:val="24"/>
                <w:lang w:val="en-US"/>
              </w:rPr>
              <w:t xml:space="preserve">.889,57 mii lei la </w:t>
            </w:r>
            <w:proofErr w:type="spellStart"/>
            <w:r w:rsidR="00AB0148" w:rsidRPr="00216808">
              <w:rPr>
                <w:rFonts w:ascii="Montserrat Light" w:eastAsia="Times New Roman" w:hAnsi="Montserrat Light" w:cs="Times New Roman"/>
                <w:bCs/>
                <w:sz w:val="24"/>
                <w:szCs w:val="24"/>
                <w:lang w:val="en-US"/>
              </w:rPr>
              <w:t>Titlul</w:t>
            </w:r>
            <w:proofErr w:type="spellEnd"/>
            <w:r w:rsidR="00AB0148" w:rsidRPr="00216808">
              <w:rPr>
                <w:rFonts w:ascii="Montserrat Light" w:eastAsia="Times New Roman" w:hAnsi="Montserrat Light" w:cs="Times New Roman"/>
                <w:bCs/>
                <w:sz w:val="24"/>
                <w:szCs w:val="24"/>
                <w:lang w:val="en-US"/>
              </w:rPr>
              <w:t xml:space="preserve"> 70 “</w:t>
            </w:r>
            <w:proofErr w:type="spellStart"/>
            <w:r w:rsidR="00AB0148" w:rsidRPr="00216808">
              <w:rPr>
                <w:rFonts w:ascii="Montserrat Light" w:eastAsia="Times New Roman" w:hAnsi="Montserrat Light" w:cs="Times New Roman"/>
                <w:bCs/>
                <w:sz w:val="24"/>
                <w:szCs w:val="24"/>
                <w:lang w:val="en-US"/>
              </w:rPr>
              <w:t>Cheltuieli</w:t>
            </w:r>
            <w:proofErr w:type="spellEnd"/>
            <w:r w:rsidR="00AB0148" w:rsidRPr="00216808">
              <w:rPr>
                <w:rFonts w:ascii="Montserrat Light" w:eastAsia="Times New Roman" w:hAnsi="Montserrat Light" w:cs="Times New Roman"/>
                <w:bCs/>
                <w:sz w:val="24"/>
                <w:szCs w:val="24"/>
                <w:lang w:val="en-US"/>
              </w:rPr>
              <w:t xml:space="preserve"> de capital”</w:t>
            </w:r>
            <w:r w:rsidR="00220700" w:rsidRPr="00216808">
              <w:rPr>
                <w:rFonts w:ascii="Montserrat Light" w:eastAsia="Times New Roman" w:hAnsi="Montserrat Light" w:cs="Times New Roman"/>
                <w:bCs/>
                <w:sz w:val="24"/>
                <w:szCs w:val="24"/>
                <w:lang w:val="en-US"/>
              </w:rPr>
              <w:t xml:space="preserve"> </w:t>
            </w:r>
            <w:proofErr w:type="spellStart"/>
            <w:r w:rsidR="00220700" w:rsidRPr="00216808">
              <w:rPr>
                <w:rFonts w:ascii="Montserrat Light" w:eastAsia="Times New Roman" w:hAnsi="Montserrat Light" w:cs="Times New Roman"/>
                <w:bCs/>
                <w:sz w:val="24"/>
                <w:szCs w:val="24"/>
                <w:lang w:val="en-US"/>
              </w:rPr>
              <w:t>și</w:t>
            </w:r>
            <w:proofErr w:type="spellEnd"/>
            <w:r w:rsidR="00220700" w:rsidRPr="00216808">
              <w:rPr>
                <w:rFonts w:ascii="Montserrat Light" w:eastAsia="Times New Roman" w:hAnsi="Montserrat Light" w:cs="Times New Roman"/>
                <w:bCs/>
                <w:sz w:val="24"/>
                <w:szCs w:val="24"/>
                <w:lang w:val="en-US"/>
              </w:rPr>
              <w:t xml:space="preserve"> 5.000 mii lei la </w:t>
            </w:r>
            <w:proofErr w:type="spellStart"/>
            <w:r w:rsidR="00220700" w:rsidRPr="00216808">
              <w:rPr>
                <w:rFonts w:ascii="Montserrat Light" w:eastAsia="Times New Roman" w:hAnsi="Montserrat Light" w:cs="Times New Roman"/>
                <w:bCs/>
                <w:sz w:val="24"/>
                <w:szCs w:val="24"/>
                <w:lang w:val="en-US"/>
              </w:rPr>
              <w:t>Titlul</w:t>
            </w:r>
            <w:proofErr w:type="spellEnd"/>
            <w:r w:rsidR="00220700" w:rsidRPr="00216808">
              <w:rPr>
                <w:rFonts w:ascii="Montserrat Light" w:eastAsia="Times New Roman" w:hAnsi="Montserrat Light" w:cs="Times New Roman"/>
                <w:bCs/>
                <w:sz w:val="24"/>
                <w:szCs w:val="24"/>
                <w:lang w:val="en-US"/>
              </w:rPr>
              <w:t xml:space="preserve"> 20 </w:t>
            </w:r>
            <w:proofErr w:type="spellStart"/>
            <w:r w:rsidR="00220700" w:rsidRPr="00216808">
              <w:rPr>
                <w:rFonts w:ascii="Montserrat Light" w:eastAsia="Times New Roman" w:hAnsi="Montserrat Light" w:cs="Times New Roman"/>
                <w:bCs/>
                <w:sz w:val="24"/>
                <w:szCs w:val="24"/>
                <w:lang w:val="en-US"/>
              </w:rPr>
              <w:t>Bunuri</w:t>
            </w:r>
            <w:proofErr w:type="spellEnd"/>
            <w:r w:rsidR="00220700" w:rsidRPr="00216808">
              <w:rPr>
                <w:rFonts w:ascii="Montserrat Light" w:eastAsia="Times New Roman" w:hAnsi="Montserrat Light" w:cs="Times New Roman"/>
                <w:bCs/>
                <w:sz w:val="24"/>
                <w:szCs w:val="24"/>
                <w:lang w:val="en-US"/>
              </w:rPr>
              <w:t xml:space="preserve"> </w:t>
            </w:r>
            <w:proofErr w:type="spellStart"/>
            <w:r w:rsidR="00220700" w:rsidRPr="00216808">
              <w:rPr>
                <w:rFonts w:ascii="Montserrat Light" w:eastAsia="Times New Roman" w:hAnsi="Montserrat Light" w:cs="Times New Roman"/>
                <w:bCs/>
                <w:sz w:val="24"/>
                <w:szCs w:val="24"/>
                <w:lang w:val="en-US"/>
              </w:rPr>
              <w:t>și</w:t>
            </w:r>
            <w:proofErr w:type="spellEnd"/>
            <w:r w:rsidR="00220700" w:rsidRPr="00216808">
              <w:rPr>
                <w:rFonts w:ascii="Montserrat Light" w:eastAsia="Times New Roman" w:hAnsi="Montserrat Light" w:cs="Times New Roman"/>
                <w:bCs/>
                <w:sz w:val="24"/>
                <w:szCs w:val="24"/>
                <w:lang w:val="en-US"/>
              </w:rPr>
              <w:t xml:space="preserve"> </w:t>
            </w:r>
            <w:proofErr w:type="spellStart"/>
            <w:r w:rsidR="00220700" w:rsidRPr="00216808">
              <w:rPr>
                <w:rFonts w:ascii="Montserrat Light" w:eastAsia="Times New Roman" w:hAnsi="Montserrat Light" w:cs="Times New Roman"/>
                <w:bCs/>
                <w:sz w:val="24"/>
                <w:szCs w:val="24"/>
                <w:lang w:val="en-US"/>
              </w:rPr>
              <w:t>servicii</w:t>
            </w:r>
            <w:proofErr w:type="spellEnd"/>
            <w:r w:rsidR="00AB0148" w:rsidRPr="00216808">
              <w:rPr>
                <w:rFonts w:ascii="Montserrat Light" w:eastAsia="Times New Roman" w:hAnsi="Montserrat Light" w:cs="Times New Roman"/>
                <w:bCs/>
                <w:sz w:val="24"/>
                <w:szCs w:val="24"/>
                <w:lang w:val="en-US"/>
              </w:rPr>
              <w:t xml:space="preserve">, conform </w:t>
            </w:r>
            <w:proofErr w:type="spellStart"/>
            <w:r w:rsidR="00AB0148" w:rsidRPr="00216808">
              <w:rPr>
                <w:rFonts w:ascii="Montserrat Light" w:eastAsia="Times New Roman" w:hAnsi="Montserrat Light" w:cs="Times New Roman"/>
                <w:bCs/>
                <w:sz w:val="24"/>
                <w:szCs w:val="24"/>
                <w:lang w:val="en-US"/>
              </w:rPr>
              <w:t>anexelor</w:t>
            </w:r>
            <w:proofErr w:type="spellEnd"/>
            <w:r w:rsidR="00AB0148" w:rsidRPr="00216808">
              <w:rPr>
                <w:rFonts w:ascii="Montserrat Light" w:eastAsia="Times New Roman" w:hAnsi="Montserrat Light" w:cs="Times New Roman"/>
                <w:bCs/>
                <w:sz w:val="24"/>
                <w:szCs w:val="24"/>
                <w:lang w:val="en-US"/>
              </w:rPr>
              <w:t xml:space="preserve"> nr.</w:t>
            </w:r>
            <w:r w:rsidR="00220700" w:rsidRPr="00216808">
              <w:rPr>
                <w:rFonts w:ascii="Montserrat Light" w:eastAsia="Times New Roman" w:hAnsi="Montserrat Light" w:cs="Times New Roman"/>
                <w:bCs/>
                <w:sz w:val="24"/>
                <w:szCs w:val="24"/>
                <w:lang w:val="en-US"/>
              </w:rPr>
              <w:t xml:space="preserve"> </w:t>
            </w:r>
            <w:r w:rsidR="00FB7FD3" w:rsidRPr="00216808">
              <w:rPr>
                <w:rFonts w:ascii="Montserrat Light" w:eastAsia="Times New Roman" w:hAnsi="Montserrat Light" w:cs="Times New Roman"/>
                <w:bCs/>
                <w:sz w:val="24"/>
                <w:szCs w:val="24"/>
                <w:lang w:val="en-US"/>
              </w:rPr>
              <w:t xml:space="preserve">1, </w:t>
            </w:r>
            <w:r w:rsidR="00220700" w:rsidRPr="00216808">
              <w:rPr>
                <w:rFonts w:ascii="Montserrat Light" w:eastAsia="Times New Roman" w:hAnsi="Montserrat Light" w:cs="Times New Roman"/>
                <w:bCs/>
                <w:sz w:val="24"/>
                <w:szCs w:val="24"/>
                <w:lang w:val="en-US"/>
              </w:rPr>
              <w:t>2, 3, 4, 5, 11, 2</w:t>
            </w:r>
            <w:r w:rsidR="004A16F5" w:rsidRPr="00216808">
              <w:rPr>
                <w:rFonts w:ascii="Montserrat Light" w:eastAsia="Times New Roman" w:hAnsi="Montserrat Light" w:cs="Times New Roman"/>
                <w:bCs/>
                <w:sz w:val="24"/>
                <w:szCs w:val="24"/>
                <w:lang w:val="en-US"/>
              </w:rPr>
              <w:t>1</w:t>
            </w:r>
            <w:r w:rsidR="00220700" w:rsidRPr="00216808">
              <w:rPr>
                <w:rFonts w:ascii="Montserrat Light" w:eastAsia="Times New Roman" w:hAnsi="Montserrat Light" w:cs="Times New Roman"/>
                <w:bCs/>
                <w:sz w:val="24"/>
                <w:szCs w:val="24"/>
                <w:lang w:val="en-US"/>
              </w:rPr>
              <w:t xml:space="preserve"> </w:t>
            </w:r>
            <w:proofErr w:type="spellStart"/>
            <w:r w:rsidR="00220700" w:rsidRPr="00216808">
              <w:rPr>
                <w:rFonts w:ascii="Montserrat Light" w:eastAsia="Times New Roman" w:hAnsi="Montserrat Light" w:cs="Times New Roman"/>
                <w:bCs/>
                <w:sz w:val="24"/>
                <w:szCs w:val="24"/>
                <w:lang w:val="en-US"/>
              </w:rPr>
              <w:t>și</w:t>
            </w:r>
            <w:proofErr w:type="spellEnd"/>
            <w:r w:rsidR="00220700" w:rsidRPr="00216808">
              <w:rPr>
                <w:rFonts w:ascii="Montserrat Light" w:eastAsia="Times New Roman" w:hAnsi="Montserrat Light" w:cs="Times New Roman"/>
                <w:bCs/>
                <w:sz w:val="24"/>
                <w:szCs w:val="24"/>
                <w:lang w:val="en-US"/>
              </w:rPr>
              <w:t xml:space="preserve"> 2</w:t>
            </w:r>
            <w:r w:rsidR="004A16F5" w:rsidRPr="00216808">
              <w:rPr>
                <w:rFonts w:ascii="Montserrat Light" w:eastAsia="Times New Roman" w:hAnsi="Montserrat Light" w:cs="Times New Roman"/>
                <w:bCs/>
                <w:sz w:val="24"/>
                <w:szCs w:val="24"/>
                <w:lang w:val="en-US"/>
              </w:rPr>
              <w:t>2</w:t>
            </w:r>
            <w:r w:rsidR="00AB0148" w:rsidRPr="00216808">
              <w:rPr>
                <w:rFonts w:ascii="Montserrat Light" w:eastAsia="Times New Roman" w:hAnsi="Montserrat Light" w:cs="Times New Roman"/>
                <w:bCs/>
                <w:sz w:val="24"/>
                <w:szCs w:val="24"/>
                <w:lang w:val="en-US"/>
              </w:rPr>
              <w:t xml:space="preserve"> la </w:t>
            </w:r>
            <w:proofErr w:type="spellStart"/>
            <w:r w:rsidR="00AB0148" w:rsidRPr="00216808">
              <w:rPr>
                <w:rFonts w:ascii="Montserrat Light" w:eastAsia="Times New Roman" w:hAnsi="Montserrat Light" w:cs="Times New Roman"/>
                <w:bCs/>
                <w:sz w:val="24"/>
                <w:szCs w:val="24"/>
                <w:lang w:val="en-US"/>
              </w:rPr>
              <w:t>prezenta</w:t>
            </w:r>
            <w:proofErr w:type="spellEnd"/>
            <w:r w:rsidR="00AB0148" w:rsidRPr="00216808">
              <w:rPr>
                <w:rFonts w:ascii="Montserrat Light" w:eastAsia="Times New Roman" w:hAnsi="Montserrat Light" w:cs="Times New Roman"/>
                <w:bCs/>
                <w:sz w:val="24"/>
                <w:szCs w:val="24"/>
                <w:lang w:val="en-US"/>
              </w:rPr>
              <w:t xml:space="preserve"> </w:t>
            </w:r>
            <w:proofErr w:type="spellStart"/>
            <w:r w:rsidR="00AB0148" w:rsidRPr="00216808">
              <w:rPr>
                <w:rFonts w:ascii="Montserrat Light" w:eastAsia="Times New Roman" w:hAnsi="Montserrat Light" w:cs="Times New Roman"/>
                <w:bCs/>
                <w:sz w:val="24"/>
                <w:szCs w:val="24"/>
                <w:lang w:val="en-US"/>
              </w:rPr>
              <w:t>hotărâre</w:t>
            </w:r>
            <w:proofErr w:type="spellEnd"/>
            <w:r w:rsidR="00AB0148" w:rsidRPr="00216808">
              <w:rPr>
                <w:rFonts w:ascii="Montserrat Light" w:eastAsia="Times New Roman" w:hAnsi="Montserrat Light" w:cs="Times New Roman"/>
                <w:bCs/>
                <w:sz w:val="24"/>
                <w:szCs w:val="24"/>
                <w:lang w:val="en-US"/>
              </w:rPr>
              <w:t xml:space="preserve">. </w:t>
            </w:r>
          </w:p>
          <w:p w14:paraId="5F7B6F2C" w14:textId="422D3CD6" w:rsidR="00E70EE3" w:rsidRPr="00216808" w:rsidRDefault="00943014" w:rsidP="006F731E">
            <w:pPr>
              <w:spacing w:line="240" w:lineRule="auto"/>
              <w:jc w:val="both"/>
              <w:rPr>
                <w:rFonts w:ascii="Montserrat Light" w:eastAsia="Times New Roman" w:hAnsi="Montserrat Light" w:cs="Times New Roman"/>
                <w:bCs/>
                <w:sz w:val="24"/>
                <w:szCs w:val="24"/>
                <w:lang w:val="en-US"/>
              </w:rPr>
            </w:pPr>
            <w:r w:rsidRPr="00216808">
              <w:rPr>
                <w:rFonts w:ascii="Montserrat Light" w:eastAsia="Times New Roman" w:hAnsi="Montserrat Light" w:cs="Times New Roman"/>
                <w:bCs/>
                <w:sz w:val="24"/>
                <w:szCs w:val="24"/>
                <w:lang w:val="en-US"/>
              </w:rPr>
              <w:t xml:space="preserve"> </w:t>
            </w:r>
            <w:r w:rsidR="00826740" w:rsidRPr="00216808">
              <w:rPr>
                <w:rFonts w:ascii="Montserrat Light" w:eastAsia="Times New Roman" w:hAnsi="Montserrat Light" w:cs="Times New Roman"/>
                <w:bCs/>
                <w:sz w:val="24"/>
                <w:szCs w:val="24"/>
                <w:lang w:val="en-US"/>
              </w:rPr>
              <w:t xml:space="preserve">        </w:t>
            </w:r>
            <w:proofErr w:type="spellStart"/>
            <w:r w:rsidR="00826740" w:rsidRPr="00216808">
              <w:rPr>
                <w:rFonts w:ascii="Montserrat Light" w:eastAsia="Times New Roman" w:hAnsi="Montserrat Light" w:cs="Times New Roman"/>
                <w:bCs/>
                <w:sz w:val="24"/>
                <w:szCs w:val="24"/>
                <w:lang w:val="en-US"/>
              </w:rPr>
              <w:t>În</w:t>
            </w:r>
            <w:proofErr w:type="spellEnd"/>
            <w:r w:rsidR="00826740" w:rsidRPr="00216808">
              <w:rPr>
                <w:rFonts w:ascii="Montserrat Light" w:eastAsia="Times New Roman" w:hAnsi="Montserrat Light" w:cs="Times New Roman"/>
                <w:bCs/>
                <w:sz w:val="24"/>
                <w:szCs w:val="24"/>
                <w:lang w:val="en-US"/>
              </w:rPr>
              <w:t xml:space="preserve"> </w:t>
            </w:r>
            <w:proofErr w:type="spellStart"/>
            <w:r w:rsidR="00826740" w:rsidRPr="00216808">
              <w:rPr>
                <w:rFonts w:ascii="Montserrat Light" w:eastAsia="Times New Roman" w:hAnsi="Montserrat Light" w:cs="Times New Roman"/>
                <w:bCs/>
                <w:sz w:val="24"/>
                <w:szCs w:val="24"/>
                <w:lang w:val="en-US"/>
              </w:rPr>
              <w:t>urma</w:t>
            </w:r>
            <w:proofErr w:type="spellEnd"/>
            <w:r w:rsidR="00826740" w:rsidRPr="00216808">
              <w:rPr>
                <w:rFonts w:ascii="Montserrat Light" w:eastAsia="Times New Roman" w:hAnsi="Montserrat Light" w:cs="Times New Roman"/>
                <w:bCs/>
                <w:sz w:val="24"/>
                <w:szCs w:val="24"/>
                <w:lang w:val="en-US"/>
              </w:rPr>
              <w:t xml:space="preserve"> </w:t>
            </w:r>
            <w:proofErr w:type="spellStart"/>
            <w:r w:rsidR="00826740" w:rsidRPr="00216808">
              <w:rPr>
                <w:rFonts w:ascii="Montserrat Light" w:eastAsia="Times New Roman" w:hAnsi="Montserrat Light" w:cs="Times New Roman"/>
                <w:bCs/>
                <w:sz w:val="24"/>
                <w:szCs w:val="24"/>
                <w:lang w:val="en-US"/>
              </w:rPr>
              <w:t>analizei</w:t>
            </w:r>
            <w:proofErr w:type="spellEnd"/>
            <w:r w:rsidR="00826740" w:rsidRPr="00216808">
              <w:rPr>
                <w:rFonts w:ascii="Montserrat Light" w:eastAsia="Times New Roman" w:hAnsi="Montserrat Light" w:cs="Times New Roman"/>
                <w:bCs/>
                <w:sz w:val="24"/>
                <w:szCs w:val="24"/>
                <w:lang w:val="en-US"/>
              </w:rPr>
              <w:t xml:space="preserve"> </w:t>
            </w:r>
            <w:proofErr w:type="spellStart"/>
            <w:r w:rsidR="00826740" w:rsidRPr="00216808">
              <w:rPr>
                <w:rFonts w:ascii="Montserrat Light" w:eastAsia="Times New Roman" w:hAnsi="Montserrat Light" w:cs="Times New Roman"/>
                <w:bCs/>
                <w:sz w:val="24"/>
                <w:szCs w:val="24"/>
                <w:lang w:val="en-US"/>
              </w:rPr>
              <w:t>stadiului</w:t>
            </w:r>
            <w:proofErr w:type="spellEnd"/>
            <w:r w:rsidR="00826740" w:rsidRPr="00216808">
              <w:rPr>
                <w:rFonts w:ascii="Montserrat Light" w:eastAsia="Times New Roman" w:hAnsi="Montserrat Light" w:cs="Times New Roman"/>
                <w:bCs/>
                <w:sz w:val="24"/>
                <w:szCs w:val="24"/>
                <w:lang w:val="en-US"/>
              </w:rPr>
              <w:t xml:space="preserve"> </w:t>
            </w:r>
            <w:proofErr w:type="spellStart"/>
            <w:r w:rsidR="00826740" w:rsidRPr="00216808">
              <w:rPr>
                <w:rFonts w:ascii="Montserrat Light" w:eastAsia="Times New Roman" w:hAnsi="Montserrat Light" w:cs="Times New Roman"/>
                <w:bCs/>
                <w:sz w:val="24"/>
                <w:szCs w:val="24"/>
                <w:lang w:val="en-US"/>
              </w:rPr>
              <w:t>fizic</w:t>
            </w:r>
            <w:proofErr w:type="spellEnd"/>
            <w:r w:rsidR="00826740" w:rsidRPr="00216808">
              <w:rPr>
                <w:rFonts w:ascii="Montserrat Light" w:eastAsia="Times New Roman" w:hAnsi="Montserrat Light" w:cs="Times New Roman"/>
                <w:bCs/>
                <w:sz w:val="24"/>
                <w:szCs w:val="24"/>
                <w:lang w:val="en-US"/>
              </w:rPr>
              <w:t xml:space="preserve"> </w:t>
            </w:r>
            <w:proofErr w:type="spellStart"/>
            <w:r w:rsidR="00826740" w:rsidRPr="00216808">
              <w:rPr>
                <w:rFonts w:ascii="Montserrat Light" w:eastAsia="Times New Roman" w:hAnsi="Montserrat Light" w:cs="Times New Roman"/>
                <w:bCs/>
                <w:sz w:val="24"/>
                <w:szCs w:val="24"/>
                <w:lang w:val="en-US"/>
              </w:rPr>
              <w:t>și</w:t>
            </w:r>
            <w:proofErr w:type="spellEnd"/>
            <w:r w:rsidR="00826740" w:rsidRPr="00216808">
              <w:rPr>
                <w:rFonts w:ascii="Montserrat Light" w:eastAsia="Times New Roman" w:hAnsi="Montserrat Light" w:cs="Times New Roman"/>
                <w:bCs/>
                <w:sz w:val="24"/>
                <w:szCs w:val="24"/>
                <w:lang w:val="en-US"/>
              </w:rPr>
              <w:t xml:space="preserve"> </w:t>
            </w:r>
            <w:proofErr w:type="spellStart"/>
            <w:r w:rsidR="00826740" w:rsidRPr="00216808">
              <w:rPr>
                <w:rFonts w:ascii="Montserrat Light" w:eastAsia="Times New Roman" w:hAnsi="Montserrat Light" w:cs="Times New Roman"/>
                <w:bCs/>
                <w:sz w:val="24"/>
                <w:szCs w:val="24"/>
                <w:lang w:val="en-US"/>
              </w:rPr>
              <w:t>valoric</w:t>
            </w:r>
            <w:proofErr w:type="spellEnd"/>
            <w:r w:rsidR="00826740" w:rsidRPr="00216808">
              <w:rPr>
                <w:rFonts w:ascii="Montserrat Light" w:eastAsia="Times New Roman" w:hAnsi="Montserrat Light" w:cs="Times New Roman"/>
                <w:bCs/>
                <w:sz w:val="24"/>
                <w:szCs w:val="24"/>
                <w:lang w:val="en-US"/>
              </w:rPr>
              <w:t xml:space="preserve"> al </w:t>
            </w:r>
            <w:proofErr w:type="spellStart"/>
            <w:r w:rsidR="00826740" w:rsidRPr="00216808">
              <w:rPr>
                <w:rFonts w:ascii="Montserrat Light" w:eastAsia="Times New Roman" w:hAnsi="Montserrat Light" w:cs="Times New Roman"/>
                <w:bCs/>
                <w:sz w:val="24"/>
                <w:szCs w:val="24"/>
                <w:lang w:val="en-US"/>
              </w:rPr>
              <w:t>obiectivelor</w:t>
            </w:r>
            <w:proofErr w:type="spellEnd"/>
            <w:r w:rsidR="00826740" w:rsidRPr="00216808">
              <w:rPr>
                <w:rFonts w:ascii="Montserrat Light" w:eastAsia="Times New Roman" w:hAnsi="Montserrat Light" w:cs="Times New Roman"/>
                <w:bCs/>
                <w:sz w:val="24"/>
                <w:szCs w:val="24"/>
                <w:lang w:val="en-US"/>
              </w:rPr>
              <w:t xml:space="preserve"> de </w:t>
            </w:r>
            <w:proofErr w:type="spellStart"/>
            <w:r w:rsidR="00826740" w:rsidRPr="00216808">
              <w:rPr>
                <w:rFonts w:ascii="Montserrat Light" w:eastAsia="Times New Roman" w:hAnsi="Montserrat Light" w:cs="Times New Roman"/>
                <w:bCs/>
                <w:sz w:val="24"/>
                <w:szCs w:val="24"/>
                <w:lang w:val="en-US"/>
              </w:rPr>
              <w:t>investiții</w:t>
            </w:r>
            <w:proofErr w:type="spellEnd"/>
            <w:r w:rsidR="00826740" w:rsidRPr="00216808">
              <w:rPr>
                <w:rFonts w:ascii="Montserrat Light" w:eastAsia="Times New Roman" w:hAnsi="Montserrat Light" w:cs="Times New Roman"/>
                <w:bCs/>
                <w:sz w:val="24"/>
                <w:szCs w:val="24"/>
                <w:lang w:val="en-US"/>
              </w:rPr>
              <w:t xml:space="preserve"> </w:t>
            </w:r>
            <w:proofErr w:type="spellStart"/>
            <w:r w:rsidR="00826740" w:rsidRPr="00216808">
              <w:rPr>
                <w:rFonts w:ascii="Montserrat Light" w:eastAsia="Times New Roman" w:hAnsi="Montserrat Light" w:cs="Times New Roman"/>
                <w:bCs/>
                <w:sz w:val="24"/>
                <w:szCs w:val="24"/>
                <w:lang w:val="en-US"/>
              </w:rPr>
              <w:t>finanțate</w:t>
            </w:r>
            <w:proofErr w:type="spellEnd"/>
            <w:r w:rsidR="00826740" w:rsidRPr="00216808">
              <w:rPr>
                <w:rFonts w:ascii="Montserrat Light" w:eastAsia="Times New Roman" w:hAnsi="Montserrat Light" w:cs="Times New Roman"/>
                <w:bCs/>
                <w:sz w:val="24"/>
                <w:szCs w:val="24"/>
                <w:lang w:val="en-US"/>
              </w:rPr>
              <w:t xml:space="preserve"> din </w:t>
            </w:r>
            <w:proofErr w:type="spellStart"/>
            <w:r w:rsidR="00826740" w:rsidRPr="00216808">
              <w:rPr>
                <w:rFonts w:ascii="Montserrat Light" w:eastAsia="Times New Roman" w:hAnsi="Montserrat Light" w:cs="Times New Roman"/>
                <w:bCs/>
                <w:sz w:val="24"/>
                <w:szCs w:val="24"/>
                <w:lang w:val="en-US"/>
              </w:rPr>
              <w:t>bugetul</w:t>
            </w:r>
            <w:proofErr w:type="spellEnd"/>
            <w:r w:rsidR="00826740" w:rsidRPr="00216808">
              <w:rPr>
                <w:rFonts w:ascii="Montserrat Light" w:eastAsia="Times New Roman" w:hAnsi="Montserrat Light" w:cs="Times New Roman"/>
                <w:bCs/>
                <w:sz w:val="24"/>
                <w:szCs w:val="24"/>
                <w:lang w:val="en-US"/>
              </w:rPr>
              <w:t xml:space="preserve"> </w:t>
            </w:r>
            <w:proofErr w:type="spellStart"/>
            <w:r w:rsidR="00826740" w:rsidRPr="00216808">
              <w:rPr>
                <w:rFonts w:ascii="Montserrat Light" w:eastAsia="Times New Roman" w:hAnsi="Montserrat Light" w:cs="Times New Roman"/>
                <w:bCs/>
                <w:sz w:val="24"/>
                <w:szCs w:val="24"/>
                <w:lang w:val="en-US"/>
              </w:rPr>
              <w:t>Consiliului</w:t>
            </w:r>
            <w:proofErr w:type="spellEnd"/>
            <w:r w:rsidR="00826740" w:rsidRPr="00216808">
              <w:rPr>
                <w:rFonts w:ascii="Montserrat Light" w:eastAsia="Times New Roman" w:hAnsi="Montserrat Light" w:cs="Times New Roman"/>
                <w:bCs/>
                <w:sz w:val="24"/>
                <w:szCs w:val="24"/>
                <w:lang w:val="en-US"/>
              </w:rPr>
              <w:t xml:space="preserve"> </w:t>
            </w:r>
            <w:proofErr w:type="spellStart"/>
            <w:r w:rsidR="00826740" w:rsidRPr="00216808">
              <w:rPr>
                <w:rFonts w:ascii="Montserrat Light" w:eastAsia="Times New Roman" w:hAnsi="Montserrat Light" w:cs="Times New Roman"/>
                <w:bCs/>
                <w:sz w:val="24"/>
                <w:szCs w:val="24"/>
                <w:lang w:val="en-US"/>
              </w:rPr>
              <w:t>Județean</w:t>
            </w:r>
            <w:proofErr w:type="spellEnd"/>
            <w:r w:rsidR="00826740" w:rsidRPr="00216808">
              <w:rPr>
                <w:rFonts w:ascii="Montserrat Light" w:eastAsia="Times New Roman" w:hAnsi="Montserrat Light" w:cs="Times New Roman"/>
                <w:bCs/>
                <w:sz w:val="24"/>
                <w:szCs w:val="24"/>
                <w:lang w:val="en-US"/>
              </w:rPr>
              <w:t>,</w:t>
            </w:r>
            <w:r w:rsidR="00DF3A4A" w:rsidRPr="00216808">
              <w:rPr>
                <w:rFonts w:ascii="Montserrat Light" w:eastAsia="Times New Roman" w:hAnsi="Montserrat Light" w:cs="Times New Roman"/>
                <w:bCs/>
                <w:sz w:val="24"/>
                <w:szCs w:val="24"/>
                <w:lang w:val="en-US"/>
              </w:rPr>
              <w:t xml:space="preserve"> </w:t>
            </w:r>
            <w:proofErr w:type="spellStart"/>
            <w:r w:rsidR="00DF3A4A" w:rsidRPr="00216808">
              <w:rPr>
                <w:rFonts w:ascii="Montserrat Light" w:eastAsia="Times New Roman" w:hAnsi="Montserrat Light" w:cs="Times New Roman"/>
                <w:bCs/>
                <w:sz w:val="24"/>
                <w:szCs w:val="24"/>
                <w:lang w:val="en-US"/>
              </w:rPr>
              <w:t>analiză</w:t>
            </w:r>
            <w:proofErr w:type="spellEnd"/>
            <w:r w:rsidR="00DF3A4A" w:rsidRPr="00216808">
              <w:rPr>
                <w:rFonts w:ascii="Montserrat Light" w:eastAsia="Times New Roman" w:hAnsi="Montserrat Light" w:cs="Times New Roman"/>
                <w:bCs/>
                <w:sz w:val="24"/>
                <w:szCs w:val="24"/>
                <w:lang w:val="en-US"/>
              </w:rPr>
              <w:t xml:space="preserve"> </w:t>
            </w:r>
            <w:proofErr w:type="spellStart"/>
            <w:r w:rsidR="00DF3A4A" w:rsidRPr="00216808">
              <w:rPr>
                <w:rFonts w:ascii="Montserrat Light" w:eastAsia="Times New Roman" w:hAnsi="Montserrat Light" w:cs="Times New Roman"/>
                <w:bCs/>
                <w:sz w:val="24"/>
                <w:szCs w:val="24"/>
                <w:lang w:val="en-US"/>
              </w:rPr>
              <w:t>efectuată</w:t>
            </w:r>
            <w:proofErr w:type="spellEnd"/>
            <w:r w:rsidR="00DF3A4A" w:rsidRPr="00216808">
              <w:rPr>
                <w:rFonts w:ascii="Montserrat Light" w:eastAsia="Times New Roman" w:hAnsi="Montserrat Light" w:cs="Times New Roman"/>
                <w:bCs/>
                <w:sz w:val="24"/>
                <w:szCs w:val="24"/>
                <w:lang w:val="en-US"/>
              </w:rPr>
              <w:t xml:space="preserve"> de </w:t>
            </w:r>
            <w:proofErr w:type="spellStart"/>
            <w:r w:rsidR="00DF3A4A" w:rsidRPr="00216808">
              <w:rPr>
                <w:rFonts w:ascii="Montserrat Light" w:eastAsia="Times New Roman" w:hAnsi="Montserrat Light" w:cs="Times New Roman"/>
                <w:bCs/>
                <w:sz w:val="24"/>
                <w:szCs w:val="24"/>
                <w:lang w:val="en-US"/>
              </w:rPr>
              <w:t>Direcția</w:t>
            </w:r>
            <w:proofErr w:type="spellEnd"/>
            <w:r w:rsidR="00DF3A4A" w:rsidRPr="00216808">
              <w:rPr>
                <w:rFonts w:ascii="Montserrat Light" w:eastAsia="Times New Roman" w:hAnsi="Montserrat Light" w:cs="Times New Roman"/>
                <w:bCs/>
                <w:sz w:val="24"/>
                <w:szCs w:val="24"/>
                <w:lang w:val="en-US"/>
              </w:rPr>
              <w:t xml:space="preserve"> de </w:t>
            </w:r>
            <w:proofErr w:type="spellStart"/>
            <w:r w:rsidR="00DF3A4A" w:rsidRPr="00216808">
              <w:rPr>
                <w:rFonts w:ascii="Montserrat Light" w:eastAsia="Times New Roman" w:hAnsi="Montserrat Light" w:cs="Times New Roman"/>
                <w:bCs/>
                <w:sz w:val="24"/>
                <w:szCs w:val="24"/>
                <w:lang w:val="en-US"/>
              </w:rPr>
              <w:t>Investiții</w:t>
            </w:r>
            <w:proofErr w:type="spellEnd"/>
            <w:r w:rsidR="00DF3A4A" w:rsidRPr="00216808">
              <w:rPr>
                <w:rFonts w:ascii="Montserrat Light" w:eastAsia="Times New Roman" w:hAnsi="Montserrat Light" w:cs="Times New Roman"/>
                <w:bCs/>
                <w:sz w:val="24"/>
                <w:szCs w:val="24"/>
                <w:lang w:val="en-US"/>
              </w:rPr>
              <w:t xml:space="preserve"> (</w:t>
            </w:r>
            <w:proofErr w:type="spellStart"/>
            <w:r w:rsidR="00DF3A4A" w:rsidRPr="00216808">
              <w:rPr>
                <w:rFonts w:ascii="Montserrat Light" w:eastAsia="Times New Roman" w:hAnsi="Montserrat Light" w:cs="Times New Roman"/>
                <w:bCs/>
                <w:sz w:val="24"/>
                <w:szCs w:val="24"/>
                <w:lang w:val="en-US"/>
              </w:rPr>
              <w:t>anexele</w:t>
            </w:r>
            <w:proofErr w:type="spellEnd"/>
            <w:r w:rsidR="00DF3A4A" w:rsidRPr="00216808">
              <w:rPr>
                <w:rFonts w:ascii="Montserrat Light" w:eastAsia="Times New Roman" w:hAnsi="Montserrat Light" w:cs="Times New Roman"/>
                <w:bCs/>
                <w:sz w:val="24"/>
                <w:szCs w:val="24"/>
                <w:lang w:val="en-US"/>
              </w:rPr>
              <w:t xml:space="preserve"> 2</w:t>
            </w:r>
            <w:r w:rsidR="004A16F5" w:rsidRPr="00216808">
              <w:rPr>
                <w:rFonts w:ascii="Montserrat Light" w:eastAsia="Times New Roman" w:hAnsi="Montserrat Light" w:cs="Times New Roman"/>
                <w:bCs/>
                <w:sz w:val="24"/>
                <w:szCs w:val="24"/>
                <w:lang w:val="en-US"/>
              </w:rPr>
              <w:t>1</w:t>
            </w:r>
            <w:r w:rsidR="00DF3A4A" w:rsidRPr="00216808">
              <w:rPr>
                <w:rFonts w:ascii="Montserrat Light" w:eastAsia="Times New Roman" w:hAnsi="Montserrat Light" w:cs="Times New Roman"/>
                <w:bCs/>
                <w:sz w:val="24"/>
                <w:szCs w:val="24"/>
                <w:lang w:val="en-US"/>
              </w:rPr>
              <w:t xml:space="preserve"> </w:t>
            </w:r>
            <w:proofErr w:type="spellStart"/>
            <w:r w:rsidR="00DF3A4A" w:rsidRPr="00216808">
              <w:rPr>
                <w:rFonts w:ascii="Montserrat Light" w:eastAsia="Times New Roman" w:hAnsi="Montserrat Light" w:cs="Times New Roman"/>
                <w:bCs/>
                <w:sz w:val="24"/>
                <w:szCs w:val="24"/>
                <w:lang w:val="en-US"/>
              </w:rPr>
              <w:t>și</w:t>
            </w:r>
            <w:proofErr w:type="spellEnd"/>
            <w:r w:rsidR="00DF3A4A" w:rsidRPr="00216808">
              <w:rPr>
                <w:rFonts w:ascii="Montserrat Light" w:eastAsia="Times New Roman" w:hAnsi="Montserrat Light" w:cs="Times New Roman"/>
                <w:bCs/>
                <w:sz w:val="24"/>
                <w:szCs w:val="24"/>
                <w:lang w:val="en-US"/>
              </w:rPr>
              <w:t xml:space="preserve"> 2</w:t>
            </w:r>
            <w:r w:rsidR="004A16F5" w:rsidRPr="00216808">
              <w:rPr>
                <w:rFonts w:ascii="Montserrat Light" w:eastAsia="Times New Roman" w:hAnsi="Montserrat Light" w:cs="Times New Roman"/>
                <w:bCs/>
                <w:sz w:val="24"/>
                <w:szCs w:val="24"/>
                <w:lang w:val="en-US"/>
              </w:rPr>
              <w:t>2</w:t>
            </w:r>
            <w:r w:rsidR="00DF3A4A" w:rsidRPr="00216808">
              <w:rPr>
                <w:rFonts w:ascii="Montserrat Light" w:eastAsia="Times New Roman" w:hAnsi="Montserrat Light" w:cs="Times New Roman"/>
                <w:bCs/>
                <w:sz w:val="24"/>
                <w:szCs w:val="24"/>
                <w:lang w:val="en-US"/>
              </w:rPr>
              <w:t xml:space="preserve"> la </w:t>
            </w:r>
            <w:proofErr w:type="spellStart"/>
            <w:r w:rsidR="00DF3A4A" w:rsidRPr="00216808">
              <w:rPr>
                <w:rFonts w:ascii="Montserrat Light" w:eastAsia="Times New Roman" w:hAnsi="Montserrat Light" w:cs="Times New Roman"/>
                <w:bCs/>
                <w:sz w:val="24"/>
                <w:szCs w:val="24"/>
                <w:lang w:val="en-US"/>
              </w:rPr>
              <w:t>prezenta</w:t>
            </w:r>
            <w:proofErr w:type="spellEnd"/>
            <w:r w:rsidR="00DF3A4A" w:rsidRPr="00216808">
              <w:rPr>
                <w:rFonts w:ascii="Montserrat Light" w:eastAsia="Times New Roman" w:hAnsi="Montserrat Light" w:cs="Times New Roman"/>
                <w:bCs/>
                <w:sz w:val="24"/>
                <w:szCs w:val="24"/>
                <w:lang w:val="en-US"/>
              </w:rPr>
              <w:t xml:space="preserve"> </w:t>
            </w:r>
            <w:proofErr w:type="spellStart"/>
            <w:r w:rsidR="00DF3A4A" w:rsidRPr="00216808">
              <w:rPr>
                <w:rFonts w:ascii="Montserrat Light" w:eastAsia="Times New Roman" w:hAnsi="Montserrat Light" w:cs="Times New Roman"/>
                <w:bCs/>
                <w:sz w:val="24"/>
                <w:szCs w:val="24"/>
                <w:lang w:val="en-US"/>
              </w:rPr>
              <w:t>hotărâre</w:t>
            </w:r>
            <w:proofErr w:type="spellEnd"/>
            <w:r w:rsidR="00DF3A4A" w:rsidRPr="00216808">
              <w:rPr>
                <w:rFonts w:ascii="Montserrat Light" w:eastAsia="Times New Roman" w:hAnsi="Montserrat Light" w:cs="Times New Roman"/>
                <w:bCs/>
                <w:sz w:val="24"/>
                <w:szCs w:val="24"/>
                <w:lang w:val="en-US"/>
              </w:rPr>
              <w:t>),</w:t>
            </w:r>
            <w:r w:rsidR="00826740" w:rsidRPr="00216808">
              <w:rPr>
                <w:rFonts w:ascii="Montserrat Light" w:eastAsia="Times New Roman" w:hAnsi="Montserrat Light" w:cs="Times New Roman"/>
                <w:bCs/>
                <w:sz w:val="24"/>
                <w:szCs w:val="24"/>
                <w:lang w:val="en-US"/>
              </w:rPr>
              <w:t xml:space="preserve"> </w:t>
            </w:r>
            <w:proofErr w:type="spellStart"/>
            <w:r w:rsidR="00826740" w:rsidRPr="00216808">
              <w:rPr>
                <w:rFonts w:ascii="Montserrat Light" w:eastAsia="Times New Roman" w:hAnsi="Montserrat Light" w:cs="Times New Roman"/>
                <w:bCs/>
                <w:sz w:val="24"/>
                <w:szCs w:val="24"/>
                <w:lang w:val="en-US"/>
              </w:rPr>
              <w:t>propunem</w:t>
            </w:r>
            <w:proofErr w:type="spellEnd"/>
            <w:r w:rsidR="00826740" w:rsidRPr="00216808">
              <w:rPr>
                <w:rFonts w:ascii="Montserrat Light" w:eastAsia="Times New Roman" w:hAnsi="Montserrat Light" w:cs="Times New Roman"/>
                <w:bCs/>
                <w:sz w:val="24"/>
                <w:szCs w:val="24"/>
                <w:lang w:val="en-US"/>
              </w:rPr>
              <w:t xml:space="preserve"> </w:t>
            </w:r>
            <w:proofErr w:type="spellStart"/>
            <w:r w:rsidR="00AB0148" w:rsidRPr="00216808">
              <w:rPr>
                <w:rFonts w:ascii="Montserrat Light" w:eastAsia="Times New Roman" w:hAnsi="Montserrat Light" w:cs="Times New Roman"/>
                <w:bCs/>
                <w:sz w:val="24"/>
                <w:szCs w:val="24"/>
                <w:lang w:val="en-US"/>
              </w:rPr>
              <w:t>diminuarea</w:t>
            </w:r>
            <w:proofErr w:type="spellEnd"/>
            <w:r w:rsidR="00826740" w:rsidRPr="00216808">
              <w:rPr>
                <w:rFonts w:ascii="Montserrat Light" w:eastAsia="Times New Roman" w:hAnsi="Montserrat Light" w:cs="Times New Roman"/>
                <w:bCs/>
                <w:sz w:val="24"/>
                <w:szCs w:val="24"/>
                <w:lang w:val="en-US"/>
              </w:rPr>
              <w:t xml:space="preserve"> </w:t>
            </w:r>
            <w:proofErr w:type="spellStart"/>
            <w:r w:rsidR="00826740" w:rsidRPr="00216808">
              <w:rPr>
                <w:rFonts w:ascii="Montserrat Light" w:eastAsia="Times New Roman" w:hAnsi="Montserrat Light" w:cs="Times New Roman"/>
                <w:bCs/>
                <w:sz w:val="24"/>
                <w:szCs w:val="24"/>
                <w:lang w:val="en-US"/>
              </w:rPr>
              <w:t>prevederilor</w:t>
            </w:r>
            <w:proofErr w:type="spellEnd"/>
            <w:r w:rsidR="00826740" w:rsidRPr="00216808">
              <w:rPr>
                <w:rFonts w:ascii="Montserrat Light" w:eastAsia="Times New Roman" w:hAnsi="Montserrat Light" w:cs="Times New Roman"/>
                <w:bCs/>
                <w:sz w:val="24"/>
                <w:szCs w:val="24"/>
                <w:lang w:val="en-US"/>
              </w:rPr>
              <w:t xml:space="preserve"> </w:t>
            </w:r>
            <w:proofErr w:type="spellStart"/>
            <w:r w:rsidR="00826740" w:rsidRPr="00216808">
              <w:rPr>
                <w:rFonts w:ascii="Montserrat Light" w:eastAsia="Times New Roman" w:hAnsi="Montserrat Light" w:cs="Times New Roman"/>
                <w:bCs/>
                <w:sz w:val="24"/>
                <w:szCs w:val="24"/>
                <w:lang w:val="en-US"/>
              </w:rPr>
              <w:t>bugetare</w:t>
            </w:r>
            <w:proofErr w:type="spellEnd"/>
            <w:r w:rsidR="00826740" w:rsidRPr="00216808">
              <w:rPr>
                <w:rFonts w:ascii="Montserrat Light" w:eastAsia="Times New Roman" w:hAnsi="Montserrat Light" w:cs="Times New Roman"/>
                <w:bCs/>
                <w:sz w:val="24"/>
                <w:szCs w:val="24"/>
                <w:lang w:val="en-US"/>
              </w:rPr>
              <w:t xml:space="preserve"> pentru </w:t>
            </w:r>
            <w:proofErr w:type="spellStart"/>
            <w:r w:rsidR="00826740" w:rsidRPr="00216808">
              <w:rPr>
                <w:rFonts w:ascii="Montserrat Light" w:eastAsia="Times New Roman" w:hAnsi="Montserrat Light" w:cs="Times New Roman"/>
                <w:bCs/>
                <w:sz w:val="24"/>
                <w:szCs w:val="24"/>
                <w:lang w:val="en-US"/>
              </w:rPr>
              <w:t>anul</w:t>
            </w:r>
            <w:proofErr w:type="spellEnd"/>
            <w:r w:rsidR="00826740" w:rsidRPr="00216808">
              <w:rPr>
                <w:rFonts w:ascii="Montserrat Light" w:eastAsia="Times New Roman" w:hAnsi="Montserrat Light" w:cs="Times New Roman"/>
                <w:bCs/>
                <w:sz w:val="24"/>
                <w:szCs w:val="24"/>
                <w:lang w:val="en-US"/>
              </w:rPr>
              <w:t xml:space="preserve"> 202</w:t>
            </w:r>
            <w:r w:rsidR="00AB0148" w:rsidRPr="00216808">
              <w:rPr>
                <w:rFonts w:ascii="Montserrat Light" w:eastAsia="Times New Roman" w:hAnsi="Montserrat Light" w:cs="Times New Roman"/>
                <w:bCs/>
                <w:sz w:val="24"/>
                <w:szCs w:val="24"/>
                <w:lang w:val="en-US"/>
              </w:rPr>
              <w:t>5</w:t>
            </w:r>
            <w:r w:rsidR="00826740" w:rsidRPr="00216808">
              <w:rPr>
                <w:rFonts w:ascii="Montserrat Light" w:eastAsia="Times New Roman" w:hAnsi="Montserrat Light" w:cs="Times New Roman"/>
                <w:bCs/>
                <w:sz w:val="24"/>
                <w:szCs w:val="24"/>
                <w:lang w:val="en-US"/>
              </w:rPr>
              <w:t xml:space="preserve"> </w:t>
            </w:r>
            <w:r w:rsidR="00753777" w:rsidRPr="00216808">
              <w:rPr>
                <w:rFonts w:ascii="Montserrat Light" w:eastAsia="Times New Roman" w:hAnsi="Montserrat Light" w:cs="Times New Roman"/>
                <w:bCs/>
                <w:sz w:val="24"/>
                <w:szCs w:val="24"/>
                <w:lang w:val="en-US"/>
              </w:rPr>
              <w:t xml:space="preserve">la </w:t>
            </w:r>
            <w:proofErr w:type="spellStart"/>
            <w:r w:rsidR="00753777" w:rsidRPr="00216808">
              <w:rPr>
                <w:rFonts w:ascii="Montserrat Light" w:eastAsia="Times New Roman" w:hAnsi="Montserrat Light" w:cs="Times New Roman"/>
                <w:bCs/>
                <w:sz w:val="24"/>
                <w:szCs w:val="24"/>
                <w:lang w:val="en-US"/>
              </w:rPr>
              <w:t>Titlul</w:t>
            </w:r>
            <w:proofErr w:type="spellEnd"/>
            <w:r w:rsidR="00753777" w:rsidRPr="00216808">
              <w:rPr>
                <w:rFonts w:ascii="Montserrat Light" w:eastAsia="Times New Roman" w:hAnsi="Montserrat Light" w:cs="Times New Roman"/>
                <w:bCs/>
                <w:sz w:val="24"/>
                <w:szCs w:val="24"/>
                <w:lang w:val="en-US"/>
              </w:rPr>
              <w:t xml:space="preserve"> 70 “</w:t>
            </w:r>
            <w:proofErr w:type="spellStart"/>
            <w:r w:rsidR="00753777" w:rsidRPr="00216808">
              <w:rPr>
                <w:rFonts w:ascii="Montserrat Light" w:eastAsia="Times New Roman" w:hAnsi="Montserrat Light" w:cs="Times New Roman"/>
                <w:bCs/>
                <w:sz w:val="24"/>
                <w:szCs w:val="24"/>
                <w:lang w:val="en-US"/>
              </w:rPr>
              <w:t>Cheltuieli</w:t>
            </w:r>
            <w:proofErr w:type="spellEnd"/>
            <w:r w:rsidR="00753777" w:rsidRPr="00216808">
              <w:rPr>
                <w:rFonts w:ascii="Montserrat Light" w:eastAsia="Times New Roman" w:hAnsi="Montserrat Light" w:cs="Times New Roman"/>
                <w:bCs/>
                <w:sz w:val="24"/>
                <w:szCs w:val="24"/>
                <w:lang w:val="en-US"/>
              </w:rPr>
              <w:t xml:space="preserve"> de capital” </w:t>
            </w:r>
            <w:r w:rsidR="00826740" w:rsidRPr="00216808">
              <w:rPr>
                <w:rFonts w:ascii="Montserrat Light" w:eastAsia="Times New Roman" w:hAnsi="Montserrat Light" w:cs="Times New Roman"/>
                <w:bCs/>
                <w:sz w:val="24"/>
                <w:szCs w:val="24"/>
                <w:lang w:val="en-US"/>
              </w:rPr>
              <w:t xml:space="preserve">la </w:t>
            </w:r>
            <w:proofErr w:type="spellStart"/>
            <w:r w:rsidR="00826740" w:rsidRPr="00216808">
              <w:rPr>
                <w:rFonts w:ascii="Montserrat Light" w:eastAsia="Times New Roman" w:hAnsi="Montserrat Light" w:cs="Times New Roman"/>
                <w:bCs/>
                <w:sz w:val="24"/>
                <w:szCs w:val="24"/>
                <w:lang w:val="en-US"/>
              </w:rPr>
              <w:t>Capitolele</w:t>
            </w:r>
            <w:proofErr w:type="spellEnd"/>
            <w:r w:rsidR="00826740" w:rsidRPr="00216808">
              <w:rPr>
                <w:rFonts w:ascii="Montserrat Light" w:eastAsia="Times New Roman" w:hAnsi="Montserrat Light" w:cs="Times New Roman"/>
                <w:bCs/>
                <w:sz w:val="24"/>
                <w:szCs w:val="24"/>
                <w:lang w:val="en-US"/>
              </w:rPr>
              <w:t xml:space="preserve"> 51.02 “</w:t>
            </w:r>
            <w:proofErr w:type="spellStart"/>
            <w:r w:rsidR="00826740" w:rsidRPr="00216808">
              <w:rPr>
                <w:rFonts w:ascii="Montserrat Light" w:eastAsia="Times New Roman" w:hAnsi="Montserrat Light" w:cs="Times New Roman"/>
                <w:bCs/>
                <w:sz w:val="24"/>
                <w:szCs w:val="24"/>
                <w:lang w:val="en-US"/>
              </w:rPr>
              <w:t>Autorități</w:t>
            </w:r>
            <w:proofErr w:type="spellEnd"/>
            <w:r w:rsidR="00826740" w:rsidRPr="00216808">
              <w:rPr>
                <w:rFonts w:ascii="Montserrat Light" w:eastAsia="Times New Roman" w:hAnsi="Montserrat Light" w:cs="Times New Roman"/>
                <w:bCs/>
                <w:sz w:val="24"/>
                <w:szCs w:val="24"/>
                <w:lang w:val="en-US"/>
              </w:rPr>
              <w:t xml:space="preserve"> executive” ( </w:t>
            </w:r>
            <w:r w:rsidR="00753777" w:rsidRPr="00216808">
              <w:rPr>
                <w:rFonts w:ascii="Montserrat Light" w:eastAsia="Times New Roman" w:hAnsi="Montserrat Light" w:cs="Times New Roman"/>
                <w:bCs/>
                <w:sz w:val="24"/>
                <w:szCs w:val="24"/>
                <w:lang w:val="en-US"/>
              </w:rPr>
              <w:t>-</w:t>
            </w:r>
            <w:r w:rsidR="00DF3A4A" w:rsidRPr="00216808">
              <w:rPr>
                <w:rFonts w:ascii="Montserrat Light" w:eastAsia="Times New Roman" w:hAnsi="Montserrat Light" w:cs="Times New Roman"/>
                <w:bCs/>
                <w:sz w:val="24"/>
                <w:szCs w:val="24"/>
                <w:lang w:val="en-US"/>
              </w:rPr>
              <w:t>2</w:t>
            </w:r>
            <w:r w:rsidR="00826740" w:rsidRPr="00216808">
              <w:rPr>
                <w:rFonts w:ascii="Montserrat Light" w:eastAsia="Times New Roman" w:hAnsi="Montserrat Light" w:cs="Times New Roman"/>
                <w:bCs/>
                <w:sz w:val="24"/>
                <w:szCs w:val="24"/>
                <w:lang w:val="en-US"/>
              </w:rPr>
              <w:t>.</w:t>
            </w:r>
            <w:r w:rsidR="00DF3A4A" w:rsidRPr="00216808">
              <w:rPr>
                <w:rFonts w:ascii="Montserrat Light" w:eastAsia="Times New Roman" w:hAnsi="Montserrat Light" w:cs="Times New Roman"/>
                <w:bCs/>
                <w:sz w:val="24"/>
                <w:szCs w:val="24"/>
                <w:lang w:val="en-US"/>
              </w:rPr>
              <w:t>692</w:t>
            </w:r>
            <w:r w:rsidR="00826740" w:rsidRPr="00216808">
              <w:rPr>
                <w:rFonts w:ascii="Montserrat Light" w:eastAsia="Times New Roman" w:hAnsi="Montserrat Light" w:cs="Times New Roman"/>
                <w:bCs/>
                <w:sz w:val="24"/>
                <w:szCs w:val="24"/>
                <w:lang w:val="en-US"/>
              </w:rPr>
              <w:t xml:space="preserve"> mii lei), </w:t>
            </w:r>
            <w:r w:rsidR="00753777" w:rsidRPr="00216808">
              <w:rPr>
                <w:rFonts w:ascii="Montserrat Light" w:eastAsia="Times New Roman" w:hAnsi="Montserrat Light" w:cs="Times New Roman"/>
                <w:bCs/>
                <w:sz w:val="24"/>
                <w:szCs w:val="24"/>
                <w:lang w:val="en-US"/>
              </w:rPr>
              <w:t>54</w:t>
            </w:r>
            <w:r w:rsidR="00826740" w:rsidRPr="00216808">
              <w:rPr>
                <w:rFonts w:ascii="Montserrat Light" w:eastAsia="Times New Roman" w:hAnsi="Montserrat Light" w:cs="Times New Roman"/>
                <w:bCs/>
                <w:sz w:val="24"/>
                <w:szCs w:val="24"/>
                <w:lang w:val="en-US"/>
              </w:rPr>
              <w:t>.02 “</w:t>
            </w:r>
            <w:r w:rsidR="00753777" w:rsidRPr="00216808">
              <w:rPr>
                <w:rFonts w:ascii="Montserrat Light" w:eastAsia="Times New Roman" w:hAnsi="Montserrat Light" w:cs="Times New Roman"/>
                <w:bCs/>
                <w:sz w:val="24"/>
                <w:szCs w:val="24"/>
                <w:lang w:val="en-US"/>
              </w:rPr>
              <w:t xml:space="preserve">Alte </w:t>
            </w:r>
            <w:proofErr w:type="spellStart"/>
            <w:r w:rsidR="00753777" w:rsidRPr="00216808">
              <w:rPr>
                <w:rFonts w:ascii="Montserrat Light" w:eastAsia="Times New Roman" w:hAnsi="Montserrat Light" w:cs="Times New Roman"/>
                <w:bCs/>
                <w:sz w:val="24"/>
                <w:szCs w:val="24"/>
                <w:lang w:val="en-US"/>
              </w:rPr>
              <w:t>servicii</w:t>
            </w:r>
            <w:proofErr w:type="spellEnd"/>
            <w:r w:rsidR="00753777" w:rsidRPr="00216808">
              <w:rPr>
                <w:rFonts w:ascii="Montserrat Light" w:eastAsia="Times New Roman" w:hAnsi="Montserrat Light" w:cs="Times New Roman"/>
                <w:bCs/>
                <w:sz w:val="24"/>
                <w:szCs w:val="24"/>
                <w:lang w:val="en-US"/>
              </w:rPr>
              <w:t xml:space="preserve"> </w:t>
            </w:r>
            <w:proofErr w:type="spellStart"/>
            <w:r w:rsidR="00753777" w:rsidRPr="00216808">
              <w:rPr>
                <w:rFonts w:ascii="Montserrat Light" w:eastAsia="Times New Roman" w:hAnsi="Montserrat Light" w:cs="Times New Roman"/>
                <w:bCs/>
                <w:sz w:val="24"/>
                <w:szCs w:val="24"/>
                <w:lang w:val="en-US"/>
              </w:rPr>
              <w:t>publice</w:t>
            </w:r>
            <w:proofErr w:type="spellEnd"/>
            <w:r w:rsidR="00753777" w:rsidRPr="00216808">
              <w:rPr>
                <w:rFonts w:ascii="Montserrat Light" w:eastAsia="Times New Roman" w:hAnsi="Montserrat Light" w:cs="Times New Roman"/>
                <w:bCs/>
                <w:sz w:val="24"/>
                <w:szCs w:val="24"/>
                <w:lang w:val="en-US"/>
              </w:rPr>
              <w:t xml:space="preserve"> generale</w:t>
            </w:r>
            <w:r w:rsidR="00826740" w:rsidRPr="00216808">
              <w:rPr>
                <w:rFonts w:ascii="Montserrat Light" w:eastAsia="Times New Roman" w:hAnsi="Montserrat Light" w:cs="Times New Roman"/>
                <w:bCs/>
                <w:sz w:val="24"/>
                <w:szCs w:val="24"/>
                <w:lang w:val="en-US"/>
              </w:rPr>
              <w:t>” (</w:t>
            </w:r>
            <w:r w:rsidR="00753777" w:rsidRPr="00216808">
              <w:rPr>
                <w:rFonts w:ascii="Montserrat Light" w:eastAsia="Times New Roman" w:hAnsi="Montserrat Light" w:cs="Times New Roman"/>
                <w:bCs/>
                <w:sz w:val="24"/>
                <w:szCs w:val="24"/>
                <w:lang w:val="en-US"/>
              </w:rPr>
              <w:t>-114,45</w:t>
            </w:r>
            <w:r w:rsidR="00826740" w:rsidRPr="00216808">
              <w:rPr>
                <w:rFonts w:ascii="Montserrat Light" w:eastAsia="Times New Roman" w:hAnsi="Montserrat Light" w:cs="Times New Roman"/>
                <w:bCs/>
                <w:sz w:val="24"/>
                <w:szCs w:val="24"/>
                <w:lang w:val="en-US"/>
              </w:rPr>
              <w:t xml:space="preserve"> mii lei), </w:t>
            </w:r>
            <w:r w:rsidR="00753777" w:rsidRPr="00216808">
              <w:rPr>
                <w:rFonts w:ascii="Montserrat Light" w:eastAsia="Times New Roman" w:hAnsi="Montserrat Light" w:cs="Times New Roman"/>
                <w:bCs/>
                <w:sz w:val="24"/>
                <w:szCs w:val="24"/>
                <w:lang w:val="en-US"/>
              </w:rPr>
              <w:t>70</w:t>
            </w:r>
            <w:r w:rsidR="00826740" w:rsidRPr="00216808">
              <w:rPr>
                <w:rFonts w:ascii="Montserrat Light" w:eastAsia="Times New Roman" w:hAnsi="Montserrat Light" w:cs="Times New Roman"/>
                <w:bCs/>
                <w:sz w:val="24"/>
                <w:szCs w:val="24"/>
                <w:lang w:val="en-US"/>
              </w:rPr>
              <w:t>.02 “S</w:t>
            </w:r>
            <w:r w:rsidR="00753777" w:rsidRPr="00216808">
              <w:rPr>
                <w:rFonts w:ascii="Montserrat Light" w:eastAsia="Times New Roman" w:hAnsi="Montserrat Light" w:cs="Times New Roman"/>
                <w:bCs/>
                <w:sz w:val="24"/>
                <w:szCs w:val="24"/>
                <w:lang w:val="en-US"/>
              </w:rPr>
              <w:t xml:space="preserve">ervicii </w:t>
            </w:r>
            <w:proofErr w:type="spellStart"/>
            <w:r w:rsidR="00753777" w:rsidRPr="00216808">
              <w:rPr>
                <w:rFonts w:ascii="Montserrat Light" w:eastAsia="Times New Roman" w:hAnsi="Montserrat Light" w:cs="Times New Roman"/>
                <w:bCs/>
                <w:sz w:val="24"/>
                <w:szCs w:val="24"/>
                <w:lang w:val="en-US"/>
              </w:rPr>
              <w:t>și</w:t>
            </w:r>
            <w:proofErr w:type="spellEnd"/>
            <w:r w:rsidR="00753777" w:rsidRPr="00216808">
              <w:rPr>
                <w:rFonts w:ascii="Montserrat Light" w:eastAsia="Times New Roman" w:hAnsi="Montserrat Light" w:cs="Times New Roman"/>
                <w:bCs/>
                <w:sz w:val="24"/>
                <w:szCs w:val="24"/>
                <w:lang w:val="en-US"/>
              </w:rPr>
              <w:t xml:space="preserve"> </w:t>
            </w:r>
            <w:proofErr w:type="spellStart"/>
            <w:r w:rsidR="00753777" w:rsidRPr="00216808">
              <w:rPr>
                <w:rFonts w:ascii="Montserrat Light" w:eastAsia="Times New Roman" w:hAnsi="Montserrat Light" w:cs="Times New Roman"/>
                <w:bCs/>
                <w:sz w:val="24"/>
                <w:szCs w:val="24"/>
                <w:lang w:val="en-US"/>
              </w:rPr>
              <w:t>dezvoltare</w:t>
            </w:r>
            <w:proofErr w:type="spellEnd"/>
            <w:r w:rsidR="00753777" w:rsidRPr="00216808">
              <w:rPr>
                <w:rFonts w:ascii="Montserrat Light" w:eastAsia="Times New Roman" w:hAnsi="Montserrat Light" w:cs="Times New Roman"/>
                <w:bCs/>
                <w:sz w:val="24"/>
                <w:szCs w:val="24"/>
                <w:lang w:val="en-US"/>
              </w:rPr>
              <w:t xml:space="preserve"> </w:t>
            </w:r>
            <w:proofErr w:type="spellStart"/>
            <w:r w:rsidR="00753777" w:rsidRPr="00216808">
              <w:rPr>
                <w:rFonts w:ascii="Montserrat Light" w:eastAsia="Times New Roman" w:hAnsi="Montserrat Light" w:cs="Times New Roman"/>
                <w:bCs/>
                <w:sz w:val="24"/>
                <w:szCs w:val="24"/>
                <w:lang w:val="en-US"/>
              </w:rPr>
              <w:t>publică</w:t>
            </w:r>
            <w:proofErr w:type="spellEnd"/>
            <w:r w:rsidR="00826740" w:rsidRPr="00216808">
              <w:rPr>
                <w:rFonts w:ascii="Montserrat Light" w:eastAsia="Times New Roman" w:hAnsi="Montserrat Light" w:cs="Times New Roman"/>
                <w:bCs/>
                <w:sz w:val="24"/>
                <w:szCs w:val="24"/>
                <w:lang w:val="en-US"/>
              </w:rPr>
              <w:t>” (</w:t>
            </w:r>
            <w:r w:rsidR="00753777" w:rsidRPr="00216808">
              <w:rPr>
                <w:rFonts w:ascii="Montserrat Light" w:eastAsia="Times New Roman" w:hAnsi="Montserrat Light" w:cs="Times New Roman"/>
                <w:bCs/>
                <w:sz w:val="24"/>
                <w:szCs w:val="24"/>
                <w:lang w:val="en-US"/>
              </w:rPr>
              <w:t>-28.</w:t>
            </w:r>
            <w:r w:rsidR="00826740" w:rsidRPr="00216808">
              <w:rPr>
                <w:rFonts w:ascii="Montserrat Light" w:eastAsia="Times New Roman" w:hAnsi="Montserrat Light" w:cs="Times New Roman"/>
                <w:bCs/>
                <w:sz w:val="24"/>
                <w:szCs w:val="24"/>
                <w:lang w:val="en-US"/>
              </w:rPr>
              <w:t>0</w:t>
            </w:r>
            <w:r w:rsidR="00753777" w:rsidRPr="00216808">
              <w:rPr>
                <w:rFonts w:ascii="Montserrat Light" w:eastAsia="Times New Roman" w:hAnsi="Montserrat Light" w:cs="Times New Roman"/>
                <w:bCs/>
                <w:sz w:val="24"/>
                <w:szCs w:val="24"/>
                <w:lang w:val="en-US"/>
              </w:rPr>
              <w:t>21,38</w:t>
            </w:r>
            <w:r w:rsidR="00826740" w:rsidRPr="00216808">
              <w:rPr>
                <w:rFonts w:ascii="Montserrat Light" w:eastAsia="Times New Roman" w:hAnsi="Montserrat Light" w:cs="Times New Roman"/>
                <w:bCs/>
                <w:sz w:val="24"/>
                <w:szCs w:val="24"/>
                <w:lang w:val="en-US"/>
              </w:rPr>
              <w:t xml:space="preserve"> mii lei), 80.02 “</w:t>
            </w:r>
            <w:proofErr w:type="spellStart"/>
            <w:r w:rsidR="00826740" w:rsidRPr="00216808">
              <w:rPr>
                <w:rFonts w:ascii="Montserrat Light" w:eastAsia="Times New Roman" w:hAnsi="Montserrat Light" w:cs="Times New Roman"/>
                <w:bCs/>
                <w:sz w:val="24"/>
                <w:szCs w:val="24"/>
                <w:lang w:val="en-US"/>
              </w:rPr>
              <w:t>Acțiuni</w:t>
            </w:r>
            <w:proofErr w:type="spellEnd"/>
            <w:r w:rsidR="00826740" w:rsidRPr="00216808">
              <w:rPr>
                <w:rFonts w:ascii="Montserrat Light" w:eastAsia="Times New Roman" w:hAnsi="Montserrat Light" w:cs="Times New Roman"/>
                <w:bCs/>
                <w:sz w:val="24"/>
                <w:szCs w:val="24"/>
                <w:lang w:val="en-US"/>
              </w:rPr>
              <w:t xml:space="preserve"> generale </w:t>
            </w:r>
            <w:proofErr w:type="spellStart"/>
            <w:r w:rsidR="00826740" w:rsidRPr="00216808">
              <w:rPr>
                <w:rFonts w:ascii="Montserrat Light" w:eastAsia="Times New Roman" w:hAnsi="Montserrat Light" w:cs="Times New Roman"/>
                <w:bCs/>
                <w:sz w:val="24"/>
                <w:szCs w:val="24"/>
                <w:lang w:val="en-US"/>
              </w:rPr>
              <w:t>economice</w:t>
            </w:r>
            <w:proofErr w:type="spellEnd"/>
            <w:r w:rsidR="00826740" w:rsidRPr="00216808">
              <w:rPr>
                <w:rFonts w:ascii="Montserrat Light" w:eastAsia="Times New Roman" w:hAnsi="Montserrat Light" w:cs="Times New Roman"/>
                <w:bCs/>
                <w:sz w:val="24"/>
                <w:szCs w:val="24"/>
                <w:lang w:val="en-US"/>
              </w:rPr>
              <w:t>” (</w:t>
            </w:r>
            <w:r w:rsidR="00753777" w:rsidRPr="00216808">
              <w:rPr>
                <w:rFonts w:ascii="Montserrat Light" w:eastAsia="Times New Roman" w:hAnsi="Montserrat Light" w:cs="Times New Roman"/>
                <w:bCs/>
                <w:sz w:val="24"/>
                <w:szCs w:val="24"/>
                <w:lang w:val="en-US"/>
              </w:rPr>
              <w:t>-1.400</w:t>
            </w:r>
            <w:r w:rsidR="00826740" w:rsidRPr="00216808">
              <w:rPr>
                <w:rFonts w:ascii="Montserrat Light" w:eastAsia="Times New Roman" w:hAnsi="Montserrat Light" w:cs="Times New Roman"/>
                <w:bCs/>
                <w:sz w:val="24"/>
                <w:szCs w:val="24"/>
                <w:lang w:val="en-US"/>
              </w:rPr>
              <w:t xml:space="preserve"> mii lei)</w:t>
            </w:r>
            <w:r w:rsidR="00753777" w:rsidRPr="00216808">
              <w:rPr>
                <w:rFonts w:ascii="Montserrat Light" w:eastAsia="Times New Roman" w:hAnsi="Montserrat Light" w:cs="Times New Roman"/>
                <w:bCs/>
                <w:sz w:val="24"/>
                <w:szCs w:val="24"/>
                <w:lang w:val="en-US"/>
              </w:rPr>
              <w:t xml:space="preserve"> </w:t>
            </w:r>
            <w:proofErr w:type="spellStart"/>
            <w:r w:rsidR="00753777" w:rsidRPr="00216808">
              <w:rPr>
                <w:rFonts w:ascii="Montserrat Light" w:eastAsia="Times New Roman" w:hAnsi="Montserrat Light" w:cs="Times New Roman"/>
                <w:bCs/>
                <w:sz w:val="24"/>
                <w:szCs w:val="24"/>
                <w:lang w:val="en-US"/>
              </w:rPr>
              <w:t>și</w:t>
            </w:r>
            <w:proofErr w:type="spellEnd"/>
            <w:r w:rsidR="00753777" w:rsidRPr="00216808">
              <w:rPr>
                <w:rFonts w:ascii="Montserrat Light" w:eastAsia="Times New Roman" w:hAnsi="Montserrat Light" w:cs="Times New Roman"/>
                <w:bCs/>
                <w:sz w:val="24"/>
                <w:szCs w:val="24"/>
                <w:lang w:val="en-US"/>
              </w:rPr>
              <w:t xml:space="preserve"> 84.02 “</w:t>
            </w:r>
            <w:proofErr w:type="spellStart"/>
            <w:r w:rsidR="00753777" w:rsidRPr="00216808">
              <w:rPr>
                <w:rFonts w:ascii="Montserrat Light" w:eastAsia="Times New Roman" w:hAnsi="Montserrat Light" w:cs="Times New Roman"/>
                <w:bCs/>
                <w:sz w:val="24"/>
                <w:szCs w:val="24"/>
                <w:lang w:val="en-US"/>
              </w:rPr>
              <w:t>Transporturi</w:t>
            </w:r>
            <w:proofErr w:type="spellEnd"/>
            <w:r w:rsidR="00753777" w:rsidRPr="00216808">
              <w:rPr>
                <w:rFonts w:ascii="Montserrat Light" w:eastAsia="Times New Roman" w:hAnsi="Montserrat Light" w:cs="Times New Roman"/>
                <w:bCs/>
                <w:sz w:val="24"/>
                <w:szCs w:val="24"/>
                <w:lang w:val="en-US"/>
              </w:rPr>
              <w:t>”           (-</w:t>
            </w:r>
            <w:r w:rsidR="00DF3A4A" w:rsidRPr="00216808">
              <w:rPr>
                <w:rFonts w:ascii="Montserrat Light" w:eastAsia="Times New Roman" w:hAnsi="Montserrat Light" w:cs="Times New Roman"/>
                <w:bCs/>
                <w:sz w:val="24"/>
                <w:szCs w:val="24"/>
                <w:lang w:val="en-US"/>
              </w:rPr>
              <w:t>1</w:t>
            </w:r>
            <w:r w:rsidR="00753777" w:rsidRPr="00216808">
              <w:rPr>
                <w:rFonts w:ascii="Montserrat Light" w:eastAsia="Times New Roman" w:hAnsi="Montserrat Light" w:cs="Times New Roman"/>
                <w:bCs/>
                <w:sz w:val="24"/>
                <w:szCs w:val="24"/>
                <w:lang w:val="en-US"/>
              </w:rPr>
              <w:t>.</w:t>
            </w:r>
            <w:r w:rsidR="00DF3A4A" w:rsidRPr="00216808">
              <w:rPr>
                <w:rFonts w:ascii="Montserrat Light" w:eastAsia="Times New Roman" w:hAnsi="Montserrat Light" w:cs="Times New Roman"/>
                <w:bCs/>
                <w:sz w:val="24"/>
                <w:szCs w:val="24"/>
                <w:lang w:val="en-US"/>
              </w:rPr>
              <w:t>383</w:t>
            </w:r>
            <w:r w:rsidR="00753777" w:rsidRPr="00216808">
              <w:rPr>
                <w:rFonts w:ascii="Montserrat Light" w:eastAsia="Times New Roman" w:hAnsi="Montserrat Light" w:cs="Times New Roman"/>
                <w:bCs/>
                <w:sz w:val="24"/>
                <w:szCs w:val="24"/>
                <w:lang w:val="en-US"/>
              </w:rPr>
              <w:t>,</w:t>
            </w:r>
            <w:r w:rsidR="00DF3A4A" w:rsidRPr="00216808">
              <w:rPr>
                <w:rFonts w:ascii="Montserrat Light" w:eastAsia="Times New Roman" w:hAnsi="Montserrat Light" w:cs="Times New Roman"/>
                <w:bCs/>
                <w:sz w:val="24"/>
                <w:szCs w:val="24"/>
                <w:lang w:val="en-US"/>
              </w:rPr>
              <w:t>5</w:t>
            </w:r>
            <w:r w:rsidR="00753777" w:rsidRPr="00216808">
              <w:rPr>
                <w:rFonts w:ascii="Montserrat Light" w:eastAsia="Times New Roman" w:hAnsi="Montserrat Light" w:cs="Times New Roman"/>
                <w:bCs/>
                <w:sz w:val="24"/>
                <w:szCs w:val="24"/>
                <w:lang w:val="en-US"/>
              </w:rPr>
              <w:t>6 mii lei)</w:t>
            </w:r>
            <w:r w:rsidR="00826740" w:rsidRPr="00216808">
              <w:rPr>
                <w:rFonts w:ascii="Montserrat Light" w:eastAsia="Times New Roman" w:hAnsi="Montserrat Light" w:cs="Times New Roman"/>
                <w:bCs/>
                <w:sz w:val="24"/>
                <w:szCs w:val="24"/>
                <w:lang w:val="en-US"/>
              </w:rPr>
              <w:t xml:space="preserve">, conform </w:t>
            </w:r>
            <w:proofErr w:type="spellStart"/>
            <w:r w:rsidR="00826740" w:rsidRPr="00216808">
              <w:rPr>
                <w:rFonts w:ascii="Montserrat Light" w:eastAsia="Times New Roman" w:hAnsi="Montserrat Light" w:cs="Times New Roman"/>
                <w:bCs/>
                <w:sz w:val="24"/>
                <w:szCs w:val="24"/>
                <w:lang w:val="en-US"/>
              </w:rPr>
              <w:t>anexelor</w:t>
            </w:r>
            <w:proofErr w:type="spellEnd"/>
            <w:r w:rsidR="00826740" w:rsidRPr="00216808">
              <w:rPr>
                <w:rFonts w:ascii="Montserrat Light" w:eastAsia="Times New Roman" w:hAnsi="Montserrat Light" w:cs="Times New Roman"/>
                <w:bCs/>
                <w:sz w:val="24"/>
                <w:szCs w:val="24"/>
                <w:lang w:val="en-US"/>
              </w:rPr>
              <w:t xml:space="preserve"> nr. </w:t>
            </w:r>
            <w:r w:rsidR="00FB7FD3" w:rsidRPr="00216808">
              <w:rPr>
                <w:rFonts w:ascii="Montserrat Light" w:eastAsia="Times New Roman" w:hAnsi="Montserrat Light" w:cs="Times New Roman"/>
                <w:bCs/>
                <w:sz w:val="24"/>
                <w:szCs w:val="24"/>
                <w:lang w:val="en-US"/>
              </w:rPr>
              <w:t xml:space="preserve">1, </w:t>
            </w:r>
            <w:r w:rsidR="00826740" w:rsidRPr="00216808">
              <w:rPr>
                <w:rFonts w:ascii="Montserrat Light" w:eastAsia="Times New Roman" w:hAnsi="Montserrat Light" w:cs="Times New Roman"/>
                <w:bCs/>
                <w:sz w:val="24"/>
                <w:szCs w:val="24"/>
                <w:lang w:val="en-US"/>
              </w:rPr>
              <w:t xml:space="preserve">2, 4, 5, 6, </w:t>
            </w:r>
            <w:r w:rsidR="00DF3A4A" w:rsidRPr="00216808">
              <w:rPr>
                <w:rFonts w:ascii="Montserrat Light" w:eastAsia="Times New Roman" w:hAnsi="Montserrat Light" w:cs="Times New Roman"/>
                <w:bCs/>
                <w:sz w:val="24"/>
                <w:szCs w:val="24"/>
                <w:lang w:val="en-US"/>
              </w:rPr>
              <w:t>7</w:t>
            </w:r>
            <w:r w:rsidR="00826740" w:rsidRPr="00216808">
              <w:rPr>
                <w:rFonts w:ascii="Montserrat Light" w:eastAsia="Times New Roman" w:hAnsi="Montserrat Light" w:cs="Times New Roman"/>
                <w:bCs/>
                <w:sz w:val="24"/>
                <w:szCs w:val="24"/>
                <w:lang w:val="en-US"/>
              </w:rPr>
              <w:t>, 1</w:t>
            </w:r>
            <w:r w:rsidR="00DF3A4A" w:rsidRPr="00216808">
              <w:rPr>
                <w:rFonts w:ascii="Montserrat Light" w:eastAsia="Times New Roman" w:hAnsi="Montserrat Light" w:cs="Times New Roman"/>
                <w:bCs/>
                <w:sz w:val="24"/>
                <w:szCs w:val="24"/>
                <w:lang w:val="en-US"/>
              </w:rPr>
              <w:t>2</w:t>
            </w:r>
            <w:r w:rsidR="00826740" w:rsidRPr="00216808">
              <w:rPr>
                <w:rFonts w:ascii="Montserrat Light" w:eastAsia="Times New Roman" w:hAnsi="Montserrat Light" w:cs="Times New Roman"/>
                <w:bCs/>
                <w:sz w:val="24"/>
                <w:szCs w:val="24"/>
                <w:lang w:val="en-US"/>
              </w:rPr>
              <w:t>, 1</w:t>
            </w:r>
            <w:r w:rsidR="00DF3A4A" w:rsidRPr="00216808">
              <w:rPr>
                <w:rFonts w:ascii="Montserrat Light" w:eastAsia="Times New Roman" w:hAnsi="Montserrat Light" w:cs="Times New Roman"/>
                <w:bCs/>
                <w:sz w:val="24"/>
                <w:szCs w:val="24"/>
                <w:lang w:val="en-US"/>
              </w:rPr>
              <w:t>3</w:t>
            </w:r>
            <w:r w:rsidR="00826740" w:rsidRPr="00216808">
              <w:rPr>
                <w:rFonts w:ascii="Montserrat Light" w:eastAsia="Times New Roman" w:hAnsi="Montserrat Light" w:cs="Times New Roman"/>
                <w:bCs/>
                <w:sz w:val="24"/>
                <w:szCs w:val="24"/>
                <w:lang w:val="en-US"/>
              </w:rPr>
              <w:t xml:space="preserve">, </w:t>
            </w:r>
            <w:r w:rsidR="00DF3A4A" w:rsidRPr="00216808">
              <w:rPr>
                <w:rFonts w:ascii="Montserrat Light" w:eastAsia="Times New Roman" w:hAnsi="Montserrat Light" w:cs="Times New Roman"/>
                <w:bCs/>
                <w:sz w:val="24"/>
                <w:szCs w:val="24"/>
                <w:lang w:val="en-US"/>
              </w:rPr>
              <w:t xml:space="preserve">14, </w:t>
            </w:r>
            <w:r w:rsidR="00826740" w:rsidRPr="00216808">
              <w:rPr>
                <w:rFonts w:ascii="Montserrat Light" w:eastAsia="Times New Roman" w:hAnsi="Montserrat Light" w:cs="Times New Roman"/>
                <w:bCs/>
                <w:sz w:val="24"/>
                <w:szCs w:val="24"/>
                <w:lang w:val="en-US"/>
              </w:rPr>
              <w:t>2</w:t>
            </w:r>
            <w:r w:rsidR="004A16F5" w:rsidRPr="00216808">
              <w:rPr>
                <w:rFonts w:ascii="Montserrat Light" w:eastAsia="Times New Roman" w:hAnsi="Montserrat Light" w:cs="Times New Roman"/>
                <w:bCs/>
                <w:sz w:val="24"/>
                <w:szCs w:val="24"/>
                <w:lang w:val="en-US"/>
              </w:rPr>
              <w:t>1</w:t>
            </w:r>
            <w:r w:rsidR="00826740" w:rsidRPr="00216808">
              <w:rPr>
                <w:rFonts w:ascii="Montserrat Light" w:eastAsia="Times New Roman" w:hAnsi="Montserrat Light" w:cs="Times New Roman"/>
                <w:bCs/>
                <w:sz w:val="24"/>
                <w:szCs w:val="24"/>
                <w:lang w:val="en-US"/>
              </w:rPr>
              <w:t xml:space="preserve"> </w:t>
            </w:r>
            <w:proofErr w:type="spellStart"/>
            <w:r w:rsidR="00826740" w:rsidRPr="00216808">
              <w:rPr>
                <w:rFonts w:ascii="Montserrat Light" w:eastAsia="Times New Roman" w:hAnsi="Montserrat Light" w:cs="Times New Roman"/>
                <w:bCs/>
                <w:sz w:val="24"/>
                <w:szCs w:val="24"/>
                <w:lang w:val="en-US"/>
              </w:rPr>
              <w:t>și</w:t>
            </w:r>
            <w:proofErr w:type="spellEnd"/>
            <w:r w:rsidR="00826740" w:rsidRPr="00216808">
              <w:rPr>
                <w:rFonts w:ascii="Montserrat Light" w:eastAsia="Times New Roman" w:hAnsi="Montserrat Light" w:cs="Times New Roman"/>
                <w:bCs/>
                <w:sz w:val="24"/>
                <w:szCs w:val="24"/>
                <w:lang w:val="en-US"/>
              </w:rPr>
              <w:t xml:space="preserve"> 2</w:t>
            </w:r>
            <w:r w:rsidR="004A16F5" w:rsidRPr="00216808">
              <w:rPr>
                <w:rFonts w:ascii="Montserrat Light" w:eastAsia="Times New Roman" w:hAnsi="Montserrat Light" w:cs="Times New Roman"/>
                <w:bCs/>
                <w:sz w:val="24"/>
                <w:szCs w:val="24"/>
                <w:lang w:val="en-US"/>
              </w:rPr>
              <w:t>2</w:t>
            </w:r>
            <w:r w:rsidR="00826740" w:rsidRPr="00216808">
              <w:rPr>
                <w:rFonts w:ascii="Montserrat Light" w:eastAsia="Times New Roman" w:hAnsi="Montserrat Light" w:cs="Times New Roman"/>
                <w:bCs/>
                <w:sz w:val="24"/>
                <w:szCs w:val="24"/>
                <w:lang w:val="en-US"/>
              </w:rPr>
              <w:t xml:space="preserve"> la </w:t>
            </w:r>
            <w:proofErr w:type="spellStart"/>
            <w:r w:rsidR="00826740" w:rsidRPr="00216808">
              <w:rPr>
                <w:rFonts w:ascii="Montserrat Light" w:eastAsia="Times New Roman" w:hAnsi="Montserrat Light" w:cs="Times New Roman"/>
                <w:bCs/>
                <w:sz w:val="24"/>
                <w:szCs w:val="24"/>
                <w:lang w:val="en-US"/>
              </w:rPr>
              <w:t>prezenta</w:t>
            </w:r>
            <w:proofErr w:type="spellEnd"/>
            <w:r w:rsidR="00826740" w:rsidRPr="00216808">
              <w:rPr>
                <w:rFonts w:ascii="Montserrat Light" w:eastAsia="Times New Roman" w:hAnsi="Montserrat Light" w:cs="Times New Roman"/>
                <w:bCs/>
                <w:sz w:val="24"/>
                <w:szCs w:val="24"/>
                <w:lang w:val="en-US"/>
              </w:rPr>
              <w:t xml:space="preserve"> </w:t>
            </w:r>
            <w:proofErr w:type="spellStart"/>
            <w:r w:rsidR="00826740" w:rsidRPr="00216808">
              <w:rPr>
                <w:rFonts w:ascii="Montserrat Light" w:eastAsia="Times New Roman" w:hAnsi="Montserrat Light" w:cs="Times New Roman"/>
                <w:bCs/>
                <w:sz w:val="24"/>
                <w:szCs w:val="24"/>
                <w:lang w:val="en-US"/>
              </w:rPr>
              <w:t>hotărâre</w:t>
            </w:r>
            <w:proofErr w:type="spellEnd"/>
            <w:r w:rsidR="00826740" w:rsidRPr="00216808">
              <w:rPr>
                <w:rFonts w:ascii="Montserrat Light" w:eastAsia="Times New Roman" w:hAnsi="Montserrat Light" w:cs="Times New Roman"/>
                <w:bCs/>
                <w:sz w:val="24"/>
                <w:szCs w:val="24"/>
                <w:lang w:val="en-US"/>
              </w:rPr>
              <w:t xml:space="preserve">. </w:t>
            </w:r>
            <w:r w:rsidR="00096563" w:rsidRPr="00216808">
              <w:rPr>
                <w:rFonts w:ascii="Montserrat Light" w:eastAsia="Times New Roman" w:hAnsi="Montserrat Light" w:cs="Times New Roman"/>
                <w:bCs/>
                <w:sz w:val="24"/>
                <w:szCs w:val="24"/>
                <w:lang w:val="en-US"/>
              </w:rPr>
              <w:t xml:space="preserve">           </w:t>
            </w:r>
            <w:r w:rsidR="008E73BE" w:rsidRPr="00216808">
              <w:rPr>
                <w:rFonts w:ascii="Montserrat Light" w:eastAsia="Times New Roman" w:hAnsi="Montserrat Light" w:cs="Times New Roman"/>
                <w:bCs/>
                <w:sz w:val="24"/>
                <w:szCs w:val="24"/>
                <w:lang w:val="en-US"/>
              </w:rPr>
              <w:t xml:space="preserve">    </w:t>
            </w:r>
          </w:p>
          <w:p w14:paraId="56064542" w14:textId="08300E0A" w:rsidR="002A4DD6" w:rsidRPr="00216808" w:rsidRDefault="00464945" w:rsidP="005564DF">
            <w:pPr>
              <w:spacing w:line="240" w:lineRule="auto"/>
              <w:jc w:val="both"/>
              <w:rPr>
                <w:rFonts w:ascii="Montserrat Light" w:eastAsia="Times New Roman" w:hAnsi="Montserrat Light" w:cs="Times New Roman"/>
                <w:noProof/>
                <w:sz w:val="24"/>
                <w:szCs w:val="24"/>
                <w:shd w:val="clear" w:color="auto" w:fill="FFFFFF"/>
                <w:lang w:val="en-US" w:eastAsia="ro-RO"/>
              </w:rPr>
            </w:pPr>
            <w:r w:rsidRPr="00216808">
              <w:rPr>
                <w:rFonts w:ascii="Montserrat Light" w:eastAsia="Times New Roman" w:hAnsi="Montserrat Light" w:cs="Times New Roman"/>
                <w:bCs/>
                <w:sz w:val="24"/>
                <w:szCs w:val="24"/>
                <w:lang w:val="en-US"/>
              </w:rPr>
              <w:t xml:space="preserve">            </w:t>
            </w:r>
            <w:r w:rsidR="002A4DD6" w:rsidRPr="00216808">
              <w:rPr>
                <w:rFonts w:ascii="Montserrat Light" w:eastAsia="Times New Roman" w:hAnsi="Montserrat Light" w:cs="Times New Roman"/>
                <w:noProof/>
                <w:sz w:val="24"/>
                <w:szCs w:val="24"/>
                <w:shd w:val="clear" w:color="auto" w:fill="FFFFFF"/>
                <w:lang w:val="ro-RO" w:eastAsia="ro-RO"/>
              </w:rPr>
              <w:t>Referitor la bugetul instituțiilor publice și activităților finanțate integral sau parțial din venituri proprii pe anul 202</w:t>
            </w:r>
            <w:r w:rsidR="001559AF" w:rsidRPr="00216808">
              <w:rPr>
                <w:rFonts w:ascii="Montserrat Light" w:eastAsia="Times New Roman" w:hAnsi="Montserrat Light" w:cs="Times New Roman"/>
                <w:noProof/>
                <w:sz w:val="24"/>
                <w:szCs w:val="24"/>
                <w:shd w:val="clear" w:color="auto" w:fill="FFFFFF"/>
                <w:lang w:val="ro-RO" w:eastAsia="ro-RO"/>
              </w:rPr>
              <w:t>5</w:t>
            </w:r>
            <w:r w:rsidR="002A4DD6" w:rsidRPr="00216808">
              <w:rPr>
                <w:rFonts w:ascii="Montserrat Light" w:eastAsia="Times New Roman" w:hAnsi="Montserrat Light" w:cs="Times New Roman"/>
                <w:noProof/>
                <w:sz w:val="24"/>
                <w:szCs w:val="24"/>
                <w:shd w:val="clear" w:color="auto" w:fill="FFFFFF"/>
                <w:lang w:val="ro-RO" w:eastAsia="ro-RO"/>
              </w:rPr>
              <w:t xml:space="preserve"> preciz</w:t>
            </w:r>
            <w:r w:rsidR="007E1CF2" w:rsidRPr="00216808">
              <w:rPr>
                <w:rFonts w:ascii="Montserrat Light" w:eastAsia="Times New Roman" w:hAnsi="Montserrat Light" w:cs="Times New Roman"/>
                <w:noProof/>
                <w:sz w:val="24"/>
                <w:szCs w:val="24"/>
                <w:shd w:val="clear" w:color="auto" w:fill="FFFFFF"/>
                <w:lang w:val="ro-RO" w:eastAsia="ro-RO"/>
              </w:rPr>
              <w:t>ă</w:t>
            </w:r>
            <w:r w:rsidR="002A4DD6" w:rsidRPr="00216808">
              <w:rPr>
                <w:rFonts w:ascii="Montserrat Light" w:eastAsia="Times New Roman" w:hAnsi="Montserrat Light" w:cs="Times New Roman"/>
                <w:noProof/>
                <w:sz w:val="24"/>
                <w:szCs w:val="24"/>
                <w:shd w:val="clear" w:color="auto" w:fill="FFFFFF"/>
                <w:lang w:val="ro-RO" w:eastAsia="ro-RO"/>
              </w:rPr>
              <w:t>m</w:t>
            </w:r>
            <w:r w:rsidR="002A4DD6" w:rsidRPr="00216808">
              <w:rPr>
                <w:rFonts w:ascii="Montserrat Light" w:eastAsia="Times New Roman" w:hAnsi="Montserrat Light" w:cs="Times New Roman"/>
                <w:noProof/>
                <w:sz w:val="24"/>
                <w:szCs w:val="24"/>
                <w:shd w:val="clear" w:color="auto" w:fill="FFFFFF"/>
                <w:lang w:val="en-US" w:eastAsia="ro-RO"/>
              </w:rPr>
              <w:t>:</w:t>
            </w:r>
          </w:p>
          <w:p w14:paraId="170604C7" w14:textId="3BBCF207" w:rsidR="001559AF" w:rsidRPr="00216808" w:rsidRDefault="00AF3725" w:rsidP="001559AF">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216808">
              <w:rPr>
                <w:rFonts w:ascii="Montserrat Light" w:eastAsia="Times New Roman" w:hAnsi="Montserrat Light" w:cs="Times New Roman"/>
                <w:bCs/>
                <w:sz w:val="24"/>
                <w:szCs w:val="24"/>
                <w:lang w:val="en-US"/>
              </w:rPr>
              <w:t xml:space="preserve"> </w:t>
            </w:r>
            <w:r w:rsidR="001559AF" w:rsidRPr="00216808">
              <w:rPr>
                <w:rFonts w:ascii="Montserrat Light" w:eastAsia="Times New Roman" w:hAnsi="Montserrat Light" w:cs="Times New Roman"/>
                <w:noProof/>
                <w:sz w:val="24"/>
                <w:szCs w:val="24"/>
                <w:shd w:val="clear" w:color="auto" w:fill="FFFFFF"/>
                <w:lang w:val="ro-RO" w:eastAsia="ro-RO"/>
              </w:rPr>
              <w:t xml:space="preserve">Prin adresa nr. 2.187/26.05.2025 Liceul Special pentru Deficienți de Vedere solicită rectificarea bugetului pe anul 2025 de la Sursa E cu suma de 1,5 mii lei, sumă reprezentând donații și sponsorizări încasate în data de 21.05.2025. Astfel, propunem aprobarea rectificării bugetului pe anul 2025 Sursa E pentru Liceul Special pentru Deficienți de Vedere cu suma de 1,5 mii lei, la Titlul 20 „Bunuri și servicii”, conform anexelor nr. </w:t>
            </w:r>
            <w:r w:rsidR="00FB7FD3" w:rsidRPr="00216808">
              <w:rPr>
                <w:rFonts w:ascii="Montserrat Light" w:eastAsia="Times New Roman" w:hAnsi="Montserrat Light" w:cs="Times New Roman"/>
                <w:noProof/>
                <w:sz w:val="24"/>
                <w:szCs w:val="24"/>
                <w:shd w:val="clear" w:color="auto" w:fill="FFFFFF"/>
                <w:lang w:val="ro-RO" w:eastAsia="ro-RO"/>
              </w:rPr>
              <w:t xml:space="preserve">1, </w:t>
            </w:r>
            <w:r w:rsidR="001559AF" w:rsidRPr="00216808">
              <w:rPr>
                <w:rFonts w:ascii="Montserrat Light" w:eastAsia="Times New Roman" w:hAnsi="Montserrat Light" w:cs="Times New Roman"/>
                <w:noProof/>
                <w:sz w:val="24"/>
                <w:szCs w:val="24"/>
                <w:shd w:val="clear" w:color="auto" w:fill="FFFFFF"/>
                <w:lang w:val="ro-RO" w:eastAsia="ro-RO"/>
              </w:rPr>
              <w:t>1</w:t>
            </w:r>
            <w:r w:rsidR="00DF3A4A" w:rsidRPr="00216808">
              <w:rPr>
                <w:rFonts w:ascii="Montserrat Light" w:eastAsia="Times New Roman" w:hAnsi="Montserrat Light" w:cs="Times New Roman"/>
                <w:noProof/>
                <w:sz w:val="24"/>
                <w:szCs w:val="24"/>
                <w:shd w:val="clear" w:color="auto" w:fill="FFFFFF"/>
                <w:lang w:val="ro-RO" w:eastAsia="ro-RO"/>
              </w:rPr>
              <w:t>5</w:t>
            </w:r>
            <w:r w:rsidR="001559AF" w:rsidRPr="00216808">
              <w:rPr>
                <w:rFonts w:ascii="Montserrat Light" w:eastAsia="Times New Roman" w:hAnsi="Montserrat Light" w:cs="Times New Roman"/>
                <w:noProof/>
                <w:sz w:val="24"/>
                <w:szCs w:val="24"/>
                <w:shd w:val="clear" w:color="auto" w:fill="FFFFFF"/>
                <w:lang w:val="ro-RO" w:eastAsia="ro-RO"/>
              </w:rPr>
              <w:t>, 1</w:t>
            </w:r>
            <w:r w:rsidR="004A16F5" w:rsidRPr="00216808">
              <w:rPr>
                <w:rFonts w:ascii="Montserrat Light" w:eastAsia="Times New Roman" w:hAnsi="Montserrat Light" w:cs="Times New Roman"/>
                <w:noProof/>
                <w:sz w:val="24"/>
                <w:szCs w:val="24"/>
                <w:shd w:val="clear" w:color="auto" w:fill="FFFFFF"/>
                <w:lang w:val="ro-RO" w:eastAsia="ro-RO"/>
              </w:rPr>
              <w:t>6</w:t>
            </w:r>
            <w:r w:rsidR="001559AF" w:rsidRPr="00216808">
              <w:rPr>
                <w:rFonts w:ascii="Montserrat Light" w:eastAsia="Times New Roman" w:hAnsi="Montserrat Light" w:cs="Times New Roman"/>
                <w:noProof/>
                <w:sz w:val="24"/>
                <w:szCs w:val="24"/>
                <w:shd w:val="clear" w:color="auto" w:fill="FFFFFF"/>
                <w:lang w:val="ro-RO" w:eastAsia="ro-RO"/>
              </w:rPr>
              <w:t xml:space="preserve"> și 1</w:t>
            </w:r>
            <w:r w:rsidR="004A16F5" w:rsidRPr="00216808">
              <w:rPr>
                <w:rFonts w:ascii="Montserrat Light" w:eastAsia="Times New Roman" w:hAnsi="Montserrat Light" w:cs="Times New Roman"/>
                <w:noProof/>
                <w:sz w:val="24"/>
                <w:szCs w:val="24"/>
                <w:shd w:val="clear" w:color="auto" w:fill="FFFFFF"/>
                <w:lang w:val="ro-RO" w:eastAsia="ro-RO"/>
              </w:rPr>
              <w:t>8</w:t>
            </w:r>
            <w:r w:rsidR="001559AF" w:rsidRPr="00216808">
              <w:rPr>
                <w:rFonts w:ascii="Montserrat Light" w:eastAsia="Times New Roman" w:hAnsi="Montserrat Light" w:cs="Times New Roman"/>
                <w:noProof/>
                <w:sz w:val="24"/>
                <w:szCs w:val="24"/>
                <w:shd w:val="clear" w:color="auto" w:fill="FFFFFF"/>
                <w:lang w:val="ro-RO" w:eastAsia="ro-RO"/>
              </w:rPr>
              <w:t xml:space="preserve"> la prezenta hotărâre.</w:t>
            </w:r>
          </w:p>
          <w:p w14:paraId="42CAEE7F" w14:textId="41ACD782" w:rsidR="0004342D" w:rsidRPr="00216808" w:rsidRDefault="001559AF" w:rsidP="00AF3725">
            <w:pPr>
              <w:spacing w:line="240" w:lineRule="auto"/>
              <w:jc w:val="both"/>
              <w:rPr>
                <w:rFonts w:ascii="Montserrat Light" w:eastAsia="Times New Roman" w:hAnsi="Montserrat Light" w:cs="Times New Roman"/>
                <w:bCs/>
                <w:sz w:val="24"/>
                <w:szCs w:val="24"/>
                <w:lang w:val="ro-RO"/>
              </w:rPr>
            </w:pPr>
            <w:r w:rsidRPr="00216808">
              <w:rPr>
                <w:rFonts w:ascii="Montserrat Light" w:eastAsia="Times New Roman" w:hAnsi="Montserrat Light" w:cs="Times New Roman"/>
                <w:bCs/>
                <w:sz w:val="24"/>
                <w:szCs w:val="24"/>
                <w:lang w:val="en-US"/>
              </w:rPr>
              <w:t xml:space="preserve">        </w:t>
            </w:r>
            <w:r w:rsidR="00AF3725" w:rsidRPr="00216808">
              <w:rPr>
                <w:rFonts w:ascii="Montserrat Light" w:eastAsia="Times New Roman" w:hAnsi="Montserrat Light" w:cs="Times New Roman"/>
                <w:bCs/>
                <w:sz w:val="24"/>
                <w:szCs w:val="24"/>
                <w:lang w:val="en-US"/>
              </w:rPr>
              <w:t xml:space="preserve">  Prin </w:t>
            </w:r>
            <w:proofErr w:type="spellStart"/>
            <w:r w:rsidR="00AF3725" w:rsidRPr="00216808">
              <w:rPr>
                <w:rFonts w:ascii="Montserrat Light" w:eastAsia="Times New Roman" w:hAnsi="Montserrat Light" w:cs="Times New Roman"/>
                <w:bCs/>
                <w:sz w:val="24"/>
                <w:szCs w:val="24"/>
                <w:lang w:val="en-US"/>
              </w:rPr>
              <w:t>adresa</w:t>
            </w:r>
            <w:proofErr w:type="spellEnd"/>
            <w:r w:rsidR="00AF3725" w:rsidRPr="00216808">
              <w:rPr>
                <w:rFonts w:ascii="Montserrat Light" w:eastAsia="Times New Roman" w:hAnsi="Montserrat Light" w:cs="Times New Roman"/>
                <w:bCs/>
                <w:sz w:val="24"/>
                <w:szCs w:val="24"/>
                <w:lang w:val="en-US"/>
              </w:rPr>
              <w:t xml:space="preserve"> nr. </w:t>
            </w:r>
            <w:r w:rsidR="002A1AE4" w:rsidRPr="00216808">
              <w:rPr>
                <w:rFonts w:ascii="Montserrat Light" w:eastAsia="Times New Roman" w:hAnsi="Montserrat Light" w:cs="Times New Roman"/>
                <w:bCs/>
                <w:sz w:val="24"/>
                <w:szCs w:val="24"/>
                <w:lang w:val="en-US"/>
              </w:rPr>
              <w:t>2</w:t>
            </w:r>
            <w:r w:rsidR="00AF3725" w:rsidRPr="00216808">
              <w:rPr>
                <w:rFonts w:ascii="Montserrat Light" w:eastAsia="Times New Roman" w:hAnsi="Montserrat Light" w:cs="Times New Roman"/>
                <w:bCs/>
                <w:sz w:val="24"/>
                <w:szCs w:val="24"/>
                <w:lang w:val="en-US"/>
              </w:rPr>
              <w:t>.</w:t>
            </w:r>
            <w:r w:rsidR="000E3DBD" w:rsidRPr="00216808">
              <w:rPr>
                <w:rFonts w:ascii="Montserrat Light" w:eastAsia="Times New Roman" w:hAnsi="Montserrat Light" w:cs="Times New Roman"/>
                <w:bCs/>
                <w:sz w:val="24"/>
                <w:szCs w:val="24"/>
                <w:lang w:val="en-US"/>
              </w:rPr>
              <w:t>545</w:t>
            </w:r>
            <w:r w:rsidR="00AF3725" w:rsidRPr="00216808">
              <w:rPr>
                <w:rFonts w:ascii="Montserrat Light" w:eastAsia="Times New Roman" w:hAnsi="Montserrat Light" w:cs="Times New Roman"/>
                <w:bCs/>
                <w:sz w:val="24"/>
                <w:szCs w:val="24"/>
                <w:lang w:val="en-US"/>
              </w:rPr>
              <w:t>/1</w:t>
            </w:r>
            <w:r w:rsidR="000E3DBD" w:rsidRPr="00216808">
              <w:rPr>
                <w:rFonts w:ascii="Montserrat Light" w:eastAsia="Times New Roman" w:hAnsi="Montserrat Light" w:cs="Times New Roman"/>
                <w:bCs/>
                <w:sz w:val="24"/>
                <w:szCs w:val="24"/>
                <w:lang w:val="en-US"/>
              </w:rPr>
              <w:t>5</w:t>
            </w:r>
            <w:r w:rsidR="00AF3725" w:rsidRPr="00216808">
              <w:rPr>
                <w:rFonts w:ascii="Montserrat Light" w:eastAsia="Times New Roman" w:hAnsi="Montserrat Light" w:cs="Times New Roman"/>
                <w:bCs/>
                <w:sz w:val="24"/>
                <w:szCs w:val="24"/>
                <w:lang w:val="en-US"/>
              </w:rPr>
              <w:t>.0</w:t>
            </w:r>
            <w:r w:rsidR="000E3DBD" w:rsidRPr="00216808">
              <w:rPr>
                <w:rFonts w:ascii="Montserrat Light" w:eastAsia="Times New Roman" w:hAnsi="Montserrat Light" w:cs="Times New Roman"/>
                <w:bCs/>
                <w:sz w:val="24"/>
                <w:szCs w:val="24"/>
                <w:lang w:val="en-US"/>
              </w:rPr>
              <w:t>5</w:t>
            </w:r>
            <w:r w:rsidR="00AF3725" w:rsidRPr="00216808">
              <w:rPr>
                <w:rFonts w:ascii="Montserrat Light" w:eastAsia="Times New Roman" w:hAnsi="Montserrat Light" w:cs="Times New Roman"/>
                <w:bCs/>
                <w:sz w:val="24"/>
                <w:szCs w:val="24"/>
                <w:lang w:val="en-US"/>
              </w:rPr>
              <w:t>.202</w:t>
            </w:r>
            <w:r w:rsidR="000E3DBD" w:rsidRPr="00216808">
              <w:rPr>
                <w:rFonts w:ascii="Montserrat Light" w:eastAsia="Times New Roman" w:hAnsi="Montserrat Light" w:cs="Times New Roman"/>
                <w:bCs/>
                <w:sz w:val="24"/>
                <w:szCs w:val="24"/>
                <w:lang w:val="en-US"/>
              </w:rPr>
              <w:t>5</w:t>
            </w:r>
            <w:r w:rsidR="00AF3725" w:rsidRPr="00216808">
              <w:rPr>
                <w:rFonts w:ascii="Montserrat Light" w:eastAsia="Times New Roman" w:hAnsi="Montserrat Light" w:cs="Times New Roman"/>
                <w:bCs/>
                <w:sz w:val="24"/>
                <w:szCs w:val="24"/>
                <w:lang w:val="en-US"/>
              </w:rPr>
              <w:t xml:space="preserve"> </w:t>
            </w:r>
            <w:proofErr w:type="spellStart"/>
            <w:r w:rsidR="00AF3725" w:rsidRPr="00216808">
              <w:rPr>
                <w:rFonts w:ascii="Montserrat Light" w:eastAsia="Times New Roman" w:hAnsi="Montserrat Light" w:cs="Times New Roman"/>
                <w:bCs/>
                <w:sz w:val="24"/>
                <w:szCs w:val="24"/>
                <w:lang w:val="en-US"/>
              </w:rPr>
              <w:t>Spitalul</w:t>
            </w:r>
            <w:proofErr w:type="spellEnd"/>
            <w:r w:rsidR="00AF3725" w:rsidRPr="00216808">
              <w:rPr>
                <w:rFonts w:ascii="Montserrat Light" w:eastAsia="Times New Roman" w:hAnsi="Montserrat Light" w:cs="Times New Roman"/>
                <w:bCs/>
                <w:sz w:val="24"/>
                <w:szCs w:val="24"/>
                <w:lang w:val="en-US"/>
              </w:rPr>
              <w:t xml:space="preserve"> de </w:t>
            </w:r>
            <w:r w:rsidR="002A1AE4" w:rsidRPr="00216808">
              <w:rPr>
                <w:rFonts w:ascii="Montserrat Light" w:eastAsia="Times New Roman" w:hAnsi="Montserrat Light" w:cs="Times New Roman"/>
                <w:bCs/>
                <w:sz w:val="24"/>
                <w:szCs w:val="24"/>
                <w:lang w:val="en-US"/>
              </w:rPr>
              <w:t xml:space="preserve">Boli </w:t>
            </w:r>
            <w:r w:rsidR="000E3DBD" w:rsidRPr="00216808">
              <w:rPr>
                <w:rFonts w:ascii="Montserrat Light" w:eastAsia="Times New Roman" w:hAnsi="Montserrat Light" w:cs="Times New Roman"/>
                <w:bCs/>
                <w:sz w:val="24"/>
                <w:szCs w:val="24"/>
                <w:lang w:val="en-US"/>
              </w:rPr>
              <w:t>Psihice Cronice Borșa</w:t>
            </w:r>
            <w:r w:rsidR="00AF3725" w:rsidRPr="00216808">
              <w:rPr>
                <w:rFonts w:ascii="Montserrat Light" w:eastAsia="Times New Roman" w:hAnsi="Montserrat Light" w:cs="Times New Roman"/>
                <w:bCs/>
                <w:sz w:val="24"/>
                <w:szCs w:val="24"/>
                <w:lang w:val="en-US"/>
              </w:rPr>
              <w:t xml:space="preserve"> solicit</w:t>
            </w:r>
            <w:r w:rsidR="00AF3725" w:rsidRPr="00216808">
              <w:rPr>
                <w:rFonts w:ascii="Montserrat Light" w:eastAsia="Times New Roman" w:hAnsi="Montserrat Light" w:cs="Times New Roman"/>
                <w:bCs/>
                <w:sz w:val="24"/>
                <w:szCs w:val="24"/>
                <w:lang w:val="ro-RO"/>
              </w:rPr>
              <w:t xml:space="preserve">ă </w:t>
            </w:r>
            <w:r w:rsidR="00043FE2" w:rsidRPr="00216808">
              <w:rPr>
                <w:rFonts w:ascii="Montserrat Light" w:eastAsia="Times New Roman" w:hAnsi="Montserrat Light" w:cs="Times New Roman"/>
                <w:bCs/>
                <w:sz w:val="24"/>
                <w:szCs w:val="24"/>
                <w:lang w:val="ro-RO"/>
              </w:rPr>
              <w:t>su</w:t>
            </w:r>
            <w:r w:rsidR="00AF3725" w:rsidRPr="00216808">
              <w:rPr>
                <w:rFonts w:ascii="Montserrat Light" w:eastAsia="Times New Roman" w:hAnsi="Montserrat Light" w:cs="Times New Roman"/>
                <w:bCs/>
                <w:sz w:val="24"/>
                <w:szCs w:val="24"/>
                <w:lang w:val="ro-RO"/>
              </w:rPr>
              <w:t>pliment</w:t>
            </w:r>
            <w:r w:rsidR="00043FE2" w:rsidRPr="00216808">
              <w:rPr>
                <w:rFonts w:ascii="Montserrat Light" w:eastAsia="Times New Roman" w:hAnsi="Montserrat Light" w:cs="Times New Roman"/>
                <w:bCs/>
                <w:sz w:val="24"/>
                <w:szCs w:val="24"/>
                <w:lang w:val="ro-RO"/>
              </w:rPr>
              <w:t>area</w:t>
            </w:r>
            <w:r w:rsidR="00AF3725" w:rsidRPr="00216808">
              <w:rPr>
                <w:rFonts w:ascii="Montserrat Light" w:eastAsia="Times New Roman" w:hAnsi="Montserrat Light" w:cs="Times New Roman"/>
                <w:bCs/>
                <w:sz w:val="24"/>
                <w:szCs w:val="24"/>
                <w:lang w:val="ro-RO"/>
              </w:rPr>
              <w:t xml:space="preserve"> bugetului pe anul 202</w:t>
            </w:r>
            <w:r w:rsidR="00043FE2" w:rsidRPr="00216808">
              <w:rPr>
                <w:rFonts w:ascii="Montserrat Light" w:eastAsia="Times New Roman" w:hAnsi="Montserrat Light" w:cs="Times New Roman"/>
                <w:bCs/>
                <w:sz w:val="24"/>
                <w:szCs w:val="24"/>
                <w:lang w:val="ro-RO"/>
              </w:rPr>
              <w:t>5</w:t>
            </w:r>
            <w:r w:rsidR="00AF3725" w:rsidRPr="00216808">
              <w:rPr>
                <w:rFonts w:ascii="Montserrat Light" w:eastAsia="Times New Roman" w:hAnsi="Montserrat Light" w:cs="Times New Roman"/>
                <w:bCs/>
                <w:sz w:val="24"/>
                <w:szCs w:val="24"/>
                <w:lang w:val="ro-RO"/>
              </w:rPr>
              <w:t xml:space="preserve"> cu suma de </w:t>
            </w:r>
            <w:r w:rsidR="00043FE2" w:rsidRPr="00216808">
              <w:rPr>
                <w:rFonts w:ascii="Montserrat Light" w:eastAsia="Times New Roman" w:hAnsi="Montserrat Light" w:cs="Times New Roman"/>
                <w:bCs/>
                <w:sz w:val="24"/>
                <w:szCs w:val="24"/>
                <w:lang w:val="ro-RO"/>
              </w:rPr>
              <w:t>38,20</w:t>
            </w:r>
            <w:r w:rsidR="00AF3725" w:rsidRPr="00216808">
              <w:rPr>
                <w:rFonts w:ascii="Montserrat Light" w:eastAsia="Times New Roman" w:hAnsi="Montserrat Light" w:cs="Times New Roman"/>
                <w:bCs/>
                <w:sz w:val="24"/>
                <w:szCs w:val="24"/>
                <w:lang w:val="ro-RO"/>
              </w:rPr>
              <w:t xml:space="preserve"> mii lei, </w:t>
            </w:r>
            <w:r w:rsidR="00043FE2" w:rsidRPr="00216808">
              <w:rPr>
                <w:rFonts w:ascii="Montserrat Light" w:eastAsia="Times New Roman" w:hAnsi="Montserrat Light" w:cs="Times New Roman"/>
                <w:bCs/>
                <w:sz w:val="24"/>
                <w:szCs w:val="24"/>
                <w:lang w:val="ro-RO"/>
              </w:rPr>
              <w:t xml:space="preserve">sumă prevenită din donații și sponsorizări </w:t>
            </w:r>
            <w:r w:rsidR="00AF3725" w:rsidRPr="00216808">
              <w:rPr>
                <w:rFonts w:ascii="Montserrat Light" w:eastAsia="Times New Roman" w:hAnsi="Montserrat Light" w:cs="Times New Roman"/>
                <w:bCs/>
                <w:sz w:val="24"/>
                <w:szCs w:val="24"/>
                <w:lang w:val="ro-RO"/>
              </w:rPr>
              <w:t>în</w:t>
            </w:r>
            <w:r w:rsidR="00043FE2" w:rsidRPr="00216808">
              <w:rPr>
                <w:rFonts w:ascii="Montserrat Light" w:eastAsia="Times New Roman" w:hAnsi="Montserrat Light" w:cs="Times New Roman"/>
                <w:bCs/>
                <w:sz w:val="24"/>
                <w:szCs w:val="24"/>
                <w:lang w:val="ro-RO"/>
              </w:rPr>
              <w:t>casate conform contractului de sponsorizare nr. 2.392/08.05.2025</w:t>
            </w:r>
            <w:r w:rsidR="00AF3725" w:rsidRPr="00216808">
              <w:rPr>
                <w:rFonts w:ascii="Montserrat Light" w:eastAsia="Times New Roman" w:hAnsi="Montserrat Light" w:cs="Times New Roman"/>
                <w:bCs/>
                <w:sz w:val="24"/>
                <w:szCs w:val="24"/>
                <w:lang w:val="ro-RO"/>
              </w:rPr>
              <w:t xml:space="preserve"> și </w:t>
            </w:r>
            <w:r w:rsidR="00043FE2" w:rsidRPr="00216808">
              <w:rPr>
                <w:rFonts w:ascii="Montserrat Light" w:eastAsia="Times New Roman" w:hAnsi="Montserrat Light" w:cs="Times New Roman"/>
                <w:bCs/>
                <w:sz w:val="24"/>
                <w:szCs w:val="24"/>
                <w:lang w:val="ro-RO"/>
              </w:rPr>
              <w:t xml:space="preserve">care </w:t>
            </w:r>
            <w:r w:rsidR="00AF3725" w:rsidRPr="00216808">
              <w:rPr>
                <w:rFonts w:ascii="Montserrat Light" w:eastAsia="Times New Roman" w:hAnsi="Montserrat Light" w:cs="Times New Roman"/>
                <w:bCs/>
                <w:sz w:val="24"/>
                <w:szCs w:val="24"/>
                <w:lang w:val="ro-RO"/>
              </w:rPr>
              <w:t xml:space="preserve">va fi utilizată </w:t>
            </w:r>
            <w:r w:rsidR="002A1AE4" w:rsidRPr="00216808">
              <w:rPr>
                <w:rFonts w:ascii="Montserrat Light" w:eastAsia="Times New Roman" w:hAnsi="Montserrat Light" w:cs="Times New Roman"/>
                <w:bCs/>
                <w:sz w:val="24"/>
                <w:szCs w:val="24"/>
                <w:lang w:val="ro-RO"/>
              </w:rPr>
              <w:t>la Titlul</w:t>
            </w:r>
            <w:r w:rsidR="00447E5B" w:rsidRPr="00216808">
              <w:rPr>
                <w:rFonts w:ascii="Montserrat Light" w:eastAsia="Times New Roman" w:hAnsi="Montserrat Light" w:cs="Times New Roman"/>
                <w:bCs/>
                <w:sz w:val="24"/>
                <w:szCs w:val="24"/>
                <w:lang w:val="ro-RO"/>
              </w:rPr>
              <w:t xml:space="preserve"> </w:t>
            </w:r>
            <w:r w:rsidR="00043FE2" w:rsidRPr="00216808">
              <w:rPr>
                <w:rFonts w:ascii="Montserrat Light" w:eastAsia="Times New Roman" w:hAnsi="Montserrat Light" w:cs="Times New Roman"/>
                <w:bCs/>
                <w:sz w:val="24"/>
                <w:szCs w:val="24"/>
                <w:lang w:val="ro-RO"/>
              </w:rPr>
              <w:t>70</w:t>
            </w:r>
            <w:r w:rsidR="002A1AE4" w:rsidRPr="00216808">
              <w:rPr>
                <w:rFonts w:ascii="Montserrat Light" w:eastAsia="Times New Roman" w:hAnsi="Montserrat Light" w:cs="Times New Roman"/>
                <w:bCs/>
                <w:sz w:val="24"/>
                <w:szCs w:val="24"/>
                <w:lang w:val="ro-RO"/>
              </w:rPr>
              <w:t xml:space="preserve"> </w:t>
            </w:r>
            <w:r w:rsidR="00447E5B" w:rsidRPr="00216808">
              <w:rPr>
                <w:rFonts w:ascii="Montserrat Light" w:eastAsia="Times New Roman" w:hAnsi="Montserrat Light" w:cs="Times New Roman"/>
                <w:bCs/>
                <w:sz w:val="24"/>
                <w:szCs w:val="24"/>
                <w:lang w:val="ro-RO"/>
              </w:rPr>
              <w:t>„</w:t>
            </w:r>
            <w:r w:rsidR="00043FE2" w:rsidRPr="00216808">
              <w:rPr>
                <w:rFonts w:ascii="Montserrat Light" w:eastAsia="Times New Roman" w:hAnsi="Montserrat Light" w:cs="Times New Roman"/>
                <w:bCs/>
                <w:sz w:val="24"/>
                <w:szCs w:val="24"/>
                <w:lang w:val="ro-RO"/>
              </w:rPr>
              <w:t>Cheltuieli de capital</w:t>
            </w:r>
            <w:r w:rsidR="00447E5B" w:rsidRPr="00216808">
              <w:rPr>
                <w:rFonts w:ascii="Montserrat Light" w:eastAsia="Times New Roman" w:hAnsi="Montserrat Light" w:cs="Times New Roman"/>
                <w:bCs/>
                <w:sz w:val="24"/>
                <w:szCs w:val="24"/>
                <w:lang w:val="ro-RO"/>
              </w:rPr>
              <w:t>”.</w:t>
            </w:r>
            <w:r w:rsidR="00AF3725" w:rsidRPr="00216808">
              <w:rPr>
                <w:rFonts w:ascii="Montserrat Light" w:eastAsia="Times New Roman" w:hAnsi="Montserrat Light" w:cs="Times New Roman"/>
                <w:bCs/>
                <w:sz w:val="24"/>
                <w:szCs w:val="24"/>
                <w:lang w:val="ro-RO"/>
              </w:rPr>
              <w:t xml:space="preserve"> Astfel, propunem aprobarea suplimentării cu suma de </w:t>
            </w:r>
            <w:r w:rsidR="00043FE2" w:rsidRPr="00216808">
              <w:rPr>
                <w:rFonts w:ascii="Montserrat Light" w:eastAsia="Times New Roman" w:hAnsi="Montserrat Light" w:cs="Times New Roman"/>
                <w:bCs/>
                <w:sz w:val="24"/>
                <w:szCs w:val="24"/>
                <w:lang w:val="ro-RO"/>
              </w:rPr>
              <w:t>38,20</w:t>
            </w:r>
            <w:r w:rsidR="00AF3725" w:rsidRPr="00216808">
              <w:rPr>
                <w:rFonts w:ascii="Montserrat Light" w:eastAsia="Times New Roman" w:hAnsi="Montserrat Light" w:cs="Times New Roman"/>
                <w:bCs/>
                <w:sz w:val="24"/>
                <w:szCs w:val="24"/>
                <w:lang w:val="ro-RO"/>
              </w:rPr>
              <w:t xml:space="preserve"> mii lei a bugetului pe anul 202</w:t>
            </w:r>
            <w:r w:rsidR="00043FE2" w:rsidRPr="00216808">
              <w:rPr>
                <w:rFonts w:ascii="Montserrat Light" w:eastAsia="Times New Roman" w:hAnsi="Montserrat Light" w:cs="Times New Roman"/>
                <w:bCs/>
                <w:sz w:val="24"/>
                <w:szCs w:val="24"/>
                <w:lang w:val="ro-RO"/>
              </w:rPr>
              <w:t>5</w:t>
            </w:r>
            <w:r w:rsidR="00AF3725" w:rsidRPr="00216808">
              <w:rPr>
                <w:rFonts w:ascii="Montserrat Light" w:eastAsia="Times New Roman" w:hAnsi="Montserrat Light" w:cs="Times New Roman"/>
                <w:bCs/>
                <w:sz w:val="24"/>
                <w:szCs w:val="24"/>
                <w:lang w:val="ro-RO"/>
              </w:rPr>
              <w:t xml:space="preserve"> pentru</w:t>
            </w:r>
            <w:r w:rsidR="00043FE2" w:rsidRPr="00216808">
              <w:rPr>
                <w:rFonts w:ascii="Montserrat Light" w:eastAsia="Times New Roman" w:hAnsi="Montserrat Light" w:cs="Times New Roman"/>
                <w:bCs/>
                <w:sz w:val="24"/>
                <w:szCs w:val="24"/>
                <w:lang w:val="ro-RO"/>
              </w:rPr>
              <w:t xml:space="preserve"> </w:t>
            </w:r>
            <w:r w:rsidR="00AF3725" w:rsidRPr="00216808">
              <w:rPr>
                <w:rFonts w:ascii="Montserrat Light" w:eastAsia="Times New Roman" w:hAnsi="Montserrat Light" w:cs="Times New Roman"/>
                <w:bCs/>
                <w:sz w:val="24"/>
                <w:szCs w:val="24"/>
                <w:lang w:val="ro-RO"/>
              </w:rPr>
              <w:t>Spitalul</w:t>
            </w:r>
            <w:r w:rsidR="00043FE2" w:rsidRPr="00216808">
              <w:rPr>
                <w:rFonts w:ascii="Montserrat Light" w:eastAsia="Times New Roman" w:hAnsi="Montserrat Light" w:cs="Times New Roman"/>
                <w:bCs/>
                <w:sz w:val="24"/>
                <w:szCs w:val="24"/>
                <w:lang w:val="ro-RO"/>
              </w:rPr>
              <w:t xml:space="preserve"> </w:t>
            </w:r>
            <w:r w:rsidR="00043FE2" w:rsidRPr="00216808">
              <w:rPr>
                <w:rFonts w:ascii="Montserrat Light" w:eastAsia="Times New Roman" w:hAnsi="Montserrat Light" w:cs="Times New Roman"/>
                <w:bCs/>
                <w:sz w:val="24"/>
                <w:szCs w:val="24"/>
                <w:lang w:val="en-US"/>
              </w:rPr>
              <w:t>de Boli Psihice Cronice Borșa</w:t>
            </w:r>
            <w:r w:rsidR="00AF3725" w:rsidRPr="00216808">
              <w:rPr>
                <w:rFonts w:ascii="Montserrat Light" w:eastAsia="Times New Roman" w:hAnsi="Montserrat Light" w:cs="Times New Roman"/>
                <w:bCs/>
                <w:sz w:val="24"/>
                <w:szCs w:val="24"/>
                <w:lang w:val="ro-RO"/>
              </w:rPr>
              <w:t xml:space="preserve">, conform anexelor nr. </w:t>
            </w:r>
            <w:r w:rsidR="00FB7FD3" w:rsidRPr="00216808">
              <w:rPr>
                <w:rFonts w:ascii="Montserrat Light" w:eastAsia="Times New Roman" w:hAnsi="Montserrat Light" w:cs="Times New Roman"/>
                <w:bCs/>
                <w:sz w:val="24"/>
                <w:szCs w:val="24"/>
                <w:lang w:val="ro-RO"/>
              </w:rPr>
              <w:t xml:space="preserve">1, </w:t>
            </w:r>
            <w:r w:rsidR="004A16F5" w:rsidRPr="00216808">
              <w:rPr>
                <w:rFonts w:ascii="Montserrat Light" w:eastAsia="Times New Roman" w:hAnsi="Montserrat Light" w:cs="Times New Roman"/>
                <w:bCs/>
                <w:sz w:val="24"/>
                <w:szCs w:val="24"/>
                <w:lang w:val="ro-RO"/>
              </w:rPr>
              <w:t xml:space="preserve">15, </w:t>
            </w:r>
            <w:r w:rsidR="00A2666D" w:rsidRPr="00216808">
              <w:rPr>
                <w:rFonts w:ascii="Montserrat Light" w:eastAsia="Times New Roman" w:hAnsi="Montserrat Light" w:cs="Times New Roman"/>
                <w:bCs/>
                <w:sz w:val="24"/>
                <w:szCs w:val="24"/>
                <w:lang w:val="ro-RO"/>
              </w:rPr>
              <w:t>16</w:t>
            </w:r>
            <w:r w:rsidR="00AF3725" w:rsidRPr="00216808">
              <w:rPr>
                <w:rFonts w:ascii="Montserrat Light" w:eastAsia="Times New Roman" w:hAnsi="Montserrat Light" w:cs="Times New Roman"/>
                <w:bCs/>
                <w:sz w:val="24"/>
                <w:szCs w:val="24"/>
                <w:lang w:val="ro-RO"/>
              </w:rPr>
              <w:t xml:space="preserve">, </w:t>
            </w:r>
            <w:r w:rsidR="00644E68" w:rsidRPr="00216808">
              <w:rPr>
                <w:rFonts w:ascii="Montserrat Light" w:eastAsia="Times New Roman" w:hAnsi="Montserrat Light" w:cs="Times New Roman"/>
                <w:bCs/>
                <w:sz w:val="24"/>
                <w:szCs w:val="24"/>
                <w:lang w:val="ro-RO"/>
              </w:rPr>
              <w:t>1</w:t>
            </w:r>
            <w:r w:rsidR="004A16F5" w:rsidRPr="00216808">
              <w:rPr>
                <w:rFonts w:ascii="Montserrat Light" w:eastAsia="Times New Roman" w:hAnsi="Montserrat Light" w:cs="Times New Roman"/>
                <w:bCs/>
                <w:sz w:val="24"/>
                <w:szCs w:val="24"/>
                <w:lang w:val="ro-RO"/>
              </w:rPr>
              <w:t>9</w:t>
            </w:r>
            <w:r w:rsidR="00AF3725" w:rsidRPr="00216808">
              <w:rPr>
                <w:rFonts w:ascii="Montserrat Light" w:eastAsia="Times New Roman" w:hAnsi="Montserrat Light" w:cs="Times New Roman"/>
                <w:bCs/>
                <w:sz w:val="24"/>
                <w:szCs w:val="24"/>
                <w:lang w:val="ro-RO"/>
              </w:rPr>
              <w:t xml:space="preserve">, </w:t>
            </w:r>
            <w:r w:rsidR="00A2666D" w:rsidRPr="00216808">
              <w:rPr>
                <w:rFonts w:ascii="Montserrat Light" w:eastAsia="Times New Roman" w:hAnsi="Montserrat Light" w:cs="Times New Roman"/>
                <w:bCs/>
                <w:sz w:val="24"/>
                <w:szCs w:val="24"/>
                <w:lang w:val="ro-RO"/>
              </w:rPr>
              <w:t>2</w:t>
            </w:r>
            <w:r w:rsidR="004A16F5" w:rsidRPr="00216808">
              <w:rPr>
                <w:rFonts w:ascii="Montserrat Light" w:eastAsia="Times New Roman" w:hAnsi="Montserrat Light" w:cs="Times New Roman"/>
                <w:bCs/>
                <w:sz w:val="24"/>
                <w:szCs w:val="24"/>
                <w:lang w:val="ro-RO"/>
              </w:rPr>
              <w:t>1</w:t>
            </w:r>
            <w:r w:rsidR="00AF3725" w:rsidRPr="00216808">
              <w:rPr>
                <w:rFonts w:ascii="Montserrat Light" w:eastAsia="Times New Roman" w:hAnsi="Montserrat Light" w:cs="Times New Roman"/>
                <w:bCs/>
                <w:sz w:val="24"/>
                <w:szCs w:val="24"/>
                <w:lang w:val="ro-RO"/>
              </w:rPr>
              <w:t xml:space="preserve"> și </w:t>
            </w:r>
            <w:r w:rsidR="00A2666D" w:rsidRPr="00216808">
              <w:rPr>
                <w:rFonts w:ascii="Montserrat Light" w:eastAsia="Times New Roman" w:hAnsi="Montserrat Light" w:cs="Times New Roman"/>
                <w:bCs/>
                <w:sz w:val="24"/>
                <w:szCs w:val="24"/>
                <w:lang w:val="ro-RO"/>
              </w:rPr>
              <w:t>2</w:t>
            </w:r>
            <w:r w:rsidR="004A16F5" w:rsidRPr="00216808">
              <w:rPr>
                <w:rFonts w:ascii="Montserrat Light" w:eastAsia="Times New Roman" w:hAnsi="Montserrat Light" w:cs="Times New Roman"/>
                <w:bCs/>
                <w:sz w:val="24"/>
                <w:szCs w:val="24"/>
                <w:lang w:val="ro-RO"/>
              </w:rPr>
              <w:t>2</w:t>
            </w:r>
            <w:r w:rsidR="00AF3725" w:rsidRPr="00216808">
              <w:rPr>
                <w:rFonts w:ascii="Montserrat Light" w:eastAsia="Times New Roman" w:hAnsi="Montserrat Light" w:cs="Times New Roman"/>
                <w:bCs/>
                <w:sz w:val="24"/>
                <w:szCs w:val="24"/>
                <w:lang w:val="ro-RO"/>
              </w:rPr>
              <w:t xml:space="preserve"> la prezenta hotărâre.   </w:t>
            </w:r>
          </w:p>
          <w:p w14:paraId="1FC0A790" w14:textId="77777777" w:rsidR="00B06306" w:rsidRPr="00216808" w:rsidRDefault="00043FE2" w:rsidP="00043FE2">
            <w:pPr>
              <w:spacing w:line="240" w:lineRule="auto"/>
              <w:jc w:val="both"/>
              <w:rPr>
                <w:rFonts w:ascii="Montserrat Light" w:eastAsia="Times New Roman" w:hAnsi="Montserrat Light" w:cs="Times New Roman"/>
                <w:bCs/>
                <w:sz w:val="24"/>
                <w:szCs w:val="24"/>
                <w:lang w:val="ro-RO"/>
              </w:rPr>
            </w:pPr>
            <w:r w:rsidRPr="00216808">
              <w:rPr>
                <w:rFonts w:ascii="Montserrat Light" w:eastAsia="Times New Roman" w:hAnsi="Montserrat Light" w:cs="Times New Roman"/>
                <w:bCs/>
                <w:sz w:val="24"/>
                <w:szCs w:val="24"/>
                <w:lang w:val="ro-RO"/>
              </w:rPr>
              <w:lastRenderedPageBreak/>
              <w:t xml:space="preserve">      </w:t>
            </w:r>
            <w:r w:rsidRPr="00216808">
              <w:rPr>
                <w:rFonts w:ascii="Montserrat Light" w:eastAsia="Times New Roman" w:hAnsi="Montserrat Light" w:cs="Times New Roman"/>
                <w:bCs/>
                <w:sz w:val="24"/>
                <w:szCs w:val="24"/>
                <w:lang w:val="en-US"/>
              </w:rPr>
              <w:t xml:space="preserve">    Prin </w:t>
            </w:r>
            <w:proofErr w:type="spellStart"/>
            <w:r w:rsidRPr="00216808">
              <w:rPr>
                <w:rFonts w:ascii="Montserrat Light" w:eastAsia="Times New Roman" w:hAnsi="Montserrat Light" w:cs="Times New Roman"/>
                <w:bCs/>
                <w:sz w:val="24"/>
                <w:szCs w:val="24"/>
                <w:lang w:val="en-US"/>
              </w:rPr>
              <w:t>adresa</w:t>
            </w:r>
            <w:proofErr w:type="spellEnd"/>
            <w:r w:rsidRPr="00216808">
              <w:rPr>
                <w:rFonts w:ascii="Montserrat Light" w:eastAsia="Times New Roman" w:hAnsi="Montserrat Light" w:cs="Times New Roman"/>
                <w:bCs/>
                <w:sz w:val="24"/>
                <w:szCs w:val="24"/>
                <w:lang w:val="en-US"/>
              </w:rPr>
              <w:t xml:space="preserve"> nr. 2.</w:t>
            </w:r>
            <w:r w:rsidR="003256B9" w:rsidRPr="00216808">
              <w:rPr>
                <w:rFonts w:ascii="Montserrat Light" w:eastAsia="Times New Roman" w:hAnsi="Montserrat Light" w:cs="Times New Roman"/>
                <w:bCs/>
                <w:sz w:val="24"/>
                <w:szCs w:val="24"/>
                <w:lang w:val="en-US"/>
              </w:rPr>
              <w:t>273</w:t>
            </w:r>
            <w:r w:rsidRPr="00216808">
              <w:rPr>
                <w:rFonts w:ascii="Montserrat Light" w:eastAsia="Times New Roman" w:hAnsi="Montserrat Light" w:cs="Times New Roman"/>
                <w:bCs/>
                <w:sz w:val="24"/>
                <w:szCs w:val="24"/>
                <w:lang w:val="en-US"/>
              </w:rPr>
              <w:t>/</w:t>
            </w:r>
            <w:r w:rsidR="003256B9" w:rsidRPr="00216808">
              <w:rPr>
                <w:rFonts w:ascii="Montserrat Light" w:eastAsia="Times New Roman" w:hAnsi="Montserrat Light" w:cs="Times New Roman"/>
                <w:bCs/>
                <w:sz w:val="24"/>
                <w:szCs w:val="24"/>
                <w:lang w:val="en-US"/>
              </w:rPr>
              <w:t>28</w:t>
            </w:r>
            <w:r w:rsidRPr="00216808">
              <w:rPr>
                <w:rFonts w:ascii="Montserrat Light" w:eastAsia="Times New Roman" w:hAnsi="Montserrat Light" w:cs="Times New Roman"/>
                <w:bCs/>
                <w:sz w:val="24"/>
                <w:szCs w:val="24"/>
                <w:lang w:val="en-US"/>
              </w:rPr>
              <w:t>.0</w:t>
            </w:r>
            <w:r w:rsidR="003256B9" w:rsidRPr="00216808">
              <w:rPr>
                <w:rFonts w:ascii="Montserrat Light" w:eastAsia="Times New Roman" w:hAnsi="Montserrat Light" w:cs="Times New Roman"/>
                <w:bCs/>
                <w:sz w:val="24"/>
                <w:szCs w:val="24"/>
                <w:lang w:val="en-US"/>
              </w:rPr>
              <w:t>4</w:t>
            </w:r>
            <w:r w:rsidRPr="00216808">
              <w:rPr>
                <w:rFonts w:ascii="Montserrat Light" w:eastAsia="Times New Roman" w:hAnsi="Montserrat Light" w:cs="Times New Roman"/>
                <w:bCs/>
                <w:sz w:val="24"/>
                <w:szCs w:val="24"/>
                <w:lang w:val="en-US"/>
              </w:rPr>
              <w:t xml:space="preserve">.2025 </w:t>
            </w:r>
            <w:proofErr w:type="spellStart"/>
            <w:r w:rsidRPr="00216808">
              <w:rPr>
                <w:rFonts w:ascii="Montserrat Light" w:eastAsia="Times New Roman" w:hAnsi="Montserrat Light" w:cs="Times New Roman"/>
                <w:bCs/>
                <w:sz w:val="24"/>
                <w:szCs w:val="24"/>
                <w:lang w:val="en-US"/>
              </w:rPr>
              <w:t>Spitalul</w:t>
            </w:r>
            <w:proofErr w:type="spellEnd"/>
            <w:r w:rsidRPr="00216808">
              <w:rPr>
                <w:rFonts w:ascii="Montserrat Light" w:eastAsia="Times New Roman" w:hAnsi="Montserrat Light" w:cs="Times New Roman"/>
                <w:bCs/>
                <w:sz w:val="24"/>
                <w:szCs w:val="24"/>
                <w:lang w:val="en-US"/>
              </w:rPr>
              <w:t xml:space="preserve"> </w:t>
            </w:r>
            <w:r w:rsidR="003256B9" w:rsidRPr="00216808">
              <w:rPr>
                <w:rFonts w:ascii="Montserrat Light" w:eastAsia="Times New Roman" w:hAnsi="Montserrat Light" w:cs="Times New Roman"/>
                <w:bCs/>
                <w:sz w:val="24"/>
                <w:szCs w:val="24"/>
                <w:lang w:val="en-US"/>
              </w:rPr>
              <w:t xml:space="preserve">Clinic de </w:t>
            </w:r>
            <w:proofErr w:type="spellStart"/>
            <w:r w:rsidR="003256B9" w:rsidRPr="00216808">
              <w:rPr>
                <w:rFonts w:ascii="Montserrat Light" w:eastAsia="Times New Roman" w:hAnsi="Montserrat Light" w:cs="Times New Roman"/>
                <w:bCs/>
                <w:sz w:val="24"/>
                <w:szCs w:val="24"/>
                <w:lang w:val="en-US"/>
              </w:rPr>
              <w:t>Pneumoftiziologie</w:t>
            </w:r>
            <w:proofErr w:type="spellEnd"/>
            <w:r w:rsidR="003256B9" w:rsidRPr="00216808">
              <w:rPr>
                <w:rFonts w:ascii="Montserrat Light" w:eastAsia="Times New Roman" w:hAnsi="Montserrat Light" w:cs="Times New Roman"/>
                <w:bCs/>
                <w:sz w:val="24"/>
                <w:szCs w:val="24"/>
                <w:lang w:val="en-US"/>
              </w:rPr>
              <w:t xml:space="preserve"> “Leon Daniello” Cluj-Napoca</w:t>
            </w:r>
            <w:r w:rsidRPr="00216808">
              <w:rPr>
                <w:rFonts w:ascii="Montserrat Light" w:eastAsia="Times New Roman" w:hAnsi="Montserrat Light" w:cs="Times New Roman"/>
                <w:bCs/>
                <w:sz w:val="24"/>
                <w:szCs w:val="24"/>
                <w:lang w:val="en-US"/>
              </w:rPr>
              <w:t xml:space="preserve"> solicit</w:t>
            </w:r>
            <w:r w:rsidRPr="00216808">
              <w:rPr>
                <w:rFonts w:ascii="Montserrat Light" w:eastAsia="Times New Roman" w:hAnsi="Montserrat Light" w:cs="Times New Roman"/>
                <w:bCs/>
                <w:sz w:val="24"/>
                <w:szCs w:val="24"/>
                <w:lang w:val="ro-RO"/>
              </w:rPr>
              <w:t xml:space="preserve">ă suplimentarea bugetului pe anul 2025 cu suma de </w:t>
            </w:r>
            <w:r w:rsidR="003256B9" w:rsidRPr="00216808">
              <w:rPr>
                <w:rFonts w:ascii="Montserrat Light" w:eastAsia="Times New Roman" w:hAnsi="Montserrat Light" w:cs="Times New Roman"/>
                <w:bCs/>
                <w:sz w:val="24"/>
                <w:szCs w:val="24"/>
                <w:lang w:val="ro-RO"/>
              </w:rPr>
              <w:t>5.877,41 mii lei</w:t>
            </w:r>
            <w:r w:rsidRPr="00216808">
              <w:rPr>
                <w:rFonts w:ascii="Montserrat Light" w:eastAsia="Times New Roman" w:hAnsi="Montserrat Light" w:cs="Times New Roman"/>
                <w:bCs/>
                <w:sz w:val="24"/>
                <w:szCs w:val="24"/>
                <w:lang w:val="ro-RO"/>
              </w:rPr>
              <w:t xml:space="preserve">, sumă </w:t>
            </w:r>
            <w:r w:rsidR="003256B9" w:rsidRPr="00216808">
              <w:rPr>
                <w:rFonts w:ascii="Montserrat Light" w:eastAsia="Times New Roman" w:hAnsi="Montserrat Light" w:cs="Times New Roman"/>
                <w:bCs/>
                <w:sz w:val="24"/>
                <w:szCs w:val="24"/>
                <w:lang w:val="ro-RO"/>
              </w:rPr>
              <w:t>reprezentând finanțarea PNRR „Investiții în sistemele informatice și în infrastructura digitală a unităților sanitare publice” Contract de finanțare nr. 2.113/170/13.03.2025</w:t>
            </w:r>
            <w:r w:rsidRPr="00216808">
              <w:rPr>
                <w:rFonts w:ascii="Montserrat Light" w:eastAsia="Times New Roman" w:hAnsi="Montserrat Light" w:cs="Times New Roman"/>
                <w:bCs/>
                <w:sz w:val="24"/>
                <w:szCs w:val="24"/>
                <w:lang w:val="ro-RO"/>
              </w:rPr>
              <w:t xml:space="preserve">. </w:t>
            </w:r>
          </w:p>
          <w:p w14:paraId="0990FBAA" w14:textId="45D8ECFE" w:rsidR="00043FE2" w:rsidRPr="00216808" w:rsidRDefault="00B06306" w:rsidP="00043FE2">
            <w:pPr>
              <w:spacing w:line="240" w:lineRule="auto"/>
              <w:jc w:val="both"/>
              <w:rPr>
                <w:rFonts w:ascii="Montserrat Light" w:eastAsia="Times New Roman" w:hAnsi="Montserrat Light" w:cs="Times New Roman"/>
                <w:bCs/>
                <w:sz w:val="24"/>
                <w:szCs w:val="24"/>
                <w:lang w:val="ro-RO"/>
              </w:rPr>
            </w:pPr>
            <w:r w:rsidRPr="00216808">
              <w:rPr>
                <w:rFonts w:ascii="Montserrat Light" w:eastAsia="Times New Roman" w:hAnsi="Montserrat Light" w:cs="Times New Roman"/>
                <w:bCs/>
                <w:sz w:val="24"/>
                <w:szCs w:val="24"/>
                <w:lang w:val="ro-RO"/>
              </w:rPr>
              <w:t xml:space="preserve">           Prin adresa nr. 3.491/30.06.2025</w:t>
            </w:r>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Spitalul</w:t>
            </w:r>
            <w:proofErr w:type="spellEnd"/>
            <w:r w:rsidRPr="00216808">
              <w:rPr>
                <w:rFonts w:ascii="Montserrat Light" w:eastAsia="Times New Roman" w:hAnsi="Montserrat Light" w:cs="Times New Roman"/>
                <w:bCs/>
                <w:sz w:val="24"/>
                <w:szCs w:val="24"/>
                <w:lang w:val="en-US"/>
              </w:rPr>
              <w:t xml:space="preserve"> Clinic de </w:t>
            </w:r>
            <w:proofErr w:type="spellStart"/>
            <w:r w:rsidRPr="00216808">
              <w:rPr>
                <w:rFonts w:ascii="Montserrat Light" w:eastAsia="Times New Roman" w:hAnsi="Montserrat Light" w:cs="Times New Roman"/>
                <w:bCs/>
                <w:sz w:val="24"/>
                <w:szCs w:val="24"/>
                <w:lang w:val="en-US"/>
              </w:rPr>
              <w:t>Pneumoftiziologie</w:t>
            </w:r>
            <w:proofErr w:type="spellEnd"/>
            <w:r w:rsidRPr="00216808">
              <w:rPr>
                <w:rFonts w:ascii="Montserrat Light" w:eastAsia="Times New Roman" w:hAnsi="Montserrat Light" w:cs="Times New Roman"/>
                <w:bCs/>
                <w:sz w:val="24"/>
                <w:szCs w:val="24"/>
                <w:lang w:val="en-US"/>
              </w:rPr>
              <w:t xml:space="preserve"> “Leon Daniello” Cluj-Napoca </w:t>
            </w:r>
            <w:proofErr w:type="spellStart"/>
            <w:r w:rsidRPr="00216808">
              <w:rPr>
                <w:rFonts w:ascii="Montserrat Light" w:eastAsia="Times New Roman" w:hAnsi="Montserrat Light" w:cs="Times New Roman"/>
                <w:bCs/>
                <w:sz w:val="24"/>
                <w:szCs w:val="24"/>
                <w:lang w:val="en-US"/>
              </w:rPr>
              <w:t>solicită</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suplimentarea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bugetului</w:t>
            </w:r>
            <w:proofErr w:type="spellEnd"/>
            <w:r w:rsidRPr="00216808">
              <w:rPr>
                <w:rFonts w:ascii="Montserrat Light" w:eastAsia="Times New Roman" w:hAnsi="Montserrat Light" w:cs="Times New Roman"/>
                <w:bCs/>
                <w:sz w:val="24"/>
                <w:szCs w:val="24"/>
                <w:lang w:val="en-US"/>
              </w:rPr>
              <w:t xml:space="preserve"> pe </w:t>
            </w:r>
            <w:proofErr w:type="spellStart"/>
            <w:r w:rsidRPr="00216808">
              <w:rPr>
                <w:rFonts w:ascii="Montserrat Light" w:eastAsia="Times New Roman" w:hAnsi="Montserrat Light" w:cs="Times New Roman"/>
                <w:bCs/>
                <w:sz w:val="24"/>
                <w:szCs w:val="24"/>
                <w:lang w:val="en-US"/>
              </w:rPr>
              <w:t>anul</w:t>
            </w:r>
            <w:proofErr w:type="spellEnd"/>
            <w:r w:rsidRPr="00216808">
              <w:rPr>
                <w:rFonts w:ascii="Montserrat Light" w:eastAsia="Times New Roman" w:hAnsi="Montserrat Light" w:cs="Times New Roman"/>
                <w:bCs/>
                <w:sz w:val="24"/>
                <w:szCs w:val="24"/>
                <w:lang w:val="en-US"/>
              </w:rPr>
              <w:t xml:space="preserve"> 2025 cu </w:t>
            </w:r>
            <w:proofErr w:type="spellStart"/>
            <w:r w:rsidRPr="00216808">
              <w:rPr>
                <w:rFonts w:ascii="Montserrat Light" w:eastAsia="Times New Roman" w:hAnsi="Montserrat Light" w:cs="Times New Roman"/>
                <w:bCs/>
                <w:sz w:val="24"/>
                <w:szCs w:val="24"/>
                <w:lang w:val="en-US"/>
              </w:rPr>
              <w:t>suma</w:t>
            </w:r>
            <w:proofErr w:type="spellEnd"/>
            <w:r w:rsidRPr="00216808">
              <w:rPr>
                <w:rFonts w:ascii="Montserrat Light" w:eastAsia="Times New Roman" w:hAnsi="Montserrat Light" w:cs="Times New Roman"/>
                <w:bCs/>
                <w:sz w:val="24"/>
                <w:szCs w:val="24"/>
                <w:lang w:val="en-US"/>
              </w:rPr>
              <w:t xml:space="preserve"> de 1.000 mii lei, </w:t>
            </w:r>
            <w:proofErr w:type="spellStart"/>
            <w:r w:rsidRPr="00216808">
              <w:rPr>
                <w:rFonts w:ascii="Montserrat Light" w:eastAsia="Times New Roman" w:hAnsi="Montserrat Light" w:cs="Times New Roman"/>
                <w:bCs/>
                <w:sz w:val="24"/>
                <w:szCs w:val="24"/>
                <w:lang w:val="en-US"/>
              </w:rPr>
              <w:t>sumă</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alocată</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prin</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contractul</w:t>
            </w:r>
            <w:proofErr w:type="spellEnd"/>
            <w:r w:rsidRPr="00216808">
              <w:rPr>
                <w:rFonts w:ascii="Montserrat Light" w:eastAsia="Times New Roman" w:hAnsi="Montserrat Light" w:cs="Times New Roman"/>
                <w:bCs/>
                <w:sz w:val="24"/>
                <w:szCs w:val="24"/>
                <w:lang w:val="en-US"/>
              </w:rPr>
              <w:t xml:space="preserve"> de </w:t>
            </w:r>
            <w:proofErr w:type="spellStart"/>
            <w:r w:rsidRPr="00216808">
              <w:rPr>
                <w:rFonts w:ascii="Montserrat Light" w:eastAsia="Times New Roman" w:hAnsi="Montserrat Light" w:cs="Times New Roman"/>
                <w:bCs/>
                <w:sz w:val="24"/>
                <w:szCs w:val="24"/>
                <w:lang w:val="en-US"/>
              </w:rPr>
              <w:t>finanțare</w:t>
            </w:r>
            <w:proofErr w:type="spellEnd"/>
            <w:r w:rsidRPr="00216808">
              <w:rPr>
                <w:rFonts w:ascii="Montserrat Light" w:eastAsia="Times New Roman" w:hAnsi="Montserrat Light" w:cs="Times New Roman"/>
                <w:bCs/>
                <w:sz w:val="24"/>
                <w:szCs w:val="24"/>
                <w:lang w:val="en-US"/>
              </w:rPr>
              <w:t xml:space="preserve"> nr. 585.871/20.06.2025 de </w:t>
            </w:r>
            <w:proofErr w:type="spellStart"/>
            <w:r w:rsidRPr="00216808">
              <w:rPr>
                <w:rFonts w:ascii="Montserrat Light" w:eastAsia="Times New Roman" w:hAnsi="Montserrat Light" w:cs="Times New Roman"/>
                <w:bCs/>
                <w:sz w:val="24"/>
                <w:szCs w:val="24"/>
                <w:lang w:val="en-US"/>
              </w:rPr>
              <w:t>către</w:t>
            </w:r>
            <w:proofErr w:type="spellEnd"/>
            <w:r w:rsidRPr="00216808">
              <w:rPr>
                <w:rFonts w:ascii="Montserrat Light" w:eastAsia="Times New Roman" w:hAnsi="Montserrat Light" w:cs="Times New Roman"/>
                <w:bCs/>
                <w:sz w:val="24"/>
                <w:szCs w:val="24"/>
                <w:lang w:val="en-US"/>
              </w:rPr>
              <w:t xml:space="preserve"> Consiliul Local al </w:t>
            </w:r>
            <w:proofErr w:type="spellStart"/>
            <w:r w:rsidRPr="00216808">
              <w:rPr>
                <w:rFonts w:ascii="Montserrat Light" w:eastAsia="Times New Roman" w:hAnsi="Montserrat Light" w:cs="Times New Roman"/>
                <w:bCs/>
                <w:sz w:val="24"/>
                <w:szCs w:val="24"/>
                <w:lang w:val="en-US"/>
              </w:rPr>
              <w:t>Municipiului</w:t>
            </w:r>
            <w:proofErr w:type="spellEnd"/>
            <w:r w:rsidRPr="00216808">
              <w:rPr>
                <w:rFonts w:ascii="Montserrat Light" w:eastAsia="Times New Roman" w:hAnsi="Montserrat Light" w:cs="Times New Roman"/>
                <w:bCs/>
                <w:sz w:val="24"/>
                <w:szCs w:val="24"/>
                <w:lang w:val="en-US"/>
              </w:rPr>
              <w:t xml:space="preserve"> Cluj-Napoca pentru </w:t>
            </w:r>
            <w:proofErr w:type="spellStart"/>
            <w:r w:rsidRPr="00216808">
              <w:rPr>
                <w:rFonts w:ascii="Montserrat Light" w:eastAsia="Times New Roman" w:hAnsi="Montserrat Light" w:cs="Times New Roman"/>
                <w:bCs/>
                <w:sz w:val="24"/>
                <w:szCs w:val="24"/>
                <w:lang w:val="en-US"/>
              </w:rPr>
              <w:t>achiziția</w:t>
            </w:r>
            <w:proofErr w:type="spellEnd"/>
            <w:r w:rsidRPr="00216808">
              <w:rPr>
                <w:rFonts w:ascii="Montserrat Light" w:eastAsia="Times New Roman" w:hAnsi="Montserrat Light" w:cs="Times New Roman"/>
                <w:bCs/>
                <w:sz w:val="24"/>
                <w:szCs w:val="24"/>
                <w:lang w:val="en-US"/>
              </w:rPr>
              <w:t xml:space="preserve"> de </w:t>
            </w:r>
            <w:proofErr w:type="spellStart"/>
            <w:r w:rsidRPr="00216808">
              <w:rPr>
                <w:rFonts w:ascii="Montserrat Light" w:eastAsia="Times New Roman" w:hAnsi="Montserrat Light" w:cs="Times New Roman"/>
                <w:bCs/>
                <w:sz w:val="24"/>
                <w:szCs w:val="24"/>
                <w:lang w:val="en-US"/>
              </w:rPr>
              <w:t>aparatură</w:t>
            </w:r>
            <w:proofErr w:type="spellEnd"/>
            <w:r w:rsidRPr="00216808">
              <w:rPr>
                <w:rFonts w:ascii="Montserrat Light" w:eastAsia="Times New Roman" w:hAnsi="Montserrat Light" w:cs="Times New Roman"/>
                <w:bCs/>
                <w:sz w:val="24"/>
                <w:szCs w:val="24"/>
                <w:lang w:val="en-US"/>
              </w:rPr>
              <w:t xml:space="preserve"> medical.</w:t>
            </w:r>
            <w:r w:rsidRPr="00216808">
              <w:rPr>
                <w:rFonts w:ascii="Montserrat Light" w:eastAsia="Times New Roman" w:hAnsi="Montserrat Light" w:cs="Times New Roman"/>
                <w:bCs/>
                <w:sz w:val="24"/>
                <w:szCs w:val="24"/>
                <w:lang w:val="ro-RO"/>
              </w:rPr>
              <w:t xml:space="preserve"> </w:t>
            </w:r>
            <w:r w:rsidR="00043FE2" w:rsidRPr="00216808">
              <w:rPr>
                <w:rFonts w:ascii="Montserrat Light" w:eastAsia="Times New Roman" w:hAnsi="Montserrat Light" w:cs="Times New Roman"/>
                <w:bCs/>
                <w:sz w:val="24"/>
                <w:szCs w:val="24"/>
                <w:lang w:val="ro-RO"/>
              </w:rPr>
              <w:t xml:space="preserve">Astfel, propunem aprobarea suplimentării cu suma </w:t>
            </w:r>
            <w:r w:rsidRPr="00216808">
              <w:rPr>
                <w:rFonts w:ascii="Montserrat Light" w:eastAsia="Times New Roman" w:hAnsi="Montserrat Light" w:cs="Times New Roman"/>
                <w:bCs/>
                <w:sz w:val="24"/>
                <w:szCs w:val="24"/>
                <w:lang w:val="ro-RO"/>
              </w:rPr>
              <w:t>totală de 6</w:t>
            </w:r>
            <w:r w:rsidR="003256B9" w:rsidRPr="00216808">
              <w:rPr>
                <w:rFonts w:ascii="Montserrat Light" w:eastAsia="Times New Roman" w:hAnsi="Montserrat Light" w:cs="Times New Roman"/>
                <w:bCs/>
                <w:sz w:val="24"/>
                <w:szCs w:val="24"/>
                <w:lang w:val="ro-RO"/>
              </w:rPr>
              <w:t>.877,41</w:t>
            </w:r>
            <w:r w:rsidR="00043FE2" w:rsidRPr="00216808">
              <w:rPr>
                <w:rFonts w:ascii="Montserrat Light" w:eastAsia="Times New Roman" w:hAnsi="Montserrat Light" w:cs="Times New Roman"/>
                <w:bCs/>
                <w:sz w:val="24"/>
                <w:szCs w:val="24"/>
                <w:lang w:val="ro-RO"/>
              </w:rPr>
              <w:t xml:space="preserve"> mii lei a bugetului pe anul 2025 pentru Spitalul </w:t>
            </w:r>
            <w:r w:rsidR="003256B9" w:rsidRPr="00216808">
              <w:rPr>
                <w:rFonts w:ascii="Montserrat Light" w:eastAsia="Times New Roman" w:hAnsi="Montserrat Light" w:cs="Times New Roman"/>
                <w:bCs/>
                <w:sz w:val="24"/>
                <w:szCs w:val="24"/>
                <w:lang w:val="en-US"/>
              </w:rPr>
              <w:t xml:space="preserve">Clinic de </w:t>
            </w:r>
            <w:proofErr w:type="spellStart"/>
            <w:r w:rsidR="003256B9" w:rsidRPr="00216808">
              <w:rPr>
                <w:rFonts w:ascii="Montserrat Light" w:eastAsia="Times New Roman" w:hAnsi="Montserrat Light" w:cs="Times New Roman"/>
                <w:bCs/>
                <w:sz w:val="24"/>
                <w:szCs w:val="24"/>
                <w:lang w:val="en-US"/>
              </w:rPr>
              <w:t>Pneumoftiziologie</w:t>
            </w:r>
            <w:proofErr w:type="spellEnd"/>
            <w:r w:rsidR="00443DA1" w:rsidRPr="00216808">
              <w:rPr>
                <w:rFonts w:ascii="Montserrat Light" w:eastAsia="Times New Roman" w:hAnsi="Montserrat Light" w:cs="Times New Roman"/>
                <w:bCs/>
                <w:sz w:val="24"/>
                <w:szCs w:val="24"/>
                <w:lang w:val="en-US"/>
              </w:rPr>
              <w:t xml:space="preserve"> </w:t>
            </w:r>
            <w:r w:rsidRPr="00216808">
              <w:rPr>
                <w:rFonts w:ascii="Montserrat Light" w:eastAsia="Times New Roman" w:hAnsi="Montserrat Light" w:cs="Times New Roman"/>
                <w:bCs/>
                <w:sz w:val="24"/>
                <w:szCs w:val="24"/>
                <w:lang w:val="en-US"/>
              </w:rPr>
              <w:t xml:space="preserve">din care la </w:t>
            </w:r>
            <w:proofErr w:type="spellStart"/>
            <w:r w:rsidR="00443DA1" w:rsidRPr="00216808">
              <w:rPr>
                <w:rFonts w:ascii="Montserrat Light" w:eastAsia="Times New Roman" w:hAnsi="Montserrat Light" w:cs="Times New Roman"/>
                <w:bCs/>
                <w:sz w:val="24"/>
                <w:szCs w:val="24"/>
                <w:lang w:val="en-US"/>
              </w:rPr>
              <w:t>Titlul</w:t>
            </w:r>
            <w:proofErr w:type="spellEnd"/>
            <w:r w:rsidR="00443DA1" w:rsidRPr="00216808">
              <w:rPr>
                <w:rFonts w:ascii="Montserrat Light" w:eastAsia="Times New Roman" w:hAnsi="Montserrat Light" w:cs="Times New Roman"/>
                <w:bCs/>
                <w:sz w:val="24"/>
                <w:szCs w:val="24"/>
                <w:lang w:val="en-US"/>
              </w:rPr>
              <w:t xml:space="preserve"> 60 “</w:t>
            </w:r>
            <w:proofErr w:type="spellStart"/>
            <w:r w:rsidR="00443DA1" w:rsidRPr="00216808">
              <w:rPr>
                <w:rFonts w:ascii="Montserrat Light" w:eastAsia="Times New Roman" w:hAnsi="Montserrat Light" w:cs="Times New Roman"/>
                <w:bCs/>
                <w:sz w:val="24"/>
                <w:szCs w:val="24"/>
                <w:lang w:val="en-US"/>
              </w:rPr>
              <w:t>Proiecte</w:t>
            </w:r>
            <w:proofErr w:type="spellEnd"/>
            <w:r w:rsidR="00443DA1" w:rsidRPr="00216808">
              <w:rPr>
                <w:rFonts w:ascii="Montserrat Light" w:eastAsia="Times New Roman" w:hAnsi="Montserrat Light" w:cs="Times New Roman"/>
                <w:bCs/>
                <w:sz w:val="24"/>
                <w:szCs w:val="24"/>
                <w:lang w:val="en-US"/>
              </w:rPr>
              <w:t xml:space="preserve"> cu </w:t>
            </w:r>
            <w:proofErr w:type="spellStart"/>
            <w:r w:rsidR="00443DA1" w:rsidRPr="00216808">
              <w:rPr>
                <w:rFonts w:ascii="Montserrat Light" w:eastAsia="Times New Roman" w:hAnsi="Montserrat Light" w:cs="Times New Roman"/>
                <w:bCs/>
                <w:sz w:val="24"/>
                <w:szCs w:val="24"/>
                <w:lang w:val="en-US"/>
              </w:rPr>
              <w:t>finanțare</w:t>
            </w:r>
            <w:proofErr w:type="spellEnd"/>
            <w:r w:rsidR="00443DA1" w:rsidRPr="00216808">
              <w:rPr>
                <w:rFonts w:ascii="Montserrat Light" w:eastAsia="Times New Roman" w:hAnsi="Montserrat Light" w:cs="Times New Roman"/>
                <w:bCs/>
                <w:sz w:val="24"/>
                <w:szCs w:val="24"/>
                <w:lang w:val="en-US"/>
              </w:rPr>
              <w:t xml:space="preserve"> PNRR”</w:t>
            </w:r>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suma</w:t>
            </w:r>
            <w:proofErr w:type="spellEnd"/>
            <w:r w:rsidRPr="00216808">
              <w:rPr>
                <w:rFonts w:ascii="Montserrat Light" w:eastAsia="Times New Roman" w:hAnsi="Montserrat Light" w:cs="Times New Roman"/>
                <w:bCs/>
                <w:sz w:val="24"/>
                <w:szCs w:val="24"/>
                <w:lang w:val="en-US"/>
              </w:rPr>
              <w:t xml:space="preserve"> de  5.877,41 mii lei </w:t>
            </w:r>
            <w:proofErr w:type="spellStart"/>
            <w:r w:rsidRPr="00216808">
              <w:rPr>
                <w:rFonts w:ascii="Montserrat Light" w:eastAsia="Times New Roman" w:hAnsi="Montserrat Light" w:cs="Times New Roman"/>
                <w:bCs/>
                <w:sz w:val="24"/>
                <w:szCs w:val="24"/>
                <w:lang w:val="en-US"/>
              </w:rPr>
              <w:t>și</w:t>
            </w:r>
            <w:proofErr w:type="spellEnd"/>
            <w:r w:rsidRPr="00216808">
              <w:rPr>
                <w:rFonts w:ascii="Montserrat Light" w:eastAsia="Times New Roman" w:hAnsi="Montserrat Light" w:cs="Times New Roman"/>
                <w:bCs/>
                <w:sz w:val="24"/>
                <w:szCs w:val="24"/>
                <w:lang w:val="en-US"/>
              </w:rPr>
              <w:t xml:space="preserve"> la </w:t>
            </w:r>
            <w:proofErr w:type="spellStart"/>
            <w:r w:rsidRPr="00216808">
              <w:rPr>
                <w:rFonts w:ascii="Montserrat Light" w:eastAsia="Times New Roman" w:hAnsi="Montserrat Light" w:cs="Times New Roman"/>
                <w:bCs/>
                <w:sz w:val="24"/>
                <w:szCs w:val="24"/>
                <w:lang w:val="en-US"/>
              </w:rPr>
              <w:t>Titlul</w:t>
            </w:r>
            <w:proofErr w:type="spellEnd"/>
            <w:r w:rsidRPr="00216808">
              <w:rPr>
                <w:rFonts w:ascii="Montserrat Light" w:eastAsia="Times New Roman" w:hAnsi="Montserrat Light" w:cs="Times New Roman"/>
                <w:bCs/>
                <w:sz w:val="24"/>
                <w:szCs w:val="24"/>
                <w:lang w:val="en-US"/>
              </w:rPr>
              <w:t xml:space="preserve"> 70 </w:t>
            </w:r>
            <w:r w:rsidR="006B3018" w:rsidRPr="00216808">
              <w:rPr>
                <w:rFonts w:ascii="Montserrat Light" w:eastAsia="Times New Roman" w:hAnsi="Montserrat Light" w:cs="Times New Roman"/>
                <w:bCs/>
                <w:sz w:val="24"/>
                <w:szCs w:val="24"/>
                <w:lang w:val="en-US"/>
              </w:rPr>
              <w:t>“</w:t>
            </w:r>
            <w:proofErr w:type="spellStart"/>
            <w:r w:rsidRPr="00216808">
              <w:rPr>
                <w:rFonts w:ascii="Montserrat Light" w:eastAsia="Times New Roman" w:hAnsi="Montserrat Light" w:cs="Times New Roman"/>
                <w:bCs/>
                <w:sz w:val="24"/>
                <w:szCs w:val="24"/>
                <w:lang w:val="en-US"/>
              </w:rPr>
              <w:t>Cheltuieli</w:t>
            </w:r>
            <w:proofErr w:type="spellEnd"/>
            <w:r w:rsidRPr="00216808">
              <w:rPr>
                <w:rFonts w:ascii="Montserrat Light" w:eastAsia="Times New Roman" w:hAnsi="Montserrat Light" w:cs="Times New Roman"/>
                <w:bCs/>
                <w:sz w:val="24"/>
                <w:szCs w:val="24"/>
                <w:lang w:val="en-US"/>
              </w:rPr>
              <w:t xml:space="preserve"> de capital</w:t>
            </w:r>
            <w:r w:rsidR="006B3018" w:rsidRPr="00216808">
              <w:rPr>
                <w:rFonts w:ascii="Montserrat Light" w:eastAsia="Times New Roman" w:hAnsi="Montserrat Light" w:cs="Times New Roman"/>
                <w:bCs/>
                <w:sz w:val="24"/>
                <w:szCs w:val="24"/>
                <w:lang w:val="en-US"/>
              </w:rPr>
              <w:t>”</w:t>
            </w:r>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suma</w:t>
            </w:r>
            <w:proofErr w:type="spellEnd"/>
            <w:r w:rsidRPr="00216808">
              <w:rPr>
                <w:rFonts w:ascii="Montserrat Light" w:eastAsia="Times New Roman" w:hAnsi="Montserrat Light" w:cs="Times New Roman"/>
                <w:bCs/>
                <w:sz w:val="24"/>
                <w:szCs w:val="24"/>
                <w:lang w:val="en-US"/>
              </w:rPr>
              <w:t xml:space="preserve"> de 1.000 mii lei</w:t>
            </w:r>
            <w:r w:rsidR="00043FE2" w:rsidRPr="00216808">
              <w:rPr>
                <w:rFonts w:ascii="Montserrat Light" w:eastAsia="Times New Roman" w:hAnsi="Montserrat Light" w:cs="Times New Roman"/>
                <w:bCs/>
                <w:sz w:val="24"/>
                <w:szCs w:val="24"/>
                <w:lang w:val="ro-RO"/>
              </w:rPr>
              <w:t xml:space="preserve">, conform anexelor nr. </w:t>
            </w:r>
            <w:r w:rsidR="00FB7FD3" w:rsidRPr="00216808">
              <w:rPr>
                <w:rFonts w:ascii="Montserrat Light" w:eastAsia="Times New Roman" w:hAnsi="Montserrat Light" w:cs="Times New Roman"/>
                <w:bCs/>
                <w:sz w:val="24"/>
                <w:szCs w:val="24"/>
                <w:lang w:val="ro-RO"/>
              </w:rPr>
              <w:t xml:space="preserve">1, </w:t>
            </w:r>
            <w:r w:rsidR="004A16F5" w:rsidRPr="00216808">
              <w:rPr>
                <w:rFonts w:ascii="Montserrat Light" w:eastAsia="Times New Roman" w:hAnsi="Montserrat Light" w:cs="Times New Roman"/>
                <w:bCs/>
                <w:sz w:val="24"/>
                <w:szCs w:val="24"/>
                <w:lang w:val="ro-RO"/>
              </w:rPr>
              <w:t xml:space="preserve">15, </w:t>
            </w:r>
            <w:r w:rsidR="00043FE2" w:rsidRPr="00216808">
              <w:rPr>
                <w:rFonts w:ascii="Montserrat Light" w:eastAsia="Times New Roman" w:hAnsi="Montserrat Light" w:cs="Times New Roman"/>
                <w:bCs/>
                <w:sz w:val="24"/>
                <w:szCs w:val="24"/>
                <w:lang w:val="ro-RO"/>
              </w:rPr>
              <w:t>16, 1</w:t>
            </w:r>
            <w:r w:rsidR="004A16F5" w:rsidRPr="00216808">
              <w:rPr>
                <w:rFonts w:ascii="Montserrat Light" w:eastAsia="Times New Roman" w:hAnsi="Montserrat Light" w:cs="Times New Roman"/>
                <w:bCs/>
                <w:sz w:val="24"/>
                <w:szCs w:val="24"/>
                <w:lang w:val="ro-RO"/>
              </w:rPr>
              <w:t>9</w:t>
            </w:r>
            <w:r w:rsidR="00043FE2" w:rsidRPr="00216808">
              <w:rPr>
                <w:rFonts w:ascii="Montserrat Light" w:eastAsia="Times New Roman" w:hAnsi="Montserrat Light" w:cs="Times New Roman"/>
                <w:bCs/>
                <w:sz w:val="24"/>
                <w:szCs w:val="24"/>
                <w:lang w:val="ro-RO"/>
              </w:rPr>
              <w:t>, 2</w:t>
            </w:r>
            <w:r w:rsidR="004A16F5" w:rsidRPr="00216808">
              <w:rPr>
                <w:rFonts w:ascii="Montserrat Light" w:eastAsia="Times New Roman" w:hAnsi="Montserrat Light" w:cs="Times New Roman"/>
                <w:bCs/>
                <w:sz w:val="24"/>
                <w:szCs w:val="24"/>
                <w:lang w:val="ro-RO"/>
              </w:rPr>
              <w:t>1</w:t>
            </w:r>
            <w:r w:rsidR="00043FE2" w:rsidRPr="00216808">
              <w:rPr>
                <w:rFonts w:ascii="Montserrat Light" w:eastAsia="Times New Roman" w:hAnsi="Montserrat Light" w:cs="Times New Roman"/>
                <w:bCs/>
                <w:sz w:val="24"/>
                <w:szCs w:val="24"/>
                <w:lang w:val="ro-RO"/>
              </w:rPr>
              <w:t xml:space="preserve"> și 2</w:t>
            </w:r>
            <w:r w:rsidR="004A16F5" w:rsidRPr="00216808">
              <w:rPr>
                <w:rFonts w:ascii="Montserrat Light" w:eastAsia="Times New Roman" w:hAnsi="Montserrat Light" w:cs="Times New Roman"/>
                <w:bCs/>
                <w:sz w:val="24"/>
                <w:szCs w:val="24"/>
                <w:lang w:val="ro-RO"/>
              </w:rPr>
              <w:t>2</w:t>
            </w:r>
            <w:r w:rsidR="00043FE2" w:rsidRPr="00216808">
              <w:rPr>
                <w:rFonts w:ascii="Montserrat Light" w:eastAsia="Times New Roman" w:hAnsi="Montserrat Light" w:cs="Times New Roman"/>
                <w:bCs/>
                <w:sz w:val="24"/>
                <w:szCs w:val="24"/>
                <w:lang w:val="ro-RO"/>
              </w:rPr>
              <w:t xml:space="preserve"> la prezenta hotărâre.   </w:t>
            </w:r>
          </w:p>
          <w:p w14:paraId="2563F7A4" w14:textId="77777777" w:rsidR="00EC0A5B" w:rsidRPr="00216808" w:rsidRDefault="00D907F8" w:rsidP="00D907F8">
            <w:pPr>
              <w:spacing w:line="240" w:lineRule="auto"/>
              <w:jc w:val="both"/>
              <w:rPr>
                <w:rFonts w:ascii="Montserrat Light" w:eastAsia="Times New Roman" w:hAnsi="Montserrat Light" w:cs="Times New Roman"/>
                <w:bCs/>
                <w:sz w:val="24"/>
                <w:szCs w:val="24"/>
                <w:lang w:val="ro-RO"/>
              </w:rPr>
            </w:pPr>
            <w:r w:rsidRPr="00216808">
              <w:rPr>
                <w:rFonts w:ascii="Montserrat Light" w:eastAsia="Times New Roman" w:hAnsi="Montserrat Light" w:cs="Times New Roman"/>
                <w:bCs/>
                <w:sz w:val="24"/>
                <w:szCs w:val="24"/>
                <w:lang w:val="ro-RO"/>
              </w:rPr>
              <w:t xml:space="preserve">        </w:t>
            </w:r>
            <w:r w:rsidRPr="00216808">
              <w:rPr>
                <w:rFonts w:ascii="Montserrat Light" w:eastAsia="Times New Roman" w:hAnsi="Montserrat Light" w:cs="Times New Roman"/>
                <w:bCs/>
                <w:sz w:val="24"/>
                <w:szCs w:val="24"/>
                <w:lang w:val="en-US"/>
              </w:rPr>
              <w:t xml:space="preserve">  Prin </w:t>
            </w:r>
            <w:proofErr w:type="spellStart"/>
            <w:r w:rsidRPr="00216808">
              <w:rPr>
                <w:rFonts w:ascii="Montserrat Light" w:eastAsia="Times New Roman" w:hAnsi="Montserrat Light" w:cs="Times New Roman"/>
                <w:bCs/>
                <w:sz w:val="24"/>
                <w:szCs w:val="24"/>
                <w:lang w:val="en-US"/>
              </w:rPr>
              <w:t>adresa</w:t>
            </w:r>
            <w:proofErr w:type="spellEnd"/>
            <w:r w:rsidRPr="00216808">
              <w:rPr>
                <w:rFonts w:ascii="Montserrat Light" w:eastAsia="Times New Roman" w:hAnsi="Montserrat Light" w:cs="Times New Roman"/>
                <w:bCs/>
                <w:sz w:val="24"/>
                <w:szCs w:val="24"/>
                <w:lang w:val="en-US"/>
              </w:rPr>
              <w:t xml:space="preserve"> nr. 11.247/19.06.2025 </w:t>
            </w:r>
            <w:proofErr w:type="spellStart"/>
            <w:r w:rsidRPr="00216808">
              <w:rPr>
                <w:rFonts w:ascii="Montserrat Light" w:eastAsia="Times New Roman" w:hAnsi="Montserrat Light" w:cs="Times New Roman"/>
                <w:bCs/>
                <w:sz w:val="24"/>
                <w:szCs w:val="24"/>
                <w:lang w:val="en-US"/>
              </w:rPr>
              <w:t>Spitalul</w:t>
            </w:r>
            <w:proofErr w:type="spellEnd"/>
            <w:r w:rsidRPr="00216808">
              <w:rPr>
                <w:rFonts w:ascii="Montserrat Light" w:eastAsia="Times New Roman" w:hAnsi="Montserrat Light" w:cs="Times New Roman"/>
                <w:bCs/>
                <w:sz w:val="24"/>
                <w:szCs w:val="24"/>
                <w:lang w:val="en-US"/>
              </w:rPr>
              <w:t xml:space="preserve"> Clinic de </w:t>
            </w:r>
            <w:proofErr w:type="spellStart"/>
            <w:r w:rsidRPr="00216808">
              <w:rPr>
                <w:rFonts w:ascii="Montserrat Light" w:eastAsia="Times New Roman" w:hAnsi="Montserrat Light" w:cs="Times New Roman"/>
                <w:bCs/>
                <w:sz w:val="24"/>
                <w:szCs w:val="24"/>
                <w:lang w:val="en-US"/>
              </w:rPr>
              <w:t>Recuperare</w:t>
            </w:r>
            <w:proofErr w:type="spellEnd"/>
            <w:r w:rsidRPr="00216808">
              <w:rPr>
                <w:rFonts w:ascii="Montserrat Light" w:eastAsia="Times New Roman" w:hAnsi="Montserrat Light" w:cs="Times New Roman"/>
                <w:bCs/>
                <w:sz w:val="24"/>
                <w:szCs w:val="24"/>
                <w:lang w:val="en-US"/>
              </w:rPr>
              <w:t xml:space="preserve"> Cluj solicit</w:t>
            </w:r>
            <w:r w:rsidRPr="00216808">
              <w:rPr>
                <w:rFonts w:ascii="Montserrat Light" w:eastAsia="Times New Roman" w:hAnsi="Montserrat Light" w:cs="Times New Roman"/>
                <w:bCs/>
                <w:sz w:val="24"/>
                <w:szCs w:val="24"/>
                <w:lang w:val="ro-RO"/>
              </w:rPr>
              <w:t>ă suplimentarea bugetului pe anul 2025 cu suma de 4.480 mii lei, din care suma de 4.000 mii lei provine din contractele încheiate cu casele de asigurări de sănătate și suma de 480 mii lei care a fot alocată spitalului de către Consiliul Local Cluj-Napoca</w:t>
            </w:r>
            <w:r w:rsidR="00452318" w:rsidRPr="00216808">
              <w:rPr>
                <w:rFonts w:ascii="Montserrat Light" w:eastAsia="Times New Roman" w:hAnsi="Montserrat Light" w:cs="Times New Roman"/>
                <w:bCs/>
                <w:sz w:val="24"/>
                <w:szCs w:val="24"/>
                <w:lang w:val="ro-RO"/>
              </w:rPr>
              <w:t xml:space="preserve"> pentru achiziția de aparatură medicală. Propunem aprobarea suplimentării bugetului pe anul 2025 pentru Spitalul Clinic de Recuperare cu suma de 4.480 mii lei din care suma de 4</w:t>
            </w:r>
            <w:r w:rsidR="00555D02" w:rsidRPr="00216808">
              <w:rPr>
                <w:rFonts w:ascii="Montserrat Light" w:eastAsia="Times New Roman" w:hAnsi="Montserrat Light" w:cs="Times New Roman"/>
                <w:bCs/>
                <w:sz w:val="24"/>
                <w:szCs w:val="24"/>
                <w:lang w:val="ro-RO"/>
              </w:rPr>
              <w:t>.000 mii lei va fi aprobată la Titlul 20 „Bunuri și servicii” și suma de 480 mii lei la Titlul 70 „Cheltuieli de capital</w:t>
            </w:r>
            <w:r w:rsidRPr="00216808">
              <w:rPr>
                <w:rFonts w:ascii="Montserrat Light" w:eastAsia="Times New Roman" w:hAnsi="Montserrat Light" w:cs="Times New Roman"/>
                <w:bCs/>
                <w:sz w:val="24"/>
                <w:szCs w:val="24"/>
                <w:lang w:val="en-US"/>
              </w:rPr>
              <w:t>”</w:t>
            </w:r>
            <w:r w:rsidRPr="00216808">
              <w:rPr>
                <w:rFonts w:ascii="Montserrat Light" w:eastAsia="Times New Roman" w:hAnsi="Montserrat Light" w:cs="Times New Roman"/>
                <w:bCs/>
                <w:sz w:val="24"/>
                <w:szCs w:val="24"/>
                <w:lang w:val="ro-RO"/>
              </w:rPr>
              <w:t xml:space="preserve">, conform anexelor nr. </w:t>
            </w:r>
            <w:r w:rsidR="00FB7FD3" w:rsidRPr="00216808">
              <w:rPr>
                <w:rFonts w:ascii="Montserrat Light" w:eastAsia="Times New Roman" w:hAnsi="Montserrat Light" w:cs="Times New Roman"/>
                <w:bCs/>
                <w:sz w:val="24"/>
                <w:szCs w:val="24"/>
                <w:lang w:val="ro-RO"/>
              </w:rPr>
              <w:t xml:space="preserve">1, </w:t>
            </w:r>
            <w:r w:rsidR="004A16F5" w:rsidRPr="00216808">
              <w:rPr>
                <w:rFonts w:ascii="Montserrat Light" w:eastAsia="Times New Roman" w:hAnsi="Montserrat Light" w:cs="Times New Roman"/>
                <w:bCs/>
                <w:sz w:val="24"/>
                <w:szCs w:val="24"/>
                <w:lang w:val="ro-RO"/>
              </w:rPr>
              <w:t xml:space="preserve">15, </w:t>
            </w:r>
            <w:r w:rsidRPr="00216808">
              <w:rPr>
                <w:rFonts w:ascii="Montserrat Light" w:eastAsia="Times New Roman" w:hAnsi="Montserrat Light" w:cs="Times New Roman"/>
                <w:bCs/>
                <w:sz w:val="24"/>
                <w:szCs w:val="24"/>
                <w:lang w:val="ro-RO"/>
              </w:rPr>
              <w:t>16, 1</w:t>
            </w:r>
            <w:r w:rsidR="004A16F5" w:rsidRPr="00216808">
              <w:rPr>
                <w:rFonts w:ascii="Montserrat Light" w:eastAsia="Times New Roman" w:hAnsi="Montserrat Light" w:cs="Times New Roman"/>
                <w:bCs/>
                <w:sz w:val="24"/>
                <w:szCs w:val="24"/>
                <w:lang w:val="ro-RO"/>
              </w:rPr>
              <w:t>9</w:t>
            </w:r>
            <w:r w:rsidRPr="00216808">
              <w:rPr>
                <w:rFonts w:ascii="Montserrat Light" w:eastAsia="Times New Roman" w:hAnsi="Montserrat Light" w:cs="Times New Roman"/>
                <w:bCs/>
                <w:sz w:val="24"/>
                <w:szCs w:val="24"/>
                <w:lang w:val="ro-RO"/>
              </w:rPr>
              <w:t>, 2</w:t>
            </w:r>
            <w:r w:rsidR="004A16F5" w:rsidRPr="00216808">
              <w:rPr>
                <w:rFonts w:ascii="Montserrat Light" w:eastAsia="Times New Roman" w:hAnsi="Montserrat Light" w:cs="Times New Roman"/>
                <w:bCs/>
                <w:sz w:val="24"/>
                <w:szCs w:val="24"/>
                <w:lang w:val="ro-RO"/>
              </w:rPr>
              <w:t>1</w:t>
            </w:r>
            <w:r w:rsidRPr="00216808">
              <w:rPr>
                <w:rFonts w:ascii="Montserrat Light" w:eastAsia="Times New Roman" w:hAnsi="Montserrat Light" w:cs="Times New Roman"/>
                <w:bCs/>
                <w:sz w:val="24"/>
                <w:szCs w:val="24"/>
                <w:lang w:val="ro-RO"/>
              </w:rPr>
              <w:t xml:space="preserve"> și 2</w:t>
            </w:r>
            <w:r w:rsidR="004A16F5" w:rsidRPr="00216808">
              <w:rPr>
                <w:rFonts w:ascii="Montserrat Light" w:eastAsia="Times New Roman" w:hAnsi="Montserrat Light" w:cs="Times New Roman"/>
                <w:bCs/>
                <w:sz w:val="24"/>
                <w:szCs w:val="24"/>
                <w:lang w:val="ro-RO"/>
              </w:rPr>
              <w:t>2</w:t>
            </w:r>
            <w:r w:rsidRPr="00216808">
              <w:rPr>
                <w:rFonts w:ascii="Montserrat Light" w:eastAsia="Times New Roman" w:hAnsi="Montserrat Light" w:cs="Times New Roman"/>
                <w:bCs/>
                <w:sz w:val="24"/>
                <w:szCs w:val="24"/>
                <w:lang w:val="ro-RO"/>
              </w:rPr>
              <w:t xml:space="preserve"> la prezenta hotărâre.</w:t>
            </w:r>
          </w:p>
          <w:p w14:paraId="2D080231" w14:textId="602EBA6F" w:rsidR="00EC0A5B" w:rsidRPr="00216808" w:rsidRDefault="00EC0A5B" w:rsidP="00EC0A5B">
            <w:pPr>
              <w:spacing w:line="240" w:lineRule="auto"/>
              <w:jc w:val="both"/>
              <w:rPr>
                <w:rFonts w:ascii="Montserrat Light" w:eastAsia="Times New Roman" w:hAnsi="Montserrat Light" w:cs="Times New Roman"/>
                <w:bCs/>
                <w:sz w:val="24"/>
                <w:szCs w:val="24"/>
                <w:lang w:val="ro-RO"/>
              </w:rPr>
            </w:pPr>
            <w:r w:rsidRPr="00216808">
              <w:rPr>
                <w:rFonts w:ascii="Montserrat Light" w:eastAsia="Times New Roman" w:hAnsi="Montserrat Light" w:cs="Times New Roman"/>
                <w:bCs/>
                <w:sz w:val="24"/>
                <w:szCs w:val="24"/>
                <w:lang w:val="ro-RO"/>
              </w:rPr>
              <w:t xml:space="preserve">          Prin adresa nr. 8.638/30.06.2025</w:t>
            </w:r>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Spitalul</w:t>
            </w:r>
            <w:proofErr w:type="spellEnd"/>
            <w:r w:rsidRPr="00216808">
              <w:rPr>
                <w:rFonts w:ascii="Montserrat Light" w:eastAsia="Times New Roman" w:hAnsi="Montserrat Light" w:cs="Times New Roman"/>
                <w:bCs/>
                <w:sz w:val="24"/>
                <w:szCs w:val="24"/>
                <w:lang w:val="en-US"/>
              </w:rPr>
              <w:t xml:space="preserve"> Clinic de </w:t>
            </w:r>
            <w:proofErr w:type="spellStart"/>
            <w:r w:rsidRPr="00216808">
              <w:rPr>
                <w:rFonts w:ascii="Montserrat Light" w:eastAsia="Times New Roman" w:hAnsi="Montserrat Light" w:cs="Times New Roman"/>
                <w:bCs/>
                <w:sz w:val="24"/>
                <w:szCs w:val="24"/>
                <w:lang w:val="en-US"/>
              </w:rPr>
              <w:t>Urgență</w:t>
            </w:r>
            <w:proofErr w:type="spellEnd"/>
            <w:r w:rsidRPr="00216808">
              <w:rPr>
                <w:rFonts w:ascii="Montserrat Light" w:eastAsia="Times New Roman" w:hAnsi="Montserrat Light" w:cs="Times New Roman"/>
                <w:bCs/>
                <w:sz w:val="24"/>
                <w:szCs w:val="24"/>
                <w:lang w:val="en-US"/>
              </w:rPr>
              <w:t xml:space="preserve"> pentru </w:t>
            </w:r>
            <w:proofErr w:type="spellStart"/>
            <w:r w:rsidRPr="00216808">
              <w:rPr>
                <w:rFonts w:ascii="Montserrat Light" w:eastAsia="Times New Roman" w:hAnsi="Montserrat Light" w:cs="Times New Roman"/>
                <w:bCs/>
                <w:sz w:val="24"/>
                <w:szCs w:val="24"/>
                <w:lang w:val="en-US"/>
              </w:rPr>
              <w:t>Copii</w:t>
            </w:r>
            <w:proofErr w:type="spellEnd"/>
            <w:r w:rsidRPr="00216808">
              <w:rPr>
                <w:rFonts w:ascii="Montserrat Light" w:eastAsia="Times New Roman" w:hAnsi="Montserrat Light" w:cs="Times New Roman"/>
                <w:bCs/>
                <w:sz w:val="24"/>
                <w:szCs w:val="24"/>
                <w:lang w:val="en-US"/>
              </w:rPr>
              <w:t xml:space="preserve"> Cluj-Napoca </w:t>
            </w:r>
            <w:proofErr w:type="spellStart"/>
            <w:r w:rsidRPr="00216808">
              <w:rPr>
                <w:rFonts w:ascii="Montserrat Light" w:eastAsia="Times New Roman" w:hAnsi="Montserrat Light" w:cs="Times New Roman"/>
                <w:bCs/>
                <w:sz w:val="24"/>
                <w:szCs w:val="24"/>
                <w:lang w:val="en-US"/>
              </w:rPr>
              <w:t>solicită</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suplimentarea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bugetului</w:t>
            </w:r>
            <w:proofErr w:type="spellEnd"/>
            <w:r w:rsidRPr="00216808">
              <w:rPr>
                <w:rFonts w:ascii="Montserrat Light" w:eastAsia="Times New Roman" w:hAnsi="Montserrat Light" w:cs="Times New Roman"/>
                <w:bCs/>
                <w:sz w:val="24"/>
                <w:szCs w:val="24"/>
                <w:lang w:val="en-US"/>
              </w:rPr>
              <w:t xml:space="preserve"> pe </w:t>
            </w:r>
            <w:proofErr w:type="spellStart"/>
            <w:r w:rsidRPr="00216808">
              <w:rPr>
                <w:rFonts w:ascii="Montserrat Light" w:eastAsia="Times New Roman" w:hAnsi="Montserrat Light" w:cs="Times New Roman"/>
                <w:bCs/>
                <w:sz w:val="24"/>
                <w:szCs w:val="24"/>
                <w:lang w:val="en-US"/>
              </w:rPr>
              <w:t>anul</w:t>
            </w:r>
            <w:proofErr w:type="spellEnd"/>
            <w:r w:rsidRPr="00216808">
              <w:rPr>
                <w:rFonts w:ascii="Montserrat Light" w:eastAsia="Times New Roman" w:hAnsi="Montserrat Light" w:cs="Times New Roman"/>
                <w:bCs/>
                <w:sz w:val="24"/>
                <w:szCs w:val="24"/>
                <w:lang w:val="en-US"/>
              </w:rPr>
              <w:t xml:space="preserve"> 2025 cu </w:t>
            </w:r>
            <w:proofErr w:type="spellStart"/>
            <w:r w:rsidRPr="00216808">
              <w:rPr>
                <w:rFonts w:ascii="Montserrat Light" w:eastAsia="Times New Roman" w:hAnsi="Montserrat Light" w:cs="Times New Roman"/>
                <w:bCs/>
                <w:sz w:val="24"/>
                <w:szCs w:val="24"/>
                <w:lang w:val="en-US"/>
              </w:rPr>
              <w:t>suma</w:t>
            </w:r>
            <w:proofErr w:type="spellEnd"/>
            <w:r w:rsidRPr="00216808">
              <w:rPr>
                <w:rFonts w:ascii="Montserrat Light" w:eastAsia="Times New Roman" w:hAnsi="Montserrat Light" w:cs="Times New Roman"/>
                <w:bCs/>
                <w:sz w:val="24"/>
                <w:szCs w:val="24"/>
                <w:lang w:val="en-US"/>
              </w:rPr>
              <w:t xml:space="preserve"> de 1.</w:t>
            </w:r>
            <w:r w:rsidR="00D538AC" w:rsidRPr="00216808">
              <w:rPr>
                <w:rFonts w:ascii="Montserrat Light" w:eastAsia="Times New Roman" w:hAnsi="Montserrat Light" w:cs="Times New Roman"/>
                <w:bCs/>
                <w:sz w:val="24"/>
                <w:szCs w:val="24"/>
                <w:lang w:val="en-US"/>
              </w:rPr>
              <w:t>4</w:t>
            </w:r>
            <w:r w:rsidRPr="00216808">
              <w:rPr>
                <w:rFonts w:ascii="Montserrat Light" w:eastAsia="Times New Roman" w:hAnsi="Montserrat Light" w:cs="Times New Roman"/>
                <w:bCs/>
                <w:sz w:val="24"/>
                <w:szCs w:val="24"/>
                <w:lang w:val="en-US"/>
              </w:rPr>
              <w:t xml:space="preserve">00 mii lei, </w:t>
            </w:r>
            <w:proofErr w:type="spellStart"/>
            <w:r w:rsidRPr="00216808">
              <w:rPr>
                <w:rFonts w:ascii="Montserrat Light" w:eastAsia="Times New Roman" w:hAnsi="Montserrat Light" w:cs="Times New Roman"/>
                <w:bCs/>
                <w:sz w:val="24"/>
                <w:szCs w:val="24"/>
                <w:lang w:val="en-US"/>
              </w:rPr>
              <w:t>sumă</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alocată</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prin</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contractul</w:t>
            </w:r>
            <w:proofErr w:type="spellEnd"/>
            <w:r w:rsidRPr="00216808">
              <w:rPr>
                <w:rFonts w:ascii="Montserrat Light" w:eastAsia="Times New Roman" w:hAnsi="Montserrat Light" w:cs="Times New Roman"/>
                <w:bCs/>
                <w:sz w:val="24"/>
                <w:szCs w:val="24"/>
                <w:lang w:val="en-US"/>
              </w:rPr>
              <w:t xml:space="preserve"> de </w:t>
            </w:r>
            <w:proofErr w:type="spellStart"/>
            <w:r w:rsidRPr="00216808">
              <w:rPr>
                <w:rFonts w:ascii="Montserrat Light" w:eastAsia="Times New Roman" w:hAnsi="Montserrat Light" w:cs="Times New Roman"/>
                <w:bCs/>
                <w:sz w:val="24"/>
                <w:szCs w:val="24"/>
                <w:lang w:val="en-US"/>
              </w:rPr>
              <w:t>finanțare</w:t>
            </w:r>
            <w:proofErr w:type="spellEnd"/>
            <w:r w:rsidRPr="00216808">
              <w:rPr>
                <w:rFonts w:ascii="Montserrat Light" w:eastAsia="Times New Roman" w:hAnsi="Montserrat Light" w:cs="Times New Roman"/>
                <w:bCs/>
                <w:sz w:val="24"/>
                <w:szCs w:val="24"/>
                <w:lang w:val="en-US"/>
              </w:rPr>
              <w:t xml:space="preserve"> nr. 585.8</w:t>
            </w:r>
            <w:r w:rsidR="00D538AC" w:rsidRPr="00216808">
              <w:rPr>
                <w:rFonts w:ascii="Montserrat Light" w:eastAsia="Times New Roman" w:hAnsi="Montserrat Light" w:cs="Times New Roman"/>
                <w:bCs/>
                <w:sz w:val="24"/>
                <w:szCs w:val="24"/>
                <w:lang w:val="en-US"/>
              </w:rPr>
              <w:t>94</w:t>
            </w:r>
            <w:r w:rsidRPr="00216808">
              <w:rPr>
                <w:rFonts w:ascii="Montserrat Light" w:eastAsia="Times New Roman" w:hAnsi="Montserrat Light" w:cs="Times New Roman"/>
                <w:bCs/>
                <w:sz w:val="24"/>
                <w:szCs w:val="24"/>
                <w:lang w:val="en-US"/>
              </w:rPr>
              <w:t xml:space="preserve">/20.06.2025 de </w:t>
            </w:r>
            <w:proofErr w:type="spellStart"/>
            <w:r w:rsidRPr="00216808">
              <w:rPr>
                <w:rFonts w:ascii="Montserrat Light" w:eastAsia="Times New Roman" w:hAnsi="Montserrat Light" w:cs="Times New Roman"/>
                <w:bCs/>
                <w:sz w:val="24"/>
                <w:szCs w:val="24"/>
                <w:lang w:val="en-US"/>
              </w:rPr>
              <w:t>către</w:t>
            </w:r>
            <w:proofErr w:type="spellEnd"/>
            <w:r w:rsidRPr="00216808">
              <w:rPr>
                <w:rFonts w:ascii="Montserrat Light" w:eastAsia="Times New Roman" w:hAnsi="Montserrat Light" w:cs="Times New Roman"/>
                <w:bCs/>
                <w:sz w:val="24"/>
                <w:szCs w:val="24"/>
                <w:lang w:val="en-US"/>
              </w:rPr>
              <w:t xml:space="preserve"> Consiliul Local al </w:t>
            </w:r>
            <w:proofErr w:type="spellStart"/>
            <w:r w:rsidRPr="00216808">
              <w:rPr>
                <w:rFonts w:ascii="Montserrat Light" w:eastAsia="Times New Roman" w:hAnsi="Montserrat Light" w:cs="Times New Roman"/>
                <w:bCs/>
                <w:sz w:val="24"/>
                <w:szCs w:val="24"/>
                <w:lang w:val="en-US"/>
              </w:rPr>
              <w:t>Municipiului</w:t>
            </w:r>
            <w:proofErr w:type="spellEnd"/>
            <w:r w:rsidRPr="00216808">
              <w:rPr>
                <w:rFonts w:ascii="Montserrat Light" w:eastAsia="Times New Roman" w:hAnsi="Montserrat Light" w:cs="Times New Roman"/>
                <w:bCs/>
                <w:sz w:val="24"/>
                <w:szCs w:val="24"/>
                <w:lang w:val="en-US"/>
              </w:rPr>
              <w:t xml:space="preserve"> Cluj-Napoca pentru </w:t>
            </w:r>
            <w:proofErr w:type="spellStart"/>
            <w:r w:rsidR="00D538AC" w:rsidRPr="00216808">
              <w:rPr>
                <w:rFonts w:ascii="Montserrat Light" w:eastAsia="Times New Roman" w:hAnsi="Montserrat Light" w:cs="Times New Roman"/>
                <w:bCs/>
                <w:sz w:val="24"/>
                <w:szCs w:val="24"/>
                <w:lang w:val="en-US"/>
              </w:rPr>
              <w:t>reparații</w:t>
            </w:r>
            <w:proofErr w:type="spellEnd"/>
            <w:r w:rsidR="00D538AC" w:rsidRPr="00216808">
              <w:rPr>
                <w:rFonts w:ascii="Montserrat Light" w:eastAsia="Times New Roman" w:hAnsi="Montserrat Light" w:cs="Times New Roman"/>
                <w:bCs/>
                <w:sz w:val="24"/>
                <w:szCs w:val="24"/>
                <w:lang w:val="en-US"/>
              </w:rPr>
              <w:t xml:space="preserve"> </w:t>
            </w:r>
            <w:proofErr w:type="spellStart"/>
            <w:r w:rsidR="00D538AC" w:rsidRPr="00216808">
              <w:rPr>
                <w:rFonts w:ascii="Montserrat Light" w:eastAsia="Times New Roman" w:hAnsi="Montserrat Light" w:cs="Times New Roman"/>
                <w:bCs/>
                <w:sz w:val="24"/>
                <w:szCs w:val="24"/>
                <w:lang w:val="en-US"/>
              </w:rPr>
              <w:t>curente</w:t>
            </w:r>
            <w:proofErr w:type="spellEnd"/>
            <w:r w:rsidRPr="00216808">
              <w:rPr>
                <w:rFonts w:ascii="Montserrat Light" w:eastAsia="Times New Roman" w:hAnsi="Montserrat Light" w:cs="Times New Roman"/>
                <w:bCs/>
                <w:sz w:val="24"/>
                <w:szCs w:val="24"/>
                <w:lang w:val="en-US"/>
              </w:rPr>
              <w:t>.</w:t>
            </w:r>
            <w:r w:rsidRPr="00216808">
              <w:rPr>
                <w:rFonts w:ascii="Montserrat Light" w:eastAsia="Times New Roman" w:hAnsi="Montserrat Light" w:cs="Times New Roman"/>
                <w:bCs/>
                <w:sz w:val="24"/>
                <w:szCs w:val="24"/>
                <w:lang w:val="ro-RO"/>
              </w:rPr>
              <w:t xml:space="preserve"> Astfel, propunem aprobarea suplimentării cu suma de </w:t>
            </w:r>
            <w:r w:rsidR="00D538AC" w:rsidRPr="00216808">
              <w:rPr>
                <w:rFonts w:ascii="Montserrat Light" w:eastAsia="Times New Roman" w:hAnsi="Montserrat Light" w:cs="Times New Roman"/>
                <w:bCs/>
                <w:sz w:val="24"/>
                <w:szCs w:val="24"/>
                <w:lang w:val="ro-RO"/>
              </w:rPr>
              <w:t>1</w:t>
            </w:r>
            <w:r w:rsidRPr="00216808">
              <w:rPr>
                <w:rFonts w:ascii="Montserrat Light" w:eastAsia="Times New Roman" w:hAnsi="Montserrat Light" w:cs="Times New Roman"/>
                <w:bCs/>
                <w:sz w:val="24"/>
                <w:szCs w:val="24"/>
                <w:lang w:val="ro-RO"/>
              </w:rPr>
              <w:t>.4</w:t>
            </w:r>
            <w:r w:rsidR="00D538AC" w:rsidRPr="00216808">
              <w:rPr>
                <w:rFonts w:ascii="Montserrat Light" w:eastAsia="Times New Roman" w:hAnsi="Montserrat Light" w:cs="Times New Roman"/>
                <w:bCs/>
                <w:sz w:val="24"/>
                <w:szCs w:val="24"/>
                <w:lang w:val="ro-RO"/>
              </w:rPr>
              <w:t>00</w:t>
            </w:r>
            <w:r w:rsidRPr="00216808">
              <w:rPr>
                <w:rFonts w:ascii="Montserrat Light" w:eastAsia="Times New Roman" w:hAnsi="Montserrat Light" w:cs="Times New Roman"/>
                <w:bCs/>
                <w:sz w:val="24"/>
                <w:szCs w:val="24"/>
                <w:lang w:val="ro-RO"/>
              </w:rPr>
              <w:t xml:space="preserve"> mii lei a bugetului pe anul 2025 pentru Spitalul </w:t>
            </w:r>
            <w:r w:rsidRPr="00216808">
              <w:rPr>
                <w:rFonts w:ascii="Montserrat Light" w:eastAsia="Times New Roman" w:hAnsi="Montserrat Light" w:cs="Times New Roman"/>
                <w:bCs/>
                <w:sz w:val="24"/>
                <w:szCs w:val="24"/>
                <w:lang w:val="en-US"/>
              </w:rPr>
              <w:t xml:space="preserve">Clinic de </w:t>
            </w:r>
            <w:proofErr w:type="spellStart"/>
            <w:r w:rsidR="00D538AC" w:rsidRPr="00216808">
              <w:rPr>
                <w:rFonts w:ascii="Montserrat Light" w:eastAsia="Times New Roman" w:hAnsi="Montserrat Light" w:cs="Times New Roman"/>
                <w:bCs/>
                <w:sz w:val="24"/>
                <w:szCs w:val="24"/>
                <w:lang w:val="en-US"/>
              </w:rPr>
              <w:t>Urgență</w:t>
            </w:r>
            <w:proofErr w:type="spellEnd"/>
            <w:r w:rsidR="00D538AC" w:rsidRPr="00216808">
              <w:rPr>
                <w:rFonts w:ascii="Montserrat Light" w:eastAsia="Times New Roman" w:hAnsi="Montserrat Light" w:cs="Times New Roman"/>
                <w:bCs/>
                <w:sz w:val="24"/>
                <w:szCs w:val="24"/>
                <w:lang w:val="en-US"/>
              </w:rPr>
              <w:t xml:space="preserve"> pentru </w:t>
            </w:r>
            <w:proofErr w:type="spellStart"/>
            <w:r w:rsidR="00D538AC" w:rsidRPr="00216808">
              <w:rPr>
                <w:rFonts w:ascii="Montserrat Light" w:eastAsia="Times New Roman" w:hAnsi="Montserrat Light" w:cs="Times New Roman"/>
                <w:bCs/>
                <w:sz w:val="24"/>
                <w:szCs w:val="24"/>
                <w:lang w:val="en-US"/>
              </w:rPr>
              <w:t>Copii</w:t>
            </w:r>
            <w:proofErr w:type="spellEnd"/>
            <w:r w:rsidRPr="00216808">
              <w:rPr>
                <w:rFonts w:ascii="Montserrat Light" w:eastAsia="Times New Roman" w:hAnsi="Montserrat Light" w:cs="Times New Roman"/>
                <w:bCs/>
                <w:sz w:val="24"/>
                <w:szCs w:val="24"/>
                <w:lang w:val="en-US"/>
              </w:rPr>
              <w:t xml:space="preserve"> </w:t>
            </w:r>
            <w:r w:rsidR="00D538AC" w:rsidRPr="00216808">
              <w:rPr>
                <w:rFonts w:ascii="Montserrat Light" w:eastAsia="Times New Roman" w:hAnsi="Montserrat Light" w:cs="Times New Roman"/>
                <w:bCs/>
                <w:sz w:val="24"/>
                <w:szCs w:val="24"/>
                <w:lang w:val="en-US"/>
              </w:rPr>
              <w:t xml:space="preserve">la </w:t>
            </w:r>
            <w:proofErr w:type="spellStart"/>
            <w:r w:rsidR="00D538AC" w:rsidRPr="00216808">
              <w:rPr>
                <w:rFonts w:ascii="Montserrat Light" w:eastAsia="Times New Roman" w:hAnsi="Montserrat Light" w:cs="Times New Roman"/>
                <w:bCs/>
                <w:sz w:val="24"/>
                <w:szCs w:val="24"/>
                <w:lang w:val="en-US"/>
              </w:rPr>
              <w:t>secțiunea</w:t>
            </w:r>
            <w:proofErr w:type="spellEnd"/>
            <w:r w:rsidR="00D538AC" w:rsidRPr="00216808">
              <w:rPr>
                <w:rFonts w:ascii="Montserrat Light" w:eastAsia="Times New Roman" w:hAnsi="Montserrat Light" w:cs="Times New Roman"/>
                <w:bCs/>
                <w:sz w:val="24"/>
                <w:szCs w:val="24"/>
                <w:lang w:val="en-US"/>
              </w:rPr>
              <w:t xml:space="preserve"> de </w:t>
            </w:r>
            <w:proofErr w:type="spellStart"/>
            <w:r w:rsidR="00D538AC" w:rsidRPr="00216808">
              <w:rPr>
                <w:rFonts w:ascii="Montserrat Light" w:eastAsia="Times New Roman" w:hAnsi="Montserrat Light" w:cs="Times New Roman"/>
                <w:bCs/>
                <w:sz w:val="24"/>
                <w:szCs w:val="24"/>
                <w:lang w:val="en-US"/>
              </w:rPr>
              <w:t>funcționare</w:t>
            </w:r>
            <w:proofErr w:type="spellEnd"/>
            <w:r w:rsidR="00D538AC" w:rsidRPr="00216808">
              <w:rPr>
                <w:rFonts w:ascii="Montserrat Light" w:eastAsia="Times New Roman" w:hAnsi="Montserrat Light" w:cs="Times New Roman"/>
                <w:bCs/>
                <w:sz w:val="24"/>
                <w:szCs w:val="24"/>
                <w:lang w:val="en-US"/>
              </w:rPr>
              <w:t xml:space="preserve">, </w:t>
            </w:r>
            <w:proofErr w:type="spellStart"/>
            <w:r w:rsidR="00D538AC" w:rsidRPr="00216808">
              <w:rPr>
                <w:rFonts w:ascii="Montserrat Light" w:eastAsia="Times New Roman" w:hAnsi="Montserrat Light" w:cs="Times New Roman"/>
                <w:bCs/>
                <w:sz w:val="24"/>
                <w:szCs w:val="24"/>
                <w:lang w:val="en-US"/>
              </w:rPr>
              <w:t>respectiv</w:t>
            </w:r>
            <w:proofErr w:type="spellEnd"/>
            <w:r w:rsidR="00D538AC" w:rsidRPr="00216808">
              <w:rPr>
                <w:rFonts w:ascii="Montserrat Light" w:eastAsia="Times New Roman" w:hAnsi="Montserrat Light" w:cs="Times New Roman"/>
                <w:bCs/>
                <w:sz w:val="24"/>
                <w:szCs w:val="24"/>
                <w:lang w:val="en-US"/>
              </w:rPr>
              <w:t xml:space="preserve"> </w:t>
            </w:r>
            <w:proofErr w:type="spellStart"/>
            <w:r w:rsidR="00D538AC" w:rsidRPr="00216808">
              <w:rPr>
                <w:rFonts w:ascii="Montserrat Light" w:eastAsia="Times New Roman" w:hAnsi="Montserrat Light" w:cs="Times New Roman"/>
                <w:bCs/>
                <w:sz w:val="24"/>
                <w:szCs w:val="24"/>
                <w:lang w:val="en-US"/>
              </w:rPr>
              <w:t>reparații</w:t>
            </w:r>
            <w:proofErr w:type="spellEnd"/>
            <w:r w:rsidR="00D538AC" w:rsidRPr="00216808">
              <w:rPr>
                <w:rFonts w:ascii="Montserrat Light" w:eastAsia="Times New Roman" w:hAnsi="Montserrat Light" w:cs="Times New Roman"/>
                <w:bCs/>
                <w:sz w:val="24"/>
                <w:szCs w:val="24"/>
                <w:lang w:val="en-US"/>
              </w:rPr>
              <w:t xml:space="preserve"> </w:t>
            </w:r>
            <w:proofErr w:type="spellStart"/>
            <w:r w:rsidR="00D538AC" w:rsidRPr="00216808">
              <w:rPr>
                <w:rFonts w:ascii="Montserrat Light" w:eastAsia="Times New Roman" w:hAnsi="Montserrat Light" w:cs="Times New Roman"/>
                <w:bCs/>
                <w:sz w:val="24"/>
                <w:szCs w:val="24"/>
                <w:lang w:val="en-US"/>
              </w:rPr>
              <w:t>curente</w:t>
            </w:r>
            <w:proofErr w:type="spellEnd"/>
            <w:r w:rsidRPr="00216808">
              <w:rPr>
                <w:rFonts w:ascii="Montserrat Light" w:eastAsia="Times New Roman" w:hAnsi="Montserrat Light" w:cs="Times New Roman"/>
                <w:bCs/>
                <w:sz w:val="24"/>
                <w:szCs w:val="24"/>
                <w:lang w:val="ro-RO"/>
              </w:rPr>
              <w:t xml:space="preserve">, conform anexelor nr. 1, 15, 16 și </w:t>
            </w:r>
            <w:r w:rsidR="00D538AC" w:rsidRPr="00216808">
              <w:rPr>
                <w:rFonts w:ascii="Montserrat Light" w:eastAsia="Times New Roman" w:hAnsi="Montserrat Light" w:cs="Times New Roman"/>
                <w:bCs/>
                <w:sz w:val="24"/>
                <w:szCs w:val="24"/>
                <w:lang w:val="ro-RO"/>
              </w:rPr>
              <w:t xml:space="preserve">19 </w:t>
            </w:r>
            <w:r w:rsidRPr="00216808">
              <w:rPr>
                <w:rFonts w:ascii="Montserrat Light" w:eastAsia="Times New Roman" w:hAnsi="Montserrat Light" w:cs="Times New Roman"/>
                <w:bCs/>
                <w:sz w:val="24"/>
                <w:szCs w:val="24"/>
                <w:lang w:val="ro-RO"/>
              </w:rPr>
              <w:t xml:space="preserve">la prezenta hotărâre.   </w:t>
            </w:r>
          </w:p>
          <w:p w14:paraId="62692206" w14:textId="0693A379" w:rsidR="00EC6F4C" w:rsidRPr="00216808" w:rsidRDefault="00B44D5F" w:rsidP="00B44D5F">
            <w:pPr>
              <w:spacing w:line="240" w:lineRule="auto"/>
              <w:jc w:val="both"/>
              <w:rPr>
                <w:rFonts w:ascii="Montserrat Light" w:eastAsia="Times New Roman" w:hAnsi="Montserrat Light" w:cs="Times New Roman"/>
                <w:bCs/>
                <w:sz w:val="24"/>
                <w:szCs w:val="24"/>
                <w:lang w:val="ro-RO"/>
              </w:rPr>
            </w:pPr>
            <w:r w:rsidRPr="00216808">
              <w:rPr>
                <w:rFonts w:ascii="Montserrat Light" w:eastAsia="Times New Roman" w:hAnsi="Montserrat Light" w:cs="Times New Roman"/>
                <w:bCs/>
                <w:sz w:val="24"/>
                <w:szCs w:val="24"/>
                <w:lang w:val="ro-RO"/>
              </w:rPr>
              <w:t xml:space="preserve">     </w:t>
            </w:r>
            <w:r w:rsidRPr="00216808">
              <w:rPr>
                <w:rFonts w:ascii="Montserrat Light" w:eastAsia="Times New Roman" w:hAnsi="Montserrat Light" w:cs="Times New Roman"/>
                <w:bCs/>
                <w:sz w:val="24"/>
                <w:szCs w:val="24"/>
                <w:lang w:val="en-US"/>
              </w:rPr>
              <w:t xml:space="preserve">    Prin </w:t>
            </w:r>
            <w:proofErr w:type="spellStart"/>
            <w:r w:rsidRPr="00216808">
              <w:rPr>
                <w:rFonts w:ascii="Montserrat Light" w:eastAsia="Times New Roman" w:hAnsi="Montserrat Light" w:cs="Times New Roman"/>
                <w:bCs/>
                <w:sz w:val="24"/>
                <w:szCs w:val="24"/>
                <w:lang w:val="en-US"/>
              </w:rPr>
              <w:t>adresa</w:t>
            </w:r>
            <w:proofErr w:type="spellEnd"/>
            <w:r w:rsidRPr="00216808">
              <w:rPr>
                <w:rFonts w:ascii="Montserrat Light" w:eastAsia="Times New Roman" w:hAnsi="Montserrat Light" w:cs="Times New Roman"/>
                <w:bCs/>
                <w:sz w:val="24"/>
                <w:szCs w:val="24"/>
                <w:lang w:val="en-US"/>
              </w:rPr>
              <w:t xml:space="preserve"> nr.11.076/25.06.2025 </w:t>
            </w:r>
            <w:proofErr w:type="spellStart"/>
            <w:r w:rsidRPr="00216808">
              <w:rPr>
                <w:rFonts w:ascii="Montserrat Light" w:eastAsia="Times New Roman" w:hAnsi="Montserrat Light" w:cs="Times New Roman"/>
                <w:bCs/>
                <w:sz w:val="24"/>
                <w:szCs w:val="24"/>
                <w:lang w:val="en-US"/>
              </w:rPr>
              <w:t>Spitalul</w:t>
            </w:r>
            <w:proofErr w:type="spellEnd"/>
            <w:r w:rsidRPr="00216808">
              <w:rPr>
                <w:rFonts w:ascii="Montserrat Light" w:eastAsia="Times New Roman" w:hAnsi="Montserrat Light" w:cs="Times New Roman"/>
                <w:bCs/>
                <w:sz w:val="24"/>
                <w:szCs w:val="24"/>
                <w:lang w:val="en-US"/>
              </w:rPr>
              <w:t xml:space="preserve"> </w:t>
            </w:r>
            <w:r w:rsidR="00EC6F4C" w:rsidRPr="00216808">
              <w:rPr>
                <w:rFonts w:ascii="Montserrat Light" w:eastAsia="Times New Roman" w:hAnsi="Montserrat Light" w:cs="Times New Roman"/>
                <w:bCs/>
                <w:sz w:val="24"/>
                <w:szCs w:val="24"/>
                <w:lang w:val="en-US"/>
              </w:rPr>
              <w:t xml:space="preserve">Clinic de Boli </w:t>
            </w:r>
            <w:proofErr w:type="spellStart"/>
            <w:r w:rsidR="00EC6F4C" w:rsidRPr="00216808">
              <w:rPr>
                <w:rFonts w:ascii="Montserrat Light" w:eastAsia="Times New Roman" w:hAnsi="Montserrat Light" w:cs="Times New Roman"/>
                <w:bCs/>
                <w:sz w:val="24"/>
                <w:szCs w:val="24"/>
                <w:lang w:val="en-US"/>
              </w:rPr>
              <w:t>Infecțioase</w:t>
            </w:r>
            <w:proofErr w:type="spellEnd"/>
            <w:r w:rsidR="00EC6F4C" w:rsidRPr="00216808">
              <w:rPr>
                <w:rFonts w:ascii="Montserrat Light" w:eastAsia="Times New Roman" w:hAnsi="Montserrat Light" w:cs="Times New Roman"/>
                <w:bCs/>
                <w:sz w:val="24"/>
                <w:szCs w:val="24"/>
                <w:lang w:val="en-US"/>
              </w:rPr>
              <w:t xml:space="preserve"> Cluj-Napoca </w:t>
            </w:r>
            <w:r w:rsidRPr="00216808">
              <w:rPr>
                <w:rFonts w:ascii="Montserrat Light" w:eastAsia="Times New Roman" w:hAnsi="Montserrat Light" w:cs="Times New Roman"/>
                <w:bCs/>
                <w:sz w:val="24"/>
                <w:szCs w:val="24"/>
                <w:lang w:val="en-US"/>
              </w:rPr>
              <w:t>solicit</w:t>
            </w:r>
            <w:r w:rsidRPr="00216808">
              <w:rPr>
                <w:rFonts w:ascii="Montserrat Light" w:eastAsia="Times New Roman" w:hAnsi="Montserrat Light" w:cs="Times New Roman"/>
                <w:bCs/>
                <w:sz w:val="24"/>
                <w:szCs w:val="24"/>
                <w:lang w:val="ro-RO"/>
              </w:rPr>
              <w:t xml:space="preserve">ă suplimentarea bugetului pe anul 2025 cu suma totală de 17.864,36 mii lei din care 14.580,69 mii lei reprezintă finanțarea pentru proiectul SMIS </w:t>
            </w:r>
            <w:r w:rsidR="00FF4AB8" w:rsidRPr="00216808">
              <w:rPr>
                <w:rFonts w:ascii="Montserrat Light" w:eastAsia="Times New Roman" w:hAnsi="Montserrat Light" w:cs="Times New Roman"/>
                <w:bCs/>
                <w:sz w:val="24"/>
                <w:szCs w:val="24"/>
                <w:lang w:val="ro-RO"/>
              </w:rPr>
              <w:t>”</w:t>
            </w:r>
            <w:r w:rsidRPr="00216808">
              <w:rPr>
                <w:rFonts w:ascii="Montserrat Light" w:eastAsia="Times New Roman" w:hAnsi="Montserrat Light" w:cs="Times New Roman"/>
                <w:bCs/>
                <w:sz w:val="24"/>
                <w:szCs w:val="24"/>
                <w:lang w:val="ro-RO"/>
              </w:rPr>
              <w:t>Dotarea Ambulatoriului Integrat al Spitalului Clinic de Boli Infecțioase Cluj-N</w:t>
            </w:r>
            <w:r w:rsidR="00FF4AB8" w:rsidRPr="00216808">
              <w:rPr>
                <w:rFonts w:ascii="Montserrat Light" w:eastAsia="Times New Roman" w:hAnsi="Montserrat Light" w:cs="Times New Roman"/>
                <w:bCs/>
                <w:sz w:val="24"/>
                <w:szCs w:val="24"/>
                <w:lang w:val="ro-RO"/>
              </w:rPr>
              <w:t>a</w:t>
            </w:r>
            <w:r w:rsidRPr="00216808">
              <w:rPr>
                <w:rFonts w:ascii="Montserrat Light" w:eastAsia="Times New Roman" w:hAnsi="Montserrat Light" w:cs="Times New Roman"/>
                <w:bCs/>
                <w:sz w:val="24"/>
                <w:szCs w:val="24"/>
                <w:lang w:val="ro-RO"/>
              </w:rPr>
              <w:t>poca cu echipamente medicale</w:t>
            </w:r>
            <w:r w:rsidR="00FF4AB8" w:rsidRPr="00216808">
              <w:rPr>
                <w:rFonts w:ascii="Montserrat Light" w:eastAsia="Times New Roman" w:hAnsi="Montserrat Light" w:cs="Times New Roman"/>
                <w:bCs/>
                <w:sz w:val="24"/>
                <w:szCs w:val="24"/>
                <w:lang w:val="ro-RO"/>
              </w:rPr>
              <w:t>”</w:t>
            </w:r>
            <w:r w:rsidR="004A16F5" w:rsidRPr="00216808">
              <w:rPr>
                <w:rFonts w:ascii="Montserrat Light" w:eastAsia="Times New Roman" w:hAnsi="Montserrat Light" w:cs="Times New Roman"/>
                <w:bCs/>
                <w:sz w:val="24"/>
                <w:szCs w:val="24"/>
                <w:lang w:val="ro-RO"/>
              </w:rPr>
              <w:t>(</w:t>
            </w:r>
            <w:r w:rsidR="00FB7FD3" w:rsidRPr="00216808">
              <w:rPr>
                <w:rFonts w:ascii="Montserrat Light" w:eastAsia="Times New Roman" w:hAnsi="Montserrat Light" w:cs="Times New Roman"/>
                <w:bCs/>
                <w:sz w:val="24"/>
                <w:szCs w:val="24"/>
                <w:lang w:val="ro-RO"/>
              </w:rPr>
              <w:t xml:space="preserve"> în care spitalul este</w:t>
            </w:r>
            <w:r w:rsidR="004A16F5" w:rsidRPr="00216808">
              <w:rPr>
                <w:rFonts w:ascii="Montserrat Light" w:eastAsia="Times New Roman" w:hAnsi="Montserrat Light" w:cs="Times New Roman"/>
                <w:bCs/>
                <w:sz w:val="24"/>
                <w:szCs w:val="24"/>
                <w:lang w:val="ro-RO"/>
              </w:rPr>
              <w:t xml:space="preserve"> partener)</w:t>
            </w:r>
            <w:r w:rsidRPr="00216808">
              <w:rPr>
                <w:rFonts w:ascii="Montserrat Light" w:eastAsia="Times New Roman" w:hAnsi="Montserrat Light" w:cs="Times New Roman"/>
                <w:bCs/>
                <w:sz w:val="24"/>
                <w:szCs w:val="24"/>
                <w:lang w:val="ro-RO"/>
              </w:rPr>
              <w:t xml:space="preserve">, suma de 297,57 mii lei </w:t>
            </w:r>
            <w:r w:rsidR="00FF4AB8" w:rsidRPr="00216808">
              <w:rPr>
                <w:rFonts w:ascii="Montserrat Light" w:eastAsia="Times New Roman" w:hAnsi="Montserrat Light" w:cs="Times New Roman"/>
                <w:bCs/>
                <w:sz w:val="24"/>
                <w:szCs w:val="24"/>
                <w:lang w:val="ro-RO"/>
              </w:rPr>
              <w:t xml:space="preserve">care </w:t>
            </w:r>
            <w:r w:rsidRPr="00216808">
              <w:rPr>
                <w:rFonts w:ascii="Montserrat Light" w:eastAsia="Times New Roman" w:hAnsi="Montserrat Light" w:cs="Times New Roman"/>
                <w:bCs/>
                <w:sz w:val="24"/>
                <w:szCs w:val="24"/>
                <w:lang w:val="ro-RO"/>
              </w:rPr>
              <w:t>reprezintă cofinanțarea din venituri</w:t>
            </w:r>
            <w:r w:rsidR="00FF4AB8" w:rsidRPr="00216808">
              <w:rPr>
                <w:rFonts w:ascii="Montserrat Light" w:eastAsia="Times New Roman" w:hAnsi="Montserrat Light" w:cs="Times New Roman"/>
                <w:bCs/>
                <w:sz w:val="24"/>
                <w:szCs w:val="24"/>
                <w:lang w:val="ro-RO"/>
              </w:rPr>
              <w:t>le</w:t>
            </w:r>
            <w:r w:rsidRPr="00216808">
              <w:rPr>
                <w:rFonts w:ascii="Montserrat Light" w:eastAsia="Times New Roman" w:hAnsi="Montserrat Light" w:cs="Times New Roman"/>
                <w:bCs/>
                <w:sz w:val="24"/>
                <w:szCs w:val="24"/>
                <w:lang w:val="ro-RO"/>
              </w:rPr>
              <w:t xml:space="preserve"> proprii a</w:t>
            </w:r>
            <w:r w:rsidR="00FF4AB8" w:rsidRPr="00216808">
              <w:rPr>
                <w:rFonts w:ascii="Montserrat Light" w:eastAsia="Times New Roman" w:hAnsi="Montserrat Light" w:cs="Times New Roman"/>
                <w:bCs/>
                <w:sz w:val="24"/>
                <w:szCs w:val="24"/>
                <w:lang w:val="ro-RO"/>
              </w:rPr>
              <w:t>le</w:t>
            </w:r>
            <w:r w:rsidRPr="00216808">
              <w:rPr>
                <w:rFonts w:ascii="Montserrat Light" w:eastAsia="Times New Roman" w:hAnsi="Montserrat Light" w:cs="Times New Roman"/>
                <w:bCs/>
                <w:sz w:val="24"/>
                <w:szCs w:val="24"/>
                <w:lang w:val="ro-RO"/>
              </w:rPr>
              <w:t xml:space="preserve"> spitalului</w:t>
            </w:r>
            <w:r w:rsidR="00FF4AB8" w:rsidRPr="00216808">
              <w:rPr>
                <w:rFonts w:ascii="Montserrat Light" w:eastAsia="Times New Roman" w:hAnsi="Montserrat Light" w:cs="Times New Roman"/>
                <w:bCs/>
                <w:sz w:val="24"/>
                <w:szCs w:val="24"/>
                <w:lang w:val="ro-RO"/>
              </w:rPr>
              <w:t xml:space="preserve"> pentru proiect</w:t>
            </w:r>
            <w:r w:rsidRPr="00216808">
              <w:rPr>
                <w:rFonts w:ascii="Montserrat Light" w:eastAsia="Times New Roman" w:hAnsi="Montserrat Light" w:cs="Times New Roman"/>
                <w:bCs/>
                <w:sz w:val="24"/>
                <w:szCs w:val="24"/>
                <w:lang w:val="ro-RO"/>
              </w:rPr>
              <w:t xml:space="preserve"> și suma de 2.986,10 mii lei </w:t>
            </w:r>
            <w:r w:rsidR="00FF4AB8" w:rsidRPr="00216808">
              <w:rPr>
                <w:rFonts w:ascii="Montserrat Light" w:eastAsia="Times New Roman" w:hAnsi="Montserrat Light" w:cs="Times New Roman"/>
                <w:bCs/>
                <w:sz w:val="24"/>
                <w:szCs w:val="24"/>
                <w:lang w:val="ro-RO"/>
              </w:rPr>
              <w:t xml:space="preserve">care </w:t>
            </w:r>
            <w:r w:rsidRPr="00216808">
              <w:rPr>
                <w:rFonts w:ascii="Montserrat Light" w:eastAsia="Times New Roman" w:hAnsi="Montserrat Light" w:cs="Times New Roman"/>
                <w:bCs/>
                <w:sz w:val="24"/>
                <w:szCs w:val="24"/>
                <w:lang w:val="ro-RO"/>
              </w:rPr>
              <w:t>reprezintă venituri proprii c</w:t>
            </w:r>
            <w:r w:rsidR="00FF4AB8" w:rsidRPr="00216808">
              <w:rPr>
                <w:rFonts w:ascii="Montserrat Light" w:eastAsia="Times New Roman" w:hAnsi="Montserrat Light" w:cs="Times New Roman"/>
                <w:bCs/>
                <w:sz w:val="24"/>
                <w:szCs w:val="24"/>
                <w:lang w:val="ro-RO"/>
              </w:rPr>
              <w:t>e</w:t>
            </w:r>
            <w:r w:rsidRPr="00216808">
              <w:rPr>
                <w:rFonts w:ascii="Montserrat Light" w:eastAsia="Times New Roman" w:hAnsi="Montserrat Light" w:cs="Times New Roman"/>
                <w:bCs/>
                <w:sz w:val="24"/>
                <w:szCs w:val="24"/>
                <w:lang w:val="ro-RO"/>
              </w:rPr>
              <w:t xml:space="preserve"> vor fi utilizate la Titlul 70 </w:t>
            </w:r>
            <w:r w:rsidR="00FF4AB8" w:rsidRPr="00216808">
              <w:rPr>
                <w:rFonts w:ascii="Montserrat Light" w:eastAsia="Times New Roman" w:hAnsi="Montserrat Light" w:cs="Times New Roman"/>
                <w:bCs/>
                <w:sz w:val="24"/>
                <w:szCs w:val="24"/>
                <w:lang w:val="ro-RO"/>
              </w:rPr>
              <w:t>„</w:t>
            </w:r>
            <w:r w:rsidRPr="00216808">
              <w:rPr>
                <w:rFonts w:ascii="Montserrat Light" w:eastAsia="Times New Roman" w:hAnsi="Montserrat Light" w:cs="Times New Roman"/>
                <w:bCs/>
                <w:sz w:val="24"/>
                <w:szCs w:val="24"/>
                <w:lang w:val="ro-RO"/>
              </w:rPr>
              <w:t>Cheltuieli de capital</w:t>
            </w:r>
            <w:r w:rsidR="00FF4AB8" w:rsidRPr="00216808">
              <w:rPr>
                <w:rFonts w:ascii="Montserrat Light" w:eastAsia="Times New Roman" w:hAnsi="Montserrat Light" w:cs="Times New Roman"/>
                <w:bCs/>
                <w:sz w:val="24"/>
                <w:szCs w:val="24"/>
                <w:lang w:val="ro-RO"/>
              </w:rPr>
              <w:t>”</w:t>
            </w:r>
            <w:r w:rsidRPr="00216808">
              <w:rPr>
                <w:rFonts w:ascii="Montserrat Light" w:eastAsia="Times New Roman" w:hAnsi="Montserrat Light" w:cs="Times New Roman"/>
                <w:bCs/>
                <w:sz w:val="24"/>
                <w:szCs w:val="24"/>
                <w:lang w:val="ro-RO"/>
              </w:rPr>
              <w:t>.</w:t>
            </w:r>
          </w:p>
          <w:p w14:paraId="0FEB1D08" w14:textId="6AFC71EC" w:rsidR="00B44D5F" w:rsidRPr="00216808" w:rsidRDefault="00EC6F4C" w:rsidP="00B44D5F">
            <w:pPr>
              <w:spacing w:line="240" w:lineRule="auto"/>
              <w:jc w:val="both"/>
              <w:rPr>
                <w:rFonts w:ascii="Montserrat Light" w:eastAsia="Times New Roman" w:hAnsi="Montserrat Light" w:cs="Times New Roman"/>
                <w:bCs/>
                <w:sz w:val="24"/>
                <w:szCs w:val="24"/>
                <w:lang w:val="ro-RO"/>
              </w:rPr>
            </w:pPr>
            <w:r w:rsidRPr="00216808">
              <w:rPr>
                <w:rFonts w:ascii="Montserrat Light" w:eastAsia="Times New Roman" w:hAnsi="Montserrat Light" w:cs="Times New Roman"/>
                <w:bCs/>
                <w:sz w:val="24"/>
                <w:szCs w:val="24"/>
                <w:lang w:val="ro-RO"/>
              </w:rPr>
              <w:t xml:space="preserve">        Prin adresa nr. 11.438/01.07.2025 Spitalul Clinic de Boli Infecțioase </w:t>
            </w:r>
            <w:proofErr w:type="spellStart"/>
            <w:r w:rsidRPr="00216808">
              <w:rPr>
                <w:rFonts w:ascii="Montserrat Light" w:eastAsia="Times New Roman" w:hAnsi="Montserrat Light" w:cs="Times New Roman"/>
                <w:bCs/>
                <w:sz w:val="24"/>
                <w:szCs w:val="24"/>
                <w:lang w:val="en-US"/>
              </w:rPr>
              <w:t>solicită</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suplimentarea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bugetului</w:t>
            </w:r>
            <w:proofErr w:type="spellEnd"/>
            <w:r w:rsidRPr="00216808">
              <w:rPr>
                <w:rFonts w:ascii="Montserrat Light" w:eastAsia="Times New Roman" w:hAnsi="Montserrat Light" w:cs="Times New Roman"/>
                <w:bCs/>
                <w:sz w:val="24"/>
                <w:szCs w:val="24"/>
                <w:lang w:val="en-US"/>
              </w:rPr>
              <w:t xml:space="preserve"> pe </w:t>
            </w:r>
            <w:proofErr w:type="spellStart"/>
            <w:r w:rsidRPr="00216808">
              <w:rPr>
                <w:rFonts w:ascii="Montserrat Light" w:eastAsia="Times New Roman" w:hAnsi="Montserrat Light" w:cs="Times New Roman"/>
                <w:bCs/>
                <w:sz w:val="24"/>
                <w:szCs w:val="24"/>
                <w:lang w:val="en-US"/>
              </w:rPr>
              <w:t>anul</w:t>
            </w:r>
            <w:proofErr w:type="spellEnd"/>
            <w:r w:rsidRPr="00216808">
              <w:rPr>
                <w:rFonts w:ascii="Montserrat Light" w:eastAsia="Times New Roman" w:hAnsi="Montserrat Light" w:cs="Times New Roman"/>
                <w:bCs/>
                <w:sz w:val="24"/>
                <w:szCs w:val="24"/>
                <w:lang w:val="en-US"/>
              </w:rPr>
              <w:t xml:space="preserve"> 2025 cu </w:t>
            </w:r>
            <w:proofErr w:type="spellStart"/>
            <w:r w:rsidRPr="00216808">
              <w:rPr>
                <w:rFonts w:ascii="Montserrat Light" w:eastAsia="Times New Roman" w:hAnsi="Montserrat Light" w:cs="Times New Roman"/>
                <w:bCs/>
                <w:sz w:val="24"/>
                <w:szCs w:val="24"/>
                <w:lang w:val="en-US"/>
              </w:rPr>
              <w:t>suma</w:t>
            </w:r>
            <w:proofErr w:type="spellEnd"/>
            <w:r w:rsidRPr="00216808">
              <w:rPr>
                <w:rFonts w:ascii="Montserrat Light" w:eastAsia="Times New Roman" w:hAnsi="Montserrat Light" w:cs="Times New Roman"/>
                <w:bCs/>
                <w:sz w:val="24"/>
                <w:szCs w:val="24"/>
                <w:lang w:val="en-US"/>
              </w:rPr>
              <w:t xml:space="preserve"> de 1.200 mii lei, </w:t>
            </w:r>
            <w:proofErr w:type="spellStart"/>
            <w:r w:rsidRPr="00216808">
              <w:rPr>
                <w:rFonts w:ascii="Montserrat Light" w:eastAsia="Times New Roman" w:hAnsi="Montserrat Light" w:cs="Times New Roman"/>
                <w:bCs/>
                <w:sz w:val="24"/>
                <w:szCs w:val="24"/>
                <w:lang w:val="en-US"/>
              </w:rPr>
              <w:t>sumă</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alocată</w:t>
            </w:r>
            <w:proofErr w:type="spellEnd"/>
            <w:r w:rsidRPr="00216808">
              <w:rPr>
                <w:rFonts w:ascii="Montserrat Light" w:eastAsia="Times New Roman" w:hAnsi="Montserrat Light" w:cs="Times New Roman"/>
                <w:bCs/>
                <w:sz w:val="24"/>
                <w:szCs w:val="24"/>
                <w:lang w:val="en-US"/>
              </w:rPr>
              <w:t xml:space="preserve">  de Consiliul Local al </w:t>
            </w:r>
            <w:proofErr w:type="spellStart"/>
            <w:r w:rsidRPr="00216808">
              <w:rPr>
                <w:rFonts w:ascii="Montserrat Light" w:eastAsia="Times New Roman" w:hAnsi="Montserrat Light" w:cs="Times New Roman"/>
                <w:bCs/>
                <w:sz w:val="24"/>
                <w:szCs w:val="24"/>
                <w:lang w:val="en-US"/>
              </w:rPr>
              <w:t>Municipiului</w:t>
            </w:r>
            <w:proofErr w:type="spellEnd"/>
            <w:r w:rsidRPr="00216808">
              <w:rPr>
                <w:rFonts w:ascii="Montserrat Light" w:eastAsia="Times New Roman" w:hAnsi="Montserrat Light" w:cs="Times New Roman"/>
                <w:bCs/>
                <w:sz w:val="24"/>
                <w:szCs w:val="24"/>
                <w:lang w:val="en-US"/>
              </w:rPr>
              <w:t xml:space="preserve"> Cluj-Napoca pentru </w:t>
            </w:r>
            <w:proofErr w:type="spellStart"/>
            <w:r w:rsidRPr="00216808">
              <w:rPr>
                <w:rFonts w:ascii="Montserrat Light" w:eastAsia="Times New Roman" w:hAnsi="Montserrat Light" w:cs="Times New Roman"/>
                <w:bCs/>
                <w:sz w:val="24"/>
                <w:szCs w:val="24"/>
                <w:lang w:val="en-US"/>
              </w:rPr>
              <w:t>dotarea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Ambulatoriului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și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laboratorului</w:t>
            </w:r>
            <w:proofErr w:type="spellEnd"/>
            <w:r w:rsidRPr="00216808">
              <w:rPr>
                <w:rFonts w:ascii="Montserrat Light" w:eastAsia="Times New Roman" w:hAnsi="Montserrat Light" w:cs="Times New Roman"/>
                <w:bCs/>
                <w:sz w:val="24"/>
                <w:szCs w:val="24"/>
                <w:lang w:val="en-US"/>
              </w:rPr>
              <w:t xml:space="preserve"> cu </w:t>
            </w:r>
            <w:proofErr w:type="spellStart"/>
            <w:r w:rsidRPr="00216808">
              <w:rPr>
                <w:rFonts w:ascii="Montserrat Light" w:eastAsia="Times New Roman" w:hAnsi="Montserrat Light" w:cs="Times New Roman"/>
                <w:bCs/>
                <w:sz w:val="24"/>
                <w:szCs w:val="24"/>
                <w:lang w:val="en-US"/>
              </w:rPr>
              <w:t>echipamente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medicale</w:t>
            </w:r>
            <w:proofErr w:type="spellEnd"/>
            <w:r w:rsidRPr="00216808">
              <w:rPr>
                <w:rFonts w:ascii="Montserrat Light" w:eastAsia="Times New Roman" w:hAnsi="Montserrat Light" w:cs="Times New Roman"/>
                <w:bCs/>
                <w:sz w:val="24"/>
                <w:szCs w:val="24"/>
                <w:lang w:val="en-US"/>
              </w:rPr>
              <w:t>.</w:t>
            </w:r>
            <w:r w:rsidRPr="00216808">
              <w:rPr>
                <w:rFonts w:ascii="Montserrat Light" w:eastAsia="Times New Roman" w:hAnsi="Montserrat Light" w:cs="Times New Roman"/>
                <w:bCs/>
                <w:sz w:val="24"/>
                <w:szCs w:val="24"/>
                <w:lang w:val="ro-RO"/>
              </w:rPr>
              <w:t xml:space="preserve"> Astfel, propunem aprobarea suplimentării cu suma totală de 1</w:t>
            </w:r>
            <w:r w:rsidR="00F56E56" w:rsidRPr="00216808">
              <w:rPr>
                <w:rFonts w:ascii="Montserrat Light" w:eastAsia="Times New Roman" w:hAnsi="Montserrat Light" w:cs="Times New Roman"/>
                <w:bCs/>
                <w:sz w:val="24"/>
                <w:szCs w:val="24"/>
                <w:lang w:val="ro-RO"/>
              </w:rPr>
              <w:t>9</w:t>
            </w:r>
            <w:r w:rsidRPr="00216808">
              <w:rPr>
                <w:rFonts w:ascii="Montserrat Light" w:eastAsia="Times New Roman" w:hAnsi="Montserrat Light" w:cs="Times New Roman"/>
                <w:bCs/>
                <w:sz w:val="24"/>
                <w:szCs w:val="24"/>
                <w:lang w:val="ro-RO"/>
              </w:rPr>
              <w:t>.</w:t>
            </w:r>
            <w:r w:rsidR="00F56E56" w:rsidRPr="00216808">
              <w:rPr>
                <w:rFonts w:ascii="Montserrat Light" w:eastAsia="Times New Roman" w:hAnsi="Montserrat Light" w:cs="Times New Roman"/>
                <w:bCs/>
                <w:sz w:val="24"/>
                <w:szCs w:val="24"/>
                <w:lang w:val="ro-RO"/>
              </w:rPr>
              <w:t>06</w:t>
            </w:r>
            <w:r w:rsidRPr="00216808">
              <w:rPr>
                <w:rFonts w:ascii="Montserrat Light" w:eastAsia="Times New Roman" w:hAnsi="Montserrat Light" w:cs="Times New Roman"/>
                <w:bCs/>
                <w:sz w:val="24"/>
                <w:szCs w:val="24"/>
                <w:lang w:val="ro-RO"/>
              </w:rPr>
              <w:t>4</w:t>
            </w:r>
            <w:r w:rsidR="00F56E56" w:rsidRPr="00216808">
              <w:rPr>
                <w:rFonts w:ascii="Montserrat Light" w:eastAsia="Times New Roman" w:hAnsi="Montserrat Light" w:cs="Times New Roman"/>
                <w:bCs/>
                <w:sz w:val="24"/>
                <w:szCs w:val="24"/>
                <w:lang w:val="ro-RO"/>
              </w:rPr>
              <w:t>,36</w:t>
            </w:r>
            <w:r w:rsidRPr="00216808">
              <w:rPr>
                <w:rFonts w:ascii="Montserrat Light" w:eastAsia="Times New Roman" w:hAnsi="Montserrat Light" w:cs="Times New Roman"/>
                <w:bCs/>
                <w:sz w:val="24"/>
                <w:szCs w:val="24"/>
                <w:lang w:val="ro-RO"/>
              </w:rPr>
              <w:t xml:space="preserve"> mii lei a bugetului pe anul 2025 pentru</w:t>
            </w:r>
            <w:r w:rsidR="00B44D5F" w:rsidRPr="00216808">
              <w:rPr>
                <w:rFonts w:ascii="Montserrat Light" w:eastAsia="Times New Roman" w:hAnsi="Montserrat Light" w:cs="Times New Roman"/>
                <w:bCs/>
                <w:sz w:val="24"/>
                <w:szCs w:val="24"/>
                <w:lang w:val="ro-RO"/>
              </w:rPr>
              <w:t xml:space="preserve"> Spitalul </w:t>
            </w:r>
            <w:r w:rsidR="00B44D5F" w:rsidRPr="00216808">
              <w:rPr>
                <w:rFonts w:ascii="Montserrat Light" w:eastAsia="Times New Roman" w:hAnsi="Montserrat Light" w:cs="Times New Roman"/>
                <w:bCs/>
                <w:sz w:val="24"/>
                <w:szCs w:val="24"/>
                <w:lang w:val="en-US"/>
              </w:rPr>
              <w:t xml:space="preserve">Clinic de </w:t>
            </w:r>
            <w:r w:rsidR="00FF4AB8" w:rsidRPr="00216808">
              <w:rPr>
                <w:rFonts w:ascii="Montserrat Light" w:eastAsia="Times New Roman" w:hAnsi="Montserrat Light" w:cs="Times New Roman"/>
                <w:bCs/>
                <w:sz w:val="24"/>
                <w:szCs w:val="24"/>
                <w:lang w:val="en-US"/>
              </w:rPr>
              <w:t xml:space="preserve">Boli </w:t>
            </w:r>
            <w:proofErr w:type="spellStart"/>
            <w:r w:rsidR="00FF4AB8" w:rsidRPr="00216808">
              <w:rPr>
                <w:rFonts w:ascii="Montserrat Light" w:eastAsia="Times New Roman" w:hAnsi="Montserrat Light" w:cs="Times New Roman"/>
                <w:bCs/>
                <w:sz w:val="24"/>
                <w:szCs w:val="24"/>
                <w:lang w:val="en-US"/>
              </w:rPr>
              <w:t>Infecțioase</w:t>
            </w:r>
            <w:proofErr w:type="spellEnd"/>
            <w:r w:rsidR="00B44D5F" w:rsidRPr="00216808">
              <w:rPr>
                <w:rFonts w:ascii="Montserrat Light" w:eastAsia="Times New Roman" w:hAnsi="Montserrat Light" w:cs="Times New Roman"/>
                <w:bCs/>
                <w:sz w:val="24"/>
                <w:szCs w:val="24"/>
                <w:lang w:val="ro-RO"/>
              </w:rPr>
              <w:t xml:space="preserve">, conform anexelor nr. </w:t>
            </w:r>
            <w:r w:rsidR="00FB7FD3" w:rsidRPr="00216808">
              <w:rPr>
                <w:rFonts w:ascii="Montserrat Light" w:eastAsia="Times New Roman" w:hAnsi="Montserrat Light" w:cs="Times New Roman"/>
                <w:bCs/>
                <w:sz w:val="24"/>
                <w:szCs w:val="24"/>
                <w:lang w:val="ro-RO"/>
              </w:rPr>
              <w:t>1, 15,</w:t>
            </w:r>
            <w:r w:rsidR="00B44D5F" w:rsidRPr="00216808">
              <w:rPr>
                <w:rFonts w:ascii="Montserrat Light" w:eastAsia="Times New Roman" w:hAnsi="Montserrat Light" w:cs="Times New Roman"/>
                <w:bCs/>
                <w:sz w:val="24"/>
                <w:szCs w:val="24"/>
                <w:lang w:val="ro-RO"/>
              </w:rPr>
              <w:t xml:space="preserve"> 16, 1</w:t>
            </w:r>
            <w:r w:rsidR="00FB7FD3" w:rsidRPr="00216808">
              <w:rPr>
                <w:rFonts w:ascii="Montserrat Light" w:eastAsia="Times New Roman" w:hAnsi="Montserrat Light" w:cs="Times New Roman"/>
                <w:bCs/>
                <w:sz w:val="24"/>
                <w:szCs w:val="24"/>
                <w:lang w:val="ro-RO"/>
              </w:rPr>
              <w:t>9</w:t>
            </w:r>
            <w:r w:rsidR="00B44D5F" w:rsidRPr="00216808">
              <w:rPr>
                <w:rFonts w:ascii="Montserrat Light" w:eastAsia="Times New Roman" w:hAnsi="Montserrat Light" w:cs="Times New Roman"/>
                <w:bCs/>
                <w:sz w:val="24"/>
                <w:szCs w:val="24"/>
                <w:lang w:val="ro-RO"/>
              </w:rPr>
              <w:t>, 2</w:t>
            </w:r>
            <w:r w:rsidR="00FB7FD3" w:rsidRPr="00216808">
              <w:rPr>
                <w:rFonts w:ascii="Montserrat Light" w:eastAsia="Times New Roman" w:hAnsi="Montserrat Light" w:cs="Times New Roman"/>
                <w:bCs/>
                <w:sz w:val="24"/>
                <w:szCs w:val="24"/>
                <w:lang w:val="ro-RO"/>
              </w:rPr>
              <w:t>1</w:t>
            </w:r>
            <w:r w:rsidR="00B44D5F" w:rsidRPr="00216808">
              <w:rPr>
                <w:rFonts w:ascii="Montserrat Light" w:eastAsia="Times New Roman" w:hAnsi="Montserrat Light" w:cs="Times New Roman"/>
                <w:bCs/>
                <w:sz w:val="24"/>
                <w:szCs w:val="24"/>
                <w:lang w:val="ro-RO"/>
              </w:rPr>
              <w:t xml:space="preserve"> și 2</w:t>
            </w:r>
            <w:r w:rsidR="00FB7FD3" w:rsidRPr="00216808">
              <w:rPr>
                <w:rFonts w:ascii="Montserrat Light" w:eastAsia="Times New Roman" w:hAnsi="Montserrat Light" w:cs="Times New Roman"/>
                <w:bCs/>
                <w:sz w:val="24"/>
                <w:szCs w:val="24"/>
                <w:lang w:val="ro-RO"/>
              </w:rPr>
              <w:t>2</w:t>
            </w:r>
            <w:r w:rsidR="00B44D5F" w:rsidRPr="00216808">
              <w:rPr>
                <w:rFonts w:ascii="Montserrat Light" w:eastAsia="Times New Roman" w:hAnsi="Montserrat Light" w:cs="Times New Roman"/>
                <w:bCs/>
                <w:sz w:val="24"/>
                <w:szCs w:val="24"/>
                <w:lang w:val="ro-RO"/>
              </w:rPr>
              <w:t xml:space="preserve"> la prezenta hotărâre.   </w:t>
            </w:r>
          </w:p>
          <w:p w14:paraId="61B2ADDE" w14:textId="4831272A" w:rsidR="003A53A4" w:rsidRPr="00216808" w:rsidRDefault="00CE607F" w:rsidP="00CE607F">
            <w:pPr>
              <w:spacing w:line="240" w:lineRule="auto"/>
              <w:jc w:val="both"/>
              <w:rPr>
                <w:rFonts w:ascii="Montserrat Light" w:eastAsia="Times New Roman" w:hAnsi="Montserrat Light" w:cs="Times New Roman"/>
                <w:bCs/>
                <w:sz w:val="24"/>
                <w:szCs w:val="24"/>
                <w:lang w:val="en-US"/>
              </w:rPr>
            </w:pPr>
            <w:r w:rsidRPr="00216808">
              <w:rPr>
                <w:rFonts w:ascii="Montserrat Light" w:eastAsia="Times New Roman" w:hAnsi="Montserrat Light" w:cs="Times New Roman"/>
                <w:bCs/>
                <w:sz w:val="24"/>
                <w:szCs w:val="24"/>
                <w:lang w:val="en-US"/>
              </w:rPr>
              <w:t xml:space="preserve">         </w:t>
            </w:r>
            <w:proofErr w:type="spellStart"/>
            <w:r w:rsidR="003A53A4" w:rsidRPr="00216808">
              <w:rPr>
                <w:rFonts w:ascii="Montserrat Light" w:eastAsia="Times New Roman" w:hAnsi="Montserrat Light" w:cs="Times New Roman"/>
                <w:bCs/>
                <w:sz w:val="24"/>
                <w:szCs w:val="24"/>
                <w:lang w:val="en-US"/>
              </w:rPr>
              <w:t>Ţinând</w:t>
            </w:r>
            <w:proofErr w:type="spellEnd"/>
            <w:r w:rsidR="003A53A4" w:rsidRPr="00216808">
              <w:rPr>
                <w:rFonts w:ascii="Montserrat Light" w:eastAsia="Times New Roman" w:hAnsi="Montserrat Light" w:cs="Times New Roman"/>
                <w:bCs/>
                <w:sz w:val="24"/>
                <w:szCs w:val="24"/>
                <w:lang w:val="en-US"/>
              </w:rPr>
              <w:t xml:space="preserve"> </w:t>
            </w:r>
            <w:proofErr w:type="spellStart"/>
            <w:r w:rsidR="003A53A4" w:rsidRPr="00216808">
              <w:rPr>
                <w:rFonts w:ascii="Montserrat Light" w:eastAsia="Times New Roman" w:hAnsi="Montserrat Light" w:cs="Times New Roman"/>
                <w:bCs/>
                <w:sz w:val="24"/>
                <w:szCs w:val="24"/>
                <w:lang w:val="en-US"/>
              </w:rPr>
              <w:t>cont</w:t>
            </w:r>
            <w:proofErr w:type="spellEnd"/>
            <w:r w:rsidR="003A53A4" w:rsidRPr="00216808">
              <w:rPr>
                <w:rFonts w:ascii="Montserrat Light" w:eastAsia="Times New Roman" w:hAnsi="Montserrat Light" w:cs="Times New Roman"/>
                <w:bCs/>
                <w:sz w:val="24"/>
                <w:szCs w:val="24"/>
                <w:lang w:val="en-US"/>
              </w:rPr>
              <w:t xml:space="preserve"> de </w:t>
            </w:r>
            <w:proofErr w:type="spellStart"/>
            <w:r w:rsidR="003A53A4" w:rsidRPr="00216808">
              <w:rPr>
                <w:rFonts w:ascii="Montserrat Light" w:eastAsia="Times New Roman" w:hAnsi="Montserrat Light" w:cs="Times New Roman"/>
                <w:bCs/>
                <w:sz w:val="24"/>
                <w:szCs w:val="24"/>
                <w:lang w:val="en-US"/>
              </w:rPr>
              <w:t>argumentele</w:t>
            </w:r>
            <w:proofErr w:type="spellEnd"/>
            <w:r w:rsidR="003A53A4" w:rsidRPr="00216808">
              <w:rPr>
                <w:rFonts w:ascii="Montserrat Light" w:eastAsia="Times New Roman" w:hAnsi="Montserrat Light" w:cs="Times New Roman"/>
                <w:bCs/>
                <w:sz w:val="24"/>
                <w:szCs w:val="24"/>
                <w:lang w:val="en-US"/>
              </w:rPr>
              <w:t xml:space="preserve"> </w:t>
            </w:r>
            <w:proofErr w:type="spellStart"/>
            <w:r w:rsidR="003A53A4" w:rsidRPr="00216808">
              <w:rPr>
                <w:rFonts w:ascii="Montserrat Light" w:eastAsia="Times New Roman" w:hAnsi="Montserrat Light" w:cs="Times New Roman"/>
                <w:bCs/>
                <w:sz w:val="24"/>
                <w:szCs w:val="24"/>
                <w:lang w:val="en-US"/>
              </w:rPr>
              <w:t>prezentate</w:t>
            </w:r>
            <w:proofErr w:type="spellEnd"/>
            <w:r w:rsidR="003A53A4" w:rsidRPr="00216808">
              <w:rPr>
                <w:rFonts w:ascii="Montserrat Light" w:eastAsia="Times New Roman" w:hAnsi="Montserrat Light" w:cs="Times New Roman"/>
                <w:bCs/>
                <w:sz w:val="24"/>
                <w:szCs w:val="24"/>
                <w:lang w:val="en-US"/>
              </w:rPr>
              <w:t xml:space="preserve"> </w:t>
            </w:r>
            <w:proofErr w:type="spellStart"/>
            <w:r w:rsidR="003A53A4" w:rsidRPr="00216808">
              <w:rPr>
                <w:rFonts w:ascii="Montserrat Light" w:eastAsia="Times New Roman" w:hAnsi="Montserrat Light" w:cs="Times New Roman"/>
                <w:bCs/>
                <w:sz w:val="24"/>
                <w:szCs w:val="24"/>
                <w:lang w:val="en-US"/>
              </w:rPr>
              <w:t>mai</w:t>
            </w:r>
            <w:proofErr w:type="spellEnd"/>
            <w:r w:rsidR="003A53A4" w:rsidRPr="00216808">
              <w:rPr>
                <w:rFonts w:ascii="Montserrat Light" w:eastAsia="Times New Roman" w:hAnsi="Montserrat Light" w:cs="Times New Roman"/>
                <w:bCs/>
                <w:sz w:val="24"/>
                <w:szCs w:val="24"/>
                <w:lang w:val="en-US"/>
              </w:rPr>
              <w:t xml:space="preserve"> sus, </w:t>
            </w:r>
            <w:proofErr w:type="spellStart"/>
            <w:r w:rsidR="003A53A4" w:rsidRPr="00216808">
              <w:rPr>
                <w:rFonts w:ascii="Montserrat Light" w:eastAsia="Times New Roman" w:hAnsi="Montserrat Light" w:cs="Times New Roman"/>
                <w:bCs/>
                <w:sz w:val="24"/>
                <w:szCs w:val="24"/>
                <w:lang w:val="en-US"/>
              </w:rPr>
              <w:t>considerăm</w:t>
            </w:r>
            <w:proofErr w:type="spellEnd"/>
            <w:r w:rsidR="003A53A4" w:rsidRPr="00216808">
              <w:rPr>
                <w:rFonts w:ascii="Montserrat Light" w:eastAsia="Times New Roman" w:hAnsi="Montserrat Light" w:cs="Times New Roman"/>
                <w:bCs/>
                <w:sz w:val="24"/>
                <w:szCs w:val="24"/>
                <w:lang w:val="en-US"/>
              </w:rPr>
              <w:t xml:space="preserve"> </w:t>
            </w:r>
            <w:proofErr w:type="spellStart"/>
            <w:r w:rsidR="003A53A4" w:rsidRPr="00216808">
              <w:rPr>
                <w:rFonts w:ascii="Montserrat Light" w:eastAsia="Times New Roman" w:hAnsi="Montserrat Light" w:cs="Times New Roman"/>
                <w:bCs/>
                <w:sz w:val="24"/>
                <w:szCs w:val="24"/>
                <w:lang w:val="en-US"/>
              </w:rPr>
              <w:t>necesară</w:t>
            </w:r>
            <w:proofErr w:type="spellEnd"/>
            <w:r w:rsidR="003A53A4" w:rsidRPr="00216808">
              <w:rPr>
                <w:rFonts w:ascii="Montserrat Light" w:eastAsia="Times New Roman" w:hAnsi="Montserrat Light" w:cs="Times New Roman"/>
                <w:bCs/>
                <w:sz w:val="24"/>
                <w:szCs w:val="24"/>
                <w:lang w:val="en-US"/>
              </w:rPr>
              <w:t xml:space="preserve"> </w:t>
            </w:r>
            <w:proofErr w:type="spellStart"/>
            <w:r w:rsidR="003A53A4" w:rsidRPr="00216808">
              <w:rPr>
                <w:rFonts w:ascii="Montserrat Light" w:eastAsia="Times New Roman" w:hAnsi="Montserrat Light" w:cs="Times New Roman"/>
                <w:bCs/>
                <w:sz w:val="24"/>
                <w:szCs w:val="24"/>
                <w:lang w:val="en-US"/>
              </w:rPr>
              <w:t>şi</w:t>
            </w:r>
            <w:proofErr w:type="spellEnd"/>
            <w:r w:rsidR="003A53A4" w:rsidRPr="00216808">
              <w:rPr>
                <w:rFonts w:ascii="Montserrat Light" w:eastAsia="Times New Roman" w:hAnsi="Montserrat Light" w:cs="Times New Roman"/>
                <w:bCs/>
                <w:sz w:val="24"/>
                <w:szCs w:val="24"/>
                <w:lang w:val="en-US"/>
              </w:rPr>
              <w:t xml:space="preserve"> </w:t>
            </w:r>
            <w:proofErr w:type="spellStart"/>
            <w:r w:rsidR="003A53A4" w:rsidRPr="00216808">
              <w:rPr>
                <w:rFonts w:ascii="Montserrat Light" w:eastAsia="Times New Roman" w:hAnsi="Montserrat Light" w:cs="Times New Roman"/>
                <w:bCs/>
                <w:sz w:val="24"/>
                <w:szCs w:val="24"/>
                <w:lang w:val="en-US"/>
              </w:rPr>
              <w:t>oportună</w:t>
            </w:r>
            <w:proofErr w:type="spellEnd"/>
            <w:r w:rsidR="003A53A4" w:rsidRPr="00216808">
              <w:rPr>
                <w:rFonts w:ascii="Montserrat Light" w:eastAsia="Times New Roman" w:hAnsi="Montserrat Light" w:cs="Times New Roman"/>
                <w:bCs/>
                <w:sz w:val="24"/>
                <w:szCs w:val="24"/>
                <w:lang w:val="en-US"/>
              </w:rPr>
              <w:t xml:space="preserve"> </w:t>
            </w:r>
            <w:proofErr w:type="spellStart"/>
            <w:r w:rsidR="003A53A4" w:rsidRPr="00216808">
              <w:rPr>
                <w:rFonts w:ascii="Montserrat Light" w:eastAsia="Times New Roman" w:hAnsi="Montserrat Light" w:cs="Times New Roman"/>
                <w:bCs/>
                <w:sz w:val="24"/>
                <w:szCs w:val="24"/>
                <w:lang w:val="en-US"/>
              </w:rPr>
              <w:t>propunerea</w:t>
            </w:r>
            <w:proofErr w:type="spellEnd"/>
            <w:r w:rsidR="003A53A4" w:rsidRPr="00216808">
              <w:rPr>
                <w:rFonts w:ascii="Montserrat Light" w:eastAsia="Times New Roman" w:hAnsi="Montserrat Light" w:cs="Times New Roman"/>
                <w:bCs/>
                <w:sz w:val="24"/>
                <w:szCs w:val="24"/>
                <w:lang w:val="en-US"/>
              </w:rPr>
              <w:t xml:space="preserve"> </w:t>
            </w:r>
            <w:proofErr w:type="spellStart"/>
            <w:r w:rsidR="003A53A4" w:rsidRPr="00216808">
              <w:rPr>
                <w:rFonts w:ascii="Montserrat Light" w:eastAsia="Times New Roman" w:hAnsi="Montserrat Light" w:cs="Times New Roman"/>
                <w:bCs/>
                <w:sz w:val="24"/>
                <w:szCs w:val="24"/>
                <w:lang w:val="en-US"/>
              </w:rPr>
              <w:t>privind</w:t>
            </w:r>
            <w:proofErr w:type="spellEnd"/>
            <w:r w:rsidR="003A53A4" w:rsidRPr="00216808">
              <w:rPr>
                <w:rFonts w:ascii="Montserrat Light" w:eastAsia="Times New Roman" w:hAnsi="Montserrat Light" w:cs="Times New Roman"/>
                <w:bCs/>
                <w:sz w:val="24"/>
                <w:szCs w:val="24"/>
                <w:lang w:val="en-US"/>
              </w:rPr>
              <w:t xml:space="preserve"> </w:t>
            </w:r>
            <w:proofErr w:type="spellStart"/>
            <w:r w:rsidR="003A53A4" w:rsidRPr="00216808">
              <w:rPr>
                <w:rFonts w:ascii="Montserrat Light" w:eastAsia="Times New Roman" w:hAnsi="Montserrat Light" w:cs="Times New Roman"/>
                <w:bCs/>
                <w:sz w:val="24"/>
                <w:szCs w:val="24"/>
                <w:lang w:val="en-US"/>
              </w:rPr>
              <w:t>rectificarea</w:t>
            </w:r>
            <w:proofErr w:type="spellEnd"/>
            <w:r w:rsidR="003A53A4" w:rsidRPr="00216808">
              <w:rPr>
                <w:rFonts w:ascii="Montserrat Light" w:eastAsia="Times New Roman" w:hAnsi="Montserrat Light" w:cs="Times New Roman"/>
                <w:bCs/>
                <w:sz w:val="24"/>
                <w:szCs w:val="24"/>
                <w:lang w:val="en-US"/>
              </w:rPr>
              <w:t xml:space="preserve"> </w:t>
            </w:r>
            <w:proofErr w:type="spellStart"/>
            <w:r w:rsidR="003A53A4" w:rsidRPr="00216808">
              <w:rPr>
                <w:rFonts w:ascii="Montserrat Light" w:eastAsia="Times New Roman" w:hAnsi="Montserrat Light" w:cs="Times New Roman"/>
                <w:bCs/>
                <w:sz w:val="24"/>
                <w:szCs w:val="24"/>
                <w:lang w:val="en-US"/>
              </w:rPr>
              <w:t>bugetului</w:t>
            </w:r>
            <w:proofErr w:type="spellEnd"/>
            <w:r w:rsidR="003A53A4" w:rsidRPr="00216808">
              <w:rPr>
                <w:rFonts w:ascii="Montserrat Light" w:eastAsia="Times New Roman" w:hAnsi="Montserrat Light" w:cs="Times New Roman"/>
                <w:bCs/>
                <w:sz w:val="24"/>
                <w:szCs w:val="24"/>
                <w:lang w:val="en-US"/>
              </w:rPr>
              <w:t xml:space="preserve"> general </w:t>
            </w:r>
            <w:proofErr w:type="spellStart"/>
            <w:r w:rsidR="003A53A4" w:rsidRPr="00216808">
              <w:rPr>
                <w:rFonts w:ascii="Montserrat Light" w:eastAsia="Times New Roman" w:hAnsi="Montserrat Light" w:cs="Times New Roman"/>
                <w:bCs/>
                <w:sz w:val="24"/>
                <w:szCs w:val="24"/>
                <w:lang w:val="en-US"/>
              </w:rPr>
              <w:t>propriu</w:t>
            </w:r>
            <w:proofErr w:type="spellEnd"/>
            <w:r w:rsidR="003A53A4" w:rsidRPr="00216808">
              <w:rPr>
                <w:rFonts w:ascii="Montserrat Light" w:eastAsia="Times New Roman" w:hAnsi="Montserrat Light" w:cs="Times New Roman"/>
                <w:bCs/>
                <w:sz w:val="24"/>
                <w:szCs w:val="24"/>
                <w:lang w:val="en-US"/>
              </w:rPr>
              <w:t xml:space="preserve"> al </w:t>
            </w:r>
            <w:proofErr w:type="spellStart"/>
            <w:r w:rsidR="003A53A4" w:rsidRPr="00216808">
              <w:rPr>
                <w:rFonts w:ascii="Montserrat Light" w:eastAsia="Times New Roman" w:hAnsi="Montserrat Light" w:cs="Times New Roman"/>
                <w:bCs/>
                <w:sz w:val="24"/>
                <w:szCs w:val="24"/>
                <w:lang w:val="en-US"/>
              </w:rPr>
              <w:t>Judeţului</w:t>
            </w:r>
            <w:proofErr w:type="spellEnd"/>
            <w:r w:rsidR="003A53A4" w:rsidRPr="00216808">
              <w:rPr>
                <w:rFonts w:ascii="Montserrat Light" w:eastAsia="Times New Roman" w:hAnsi="Montserrat Light" w:cs="Times New Roman"/>
                <w:bCs/>
                <w:sz w:val="24"/>
                <w:szCs w:val="24"/>
                <w:lang w:val="en-US"/>
              </w:rPr>
              <w:t xml:space="preserve"> Cluj pe </w:t>
            </w:r>
            <w:proofErr w:type="spellStart"/>
            <w:r w:rsidR="003A53A4" w:rsidRPr="00216808">
              <w:rPr>
                <w:rFonts w:ascii="Montserrat Light" w:eastAsia="Times New Roman" w:hAnsi="Montserrat Light" w:cs="Times New Roman"/>
                <w:bCs/>
                <w:sz w:val="24"/>
                <w:szCs w:val="24"/>
                <w:lang w:val="en-US"/>
              </w:rPr>
              <w:t>anul</w:t>
            </w:r>
            <w:proofErr w:type="spellEnd"/>
            <w:r w:rsidR="003A53A4" w:rsidRPr="00216808">
              <w:rPr>
                <w:rFonts w:ascii="Montserrat Light" w:eastAsia="Times New Roman" w:hAnsi="Montserrat Light" w:cs="Times New Roman"/>
                <w:bCs/>
                <w:sz w:val="24"/>
                <w:szCs w:val="24"/>
                <w:lang w:val="en-US"/>
              </w:rPr>
              <w:t xml:space="preserve"> 202</w:t>
            </w:r>
            <w:r w:rsidRPr="00216808">
              <w:rPr>
                <w:rFonts w:ascii="Montserrat Light" w:eastAsia="Times New Roman" w:hAnsi="Montserrat Light" w:cs="Times New Roman"/>
                <w:bCs/>
                <w:sz w:val="24"/>
                <w:szCs w:val="24"/>
                <w:lang w:val="en-US"/>
              </w:rPr>
              <w:t>5</w:t>
            </w:r>
            <w:r w:rsidR="003A53A4" w:rsidRPr="00216808">
              <w:rPr>
                <w:rFonts w:ascii="Montserrat Light" w:eastAsia="Times New Roman" w:hAnsi="Montserrat Light" w:cs="Times New Roman"/>
                <w:bCs/>
                <w:sz w:val="24"/>
                <w:szCs w:val="24"/>
                <w:lang w:val="en-US"/>
              </w:rPr>
              <w:t xml:space="preserve">.         </w:t>
            </w:r>
          </w:p>
          <w:p w14:paraId="1EC509B3" w14:textId="77C65EFE" w:rsidR="003A53A4" w:rsidRPr="00216808" w:rsidRDefault="003A53A4" w:rsidP="00EA7204">
            <w:pPr>
              <w:spacing w:line="240" w:lineRule="auto"/>
              <w:ind w:firstLine="675"/>
              <w:jc w:val="both"/>
              <w:rPr>
                <w:rFonts w:ascii="Montserrat Light" w:eastAsia="Times New Roman" w:hAnsi="Montserrat Light" w:cs="Times New Roman"/>
                <w:bCs/>
                <w:sz w:val="24"/>
                <w:szCs w:val="24"/>
                <w:lang w:val="en-US"/>
              </w:rPr>
            </w:pPr>
            <w:r w:rsidRPr="00216808">
              <w:rPr>
                <w:rFonts w:ascii="Montserrat Light" w:eastAsia="Times New Roman" w:hAnsi="Montserrat Light" w:cs="Times New Roman"/>
                <w:bCs/>
                <w:sz w:val="24"/>
                <w:szCs w:val="24"/>
                <w:lang w:val="en-US"/>
              </w:rPr>
              <w:lastRenderedPageBreak/>
              <w:t xml:space="preserve">  Precizăm faptul că în situaţia acestui proiect de hotărâre sunt incidente următoarele prevederi, în a căror implementare şi aplicare a fost elaborat acest proiect, după cum urmează:  </w:t>
            </w:r>
          </w:p>
          <w:p w14:paraId="0811C8A9" w14:textId="76EE61CC" w:rsidR="003A53A4" w:rsidRPr="00216808" w:rsidRDefault="003A53A4" w:rsidP="00C438D8">
            <w:pPr>
              <w:numPr>
                <w:ilvl w:val="0"/>
                <w:numId w:val="10"/>
              </w:numPr>
              <w:spacing w:line="240" w:lineRule="auto"/>
              <w:jc w:val="both"/>
              <w:rPr>
                <w:rFonts w:ascii="Montserrat Light" w:eastAsia="Times New Roman" w:hAnsi="Montserrat Light" w:cs="Times New Roman"/>
                <w:bCs/>
                <w:sz w:val="24"/>
                <w:szCs w:val="24"/>
                <w:lang w:val="en-US"/>
              </w:rPr>
            </w:pPr>
            <w:r w:rsidRPr="00216808">
              <w:rPr>
                <w:rFonts w:ascii="Montserrat Light" w:eastAsia="Times New Roman" w:hAnsi="Montserrat Light" w:cs="Times New Roman"/>
                <w:bCs/>
                <w:sz w:val="24"/>
                <w:szCs w:val="24"/>
                <w:lang w:val="en-US"/>
              </w:rPr>
              <w:t xml:space="preserve">art. 123 - </w:t>
            </w:r>
            <w:proofErr w:type="gramStart"/>
            <w:r w:rsidRPr="00216808">
              <w:rPr>
                <w:rFonts w:ascii="Montserrat Light" w:eastAsia="Times New Roman" w:hAnsi="Montserrat Light" w:cs="Times New Roman"/>
                <w:bCs/>
                <w:sz w:val="24"/>
                <w:szCs w:val="24"/>
                <w:lang w:val="en-US"/>
              </w:rPr>
              <w:t>139,  ale</w:t>
            </w:r>
            <w:proofErr w:type="gramEnd"/>
            <w:r w:rsidRPr="00216808">
              <w:rPr>
                <w:rFonts w:ascii="Montserrat Light" w:eastAsia="Times New Roman" w:hAnsi="Montserrat Light" w:cs="Times New Roman"/>
                <w:bCs/>
                <w:sz w:val="24"/>
                <w:szCs w:val="24"/>
                <w:lang w:val="en-US"/>
              </w:rPr>
              <w:t xml:space="preserve"> art. 142 – 15</w:t>
            </w:r>
            <w:r w:rsidR="00C438D8" w:rsidRPr="00216808">
              <w:rPr>
                <w:rFonts w:ascii="Montserrat Light" w:eastAsia="Times New Roman" w:hAnsi="Montserrat Light" w:cs="Times New Roman"/>
                <w:bCs/>
                <w:sz w:val="24"/>
                <w:szCs w:val="24"/>
                <w:lang w:val="en-US"/>
              </w:rPr>
              <w:t>6</w:t>
            </w:r>
            <w:r w:rsidRPr="00216808">
              <w:rPr>
                <w:rFonts w:ascii="Montserrat Light" w:eastAsia="Times New Roman" w:hAnsi="Montserrat Light" w:cs="Times New Roman"/>
                <w:bCs/>
                <w:sz w:val="24"/>
                <w:szCs w:val="24"/>
                <w:lang w:val="en-US"/>
              </w:rPr>
              <w:t xml:space="preserve"> din </w:t>
            </w:r>
            <w:proofErr w:type="spellStart"/>
            <w:r w:rsidRPr="00216808">
              <w:rPr>
                <w:rFonts w:ascii="Montserrat Light" w:eastAsia="Times New Roman" w:hAnsi="Montserrat Light" w:cs="Times New Roman"/>
                <w:bCs/>
                <w:sz w:val="24"/>
                <w:szCs w:val="24"/>
                <w:lang w:val="en-US"/>
              </w:rPr>
              <w:t>Regulamentul</w:t>
            </w:r>
            <w:proofErr w:type="spellEnd"/>
            <w:r w:rsidRPr="00216808">
              <w:rPr>
                <w:rFonts w:ascii="Montserrat Light" w:eastAsia="Times New Roman" w:hAnsi="Montserrat Light" w:cs="Times New Roman"/>
                <w:bCs/>
                <w:sz w:val="24"/>
                <w:szCs w:val="24"/>
                <w:lang w:val="en-US"/>
              </w:rPr>
              <w:t xml:space="preserve"> de </w:t>
            </w:r>
            <w:proofErr w:type="spellStart"/>
            <w:r w:rsidRPr="00216808">
              <w:rPr>
                <w:rFonts w:ascii="Montserrat Light" w:eastAsia="Times New Roman" w:hAnsi="Montserrat Light" w:cs="Times New Roman"/>
                <w:bCs/>
                <w:sz w:val="24"/>
                <w:szCs w:val="24"/>
                <w:lang w:val="en-US"/>
              </w:rPr>
              <w:t>organizare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și</w:t>
            </w:r>
            <w:proofErr w:type="spellEnd"/>
            <w:r w:rsidRPr="00216808">
              <w:rPr>
                <w:rFonts w:ascii="Montserrat Light" w:eastAsia="Times New Roman" w:hAnsi="Montserrat Light" w:cs="Times New Roman"/>
                <w:bCs/>
                <w:sz w:val="24"/>
                <w:szCs w:val="24"/>
                <w:lang w:val="en-US"/>
              </w:rPr>
              <w:t xml:space="preserve"> funcționare a Consiliului Județean Cluj, aprobat prin Hotărârea Consiliului Județean Cluj nr.170/2020;</w:t>
            </w:r>
          </w:p>
          <w:p w14:paraId="2D4BAA73" w14:textId="77777777" w:rsidR="003A53A4" w:rsidRPr="00216808" w:rsidRDefault="003A53A4" w:rsidP="00C438D8">
            <w:pPr>
              <w:numPr>
                <w:ilvl w:val="0"/>
                <w:numId w:val="10"/>
              </w:numPr>
              <w:spacing w:line="240" w:lineRule="auto"/>
              <w:jc w:val="both"/>
              <w:rPr>
                <w:rFonts w:ascii="Montserrat Light" w:eastAsia="Times New Roman" w:hAnsi="Montserrat Light" w:cs="Times New Roman"/>
                <w:bCs/>
                <w:sz w:val="24"/>
                <w:szCs w:val="24"/>
                <w:lang w:val="en-US"/>
              </w:rPr>
            </w:pPr>
            <w:r w:rsidRPr="00216808">
              <w:rPr>
                <w:rFonts w:ascii="Montserrat Light" w:eastAsia="Times New Roman" w:hAnsi="Montserrat Light" w:cs="Times New Roman"/>
                <w:bCs/>
                <w:sz w:val="24"/>
                <w:szCs w:val="24"/>
                <w:lang w:val="en-US"/>
              </w:rPr>
              <w:t>art. 173 alin. (1) lit. b) și d), alin. (3) lit. a), alin. (5) pct. a) și d) din Ordonanța de urgență a Guvernului nr.57/2019 privind Codul administrativ, cu modificările ulterioare;</w:t>
            </w:r>
          </w:p>
          <w:p w14:paraId="4AD6DA50" w14:textId="77777777" w:rsidR="003A53A4" w:rsidRPr="00216808" w:rsidRDefault="003A53A4" w:rsidP="00C438D8">
            <w:pPr>
              <w:numPr>
                <w:ilvl w:val="0"/>
                <w:numId w:val="10"/>
              </w:numPr>
              <w:spacing w:line="240" w:lineRule="auto"/>
              <w:jc w:val="both"/>
              <w:rPr>
                <w:rFonts w:ascii="Montserrat Light" w:eastAsia="Times New Roman" w:hAnsi="Montserrat Light" w:cs="Times New Roman"/>
                <w:bCs/>
                <w:sz w:val="24"/>
                <w:szCs w:val="24"/>
                <w:lang w:val="en-US"/>
              </w:rPr>
            </w:pPr>
            <w:r w:rsidRPr="00216808">
              <w:rPr>
                <w:rFonts w:ascii="Montserrat Light" w:eastAsia="Times New Roman" w:hAnsi="Montserrat Light" w:cs="Times New Roman"/>
                <w:bCs/>
                <w:sz w:val="24"/>
                <w:szCs w:val="24"/>
                <w:lang w:val="en-US"/>
              </w:rPr>
              <w:t xml:space="preserve">art. 19 alin. (2) din Legea finanţelor publice locale nr. 273/2006, cu </w:t>
            </w:r>
            <w:proofErr w:type="spellStart"/>
            <w:r w:rsidRPr="00216808">
              <w:rPr>
                <w:rFonts w:ascii="Montserrat Light" w:eastAsia="Times New Roman" w:hAnsi="Montserrat Light" w:cs="Times New Roman"/>
                <w:bCs/>
                <w:sz w:val="24"/>
                <w:szCs w:val="24"/>
                <w:lang w:val="en-US"/>
              </w:rPr>
              <w:t>modificările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şi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completările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ulterioare</w:t>
            </w:r>
            <w:proofErr w:type="spellEnd"/>
            <w:r w:rsidRPr="00216808">
              <w:rPr>
                <w:rFonts w:ascii="Montserrat Light" w:eastAsia="Times New Roman" w:hAnsi="Montserrat Light" w:cs="Times New Roman"/>
                <w:bCs/>
                <w:sz w:val="24"/>
                <w:szCs w:val="24"/>
                <w:lang w:val="en-US"/>
              </w:rPr>
              <w:t>;</w:t>
            </w:r>
          </w:p>
          <w:p w14:paraId="78503F51" w14:textId="77777777" w:rsidR="00C438D8" w:rsidRPr="00216808" w:rsidRDefault="00C438D8" w:rsidP="00C438D8">
            <w:pPr>
              <w:numPr>
                <w:ilvl w:val="0"/>
                <w:numId w:val="10"/>
              </w:numPr>
              <w:spacing w:line="240" w:lineRule="auto"/>
              <w:jc w:val="both"/>
              <w:rPr>
                <w:rFonts w:ascii="Montserrat Light" w:eastAsia="Times New Roman" w:hAnsi="Montserrat Light" w:cs="Times New Roman"/>
                <w:sz w:val="24"/>
                <w:szCs w:val="24"/>
                <w:lang w:val="en-US"/>
              </w:rPr>
            </w:pPr>
            <w:proofErr w:type="spellStart"/>
            <w:r w:rsidRPr="00216808">
              <w:rPr>
                <w:rFonts w:ascii="Montserrat Light" w:eastAsia="Times New Roman" w:hAnsi="Montserrat Light" w:cs="Times New Roman"/>
                <w:sz w:val="24"/>
                <w:szCs w:val="24"/>
                <w:lang w:val="en-US"/>
              </w:rPr>
              <w:t>Legii</w:t>
            </w:r>
            <w:proofErr w:type="spellEnd"/>
            <w:r w:rsidRPr="00216808">
              <w:rPr>
                <w:rFonts w:ascii="Montserrat Light" w:eastAsia="Times New Roman" w:hAnsi="Montserrat Light" w:cs="Times New Roman"/>
                <w:sz w:val="24"/>
                <w:szCs w:val="24"/>
                <w:lang w:val="en-US"/>
              </w:rPr>
              <w:t xml:space="preserve"> </w:t>
            </w:r>
            <w:proofErr w:type="spellStart"/>
            <w:r w:rsidRPr="00216808">
              <w:rPr>
                <w:rFonts w:ascii="Montserrat Light" w:eastAsia="Times New Roman" w:hAnsi="Montserrat Light" w:cs="Times New Roman"/>
                <w:sz w:val="24"/>
                <w:szCs w:val="24"/>
                <w:lang w:val="en-US"/>
              </w:rPr>
              <w:t>bugetului</w:t>
            </w:r>
            <w:proofErr w:type="spellEnd"/>
            <w:r w:rsidRPr="00216808">
              <w:rPr>
                <w:rFonts w:ascii="Montserrat Light" w:eastAsia="Times New Roman" w:hAnsi="Montserrat Light" w:cs="Times New Roman"/>
                <w:sz w:val="24"/>
                <w:szCs w:val="24"/>
                <w:lang w:val="en-US"/>
              </w:rPr>
              <w:t xml:space="preserve"> de stat pe </w:t>
            </w:r>
            <w:proofErr w:type="spellStart"/>
            <w:r w:rsidRPr="00216808">
              <w:rPr>
                <w:rFonts w:ascii="Montserrat Light" w:eastAsia="Times New Roman" w:hAnsi="Montserrat Light" w:cs="Times New Roman"/>
                <w:sz w:val="24"/>
                <w:szCs w:val="24"/>
                <w:lang w:val="en-US"/>
              </w:rPr>
              <w:t>anul</w:t>
            </w:r>
            <w:proofErr w:type="spellEnd"/>
            <w:r w:rsidRPr="00216808">
              <w:rPr>
                <w:rFonts w:ascii="Montserrat Light" w:eastAsia="Times New Roman" w:hAnsi="Montserrat Light" w:cs="Times New Roman"/>
                <w:sz w:val="24"/>
                <w:szCs w:val="24"/>
                <w:lang w:val="en-US"/>
              </w:rPr>
              <w:t xml:space="preserve"> 2025 nr. 9/10.02.2025, cu </w:t>
            </w:r>
            <w:proofErr w:type="spellStart"/>
            <w:r w:rsidRPr="00216808">
              <w:rPr>
                <w:rFonts w:ascii="Montserrat Light" w:eastAsia="Times New Roman" w:hAnsi="Montserrat Light" w:cs="Times New Roman"/>
                <w:sz w:val="24"/>
                <w:szCs w:val="24"/>
                <w:lang w:val="en-US"/>
              </w:rPr>
              <w:t>modificările</w:t>
            </w:r>
            <w:proofErr w:type="spellEnd"/>
            <w:r w:rsidRPr="00216808">
              <w:rPr>
                <w:rFonts w:ascii="Montserrat Light" w:eastAsia="Times New Roman" w:hAnsi="Montserrat Light" w:cs="Times New Roman"/>
                <w:sz w:val="24"/>
                <w:szCs w:val="24"/>
                <w:lang w:val="en-US"/>
              </w:rPr>
              <w:t xml:space="preserve"> </w:t>
            </w:r>
            <w:proofErr w:type="spellStart"/>
            <w:r w:rsidRPr="00216808">
              <w:rPr>
                <w:rFonts w:ascii="Montserrat Light" w:eastAsia="Times New Roman" w:hAnsi="Montserrat Light" w:cs="Times New Roman"/>
                <w:sz w:val="24"/>
                <w:szCs w:val="24"/>
                <w:lang w:val="en-US"/>
              </w:rPr>
              <w:t>și</w:t>
            </w:r>
            <w:proofErr w:type="spellEnd"/>
            <w:r w:rsidRPr="00216808">
              <w:rPr>
                <w:rFonts w:ascii="Montserrat Light" w:eastAsia="Times New Roman" w:hAnsi="Montserrat Light" w:cs="Times New Roman"/>
                <w:sz w:val="24"/>
                <w:szCs w:val="24"/>
                <w:lang w:val="en-US"/>
              </w:rPr>
              <w:t xml:space="preserve"> </w:t>
            </w:r>
            <w:proofErr w:type="spellStart"/>
            <w:r w:rsidRPr="00216808">
              <w:rPr>
                <w:rFonts w:ascii="Montserrat Light" w:eastAsia="Times New Roman" w:hAnsi="Montserrat Light" w:cs="Times New Roman"/>
                <w:sz w:val="24"/>
                <w:szCs w:val="24"/>
                <w:lang w:val="en-US"/>
              </w:rPr>
              <w:t>completările</w:t>
            </w:r>
            <w:proofErr w:type="spellEnd"/>
            <w:r w:rsidRPr="00216808">
              <w:rPr>
                <w:rFonts w:ascii="Montserrat Light" w:eastAsia="Times New Roman" w:hAnsi="Montserrat Light" w:cs="Times New Roman"/>
                <w:sz w:val="24"/>
                <w:szCs w:val="24"/>
                <w:lang w:val="en-US"/>
              </w:rPr>
              <w:t xml:space="preserve"> </w:t>
            </w:r>
            <w:proofErr w:type="spellStart"/>
            <w:r w:rsidRPr="00216808">
              <w:rPr>
                <w:rFonts w:ascii="Montserrat Light" w:eastAsia="Times New Roman" w:hAnsi="Montserrat Light" w:cs="Times New Roman"/>
                <w:sz w:val="24"/>
                <w:szCs w:val="24"/>
                <w:lang w:val="en-US"/>
              </w:rPr>
              <w:t>ulterioare</w:t>
            </w:r>
            <w:proofErr w:type="spellEnd"/>
            <w:r w:rsidRPr="00216808">
              <w:rPr>
                <w:rFonts w:ascii="Montserrat Light" w:eastAsia="Times New Roman" w:hAnsi="Montserrat Light" w:cs="Times New Roman"/>
                <w:sz w:val="24"/>
                <w:szCs w:val="24"/>
                <w:lang w:val="en-US"/>
              </w:rPr>
              <w:t>;</w:t>
            </w:r>
          </w:p>
          <w:p w14:paraId="399A0FD8" w14:textId="77777777" w:rsidR="00C438D8" w:rsidRPr="00216808" w:rsidRDefault="00C438D8" w:rsidP="00C438D8">
            <w:pPr>
              <w:numPr>
                <w:ilvl w:val="0"/>
                <w:numId w:val="10"/>
              </w:numPr>
              <w:spacing w:line="240" w:lineRule="auto"/>
              <w:jc w:val="both"/>
              <w:rPr>
                <w:rFonts w:ascii="Montserrat Light" w:eastAsia="Times New Roman" w:hAnsi="Montserrat Light" w:cs="Times New Roman"/>
                <w:sz w:val="24"/>
                <w:szCs w:val="24"/>
                <w:lang w:val="en-US"/>
              </w:rPr>
            </w:pPr>
            <w:proofErr w:type="spellStart"/>
            <w:r w:rsidRPr="00216808">
              <w:rPr>
                <w:rFonts w:ascii="Montserrat Light" w:eastAsia="Times New Roman" w:hAnsi="Montserrat Light" w:cs="Times New Roman"/>
                <w:sz w:val="24"/>
                <w:szCs w:val="24"/>
                <w:lang w:val="en-US"/>
              </w:rPr>
              <w:t>Dispoziției</w:t>
            </w:r>
            <w:proofErr w:type="spellEnd"/>
            <w:r w:rsidRPr="00216808">
              <w:rPr>
                <w:rFonts w:ascii="Montserrat Light" w:eastAsia="Times New Roman" w:hAnsi="Montserrat Light" w:cs="Times New Roman"/>
                <w:sz w:val="24"/>
                <w:szCs w:val="24"/>
                <w:lang w:val="en-US"/>
              </w:rPr>
              <w:t xml:space="preserve"> </w:t>
            </w:r>
            <w:proofErr w:type="spellStart"/>
            <w:r w:rsidRPr="00216808">
              <w:rPr>
                <w:rFonts w:ascii="Montserrat Light" w:eastAsia="Times New Roman" w:hAnsi="Montserrat Light" w:cs="Times New Roman"/>
                <w:sz w:val="24"/>
                <w:szCs w:val="24"/>
                <w:lang w:val="en-US"/>
              </w:rPr>
              <w:t>Președintelui</w:t>
            </w:r>
            <w:proofErr w:type="spellEnd"/>
            <w:r w:rsidRPr="00216808">
              <w:rPr>
                <w:rFonts w:ascii="Montserrat Light" w:eastAsia="Times New Roman" w:hAnsi="Montserrat Light" w:cs="Times New Roman"/>
                <w:sz w:val="24"/>
                <w:szCs w:val="24"/>
                <w:lang w:val="en-US"/>
              </w:rPr>
              <w:t xml:space="preserve"> nr. 223/09.05.2025 </w:t>
            </w:r>
            <w:proofErr w:type="spellStart"/>
            <w:r w:rsidRPr="00216808">
              <w:rPr>
                <w:rFonts w:ascii="Montserrat Light" w:eastAsia="Times New Roman" w:hAnsi="Montserrat Light" w:cs="Times New Roman"/>
                <w:sz w:val="24"/>
                <w:szCs w:val="24"/>
                <w:lang w:val="en-US"/>
              </w:rPr>
              <w:t>privind</w:t>
            </w:r>
            <w:proofErr w:type="spellEnd"/>
            <w:r w:rsidRPr="00216808">
              <w:rPr>
                <w:rFonts w:ascii="Montserrat Light" w:eastAsia="Times New Roman" w:hAnsi="Montserrat Light" w:cs="Times New Roman"/>
                <w:sz w:val="24"/>
                <w:szCs w:val="24"/>
                <w:lang w:val="en-US"/>
              </w:rPr>
              <w:t xml:space="preserve"> </w:t>
            </w:r>
            <w:proofErr w:type="spellStart"/>
            <w:r w:rsidRPr="00216808">
              <w:rPr>
                <w:rFonts w:ascii="Montserrat Light" w:eastAsia="Times New Roman" w:hAnsi="Montserrat Light" w:cs="Times New Roman"/>
                <w:sz w:val="24"/>
                <w:szCs w:val="24"/>
                <w:lang w:val="en-US"/>
              </w:rPr>
              <w:t>rectificarea</w:t>
            </w:r>
            <w:proofErr w:type="spellEnd"/>
            <w:r w:rsidRPr="00216808">
              <w:rPr>
                <w:rFonts w:ascii="Montserrat Light" w:eastAsia="Times New Roman" w:hAnsi="Montserrat Light" w:cs="Times New Roman"/>
                <w:sz w:val="24"/>
                <w:szCs w:val="24"/>
                <w:lang w:val="en-US"/>
              </w:rPr>
              <w:t xml:space="preserve"> </w:t>
            </w:r>
            <w:proofErr w:type="spellStart"/>
            <w:r w:rsidRPr="00216808">
              <w:rPr>
                <w:rFonts w:ascii="Montserrat Light" w:eastAsia="Times New Roman" w:hAnsi="Montserrat Light" w:cs="Times New Roman"/>
                <w:sz w:val="24"/>
                <w:szCs w:val="24"/>
                <w:lang w:val="en-US"/>
              </w:rPr>
              <w:t>bugetului</w:t>
            </w:r>
            <w:proofErr w:type="spellEnd"/>
            <w:r w:rsidRPr="00216808">
              <w:rPr>
                <w:rFonts w:ascii="Montserrat Light" w:eastAsia="Times New Roman" w:hAnsi="Montserrat Light" w:cs="Times New Roman"/>
                <w:sz w:val="24"/>
                <w:szCs w:val="24"/>
                <w:lang w:val="en-US"/>
              </w:rPr>
              <w:t xml:space="preserve"> general </w:t>
            </w:r>
            <w:proofErr w:type="spellStart"/>
            <w:r w:rsidRPr="00216808">
              <w:rPr>
                <w:rFonts w:ascii="Montserrat Light" w:eastAsia="Times New Roman" w:hAnsi="Montserrat Light" w:cs="Times New Roman"/>
                <w:sz w:val="24"/>
                <w:szCs w:val="24"/>
                <w:lang w:val="en-US"/>
              </w:rPr>
              <w:t>propriu</w:t>
            </w:r>
            <w:proofErr w:type="spellEnd"/>
            <w:r w:rsidRPr="00216808">
              <w:rPr>
                <w:rFonts w:ascii="Montserrat Light" w:eastAsia="Times New Roman" w:hAnsi="Montserrat Light" w:cs="Times New Roman"/>
                <w:sz w:val="24"/>
                <w:szCs w:val="24"/>
                <w:lang w:val="en-US"/>
              </w:rPr>
              <w:t xml:space="preserve"> al </w:t>
            </w:r>
            <w:proofErr w:type="spellStart"/>
            <w:r w:rsidRPr="00216808">
              <w:rPr>
                <w:rFonts w:ascii="Montserrat Light" w:eastAsia="Times New Roman" w:hAnsi="Montserrat Light" w:cs="Times New Roman"/>
                <w:sz w:val="24"/>
                <w:szCs w:val="24"/>
                <w:lang w:val="en-US"/>
              </w:rPr>
              <w:t>Județului</w:t>
            </w:r>
            <w:proofErr w:type="spellEnd"/>
            <w:r w:rsidRPr="00216808">
              <w:rPr>
                <w:rFonts w:ascii="Montserrat Light" w:eastAsia="Times New Roman" w:hAnsi="Montserrat Light" w:cs="Times New Roman"/>
                <w:sz w:val="24"/>
                <w:szCs w:val="24"/>
                <w:lang w:val="en-US"/>
              </w:rPr>
              <w:t xml:space="preserve"> Cluj pe </w:t>
            </w:r>
            <w:proofErr w:type="spellStart"/>
            <w:r w:rsidRPr="00216808">
              <w:rPr>
                <w:rFonts w:ascii="Montserrat Light" w:eastAsia="Times New Roman" w:hAnsi="Montserrat Light" w:cs="Times New Roman"/>
                <w:sz w:val="24"/>
                <w:szCs w:val="24"/>
                <w:lang w:val="en-US"/>
              </w:rPr>
              <w:t>anul</w:t>
            </w:r>
            <w:proofErr w:type="spellEnd"/>
            <w:r w:rsidRPr="00216808">
              <w:rPr>
                <w:rFonts w:ascii="Montserrat Light" w:eastAsia="Times New Roman" w:hAnsi="Montserrat Light" w:cs="Times New Roman"/>
                <w:sz w:val="24"/>
                <w:szCs w:val="24"/>
                <w:lang w:val="en-US"/>
              </w:rPr>
              <w:t xml:space="preserve"> 2025;</w:t>
            </w:r>
          </w:p>
          <w:p w14:paraId="2BD931FA" w14:textId="23ADEC9D" w:rsidR="00CC53F5" w:rsidRPr="00216808" w:rsidRDefault="00C438D8" w:rsidP="00C438D8">
            <w:pPr>
              <w:numPr>
                <w:ilvl w:val="0"/>
                <w:numId w:val="10"/>
              </w:numPr>
              <w:spacing w:line="240" w:lineRule="auto"/>
              <w:jc w:val="both"/>
              <w:rPr>
                <w:rFonts w:ascii="Montserrat Light" w:eastAsia="Times New Roman" w:hAnsi="Montserrat Light" w:cs="Times New Roman"/>
                <w:bCs/>
                <w:sz w:val="24"/>
                <w:szCs w:val="24"/>
                <w:lang w:val="en-US"/>
              </w:rPr>
            </w:pPr>
            <w:proofErr w:type="spellStart"/>
            <w:r w:rsidRPr="00216808">
              <w:rPr>
                <w:rFonts w:ascii="Montserrat Light" w:eastAsia="Times New Roman" w:hAnsi="Montserrat Light" w:cs="Times New Roman"/>
                <w:sz w:val="24"/>
                <w:szCs w:val="24"/>
                <w:lang w:val="en-US"/>
              </w:rPr>
              <w:t>Hotărârii</w:t>
            </w:r>
            <w:proofErr w:type="spellEnd"/>
            <w:r w:rsidRPr="00216808">
              <w:rPr>
                <w:rFonts w:ascii="Montserrat Light" w:eastAsia="Times New Roman" w:hAnsi="Montserrat Light" w:cs="Times New Roman"/>
                <w:sz w:val="24"/>
                <w:szCs w:val="24"/>
                <w:lang w:val="en-US"/>
              </w:rPr>
              <w:t xml:space="preserve"> </w:t>
            </w:r>
            <w:proofErr w:type="spellStart"/>
            <w:r w:rsidRPr="00216808">
              <w:rPr>
                <w:rFonts w:ascii="Montserrat Light" w:eastAsia="Times New Roman" w:hAnsi="Montserrat Light" w:cs="Times New Roman"/>
                <w:sz w:val="24"/>
                <w:szCs w:val="24"/>
                <w:lang w:val="en-US"/>
              </w:rPr>
              <w:t>Consiliului</w:t>
            </w:r>
            <w:proofErr w:type="spellEnd"/>
            <w:r w:rsidRPr="00216808">
              <w:rPr>
                <w:rFonts w:ascii="Montserrat Light" w:eastAsia="Times New Roman" w:hAnsi="Montserrat Light" w:cs="Times New Roman"/>
                <w:sz w:val="24"/>
                <w:szCs w:val="24"/>
                <w:lang w:val="en-US"/>
              </w:rPr>
              <w:t xml:space="preserve"> </w:t>
            </w:r>
            <w:proofErr w:type="spellStart"/>
            <w:r w:rsidRPr="00216808">
              <w:rPr>
                <w:rFonts w:ascii="Montserrat Light" w:eastAsia="Times New Roman" w:hAnsi="Montserrat Light" w:cs="Times New Roman"/>
                <w:sz w:val="24"/>
                <w:szCs w:val="24"/>
                <w:lang w:val="en-US"/>
              </w:rPr>
              <w:t>Județean</w:t>
            </w:r>
            <w:proofErr w:type="spellEnd"/>
            <w:r w:rsidRPr="00216808">
              <w:rPr>
                <w:rFonts w:ascii="Montserrat Light" w:eastAsia="Times New Roman" w:hAnsi="Montserrat Light" w:cs="Times New Roman"/>
                <w:sz w:val="24"/>
                <w:szCs w:val="24"/>
                <w:lang w:val="en-US"/>
              </w:rPr>
              <w:t xml:space="preserve"> Cluj nr. 42/20.03.2025 </w:t>
            </w:r>
            <w:proofErr w:type="spellStart"/>
            <w:r w:rsidRPr="00216808">
              <w:rPr>
                <w:rFonts w:ascii="Montserrat Light" w:eastAsia="Times New Roman" w:hAnsi="Montserrat Light" w:cs="Times New Roman"/>
                <w:sz w:val="24"/>
                <w:szCs w:val="24"/>
                <w:lang w:val="en-US"/>
              </w:rPr>
              <w:t>privind</w:t>
            </w:r>
            <w:proofErr w:type="spellEnd"/>
            <w:r w:rsidRPr="00216808">
              <w:rPr>
                <w:rFonts w:ascii="Montserrat Light" w:eastAsia="Times New Roman" w:hAnsi="Montserrat Light" w:cs="Times New Roman"/>
                <w:sz w:val="24"/>
                <w:szCs w:val="24"/>
                <w:lang w:val="en-US"/>
              </w:rPr>
              <w:t xml:space="preserve"> </w:t>
            </w:r>
            <w:proofErr w:type="spellStart"/>
            <w:r w:rsidRPr="00216808">
              <w:rPr>
                <w:rFonts w:ascii="Montserrat Light" w:eastAsia="Times New Roman" w:hAnsi="Montserrat Light" w:cs="Times New Roman"/>
                <w:sz w:val="24"/>
                <w:szCs w:val="24"/>
                <w:lang w:val="en-US"/>
              </w:rPr>
              <w:t>aprobarea</w:t>
            </w:r>
            <w:proofErr w:type="spellEnd"/>
            <w:r w:rsidRPr="00216808">
              <w:rPr>
                <w:rFonts w:ascii="Montserrat Light" w:eastAsia="Times New Roman" w:hAnsi="Montserrat Light" w:cs="Times New Roman"/>
                <w:sz w:val="24"/>
                <w:szCs w:val="24"/>
                <w:lang w:val="en-US"/>
              </w:rPr>
              <w:t xml:space="preserve"> </w:t>
            </w:r>
            <w:proofErr w:type="spellStart"/>
            <w:r w:rsidRPr="00216808">
              <w:rPr>
                <w:rFonts w:ascii="Montserrat Light" w:eastAsia="Times New Roman" w:hAnsi="Montserrat Light" w:cs="Times New Roman"/>
                <w:sz w:val="24"/>
                <w:szCs w:val="24"/>
                <w:lang w:val="en-US"/>
              </w:rPr>
              <w:t>bugetului</w:t>
            </w:r>
            <w:proofErr w:type="spellEnd"/>
            <w:r w:rsidRPr="00216808">
              <w:rPr>
                <w:rFonts w:ascii="Montserrat Light" w:eastAsia="Times New Roman" w:hAnsi="Montserrat Light" w:cs="Times New Roman"/>
                <w:sz w:val="24"/>
                <w:szCs w:val="24"/>
                <w:lang w:val="en-US"/>
              </w:rPr>
              <w:t xml:space="preserve"> general </w:t>
            </w:r>
            <w:proofErr w:type="spellStart"/>
            <w:r w:rsidRPr="00216808">
              <w:rPr>
                <w:rFonts w:ascii="Montserrat Light" w:eastAsia="Times New Roman" w:hAnsi="Montserrat Light" w:cs="Times New Roman"/>
                <w:sz w:val="24"/>
                <w:szCs w:val="24"/>
                <w:lang w:val="en-US"/>
              </w:rPr>
              <w:t>propriu</w:t>
            </w:r>
            <w:proofErr w:type="spellEnd"/>
            <w:r w:rsidRPr="00216808">
              <w:rPr>
                <w:rFonts w:ascii="Montserrat Light" w:eastAsia="Times New Roman" w:hAnsi="Montserrat Light" w:cs="Times New Roman"/>
                <w:sz w:val="24"/>
                <w:szCs w:val="24"/>
                <w:lang w:val="en-US"/>
              </w:rPr>
              <w:t xml:space="preserve"> al </w:t>
            </w:r>
            <w:proofErr w:type="spellStart"/>
            <w:r w:rsidRPr="00216808">
              <w:rPr>
                <w:rFonts w:ascii="Montserrat Light" w:eastAsia="Times New Roman" w:hAnsi="Montserrat Light" w:cs="Times New Roman"/>
                <w:sz w:val="24"/>
                <w:szCs w:val="24"/>
                <w:lang w:val="en-US"/>
              </w:rPr>
              <w:t>Județului</w:t>
            </w:r>
            <w:proofErr w:type="spellEnd"/>
            <w:r w:rsidRPr="00216808">
              <w:rPr>
                <w:rFonts w:ascii="Montserrat Light" w:eastAsia="Times New Roman" w:hAnsi="Montserrat Light" w:cs="Times New Roman"/>
                <w:sz w:val="24"/>
                <w:szCs w:val="24"/>
                <w:lang w:val="en-US"/>
              </w:rPr>
              <w:t xml:space="preserve"> Cluj pe </w:t>
            </w:r>
            <w:proofErr w:type="spellStart"/>
            <w:r w:rsidRPr="00216808">
              <w:rPr>
                <w:rFonts w:ascii="Montserrat Light" w:eastAsia="Times New Roman" w:hAnsi="Montserrat Light" w:cs="Times New Roman"/>
                <w:sz w:val="24"/>
                <w:szCs w:val="24"/>
                <w:lang w:val="en-US"/>
              </w:rPr>
              <w:t>anul</w:t>
            </w:r>
            <w:proofErr w:type="spellEnd"/>
            <w:r w:rsidRPr="00216808">
              <w:rPr>
                <w:rFonts w:ascii="Montserrat Light" w:eastAsia="Times New Roman" w:hAnsi="Montserrat Light" w:cs="Times New Roman"/>
                <w:sz w:val="24"/>
                <w:szCs w:val="24"/>
                <w:lang w:val="en-US"/>
              </w:rPr>
              <w:t xml:space="preserve"> 2025;</w:t>
            </w:r>
          </w:p>
        </w:tc>
      </w:tr>
      <w:tr w:rsidR="00216808" w:rsidRPr="00216808" w14:paraId="754DF098" w14:textId="77777777" w:rsidTr="00BA107E">
        <w:trPr>
          <w:trHeight w:val="409"/>
        </w:trPr>
        <w:tc>
          <w:tcPr>
            <w:tcW w:w="9360" w:type="dxa"/>
          </w:tcPr>
          <w:p w14:paraId="45FF7C3C" w14:textId="77777777" w:rsidR="003A53A4" w:rsidRPr="00216808" w:rsidRDefault="003A53A4" w:rsidP="003A53A4">
            <w:pPr>
              <w:keepNext/>
              <w:widowControl w:val="0"/>
              <w:numPr>
                <w:ilvl w:val="1"/>
                <w:numId w:val="17"/>
              </w:numPr>
              <w:autoSpaceDE w:val="0"/>
              <w:autoSpaceDN w:val="0"/>
              <w:adjustRightInd w:val="0"/>
              <w:spacing w:line="240" w:lineRule="auto"/>
              <w:ind w:left="1035" w:hanging="540"/>
              <w:contextualSpacing/>
              <w:jc w:val="both"/>
              <w:outlineLvl w:val="1"/>
              <w:rPr>
                <w:rFonts w:ascii="Montserrat Light" w:eastAsia="Calibri" w:hAnsi="Montserrat Light" w:cs="Times New Roman"/>
                <w:b/>
                <w:bCs/>
                <w:noProof/>
                <w:sz w:val="24"/>
                <w:szCs w:val="24"/>
                <w:lang w:val="ro-RO" w:eastAsia="ro-RO"/>
              </w:rPr>
            </w:pPr>
            <w:r w:rsidRPr="00216808">
              <w:rPr>
                <w:rFonts w:ascii="Montserrat Light" w:eastAsia="Calibri" w:hAnsi="Montserrat Light" w:cs="Times New Roman"/>
                <w:b/>
                <w:bCs/>
                <w:noProof/>
                <w:sz w:val="24"/>
                <w:szCs w:val="24"/>
                <w:lang w:val="ro-RO" w:eastAsia="ro-RO"/>
              </w:rPr>
              <w:lastRenderedPageBreak/>
              <w:t xml:space="preserve">Cerinţe care reclamă oportunitatea actului administrativ: </w:t>
            </w:r>
          </w:p>
        </w:tc>
      </w:tr>
      <w:tr w:rsidR="00216808" w:rsidRPr="00216808" w14:paraId="787818BB" w14:textId="77777777" w:rsidTr="00D85741">
        <w:tc>
          <w:tcPr>
            <w:tcW w:w="9360" w:type="dxa"/>
          </w:tcPr>
          <w:p w14:paraId="7549C6E8" w14:textId="0428E998" w:rsidR="006E2B0F" w:rsidRPr="00216808" w:rsidRDefault="006E2B0F" w:rsidP="006E2B0F">
            <w:pPr>
              <w:spacing w:line="240" w:lineRule="auto"/>
              <w:ind w:firstLine="675"/>
              <w:jc w:val="both"/>
              <w:rPr>
                <w:rFonts w:ascii="Montserrat Light" w:hAnsi="Montserrat Light"/>
                <w:sz w:val="24"/>
                <w:szCs w:val="24"/>
              </w:rPr>
            </w:pPr>
            <w:r w:rsidRPr="00216808">
              <w:rPr>
                <w:rFonts w:ascii="Montserrat Light" w:hAnsi="Montserrat Light"/>
                <w:sz w:val="24"/>
                <w:szCs w:val="24"/>
              </w:rPr>
              <w:t xml:space="preserve">Prin </w:t>
            </w:r>
            <w:proofErr w:type="spellStart"/>
            <w:r w:rsidRPr="00216808">
              <w:rPr>
                <w:rFonts w:ascii="Montserrat Light" w:hAnsi="Montserrat Light"/>
                <w:sz w:val="24"/>
                <w:szCs w:val="24"/>
              </w:rPr>
              <w:t>această</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rectificare</w:t>
            </w:r>
            <w:proofErr w:type="spellEnd"/>
            <w:r w:rsidRPr="00216808">
              <w:rPr>
                <w:rFonts w:ascii="Montserrat Light" w:hAnsi="Montserrat Light"/>
                <w:sz w:val="24"/>
                <w:szCs w:val="24"/>
              </w:rPr>
              <w:t xml:space="preserve"> de </w:t>
            </w:r>
            <w:proofErr w:type="spellStart"/>
            <w:r w:rsidRPr="00216808">
              <w:rPr>
                <w:rFonts w:ascii="Montserrat Light" w:hAnsi="Montserrat Light"/>
                <w:sz w:val="24"/>
                <w:szCs w:val="24"/>
              </w:rPr>
              <w:t>buget</w:t>
            </w:r>
            <w:proofErr w:type="spellEnd"/>
            <w:r w:rsidRPr="00216808">
              <w:rPr>
                <w:rFonts w:ascii="Montserrat Light" w:hAnsi="Montserrat Light"/>
                <w:sz w:val="24"/>
                <w:szCs w:val="24"/>
              </w:rPr>
              <w:t xml:space="preserve"> se </w:t>
            </w:r>
            <w:proofErr w:type="spellStart"/>
            <w:r w:rsidRPr="00216808">
              <w:rPr>
                <w:rFonts w:ascii="Montserrat Light" w:hAnsi="Montserrat Light"/>
                <w:sz w:val="24"/>
                <w:szCs w:val="24"/>
              </w:rPr>
              <w:t>asigură</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fondurile</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necesare</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derulării</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eficiente</w:t>
            </w:r>
            <w:proofErr w:type="spellEnd"/>
            <w:r w:rsidRPr="00216808">
              <w:rPr>
                <w:rFonts w:ascii="Montserrat Light" w:hAnsi="Montserrat Light"/>
                <w:sz w:val="24"/>
                <w:szCs w:val="24"/>
              </w:rPr>
              <w:t xml:space="preserve"> a </w:t>
            </w:r>
            <w:proofErr w:type="spellStart"/>
            <w:r w:rsidR="00B52A59" w:rsidRPr="00216808">
              <w:rPr>
                <w:rFonts w:ascii="Montserrat Light" w:hAnsi="Montserrat Light"/>
                <w:sz w:val="24"/>
                <w:szCs w:val="24"/>
              </w:rPr>
              <w:t>proiectelor</w:t>
            </w:r>
            <w:proofErr w:type="spellEnd"/>
            <w:r w:rsidR="00846DBB" w:rsidRPr="00216808">
              <w:rPr>
                <w:rFonts w:ascii="Montserrat Light" w:hAnsi="Montserrat Light"/>
                <w:sz w:val="24"/>
                <w:szCs w:val="24"/>
              </w:rPr>
              <w:t xml:space="preserve"> de </w:t>
            </w:r>
            <w:proofErr w:type="spellStart"/>
            <w:r w:rsidR="00846DBB" w:rsidRPr="00216808">
              <w:rPr>
                <w:rFonts w:ascii="Montserrat Light" w:hAnsi="Montserrat Light"/>
                <w:sz w:val="24"/>
                <w:szCs w:val="24"/>
              </w:rPr>
              <w:t>investiții</w:t>
            </w:r>
            <w:proofErr w:type="spellEnd"/>
            <w:r w:rsidR="00562A3D" w:rsidRPr="00216808">
              <w:rPr>
                <w:rFonts w:ascii="Montserrat Light" w:hAnsi="Montserrat Light"/>
                <w:sz w:val="24"/>
                <w:szCs w:val="24"/>
              </w:rPr>
              <w:t xml:space="preserve"> ale </w:t>
            </w:r>
            <w:proofErr w:type="spellStart"/>
            <w:r w:rsidR="00562A3D" w:rsidRPr="00216808">
              <w:rPr>
                <w:rFonts w:ascii="Montserrat Light" w:hAnsi="Montserrat Light"/>
                <w:sz w:val="24"/>
                <w:szCs w:val="24"/>
              </w:rPr>
              <w:t>instituțiilor</w:t>
            </w:r>
            <w:proofErr w:type="spellEnd"/>
            <w:r w:rsidR="00562A3D" w:rsidRPr="00216808">
              <w:rPr>
                <w:rFonts w:ascii="Montserrat Light" w:hAnsi="Montserrat Light"/>
                <w:sz w:val="24"/>
                <w:szCs w:val="24"/>
              </w:rPr>
              <w:t xml:space="preserve"> de sub </w:t>
            </w:r>
            <w:proofErr w:type="spellStart"/>
            <w:r w:rsidR="00562A3D" w:rsidRPr="00216808">
              <w:rPr>
                <w:rFonts w:ascii="Montserrat Light" w:hAnsi="Montserrat Light"/>
                <w:sz w:val="24"/>
                <w:szCs w:val="24"/>
              </w:rPr>
              <w:t>autoritatea</w:t>
            </w:r>
            <w:proofErr w:type="spellEnd"/>
            <w:r w:rsidR="00562A3D" w:rsidRPr="00216808">
              <w:rPr>
                <w:rFonts w:ascii="Montserrat Light" w:hAnsi="Montserrat Light"/>
                <w:sz w:val="24"/>
                <w:szCs w:val="24"/>
              </w:rPr>
              <w:t xml:space="preserve"> C.J.C.</w:t>
            </w:r>
            <w:r w:rsidR="00562A3D" w:rsidRPr="00216808">
              <w:rPr>
                <w:rFonts w:ascii="Montserrat Light" w:hAnsi="Montserrat Light"/>
                <w:sz w:val="24"/>
                <w:szCs w:val="24"/>
                <w:lang w:val="ro-RO"/>
              </w:rPr>
              <w:t xml:space="preserve"> </w:t>
            </w:r>
            <w:proofErr w:type="gramStart"/>
            <w:r w:rsidR="00562A3D" w:rsidRPr="00216808">
              <w:rPr>
                <w:rFonts w:ascii="Montserrat Light" w:hAnsi="Montserrat Light"/>
                <w:sz w:val="24"/>
                <w:szCs w:val="24"/>
                <w:lang w:val="ro-RO"/>
              </w:rPr>
              <w:t xml:space="preserve">și </w:t>
            </w:r>
            <w:r w:rsidR="0092086F" w:rsidRPr="00216808">
              <w:rPr>
                <w:rFonts w:ascii="Montserrat Light" w:hAnsi="Montserrat Light"/>
                <w:sz w:val="24"/>
                <w:szCs w:val="24"/>
              </w:rPr>
              <w:t xml:space="preserve"> a</w:t>
            </w:r>
            <w:proofErr w:type="gramEnd"/>
            <w:r w:rsidR="00562A3D" w:rsidRPr="00216808">
              <w:rPr>
                <w:rFonts w:ascii="Montserrat Light" w:hAnsi="Montserrat Light"/>
                <w:sz w:val="24"/>
                <w:szCs w:val="24"/>
              </w:rPr>
              <w:t xml:space="preserve"> </w:t>
            </w:r>
            <w:proofErr w:type="spellStart"/>
            <w:r w:rsidR="00562A3D" w:rsidRPr="00216808">
              <w:rPr>
                <w:rFonts w:ascii="Montserrat Light" w:hAnsi="Montserrat Light"/>
                <w:sz w:val="24"/>
                <w:szCs w:val="24"/>
              </w:rPr>
              <w:t>celor</w:t>
            </w:r>
            <w:proofErr w:type="spellEnd"/>
            <w:r w:rsidR="00562A3D" w:rsidRPr="00216808">
              <w:rPr>
                <w:rFonts w:ascii="Montserrat Light" w:hAnsi="Montserrat Light"/>
                <w:sz w:val="24"/>
                <w:szCs w:val="24"/>
              </w:rPr>
              <w:t xml:space="preserve"> </w:t>
            </w:r>
            <w:proofErr w:type="spellStart"/>
            <w:r w:rsidR="00562A3D" w:rsidRPr="00216808">
              <w:rPr>
                <w:rFonts w:ascii="Montserrat Light" w:hAnsi="Montserrat Light"/>
                <w:sz w:val="24"/>
                <w:szCs w:val="24"/>
              </w:rPr>
              <w:t>derulate</w:t>
            </w:r>
            <w:proofErr w:type="spellEnd"/>
            <w:r w:rsidR="00562A3D" w:rsidRPr="00216808">
              <w:rPr>
                <w:rFonts w:ascii="Montserrat Light" w:hAnsi="Montserrat Light"/>
                <w:sz w:val="24"/>
                <w:szCs w:val="24"/>
              </w:rPr>
              <w:t xml:space="preserve"> de C.J.C precum </w:t>
            </w:r>
            <w:proofErr w:type="spellStart"/>
            <w:r w:rsidR="00562A3D" w:rsidRPr="00216808">
              <w:rPr>
                <w:rFonts w:ascii="Montserrat Light" w:hAnsi="Montserrat Light"/>
                <w:sz w:val="24"/>
                <w:szCs w:val="24"/>
              </w:rPr>
              <w:t>și</w:t>
            </w:r>
            <w:proofErr w:type="spellEnd"/>
            <w:r w:rsidR="00562A3D" w:rsidRPr="00216808">
              <w:rPr>
                <w:rFonts w:ascii="Montserrat Light" w:hAnsi="Montserrat Light"/>
                <w:sz w:val="24"/>
                <w:szCs w:val="24"/>
              </w:rPr>
              <w:t xml:space="preserve"> a</w:t>
            </w:r>
            <w:r w:rsidR="0092086F" w:rsidRPr="00216808">
              <w:rPr>
                <w:rFonts w:ascii="Montserrat Light" w:hAnsi="Montserrat Light"/>
                <w:sz w:val="24"/>
                <w:szCs w:val="24"/>
              </w:rPr>
              <w:t xml:space="preserve"> </w:t>
            </w:r>
            <w:proofErr w:type="spellStart"/>
            <w:r w:rsidR="0092086F" w:rsidRPr="00216808">
              <w:rPr>
                <w:rFonts w:ascii="Montserrat Light" w:hAnsi="Montserrat Light"/>
                <w:sz w:val="24"/>
                <w:szCs w:val="24"/>
              </w:rPr>
              <w:t>proiectelor</w:t>
            </w:r>
            <w:proofErr w:type="spellEnd"/>
            <w:r w:rsidR="00562A3D" w:rsidRPr="00216808">
              <w:rPr>
                <w:rFonts w:ascii="Montserrat Light" w:hAnsi="Montserrat Light"/>
                <w:sz w:val="24"/>
                <w:szCs w:val="24"/>
              </w:rPr>
              <w:t xml:space="preserve"> cu </w:t>
            </w:r>
            <w:proofErr w:type="spellStart"/>
            <w:r w:rsidR="00562A3D" w:rsidRPr="00216808">
              <w:rPr>
                <w:rFonts w:ascii="Montserrat Light" w:hAnsi="Montserrat Light"/>
                <w:sz w:val="24"/>
                <w:szCs w:val="24"/>
              </w:rPr>
              <w:t>finanțare</w:t>
            </w:r>
            <w:proofErr w:type="spellEnd"/>
            <w:r w:rsidR="0092086F" w:rsidRPr="00216808">
              <w:rPr>
                <w:rFonts w:ascii="Montserrat Light" w:hAnsi="Montserrat Light"/>
                <w:sz w:val="24"/>
                <w:szCs w:val="24"/>
              </w:rPr>
              <w:t xml:space="preserve"> FEN</w:t>
            </w:r>
            <w:r w:rsidR="00562A3D" w:rsidRPr="00216808">
              <w:rPr>
                <w:rFonts w:ascii="Montserrat Light" w:hAnsi="Montserrat Light"/>
                <w:sz w:val="24"/>
                <w:szCs w:val="24"/>
              </w:rPr>
              <w:t>, PNRR, AFM</w:t>
            </w:r>
            <w:r w:rsidRPr="00216808">
              <w:rPr>
                <w:rFonts w:ascii="Montserrat Light" w:hAnsi="Montserrat Light"/>
                <w:sz w:val="24"/>
                <w:szCs w:val="24"/>
              </w:rPr>
              <w:t>.</w:t>
            </w:r>
          </w:p>
          <w:p w14:paraId="7C3E2E03" w14:textId="0BA3B1D2" w:rsidR="003A53A4" w:rsidRPr="00216808" w:rsidRDefault="003A53A4" w:rsidP="001007A7">
            <w:pPr>
              <w:spacing w:line="240" w:lineRule="auto"/>
              <w:ind w:firstLine="675"/>
              <w:jc w:val="both"/>
              <w:rPr>
                <w:rFonts w:ascii="Montserrat Light" w:hAnsi="Montserrat Light"/>
                <w:sz w:val="24"/>
                <w:szCs w:val="24"/>
              </w:rPr>
            </w:pPr>
            <w:proofErr w:type="spellStart"/>
            <w:r w:rsidRPr="00216808">
              <w:rPr>
                <w:rFonts w:ascii="Montserrat Light" w:hAnsi="Montserrat Light"/>
                <w:sz w:val="24"/>
                <w:szCs w:val="24"/>
              </w:rPr>
              <w:t>Prezenta</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rectificare</w:t>
            </w:r>
            <w:proofErr w:type="spellEnd"/>
            <w:r w:rsidRPr="00216808">
              <w:rPr>
                <w:rFonts w:ascii="Montserrat Light" w:hAnsi="Montserrat Light"/>
                <w:sz w:val="24"/>
                <w:szCs w:val="24"/>
              </w:rPr>
              <w:t xml:space="preserve"> a </w:t>
            </w:r>
            <w:proofErr w:type="spellStart"/>
            <w:r w:rsidRPr="00216808">
              <w:rPr>
                <w:rFonts w:ascii="Montserrat Light" w:hAnsi="Montserrat Light"/>
                <w:sz w:val="24"/>
                <w:szCs w:val="24"/>
              </w:rPr>
              <w:t>bugetului</w:t>
            </w:r>
            <w:proofErr w:type="spellEnd"/>
            <w:r w:rsidR="00EE66DD" w:rsidRPr="00216808">
              <w:rPr>
                <w:rFonts w:ascii="Montserrat Light" w:hAnsi="Montserrat Light"/>
                <w:sz w:val="24"/>
                <w:szCs w:val="24"/>
              </w:rPr>
              <w:t xml:space="preserve"> general</w:t>
            </w:r>
            <w:r w:rsidRPr="00216808">
              <w:rPr>
                <w:rFonts w:ascii="Montserrat Light" w:hAnsi="Montserrat Light"/>
                <w:sz w:val="24"/>
                <w:szCs w:val="24"/>
              </w:rPr>
              <w:t xml:space="preserve"> </w:t>
            </w:r>
            <w:proofErr w:type="spellStart"/>
            <w:r w:rsidRPr="00216808">
              <w:rPr>
                <w:rFonts w:ascii="Montserrat Light" w:hAnsi="Montserrat Light"/>
                <w:sz w:val="24"/>
                <w:szCs w:val="24"/>
              </w:rPr>
              <w:t>propriu</w:t>
            </w:r>
            <w:proofErr w:type="spellEnd"/>
            <w:r w:rsidR="00DF114E" w:rsidRPr="00216808">
              <w:rPr>
                <w:rFonts w:ascii="Montserrat Light" w:hAnsi="Montserrat Light"/>
                <w:sz w:val="24"/>
                <w:szCs w:val="24"/>
              </w:rPr>
              <w:t xml:space="preserve"> </w:t>
            </w:r>
            <w:r w:rsidRPr="00216808">
              <w:rPr>
                <w:rFonts w:ascii="Montserrat Light" w:hAnsi="Montserrat Light"/>
                <w:sz w:val="24"/>
                <w:szCs w:val="24"/>
              </w:rPr>
              <w:t xml:space="preserve">al </w:t>
            </w:r>
            <w:proofErr w:type="spellStart"/>
            <w:r w:rsidRPr="00216808">
              <w:rPr>
                <w:rFonts w:ascii="Montserrat Light" w:hAnsi="Montserrat Light"/>
                <w:sz w:val="24"/>
                <w:szCs w:val="24"/>
              </w:rPr>
              <w:t>Județului</w:t>
            </w:r>
            <w:proofErr w:type="spellEnd"/>
            <w:r w:rsidRPr="00216808">
              <w:rPr>
                <w:rFonts w:ascii="Montserrat Light" w:hAnsi="Montserrat Light"/>
                <w:sz w:val="24"/>
                <w:szCs w:val="24"/>
              </w:rPr>
              <w:t xml:space="preserve"> Cluj </w:t>
            </w:r>
            <w:proofErr w:type="spellStart"/>
            <w:r w:rsidRPr="00216808">
              <w:rPr>
                <w:rFonts w:ascii="Montserrat Light" w:hAnsi="Montserrat Light"/>
                <w:sz w:val="24"/>
                <w:szCs w:val="24"/>
              </w:rPr>
              <w:t>va</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permite</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gestionarea</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optimă</w:t>
            </w:r>
            <w:proofErr w:type="spellEnd"/>
            <w:r w:rsidRPr="00216808">
              <w:rPr>
                <w:rFonts w:ascii="Montserrat Light" w:hAnsi="Montserrat Light"/>
                <w:sz w:val="24"/>
                <w:szCs w:val="24"/>
              </w:rPr>
              <w:t xml:space="preserve"> a </w:t>
            </w:r>
            <w:proofErr w:type="spellStart"/>
            <w:r w:rsidRPr="00216808">
              <w:rPr>
                <w:rFonts w:ascii="Montserrat Light" w:hAnsi="Montserrat Light"/>
                <w:sz w:val="24"/>
                <w:szCs w:val="24"/>
              </w:rPr>
              <w:t>derulării</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execuţiei</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bugetare</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în</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anul</w:t>
            </w:r>
            <w:proofErr w:type="spellEnd"/>
            <w:r w:rsidRPr="00216808">
              <w:rPr>
                <w:rFonts w:ascii="Montserrat Light" w:hAnsi="Montserrat Light"/>
                <w:sz w:val="24"/>
                <w:szCs w:val="24"/>
              </w:rPr>
              <w:t xml:space="preserve"> 202</w:t>
            </w:r>
            <w:r w:rsidR="00562A3D" w:rsidRPr="00216808">
              <w:rPr>
                <w:rFonts w:ascii="Montserrat Light" w:hAnsi="Montserrat Light"/>
                <w:sz w:val="24"/>
                <w:szCs w:val="24"/>
              </w:rPr>
              <w:t>5</w:t>
            </w:r>
            <w:r w:rsidRPr="00216808">
              <w:rPr>
                <w:rFonts w:ascii="Montserrat Light" w:hAnsi="Montserrat Light"/>
                <w:sz w:val="24"/>
                <w:szCs w:val="24"/>
              </w:rPr>
              <w:t>.</w:t>
            </w:r>
          </w:p>
        </w:tc>
      </w:tr>
      <w:tr w:rsidR="00216808" w:rsidRPr="00216808" w14:paraId="35DAADBE" w14:textId="77777777" w:rsidTr="00D85741">
        <w:tc>
          <w:tcPr>
            <w:tcW w:w="9360" w:type="dxa"/>
          </w:tcPr>
          <w:p w14:paraId="3259B0A6" w14:textId="77777777" w:rsidR="003A53A4" w:rsidRPr="00216808" w:rsidRDefault="003A53A4" w:rsidP="003A53A4">
            <w:pPr>
              <w:ind w:firstLine="495"/>
              <w:rPr>
                <w:rFonts w:ascii="Montserrat Light" w:hAnsi="Montserrat Light"/>
                <w:sz w:val="24"/>
                <w:szCs w:val="24"/>
              </w:rPr>
            </w:pPr>
            <w:r w:rsidRPr="00216808">
              <w:rPr>
                <w:rFonts w:ascii="Montserrat Light" w:hAnsi="Montserrat Light"/>
                <w:b/>
                <w:bCs/>
                <w:sz w:val="24"/>
                <w:szCs w:val="24"/>
              </w:rPr>
              <w:t xml:space="preserve">2.   Schimbari </w:t>
            </w:r>
            <w:proofErr w:type="spellStart"/>
            <w:r w:rsidRPr="00216808">
              <w:rPr>
                <w:rFonts w:ascii="Montserrat Light" w:hAnsi="Montserrat Light"/>
                <w:b/>
                <w:bCs/>
                <w:sz w:val="24"/>
                <w:szCs w:val="24"/>
              </w:rPr>
              <w:t>preconizate</w:t>
            </w:r>
            <w:proofErr w:type="spellEnd"/>
            <w:r w:rsidRPr="00216808">
              <w:rPr>
                <w:rFonts w:ascii="Montserrat Light" w:hAnsi="Montserrat Light"/>
                <w:sz w:val="24"/>
                <w:szCs w:val="24"/>
              </w:rPr>
              <w:t xml:space="preserve">:    </w:t>
            </w:r>
          </w:p>
        </w:tc>
      </w:tr>
      <w:tr w:rsidR="00216808" w:rsidRPr="00216808" w14:paraId="65F04FAD" w14:textId="77777777" w:rsidTr="00D85741">
        <w:tc>
          <w:tcPr>
            <w:tcW w:w="9360" w:type="dxa"/>
          </w:tcPr>
          <w:p w14:paraId="214818E8" w14:textId="155A8269" w:rsidR="003A53A4" w:rsidRPr="00216808" w:rsidRDefault="006E2B0F" w:rsidP="001007A7">
            <w:pPr>
              <w:ind w:firstLine="675"/>
              <w:jc w:val="both"/>
              <w:rPr>
                <w:rFonts w:ascii="Montserrat Light" w:hAnsi="Montserrat Light"/>
                <w:b/>
                <w:bCs/>
                <w:sz w:val="24"/>
                <w:szCs w:val="24"/>
              </w:rPr>
            </w:pPr>
            <w:proofErr w:type="spellStart"/>
            <w:r w:rsidRPr="00216808">
              <w:rPr>
                <w:rFonts w:ascii="Montserrat Light" w:hAnsi="Montserrat Light"/>
                <w:sz w:val="24"/>
                <w:szCs w:val="24"/>
              </w:rPr>
              <w:t>După</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adoptarea</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hotărârii</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în</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cauză</w:t>
            </w:r>
            <w:proofErr w:type="spellEnd"/>
            <w:r w:rsidRPr="00216808">
              <w:rPr>
                <w:rFonts w:ascii="Montserrat Light" w:hAnsi="Montserrat Light"/>
                <w:sz w:val="24"/>
                <w:szCs w:val="24"/>
              </w:rPr>
              <w:t xml:space="preserve">, Serviciul </w:t>
            </w:r>
            <w:proofErr w:type="spellStart"/>
            <w:r w:rsidRPr="00216808">
              <w:rPr>
                <w:rFonts w:ascii="Montserrat Light" w:hAnsi="Montserrat Light"/>
                <w:sz w:val="24"/>
                <w:szCs w:val="24"/>
              </w:rPr>
              <w:t>buget</w:t>
            </w:r>
            <w:proofErr w:type="spellEnd"/>
            <w:r w:rsidRPr="00216808">
              <w:rPr>
                <w:rFonts w:ascii="Montserrat Light" w:hAnsi="Montserrat Light"/>
                <w:sz w:val="24"/>
                <w:szCs w:val="24"/>
              </w:rPr>
              <w:t xml:space="preserve"> local </w:t>
            </w:r>
            <w:proofErr w:type="spellStart"/>
            <w:r w:rsidRPr="00216808">
              <w:rPr>
                <w:rFonts w:ascii="Montserrat Light" w:hAnsi="Montserrat Light"/>
                <w:sz w:val="24"/>
                <w:szCs w:val="24"/>
              </w:rPr>
              <w:t>venituri</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va</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rectifica</w:t>
            </w:r>
            <w:proofErr w:type="spellEnd"/>
            <w:r w:rsidRPr="00216808">
              <w:rPr>
                <w:rFonts w:ascii="Montserrat Light" w:hAnsi="Montserrat Light"/>
                <w:sz w:val="24"/>
                <w:szCs w:val="24"/>
              </w:rPr>
              <w:t xml:space="preserve"> </w:t>
            </w:r>
            <w:proofErr w:type="spellStart"/>
            <w:proofErr w:type="gramStart"/>
            <w:r w:rsidRPr="00216808">
              <w:rPr>
                <w:rFonts w:ascii="Montserrat Light" w:hAnsi="Montserrat Light"/>
                <w:sz w:val="24"/>
                <w:szCs w:val="24"/>
              </w:rPr>
              <w:t>bugetul</w:t>
            </w:r>
            <w:proofErr w:type="spellEnd"/>
            <w:r w:rsidRPr="00216808">
              <w:rPr>
                <w:rFonts w:ascii="Montserrat Light" w:hAnsi="Montserrat Light"/>
                <w:sz w:val="24"/>
                <w:szCs w:val="24"/>
              </w:rPr>
              <w:t xml:space="preserve">  de</w:t>
            </w:r>
            <w:proofErr w:type="gramEnd"/>
            <w:r w:rsidRPr="00216808">
              <w:rPr>
                <w:rFonts w:ascii="Montserrat Light" w:hAnsi="Montserrat Light"/>
                <w:sz w:val="24"/>
                <w:szCs w:val="24"/>
              </w:rPr>
              <w:t xml:space="preserve"> </w:t>
            </w:r>
            <w:proofErr w:type="spellStart"/>
            <w:r w:rsidRPr="00216808">
              <w:rPr>
                <w:rFonts w:ascii="Montserrat Light" w:hAnsi="Montserrat Light"/>
                <w:sz w:val="24"/>
                <w:szCs w:val="24"/>
              </w:rPr>
              <w:t>venituri</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și</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cheltuieli</w:t>
            </w:r>
            <w:proofErr w:type="spellEnd"/>
            <w:r w:rsidRPr="00216808">
              <w:rPr>
                <w:rFonts w:ascii="Montserrat Light" w:hAnsi="Montserrat Light"/>
                <w:sz w:val="24"/>
                <w:szCs w:val="24"/>
              </w:rPr>
              <w:t xml:space="preserve"> al </w:t>
            </w:r>
            <w:proofErr w:type="spellStart"/>
            <w:r w:rsidRPr="00216808">
              <w:rPr>
                <w:rFonts w:ascii="Montserrat Light" w:hAnsi="Montserrat Light"/>
                <w:sz w:val="24"/>
                <w:szCs w:val="24"/>
              </w:rPr>
              <w:t>Județului</w:t>
            </w:r>
            <w:proofErr w:type="spellEnd"/>
            <w:r w:rsidRPr="00216808">
              <w:rPr>
                <w:rFonts w:ascii="Montserrat Light" w:hAnsi="Montserrat Light"/>
                <w:sz w:val="24"/>
                <w:szCs w:val="24"/>
              </w:rPr>
              <w:t xml:space="preserve"> Cluj pe </w:t>
            </w:r>
            <w:proofErr w:type="spellStart"/>
            <w:r w:rsidRPr="00216808">
              <w:rPr>
                <w:rFonts w:ascii="Montserrat Light" w:hAnsi="Montserrat Light"/>
                <w:sz w:val="24"/>
                <w:szCs w:val="24"/>
              </w:rPr>
              <w:t>anul</w:t>
            </w:r>
            <w:proofErr w:type="spellEnd"/>
            <w:r w:rsidRPr="00216808">
              <w:rPr>
                <w:rFonts w:ascii="Montserrat Light" w:hAnsi="Montserrat Light"/>
                <w:sz w:val="24"/>
                <w:szCs w:val="24"/>
              </w:rPr>
              <w:t xml:space="preserve"> 202</w:t>
            </w:r>
            <w:r w:rsidR="00562A3D" w:rsidRPr="00216808">
              <w:rPr>
                <w:rFonts w:ascii="Montserrat Light" w:hAnsi="Montserrat Light"/>
                <w:sz w:val="24"/>
                <w:szCs w:val="24"/>
              </w:rPr>
              <w:t>5</w:t>
            </w:r>
            <w:r w:rsidRPr="00216808">
              <w:rPr>
                <w:rFonts w:ascii="Montserrat Light" w:hAnsi="Montserrat Light"/>
                <w:sz w:val="24"/>
                <w:szCs w:val="24"/>
              </w:rPr>
              <w:t xml:space="preserve">, pe </w:t>
            </w:r>
            <w:proofErr w:type="spellStart"/>
            <w:r w:rsidRPr="00216808">
              <w:rPr>
                <w:rFonts w:ascii="Montserrat Light" w:hAnsi="Montserrat Light"/>
                <w:sz w:val="24"/>
                <w:szCs w:val="24"/>
              </w:rPr>
              <w:t>surse</w:t>
            </w:r>
            <w:proofErr w:type="spellEnd"/>
            <w:r w:rsidRPr="00216808">
              <w:rPr>
                <w:rFonts w:ascii="Montserrat Light" w:hAnsi="Montserrat Light"/>
                <w:sz w:val="24"/>
                <w:szCs w:val="24"/>
              </w:rPr>
              <w:t xml:space="preserve"> de </w:t>
            </w:r>
            <w:proofErr w:type="spellStart"/>
            <w:r w:rsidRPr="00216808">
              <w:rPr>
                <w:rFonts w:ascii="Montserrat Light" w:hAnsi="Montserrat Light"/>
                <w:sz w:val="24"/>
                <w:szCs w:val="24"/>
              </w:rPr>
              <w:t>finanțare</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și</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îl</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va</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depune</w:t>
            </w:r>
            <w:proofErr w:type="spellEnd"/>
            <w:r w:rsidRPr="00216808">
              <w:rPr>
                <w:rFonts w:ascii="Montserrat Light" w:hAnsi="Montserrat Light"/>
                <w:sz w:val="24"/>
                <w:szCs w:val="24"/>
              </w:rPr>
              <w:t xml:space="preserve"> la </w:t>
            </w:r>
            <w:proofErr w:type="spellStart"/>
            <w:r w:rsidRPr="00216808">
              <w:rPr>
                <w:rFonts w:ascii="Montserrat Light" w:hAnsi="Montserrat Light"/>
                <w:sz w:val="24"/>
                <w:szCs w:val="24"/>
              </w:rPr>
              <w:t>Direcția</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Generală</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Regională</w:t>
            </w:r>
            <w:proofErr w:type="spellEnd"/>
            <w:r w:rsidRPr="00216808">
              <w:rPr>
                <w:rFonts w:ascii="Montserrat Light" w:hAnsi="Montserrat Light"/>
                <w:sz w:val="24"/>
                <w:szCs w:val="24"/>
              </w:rPr>
              <w:t xml:space="preserve"> a </w:t>
            </w:r>
            <w:proofErr w:type="spellStart"/>
            <w:r w:rsidRPr="00216808">
              <w:rPr>
                <w:rFonts w:ascii="Montserrat Light" w:hAnsi="Montserrat Light"/>
                <w:sz w:val="24"/>
                <w:szCs w:val="24"/>
              </w:rPr>
              <w:t>Finanțelor</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Publice</w:t>
            </w:r>
            <w:proofErr w:type="spellEnd"/>
            <w:r w:rsidRPr="00216808">
              <w:rPr>
                <w:rFonts w:ascii="Montserrat Light" w:hAnsi="Montserrat Light"/>
                <w:sz w:val="24"/>
                <w:szCs w:val="24"/>
              </w:rPr>
              <w:t xml:space="preserve"> Cluj-Napoca. </w:t>
            </w:r>
            <w:proofErr w:type="spellStart"/>
            <w:r w:rsidRPr="00216808">
              <w:rPr>
                <w:rFonts w:ascii="Montserrat Light" w:hAnsi="Montserrat Light"/>
                <w:sz w:val="24"/>
                <w:szCs w:val="24"/>
              </w:rPr>
              <w:t>Totodată</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bugetul</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propriu</w:t>
            </w:r>
            <w:proofErr w:type="spellEnd"/>
            <w:r w:rsidRPr="00216808">
              <w:rPr>
                <w:rFonts w:ascii="Montserrat Light" w:hAnsi="Montserrat Light"/>
                <w:sz w:val="24"/>
                <w:szCs w:val="24"/>
              </w:rPr>
              <w:t xml:space="preserve"> al </w:t>
            </w:r>
            <w:proofErr w:type="spellStart"/>
            <w:r w:rsidRPr="00216808">
              <w:rPr>
                <w:rFonts w:ascii="Montserrat Light" w:hAnsi="Montserrat Light"/>
                <w:sz w:val="24"/>
                <w:szCs w:val="24"/>
              </w:rPr>
              <w:t>Județului</w:t>
            </w:r>
            <w:proofErr w:type="spellEnd"/>
            <w:r w:rsidRPr="00216808">
              <w:rPr>
                <w:rFonts w:ascii="Montserrat Light" w:hAnsi="Montserrat Light"/>
                <w:sz w:val="24"/>
                <w:szCs w:val="24"/>
              </w:rPr>
              <w:t xml:space="preserve"> Cluj se </w:t>
            </w:r>
            <w:proofErr w:type="spellStart"/>
            <w:r w:rsidRPr="00216808">
              <w:rPr>
                <w:rFonts w:ascii="Montserrat Light" w:hAnsi="Montserrat Light"/>
                <w:sz w:val="24"/>
                <w:szCs w:val="24"/>
              </w:rPr>
              <w:t>încarcă</w:t>
            </w:r>
            <w:proofErr w:type="spellEnd"/>
            <w:r w:rsidRPr="00216808">
              <w:rPr>
                <w:rFonts w:ascii="Montserrat Light" w:hAnsi="Montserrat Light"/>
                <w:sz w:val="24"/>
                <w:szCs w:val="24"/>
              </w:rPr>
              <w:t xml:space="preserve"> pe </w:t>
            </w:r>
            <w:proofErr w:type="spellStart"/>
            <w:r w:rsidRPr="00216808">
              <w:rPr>
                <w:rFonts w:ascii="Montserrat Light" w:hAnsi="Montserrat Light"/>
                <w:sz w:val="24"/>
                <w:szCs w:val="24"/>
              </w:rPr>
              <w:t>portalul</w:t>
            </w:r>
            <w:proofErr w:type="spellEnd"/>
            <w:r w:rsidRPr="00216808">
              <w:rPr>
                <w:rFonts w:ascii="Montserrat Light" w:hAnsi="Montserrat Light"/>
                <w:sz w:val="24"/>
                <w:szCs w:val="24"/>
              </w:rPr>
              <w:t xml:space="preserve"> ANAF </w:t>
            </w:r>
            <w:proofErr w:type="spellStart"/>
            <w:r w:rsidRPr="00216808">
              <w:rPr>
                <w:rFonts w:ascii="Montserrat Light" w:hAnsi="Montserrat Light"/>
                <w:sz w:val="24"/>
                <w:szCs w:val="24"/>
              </w:rPr>
              <w:t>iar</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după</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validarea</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acestuia</w:t>
            </w:r>
            <w:proofErr w:type="spellEnd"/>
            <w:r w:rsidRPr="00216808">
              <w:rPr>
                <w:rFonts w:ascii="Montserrat Light" w:hAnsi="Montserrat Light"/>
                <w:sz w:val="24"/>
                <w:szCs w:val="24"/>
              </w:rPr>
              <w:t xml:space="preserve"> pot </w:t>
            </w:r>
            <w:proofErr w:type="spellStart"/>
            <w:r w:rsidRPr="00216808">
              <w:rPr>
                <w:rFonts w:ascii="Montserrat Light" w:hAnsi="Montserrat Light"/>
                <w:sz w:val="24"/>
                <w:szCs w:val="24"/>
              </w:rPr>
              <w:t>avea</w:t>
            </w:r>
            <w:proofErr w:type="spellEnd"/>
            <w:r w:rsidRPr="00216808">
              <w:rPr>
                <w:rFonts w:ascii="Montserrat Light" w:hAnsi="Montserrat Light"/>
                <w:sz w:val="24"/>
                <w:szCs w:val="24"/>
              </w:rPr>
              <w:t xml:space="preserve"> loc </w:t>
            </w:r>
            <w:proofErr w:type="spellStart"/>
            <w:r w:rsidRPr="00216808">
              <w:rPr>
                <w:rFonts w:ascii="Montserrat Light" w:hAnsi="Montserrat Light"/>
                <w:sz w:val="24"/>
                <w:szCs w:val="24"/>
              </w:rPr>
              <w:t>toate</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operațiunile</w:t>
            </w:r>
            <w:proofErr w:type="spellEnd"/>
            <w:r w:rsidRPr="00216808">
              <w:rPr>
                <w:rFonts w:ascii="Montserrat Light" w:hAnsi="Montserrat Light"/>
                <w:sz w:val="24"/>
                <w:szCs w:val="24"/>
              </w:rPr>
              <w:t xml:space="preserve"> de </w:t>
            </w:r>
            <w:proofErr w:type="spellStart"/>
            <w:r w:rsidRPr="00216808">
              <w:rPr>
                <w:rFonts w:ascii="Montserrat Light" w:hAnsi="Montserrat Light"/>
                <w:sz w:val="24"/>
                <w:szCs w:val="24"/>
              </w:rPr>
              <w:t>derulare</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și</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execuție</w:t>
            </w:r>
            <w:proofErr w:type="spellEnd"/>
            <w:r w:rsidRPr="00216808">
              <w:rPr>
                <w:rFonts w:ascii="Montserrat Light" w:hAnsi="Montserrat Light"/>
                <w:sz w:val="24"/>
                <w:szCs w:val="24"/>
              </w:rPr>
              <w:t xml:space="preserve"> a </w:t>
            </w:r>
            <w:proofErr w:type="spellStart"/>
            <w:r w:rsidRPr="00216808">
              <w:rPr>
                <w:rFonts w:ascii="Montserrat Light" w:hAnsi="Montserrat Light"/>
                <w:sz w:val="24"/>
                <w:szCs w:val="24"/>
              </w:rPr>
              <w:t>bugetului</w:t>
            </w:r>
            <w:proofErr w:type="spellEnd"/>
            <w:r w:rsidRPr="00216808">
              <w:rPr>
                <w:rFonts w:ascii="Montserrat Light" w:hAnsi="Montserrat Light"/>
                <w:sz w:val="24"/>
                <w:szCs w:val="24"/>
              </w:rPr>
              <w:t xml:space="preserve"> conform </w:t>
            </w:r>
            <w:proofErr w:type="spellStart"/>
            <w:r w:rsidRPr="00216808">
              <w:rPr>
                <w:rFonts w:ascii="Montserrat Light" w:hAnsi="Montserrat Light"/>
                <w:sz w:val="24"/>
                <w:szCs w:val="24"/>
              </w:rPr>
              <w:t>procedurilor</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și</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reglementărilor</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legale</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în</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vigoare</w:t>
            </w:r>
            <w:proofErr w:type="spellEnd"/>
            <w:r w:rsidR="003A53A4" w:rsidRPr="00216808">
              <w:rPr>
                <w:rFonts w:ascii="Montserrat Light" w:hAnsi="Montserrat Light"/>
                <w:sz w:val="24"/>
                <w:szCs w:val="24"/>
              </w:rPr>
              <w:t xml:space="preserve"> </w:t>
            </w:r>
          </w:p>
        </w:tc>
      </w:tr>
      <w:tr w:rsidR="00216808" w:rsidRPr="00216808" w14:paraId="1F967B9E" w14:textId="77777777" w:rsidTr="00D85741">
        <w:tc>
          <w:tcPr>
            <w:tcW w:w="9360" w:type="dxa"/>
          </w:tcPr>
          <w:p w14:paraId="4F2D800E" w14:textId="77777777" w:rsidR="003A53A4" w:rsidRPr="00216808" w:rsidRDefault="003A53A4" w:rsidP="003A53A4">
            <w:pPr>
              <w:autoSpaceDE w:val="0"/>
              <w:autoSpaceDN w:val="0"/>
              <w:adjustRightInd w:val="0"/>
              <w:spacing w:line="360" w:lineRule="auto"/>
              <w:jc w:val="both"/>
              <w:rPr>
                <w:rFonts w:ascii="Montserrat Light" w:hAnsi="Montserrat Light" w:cs="Cambria"/>
                <w:sz w:val="24"/>
                <w:szCs w:val="24"/>
              </w:rPr>
            </w:pPr>
            <w:r w:rsidRPr="00216808">
              <w:rPr>
                <w:rFonts w:ascii="Montserrat Light" w:eastAsia="Times New Roman" w:hAnsi="Montserrat Light" w:cs="Times New Roman"/>
                <w:b/>
                <w:bCs/>
                <w:noProof/>
                <w:sz w:val="24"/>
                <w:szCs w:val="24"/>
                <w:lang w:val="ro-RO" w:eastAsia="ro-RO"/>
              </w:rPr>
              <w:t>Secțiunea a 2-a - Impactul socio-economic</w:t>
            </w:r>
            <w:r w:rsidRPr="00216808">
              <w:rPr>
                <w:rFonts w:ascii="Montserrat Light" w:eastAsia="Times New Roman" w:hAnsi="Montserrat Light" w:cs="Times New Roman"/>
                <w:noProof/>
                <w:sz w:val="24"/>
                <w:szCs w:val="24"/>
                <w:lang w:val="ro-RO" w:eastAsia="ro-RO"/>
              </w:rPr>
              <w:t xml:space="preserve">: </w:t>
            </w:r>
          </w:p>
        </w:tc>
      </w:tr>
      <w:tr w:rsidR="00216808" w:rsidRPr="00216808" w14:paraId="51D1F9D3" w14:textId="77777777" w:rsidTr="00D85741">
        <w:tc>
          <w:tcPr>
            <w:tcW w:w="9360" w:type="dxa"/>
          </w:tcPr>
          <w:p w14:paraId="0D88BD47" w14:textId="627C80DE" w:rsidR="003A53A4" w:rsidRPr="00216808" w:rsidRDefault="00D57DF5" w:rsidP="00705A89">
            <w:pPr>
              <w:ind w:firstLine="675"/>
              <w:jc w:val="both"/>
              <w:rPr>
                <w:rFonts w:ascii="Montserrat Light" w:hAnsi="Montserrat Light"/>
                <w:sz w:val="24"/>
                <w:szCs w:val="24"/>
              </w:rPr>
            </w:pPr>
            <w:r w:rsidRPr="00216808">
              <w:rPr>
                <w:rFonts w:ascii="Montserrat Light" w:hAnsi="Montserrat Light"/>
                <w:sz w:val="24"/>
                <w:szCs w:val="24"/>
              </w:rPr>
              <w:t xml:space="preserve">Prin </w:t>
            </w:r>
            <w:proofErr w:type="spellStart"/>
            <w:r w:rsidRPr="00216808">
              <w:rPr>
                <w:rFonts w:ascii="Montserrat Light" w:hAnsi="Montserrat Light"/>
                <w:sz w:val="24"/>
                <w:szCs w:val="24"/>
              </w:rPr>
              <w:t>această</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rectificare</w:t>
            </w:r>
            <w:proofErr w:type="spellEnd"/>
            <w:r w:rsidRPr="00216808">
              <w:rPr>
                <w:rFonts w:ascii="Montserrat Light" w:hAnsi="Montserrat Light"/>
                <w:sz w:val="24"/>
                <w:szCs w:val="24"/>
              </w:rPr>
              <w:t xml:space="preserve"> de </w:t>
            </w:r>
            <w:proofErr w:type="spellStart"/>
            <w:r w:rsidRPr="00216808">
              <w:rPr>
                <w:rFonts w:ascii="Montserrat Light" w:hAnsi="Montserrat Light"/>
                <w:sz w:val="24"/>
                <w:szCs w:val="24"/>
              </w:rPr>
              <w:t>buget</w:t>
            </w:r>
            <w:proofErr w:type="spellEnd"/>
            <w:r w:rsidRPr="00216808">
              <w:rPr>
                <w:rFonts w:ascii="Montserrat Light" w:hAnsi="Montserrat Light"/>
                <w:sz w:val="24"/>
                <w:szCs w:val="24"/>
              </w:rPr>
              <w:t xml:space="preserve"> se </w:t>
            </w:r>
            <w:proofErr w:type="spellStart"/>
            <w:r w:rsidRPr="00216808">
              <w:rPr>
                <w:rFonts w:ascii="Montserrat Light" w:hAnsi="Montserrat Light"/>
                <w:sz w:val="24"/>
                <w:szCs w:val="24"/>
              </w:rPr>
              <w:t>asigură</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în</w:t>
            </w:r>
            <w:proofErr w:type="spellEnd"/>
            <w:r w:rsidRPr="00216808">
              <w:rPr>
                <w:rFonts w:ascii="Montserrat Light" w:hAnsi="Montserrat Light"/>
                <w:sz w:val="24"/>
                <w:szCs w:val="24"/>
              </w:rPr>
              <w:t xml:space="preserve"> principal </w:t>
            </w:r>
            <w:proofErr w:type="spellStart"/>
            <w:r w:rsidRPr="00216808">
              <w:rPr>
                <w:rFonts w:ascii="Montserrat Light" w:hAnsi="Montserrat Light"/>
                <w:sz w:val="24"/>
                <w:szCs w:val="24"/>
              </w:rPr>
              <w:t>fondurile</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necesare</w:t>
            </w:r>
            <w:proofErr w:type="spellEnd"/>
            <w:r w:rsidRPr="00216808">
              <w:rPr>
                <w:rFonts w:ascii="Montserrat Light" w:hAnsi="Montserrat Light"/>
                <w:sz w:val="24"/>
                <w:szCs w:val="24"/>
              </w:rPr>
              <w:t xml:space="preserve"> pentru </w:t>
            </w:r>
            <w:proofErr w:type="spellStart"/>
            <w:r w:rsidRPr="00216808">
              <w:rPr>
                <w:rFonts w:ascii="Montserrat Light" w:hAnsi="Montserrat Light"/>
                <w:sz w:val="24"/>
                <w:szCs w:val="24"/>
              </w:rPr>
              <w:t>finanțarea</w:t>
            </w:r>
            <w:proofErr w:type="spellEnd"/>
            <w:r w:rsidR="00846DBB" w:rsidRPr="00216808">
              <w:rPr>
                <w:rFonts w:ascii="Montserrat Light" w:hAnsi="Montserrat Light"/>
                <w:sz w:val="24"/>
                <w:szCs w:val="24"/>
              </w:rPr>
              <w:t xml:space="preserve"> </w:t>
            </w:r>
            <w:proofErr w:type="spellStart"/>
            <w:r w:rsidR="00846DBB" w:rsidRPr="00216808">
              <w:rPr>
                <w:rFonts w:ascii="Montserrat Light" w:hAnsi="Montserrat Light"/>
                <w:sz w:val="24"/>
                <w:szCs w:val="24"/>
              </w:rPr>
              <w:t>învestițiilor</w:t>
            </w:r>
            <w:proofErr w:type="spellEnd"/>
            <w:r w:rsidR="00846DBB" w:rsidRPr="00216808">
              <w:rPr>
                <w:rFonts w:ascii="Montserrat Light" w:hAnsi="Montserrat Light"/>
                <w:sz w:val="24"/>
                <w:szCs w:val="24"/>
              </w:rPr>
              <w:t>,</w:t>
            </w:r>
            <w:r w:rsidR="00BA107E" w:rsidRPr="00216808">
              <w:rPr>
                <w:rFonts w:ascii="Montserrat Light" w:hAnsi="Montserrat Light"/>
                <w:sz w:val="24"/>
                <w:szCs w:val="24"/>
              </w:rPr>
              <w:t xml:space="preserve"> </w:t>
            </w:r>
            <w:r w:rsidR="0092086F" w:rsidRPr="00216808">
              <w:rPr>
                <w:rFonts w:ascii="Montserrat Light" w:hAnsi="Montserrat Light"/>
                <w:sz w:val="24"/>
                <w:szCs w:val="24"/>
              </w:rPr>
              <w:t xml:space="preserve">a </w:t>
            </w:r>
            <w:proofErr w:type="spellStart"/>
            <w:r w:rsidR="0092086F" w:rsidRPr="00216808">
              <w:rPr>
                <w:rFonts w:ascii="Montserrat Light" w:hAnsi="Montserrat Light"/>
                <w:sz w:val="24"/>
                <w:szCs w:val="24"/>
              </w:rPr>
              <w:t>proiectelor</w:t>
            </w:r>
            <w:proofErr w:type="spellEnd"/>
            <w:r w:rsidR="0092086F" w:rsidRPr="00216808">
              <w:rPr>
                <w:rFonts w:ascii="Montserrat Light" w:hAnsi="Montserrat Light"/>
                <w:sz w:val="24"/>
                <w:szCs w:val="24"/>
              </w:rPr>
              <w:t xml:space="preserve"> FEN,</w:t>
            </w:r>
            <w:r w:rsidR="00AD2AE6" w:rsidRPr="00216808">
              <w:rPr>
                <w:rFonts w:ascii="Montserrat Light" w:hAnsi="Montserrat Light"/>
                <w:sz w:val="24"/>
                <w:szCs w:val="24"/>
              </w:rPr>
              <w:t xml:space="preserve"> PNRR, </w:t>
            </w:r>
            <w:proofErr w:type="gramStart"/>
            <w:r w:rsidR="00AD2AE6" w:rsidRPr="00216808">
              <w:rPr>
                <w:rFonts w:ascii="Montserrat Light" w:hAnsi="Montserrat Light"/>
                <w:sz w:val="24"/>
                <w:szCs w:val="24"/>
              </w:rPr>
              <w:t xml:space="preserve">AFM, </w:t>
            </w:r>
            <w:r w:rsidR="0092086F" w:rsidRPr="00216808">
              <w:rPr>
                <w:rFonts w:ascii="Montserrat Light" w:hAnsi="Montserrat Light"/>
                <w:sz w:val="24"/>
                <w:szCs w:val="24"/>
              </w:rPr>
              <w:t xml:space="preserve"> p</w:t>
            </w:r>
            <w:r w:rsidR="00AD2AE6" w:rsidRPr="00216808">
              <w:rPr>
                <w:rFonts w:ascii="Montserrat Light" w:hAnsi="Montserrat Light"/>
                <w:sz w:val="24"/>
                <w:szCs w:val="24"/>
              </w:rPr>
              <w:t>r</w:t>
            </w:r>
            <w:r w:rsidR="0092086F" w:rsidRPr="00216808">
              <w:rPr>
                <w:rFonts w:ascii="Montserrat Light" w:hAnsi="Montserrat Light"/>
                <w:sz w:val="24"/>
                <w:szCs w:val="24"/>
              </w:rPr>
              <w:t>ecum</w:t>
            </w:r>
            <w:proofErr w:type="gramEnd"/>
            <w:r w:rsidR="0092086F" w:rsidRPr="00216808">
              <w:rPr>
                <w:rFonts w:ascii="Montserrat Light" w:hAnsi="Montserrat Light"/>
                <w:sz w:val="24"/>
                <w:szCs w:val="24"/>
              </w:rPr>
              <w:t xml:space="preserve"> </w:t>
            </w:r>
            <w:proofErr w:type="spellStart"/>
            <w:r w:rsidR="0092086F" w:rsidRPr="00216808">
              <w:rPr>
                <w:rFonts w:ascii="Montserrat Light" w:hAnsi="Montserrat Light"/>
                <w:sz w:val="24"/>
                <w:szCs w:val="24"/>
              </w:rPr>
              <w:t>și</w:t>
            </w:r>
            <w:proofErr w:type="spellEnd"/>
            <w:r w:rsidR="0092086F" w:rsidRPr="00216808">
              <w:rPr>
                <w:rFonts w:ascii="Montserrat Light" w:hAnsi="Montserrat Light"/>
                <w:sz w:val="24"/>
                <w:szCs w:val="24"/>
              </w:rPr>
              <w:t xml:space="preserve"> </w:t>
            </w:r>
            <w:r w:rsidR="00BA107E" w:rsidRPr="00216808">
              <w:rPr>
                <w:rFonts w:ascii="Montserrat Light" w:hAnsi="Montserrat Light"/>
                <w:sz w:val="24"/>
                <w:szCs w:val="24"/>
              </w:rPr>
              <w:t xml:space="preserve">pentru </w:t>
            </w:r>
            <w:proofErr w:type="spellStart"/>
            <w:r w:rsidR="00BA107E" w:rsidRPr="00216808">
              <w:rPr>
                <w:rFonts w:ascii="Montserrat Light" w:hAnsi="Montserrat Light"/>
                <w:sz w:val="24"/>
                <w:szCs w:val="24"/>
              </w:rPr>
              <w:t>desfășurarea</w:t>
            </w:r>
            <w:proofErr w:type="spellEnd"/>
            <w:r w:rsidR="00BA107E" w:rsidRPr="00216808">
              <w:rPr>
                <w:rFonts w:ascii="Montserrat Light" w:hAnsi="Montserrat Light"/>
                <w:sz w:val="24"/>
                <w:szCs w:val="24"/>
              </w:rPr>
              <w:t xml:space="preserve"> </w:t>
            </w:r>
            <w:proofErr w:type="spellStart"/>
            <w:r w:rsidR="00BA107E" w:rsidRPr="00216808">
              <w:rPr>
                <w:rFonts w:ascii="Montserrat Light" w:hAnsi="Montserrat Light"/>
                <w:sz w:val="24"/>
                <w:szCs w:val="24"/>
              </w:rPr>
              <w:t>în</w:t>
            </w:r>
            <w:proofErr w:type="spellEnd"/>
            <w:r w:rsidR="00BA107E" w:rsidRPr="00216808">
              <w:rPr>
                <w:rFonts w:ascii="Montserrat Light" w:hAnsi="Montserrat Light"/>
                <w:sz w:val="24"/>
                <w:szCs w:val="24"/>
              </w:rPr>
              <w:t xml:space="preserve"> </w:t>
            </w:r>
            <w:proofErr w:type="spellStart"/>
            <w:r w:rsidR="00BA107E" w:rsidRPr="00216808">
              <w:rPr>
                <w:rFonts w:ascii="Montserrat Light" w:hAnsi="Montserrat Light"/>
                <w:sz w:val="24"/>
                <w:szCs w:val="24"/>
              </w:rPr>
              <w:t>condiții</w:t>
            </w:r>
            <w:proofErr w:type="spellEnd"/>
            <w:r w:rsidR="00BA107E" w:rsidRPr="00216808">
              <w:rPr>
                <w:rFonts w:ascii="Montserrat Light" w:hAnsi="Montserrat Light"/>
                <w:sz w:val="24"/>
                <w:szCs w:val="24"/>
              </w:rPr>
              <w:t xml:space="preserve"> optime </w:t>
            </w:r>
            <w:proofErr w:type="gramStart"/>
            <w:r w:rsidR="00BA107E" w:rsidRPr="00216808">
              <w:rPr>
                <w:rFonts w:ascii="Montserrat Light" w:hAnsi="Montserrat Light"/>
                <w:sz w:val="24"/>
                <w:szCs w:val="24"/>
              </w:rPr>
              <w:t>a</w:t>
            </w:r>
            <w:proofErr w:type="gramEnd"/>
            <w:r w:rsidR="00BA107E" w:rsidRPr="00216808">
              <w:rPr>
                <w:rFonts w:ascii="Montserrat Light" w:hAnsi="Montserrat Light"/>
                <w:sz w:val="24"/>
                <w:szCs w:val="24"/>
              </w:rPr>
              <w:t xml:space="preserve"> </w:t>
            </w:r>
            <w:proofErr w:type="spellStart"/>
            <w:r w:rsidR="00BA107E" w:rsidRPr="00216808">
              <w:rPr>
                <w:rFonts w:ascii="Montserrat Light" w:hAnsi="Montserrat Light"/>
                <w:sz w:val="24"/>
                <w:szCs w:val="24"/>
              </w:rPr>
              <w:t>activității</w:t>
            </w:r>
            <w:proofErr w:type="spellEnd"/>
            <w:r w:rsidR="00BA107E" w:rsidRPr="00216808">
              <w:rPr>
                <w:rFonts w:ascii="Montserrat Light" w:hAnsi="Montserrat Light"/>
                <w:sz w:val="24"/>
                <w:szCs w:val="24"/>
              </w:rPr>
              <w:t xml:space="preserve"> </w:t>
            </w:r>
            <w:proofErr w:type="spellStart"/>
            <w:r w:rsidRPr="00216808">
              <w:rPr>
                <w:rFonts w:ascii="Montserrat Light" w:hAnsi="Montserrat Light"/>
                <w:sz w:val="24"/>
                <w:szCs w:val="24"/>
              </w:rPr>
              <w:t>instituțiilor</w:t>
            </w:r>
            <w:proofErr w:type="spellEnd"/>
            <w:r w:rsidRPr="00216808">
              <w:rPr>
                <w:rFonts w:ascii="Montserrat Light" w:hAnsi="Montserrat Light"/>
                <w:sz w:val="24"/>
                <w:szCs w:val="24"/>
              </w:rPr>
              <w:t xml:space="preserve"> </w:t>
            </w:r>
            <w:r w:rsidR="00846DBB" w:rsidRPr="00216808">
              <w:rPr>
                <w:rFonts w:ascii="Montserrat Light" w:hAnsi="Montserrat Light"/>
                <w:sz w:val="24"/>
                <w:szCs w:val="24"/>
              </w:rPr>
              <w:t xml:space="preserve">de sub </w:t>
            </w:r>
            <w:proofErr w:type="spellStart"/>
            <w:r w:rsidR="00846DBB" w:rsidRPr="00216808">
              <w:rPr>
                <w:rFonts w:ascii="Montserrat Light" w:hAnsi="Montserrat Light"/>
                <w:sz w:val="24"/>
                <w:szCs w:val="24"/>
              </w:rPr>
              <w:t>autoritatea</w:t>
            </w:r>
            <w:proofErr w:type="spellEnd"/>
            <w:r w:rsidR="00846DBB" w:rsidRPr="00216808">
              <w:rPr>
                <w:rFonts w:ascii="Montserrat Light" w:hAnsi="Montserrat Light"/>
                <w:sz w:val="24"/>
                <w:szCs w:val="24"/>
              </w:rPr>
              <w:t xml:space="preserve"> C</w:t>
            </w:r>
            <w:r w:rsidR="00705A89" w:rsidRPr="00216808">
              <w:rPr>
                <w:rFonts w:ascii="Montserrat Light" w:hAnsi="Montserrat Light"/>
                <w:sz w:val="24"/>
                <w:szCs w:val="24"/>
              </w:rPr>
              <w:t>.</w:t>
            </w:r>
            <w:r w:rsidR="00846DBB" w:rsidRPr="00216808">
              <w:rPr>
                <w:rFonts w:ascii="Montserrat Light" w:hAnsi="Montserrat Light"/>
                <w:sz w:val="24"/>
                <w:szCs w:val="24"/>
              </w:rPr>
              <w:t>J</w:t>
            </w:r>
            <w:r w:rsidR="00705A89" w:rsidRPr="00216808">
              <w:rPr>
                <w:rFonts w:ascii="Montserrat Light" w:hAnsi="Montserrat Light"/>
                <w:sz w:val="24"/>
                <w:szCs w:val="24"/>
              </w:rPr>
              <w:t>.</w:t>
            </w:r>
            <w:r w:rsidR="00846DBB" w:rsidRPr="00216808">
              <w:rPr>
                <w:rFonts w:ascii="Montserrat Light" w:hAnsi="Montserrat Light"/>
                <w:sz w:val="24"/>
                <w:szCs w:val="24"/>
              </w:rPr>
              <w:t>C</w:t>
            </w:r>
            <w:r w:rsidR="00705A89" w:rsidRPr="00216808">
              <w:rPr>
                <w:rFonts w:ascii="Montserrat Light" w:hAnsi="Montserrat Light"/>
                <w:sz w:val="24"/>
                <w:szCs w:val="24"/>
              </w:rPr>
              <w:t>.</w:t>
            </w:r>
          </w:p>
        </w:tc>
      </w:tr>
      <w:tr w:rsidR="00216808" w:rsidRPr="00216808" w14:paraId="1EBD2174" w14:textId="77777777" w:rsidTr="00D85741">
        <w:tc>
          <w:tcPr>
            <w:tcW w:w="9360" w:type="dxa"/>
          </w:tcPr>
          <w:p w14:paraId="7F69F3DB" w14:textId="77777777" w:rsidR="003A53A4" w:rsidRPr="00216808" w:rsidRDefault="003A53A4" w:rsidP="003A53A4">
            <w:pPr>
              <w:spacing w:line="240" w:lineRule="auto"/>
              <w:jc w:val="both"/>
              <w:rPr>
                <w:rFonts w:ascii="Montserrat Light" w:eastAsia="Times New Roman" w:hAnsi="Montserrat Light" w:cs="Times New Roman"/>
                <w:bCs/>
                <w:sz w:val="24"/>
                <w:szCs w:val="24"/>
                <w:lang w:val="fr-FR"/>
              </w:rPr>
            </w:pPr>
            <w:r w:rsidRPr="00216808">
              <w:rPr>
                <w:rFonts w:ascii="Montserrat Light" w:eastAsia="Times New Roman" w:hAnsi="Montserrat Light" w:cs="Times New Roman"/>
                <w:b/>
                <w:bCs/>
                <w:noProof/>
                <w:sz w:val="24"/>
                <w:szCs w:val="24"/>
                <w:lang w:val="ro-RO" w:eastAsia="ro-RO"/>
              </w:rPr>
              <w:t xml:space="preserve">Secțiunea a 3-a - Impactul financiar asupra bugetului judeţului pe termen scurt(an curent)/lung: </w:t>
            </w:r>
          </w:p>
        </w:tc>
      </w:tr>
      <w:tr w:rsidR="00216808" w:rsidRPr="00216808" w14:paraId="53FCD02A" w14:textId="77777777" w:rsidTr="00D85741">
        <w:tc>
          <w:tcPr>
            <w:tcW w:w="9360" w:type="dxa"/>
          </w:tcPr>
          <w:p w14:paraId="58B93395" w14:textId="12E26415" w:rsidR="003A53A4" w:rsidRPr="00216808" w:rsidRDefault="003A53A4" w:rsidP="003A53A4">
            <w:pPr>
              <w:spacing w:line="240" w:lineRule="auto"/>
              <w:ind w:firstLine="709"/>
              <w:jc w:val="both"/>
              <w:rPr>
                <w:rFonts w:ascii="Montserrat Light" w:eastAsia="Times New Roman" w:hAnsi="Montserrat Light" w:cs="Times New Roman"/>
                <w:b/>
                <w:bCs/>
                <w:noProof/>
                <w:sz w:val="24"/>
                <w:szCs w:val="24"/>
                <w:lang w:val="ro-RO" w:eastAsia="ro-RO"/>
              </w:rPr>
            </w:pPr>
            <w:proofErr w:type="spellStart"/>
            <w:r w:rsidRPr="00216808">
              <w:rPr>
                <w:rFonts w:ascii="Montserrat Light" w:eastAsia="Times New Roman" w:hAnsi="Montserrat Light" w:cs="Times New Roman"/>
                <w:bCs/>
                <w:sz w:val="24"/>
                <w:szCs w:val="24"/>
                <w:lang w:val="fr-FR"/>
              </w:rPr>
              <w:t>Promovând</w:t>
            </w:r>
            <w:proofErr w:type="spellEnd"/>
            <w:r w:rsidRPr="00216808">
              <w:rPr>
                <w:rFonts w:ascii="Montserrat Light" w:eastAsia="Times New Roman" w:hAnsi="Montserrat Light" w:cs="Times New Roman"/>
                <w:bCs/>
                <w:sz w:val="24"/>
                <w:szCs w:val="24"/>
                <w:lang w:val="fr-FR"/>
              </w:rPr>
              <w:t xml:space="preserve"> </w:t>
            </w:r>
            <w:proofErr w:type="spellStart"/>
            <w:r w:rsidRPr="00216808">
              <w:rPr>
                <w:rFonts w:ascii="Montserrat Light" w:eastAsia="Times New Roman" w:hAnsi="Montserrat Light" w:cs="Times New Roman"/>
                <w:bCs/>
                <w:sz w:val="24"/>
                <w:szCs w:val="24"/>
                <w:lang w:val="fr-FR"/>
              </w:rPr>
              <w:t>acest</w:t>
            </w:r>
            <w:proofErr w:type="spellEnd"/>
            <w:r w:rsidRPr="00216808">
              <w:rPr>
                <w:rFonts w:ascii="Montserrat Light" w:eastAsia="Times New Roman" w:hAnsi="Montserrat Light" w:cs="Times New Roman"/>
                <w:bCs/>
                <w:sz w:val="24"/>
                <w:szCs w:val="24"/>
                <w:lang w:val="fr-FR"/>
              </w:rPr>
              <w:t xml:space="preserve"> </w:t>
            </w:r>
            <w:proofErr w:type="spellStart"/>
            <w:r w:rsidRPr="00216808">
              <w:rPr>
                <w:rFonts w:ascii="Montserrat Light" w:eastAsia="Times New Roman" w:hAnsi="Montserrat Light" w:cs="Times New Roman"/>
                <w:bCs/>
                <w:sz w:val="24"/>
                <w:szCs w:val="24"/>
                <w:lang w:val="fr-FR"/>
              </w:rPr>
              <w:t>proiect</w:t>
            </w:r>
            <w:proofErr w:type="spellEnd"/>
            <w:r w:rsidRPr="00216808">
              <w:rPr>
                <w:rFonts w:ascii="Montserrat Light" w:eastAsia="Times New Roman" w:hAnsi="Montserrat Light" w:cs="Times New Roman"/>
                <w:bCs/>
                <w:sz w:val="24"/>
                <w:szCs w:val="24"/>
                <w:lang w:val="fr-FR"/>
              </w:rPr>
              <w:t xml:space="preserve"> de </w:t>
            </w:r>
            <w:proofErr w:type="spellStart"/>
            <w:r w:rsidRPr="00216808">
              <w:rPr>
                <w:rFonts w:ascii="Montserrat Light" w:eastAsia="Times New Roman" w:hAnsi="Montserrat Light" w:cs="Times New Roman"/>
                <w:bCs/>
                <w:sz w:val="24"/>
                <w:szCs w:val="24"/>
                <w:lang w:val="fr-FR"/>
              </w:rPr>
              <w:t>hotărâre</w:t>
            </w:r>
            <w:proofErr w:type="spellEnd"/>
            <w:r w:rsidRPr="00216808">
              <w:rPr>
                <w:rFonts w:ascii="Montserrat Light" w:eastAsia="Times New Roman" w:hAnsi="Montserrat Light" w:cs="Times New Roman"/>
                <w:bCs/>
                <w:sz w:val="24"/>
                <w:szCs w:val="24"/>
                <w:lang w:val="fr-FR"/>
              </w:rPr>
              <w:t xml:space="preserve"> se </w:t>
            </w:r>
            <w:proofErr w:type="spellStart"/>
            <w:r w:rsidRPr="00216808">
              <w:rPr>
                <w:rFonts w:ascii="Montserrat Light" w:eastAsia="Times New Roman" w:hAnsi="Montserrat Light" w:cs="Times New Roman"/>
                <w:bCs/>
                <w:sz w:val="24"/>
                <w:szCs w:val="24"/>
                <w:lang w:val="fr-FR"/>
              </w:rPr>
              <w:t>obține</w:t>
            </w:r>
            <w:proofErr w:type="spellEnd"/>
            <w:r w:rsidRPr="00216808">
              <w:rPr>
                <w:rFonts w:ascii="Montserrat Light" w:eastAsia="Times New Roman" w:hAnsi="Montserrat Light" w:cs="Times New Roman"/>
                <w:bCs/>
                <w:sz w:val="24"/>
                <w:szCs w:val="24"/>
                <w:lang w:val="fr-FR"/>
              </w:rPr>
              <w:t xml:space="preserve"> o</w:t>
            </w:r>
            <w:r w:rsidR="00DD4741" w:rsidRPr="00216808">
              <w:rPr>
                <w:rFonts w:ascii="Montserrat Light" w:eastAsia="Times New Roman" w:hAnsi="Montserrat Light" w:cs="Times New Roman"/>
                <w:bCs/>
                <w:sz w:val="24"/>
                <w:szCs w:val="24"/>
                <w:lang w:val="fr-FR"/>
              </w:rPr>
              <w:t xml:space="preserve"> </w:t>
            </w:r>
            <w:proofErr w:type="spellStart"/>
            <w:r w:rsidR="00F425F7" w:rsidRPr="00216808">
              <w:rPr>
                <w:rFonts w:ascii="Montserrat Light" w:eastAsia="Times New Roman" w:hAnsi="Montserrat Light" w:cs="Times New Roman"/>
                <w:bCs/>
                <w:sz w:val="24"/>
                <w:szCs w:val="24"/>
                <w:lang w:val="fr-FR"/>
              </w:rPr>
              <w:t>suplimentare</w:t>
            </w:r>
            <w:proofErr w:type="spellEnd"/>
            <w:r w:rsidR="008C40E9" w:rsidRPr="00216808">
              <w:rPr>
                <w:rFonts w:ascii="Montserrat Light" w:eastAsia="Times New Roman" w:hAnsi="Montserrat Light" w:cs="Times New Roman"/>
                <w:bCs/>
                <w:sz w:val="24"/>
                <w:szCs w:val="24"/>
                <w:lang w:val="fr-FR"/>
              </w:rPr>
              <w:t xml:space="preserve"> </w:t>
            </w:r>
            <w:r w:rsidRPr="00216808">
              <w:rPr>
                <w:rFonts w:ascii="Montserrat Light" w:eastAsia="Times New Roman" w:hAnsi="Montserrat Light" w:cs="Times New Roman"/>
                <w:bCs/>
                <w:sz w:val="24"/>
                <w:szCs w:val="24"/>
                <w:lang w:val="fr-FR"/>
              </w:rPr>
              <w:t xml:space="preserve">a </w:t>
            </w:r>
            <w:proofErr w:type="spellStart"/>
            <w:r w:rsidRPr="00216808">
              <w:rPr>
                <w:rFonts w:ascii="Montserrat Light" w:eastAsia="Times New Roman" w:hAnsi="Montserrat Light" w:cs="Times New Roman"/>
                <w:bCs/>
                <w:sz w:val="24"/>
                <w:szCs w:val="24"/>
                <w:lang w:val="fr-FR"/>
              </w:rPr>
              <w:t>bugetului</w:t>
            </w:r>
            <w:proofErr w:type="spellEnd"/>
            <w:r w:rsidRPr="00216808">
              <w:rPr>
                <w:rFonts w:ascii="Montserrat Light" w:eastAsia="Times New Roman" w:hAnsi="Montserrat Light" w:cs="Times New Roman"/>
                <w:bCs/>
                <w:sz w:val="24"/>
                <w:szCs w:val="24"/>
                <w:lang w:val="fr-FR"/>
              </w:rPr>
              <w:t xml:space="preserve"> </w:t>
            </w:r>
            <w:proofErr w:type="spellStart"/>
            <w:r w:rsidR="00705A89" w:rsidRPr="00216808">
              <w:rPr>
                <w:rFonts w:ascii="Montserrat Light" w:eastAsia="Times New Roman" w:hAnsi="Montserrat Light" w:cs="Times New Roman"/>
                <w:bCs/>
                <w:sz w:val="24"/>
                <w:szCs w:val="24"/>
                <w:lang w:val="fr-FR"/>
              </w:rPr>
              <w:t>general</w:t>
            </w:r>
            <w:proofErr w:type="spellEnd"/>
            <w:r w:rsidR="00705A89" w:rsidRPr="00216808">
              <w:rPr>
                <w:rFonts w:ascii="Montserrat Light" w:eastAsia="Times New Roman" w:hAnsi="Montserrat Light" w:cs="Times New Roman"/>
                <w:bCs/>
                <w:sz w:val="24"/>
                <w:szCs w:val="24"/>
                <w:lang w:val="fr-FR"/>
              </w:rPr>
              <w:t xml:space="preserve"> al </w:t>
            </w:r>
            <w:proofErr w:type="spellStart"/>
            <w:r w:rsidRPr="00216808">
              <w:rPr>
                <w:rFonts w:ascii="Montserrat Light" w:eastAsia="Times New Roman" w:hAnsi="Montserrat Light" w:cs="Times New Roman"/>
                <w:bCs/>
                <w:sz w:val="24"/>
                <w:szCs w:val="24"/>
                <w:lang w:val="fr-FR"/>
              </w:rPr>
              <w:t>județului</w:t>
            </w:r>
            <w:proofErr w:type="spellEnd"/>
            <w:r w:rsidRPr="00216808">
              <w:rPr>
                <w:rFonts w:ascii="Montserrat Light" w:eastAsia="Times New Roman" w:hAnsi="Montserrat Light" w:cs="Times New Roman"/>
                <w:bCs/>
                <w:sz w:val="24"/>
                <w:szCs w:val="24"/>
                <w:lang w:val="fr-FR"/>
              </w:rPr>
              <w:t xml:space="preserve"> </w:t>
            </w:r>
            <w:proofErr w:type="spellStart"/>
            <w:r w:rsidRPr="00216808">
              <w:rPr>
                <w:rFonts w:ascii="Montserrat Light" w:eastAsia="Times New Roman" w:hAnsi="Montserrat Light" w:cs="Times New Roman"/>
                <w:bCs/>
                <w:sz w:val="24"/>
                <w:szCs w:val="24"/>
                <w:lang w:val="fr-FR"/>
              </w:rPr>
              <w:t>pe</w:t>
            </w:r>
            <w:proofErr w:type="spellEnd"/>
            <w:r w:rsidRPr="00216808">
              <w:rPr>
                <w:rFonts w:ascii="Montserrat Light" w:eastAsia="Times New Roman" w:hAnsi="Montserrat Light" w:cs="Times New Roman"/>
                <w:bCs/>
                <w:sz w:val="24"/>
                <w:szCs w:val="24"/>
                <w:lang w:val="fr-FR"/>
              </w:rPr>
              <w:t xml:space="preserve"> </w:t>
            </w:r>
            <w:proofErr w:type="spellStart"/>
            <w:r w:rsidRPr="00216808">
              <w:rPr>
                <w:rFonts w:ascii="Montserrat Light" w:eastAsia="Times New Roman" w:hAnsi="Montserrat Light" w:cs="Times New Roman"/>
                <w:bCs/>
                <w:sz w:val="24"/>
                <w:szCs w:val="24"/>
                <w:lang w:val="fr-FR"/>
              </w:rPr>
              <w:t>anul</w:t>
            </w:r>
            <w:proofErr w:type="spellEnd"/>
            <w:r w:rsidRPr="00216808">
              <w:rPr>
                <w:rFonts w:ascii="Montserrat Light" w:eastAsia="Times New Roman" w:hAnsi="Montserrat Light" w:cs="Times New Roman"/>
                <w:bCs/>
                <w:sz w:val="24"/>
                <w:szCs w:val="24"/>
                <w:lang w:val="fr-FR"/>
              </w:rPr>
              <w:t xml:space="preserve"> 202</w:t>
            </w:r>
            <w:r w:rsidR="00AD2AE6" w:rsidRPr="00216808">
              <w:rPr>
                <w:rFonts w:ascii="Montserrat Light" w:eastAsia="Times New Roman" w:hAnsi="Montserrat Light" w:cs="Times New Roman"/>
                <w:bCs/>
                <w:sz w:val="24"/>
                <w:szCs w:val="24"/>
                <w:lang w:val="fr-FR"/>
              </w:rPr>
              <w:t>5</w:t>
            </w:r>
            <w:r w:rsidRPr="00216808">
              <w:rPr>
                <w:rFonts w:ascii="Montserrat Light" w:eastAsia="Times New Roman" w:hAnsi="Montserrat Light" w:cs="Times New Roman"/>
                <w:bCs/>
                <w:sz w:val="24"/>
                <w:szCs w:val="24"/>
                <w:lang w:val="fr-FR"/>
              </w:rPr>
              <w:t>.</w:t>
            </w:r>
          </w:p>
        </w:tc>
      </w:tr>
      <w:tr w:rsidR="00216808" w:rsidRPr="00216808" w14:paraId="13B9E1E8" w14:textId="77777777" w:rsidTr="00D85741">
        <w:trPr>
          <w:trHeight w:val="573"/>
        </w:trPr>
        <w:tc>
          <w:tcPr>
            <w:tcW w:w="9360" w:type="dxa"/>
          </w:tcPr>
          <w:p w14:paraId="24CAD0D3" w14:textId="77777777" w:rsidR="003A53A4" w:rsidRPr="00216808" w:rsidRDefault="003A53A4" w:rsidP="003A53A4">
            <w:pPr>
              <w:spacing w:line="240" w:lineRule="auto"/>
              <w:jc w:val="both"/>
              <w:rPr>
                <w:rFonts w:ascii="Montserrat Light" w:hAnsi="Montserrat Light"/>
                <w:sz w:val="24"/>
                <w:szCs w:val="24"/>
                <w:lang w:val="fr-FR"/>
              </w:rPr>
            </w:pPr>
            <w:r w:rsidRPr="00216808">
              <w:rPr>
                <w:rFonts w:ascii="Montserrat Light" w:eastAsia="Times New Roman" w:hAnsi="Montserrat Light" w:cs="Times New Roman"/>
                <w:b/>
                <w:bCs/>
                <w:noProof/>
                <w:sz w:val="24"/>
                <w:szCs w:val="24"/>
                <w:lang w:val="ro-RO" w:eastAsia="ro-RO"/>
              </w:rPr>
              <w:t xml:space="preserve">Secțiunea a  4-a - Activități de informare publică și consultare privind elaborarea și implementarea </w:t>
            </w:r>
            <w:r w:rsidRPr="00216808">
              <w:rPr>
                <w:rFonts w:ascii="Montserrat Light" w:eastAsia="Times New Roman" w:hAnsi="Montserrat Light" w:cs="Times New Roman"/>
                <w:b/>
                <w:bCs/>
                <w:noProof/>
                <w:sz w:val="24"/>
                <w:szCs w:val="24"/>
                <w:shd w:val="clear" w:color="auto" w:fill="FFFFFF"/>
                <w:lang w:val="ro-RO" w:eastAsia="ro-RO"/>
              </w:rPr>
              <w:t>actului administrativ</w:t>
            </w:r>
            <w:r w:rsidRPr="00216808">
              <w:rPr>
                <w:rFonts w:ascii="Montserrat Light" w:eastAsia="Times New Roman" w:hAnsi="Montserrat Light" w:cs="Times New Roman"/>
                <w:b/>
                <w:bCs/>
                <w:noProof/>
                <w:sz w:val="24"/>
                <w:szCs w:val="24"/>
                <w:lang w:val="ro-RO" w:eastAsia="ro-RO"/>
              </w:rPr>
              <w:t xml:space="preserve">: </w:t>
            </w:r>
            <w:r w:rsidRPr="00216808">
              <w:rPr>
                <w:rFonts w:ascii="Montserrat Light" w:eastAsia="Times New Roman" w:hAnsi="Montserrat Light" w:cs="Times New Roman"/>
                <w:noProof/>
                <w:sz w:val="24"/>
                <w:szCs w:val="24"/>
                <w:lang w:val="ro-RO" w:eastAsia="ro-RO"/>
              </w:rPr>
              <w:t>nu este cazul</w:t>
            </w:r>
          </w:p>
        </w:tc>
      </w:tr>
      <w:tr w:rsidR="00216808" w:rsidRPr="00216808" w14:paraId="54C67DA3" w14:textId="77777777" w:rsidTr="00D85741">
        <w:tc>
          <w:tcPr>
            <w:tcW w:w="9360" w:type="dxa"/>
          </w:tcPr>
          <w:p w14:paraId="5D1C3E0C" w14:textId="77777777" w:rsidR="003A53A4" w:rsidRPr="00216808" w:rsidRDefault="003A53A4" w:rsidP="003A53A4">
            <w:pPr>
              <w:spacing w:line="240" w:lineRule="auto"/>
              <w:jc w:val="both"/>
              <w:outlineLvl w:val="1"/>
              <w:rPr>
                <w:rFonts w:ascii="Montserrat Light" w:eastAsia="Times New Roman" w:hAnsi="Montserrat Light" w:cs="Times New Roman"/>
                <w:b/>
                <w:noProof/>
                <w:sz w:val="24"/>
                <w:szCs w:val="24"/>
                <w:lang w:val="ro-RO" w:eastAsia="ro-RO"/>
              </w:rPr>
            </w:pPr>
            <w:r w:rsidRPr="00216808">
              <w:rPr>
                <w:rFonts w:ascii="Montserrat Light" w:eastAsia="Times New Roman" w:hAnsi="Montserrat Light" w:cs="Times New Roman"/>
                <w:b/>
                <w:bCs/>
                <w:noProof/>
                <w:sz w:val="24"/>
                <w:szCs w:val="24"/>
                <w:lang w:val="ro-RO" w:eastAsia="ro-RO"/>
              </w:rPr>
              <w:t xml:space="preserve">Secțiunea a 5-a - </w:t>
            </w:r>
            <w:r w:rsidRPr="00216808">
              <w:rPr>
                <w:rFonts w:ascii="Montserrat Light" w:eastAsia="Times New Roman" w:hAnsi="Montserrat Light" w:cs="Times New Roman"/>
                <w:b/>
                <w:noProof/>
                <w:sz w:val="24"/>
                <w:szCs w:val="24"/>
                <w:lang w:val="ro-RO" w:eastAsia="ro-RO"/>
              </w:rPr>
              <w:t xml:space="preserve">Efectele </w:t>
            </w:r>
            <w:r w:rsidRPr="00216808">
              <w:rPr>
                <w:rFonts w:ascii="Montserrat Light" w:eastAsia="Times New Roman" w:hAnsi="Montserrat Light" w:cs="Times New Roman"/>
                <w:b/>
                <w:bCs/>
                <w:noProof/>
                <w:sz w:val="24"/>
                <w:szCs w:val="24"/>
                <w:shd w:val="clear" w:color="auto" w:fill="FFFFFF"/>
                <w:lang w:val="ro-RO" w:eastAsia="ro-RO"/>
              </w:rPr>
              <w:t>actului administrativ</w:t>
            </w:r>
            <w:r w:rsidRPr="00216808">
              <w:rPr>
                <w:rFonts w:ascii="Montserrat Light" w:eastAsia="Times New Roman" w:hAnsi="Montserrat Light" w:cs="Times New Roman"/>
                <w:b/>
                <w:noProof/>
                <w:sz w:val="24"/>
                <w:szCs w:val="24"/>
                <w:lang w:val="ro-RO" w:eastAsia="ro-RO"/>
              </w:rPr>
              <w:t xml:space="preserve"> asupra actelor administrative</w:t>
            </w:r>
          </w:p>
          <w:p w14:paraId="1F85381D" w14:textId="77777777" w:rsidR="003A53A4" w:rsidRPr="00216808" w:rsidRDefault="003A53A4" w:rsidP="003A53A4">
            <w:pPr>
              <w:spacing w:line="240" w:lineRule="auto"/>
              <w:jc w:val="both"/>
              <w:outlineLvl w:val="1"/>
              <w:rPr>
                <w:rFonts w:ascii="Montserrat Light" w:eastAsia="Times New Roman" w:hAnsi="Montserrat Light" w:cs="Times New Roman"/>
                <w:b/>
                <w:bCs/>
                <w:noProof/>
                <w:sz w:val="24"/>
                <w:szCs w:val="24"/>
                <w:lang w:val="ro-RO" w:eastAsia="ro-RO"/>
              </w:rPr>
            </w:pPr>
            <w:r w:rsidRPr="00216808">
              <w:rPr>
                <w:rFonts w:ascii="Montserrat Light" w:eastAsia="Times New Roman" w:hAnsi="Montserrat Light" w:cs="Times New Roman"/>
                <w:b/>
                <w:noProof/>
                <w:sz w:val="24"/>
                <w:szCs w:val="24"/>
                <w:lang w:val="ro-RO" w:eastAsia="ro-RO"/>
              </w:rPr>
              <w:t>în vigoare</w:t>
            </w:r>
            <w:r w:rsidRPr="00216808">
              <w:rPr>
                <w:rFonts w:ascii="Montserrat Light" w:eastAsia="Times New Roman" w:hAnsi="Montserrat Light" w:cs="Times New Roman"/>
                <w:b/>
                <w:bCs/>
                <w:noProof/>
                <w:sz w:val="24"/>
                <w:szCs w:val="24"/>
                <w:lang w:val="ro-RO" w:eastAsia="ro-RO"/>
              </w:rPr>
              <w:t xml:space="preserve"> și măsuri de implementare: </w:t>
            </w:r>
          </w:p>
        </w:tc>
      </w:tr>
      <w:tr w:rsidR="00216808" w:rsidRPr="00216808" w14:paraId="769BAD00" w14:textId="77777777" w:rsidTr="00D85741">
        <w:tc>
          <w:tcPr>
            <w:tcW w:w="9360" w:type="dxa"/>
          </w:tcPr>
          <w:p w14:paraId="5CBDC0D6" w14:textId="71287313" w:rsidR="003A53A4" w:rsidRPr="00216808" w:rsidRDefault="003555C1" w:rsidP="00AD2AE6">
            <w:pPr>
              <w:spacing w:line="240" w:lineRule="auto"/>
              <w:jc w:val="both"/>
              <w:rPr>
                <w:rFonts w:ascii="Montserrat Light" w:eastAsia="Times New Roman" w:hAnsi="Montserrat Light" w:cs="Times New Roman"/>
                <w:b/>
                <w:bCs/>
                <w:noProof/>
                <w:sz w:val="24"/>
                <w:szCs w:val="24"/>
                <w:lang w:val="ro-RO" w:eastAsia="ro-RO"/>
              </w:rPr>
            </w:pPr>
            <w:r w:rsidRPr="00216808">
              <w:rPr>
                <w:rFonts w:ascii="Montserrat Light" w:eastAsia="Times New Roman" w:hAnsi="Montserrat Light" w:cs="Times New Roman"/>
                <w:sz w:val="24"/>
                <w:szCs w:val="24"/>
                <w:lang w:val="ro-RO"/>
              </w:rPr>
              <w:t xml:space="preserve">         </w:t>
            </w:r>
            <w:r w:rsidR="003A53A4" w:rsidRPr="00216808">
              <w:rPr>
                <w:rFonts w:ascii="Montserrat Light" w:eastAsia="Times New Roman" w:hAnsi="Montserrat Light" w:cs="Times New Roman"/>
                <w:sz w:val="24"/>
                <w:szCs w:val="24"/>
                <w:lang w:val="ro-RO"/>
              </w:rPr>
              <w:t>Bugetul general propriu al Județului Cluj pe anul 202</w:t>
            </w:r>
            <w:r w:rsidR="00AD2AE6" w:rsidRPr="00216808">
              <w:rPr>
                <w:rFonts w:ascii="Montserrat Light" w:eastAsia="Times New Roman" w:hAnsi="Montserrat Light" w:cs="Times New Roman"/>
                <w:sz w:val="24"/>
                <w:szCs w:val="24"/>
                <w:lang w:val="ro-RO"/>
              </w:rPr>
              <w:t>5</w:t>
            </w:r>
            <w:r w:rsidR="003A53A4" w:rsidRPr="00216808">
              <w:rPr>
                <w:rFonts w:ascii="Montserrat Light" w:eastAsia="Times New Roman" w:hAnsi="Montserrat Light" w:cs="Times New Roman"/>
                <w:sz w:val="24"/>
                <w:szCs w:val="24"/>
                <w:lang w:val="ro-RO"/>
              </w:rPr>
              <w:t xml:space="preserve"> aprobat</w:t>
            </w:r>
            <w:r w:rsidR="00D57DF5" w:rsidRPr="00216808">
              <w:rPr>
                <w:rFonts w:ascii="Montserrat Light" w:eastAsia="Times New Roman" w:hAnsi="Montserrat Light" w:cs="Times New Roman"/>
                <w:sz w:val="24"/>
                <w:szCs w:val="24"/>
                <w:lang w:val="ro-RO"/>
              </w:rPr>
              <w:t xml:space="preserve"> inițial </w:t>
            </w:r>
            <w:r w:rsidR="003A53A4" w:rsidRPr="00216808">
              <w:rPr>
                <w:rFonts w:ascii="Montserrat Light" w:eastAsia="Times New Roman" w:hAnsi="Montserrat Light" w:cs="Times New Roman"/>
                <w:sz w:val="24"/>
                <w:szCs w:val="24"/>
                <w:lang w:val="ro-RO"/>
              </w:rPr>
              <w:t xml:space="preserve">prin Hotărârea Consiliului </w:t>
            </w:r>
            <w:proofErr w:type="spellStart"/>
            <w:r w:rsidR="003A53A4" w:rsidRPr="00216808">
              <w:rPr>
                <w:rFonts w:ascii="Montserrat Light" w:eastAsia="Times New Roman" w:hAnsi="Montserrat Light" w:cs="Times New Roman"/>
                <w:sz w:val="24"/>
                <w:szCs w:val="24"/>
                <w:lang w:val="ro-RO"/>
              </w:rPr>
              <w:t>Judeţean</w:t>
            </w:r>
            <w:proofErr w:type="spellEnd"/>
            <w:r w:rsidR="003A53A4" w:rsidRPr="00216808">
              <w:rPr>
                <w:rFonts w:ascii="Montserrat Light" w:eastAsia="Times New Roman" w:hAnsi="Montserrat Light" w:cs="Times New Roman"/>
                <w:sz w:val="24"/>
                <w:szCs w:val="24"/>
                <w:lang w:val="ro-RO"/>
              </w:rPr>
              <w:t xml:space="preserve"> Cluj nr. </w:t>
            </w:r>
            <w:r w:rsidR="00AD2AE6" w:rsidRPr="00216808">
              <w:rPr>
                <w:rFonts w:ascii="Montserrat Light" w:eastAsia="Times New Roman" w:hAnsi="Montserrat Light" w:cs="Times New Roman"/>
                <w:sz w:val="24"/>
                <w:szCs w:val="24"/>
                <w:lang w:val="ro-RO"/>
              </w:rPr>
              <w:t>4</w:t>
            </w:r>
            <w:r w:rsidR="00705A89" w:rsidRPr="00216808">
              <w:rPr>
                <w:rFonts w:ascii="Montserrat Light" w:eastAsia="Times New Roman" w:hAnsi="Montserrat Light" w:cs="Times New Roman"/>
                <w:sz w:val="24"/>
                <w:szCs w:val="24"/>
                <w:lang w:val="ro-RO"/>
              </w:rPr>
              <w:t>2</w:t>
            </w:r>
            <w:r w:rsidR="003A53A4" w:rsidRPr="00216808">
              <w:rPr>
                <w:rFonts w:ascii="Montserrat Light" w:eastAsia="Times New Roman" w:hAnsi="Montserrat Light" w:cs="Times New Roman"/>
                <w:sz w:val="24"/>
                <w:szCs w:val="24"/>
                <w:lang w:val="ro-RO"/>
              </w:rPr>
              <w:t xml:space="preserve"> din </w:t>
            </w:r>
            <w:r w:rsidR="00AD2AE6" w:rsidRPr="00216808">
              <w:rPr>
                <w:rFonts w:ascii="Montserrat Light" w:eastAsia="Times New Roman" w:hAnsi="Montserrat Light" w:cs="Times New Roman"/>
                <w:sz w:val="24"/>
                <w:szCs w:val="24"/>
                <w:lang w:val="ro-RO"/>
              </w:rPr>
              <w:t>20</w:t>
            </w:r>
            <w:r w:rsidR="00BB22E3" w:rsidRPr="00216808">
              <w:rPr>
                <w:rFonts w:ascii="Montserrat Light" w:eastAsia="Times New Roman" w:hAnsi="Montserrat Light" w:cs="Times New Roman"/>
                <w:sz w:val="24"/>
                <w:szCs w:val="24"/>
                <w:lang w:val="ro-RO"/>
              </w:rPr>
              <w:t xml:space="preserve"> </w:t>
            </w:r>
            <w:r w:rsidR="00AD2AE6" w:rsidRPr="00216808">
              <w:rPr>
                <w:rFonts w:ascii="Montserrat Light" w:eastAsia="Times New Roman" w:hAnsi="Montserrat Light" w:cs="Times New Roman"/>
                <w:sz w:val="24"/>
                <w:szCs w:val="24"/>
                <w:lang w:val="ro-RO"/>
              </w:rPr>
              <w:t>martie</w:t>
            </w:r>
            <w:r w:rsidR="00BB22E3" w:rsidRPr="00216808">
              <w:rPr>
                <w:rFonts w:ascii="Montserrat Light" w:eastAsia="Times New Roman" w:hAnsi="Montserrat Light" w:cs="Times New Roman"/>
                <w:sz w:val="24"/>
                <w:szCs w:val="24"/>
                <w:lang w:val="ro-RO"/>
              </w:rPr>
              <w:t xml:space="preserve"> </w:t>
            </w:r>
            <w:r w:rsidR="003A53A4" w:rsidRPr="00216808">
              <w:rPr>
                <w:rFonts w:ascii="Montserrat Light" w:eastAsia="Times New Roman" w:hAnsi="Montserrat Light" w:cs="Times New Roman"/>
                <w:sz w:val="24"/>
                <w:szCs w:val="24"/>
                <w:lang w:val="ro-RO"/>
              </w:rPr>
              <w:t>202</w:t>
            </w:r>
            <w:r w:rsidR="00AD2AE6" w:rsidRPr="00216808">
              <w:rPr>
                <w:rFonts w:ascii="Montserrat Light" w:eastAsia="Times New Roman" w:hAnsi="Montserrat Light" w:cs="Times New Roman"/>
                <w:sz w:val="24"/>
                <w:szCs w:val="24"/>
                <w:lang w:val="ro-RO"/>
              </w:rPr>
              <w:t>5</w:t>
            </w:r>
            <w:r w:rsidR="003A53A4" w:rsidRPr="00216808">
              <w:rPr>
                <w:rFonts w:ascii="Montserrat Light" w:eastAsia="Times New Roman" w:hAnsi="Montserrat Light" w:cs="Times New Roman"/>
                <w:sz w:val="24"/>
                <w:szCs w:val="24"/>
                <w:lang w:val="ro-RO"/>
              </w:rPr>
              <w:t>,</w:t>
            </w:r>
            <w:r w:rsidR="006B1976" w:rsidRPr="00216808">
              <w:rPr>
                <w:rFonts w:ascii="Montserrat Light" w:eastAsia="Times New Roman" w:hAnsi="Montserrat Light" w:cs="Times New Roman"/>
                <w:sz w:val="24"/>
                <w:szCs w:val="24"/>
                <w:lang w:val="ro-RO"/>
              </w:rPr>
              <w:t xml:space="preserve"> </w:t>
            </w:r>
            <w:r w:rsidR="00BA4C7B" w:rsidRPr="00216808">
              <w:rPr>
                <w:rFonts w:ascii="Montserrat Light" w:eastAsia="Times New Roman" w:hAnsi="Montserrat Light" w:cs="Times New Roman"/>
                <w:sz w:val="24"/>
                <w:szCs w:val="24"/>
                <w:lang w:val="ro-RO"/>
              </w:rPr>
              <w:t xml:space="preserve">modificată prin </w:t>
            </w:r>
            <w:r w:rsidR="00AD2AE6" w:rsidRPr="00216808">
              <w:rPr>
                <w:rFonts w:ascii="Montserrat Light" w:eastAsia="Times New Roman" w:hAnsi="Montserrat Light" w:cs="Times New Roman"/>
                <w:sz w:val="24"/>
                <w:szCs w:val="24"/>
                <w:lang w:val="ro-RO"/>
              </w:rPr>
              <w:t xml:space="preserve"> </w:t>
            </w:r>
            <w:proofErr w:type="spellStart"/>
            <w:r w:rsidR="00AD2AE6" w:rsidRPr="00216808">
              <w:rPr>
                <w:rFonts w:ascii="Montserrat Light" w:eastAsia="Times New Roman" w:hAnsi="Montserrat Light" w:cs="Times New Roman"/>
                <w:sz w:val="24"/>
                <w:szCs w:val="24"/>
                <w:lang w:val="en-US"/>
              </w:rPr>
              <w:lastRenderedPageBreak/>
              <w:t>Dispoziția</w:t>
            </w:r>
            <w:proofErr w:type="spellEnd"/>
            <w:r w:rsidR="00AD2AE6" w:rsidRPr="00216808">
              <w:rPr>
                <w:rFonts w:ascii="Montserrat Light" w:eastAsia="Times New Roman" w:hAnsi="Montserrat Light" w:cs="Times New Roman"/>
                <w:sz w:val="24"/>
                <w:szCs w:val="24"/>
                <w:lang w:val="en-US"/>
              </w:rPr>
              <w:t xml:space="preserve"> </w:t>
            </w:r>
            <w:proofErr w:type="spellStart"/>
            <w:r w:rsidR="00AD2AE6" w:rsidRPr="00216808">
              <w:rPr>
                <w:rFonts w:ascii="Montserrat Light" w:eastAsia="Times New Roman" w:hAnsi="Montserrat Light" w:cs="Times New Roman"/>
                <w:sz w:val="24"/>
                <w:szCs w:val="24"/>
                <w:lang w:val="en-US"/>
              </w:rPr>
              <w:t>Președintelui</w:t>
            </w:r>
            <w:proofErr w:type="spellEnd"/>
            <w:r w:rsidR="00AD2AE6" w:rsidRPr="00216808">
              <w:rPr>
                <w:rFonts w:ascii="Montserrat Light" w:eastAsia="Times New Roman" w:hAnsi="Montserrat Light" w:cs="Times New Roman"/>
                <w:sz w:val="24"/>
                <w:szCs w:val="24"/>
                <w:lang w:val="en-US"/>
              </w:rPr>
              <w:t xml:space="preserve"> nr. 223/09.05.2025 </w:t>
            </w:r>
            <w:proofErr w:type="spellStart"/>
            <w:r w:rsidR="00AD2AE6" w:rsidRPr="00216808">
              <w:rPr>
                <w:rFonts w:ascii="Montserrat Light" w:eastAsia="Times New Roman" w:hAnsi="Montserrat Light" w:cs="Times New Roman"/>
                <w:sz w:val="24"/>
                <w:szCs w:val="24"/>
                <w:lang w:val="en-US"/>
              </w:rPr>
              <w:t>privind</w:t>
            </w:r>
            <w:proofErr w:type="spellEnd"/>
            <w:r w:rsidR="00AD2AE6" w:rsidRPr="00216808">
              <w:rPr>
                <w:rFonts w:ascii="Montserrat Light" w:eastAsia="Times New Roman" w:hAnsi="Montserrat Light" w:cs="Times New Roman"/>
                <w:sz w:val="24"/>
                <w:szCs w:val="24"/>
                <w:lang w:val="en-US"/>
              </w:rPr>
              <w:t xml:space="preserve"> </w:t>
            </w:r>
            <w:proofErr w:type="spellStart"/>
            <w:r w:rsidR="00AD2AE6" w:rsidRPr="00216808">
              <w:rPr>
                <w:rFonts w:ascii="Montserrat Light" w:eastAsia="Times New Roman" w:hAnsi="Montserrat Light" w:cs="Times New Roman"/>
                <w:sz w:val="24"/>
                <w:szCs w:val="24"/>
                <w:lang w:val="en-US"/>
              </w:rPr>
              <w:t>rectificarea</w:t>
            </w:r>
            <w:proofErr w:type="spellEnd"/>
            <w:r w:rsidR="00AD2AE6" w:rsidRPr="00216808">
              <w:rPr>
                <w:rFonts w:ascii="Montserrat Light" w:eastAsia="Times New Roman" w:hAnsi="Montserrat Light" w:cs="Times New Roman"/>
                <w:sz w:val="24"/>
                <w:szCs w:val="24"/>
                <w:lang w:val="en-US"/>
              </w:rPr>
              <w:t xml:space="preserve"> </w:t>
            </w:r>
            <w:proofErr w:type="spellStart"/>
            <w:r w:rsidR="00AD2AE6" w:rsidRPr="00216808">
              <w:rPr>
                <w:rFonts w:ascii="Montserrat Light" w:eastAsia="Times New Roman" w:hAnsi="Montserrat Light" w:cs="Times New Roman"/>
                <w:sz w:val="24"/>
                <w:szCs w:val="24"/>
                <w:lang w:val="en-US"/>
              </w:rPr>
              <w:t>bugetului</w:t>
            </w:r>
            <w:proofErr w:type="spellEnd"/>
            <w:r w:rsidR="00AD2AE6" w:rsidRPr="00216808">
              <w:rPr>
                <w:rFonts w:ascii="Montserrat Light" w:eastAsia="Times New Roman" w:hAnsi="Montserrat Light" w:cs="Times New Roman"/>
                <w:sz w:val="24"/>
                <w:szCs w:val="24"/>
                <w:lang w:val="en-US"/>
              </w:rPr>
              <w:t xml:space="preserve"> general </w:t>
            </w:r>
            <w:proofErr w:type="spellStart"/>
            <w:r w:rsidR="00AD2AE6" w:rsidRPr="00216808">
              <w:rPr>
                <w:rFonts w:ascii="Montserrat Light" w:eastAsia="Times New Roman" w:hAnsi="Montserrat Light" w:cs="Times New Roman"/>
                <w:sz w:val="24"/>
                <w:szCs w:val="24"/>
                <w:lang w:val="en-US"/>
              </w:rPr>
              <w:t>propriu</w:t>
            </w:r>
            <w:proofErr w:type="spellEnd"/>
            <w:r w:rsidR="00AD2AE6" w:rsidRPr="00216808">
              <w:rPr>
                <w:rFonts w:ascii="Montserrat Light" w:eastAsia="Times New Roman" w:hAnsi="Montserrat Light" w:cs="Times New Roman"/>
                <w:sz w:val="24"/>
                <w:szCs w:val="24"/>
                <w:lang w:val="en-US"/>
              </w:rPr>
              <w:t xml:space="preserve"> al </w:t>
            </w:r>
            <w:proofErr w:type="spellStart"/>
            <w:r w:rsidR="00AD2AE6" w:rsidRPr="00216808">
              <w:rPr>
                <w:rFonts w:ascii="Montserrat Light" w:eastAsia="Times New Roman" w:hAnsi="Montserrat Light" w:cs="Times New Roman"/>
                <w:sz w:val="24"/>
                <w:szCs w:val="24"/>
                <w:lang w:val="en-US"/>
              </w:rPr>
              <w:t>Județului</w:t>
            </w:r>
            <w:proofErr w:type="spellEnd"/>
            <w:r w:rsidR="00AD2AE6" w:rsidRPr="00216808">
              <w:rPr>
                <w:rFonts w:ascii="Montserrat Light" w:eastAsia="Times New Roman" w:hAnsi="Montserrat Light" w:cs="Times New Roman"/>
                <w:sz w:val="24"/>
                <w:szCs w:val="24"/>
                <w:lang w:val="en-US"/>
              </w:rPr>
              <w:t xml:space="preserve"> Cluj pe </w:t>
            </w:r>
            <w:proofErr w:type="spellStart"/>
            <w:r w:rsidR="00AD2AE6" w:rsidRPr="00216808">
              <w:rPr>
                <w:rFonts w:ascii="Montserrat Light" w:eastAsia="Times New Roman" w:hAnsi="Montserrat Light" w:cs="Times New Roman"/>
                <w:sz w:val="24"/>
                <w:szCs w:val="24"/>
                <w:lang w:val="en-US"/>
              </w:rPr>
              <w:t>anul</w:t>
            </w:r>
            <w:proofErr w:type="spellEnd"/>
            <w:r w:rsidR="00AD2AE6" w:rsidRPr="00216808">
              <w:rPr>
                <w:rFonts w:ascii="Montserrat Light" w:eastAsia="Times New Roman" w:hAnsi="Montserrat Light" w:cs="Times New Roman"/>
                <w:sz w:val="24"/>
                <w:szCs w:val="24"/>
                <w:lang w:val="en-US"/>
              </w:rPr>
              <w:t xml:space="preserve"> </w:t>
            </w:r>
            <w:proofErr w:type="gramStart"/>
            <w:r w:rsidR="00AD2AE6" w:rsidRPr="00216808">
              <w:rPr>
                <w:rFonts w:ascii="Montserrat Light" w:eastAsia="Times New Roman" w:hAnsi="Montserrat Light" w:cs="Times New Roman"/>
                <w:sz w:val="24"/>
                <w:szCs w:val="24"/>
                <w:lang w:val="en-US"/>
              </w:rPr>
              <w:t xml:space="preserve">2025, </w:t>
            </w:r>
            <w:r w:rsidR="0013113A" w:rsidRPr="00216808">
              <w:rPr>
                <w:rFonts w:ascii="Montserrat Light" w:eastAsia="Times New Roman" w:hAnsi="Montserrat Light" w:cs="Times New Roman"/>
                <w:sz w:val="24"/>
                <w:szCs w:val="24"/>
                <w:lang w:val="ro-RO"/>
              </w:rPr>
              <w:t xml:space="preserve"> </w:t>
            </w:r>
            <w:r w:rsidR="003A53A4" w:rsidRPr="00216808">
              <w:rPr>
                <w:rFonts w:ascii="Montserrat Light" w:eastAsia="Times New Roman" w:hAnsi="Montserrat Light" w:cs="Times New Roman"/>
                <w:sz w:val="24"/>
                <w:szCs w:val="24"/>
                <w:lang w:val="ro-RO"/>
              </w:rPr>
              <w:t>se</w:t>
            </w:r>
            <w:proofErr w:type="gramEnd"/>
            <w:r w:rsidR="003A53A4" w:rsidRPr="00216808">
              <w:rPr>
                <w:rFonts w:ascii="Montserrat Light" w:eastAsia="Times New Roman" w:hAnsi="Montserrat Light" w:cs="Times New Roman"/>
                <w:sz w:val="24"/>
                <w:szCs w:val="24"/>
                <w:lang w:val="ro-RO"/>
              </w:rPr>
              <w:t xml:space="preserve"> modifică și se actualizează în mod corespunzător.</w:t>
            </w:r>
          </w:p>
        </w:tc>
      </w:tr>
      <w:tr w:rsidR="00216808" w:rsidRPr="00216808" w14:paraId="002021DD" w14:textId="77777777" w:rsidTr="00D85741">
        <w:tc>
          <w:tcPr>
            <w:tcW w:w="9360" w:type="dxa"/>
          </w:tcPr>
          <w:p w14:paraId="6D3278D2" w14:textId="119E3F2E" w:rsidR="003A53A4" w:rsidRPr="00216808" w:rsidRDefault="003A53A4" w:rsidP="003A53A4">
            <w:pPr>
              <w:keepNext/>
              <w:widowControl w:val="0"/>
              <w:autoSpaceDE w:val="0"/>
              <w:autoSpaceDN w:val="0"/>
              <w:adjustRightInd w:val="0"/>
              <w:spacing w:line="240" w:lineRule="auto"/>
              <w:jc w:val="both"/>
              <w:outlineLvl w:val="1"/>
              <w:rPr>
                <w:rFonts w:ascii="Montserrat Light" w:eastAsia="Times New Roman" w:hAnsi="Montserrat Light" w:cs="Times New Roman"/>
                <w:b/>
                <w:bCs/>
                <w:noProof/>
                <w:sz w:val="24"/>
                <w:szCs w:val="24"/>
                <w:lang w:val="ro-RO" w:eastAsia="ro-RO"/>
              </w:rPr>
            </w:pPr>
            <w:r w:rsidRPr="00216808">
              <w:rPr>
                <w:rFonts w:ascii="Montserrat Light" w:eastAsia="Times New Roman" w:hAnsi="Montserrat Light" w:cs="Times New Roman"/>
                <w:b/>
                <w:bCs/>
                <w:noProof/>
                <w:sz w:val="24"/>
                <w:szCs w:val="24"/>
                <w:lang w:val="ro-RO" w:eastAsia="ro-RO"/>
              </w:rPr>
              <w:lastRenderedPageBreak/>
              <w:t xml:space="preserve">Secțiunea a 6-a - Anexe la referatul de aprobare: </w:t>
            </w:r>
          </w:p>
          <w:p w14:paraId="488BD445" w14:textId="77777777" w:rsidR="00AD2AE6" w:rsidRPr="00216808" w:rsidRDefault="00AD2AE6" w:rsidP="00AD2AE6">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216808">
              <w:rPr>
                <w:rFonts w:ascii="Montserrat Light" w:eastAsiaTheme="minorHAnsi" w:hAnsi="Montserrat Light" w:cstheme="minorBidi"/>
                <w:noProof/>
                <w:sz w:val="24"/>
                <w:szCs w:val="24"/>
                <w:lang w:eastAsia="ro-RO"/>
              </w:rPr>
              <w:t>Adresa Spitalului de</w:t>
            </w:r>
            <w:r w:rsidRPr="00216808">
              <w:rPr>
                <w:rFonts w:ascii="Montserrat Light" w:eastAsia="Times New Roman" w:hAnsi="Montserrat Light" w:cs="Times New Roman"/>
                <w:noProof/>
                <w:shd w:val="clear" w:color="auto" w:fill="FFFFFF"/>
                <w:lang w:val="ro-RO" w:eastAsia="ro-RO"/>
              </w:rPr>
              <w:t xml:space="preserve"> Boli Psihice Cronice Borșa nr. 2.545/15.05.2025</w:t>
            </w:r>
            <w:r w:rsidRPr="00216808">
              <w:rPr>
                <w:rFonts w:ascii="Montserrat Light" w:eastAsia="Times New Roman" w:hAnsi="Montserrat Light" w:cs="Times New Roman"/>
                <w:noProof/>
                <w:shd w:val="clear" w:color="auto" w:fill="FFFFFF"/>
                <w:lang w:val="en-US" w:eastAsia="ro-RO"/>
              </w:rPr>
              <w:t>;</w:t>
            </w:r>
            <w:r w:rsidRPr="00216808">
              <w:rPr>
                <w:rFonts w:ascii="Montserrat Light" w:eastAsia="Times New Roman" w:hAnsi="Montserrat Light" w:cs="Times New Roman"/>
                <w:noProof/>
                <w:shd w:val="clear" w:color="auto" w:fill="FFFFFF"/>
                <w:lang w:val="ro-RO" w:eastAsia="ro-RO"/>
              </w:rPr>
              <w:t xml:space="preserve"> </w:t>
            </w:r>
          </w:p>
          <w:p w14:paraId="375B482A" w14:textId="77777777" w:rsidR="00AD2AE6" w:rsidRPr="00216808" w:rsidRDefault="00AD2AE6" w:rsidP="00AD2AE6">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216808">
              <w:rPr>
                <w:rFonts w:ascii="Montserrat Light" w:eastAsiaTheme="minorHAnsi" w:hAnsi="Montserrat Light" w:cstheme="minorBidi"/>
                <w:noProof/>
                <w:sz w:val="24"/>
                <w:szCs w:val="24"/>
                <w:lang w:val="ro-RO" w:eastAsia="ro-RO"/>
              </w:rPr>
              <w:t>Adresele Spitalului Clinic de Pneumoftiziologie Leon Daniello Cluj-Napoca nr. 2.273/28.04.2025 și 3.491/30.06.2025;</w:t>
            </w:r>
          </w:p>
          <w:p w14:paraId="43EC38B7" w14:textId="77777777" w:rsidR="00AD2AE6" w:rsidRPr="00216808" w:rsidRDefault="00AD2AE6" w:rsidP="00AD2AE6">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216808">
              <w:rPr>
                <w:rFonts w:ascii="Montserrat Light" w:eastAsiaTheme="minorHAnsi" w:hAnsi="Montserrat Light" w:cstheme="minorBidi"/>
                <w:noProof/>
                <w:sz w:val="24"/>
                <w:szCs w:val="24"/>
                <w:lang w:eastAsia="ro-RO"/>
              </w:rPr>
              <w:t>Adresa Serviciului FInanciar Contabil nr.26.504/18.06.2025;</w:t>
            </w:r>
          </w:p>
          <w:p w14:paraId="5848ACEE" w14:textId="77777777" w:rsidR="00AD2AE6" w:rsidRPr="00216808" w:rsidRDefault="00AD2AE6" w:rsidP="00AD2AE6">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216808">
              <w:rPr>
                <w:rFonts w:ascii="Montserrat Light" w:eastAsiaTheme="minorHAnsi" w:hAnsi="Montserrat Light" w:cstheme="minorBidi"/>
                <w:noProof/>
                <w:sz w:val="24"/>
                <w:szCs w:val="24"/>
                <w:lang w:eastAsia="ro-RO"/>
              </w:rPr>
              <w:t>Adresa Liceului Special pentru Deficien</w:t>
            </w:r>
            <w:r w:rsidRPr="00216808">
              <w:rPr>
                <w:rFonts w:ascii="Montserrat Light" w:eastAsiaTheme="minorHAnsi" w:hAnsi="Montserrat Light" w:cstheme="minorBidi"/>
                <w:noProof/>
                <w:sz w:val="24"/>
                <w:szCs w:val="24"/>
                <w:lang w:val="ro-RO" w:eastAsia="ro-RO"/>
              </w:rPr>
              <w:t>ți de Vedere nr.2.187/26.05.2025</w:t>
            </w:r>
            <w:r w:rsidRPr="00216808">
              <w:rPr>
                <w:rFonts w:ascii="Montserrat Light" w:eastAsiaTheme="minorHAnsi" w:hAnsi="Montserrat Light" w:cstheme="minorBidi"/>
                <w:noProof/>
                <w:sz w:val="24"/>
                <w:szCs w:val="24"/>
                <w:lang w:val="en-US" w:eastAsia="ro-RO"/>
              </w:rPr>
              <w:t>;</w:t>
            </w:r>
          </w:p>
          <w:p w14:paraId="771F083D" w14:textId="77777777" w:rsidR="00AD2AE6" w:rsidRPr="00216808" w:rsidRDefault="00AD2AE6" w:rsidP="00AD2AE6">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216808">
              <w:rPr>
                <w:rFonts w:ascii="Montserrat Light" w:eastAsiaTheme="minorHAnsi" w:hAnsi="Montserrat Light" w:cstheme="minorBidi"/>
                <w:noProof/>
                <w:sz w:val="24"/>
                <w:szCs w:val="24"/>
                <w:lang w:val="en-US" w:eastAsia="ro-RO"/>
              </w:rPr>
              <w:t xml:space="preserve">Adresa Spitalului Clinic de Recuperare Cluj </w:t>
            </w:r>
            <w:r w:rsidRPr="00216808">
              <w:rPr>
                <w:rFonts w:ascii="Montserrat Light" w:eastAsiaTheme="minorHAnsi" w:hAnsi="Montserrat Light" w:cstheme="minorBidi"/>
                <w:noProof/>
                <w:sz w:val="24"/>
                <w:szCs w:val="24"/>
                <w:lang w:val="ro-RO" w:eastAsia="ro-RO"/>
              </w:rPr>
              <w:t>nr. 11.247/19.06.2025</w:t>
            </w:r>
            <w:r w:rsidRPr="00216808">
              <w:rPr>
                <w:rFonts w:ascii="Montserrat Light" w:eastAsiaTheme="minorHAnsi" w:hAnsi="Montserrat Light" w:cstheme="minorBidi"/>
                <w:noProof/>
                <w:sz w:val="24"/>
                <w:szCs w:val="24"/>
                <w:lang w:val="en-US" w:eastAsia="ro-RO"/>
              </w:rPr>
              <w:t>;</w:t>
            </w:r>
          </w:p>
          <w:p w14:paraId="7C8C0DEF" w14:textId="77777777" w:rsidR="00AD2AE6" w:rsidRPr="00216808" w:rsidRDefault="00AD2AE6" w:rsidP="00AD2AE6">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216808">
              <w:rPr>
                <w:rFonts w:ascii="Montserrat Light" w:eastAsiaTheme="minorHAnsi" w:hAnsi="Montserrat Light" w:cstheme="minorBidi"/>
                <w:noProof/>
                <w:sz w:val="24"/>
                <w:szCs w:val="24"/>
                <w:lang w:val="en-US" w:eastAsia="ro-RO"/>
              </w:rPr>
              <w:t>Adresa Institutului Oncologic “Prof. Dr. I. Chiricu</w:t>
            </w:r>
            <w:r w:rsidRPr="00216808">
              <w:rPr>
                <w:rFonts w:ascii="Montserrat Light" w:eastAsiaTheme="minorHAnsi" w:hAnsi="Montserrat Light" w:cstheme="minorBidi"/>
                <w:noProof/>
                <w:sz w:val="24"/>
                <w:szCs w:val="24"/>
                <w:lang w:val="ro-RO" w:eastAsia="ro-RO"/>
              </w:rPr>
              <w:t>ță”</w:t>
            </w:r>
            <w:r w:rsidRPr="00216808">
              <w:rPr>
                <w:rFonts w:ascii="Montserrat Light" w:eastAsiaTheme="minorHAnsi" w:hAnsi="Montserrat Light" w:cstheme="minorBidi"/>
                <w:noProof/>
                <w:sz w:val="24"/>
                <w:szCs w:val="24"/>
                <w:lang w:val="en-US" w:eastAsia="ro-RO"/>
              </w:rPr>
              <w:t xml:space="preserve"> Cluj-Napoca nr. 5.753/16.06.2025;</w:t>
            </w:r>
          </w:p>
          <w:p w14:paraId="23FF7ABE" w14:textId="77777777" w:rsidR="00AD2AE6" w:rsidRPr="00216808" w:rsidRDefault="00AD2AE6" w:rsidP="00AD2AE6">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216808">
              <w:rPr>
                <w:rFonts w:ascii="Montserrat Light" w:eastAsiaTheme="minorHAnsi" w:hAnsi="Montserrat Light" w:cstheme="minorBidi"/>
                <w:noProof/>
                <w:sz w:val="24"/>
                <w:szCs w:val="24"/>
                <w:lang w:val="en-US" w:eastAsia="ro-RO"/>
              </w:rPr>
              <w:t>Adresa Muzeului Etnografic al Transilvaniei nr. 1.074/13.06.2025;</w:t>
            </w:r>
          </w:p>
          <w:p w14:paraId="1B149AAD" w14:textId="77777777" w:rsidR="00AD2AE6" w:rsidRPr="00216808" w:rsidRDefault="00AD2AE6" w:rsidP="00AD2AE6">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216808">
              <w:rPr>
                <w:rFonts w:ascii="Montserrat Light" w:eastAsiaTheme="minorHAnsi" w:hAnsi="Montserrat Light" w:cstheme="minorBidi"/>
                <w:noProof/>
                <w:sz w:val="24"/>
                <w:szCs w:val="24"/>
                <w:lang w:val="en-US" w:eastAsia="ro-RO"/>
              </w:rPr>
              <w:t>Adresa D.G.A.S.P.C. nr. 27.810/12.06.2025;</w:t>
            </w:r>
          </w:p>
          <w:p w14:paraId="007E958D" w14:textId="77777777" w:rsidR="00AD2AE6" w:rsidRPr="00216808" w:rsidRDefault="00AD2AE6" w:rsidP="00AD2AE6">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216808">
              <w:rPr>
                <w:rFonts w:ascii="Montserrat Light" w:eastAsiaTheme="minorHAnsi" w:hAnsi="Montserrat Light" w:cstheme="minorBidi"/>
                <w:noProof/>
                <w:sz w:val="24"/>
                <w:szCs w:val="24"/>
                <w:lang w:val="en-US" w:eastAsia="ro-RO"/>
              </w:rPr>
              <w:t xml:space="preserve">Adresa Centrului </w:t>
            </w:r>
            <w:r w:rsidRPr="00216808">
              <w:rPr>
                <w:rFonts w:ascii="Montserrat Light" w:eastAsiaTheme="minorHAnsi" w:hAnsi="Montserrat Light" w:cstheme="minorBidi"/>
                <w:noProof/>
                <w:sz w:val="24"/>
                <w:szCs w:val="24"/>
                <w:lang w:val="ro-RO" w:eastAsia="ro-RO"/>
              </w:rPr>
              <w:t>Școlar pentru Educație Incluzivă nr. 1.097/10.06.2025</w:t>
            </w:r>
            <w:r w:rsidRPr="00216808">
              <w:rPr>
                <w:rFonts w:ascii="Montserrat Light" w:eastAsiaTheme="minorHAnsi" w:hAnsi="Montserrat Light" w:cstheme="minorBidi"/>
                <w:noProof/>
                <w:sz w:val="24"/>
                <w:szCs w:val="24"/>
                <w:lang w:val="en-US" w:eastAsia="ro-RO"/>
              </w:rPr>
              <w:t>;</w:t>
            </w:r>
          </w:p>
          <w:p w14:paraId="133BE644" w14:textId="77777777" w:rsidR="00AD2AE6" w:rsidRPr="00216808" w:rsidRDefault="00AD2AE6" w:rsidP="00AD2AE6">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216808">
              <w:rPr>
                <w:rFonts w:ascii="Montserrat Light" w:eastAsiaTheme="minorHAnsi" w:hAnsi="Montserrat Light" w:cstheme="minorBidi"/>
                <w:noProof/>
                <w:sz w:val="24"/>
                <w:szCs w:val="24"/>
                <w:lang w:val="en-US" w:eastAsia="ro-RO"/>
              </w:rPr>
              <w:t>Adresa D.J.E.P. Cluj nr. 2.870/11.06.2025;</w:t>
            </w:r>
          </w:p>
          <w:p w14:paraId="7BFD8057" w14:textId="77777777" w:rsidR="00AD2AE6" w:rsidRPr="00216808" w:rsidRDefault="00AD2AE6" w:rsidP="00AD2AE6">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216808">
              <w:rPr>
                <w:rFonts w:ascii="Montserrat Light" w:eastAsiaTheme="minorHAnsi" w:hAnsi="Montserrat Light" w:cstheme="minorBidi"/>
                <w:noProof/>
                <w:sz w:val="24"/>
                <w:szCs w:val="24"/>
                <w:lang w:val="en-US" w:eastAsia="ro-RO"/>
              </w:rPr>
              <w:t>Adresa Serviciului Public Județean Salvamont-Salvaspeo Cluj nr. 581/11.06.2025;</w:t>
            </w:r>
          </w:p>
          <w:p w14:paraId="47317371" w14:textId="77777777" w:rsidR="00AD2AE6" w:rsidRPr="00216808" w:rsidRDefault="00AD2AE6" w:rsidP="00AD2AE6">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216808">
              <w:rPr>
                <w:rFonts w:ascii="Montserrat Light" w:eastAsiaTheme="minorHAnsi" w:hAnsi="Montserrat Light" w:cstheme="minorBidi"/>
                <w:noProof/>
                <w:sz w:val="24"/>
                <w:szCs w:val="24"/>
                <w:lang w:val="en-US" w:eastAsia="ro-RO"/>
              </w:rPr>
              <w:t>Adresa Școlii Gimnaziale Speciale Transilvania Baciu nr. 830/13.06.2025;</w:t>
            </w:r>
          </w:p>
          <w:p w14:paraId="4F269296" w14:textId="77777777" w:rsidR="00AD2AE6" w:rsidRPr="00216808" w:rsidRDefault="00AD2AE6" w:rsidP="00AD2AE6">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216808">
              <w:rPr>
                <w:rFonts w:ascii="Montserrat Light" w:eastAsiaTheme="minorHAnsi" w:hAnsi="Montserrat Light" w:cstheme="minorBidi"/>
                <w:noProof/>
                <w:sz w:val="24"/>
                <w:szCs w:val="24"/>
                <w:lang w:val="en-US" w:eastAsia="ro-RO"/>
              </w:rPr>
              <w:t>Adresa Spitalului Clinic de Boli Infecțioase Cluj-Napoca nr. 11.076/25.06.2025;</w:t>
            </w:r>
          </w:p>
          <w:p w14:paraId="15D26AD9" w14:textId="77777777" w:rsidR="00AD2AE6" w:rsidRPr="00216808" w:rsidRDefault="00AD2AE6" w:rsidP="00AD2AE6">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216808">
              <w:rPr>
                <w:rFonts w:ascii="Montserrat Light" w:eastAsiaTheme="minorHAnsi" w:hAnsi="Montserrat Light" w:cstheme="minorBidi"/>
                <w:noProof/>
                <w:sz w:val="24"/>
                <w:szCs w:val="24"/>
                <w:lang w:val="en-US" w:eastAsia="ro-RO"/>
              </w:rPr>
              <w:t>Adresa Spitalului Clinic de Urgență pentru Copii Cluj-Napoca nr.8.638/30.06.2025;</w:t>
            </w:r>
          </w:p>
          <w:p w14:paraId="4D6CD513" w14:textId="4670C218" w:rsidR="00AD2AE6" w:rsidRPr="00216808" w:rsidRDefault="00AD2AE6" w:rsidP="00AD2AE6">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216808">
              <w:rPr>
                <w:rFonts w:ascii="Montserrat Light" w:eastAsiaTheme="minorHAnsi" w:hAnsi="Montserrat Light" w:cstheme="minorBidi"/>
                <w:noProof/>
                <w:sz w:val="24"/>
                <w:szCs w:val="24"/>
                <w:lang w:eastAsia="ro-RO"/>
              </w:rPr>
              <w:t>Adresa Spitalului Clinic de Boli Infecțioase Cluj-Napoca nr.11.438/01.07.</w:t>
            </w:r>
            <w:r w:rsidRPr="00216808">
              <w:rPr>
                <w:rFonts w:ascii="Montserrat Light" w:eastAsiaTheme="minorHAnsi" w:hAnsi="Montserrat Light" w:cstheme="minorBidi"/>
                <w:noProof/>
                <w:sz w:val="24"/>
                <w:szCs w:val="24"/>
                <w:lang w:val="en-US" w:eastAsia="ro-RO"/>
              </w:rPr>
              <w:t>2025;</w:t>
            </w:r>
          </w:p>
          <w:p w14:paraId="35FF7298" w14:textId="05F60C41" w:rsidR="00216808" w:rsidRPr="00216808" w:rsidRDefault="00A11930" w:rsidP="00AD2AE6">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Pr>
                <w:rFonts w:ascii="Montserrat Light" w:eastAsiaTheme="minorHAnsi" w:hAnsi="Montserrat Light" w:cstheme="minorBidi"/>
                <w:noProof/>
                <w:sz w:val="24"/>
                <w:szCs w:val="24"/>
                <w:lang w:eastAsia="ro-RO"/>
              </w:rPr>
              <w:t>OPIS-Obiective de investiții aprobate prin Hotărârea Consiliului Județean Cluj nr. 42/20.03.2025 privind aprobarea bugetului general propriu al Județului Cluj pe anul 2025, rectificat iulie 2025</w:t>
            </w:r>
          </w:p>
          <w:p w14:paraId="4D48E258" w14:textId="1F6DE5BB" w:rsidR="00B52A59" w:rsidRPr="00216808" w:rsidRDefault="00B52A59" w:rsidP="0077371C">
            <w:pPr>
              <w:autoSpaceDE w:val="0"/>
              <w:autoSpaceDN w:val="0"/>
              <w:adjustRightInd w:val="0"/>
              <w:spacing w:line="240" w:lineRule="auto"/>
              <w:ind w:left="1080"/>
              <w:contextualSpacing/>
              <w:jc w:val="both"/>
              <w:rPr>
                <w:rFonts w:ascii="Montserrat Light" w:eastAsia="Calibri" w:hAnsi="Montserrat Light" w:cs="Times New Roman"/>
                <w:b/>
                <w:bCs/>
                <w:noProof/>
                <w:sz w:val="24"/>
                <w:szCs w:val="24"/>
                <w:lang w:val="ro-RO" w:eastAsia="ro-RO"/>
              </w:rPr>
            </w:pPr>
          </w:p>
        </w:tc>
      </w:tr>
    </w:tbl>
    <w:p w14:paraId="54A48FD5" w14:textId="34EB51C3" w:rsidR="003A53A4" w:rsidRPr="00216808" w:rsidRDefault="00947515" w:rsidP="003A53A4">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r w:rsidRPr="00216808">
        <w:rPr>
          <w:rFonts w:ascii="Montserrat Light" w:eastAsia="Times New Roman" w:hAnsi="Montserrat Light" w:cs="Times New Roman"/>
          <w:b/>
          <w:bCs/>
          <w:i/>
          <w:iCs/>
          <w:noProof/>
          <w:sz w:val="24"/>
          <w:szCs w:val="24"/>
          <w:lang w:val="ro-RO" w:eastAsia="ro-RO"/>
        </w:rPr>
        <w:t xml:space="preserve">         </w:t>
      </w:r>
    </w:p>
    <w:p w14:paraId="07B19E1D" w14:textId="3BE2BB7A" w:rsidR="007D1370" w:rsidRPr="00216808" w:rsidRDefault="007D1370" w:rsidP="003402E0">
      <w:pPr>
        <w:autoSpaceDE w:val="0"/>
        <w:autoSpaceDN w:val="0"/>
        <w:adjustRightInd w:val="0"/>
        <w:spacing w:line="240" w:lineRule="auto"/>
        <w:contextualSpacing/>
        <w:rPr>
          <w:rFonts w:ascii="Montserrat Light" w:eastAsia="Times New Roman" w:hAnsi="Montserrat Light" w:cs="Times New Roman"/>
          <w:b/>
          <w:bCs/>
          <w:noProof/>
          <w:sz w:val="24"/>
          <w:szCs w:val="24"/>
          <w:lang w:val="ro-RO" w:eastAsia="ro-RO"/>
        </w:rPr>
      </w:pPr>
    </w:p>
    <w:p w14:paraId="410C55AD" w14:textId="77777777" w:rsidR="004358FC" w:rsidRPr="00216808" w:rsidRDefault="004358FC" w:rsidP="003402E0">
      <w:pPr>
        <w:autoSpaceDE w:val="0"/>
        <w:autoSpaceDN w:val="0"/>
        <w:adjustRightInd w:val="0"/>
        <w:spacing w:line="240" w:lineRule="auto"/>
        <w:contextualSpacing/>
        <w:rPr>
          <w:rFonts w:ascii="Montserrat Light" w:eastAsia="Times New Roman" w:hAnsi="Montserrat Light" w:cs="Times New Roman"/>
          <w:b/>
          <w:bCs/>
          <w:noProof/>
          <w:sz w:val="24"/>
          <w:szCs w:val="24"/>
          <w:lang w:val="ro-RO" w:eastAsia="ro-RO"/>
        </w:rPr>
      </w:pPr>
    </w:p>
    <w:p w14:paraId="09212C3C" w14:textId="77777777" w:rsidR="007D1370" w:rsidRPr="00216808" w:rsidRDefault="007D1370" w:rsidP="003A53A4">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482EBB24" w14:textId="440B8604" w:rsidR="003A53A4" w:rsidRPr="00216808" w:rsidRDefault="003A53A4" w:rsidP="003A53A4">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bookmarkStart w:id="0" w:name="_Hlk111713361"/>
      <w:r w:rsidRPr="00216808">
        <w:rPr>
          <w:rFonts w:ascii="Montserrat Light" w:eastAsia="Times New Roman" w:hAnsi="Montserrat Light" w:cs="Times New Roman"/>
          <w:b/>
          <w:bCs/>
          <w:noProof/>
          <w:sz w:val="24"/>
          <w:szCs w:val="24"/>
          <w:lang w:val="ro-RO" w:eastAsia="ro-RO"/>
        </w:rPr>
        <w:t>INIȚIATOR,</w:t>
      </w:r>
    </w:p>
    <w:p w14:paraId="43CE28F9" w14:textId="77777777" w:rsidR="003A53A4" w:rsidRPr="00216808" w:rsidRDefault="003A53A4" w:rsidP="003A53A4">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216808">
        <w:rPr>
          <w:rFonts w:ascii="Montserrat Light" w:eastAsia="Times New Roman" w:hAnsi="Montserrat Light" w:cs="Times New Roman"/>
          <w:b/>
          <w:bCs/>
          <w:noProof/>
          <w:sz w:val="24"/>
          <w:szCs w:val="24"/>
          <w:lang w:val="ro-RO" w:eastAsia="ro-RO"/>
        </w:rPr>
        <w:t>PREȘEDINTE</w:t>
      </w:r>
    </w:p>
    <w:p w14:paraId="233D3F1A" w14:textId="0624021C" w:rsidR="00C501E5" w:rsidRPr="00216808" w:rsidRDefault="003A53A4"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216808">
        <w:rPr>
          <w:rFonts w:ascii="Montserrat Light" w:eastAsia="Times New Roman" w:hAnsi="Montserrat Light" w:cs="Times New Roman"/>
          <w:b/>
          <w:bCs/>
          <w:noProof/>
          <w:sz w:val="24"/>
          <w:szCs w:val="24"/>
          <w:lang w:val="ro-RO" w:eastAsia="ro-RO"/>
        </w:rPr>
        <w:t>Alin Tișe</w:t>
      </w:r>
      <w:bookmarkEnd w:id="0"/>
    </w:p>
    <w:p w14:paraId="2E71AFFC" w14:textId="31BAAB0B" w:rsidR="00F81A85" w:rsidRPr="00216808" w:rsidRDefault="00F81A85"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61408702" w14:textId="0388328B" w:rsidR="006523FD" w:rsidRPr="00216808"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1B07B7AB" w14:textId="121DE54E" w:rsidR="006523FD" w:rsidRPr="00216808"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1FF28E12" w14:textId="37410CE0" w:rsidR="006523FD" w:rsidRPr="00216808"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5597BA07" w14:textId="68C44B4F" w:rsidR="006523FD" w:rsidRPr="00216808"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787AE39F" w14:textId="77777777" w:rsidR="00216808" w:rsidRPr="00216808" w:rsidRDefault="00216808"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1E4DF39A" w14:textId="77777777" w:rsidR="00216808" w:rsidRPr="00216808" w:rsidRDefault="00216808"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6AF37A65" w14:textId="77777777" w:rsidR="00216808" w:rsidRPr="00216808" w:rsidRDefault="00216808"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610C6E62" w14:textId="77777777" w:rsidR="00216808" w:rsidRDefault="00216808"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5D61587D" w14:textId="77777777" w:rsidR="004B2460" w:rsidRDefault="004B2460"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7D4A3F76" w14:textId="77777777" w:rsidR="004B2460" w:rsidRDefault="004B2460"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6E21A5B8" w14:textId="77777777" w:rsidR="004B2460" w:rsidRPr="00216808" w:rsidRDefault="004B2460" w:rsidP="004B2460">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216808">
        <w:rPr>
          <w:rFonts w:ascii="Montserrat Light" w:eastAsia="Times New Roman" w:hAnsi="Montserrat Light" w:cs="Times New Roman"/>
          <w:b/>
          <w:bCs/>
          <w:noProof/>
          <w:sz w:val="24"/>
          <w:szCs w:val="24"/>
          <w:lang w:val="ro-RO" w:eastAsia="ro-RO"/>
        </w:rPr>
        <w:lastRenderedPageBreak/>
        <w:t>P R O I E C T   DE   H O T Ă R Â R E</w:t>
      </w:r>
    </w:p>
    <w:p w14:paraId="1BDF6A93" w14:textId="77777777" w:rsidR="004B2460" w:rsidRPr="00216808" w:rsidRDefault="004B2460" w:rsidP="004B2460">
      <w:pPr>
        <w:keepNext/>
        <w:keepLines/>
        <w:jc w:val="center"/>
        <w:outlineLvl w:val="0"/>
        <w:rPr>
          <w:rFonts w:ascii="Montserrat Light" w:hAnsi="Montserrat Light"/>
          <w:b/>
          <w:bCs/>
          <w:sz w:val="24"/>
          <w:szCs w:val="24"/>
        </w:rPr>
      </w:pPr>
      <w:proofErr w:type="spellStart"/>
      <w:r w:rsidRPr="00216808">
        <w:rPr>
          <w:rFonts w:ascii="Montserrat Light" w:hAnsi="Montserrat Light"/>
          <w:b/>
          <w:bCs/>
          <w:sz w:val="24"/>
          <w:szCs w:val="24"/>
        </w:rPr>
        <w:t>privind</w:t>
      </w:r>
      <w:proofErr w:type="spellEnd"/>
      <w:r w:rsidRPr="00216808">
        <w:rPr>
          <w:rFonts w:ascii="Montserrat Light" w:hAnsi="Montserrat Light"/>
          <w:b/>
          <w:bCs/>
          <w:sz w:val="24"/>
          <w:szCs w:val="24"/>
        </w:rPr>
        <w:t xml:space="preserve"> </w:t>
      </w:r>
      <w:proofErr w:type="spellStart"/>
      <w:r w:rsidRPr="00216808">
        <w:rPr>
          <w:rFonts w:ascii="Montserrat Light" w:hAnsi="Montserrat Light"/>
          <w:b/>
          <w:bCs/>
          <w:sz w:val="24"/>
          <w:szCs w:val="24"/>
        </w:rPr>
        <w:t>rectificarea</w:t>
      </w:r>
      <w:proofErr w:type="spellEnd"/>
      <w:r w:rsidRPr="00216808">
        <w:rPr>
          <w:rFonts w:ascii="Montserrat Light" w:hAnsi="Montserrat Light"/>
          <w:b/>
          <w:bCs/>
          <w:sz w:val="24"/>
          <w:szCs w:val="24"/>
        </w:rPr>
        <w:t xml:space="preserve"> </w:t>
      </w:r>
      <w:proofErr w:type="spellStart"/>
      <w:r w:rsidRPr="00216808">
        <w:rPr>
          <w:rFonts w:ascii="Montserrat Light" w:hAnsi="Montserrat Light"/>
          <w:b/>
          <w:bCs/>
          <w:sz w:val="24"/>
          <w:szCs w:val="24"/>
        </w:rPr>
        <w:t>bugetului</w:t>
      </w:r>
      <w:proofErr w:type="spellEnd"/>
      <w:r w:rsidRPr="00216808">
        <w:rPr>
          <w:rFonts w:ascii="Montserrat Light" w:hAnsi="Montserrat Light"/>
          <w:b/>
          <w:bCs/>
          <w:sz w:val="24"/>
          <w:szCs w:val="24"/>
        </w:rPr>
        <w:t xml:space="preserve"> general </w:t>
      </w:r>
      <w:proofErr w:type="spellStart"/>
      <w:r w:rsidRPr="00216808">
        <w:rPr>
          <w:rFonts w:ascii="Montserrat Light" w:hAnsi="Montserrat Light"/>
          <w:b/>
          <w:bCs/>
          <w:sz w:val="24"/>
          <w:szCs w:val="24"/>
        </w:rPr>
        <w:t>propriu</w:t>
      </w:r>
      <w:proofErr w:type="spellEnd"/>
      <w:r w:rsidRPr="00216808">
        <w:rPr>
          <w:rFonts w:ascii="Montserrat Light" w:hAnsi="Montserrat Light"/>
          <w:b/>
          <w:bCs/>
          <w:sz w:val="24"/>
          <w:szCs w:val="24"/>
        </w:rPr>
        <w:t xml:space="preserve"> al </w:t>
      </w:r>
      <w:proofErr w:type="spellStart"/>
      <w:r w:rsidRPr="00216808">
        <w:rPr>
          <w:rFonts w:ascii="Montserrat Light" w:hAnsi="Montserrat Light"/>
          <w:b/>
          <w:bCs/>
          <w:sz w:val="24"/>
          <w:szCs w:val="24"/>
        </w:rPr>
        <w:t>Judeţului</w:t>
      </w:r>
      <w:proofErr w:type="spellEnd"/>
      <w:r w:rsidRPr="00216808">
        <w:rPr>
          <w:rFonts w:ascii="Montserrat Light" w:hAnsi="Montserrat Light"/>
          <w:b/>
          <w:bCs/>
          <w:sz w:val="24"/>
          <w:szCs w:val="24"/>
        </w:rPr>
        <w:t xml:space="preserve"> Cluj pe </w:t>
      </w:r>
      <w:proofErr w:type="spellStart"/>
      <w:r w:rsidRPr="00216808">
        <w:rPr>
          <w:rFonts w:ascii="Montserrat Light" w:hAnsi="Montserrat Light"/>
          <w:b/>
          <w:bCs/>
          <w:sz w:val="24"/>
          <w:szCs w:val="24"/>
        </w:rPr>
        <w:t>anul</w:t>
      </w:r>
      <w:proofErr w:type="spellEnd"/>
      <w:r w:rsidRPr="00216808">
        <w:rPr>
          <w:rFonts w:ascii="Montserrat Light" w:hAnsi="Montserrat Light"/>
          <w:b/>
          <w:bCs/>
          <w:sz w:val="24"/>
          <w:szCs w:val="24"/>
        </w:rPr>
        <w:t xml:space="preserve"> 2025 </w:t>
      </w:r>
    </w:p>
    <w:p w14:paraId="65083E13" w14:textId="77777777" w:rsidR="004B2460" w:rsidRPr="00216808" w:rsidRDefault="004B2460" w:rsidP="004B2460">
      <w:pPr>
        <w:keepNext/>
        <w:keepLines/>
        <w:jc w:val="center"/>
        <w:outlineLvl w:val="0"/>
        <w:rPr>
          <w:rFonts w:ascii="Montserrat Light" w:hAnsi="Montserrat Light"/>
          <w:b/>
          <w:bCs/>
          <w:sz w:val="24"/>
          <w:szCs w:val="24"/>
        </w:rPr>
      </w:pPr>
    </w:p>
    <w:p w14:paraId="08425358" w14:textId="77777777" w:rsidR="004B2460" w:rsidRPr="00216808" w:rsidRDefault="004B2460" w:rsidP="004B2460">
      <w:pPr>
        <w:tabs>
          <w:tab w:val="left" w:pos="90"/>
        </w:tabs>
        <w:autoSpaceDE w:val="0"/>
        <w:autoSpaceDN w:val="0"/>
        <w:adjustRightInd w:val="0"/>
        <w:ind w:firstLine="720"/>
        <w:jc w:val="both"/>
        <w:rPr>
          <w:rFonts w:ascii="Montserrat Light" w:hAnsi="Montserrat Light"/>
          <w:noProof/>
          <w:sz w:val="24"/>
          <w:szCs w:val="24"/>
          <w:lang w:eastAsia="ro-RO"/>
        </w:rPr>
      </w:pPr>
      <w:r w:rsidRPr="00216808">
        <w:rPr>
          <w:rFonts w:ascii="Montserrat Light" w:hAnsi="Montserrat Light"/>
          <w:noProof/>
          <w:sz w:val="24"/>
          <w:szCs w:val="24"/>
          <w:lang w:eastAsia="ro-RO"/>
        </w:rPr>
        <w:t xml:space="preserve">Consiliul Judeţean Cluj întrunit în şedinţă  </w:t>
      </w:r>
      <w:r>
        <w:rPr>
          <w:rFonts w:ascii="Montserrat Light" w:hAnsi="Montserrat Light"/>
          <w:noProof/>
          <w:sz w:val="24"/>
          <w:szCs w:val="24"/>
          <w:lang w:eastAsia="ro-RO"/>
        </w:rPr>
        <w:t>extraordinar</w:t>
      </w:r>
      <w:r>
        <w:rPr>
          <w:rFonts w:ascii="Montserrat Light" w:hAnsi="Montserrat Light"/>
          <w:noProof/>
          <w:sz w:val="24"/>
          <w:szCs w:val="24"/>
          <w:lang w:val="ro-RO" w:eastAsia="ro-RO"/>
        </w:rPr>
        <w:t>ă</w:t>
      </w:r>
      <w:r w:rsidRPr="00216808">
        <w:rPr>
          <w:rFonts w:ascii="Montserrat Light" w:hAnsi="Montserrat Light"/>
          <w:noProof/>
          <w:sz w:val="24"/>
          <w:szCs w:val="24"/>
          <w:lang w:val="ro-RO" w:eastAsia="ro-RO"/>
        </w:rPr>
        <w:t>;</w:t>
      </w:r>
    </w:p>
    <w:p w14:paraId="738414C8" w14:textId="77777777" w:rsidR="004B2460" w:rsidRPr="00216808" w:rsidRDefault="004B2460" w:rsidP="004B2460">
      <w:pPr>
        <w:spacing w:line="240" w:lineRule="auto"/>
        <w:ind w:firstLine="720"/>
        <w:jc w:val="both"/>
        <w:rPr>
          <w:rFonts w:ascii="Montserrat Light" w:eastAsia="Times New Roman" w:hAnsi="Montserrat Light" w:cs="Times New Roman"/>
          <w:sz w:val="24"/>
          <w:szCs w:val="24"/>
          <w:lang w:val="ro-RO" w:eastAsia="ro-RO"/>
        </w:rPr>
      </w:pPr>
      <w:r w:rsidRPr="00216808">
        <w:rPr>
          <w:rFonts w:ascii="Montserrat Light" w:eastAsia="Times New Roman" w:hAnsi="Montserrat Light" w:cs="Times New Roman"/>
          <w:sz w:val="24"/>
          <w:szCs w:val="24"/>
          <w:lang w:val="ro-RO" w:eastAsia="ro-RO"/>
        </w:rPr>
        <w:t xml:space="preserve">Având în vedere </w:t>
      </w:r>
      <w:r w:rsidRPr="00216808">
        <w:rPr>
          <w:rFonts w:ascii="Montserrat Light" w:hAnsi="Montserrat Light"/>
          <w:noProof/>
          <w:sz w:val="24"/>
          <w:szCs w:val="24"/>
          <w:lang w:eastAsia="ro-RO"/>
        </w:rPr>
        <w:t>Proiectul de hotărâre înregistrat cu nr………. din …………….……. privind</w:t>
      </w:r>
      <w:r w:rsidRPr="00216808">
        <w:rPr>
          <w:rFonts w:ascii="Montserrat Light" w:hAnsi="Montserrat Light"/>
          <w:b/>
          <w:sz w:val="24"/>
          <w:szCs w:val="24"/>
          <w:lang w:val="it-IT"/>
        </w:rPr>
        <w:t xml:space="preserve"> </w:t>
      </w:r>
      <w:r w:rsidRPr="00216808">
        <w:rPr>
          <w:rFonts w:ascii="Montserrat Light" w:hAnsi="Montserrat Light"/>
          <w:noProof/>
          <w:sz w:val="24"/>
          <w:szCs w:val="24"/>
          <w:lang w:eastAsia="ro-RO"/>
        </w:rPr>
        <w:t xml:space="preserve">rectificarea bugetului general propriu al Județelui Cluj pe anul 2025, propus de Preşedintele Consiliului Judeţean Cluj, domnul Alin Tişe, care este însoțit de </w:t>
      </w:r>
      <w:r w:rsidRPr="00216808">
        <w:rPr>
          <w:rFonts w:ascii="Montserrat Light" w:eastAsia="Times New Roman" w:hAnsi="Montserrat Light" w:cs="Times New Roman"/>
          <w:bCs/>
          <w:sz w:val="24"/>
          <w:szCs w:val="24"/>
          <w:lang w:val="ro-RO" w:eastAsia="ro-RO"/>
        </w:rPr>
        <w:t>R</w:t>
      </w:r>
      <w:r w:rsidRPr="00216808">
        <w:rPr>
          <w:rFonts w:ascii="Montserrat Light" w:eastAsia="Times New Roman" w:hAnsi="Montserrat Light" w:cs="Times New Roman"/>
          <w:sz w:val="24"/>
          <w:szCs w:val="24"/>
          <w:lang w:val="ro-RO" w:eastAsia="ro-RO"/>
        </w:rPr>
        <w:t>eferatul de aprobare cu nr. 27.335 din 24.06.2025</w:t>
      </w:r>
      <w:r w:rsidRPr="00216808">
        <w:rPr>
          <w:rFonts w:ascii="Montserrat Light" w:hAnsi="Montserrat Light"/>
          <w:noProof/>
          <w:sz w:val="24"/>
          <w:szCs w:val="24"/>
          <w:lang w:eastAsia="ro-RO"/>
        </w:rPr>
        <w:t xml:space="preserve">; </w:t>
      </w:r>
      <w:r w:rsidRPr="00216808">
        <w:rPr>
          <w:rFonts w:ascii="Montserrat Light" w:eastAsia="Times New Roman" w:hAnsi="Montserrat Light" w:cs="Times New Roman"/>
          <w:sz w:val="24"/>
          <w:szCs w:val="24"/>
          <w:lang w:val="ro-RO" w:eastAsia="ro-RO"/>
        </w:rPr>
        <w:t xml:space="preserve">Rapoartele de specialitate întocmite de compartimentele de resort din cadrul aparatului de specialitate al Consiliului </w:t>
      </w:r>
      <w:proofErr w:type="spellStart"/>
      <w:r w:rsidRPr="00216808">
        <w:rPr>
          <w:rFonts w:ascii="Montserrat Light" w:eastAsia="Times New Roman" w:hAnsi="Montserrat Light" w:cs="Times New Roman"/>
          <w:sz w:val="24"/>
          <w:szCs w:val="24"/>
          <w:lang w:val="ro-RO" w:eastAsia="ro-RO"/>
        </w:rPr>
        <w:t>Judeţean</w:t>
      </w:r>
      <w:proofErr w:type="spellEnd"/>
      <w:r w:rsidRPr="00216808">
        <w:rPr>
          <w:rFonts w:ascii="Montserrat Light" w:eastAsia="Times New Roman" w:hAnsi="Montserrat Light" w:cs="Times New Roman"/>
          <w:sz w:val="24"/>
          <w:szCs w:val="24"/>
          <w:lang w:val="ro-RO" w:eastAsia="ro-RO"/>
        </w:rPr>
        <w:t xml:space="preserve"> Cluj cu nr. 27.336/24.06</w:t>
      </w:r>
      <w:r w:rsidRPr="00216808">
        <w:rPr>
          <w:rFonts w:ascii="Montserrat Light" w:hAnsi="Montserrat Light"/>
          <w:bCs/>
          <w:sz w:val="24"/>
          <w:szCs w:val="24"/>
        </w:rPr>
        <w:t>.2025</w:t>
      </w:r>
      <w:r w:rsidRPr="00216808">
        <w:rPr>
          <w:rFonts w:ascii="Montserrat Light" w:eastAsia="Times New Roman" w:hAnsi="Montserrat Light" w:cs="Times New Roman"/>
          <w:sz w:val="24"/>
          <w:szCs w:val="24"/>
          <w:lang w:val="ro-RO" w:eastAsia="ro-RO"/>
        </w:rPr>
        <w:t xml:space="preserve"> </w:t>
      </w:r>
      <w:proofErr w:type="spellStart"/>
      <w:r w:rsidRPr="00216808">
        <w:rPr>
          <w:rFonts w:ascii="Montserrat Light" w:eastAsia="Times New Roman" w:hAnsi="Montserrat Light" w:cs="Times New Roman"/>
          <w:sz w:val="24"/>
          <w:szCs w:val="24"/>
          <w:lang w:val="ro-RO" w:eastAsia="ro-RO"/>
        </w:rPr>
        <w:t>şi</w:t>
      </w:r>
      <w:proofErr w:type="spellEnd"/>
      <w:r w:rsidRPr="00216808">
        <w:rPr>
          <w:rFonts w:ascii="Montserrat Light" w:eastAsia="Times New Roman" w:hAnsi="Montserrat Light" w:cs="Times New Roman"/>
          <w:sz w:val="24"/>
          <w:szCs w:val="24"/>
          <w:lang w:val="ro-RO" w:eastAsia="ro-RO"/>
        </w:rPr>
        <w:t xml:space="preserve">  nr. 28.389       /30.06.2025,  Avizul cu nr. ….... din ....................... adoptat de Comisia de specialitate nr. ….…, în conformitate cu art. 182 alin. (4) coroborat cu art. 136 din Ordonanța de urgență a Guvernului nr. 57/2019 privind Codul administrativ, cu  modificările și completările ulterioare; </w:t>
      </w:r>
    </w:p>
    <w:p w14:paraId="2D1E373E" w14:textId="77777777" w:rsidR="004B2460" w:rsidRPr="00216808" w:rsidRDefault="004B2460" w:rsidP="004B2460">
      <w:pPr>
        <w:spacing w:line="240" w:lineRule="auto"/>
        <w:ind w:firstLine="720"/>
        <w:jc w:val="both"/>
        <w:rPr>
          <w:rFonts w:ascii="Montserrat Light" w:hAnsi="Montserrat Light"/>
          <w:noProof/>
          <w:sz w:val="24"/>
          <w:szCs w:val="24"/>
          <w:lang w:eastAsia="ro-RO"/>
        </w:rPr>
      </w:pPr>
      <w:r w:rsidRPr="00216808">
        <w:rPr>
          <w:rFonts w:ascii="Montserrat Light" w:hAnsi="Montserrat Light"/>
          <w:noProof/>
          <w:sz w:val="24"/>
          <w:szCs w:val="24"/>
          <w:lang w:val="ro-RO" w:eastAsia="ro-RO"/>
        </w:rPr>
        <w:t>Ținând cont de</w:t>
      </w:r>
      <w:r w:rsidRPr="00216808">
        <w:rPr>
          <w:rFonts w:ascii="Montserrat Light" w:hAnsi="Montserrat Light"/>
          <w:noProof/>
          <w:sz w:val="24"/>
          <w:szCs w:val="24"/>
          <w:lang w:eastAsia="ro-RO"/>
        </w:rPr>
        <w:t>:</w:t>
      </w:r>
    </w:p>
    <w:p w14:paraId="7B39FF4A" w14:textId="77777777" w:rsidR="004B2460" w:rsidRPr="00216808" w:rsidRDefault="004B2460" w:rsidP="004B2460">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216808">
        <w:rPr>
          <w:rFonts w:ascii="Montserrat Light" w:eastAsiaTheme="minorHAnsi" w:hAnsi="Montserrat Light" w:cstheme="minorBidi"/>
          <w:noProof/>
          <w:sz w:val="24"/>
          <w:szCs w:val="24"/>
          <w:lang w:eastAsia="ro-RO"/>
        </w:rPr>
        <w:t>Adresa Spitalului de</w:t>
      </w:r>
      <w:r w:rsidRPr="00216808">
        <w:rPr>
          <w:rFonts w:ascii="Montserrat Light" w:eastAsia="Times New Roman" w:hAnsi="Montserrat Light" w:cs="Times New Roman"/>
          <w:noProof/>
          <w:shd w:val="clear" w:color="auto" w:fill="FFFFFF"/>
          <w:lang w:val="ro-RO" w:eastAsia="ro-RO"/>
        </w:rPr>
        <w:t xml:space="preserve"> Boli Psihice Cronice Borșa nr. 2.545/15.05.2025</w:t>
      </w:r>
      <w:r w:rsidRPr="00216808">
        <w:rPr>
          <w:rFonts w:ascii="Montserrat Light" w:eastAsia="Times New Roman" w:hAnsi="Montserrat Light" w:cs="Times New Roman"/>
          <w:noProof/>
          <w:shd w:val="clear" w:color="auto" w:fill="FFFFFF"/>
          <w:lang w:val="en-US" w:eastAsia="ro-RO"/>
        </w:rPr>
        <w:t>;</w:t>
      </w:r>
      <w:r w:rsidRPr="00216808">
        <w:rPr>
          <w:rFonts w:ascii="Montserrat Light" w:eastAsia="Times New Roman" w:hAnsi="Montserrat Light" w:cs="Times New Roman"/>
          <w:noProof/>
          <w:shd w:val="clear" w:color="auto" w:fill="FFFFFF"/>
          <w:lang w:val="ro-RO" w:eastAsia="ro-RO"/>
        </w:rPr>
        <w:t xml:space="preserve"> </w:t>
      </w:r>
    </w:p>
    <w:p w14:paraId="7B03BBCE" w14:textId="77777777" w:rsidR="004B2460" w:rsidRPr="00216808" w:rsidRDefault="004B2460" w:rsidP="004B2460">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216808">
        <w:rPr>
          <w:rFonts w:ascii="Montserrat Light" w:eastAsiaTheme="minorHAnsi" w:hAnsi="Montserrat Light" w:cstheme="minorBidi"/>
          <w:noProof/>
          <w:sz w:val="24"/>
          <w:szCs w:val="24"/>
          <w:lang w:val="ro-RO" w:eastAsia="ro-RO"/>
        </w:rPr>
        <w:t>Adresele Spitalului Clinic de Pneumoftiziologie Leon Daniello Cluj-Napoca nr. 2.273/28.04.2025 și 3.491/30.06.2025;</w:t>
      </w:r>
    </w:p>
    <w:p w14:paraId="5948CCD7" w14:textId="77777777" w:rsidR="004B2460" w:rsidRPr="00216808" w:rsidRDefault="004B2460" w:rsidP="004B2460">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216808">
        <w:rPr>
          <w:rFonts w:ascii="Montserrat Light" w:eastAsiaTheme="minorHAnsi" w:hAnsi="Montserrat Light" w:cstheme="minorBidi"/>
          <w:noProof/>
          <w:sz w:val="24"/>
          <w:szCs w:val="24"/>
          <w:lang w:eastAsia="ro-RO"/>
        </w:rPr>
        <w:t>Adresa Serviciului FInanciar Contabil nr.26.504/18.06.2025;</w:t>
      </w:r>
    </w:p>
    <w:p w14:paraId="58E72973" w14:textId="77777777" w:rsidR="004B2460" w:rsidRPr="00216808" w:rsidRDefault="004B2460" w:rsidP="004B2460">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216808">
        <w:rPr>
          <w:rFonts w:ascii="Montserrat Light" w:eastAsiaTheme="minorHAnsi" w:hAnsi="Montserrat Light" w:cstheme="minorBidi"/>
          <w:noProof/>
          <w:sz w:val="24"/>
          <w:szCs w:val="24"/>
          <w:lang w:eastAsia="ro-RO"/>
        </w:rPr>
        <w:t>Adresa Liceului Special pentru Deficien</w:t>
      </w:r>
      <w:r w:rsidRPr="00216808">
        <w:rPr>
          <w:rFonts w:ascii="Montserrat Light" w:eastAsiaTheme="minorHAnsi" w:hAnsi="Montserrat Light" w:cstheme="minorBidi"/>
          <w:noProof/>
          <w:sz w:val="24"/>
          <w:szCs w:val="24"/>
          <w:lang w:val="ro-RO" w:eastAsia="ro-RO"/>
        </w:rPr>
        <w:t>ți de Vedere nr.2.187/26.05.2025</w:t>
      </w:r>
      <w:r w:rsidRPr="00216808">
        <w:rPr>
          <w:rFonts w:ascii="Montserrat Light" w:eastAsiaTheme="minorHAnsi" w:hAnsi="Montserrat Light" w:cstheme="minorBidi"/>
          <w:noProof/>
          <w:sz w:val="24"/>
          <w:szCs w:val="24"/>
          <w:lang w:val="en-US" w:eastAsia="ro-RO"/>
        </w:rPr>
        <w:t>;</w:t>
      </w:r>
    </w:p>
    <w:p w14:paraId="372DF659" w14:textId="77777777" w:rsidR="004B2460" w:rsidRPr="00216808" w:rsidRDefault="004B2460" w:rsidP="004B2460">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216808">
        <w:rPr>
          <w:rFonts w:ascii="Montserrat Light" w:eastAsiaTheme="minorHAnsi" w:hAnsi="Montserrat Light" w:cstheme="minorBidi"/>
          <w:noProof/>
          <w:sz w:val="24"/>
          <w:szCs w:val="24"/>
          <w:lang w:val="en-US" w:eastAsia="ro-RO"/>
        </w:rPr>
        <w:t xml:space="preserve">Adresa Spitalului Clinic de Recuperare Cluj </w:t>
      </w:r>
      <w:r w:rsidRPr="00216808">
        <w:rPr>
          <w:rFonts w:ascii="Montserrat Light" w:eastAsiaTheme="minorHAnsi" w:hAnsi="Montserrat Light" w:cstheme="minorBidi"/>
          <w:noProof/>
          <w:sz w:val="24"/>
          <w:szCs w:val="24"/>
          <w:lang w:val="ro-RO" w:eastAsia="ro-RO"/>
        </w:rPr>
        <w:t>nr. 11.247/19.06.2025</w:t>
      </w:r>
      <w:r w:rsidRPr="00216808">
        <w:rPr>
          <w:rFonts w:ascii="Montserrat Light" w:eastAsiaTheme="minorHAnsi" w:hAnsi="Montserrat Light" w:cstheme="minorBidi"/>
          <w:noProof/>
          <w:sz w:val="24"/>
          <w:szCs w:val="24"/>
          <w:lang w:val="en-US" w:eastAsia="ro-RO"/>
        </w:rPr>
        <w:t>;</w:t>
      </w:r>
    </w:p>
    <w:p w14:paraId="79507870" w14:textId="77777777" w:rsidR="004B2460" w:rsidRPr="00216808" w:rsidRDefault="004B2460" w:rsidP="004B2460">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216808">
        <w:rPr>
          <w:rFonts w:ascii="Montserrat Light" w:eastAsiaTheme="minorHAnsi" w:hAnsi="Montserrat Light" w:cstheme="minorBidi"/>
          <w:noProof/>
          <w:sz w:val="24"/>
          <w:szCs w:val="24"/>
          <w:lang w:val="en-US" w:eastAsia="ro-RO"/>
        </w:rPr>
        <w:t>Adresa Institutului Oncologic “Prof. Dr. I. Chiricu</w:t>
      </w:r>
      <w:r w:rsidRPr="00216808">
        <w:rPr>
          <w:rFonts w:ascii="Montserrat Light" w:eastAsiaTheme="minorHAnsi" w:hAnsi="Montserrat Light" w:cstheme="minorBidi"/>
          <w:noProof/>
          <w:sz w:val="24"/>
          <w:szCs w:val="24"/>
          <w:lang w:val="ro-RO" w:eastAsia="ro-RO"/>
        </w:rPr>
        <w:t>ță”</w:t>
      </w:r>
      <w:r w:rsidRPr="00216808">
        <w:rPr>
          <w:rFonts w:ascii="Montserrat Light" w:eastAsiaTheme="minorHAnsi" w:hAnsi="Montserrat Light" w:cstheme="minorBidi"/>
          <w:noProof/>
          <w:sz w:val="24"/>
          <w:szCs w:val="24"/>
          <w:lang w:val="en-US" w:eastAsia="ro-RO"/>
        </w:rPr>
        <w:t xml:space="preserve"> Cluj-Napoca nr. 5.753/16.06.2025;</w:t>
      </w:r>
    </w:p>
    <w:p w14:paraId="1F29652A" w14:textId="77777777" w:rsidR="004B2460" w:rsidRPr="00216808" w:rsidRDefault="004B2460" w:rsidP="004B2460">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216808">
        <w:rPr>
          <w:rFonts w:ascii="Montserrat Light" w:eastAsiaTheme="minorHAnsi" w:hAnsi="Montserrat Light" w:cstheme="minorBidi"/>
          <w:noProof/>
          <w:sz w:val="24"/>
          <w:szCs w:val="24"/>
          <w:lang w:val="en-US" w:eastAsia="ro-RO"/>
        </w:rPr>
        <w:t>Adresa Muzeului Etnografic al Transilvaniei nr. 1.074/13.06.2025;</w:t>
      </w:r>
    </w:p>
    <w:p w14:paraId="121AB522" w14:textId="77777777" w:rsidR="004B2460" w:rsidRPr="00216808" w:rsidRDefault="004B2460" w:rsidP="004B2460">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216808">
        <w:rPr>
          <w:rFonts w:ascii="Montserrat Light" w:eastAsiaTheme="minorHAnsi" w:hAnsi="Montserrat Light" w:cstheme="minorBidi"/>
          <w:noProof/>
          <w:sz w:val="24"/>
          <w:szCs w:val="24"/>
          <w:lang w:val="en-US" w:eastAsia="ro-RO"/>
        </w:rPr>
        <w:t>Adresa D.G.A.S.P.C. nr. 27.810/12.06.2025;</w:t>
      </w:r>
    </w:p>
    <w:p w14:paraId="25A387A9" w14:textId="77777777" w:rsidR="004B2460" w:rsidRPr="00216808" w:rsidRDefault="004B2460" w:rsidP="004B2460">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216808">
        <w:rPr>
          <w:rFonts w:ascii="Montserrat Light" w:eastAsiaTheme="minorHAnsi" w:hAnsi="Montserrat Light" w:cstheme="minorBidi"/>
          <w:noProof/>
          <w:sz w:val="24"/>
          <w:szCs w:val="24"/>
          <w:lang w:val="en-US" w:eastAsia="ro-RO"/>
        </w:rPr>
        <w:t xml:space="preserve">Adresa Centrului </w:t>
      </w:r>
      <w:r w:rsidRPr="00216808">
        <w:rPr>
          <w:rFonts w:ascii="Montserrat Light" w:eastAsiaTheme="minorHAnsi" w:hAnsi="Montserrat Light" w:cstheme="minorBidi"/>
          <w:noProof/>
          <w:sz w:val="24"/>
          <w:szCs w:val="24"/>
          <w:lang w:val="ro-RO" w:eastAsia="ro-RO"/>
        </w:rPr>
        <w:t>Școlar pentru Educație Incluzivă nr. 1.097/10.06.2025</w:t>
      </w:r>
      <w:r w:rsidRPr="00216808">
        <w:rPr>
          <w:rFonts w:ascii="Montserrat Light" w:eastAsiaTheme="minorHAnsi" w:hAnsi="Montserrat Light" w:cstheme="minorBidi"/>
          <w:noProof/>
          <w:sz w:val="24"/>
          <w:szCs w:val="24"/>
          <w:lang w:val="en-US" w:eastAsia="ro-RO"/>
        </w:rPr>
        <w:t>;</w:t>
      </w:r>
    </w:p>
    <w:p w14:paraId="0D981B9D" w14:textId="77777777" w:rsidR="004B2460" w:rsidRPr="00216808" w:rsidRDefault="004B2460" w:rsidP="004B2460">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216808">
        <w:rPr>
          <w:rFonts w:ascii="Montserrat Light" w:eastAsiaTheme="minorHAnsi" w:hAnsi="Montserrat Light" w:cstheme="minorBidi"/>
          <w:noProof/>
          <w:sz w:val="24"/>
          <w:szCs w:val="24"/>
          <w:lang w:val="en-US" w:eastAsia="ro-RO"/>
        </w:rPr>
        <w:t>Adresa D.J.E.P. Cluj nr. 2.870/11.06.2025;</w:t>
      </w:r>
    </w:p>
    <w:p w14:paraId="1F6818E0" w14:textId="77777777" w:rsidR="004B2460" w:rsidRPr="00216808" w:rsidRDefault="004B2460" w:rsidP="004B2460">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216808">
        <w:rPr>
          <w:rFonts w:ascii="Montserrat Light" w:eastAsiaTheme="minorHAnsi" w:hAnsi="Montserrat Light" w:cstheme="minorBidi"/>
          <w:noProof/>
          <w:sz w:val="24"/>
          <w:szCs w:val="24"/>
          <w:lang w:val="en-US" w:eastAsia="ro-RO"/>
        </w:rPr>
        <w:t>Adresa Serviciului Public Județean Salvamont-Salvaspeo Cluj nr. 581/11.06.2025;</w:t>
      </w:r>
    </w:p>
    <w:p w14:paraId="778EFDBF" w14:textId="77777777" w:rsidR="004B2460" w:rsidRPr="00216808" w:rsidRDefault="004B2460" w:rsidP="004B2460">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216808">
        <w:rPr>
          <w:rFonts w:ascii="Montserrat Light" w:eastAsiaTheme="minorHAnsi" w:hAnsi="Montserrat Light" w:cstheme="minorBidi"/>
          <w:noProof/>
          <w:sz w:val="24"/>
          <w:szCs w:val="24"/>
          <w:lang w:val="en-US" w:eastAsia="ro-RO"/>
        </w:rPr>
        <w:t>Adresa Școlii Gimnaziale Speciale Transilvania Baciu nr. 830/13.06.2025;</w:t>
      </w:r>
    </w:p>
    <w:p w14:paraId="43A98751" w14:textId="77777777" w:rsidR="004B2460" w:rsidRPr="00216808" w:rsidRDefault="004B2460" w:rsidP="004B2460">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216808">
        <w:rPr>
          <w:rFonts w:ascii="Montserrat Light" w:eastAsiaTheme="minorHAnsi" w:hAnsi="Montserrat Light" w:cstheme="minorBidi"/>
          <w:noProof/>
          <w:sz w:val="24"/>
          <w:szCs w:val="24"/>
          <w:lang w:val="en-US" w:eastAsia="ro-RO"/>
        </w:rPr>
        <w:t>Adresa Spitalului Clinic de Boli Infecțioase Cluj-Napoca nr. 11.076/25.06.2025;</w:t>
      </w:r>
    </w:p>
    <w:p w14:paraId="59B8FCE0" w14:textId="77777777" w:rsidR="004B2460" w:rsidRPr="00216808" w:rsidRDefault="004B2460" w:rsidP="004B2460">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216808">
        <w:rPr>
          <w:rFonts w:ascii="Montserrat Light" w:eastAsiaTheme="minorHAnsi" w:hAnsi="Montserrat Light" w:cstheme="minorBidi"/>
          <w:noProof/>
          <w:sz w:val="24"/>
          <w:szCs w:val="24"/>
          <w:lang w:val="en-US" w:eastAsia="ro-RO"/>
        </w:rPr>
        <w:t>Adresa Spitalului Clinic de Urgență pentru Copii Cluj-Napoca nr.8.638/30.06.2025;</w:t>
      </w:r>
    </w:p>
    <w:p w14:paraId="28C9FE09" w14:textId="77777777" w:rsidR="004B2460" w:rsidRPr="00216808" w:rsidRDefault="004B2460" w:rsidP="004B2460">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216808">
        <w:rPr>
          <w:rFonts w:ascii="Montserrat Light" w:eastAsiaTheme="minorHAnsi" w:hAnsi="Montserrat Light" w:cstheme="minorBidi"/>
          <w:noProof/>
          <w:sz w:val="24"/>
          <w:szCs w:val="24"/>
          <w:lang w:eastAsia="ro-RO"/>
        </w:rPr>
        <w:t>Adresa Spitalului Clinic de Boli Infecțioase Cluj-Napoca nr.11.438/01.07.</w:t>
      </w:r>
      <w:r w:rsidRPr="00216808">
        <w:rPr>
          <w:rFonts w:ascii="Montserrat Light" w:eastAsiaTheme="minorHAnsi" w:hAnsi="Montserrat Light" w:cstheme="minorBidi"/>
          <w:noProof/>
          <w:sz w:val="24"/>
          <w:szCs w:val="24"/>
          <w:lang w:val="en-US" w:eastAsia="ro-RO"/>
        </w:rPr>
        <w:t>2025;</w:t>
      </w:r>
    </w:p>
    <w:p w14:paraId="68235EE2" w14:textId="77777777" w:rsidR="004B2460" w:rsidRPr="00216808" w:rsidRDefault="004B2460" w:rsidP="004B2460">
      <w:p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p>
    <w:p w14:paraId="2FFBE61C" w14:textId="77777777" w:rsidR="004B2460" w:rsidRPr="00216808" w:rsidRDefault="004B2460" w:rsidP="004B2460">
      <w:pPr>
        <w:autoSpaceDE w:val="0"/>
        <w:autoSpaceDN w:val="0"/>
        <w:adjustRightInd w:val="0"/>
        <w:spacing w:line="240" w:lineRule="auto"/>
        <w:contextualSpacing/>
        <w:jc w:val="both"/>
        <w:rPr>
          <w:rFonts w:ascii="Montserrat Light" w:hAnsi="Montserrat Light" w:cs="Cambria"/>
          <w:sz w:val="24"/>
          <w:szCs w:val="24"/>
        </w:rPr>
      </w:pPr>
      <w:bookmarkStart w:id="1" w:name="_Hlk53670636"/>
      <w:proofErr w:type="spellStart"/>
      <w:r w:rsidRPr="00216808">
        <w:rPr>
          <w:rFonts w:ascii="Montserrat Light" w:hAnsi="Montserrat Light" w:cs="Cambria"/>
          <w:sz w:val="24"/>
          <w:szCs w:val="24"/>
        </w:rPr>
        <w:t>Luând</w:t>
      </w:r>
      <w:proofErr w:type="spellEnd"/>
      <w:r w:rsidRPr="00216808">
        <w:rPr>
          <w:rFonts w:ascii="Montserrat Light" w:hAnsi="Montserrat Light" w:cs="Cambria"/>
          <w:sz w:val="24"/>
          <w:szCs w:val="24"/>
        </w:rPr>
        <w:t xml:space="preserve"> </w:t>
      </w:r>
      <w:proofErr w:type="spellStart"/>
      <w:r w:rsidRPr="00216808">
        <w:rPr>
          <w:rFonts w:ascii="Montserrat Light" w:hAnsi="Montserrat Light" w:cs="Cambria"/>
          <w:sz w:val="24"/>
          <w:szCs w:val="24"/>
        </w:rPr>
        <w:t>în</w:t>
      </w:r>
      <w:proofErr w:type="spellEnd"/>
      <w:r w:rsidRPr="00216808">
        <w:rPr>
          <w:rFonts w:ascii="Montserrat Light" w:hAnsi="Montserrat Light" w:cs="Cambria"/>
          <w:sz w:val="24"/>
          <w:szCs w:val="24"/>
        </w:rPr>
        <w:t xml:space="preserve"> </w:t>
      </w:r>
      <w:proofErr w:type="spellStart"/>
      <w:r w:rsidRPr="00216808">
        <w:rPr>
          <w:rFonts w:ascii="Montserrat Light" w:hAnsi="Montserrat Light" w:cs="Cambria"/>
          <w:sz w:val="24"/>
          <w:szCs w:val="24"/>
        </w:rPr>
        <w:t>considerare</w:t>
      </w:r>
      <w:proofErr w:type="spellEnd"/>
      <w:r w:rsidRPr="00216808">
        <w:rPr>
          <w:rFonts w:ascii="Montserrat Light" w:hAnsi="Montserrat Light" w:cs="Cambria"/>
          <w:sz w:val="24"/>
          <w:szCs w:val="24"/>
        </w:rPr>
        <w:t xml:space="preserve"> </w:t>
      </w:r>
      <w:proofErr w:type="spellStart"/>
      <w:r w:rsidRPr="00216808">
        <w:rPr>
          <w:rFonts w:ascii="Montserrat Light" w:hAnsi="Montserrat Light" w:cs="Cambria"/>
          <w:sz w:val="24"/>
          <w:szCs w:val="24"/>
        </w:rPr>
        <w:t>prevederile</w:t>
      </w:r>
      <w:proofErr w:type="spellEnd"/>
      <w:r w:rsidRPr="00216808">
        <w:rPr>
          <w:rFonts w:ascii="Montserrat Light" w:hAnsi="Montserrat Light" w:cs="Cambria"/>
          <w:sz w:val="24"/>
          <w:szCs w:val="24"/>
        </w:rPr>
        <w:t>:</w:t>
      </w:r>
    </w:p>
    <w:bookmarkEnd w:id="1"/>
    <w:p w14:paraId="6DB78A20" w14:textId="77777777" w:rsidR="004B2460" w:rsidRPr="00216808" w:rsidRDefault="004B2460" w:rsidP="004B2460">
      <w:pPr>
        <w:numPr>
          <w:ilvl w:val="0"/>
          <w:numId w:val="15"/>
        </w:numPr>
        <w:tabs>
          <w:tab w:val="num" w:pos="1260"/>
        </w:tabs>
        <w:spacing w:line="240" w:lineRule="auto"/>
        <w:jc w:val="both"/>
        <w:rPr>
          <w:rFonts w:ascii="Montserrat Light" w:eastAsia="Times New Roman" w:hAnsi="Montserrat Light" w:cs="Times New Roman"/>
          <w:sz w:val="24"/>
          <w:szCs w:val="24"/>
          <w:lang w:val="it-IT"/>
        </w:rPr>
      </w:pPr>
      <w:r w:rsidRPr="00216808">
        <w:rPr>
          <w:rFonts w:ascii="Montserrat Light" w:eastAsia="Times New Roman" w:hAnsi="Montserrat Light" w:cs="Times New Roman"/>
          <w:sz w:val="24"/>
          <w:szCs w:val="24"/>
          <w:lang w:val="it-IT"/>
        </w:rPr>
        <w:t>art. 123 - 140, ale art. 142 – 156 din Regulamentul de organizare și funcționare a Consiliului Județean Cluj, aprobat prin Hotărârea Consiliului Județean Cluj nr. 170/2020, republicat</w:t>
      </w:r>
      <w:r w:rsidRPr="00216808">
        <w:rPr>
          <w:rFonts w:ascii="Montserrat Light" w:eastAsia="Times New Roman" w:hAnsi="Montserrat Light" w:cs="Times New Roman"/>
          <w:sz w:val="24"/>
          <w:szCs w:val="24"/>
          <w:lang w:val="ro-RO"/>
        </w:rPr>
        <w:t>ă</w:t>
      </w:r>
      <w:r w:rsidRPr="00216808">
        <w:rPr>
          <w:rFonts w:ascii="Montserrat Light" w:eastAsia="Times New Roman" w:hAnsi="Montserrat Light" w:cs="Times New Roman"/>
          <w:sz w:val="24"/>
          <w:szCs w:val="24"/>
          <w:lang w:val="it-IT"/>
        </w:rPr>
        <w:t>;</w:t>
      </w:r>
    </w:p>
    <w:p w14:paraId="353AD22E" w14:textId="77777777" w:rsidR="004B2460" w:rsidRPr="00216808" w:rsidRDefault="004B2460" w:rsidP="004B2460">
      <w:pPr>
        <w:autoSpaceDE w:val="0"/>
        <w:autoSpaceDN w:val="0"/>
        <w:adjustRightInd w:val="0"/>
        <w:spacing w:line="240" w:lineRule="auto"/>
        <w:ind w:firstLine="708"/>
        <w:jc w:val="both"/>
        <w:rPr>
          <w:rFonts w:ascii="Montserrat Light" w:hAnsi="Montserrat Light"/>
          <w:sz w:val="24"/>
          <w:szCs w:val="24"/>
        </w:rPr>
      </w:pPr>
      <w:proofErr w:type="spellStart"/>
      <w:r w:rsidRPr="00216808">
        <w:rPr>
          <w:rFonts w:ascii="Montserrat Light" w:hAnsi="Montserrat Light"/>
          <w:sz w:val="24"/>
          <w:szCs w:val="24"/>
        </w:rPr>
        <w:t>În</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conformitate</w:t>
      </w:r>
      <w:proofErr w:type="spellEnd"/>
      <w:r w:rsidRPr="00216808">
        <w:rPr>
          <w:rFonts w:ascii="Montserrat Light" w:hAnsi="Montserrat Light"/>
          <w:sz w:val="24"/>
          <w:szCs w:val="24"/>
        </w:rPr>
        <w:t xml:space="preserve"> cu </w:t>
      </w:r>
      <w:proofErr w:type="spellStart"/>
      <w:r w:rsidRPr="00216808">
        <w:rPr>
          <w:rFonts w:ascii="Montserrat Light" w:hAnsi="Montserrat Light"/>
          <w:sz w:val="24"/>
          <w:szCs w:val="24"/>
        </w:rPr>
        <w:t>prevederile</w:t>
      </w:r>
      <w:proofErr w:type="spellEnd"/>
      <w:r w:rsidRPr="00216808">
        <w:rPr>
          <w:rFonts w:ascii="Montserrat Light" w:hAnsi="Montserrat Light"/>
          <w:sz w:val="24"/>
          <w:szCs w:val="24"/>
        </w:rPr>
        <w:t>:</w:t>
      </w:r>
    </w:p>
    <w:p w14:paraId="2C9DFF8F" w14:textId="77777777" w:rsidR="004B2460" w:rsidRPr="00216808" w:rsidRDefault="004B2460" w:rsidP="004B2460">
      <w:pPr>
        <w:numPr>
          <w:ilvl w:val="0"/>
          <w:numId w:val="14"/>
        </w:numPr>
        <w:spacing w:line="240" w:lineRule="auto"/>
        <w:ind w:left="1080"/>
        <w:jc w:val="both"/>
        <w:rPr>
          <w:rFonts w:ascii="Montserrat Light" w:eastAsia="Times New Roman" w:hAnsi="Montserrat Light" w:cs="Times New Roman"/>
          <w:sz w:val="24"/>
          <w:szCs w:val="24"/>
          <w:lang w:val="it-IT"/>
        </w:rPr>
      </w:pPr>
      <w:r w:rsidRPr="00216808">
        <w:rPr>
          <w:rFonts w:ascii="Montserrat Light" w:eastAsia="Times New Roman" w:hAnsi="Montserrat Light" w:cs="Times New Roman"/>
          <w:sz w:val="24"/>
          <w:szCs w:val="24"/>
          <w:lang w:val="en-US"/>
        </w:rPr>
        <w:t xml:space="preserve">art. 173 </w:t>
      </w:r>
      <w:proofErr w:type="spellStart"/>
      <w:r w:rsidRPr="00216808">
        <w:rPr>
          <w:rFonts w:ascii="Montserrat Light" w:eastAsia="Times New Roman" w:hAnsi="Montserrat Light" w:cs="Times New Roman"/>
          <w:sz w:val="24"/>
          <w:szCs w:val="24"/>
          <w:lang w:val="en-US"/>
        </w:rPr>
        <w:t>alin</w:t>
      </w:r>
      <w:proofErr w:type="spellEnd"/>
      <w:r w:rsidRPr="00216808">
        <w:rPr>
          <w:rFonts w:ascii="Montserrat Light" w:eastAsia="Times New Roman" w:hAnsi="Montserrat Light" w:cs="Times New Roman"/>
          <w:sz w:val="24"/>
          <w:szCs w:val="24"/>
          <w:lang w:val="en-US"/>
        </w:rPr>
        <w:t xml:space="preserve">. (1) lit. b) </w:t>
      </w:r>
      <w:proofErr w:type="spellStart"/>
      <w:r w:rsidRPr="00216808">
        <w:rPr>
          <w:rFonts w:ascii="Montserrat Light" w:eastAsia="Times New Roman" w:hAnsi="Montserrat Light" w:cs="Times New Roman"/>
          <w:sz w:val="24"/>
          <w:szCs w:val="24"/>
          <w:lang w:val="en-US"/>
        </w:rPr>
        <w:t>și</w:t>
      </w:r>
      <w:proofErr w:type="spellEnd"/>
      <w:r w:rsidRPr="00216808">
        <w:rPr>
          <w:rFonts w:ascii="Montserrat Light" w:eastAsia="Times New Roman" w:hAnsi="Montserrat Light" w:cs="Times New Roman"/>
          <w:sz w:val="24"/>
          <w:szCs w:val="24"/>
          <w:lang w:val="en-US"/>
        </w:rPr>
        <w:t xml:space="preserve"> d) </w:t>
      </w:r>
      <w:proofErr w:type="spellStart"/>
      <w:r w:rsidRPr="00216808">
        <w:rPr>
          <w:rFonts w:ascii="Montserrat Light" w:eastAsia="Times New Roman" w:hAnsi="Montserrat Light" w:cs="Times New Roman"/>
          <w:sz w:val="24"/>
          <w:szCs w:val="24"/>
          <w:lang w:val="en-US"/>
        </w:rPr>
        <w:t>alin</w:t>
      </w:r>
      <w:proofErr w:type="spellEnd"/>
      <w:r w:rsidRPr="00216808">
        <w:rPr>
          <w:rFonts w:ascii="Montserrat Light" w:eastAsia="Times New Roman" w:hAnsi="Montserrat Light" w:cs="Times New Roman"/>
          <w:sz w:val="24"/>
          <w:szCs w:val="24"/>
          <w:lang w:val="en-US"/>
        </w:rPr>
        <w:t>. (3) lit. a</w:t>
      </w:r>
      <w:r w:rsidRPr="00216808">
        <w:rPr>
          <w:rFonts w:ascii="Montserrat Light" w:eastAsia="Times New Roman" w:hAnsi="Montserrat Light" w:cs="Times New Roman"/>
          <w:sz w:val="24"/>
          <w:szCs w:val="24"/>
          <w:lang w:val="ro-RO"/>
        </w:rPr>
        <w:t xml:space="preserve">), </w:t>
      </w:r>
      <w:r w:rsidRPr="00216808">
        <w:rPr>
          <w:rFonts w:ascii="Montserrat Light" w:eastAsia="Times New Roman" w:hAnsi="Montserrat Light" w:cs="Times New Roman"/>
          <w:sz w:val="24"/>
          <w:szCs w:val="24"/>
          <w:lang w:val="it-IT"/>
        </w:rPr>
        <w:t xml:space="preserve">alin. (5) pct. a) și d) </w:t>
      </w:r>
      <w:r w:rsidRPr="00216808">
        <w:rPr>
          <w:rFonts w:ascii="Montserrat Light" w:eastAsia="Times New Roman" w:hAnsi="Montserrat Light" w:cs="Times New Roman"/>
          <w:sz w:val="24"/>
          <w:szCs w:val="24"/>
          <w:lang w:val="ro-RO"/>
        </w:rPr>
        <w:t>din Ordonanța de urgență a Guvernului nr. 57/2019 privind Codul administrativ, cu modificările ulterioare</w:t>
      </w:r>
      <w:r w:rsidRPr="00216808">
        <w:rPr>
          <w:rFonts w:ascii="Montserrat Light" w:eastAsia="Times New Roman" w:hAnsi="Montserrat Light" w:cs="Times New Roman"/>
          <w:sz w:val="24"/>
          <w:szCs w:val="24"/>
          <w:lang w:val="it-IT"/>
        </w:rPr>
        <w:t>;</w:t>
      </w:r>
    </w:p>
    <w:p w14:paraId="4461EA6A" w14:textId="77777777" w:rsidR="004B2460" w:rsidRPr="00216808" w:rsidRDefault="004B2460" w:rsidP="004B2460">
      <w:pPr>
        <w:numPr>
          <w:ilvl w:val="0"/>
          <w:numId w:val="15"/>
        </w:numPr>
        <w:spacing w:line="240" w:lineRule="auto"/>
        <w:jc w:val="both"/>
        <w:rPr>
          <w:rFonts w:ascii="Montserrat Light" w:eastAsia="Times New Roman" w:hAnsi="Montserrat Light" w:cs="Times New Roman"/>
          <w:sz w:val="24"/>
          <w:szCs w:val="24"/>
          <w:lang w:val="it-IT"/>
        </w:rPr>
      </w:pPr>
      <w:r w:rsidRPr="00216808">
        <w:rPr>
          <w:rFonts w:ascii="Montserrat Light" w:eastAsia="Times New Roman" w:hAnsi="Montserrat Light" w:cs="Times New Roman"/>
          <w:sz w:val="24"/>
          <w:szCs w:val="24"/>
          <w:lang w:val="it-IT"/>
        </w:rPr>
        <w:t>art. 19 alin. (2) din Legea finanţelor publice locale nr. 273/2006, cu modificările şi completările ulterioare;</w:t>
      </w:r>
      <w:bookmarkStart w:id="2" w:name="_Hlk58911770"/>
    </w:p>
    <w:bookmarkEnd w:id="2"/>
    <w:p w14:paraId="7B6AB9B3" w14:textId="77777777" w:rsidR="004B2460" w:rsidRPr="00216808" w:rsidRDefault="004B2460" w:rsidP="004B2460">
      <w:pPr>
        <w:numPr>
          <w:ilvl w:val="0"/>
          <w:numId w:val="15"/>
        </w:numPr>
        <w:spacing w:line="240" w:lineRule="auto"/>
        <w:jc w:val="both"/>
        <w:rPr>
          <w:rFonts w:ascii="Montserrat Light" w:eastAsia="Times New Roman" w:hAnsi="Montserrat Light" w:cs="Times New Roman"/>
          <w:sz w:val="24"/>
          <w:szCs w:val="24"/>
          <w:lang w:val="en-US"/>
        </w:rPr>
      </w:pPr>
      <w:proofErr w:type="spellStart"/>
      <w:r w:rsidRPr="00216808">
        <w:rPr>
          <w:rFonts w:ascii="Montserrat Light" w:eastAsia="Times New Roman" w:hAnsi="Montserrat Light" w:cs="Times New Roman"/>
          <w:sz w:val="24"/>
          <w:szCs w:val="24"/>
          <w:lang w:val="en-US"/>
        </w:rPr>
        <w:t>Legii</w:t>
      </w:r>
      <w:proofErr w:type="spellEnd"/>
      <w:r w:rsidRPr="00216808">
        <w:rPr>
          <w:rFonts w:ascii="Montserrat Light" w:eastAsia="Times New Roman" w:hAnsi="Montserrat Light" w:cs="Times New Roman"/>
          <w:sz w:val="24"/>
          <w:szCs w:val="24"/>
          <w:lang w:val="en-US"/>
        </w:rPr>
        <w:t xml:space="preserve"> </w:t>
      </w:r>
      <w:proofErr w:type="spellStart"/>
      <w:r w:rsidRPr="00216808">
        <w:rPr>
          <w:rFonts w:ascii="Montserrat Light" w:eastAsia="Times New Roman" w:hAnsi="Montserrat Light" w:cs="Times New Roman"/>
          <w:sz w:val="24"/>
          <w:szCs w:val="24"/>
          <w:lang w:val="en-US"/>
        </w:rPr>
        <w:t>bugetului</w:t>
      </w:r>
      <w:proofErr w:type="spellEnd"/>
      <w:r w:rsidRPr="00216808">
        <w:rPr>
          <w:rFonts w:ascii="Montserrat Light" w:eastAsia="Times New Roman" w:hAnsi="Montserrat Light" w:cs="Times New Roman"/>
          <w:sz w:val="24"/>
          <w:szCs w:val="24"/>
          <w:lang w:val="en-US"/>
        </w:rPr>
        <w:t xml:space="preserve"> de stat pe </w:t>
      </w:r>
      <w:proofErr w:type="spellStart"/>
      <w:r w:rsidRPr="00216808">
        <w:rPr>
          <w:rFonts w:ascii="Montserrat Light" w:eastAsia="Times New Roman" w:hAnsi="Montserrat Light" w:cs="Times New Roman"/>
          <w:sz w:val="24"/>
          <w:szCs w:val="24"/>
          <w:lang w:val="en-US"/>
        </w:rPr>
        <w:t>anul</w:t>
      </w:r>
      <w:proofErr w:type="spellEnd"/>
      <w:r w:rsidRPr="00216808">
        <w:rPr>
          <w:rFonts w:ascii="Montserrat Light" w:eastAsia="Times New Roman" w:hAnsi="Montserrat Light" w:cs="Times New Roman"/>
          <w:sz w:val="24"/>
          <w:szCs w:val="24"/>
          <w:lang w:val="en-US"/>
        </w:rPr>
        <w:t xml:space="preserve"> 2025 nr. 9/10.02.2025, cu </w:t>
      </w:r>
      <w:proofErr w:type="spellStart"/>
      <w:r w:rsidRPr="00216808">
        <w:rPr>
          <w:rFonts w:ascii="Montserrat Light" w:eastAsia="Times New Roman" w:hAnsi="Montserrat Light" w:cs="Times New Roman"/>
          <w:sz w:val="24"/>
          <w:szCs w:val="24"/>
          <w:lang w:val="en-US"/>
        </w:rPr>
        <w:t>modificările</w:t>
      </w:r>
      <w:proofErr w:type="spellEnd"/>
      <w:r w:rsidRPr="00216808">
        <w:rPr>
          <w:rFonts w:ascii="Montserrat Light" w:eastAsia="Times New Roman" w:hAnsi="Montserrat Light" w:cs="Times New Roman"/>
          <w:sz w:val="24"/>
          <w:szCs w:val="24"/>
          <w:lang w:val="en-US"/>
        </w:rPr>
        <w:t xml:space="preserve"> </w:t>
      </w:r>
      <w:proofErr w:type="spellStart"/>
      <w:r w:rsidRPr="00216808">
        <w:rPr>
          <w:rFonts w:ascii="Montserrat Light" w:eastAsia="Times New Roman" w:hAnsi="Montserrat Light" w:cs="Times New Roman"/>
          <w:sz w:val="24"/>
          <w:szCs w:val="24"/>
          <w:lang w:val="en-US"/>
        </w:rPr>
        <w:t>și</w:t>
      </w:r>
      <w:proofErr w:type="spellEnd"/>
      <w:r w:rsidRPr="00216808">
        <w:rPr>
          <w:rFonts w:ascii="Montserrat Light" w:eastAsia="Times New Roman" w:hAnsi="Montserrat Light" w:cs="Times New Roman"/>
          <w:sz w:val="24"/>
          <w:szCs w:val="24"/>
          <w:lang w:val="en-US"/>
        </w:rPr>
        <w:t xml:space="preserve"> </w:t>
      </w:r>
      <w:proofErr w:type="spellStart"/>
      <w:r w:rsidRPr="00216808">
        <w:rPr>
          <w:rFonts w:ascii="Montserrat Light" w:eastAsia="Times New Roman" w:hAnsi="Montserrat Light" w:cs="Times New Roman"/>
          <w:sz w:val="24"/>
          <w:szCs w:val="24"/>
          <w:lang w:val="en-US"/>
        </w:rPr>
        <w:t>completările</w:t>
      </w:r>
      <w:proofErr w:type="spellEnd"/>
      <w:r w:rsidRPr="00216808">
        <w:rPr>
          <w:rFonts w:ascii="Montserrat Light" w:eastAsia="Times New Roman" w:hAnsi="Montserrat Light" w:cs="Times New Roman"/>
          <w:sz w:val="24"/>
          <w:szCs w:val="24"/>
          <w:lang w:val="en-US"/>
        </w:rPr>
        <w:t xml:space="preserve"> </w:t>
      </w:r>
      <w:proofErr w:type="spellStart"/>
      <w:r w:rsidRPr="00216808">
        <w:rPr>
          <w:rFonts w:ascii="Montserrat Light" w:eastAsia="Times New Roman" w:hAnsi="Montserrat Light" w:cs="Times New Roman"/>
          <w:sz w:val="24"/>
          <w:szCs w:val="24"/>
          <w:lang w:val="en-US"/>
        </w:rPr>
        <w:t>ulterioare</w:t>
      </w:r>
      <w:proofErr w:type="spellEnd"/>
      <w:r w:rsidRPr="00216808">
        <w:rPr>
          <w:rFonts w:ascii="Montserrat Light" w:eastAsia="Times New Roman" w:hAnsi="Montserrat Light" w:cs="Times New Roman"/>
          <w:sz w:val="24"/>
          <w:szCs w:val="24"/>
          <w:lang w:val="en-US"/>
        </w:rPr>
        <w:t>;</w:t>
      </w:r>
    </w:p>
    <w:p w14:paraId="4862F606" w14:textId="77777777" w:rsidR="004B2460" w:rsidRPr="00216808" w:rsidRDefault="004B2460" w:rsidP="004B2460">
      <w:pPr>
        <w:numPr>
          <w:ilvl w:val="0"/>
          <w:numId w:val="15"/>
        </w:numPr>
        <w:spacing w:line="240" w:lineRule="auto"/>
        <w:jc w:val="both"/>
        <w:rPr>
          <w:rFonts w:ascii="Montserrat Light" w:eastAsia="Times New Roman" w:hAnsi="Montserrat Light" w:cs="Times New Roman"/>
          <w:sz w:val="24"/>
          <w:szCs w:val="24"/>
          <w:lang w:val="en-US"/>
        </w:rPr>
      </w:pPr>
      <w:proofErr w:type="spellStart"/>
      <w:r w:rsidRPr="00216808">
        <w:rPr>
          <w:rFonts w:ascii="Montserrat Light" w:eastAsia="Times New Roman" w:hAnsi="Montserrat Light" w:cs="Times New Roman"/>
          <w:sz w:val="24"/>
          <w:szCs w:val="24"/>
          <w:lang w:val="en-US"/>
        </w:rPr>
        <w:lastRenderedPageBreak/>
        <w:t>Dispoziției</w:t>
      </w:r>
      <w:proofErr w:type="spellEnd"/>
      <w:r w:rsidRPr="00216808">
        <w:rPr>
          <w:rFonts w:ascii="Montserrat Light" w:eastAsia="Times New Roman" w:hAnsi="Montserrat Light" w:cs="Times New Roman"/>
          <w:sz w:val="24"/>
          <w:szCs w:val="24"/>
          <w:lang w:val="en-US"/>
        </w:rPr>
        <w:t xml:space="preserve"> </w:t>
      </w:r>
      <w:proofErr w:type="spellStart"/>
      <w:r w:rsidRPr="00216808">
        <w:rPr>
          <w:rFonts w:ascii="Montserrat Light" w:eastAsia="Times New Roman" w:hAnsi="Montserrat Light" w:cs="Times New Roman"/>
          <w:sz w:val="24"/>
          <w:szCs w:val="24"/>
          <w:lang w:val="en-US"/>
        </w:rPr>
        <w:t>Președintelui</w:t>
      </w:r>
      <w:proofErr w:type="spellEnd"/>
      <w:r w:rsidRPr="00216808">
        <w:rPr>
          <w:rFonts w:ascii="Montserrat Light" w:eastAsia="Times New Roman" w:hAnsi="Montserrat Light" w:cs="Times New Roman"/>
          <w:sz w:val="24"/>
          <w:szCs w:val="24"/>
          <w:lang w:val="en-US"/>
        </w:rPr>
        <w:t xml:space="preserve"> nr. 223/09.05.2025 </w:t>
      </w:r>
      <w:proofErr w:type="spellStart"/>
      <w:r w:rsidRPr="00216808">
        <w:rPr>
          <w:rFonts w:ascii="Montserrat Light" w:eastAsia="Times New Roman" w:hAnsi="Montserrat Light" w:cs="Times New Roman"/>
          <w:sz w:val="24"/>
          <w:szCs w:val="24"/>
          <w:lang w:val="en-US"/>
        </w:rPr>
        <w:t>privind</w:t>
      </w:r>
      <w:proofErr w:type="spellEnd"/>
      <w:r w:rsidRPr="00216808">
        <w:rPr>
          <w:rFonts w:ascii="Montserrat Light" w:eastAsia="Times New Roman" w:hAnsi="Montserrat Light" w:cs="Times New Roman"/>
          <w:sz w:val="24"/>
          <w:szCs w:val="24"/>
          <w:lang w:val="en-US"/>
        </w:rPr>
        <w:t xml:space="preserve"> </w:t>
      </w:r>
      <w:proofErr w:type="spellStart"/>
      <w:r w:rsidRPr="00216808">
        <w:rPr>
          <w:rFonts w:ascii="Montserrat Light" w:eastAsia="Times New Roman" w:hAnsi="Montserrat Light" w:cs="Times New Roman"/>
          <w:sz w:val="24"/>
          <w:szCs w:val="24"/>
          <w:lang w:val="en-US"/>
        </w:rPr>
        <w:t>rectificarea</w:t>
      </w:r>
      <w:proofErr w:type="spellEnd"/>
      <w:r w:rsidRPr="00216808">
        <w:rPr>
          <w:rFonts w:ascii="Montserrat Light" w:eastAsia="Times New Roman" w:hAnsi="Montserrat Light" w:cs="Times New Roman"/>
          <w:sz w:val="24"/>
          <w:szCs w:val="24"/>
          <w:lang w:val="en-US"/>
        </w:rPr>
        <w:t xml:space="preserve"> </w:t>
      </w:r>
      <w:proofErr w:type="spellStart"/>
      <w:r w:rsidRPr="00216808">
        <w:rPr>
          <w:rFonts w:ascii="Montserrat Light" w:eastAsia="Times New Roman" w:hAnsi="Montserrat Light" w:cs="Times New Roman"/>
          <w:sz w:val="24"/>
          <w:szCs w:val="24"/>
          <w:lang w:val="en-US"/>
        </w:rPr>
        <w:t>bugetului</w:t>
      </w:r>
      <w:proofErr w:type="spellEnd"/>
      <w:r w:rsidRPr="00216808">
        <w:rPr>
          <w:rFonts w:ascii="Montserrat Light" w:eastAsia="Times New Roman" w:hAnsi="Montserrat Light" w:cs="Times New Roman"/>
          <w:sz w:val="24"/>
          <w:szCs w:val="24"/>
          <w:lang w:val="en-US"/>
        </w:rPr>
        <w:t xml:space="preserve"> general </w:t>
      </w:r>
      <w:proofErr w:type="spellStart"/>
      <w:r w:rsidRPr="00216808">
        <w:rPr>
          <w:rFonts w:ascii="Montserrat Light" w:eastAsia="Times New Roman" w:hAnsi="Montserrat Light" w:cs="Times New Roman"/>
          <w:sz w:val="24"/>
          <w:szCs w:val="24"/>
          <w:lang w:val="en-US"/>
        </w:rPr>
        <w:t>propriu</w:t>
      </w:r>
      <w:proofErr w:type="spellEnd"/>
      <w:r w:rsidRPr="00216808">
        <w:rPr>
          <w:rFonts w:ascii="Montserrat Light" w:eastAsia="Times New Roman" w:hAnsi="Montserrat Light" w:cs="Times New Roman"/>
          <w:sz w:val="24"/>
          <w:szCs w:val="24"/>
          <w:lang w:val="en-US"/>
        </w:rPr>
        <w:t xml:space="preserve"> al </w:t>
      </w:r>
      <w:proofErr w:type="spellStart"/>
      <w:r w:rsidRPr="00216808">
        <w:rPr>
          <w:rFonts w:ascii="Montserrat Light" w:eastAsia="Times New Roman" w:hAnsi="Montserrat Light" w:cs="Times New Roman"/>
          <w:sz w:val="24"/>
          <w:szCs w:val="24"/>
          <w:lang w:val="en-US"/>
        </w:rPr>
        <w:t>Județului</w:t>
      </w:r>
      <w:proofErr w:type="spellEnd"/>
      <w:r w:rsidRPr="00216808">
        <w:rPr>
          <w:rFonts w:ascii="Montserrat Light" w:eastAsia="Times New Roman" w:hAnsi="Montserrat Light" w:cs="Times New Roman"/>
          <w:sz w:val="24"/>
          <w:szCs w:val="24"/>
          <w:lang w:val="en-US"/>
        </w:rPr>
        <w:t xml:space="preserve"> Cluj pe </w:t>
      </w:r>
      <w:proofErr w:type="spellStart"/>
      <w:r w:rsidRPr="00216808">
        <w:rPr>
          <w:rFonts w:ascii="Montserrat Light" w:eastAsia="Times New Roman" w:hAnsi="Montserrat Light" w:cs="Times New Roman"/>
          <w:sz w:val="24"/>
          <w:szCs w:val="24"/>
          <w:lang w:val="en-US"/>
        </w:rPr>
        <w:t>anul</w:t>
      </w:r>
      <w:proofErr w:type="spellEnd"/>
      <w:r w:rsidRPr="00216808">
        <w:rPr>
          <w:rFonts w:ascii="Montserrat Light" w:eastAsia="Times New Roman" w:hAnsi="Montserrat Light" w:cs="Times New Roman"/>
          <w:sz w:val="24"/>
          <w:szCs w:val="24"/>
          <w:lang w:val="en-US"/>
        </w:rPr>
        <w:t xml:space="preserve"> 2025;</w:t>
      </w:r>
    </w:p>
    <w:p w14:paraId="17851089" w14:textId="77777777" w:rsidR="004B2460" w:rsidRPr="00216808" w:rsidRDefault="004B2460" w:rsidP="004B2460">
      <w:pPr>
        <w:numPr>
          <w:ilvl w:val="0"/>
          <w:numId w:val="15"/>
        </w:numPr>
        <w:spacing w:line="240" w:lineRule="auto"/>
        <w:jc w:val="both"/>
        <w:rPr>
          <w:rFonts w:ascii="Montserrat Light" w:eastAsia="Times New Roman" w:hAnsi="Montserrat Light" w:cs="Times New Roman"/>
          <w:sz w:val="24"/>
          <w:szCs w:val="24"/>
          <w:lang w:val="en-US"/>
        </w:rPr>
      </w:pPr>
      <w:bookmarkStart w:id="3" w:name="_Hlk82155678"/>
      <w:proofErr w:type="spellStart"/>
      <w:r w:rsidRPr="00216808">
        <w:rPr>
          <w:rFonts w:ascii="Montserrat Light" w:eastAsia="Times New Roman" w:hAnsi="Montserrat Light" w:cs="Times New Roman"/>
          <w:sz w:val="24"/>
          <w:szCs w:val="24"/>
          <w:lang w:val="en-US"/>
        </w:rPr>
        <w:t>Hotărârii</w:t>
      </w:r>
      <w:proofErr w:type="spellEnd"/>
      <w:r w:rsidRPr="00216808">
        <w:rPr>
          <w:rFonts w:ascii="Montserrat Light" w:eastAsia="Times New Roman" w:hAnsi="Montserrat Light" w:cs="Times New Roman"/>
          <w:sz w:val="24"/>
          <w:szCs w:val="24"/>
          <w:lang w:val="en-US"/>
        </w:rPr>
        <w:t xml:space="preserve"> </w:t>
      </w:r>
      <w:proofErr w:type="spellStart"/>
      <w:r w:rsidRPr="00216808">
        <w:rPr>
          <w:rFonts w:ascii="Montserrat Light" w:eastAsia="Times New Roman" w:hAnsi="Montserrat Light" w:cs="Times New Roman"/>
          <w:sz w:val="24"/>
          <w:szCs w:val="24"/>
          <w:lang w:val="en-US"/>
        </w:rPr>
        <w:t>Consiliului</w:t>
      </w:r>
      <w:proofErr w:type="spellEnd"/>
      <w:r w:rsidRPr="00216808">
        <w:rPr>
          <w:rFonts w:ascii="Montserrat Light" w:eastAsia="Times New Roman" w:hAnsi="Montserrat Light" w:cs="Times New Roman"/>
          <w:sz w:val="24"/>
          <w:szCs w:val="24"/>
          <w:lang w:val="en-US"/>
        </w:rPr>
        <w:t xml:space="preserve"> </w:t>
      </w:r>
      <w:proofErr w:type="spellStart"/>
      <w:r w:rsidRPr="00216808">
        <w:rPr>
          <w:rFonts w:ascii="Montserrat Light" w:eastAsia="Times New Roman" w:hAnsi="Montserrat Light" w:cs="Times New Roman"/>
          <w:sz w:val="24"/>
          <w:szCs w:val="24"/>
          <w:lang w:val="en-US"/>
        </w:rPr>
        <w:t>Județean</w:t>
      </w:r>
      <w:proofErr w:type="spellEnd"/>
      <w:r w:rsidRPr="00216808">
        <w:rPr>
          <w:rFonts w:ascii="Montserrat Light" w:eastAsia="Times New Roman" w:hAnsi="Montserrat Light" w:cs="Times New Roman"/>
          <w:sz w:val="24"/>
          <w:szCs w:val="24"/>
          <w:lang w:val="en-US"/>
        </w:rPr>
        <w:t xml:space="preserve"> Cluj nr. 42/20.03.2025 </w:t>
      </w:r>
      <w:proofErr w:type="spellStart"/>
      <w:r w:rsidRPr="00216808">
        <w:rPr>
          <w:rFonts w:ascii="Montserrat Light" w:eastAsia="Times New Roman" w:hAnsi="Montserrat Light" w:cs="Times New Roman"/>
          <w:sz w:val="24"/>
          <w:szCs w:val="24"/>
          <w:lang w:val="en-US"/>
        </w:rPr>
        <w:t>privind</w:t>
      </w:r>
      <w:proofErr w:type="spellEnd"/>
      <w:r w:rsidRPr="00216808">
        <w:rPr>
          <w:rFonts w:ascii="Montserrat Light" w:eastAsia="Times New Roman" w:hAnsi="Montserrat Light" w:cs="Times New Roman"/>
          <w:sz w:val="24"/>
          <w:szCs w:val="24"/>
          <w:lang w:val="en-US"/>
        </w:rPr>
        <w:t xml:space="preserve"> </w:t>
      </w:r>
      <w:proofErr w:type="spellStart"/>
      <w:r w:rsidRPr="00216808">
        <w:rPr>
          <w:rFonts w:ascii="Montserrat Light" w:eastAsia="Times New Roman" w:hAnsi="Montserrat Light" w:cs="Times New Roman"/>
          <w:sz w:val="24"/>
          <w:szCs w:val="24"/>
          <w:lang w:val="en-US"/>
        </w:rPr>
        <w:t>aprobarea</w:t>
      </w:r>
      <w:proofErr w:type="spellEnd"/>
      <w:r w:rsidRPr="00216808">
        <w:rPr>
          <w:rFonts w:ascii="Montserrat Light" w:eastAsia="Times New Roman" w:hAnsi="Montserrat Light" w:cs="Times New Roman"/>
          <w:sz w:val="24"/>
          <w:szCs w:val="24"/>
          <w:lang w:val="en-US"/>
        </w:rPr>
        <w:t xml:space="preserve"> </w:t>
      </w:r>
      <w:proofErr w:type="spellStart"/>
      <w:r w:rsidRPr="00216808">
        <w:rPr>
          <w:rFonts w:ascii="Montserrat Light" w:eastAsia="Times New Roman" w:hAnsi="Montserrat Light" w:cs="Times New Roman"/>
          <w:sz w:val="24"/>
          <w:szCs w:val="24"/>
          <w:lang w:val="en-US"/>
        </w:rPr>
        <w:t>bugetului</w:t>
      </w:r>
      <w:proofErr w:type="spellEnd"/>
      <w:r w:rsidRPr="00216808">
        <w:rPr>
          <w:rFonts w:ascii="Montserrat Light" w:eastAsia="Times New Roman" w:hAnsi="Montserrat Light" w:cs="Times New Roman"/>
          <w:sz w:val="24"/>
          <w:szCs w:val="24"/>
          <w:lang w:val="en-US"/>
        </w:rPr>
        <w:t xml:space="preserve"> general </w:t>
      </w:r>
      <w:proofErr w:type="spellStart"/>
      <w:r w:rsidRPr="00216808">
        <w:rPr>
          <w:rFonts w:ascii="Montserrat Light" w:eastAsia="Times New Roman" w:hAnsi="Montserrat Light" w:cs="Times New Roman"/>
          <w:sz w:val="24"/>
          <w:szCs w:val="24"/>
          <w:lang w:val="en-US"/>
        </w:rPr>
        <w:t>propriu</w:t>
      </w:r>
      <w:proofErr w:type="spellEnd"/>
      <w:r w:rsidRPr="00216808">
        <w:rPr>
          <w:rFonts w:ascii="Montserrat Light" w:eastAsia="Times New Roman" w:hAnsi="Montserrat Light" w:cs="Times New Roman"/>
          <w:sz w:val="24"/>
          <w:szCs w:val="24"/>
          <w:lang w:val="en-US"/>
        </w:rPr>
        <w:t xml:space="preserve"> al </w:t>
      </w:r>
      <w:proofErr w:type="spellStart"/>
      <w:r w:rsidRPr="00216808">
        <w:rPr>
          <w:rFonts w:ascii="Montserrat Light" w:eastAsia="Times New Roman" w:hAnsi="Montserrat Light" w:cs="Times New Roman"/>
          <w:sz w:val="24"/>
          <w:szCs w:val="24"/>
          <w:lang w:val="en-US"/>
        </w:rPr>
        <w:t>Județului</w:t>
      </w:r>
      <w:proofErr w:type="spellEnd"/>
      <w:r w:rsidRPr="00216808">
        <w:rPr>
          <w:rFonts w:ascii="Montserrat Light" w:eastAsia="Times New Roman" w:hAnsi="Montserrat Light" w:cs="Times New Roman"/>
          <w:sz w:val="24"/>
          <w:szCs w:val="24"/>
          <w:lang w:val="en-US"/>
        </w:rPr>
        <w:t xml:space="preserve"> Cluj pe </w:t>
      </w:r>
      <w:proofErr w:type="spellStart"/>
      <w:r w:rsidRPr="00216808">
        <w:rPr>
          <w:rFonts w:ascii="Montserrat Light" w:eastAsia="Times New Roman" w:hAnsi="Montserrat Light" w:cs="Times New Roman"/>
          <w:sz w:val="24"/>
          <w:szCs w:val="24"/>
          <w:lang w:val="en-US"/>
        </w:rPr>
        <w:t>anul</w:t>
      </w:r>
      <w:proofErr w:type="spellEnd"/>
      <w:r w:rsidRPr="00216808">
        <w:rPr>
          <w:rFonts w:ascii="Montserrat Light" w:eastAsia="Times New Roman" w:hAnsi="Montserrat Light" w:cs="Times New Roman"/>
          <w:sz w:val="24"/>
          <w:szCs w:val="24"/>
          <w:lang w:val="en-US"/>
        </w:rPr>
        <w:t xml:space="preserve"> 202</w:t>
      </w:r>
      <w:bookmarkStart w:id="4" w:name="_Hlk116992021"/>
      <w:r w:rsidRPr="00216808">
        <w:rPr>
          <w:rFonts w:ascii="Montserrat Light" w:eastAsia="Times New Roman" w:hAnsi="Montserrat Light" w:cs="Times New Roman"/>
          <w:sz w:val="24"/>
          <w:szCs w:val="24"/>
          <w:lang w:val="en-US"/>
        </w:rPr>
        <w:t>5;</w:t>
      </w:r>
    </w:p>
    <w:bookmarkEnd w:id="3"/>
    <w:bookmarkEnd w:id="4"/>
    <w:p w14:paraId="66D80EC4" w14:textId="77777777" w:rsidR="004B2460" w:rsidRPr="00216808" w:rsidRDefault="004B2460" w:rsidP="004B2460">
      <w:pPr>
        <w:spacing w:line="240" w:lineRule="auto"/>
        <w:ind w:right="49" w:firstLine="708"/>
        <w:jc w:val="both"/>
        <w:rPr>
          <w:rFonts w:ascii="Montserrat Light" w:eastAsia="Calibri" w:hAnsi="Montserrat Light" w:cs="Times New Roman"/>
          <w:sz w:val="24"/>
          <w:szCs w:val="24"/>
          <w:lang w:val="ro-RO"/>
        </w:rPr>
      </w:pPr>
    </w:p>
    <w:p w14:paraId="09BB5B7C" w14:textId="77777777" w:rsidR="004B2460" w:rsidRPr="00216808" w:rsidRDefault="004B2460" w:rsidP="004B2460">
      <w:pPr>
        <w:spacing w:line="240" w:lineRule="auto"/>
        <w:ind w:right="49" w:firstLine="708"/>
        <w:jc w:val="both"/>
        <w:rPr>
          <w:rFonts w:ascii="Montserrat Light" w:eastAsia="Calibri" w:hAnsi="Montserrat Light" w:cs="Times New Roman"/>
          <w:sz w:val="24"/>
          <w:szCs w:val="24"/>
          <w:lang w:val="ro-RO"/>
        </w:rPr>
      </w:pPr>
      <w:r w:rsidRPr="00216808">
        <w:rPr>
          <w:rFonts w:ascii="Montserrat Light" w:eastAsia="Calibri" w:hAnsi="Montserrat Light" w:cs="Times New Roman"/>
          <w:sz w:val="24"/>
          <w:szCs w:val="24"/>
          <w:lang w:val="ro-RO"/>
        </w:rPr>
        <w:t xml:space="preserve">În temeiul competențelor stabilite prin art. 182 alin. (1) </w:t>
      </w:r>
      <w:proofErr w:type="spellStart"/>
      <w:r w:rsidRPr="00216808">
        <w:rPr>
          <w:rFonts w:ascii="Montserrat Light" w:eastAsia="Calibri" w:hAnsi="Montserrat Light" w:cs="Times New Roman"/>
          <w:sz w:val="24"/>
          <w:szCs w:val="24"/>
          <w:lang w:val="ro-RO"/>
        </w:rPr>
        <w:t>şi</w:t>
      </w:r>
      <w:proofErr w:type="spellEnd"/>
      <w:r w:rsidRPr="00216808">
        <w:rPr>
          <w:rFonts w:ascii="Montserrat Light" w:eastAsia="Calibri" w:hAnsi="Montserrat Light" w:cs="Times New Roman"/>
          <w:sz w:val="24"/>
          <w:szCs w:val="24"/>
          <w:lang w:val="ro-RO"/>
        </w:rPr>
        <w:t xml:space="preserve"> art. 196 alin. (1) lit. a) din Ordonanța de urgență a Guvernului nr. 57/2019 privind Codul administrativ, cu modificările ulterioare;</w:t>
      </w:r>
    </w:p>
    <w:p w14:paraId="73B15532" w14:textId="77777777" w:rsidR="004B2460" w:rsidRPr="00216808" w:rsidRDefault="004B2460" w:rsidP="004B2460">
      <w:pPr>
        <w:spacing w:line="240" w:lineRule="auto"/>
        <w:jc w:val="center"/>
        <w:rPr>
          <w:rFonts w:ascii="Montserrat Light" w:eastAsia="Times New Roman" w:hAnsi="Montserrat Light" w:cs="Times New Roman"/>
          <w:b/>
          <w:bCs/>
          <w:sz w:val="24"/>
          <w:szCs w:val="24"/>
          <w:lang w:val="ro-RO" w:eastAsia="ro-RO"/>
        </w:rPr>
      </w:pPr>
    </w:p>
    <w:p w14:paraId="751E655C" w14:textId="77777777" w:rsidR="004B2460" w:rsidRPr="00216808" w:rsidRDefault="004B2460" w:rsidP="004B2460">
      <w:pPr>
        <w:spacing w:line="240" w:lineRule="auto"/>
        <w:jc w:val="center"/>
        <w:rPr>
          <w:rFonts w:ascii="Montserrat Light" w:eastAsia="Times New Roman" w:hAnsi="Montserrat Light" w:cs="Times New Roman"/>
          <w:b/>
          <w:bCs/>
          <w:sz w:val="24"/>
          <w:szCs w:val="24"/>
          <w:lang w:val="ro-RO" w:eastAsia="ro-RO"/>
        </w:rPr>
      </w:pPr>
      <w:proofErr w:type="spellStart"/>
      <w:r w:rsidRPr="00216808">
        <w:rPr>
          <w:rFonts w:ascii="Montserrat Light" w:eastAsia="Times New Roman" w:hAnsi="Montserrat Light" w:cs="Times New Roman"/>
          <w:b/>
          <w:bCs/>
          <w:sz w:val="24"/>
          <w:szCs w:val="24"/>
          <w:lang w:val="ro-RO" w:eastAsia="ro-RO"/>
        </w:rPr>
        <w:t>hotărăşte</w:t>
      </w:r>
      <w:proofErr w:type="spellEnd"/>
      <w:r w:rsidRPr="00216808">
        <w:rPr>
          <w:rFonts w:ascii="Montserrat Light" w:eastAsia="Times New Roman" w:hAnsi="Montserrat Light" w:cs="Times New Roman"/>
          <w:b/>
          <w:bCs/>
          <w:sz w:val="24"/>
          <w:szCs w:val="24"/>
          <w:lang w:val="ro-RO" w:eastAsia="ro-RO"/>
        </w:rPr>
        <w:t>:</w:t>
      </w:r>
    </w:p>
    <w:p w14:paraId="2A23608D" w14:textId="77777777" w:rsidR="004B2460" w:rsidRPr="00216808" w:rsidRDefault="004B2460" w:rsidP="004B2460">
      <w:pPr>
        <w:spacing w:line="240" w:lineRule="auto"/>
        <w:jc w:val="center"/>
        <w:rPr>
          <w:rFonts w:ascii="Montserrat Light" w:eastAsia="Times New Roman" w:hAnsi="Montserrat Light" w:cs="Times New Roman"/>
          <w:b/>
          <w:bCs/>
          <w:sz w:val="24"/>
          <w:szCs w:val="24"/>
          <w:lang w:val="ro-RO" w:eastAsia="ro-RO"/>
        </w:rPr>
      </w:pPr>
    </w:p>
    <w:p w14:paraId="2A3BCAE1" w14:textId="77777777" w:rsidR="004B2460" w:rsidRPr="00216808" w:rsidRDefault="004B2460" w:rsidP="004B2460">
      <w:pPr>
        <w:spacing w:line="240" w:lineRule="auto"/>
        <w:ind w:firstLine="709"/>
        <w:jc w:val="both"/>
        <w:rPr>
          <w:rFonts w:ascii="Montserrat Light" w:eastAsia="Times New Roman" w:hAnsi="Montserrat Light" w:cs="Times New Roman"/>
          <w:b/>
          <w:bCs/>
          <w:sz w:val="24"/>
          <w:szCs w:val="24"/>
          <w:lang w:val="ro-RO" w:eastAsia="ro-RO"/>
        </w:rPr>
      </w:pPr>
      <w:r w:rsidRPr="00216808">
        <w:rPr>
          <w:rFonts w:ascii="Montserrat Light" w:hAnsi="Montserrat Light"/>
          <w:b/>
          <w:bCs/>
          <w:sz w:val="24"/>
          <w:szCs w:val="24"/>
        </w:rPr>
        <w:t>Art. 1.</w:t>
      </w:r>
      <w:r w:rsidRPr="00216808">
        <w:rPr>
          <w:rFonts w:ascii="Montserrat Light" w:hAnsi="Montserrat Light"/>
          <w:bCs/>
          <w:sz w:val="24"/>
          <w:szCs w:val="24"/>
        </w:rPr>
        <w:t xml:space="preserve"> Se </w:t>
      </w:r>
      <w:proofErr w:type="spellStart"/>
      <w:r w:rsidRPr="00216808">
        <w:rPr>
          <w:rFonts w:ascii="Montserrat Light" w:hAnsi="Montserrat Light"/>
          <w:bCs/>
          <w:sz w:val="24"/>
          <w:szCs w:val="24"/>
        </w:rPr>
        <w:t>aprobă</w:t>
      </w:r>
      <w:proofErr w:type="spellEnd"/>
      <w:r w:rsidRPr="00216808">
        <w:rPr>
          <w:rFonts w:ascii="Montserrat Light" w:hAnsi="Montserrat Light"/>
          <w:bCs/>
          <w:sz w:val="24"/>
          <w:szCs w:val="24"/>
        </w:rPr>
        <w:t xml:space="preserve"> </w:t>
      </w:r>
      <w:proofErr w:type="spellStart"/>
      <w:r w:rsidRPr="00216808">
        <w:rPr>
          <w:rFonts w:ascii="Montserrat Light" w:hAnsi="Montserrat Light"/>
          <w:bCs/>
          <w:sz w:val="24"/>
          <w:szCs w:val="24"/>
        </w:rPr>
        <w:t>rectificarea</w:t>
      </w:r>
      <w:proofErr w:type="spellEnd"/>
      <w:r w:rsidRPr="00216808">
        <w:rPr>
          <w:rFonts w:ascii="Montserrat Light" w:hAnsi="Montserrat Light"/>
          <w:bCs/>
          <w:sz w:val="24"/>
          <w:szCs w:val="24"/>
        </w:rPr>
        <w:t xml:space="preserve"> </w:t>
      </w:r>
      <w:proofErr w:type="spellStart"/>
      <w:r w:rsidRPr="00216808">
        <w:rPr>
          <w:rFonts w:ascii="Montserrat Light" w:hAnsi="Montserrat Light"/>
          <w:bCs/>
          <w:sz w:val="24"/>
          <w:szCs w:val="24"/>
        </w:rPr>
        <w:t>bugetului</w:t>
      </w:r>
      <w:proofErr w:type="spellEnd"/>
      <w:r w:rsidRPr="00216808">
        <w:rPr>
          <w:rFonts w:ascii="Montserrat Light" w:hAnsi="Montserrat Light"/>
          <w:bCs/>
          <w:sz w:val="24"/>
          <w:szCs w:val="24"/>
        </w:rPr>
        <w:t xml:space="preserve"> general al </w:t>
      </w:r>
      <w:proofErr w:type="spellStart"/>
      <w:r w:rsidRPr="00216808">
        <w:rPr>
          <w:rFonts w:ascii="Montserrat Light" w:hAnsi="Montserrat Light"/>
          <w:bCs/>
          <w:sz w:val="24"/>
          <w:szCs w:val="24"/>
        </w:rPr>
        <w:t>Judeţului</w:t>
      </w:r>
      <w:proofErr w:type="spellEnd"/>
      <w:r w:rsidRPr="00216808">
        <w:rPr>
          <w:rFonts w:ascii="Montserrat Light" w:hAnsi="Montserrat Light"/>
          <w:bCs/>
          <w:sz w:val="24"/>
          <w:szCs w:val="24"/>
        </w:rPr>
        <w:t xml:space="preserve"> Cluj pe </w:t>
      </w:r>
      <w:proofErr w:type="spellStart"/>
      <w:r w:rsidRPr="00216808">
        <w:rPr>
          <w:rFonts w:ascii="Montserrat Light" w:hAnsi="Montserrat Light"/>
          <w:bCs/>
          <w:sz w:val="24"/>
          <w:szCs w:val="24"/>
        </w:rPr>
        <w:t>anul</w:t>
      </w:r>
      <w:proofErr w:type="spellEnd"/>
      <w:r w:rsidRPr="00216808">
        <w:rPr>
          <w:rFonts w:ascii="Montserrat Light" w:hAnsi="Montserrat Light"/>
          <w:bCs/>
          <w:sz w:val="24"/>
          <w:szCs w:val="24"/>
        </w:rPr>
        <w:t xml:space="preserve"> 2025 </w:t>
      </w:r>
      <w:proofErr w:type="spellStart"/>
      <w:r w:rsidRPr="00216808">
        <w:rPr>
          <w:rFonts w:ascii="Montserrat Light" w:hAnsi="Montserrat Light"/>
          <w:bCs/>
          <w:sz w:val="24"/>
          <w:szCs w:val="24"/>
        </w:rPr>
        <w:t>în</w:t>
      </w:r>
      <w:proofErr w:type="spellEnd"/>
      <w:r w:rsidRPr="00216808">
        <w:rPr>
          <w:rFonts w:ascii="Montserrat Light" w:hAnsi="Montserrat Light"/>
          <w:bCs/>
          <w:sz w:val="24"/>
          <w:szCs w:val="24"/>
        </w:rPr>
        <w:t xml:space="preserve"> </w:t>
      </w:r>
      <w:proofErr w:type="spellStart"/>
      <w:r w:rsidRPr="00216808">
        <w:rPr>
          <w:rFonts w:ascii="Montserrat Light" w:hAnsi="Montserrat Light"/>
          <w:bCs/>
          <w:sz w:val="24"/>
          <w:szCs w:val="24"/>
        </w:rPr>
        <w:t>sumă</w:t>
      </w:r>
      <w:proofErr w:type="spellEnd"/>
      <w:r w:rsidRPr="00216808">
        <w:rPr>
          <w:rFonts w:ascii="Montserrat Light" w:hAnsi="Montserrat Light"/>
          <w:bCs/>
          <w:sz w:val="24"/>
          <w:szCs w:val="24"/>
        </w:rPr>
        <w:t xml:space="preserve"> de 1</w:t>
      </w:r>
      <w:r w:rsidRPr="00216808">
        <w:rPr>
          <w:rFonts w:ascii="Montserrat Light" w:hAnsi="Montserrat Light"/>
          <w:bCs/>
          <w:sz w:val="24"/>
          <w:szCs w:val="24"/>
          <w:lang w:val="ro-RO"/>
        </w:rPr>
        <w:t>.751.029,31</w:t>
      </w:r>
      <w:r w:rsidRPr="00216808">
        <w:rPr>
          <w:rFonts w:ascii="Montserrat Light" w:hAnsi="Montserrat Light"/>
          <w:bCs/>
          <w:sz w:val="24"/>
          <w:szCs w:val="24"/>
        </w:rPr>
        <w:t xml:space="preserve"> mii lei, conform </w:t>
      </w:r>
      <w:proofErr w:type="spellStart"/>
      <w:r w:rsidRPr="00216808">
        <w:rPr>
          <w:rFonts w:ascii="Montserrat Light" w:hAnsi="Montserrat Light"/>
          <w:b/>
          <w:bCs/>
          <w:sz w:val="24"/>
          <w:szCs w:val="24"/>
        </w:rPr>
        <w:t>anexei</w:t>
      </w:r>
      <w:proofErr w:type="spellEnd"/>
      <w:r w:rsidRPr="00216808">
        <w:rPr>
          <w:rFonts w:ascii="Montserrat Light" w:hAnsi="Montserrat Light"/>
          <w:b/>
          <w:bCs/>
          <w:sz w:val="24"/>
          <w:szCs w:val="24"/>
        </w:rPr>
        <w:t xml:space="preserve"> nr. 1 </w:t>
      </w:r>
      <w:r w:rsidRPr="00216808">
        <w:rPr>
          <w:rFonts w:ascii="Montserrat Light" w:hAnsi="Montserrat Light"/>
          <w:bCs/>
          <w:sz w:val="24"/>
          <w:szCs w:val="24"/>
        </w:rPr>
        <w:t xml:space="preserve">care face </w:t>
      </w:r>
      <w:proofErr w:type="spellStart"/>
      <w:r w:rsidRPr="00216808">
        <w:rPr>
          <w:rFonts w:ascii="Montserrat Light" w:hAnsi="Montserrat Light"/>
          <w:bCs/>
          <w:sz w:val="24"/>
          <w:szCs w:val="24"/>
        </w:rPr>
        <w:t>parte</w:t>
      </w:r>
      <w:proofErr w:type="spellEnd"/>
      <w:r w:rsidRPr="00216808">
        <w:rPr>
          <w:rFonts w:ascii="Montserrat Light" w:hAnsi="Montserrat Light"/>
          <w:bCs/>
          <w:sz w:val="24"/>
          <w:szCs w:val="24"/>
        </w:rPr>
        <w:t xml:space="preserve"> </w:t>
      </w:r>
      <w:proofErr w:type="spellStart"/>
      <w:r w:rsidRPr="00216808">
        <w:rPr>
          <w:rFonts w:ascii="Montserrat Light" w:hAnsi="Montserrat Light"/>
          <w:bCs/>
          <w:sz w:val="24"/>
          <w:szCs w:val="24"/>
        </w:rPr>
        <w:t>integrantă</w:t>
      </w:r>
      <w:proofErr w:type="spellEnd"/>
      <w:r w:rsidRPr="00216808">
        <w:rPr>
          <w:rFonts w:ascii="Montserrat Light" w:hAnsi="Montserrat Light"/>
          <w:bCs/>
          <w:sz w:val="24"/>
          <w:szCs w:val="24"/>
        </w:rPr>
        <w:t xml:space="preserve"> din </w:t>
      </w:r>
      <w:proofErr w:type="spellStart"/>
      <w:r w:rsidRPr="00216808">
        <w:rPr>
          <w:rFonts w:ascii="Montserrat Light" w:hAnsi="Montserrat Light"/>
          <w:bCs/>
          <w:sz w:val="24"/>
          <w:szCs w:val="24"/>
        </w:rPr>
        <w:t>prezenta</w:t>
      </w:r>
      <w:proofErr w:type="spellEnd"/>
      <w:r w:rsidRPr="00216808">
        <w:rPr>
          <w:rFonts w:ascii="Montserrat Light" w:hAnsi="Montserrat Light"/>
          <w:bCs/>
          <w:sz w:val="24"/>
          <w:szCs w:val="24"/>
        </w:rPr>
        <w:t xml:space="preserve"> </w:t>
      </w:r>
      <w:proofErr w:type="spellStart"/>
      <w:r w:rsidRPr="00216808">
        <w:rPr>
          <w:rFonts w:ascii="Montserrat Light" w:hAnsi="Montserrat Light"/>
          <w:bCs/>
          <w:sz w:val="24"/>
          <w:szCs w:val="24"/>
        </w:rPr>
        <w:t>hotărâre</w:t>
      </w:r>
      <w:proofErr w:type="spellEnd"/>
      <w:r w:rsidRPr="00216808">
        <w:rPr>
          <w:rFonts w:ascii="Montserrat Light" w:hAnsi="Montserrat Light"/>
          <w:bCs/>
          <w:sz w:val="24"/>
          <w:szCs w:val="24"/>
        </w:rPr>
        <w:t>.</w:t>
      </w:r>
    </w:p>
    <w:p w14:paraId="52E2E26B" w14:textId="77777777" w:rsidR="004B2460" w:rsidRPr="00216808" w:rsidRDefault="004B2460" w:rsidP="004B2460">
      <w:pPr>
        <w:spacing w:after="120" w:line="259" w:lineRule="auto"/>
        <w:ind w:firstLine="709"/>
        <w:jc w:val="both"/>
        <w:rPr>
          <w:rFonts w:ascii="Montserrat Light" w:eastAsiaTheme="minorHAnsi" w:hAnsi="Montserrat Light" w:cstheme="minorBidi"/>
          <w:b/>
          <w:bCs/>
          <w:sz w:val="24"/>
          <w:szCs w:val="24"/>
        </w:rPr>
      </w:pPr>
    </w:p>
    <w:p w14:paraId="6515040D" w14:textId="77777777" w:rsidR="004B2460" w:rsidRPr="00216808" w:rsidRDefault="004B2460" w:rsidP="004B2460">
      <w:pPr>
        <w:spacing w:after="120" w:line="259" w:lineRule="auto"/>
        <w:ind w:firstLine="709"/>
        <w:jc w:val="both"/>
        <w:rPr>
          <w:rFonts w:ascii="Montserrat Light" w:eastAsiaTheme="minorHAnsi" w:hAnsi="Montserrat Light" w:cstheme="minorBidi"/>
          <w:bCs/>
          <w:sz w:val="24"/>
          <w:szCs w:val="24"/>
        </w:rPr>
      </w:pPr>
      <w:r w:rsidRPr="00216808">
        <w:rPr>
          <w:rFonts w:ascii="Montserrat Light" w:eastAsiaTheme="minorHAnsi" w:hAnsi="Montserrat Light" w:cstheme="minorBidi"/>
          <w:b/>
          <w:bCs/>
          <w:sz w:val="24"/>
          <w:szCs w:val="24"/>
        </w:rPr>
        <w:t xml:space="preserve">Art. 2. (1) </w:t>
      </w:r>
      <w:r w:rsidRPr="00216808">
        <w:rPr>
          <w:rFonts w:ascii="Montserrat Light" w:eastAsiaTheme="minorHAnsi" w:hAnsi="Montserrat Light" w:cstheme="minorBidi"/>
          <w:sz w:val="24"/>
          <w:szCs w:val="24"/>
        </w:rPr>
        <w:t xml:space="preserve">Se </w:t>
      </w:r>
      <w:proofErr w:type="spellStart"/>
      <w:r w:rsidRPr="00216808">
        <w:rPr>
          <w:rFonts w:ascii="Montserrat Light" w:eastAsiaTheme="minorHAnsi" w:hAnsi="Montserrat Light" w:cstheme="minorBidi"/>
          <w:sz w:val="24"/>
          <w:szCs w:val="24"/>
        </w:rPr>
        <w:t>aprobă</w:t>
      </w:r>
      <w:proofErr w:type="spellEnd"/>
      <w:r w:rsidRPr="00216808">
        <w:rPr>
          <w:rFonts w:ascii="Montserrat Light" w:eastAsiaTheme="minorHAnsi" w:hAnsi="Montserrat Light" w:cstheme="minorBidi"/>
          <w:sz w:val="24"/>
          <w:szCs w:val="24"/>
        </w:rPr>
        <w:t xml:space="preserve"> </w:t>
      </w:r>
      <w:proofErr w:type="spellStart"/>
      <w:r w:rsidRPr="00216808">
        <w:rPr>
          <w:rFonts w:ascii="Montserrat Light" w:eastAsiaTheme="minorHAnsi" w:hAnsi="Montserrat Light" w:cstheme="minorBidi"/>
          <w:sz w:val="24"/>
          <w:szCs w:val="24"/>
        </w:rPr>
        <w:t>rectificarea</w:t>
      </w:r>
      <w:proofErr w:type="spellEnd"/>
      <w:r w:rsidRPr="00216808">
        <w:rPr>
          <w:rFonts w:ascii="Montserrat Light" w:eastAsiaTheme="minorHAnsi" w:hAnsi="Montserrat Light" w:cstheme="minorBidi"/>
          <w:sz w:val="24"/>
          <w:szCs w:val="24"/>
        </w:rPr>
        <w:t xml:space="preserve"> </w:t>
      </w:r>
      <w:proofErr w:type="spellStart"/>
      <w:r w:rsidRPr="00216808">
        <w:rPr>
          <w:rFonts w:ascii="Montserrat Light" w:eastAsiaTheme="minorHAnsi" w:hAnsi="Montserrat Light" w:cstheme="minorBidi"/>
          <w:sz w:val="24"/>
          <w:szCs w:val="24"/>
        </w:rPr>
        <w:t>bugetului</w:t>
      </w:r>
      <w:proofErr w:type="spellEnd"/>
      <w:r w:rsidRPr="00216808">
        <w:rPr>
          <w:rFonts w:ascii="Montserrat Light" w:eastAsiaTheme="minorHAnsi" w:hAnsi="Montserrat Light" w:cstheme="minorBidi"/>
          <w:sz w:val="24"/>
          <w:szCs w:val="24"/>
        </w:rPr>
        <w:t xml:space="preserve"> local al </w:t>
      </w:r>
      <w:proofErr w:type="spellStart"/>
      <w:r w:rsidRPr="00216808">
        <w:rPr>
          <w:rFonts w:ascii="Montserrat Light" w:eastAsiaTheme="minorHAnsi" w:hAnsi="Montserrat Light" w:cstheme="minorBidi"/>
          <w:sz w:val="24"/>
          <w:szCs w:val="24"/>
        </w:rPr>
        <w:t>Judeţului</w:t>
      </w:r>
      <w:proofErr w:type="spellEnd"/>
      <w:r w:rsidRPr="00216808">
        <w:rPr>
          <w:rFonts w:ascii="Montserrat Light" w:eastAsiaTheme="minorHAnsi" w:hAnsi="Montserrat Light" w:cstheme="minorBidi"/>
          <w:sz w:val="24"/>
          <w:szCs w:val="24"/>
        </w:rPr>
        <w:t xml:space="preserve"> Cluj pe </w:t>
      </w:r>
      <w:proofErr w:type="spellStart"/>
      <w:r w:rsidRPr="00216808">
        <w:rPr>
          <w:rFonts w:ascii="Montserrat Light" w:eastAsiaTheme="minorHAnsi" w:hAnsi="Montserrat Light" w:cstheme="minorBidi"/>
          <w:sz w:val="24"/>
          <w:szCs w:val="24"/>
        </w:rPr>
        <w:t>anul</w:t>
      </w:r>
      <w:proofErr w:type="spellEnd"/>
      <w:r w:rsidRPr="00216808">
        <w:rPr>
          <w:rFonts w:ascii="Montserrat Light" w:eastAsiaTheme="minorHAnsi" w:hAnsi="Montserrat Light" w:cstheme="minorBidi"/>
          <w:sz w:val="24"/>
          <w:szCs w:val="24"/>
        </w:rPr>
        <w:t xml:space="preserve"> 2025 pe </w:t>
      </w:r>
      <w:proofErr w:type="spellStart"/>
      <w:r w:rsidRPr="00216808">
        <w:rPr>
          <w:rFonts w:ascii="Montserrat Light" w:eastAsiaTheme="minorHAnsi" w:hAnsi="Montserrat Light" w:cstheme="minorBidi"/>
          <w:sz w:val="24"/>
          <w:szCs w:val="24"/>
        </w:rPr>
        <w:t>capitole</w:t>
      </w:r>
      <w:proofErr w:type="spellEnd"/>
      <w:r w:rsidRPr="00216808">
        <w:rPr>
          <w:rFonts w:ascii="Montserrat Light" w:eastAsiaTheme="minorHAnsi" w:hAnsi="Montserrat Light" w:cstheme="minorBidi"/>
          <w:sz w:val="24"/>
          <w:szCs w:val="24"/>
        </w:rPr>
        <w:t xml:space="preserve">, </w:t>
      </w:r>
      <w:proofErr w:type="spellStart"/>
      <w:r w:rsidRPr="00216808">
        <w:rPr>
          <w:rFonts w:ascii="Montserrat Light" w:eastAsiaTheme="minorHAnsi" w:hAnsi="Montserrat Light" w:cstheme="minorBidi"/>
          <w:sz w:val="24"/>
          <w:szCs w:val="24"/>
        </w:rPr>
        <w:t>subcapitole</w:t>
      </w:r>
      <w:proofErr w:type="spellEnd"/>
      <w:r w:rsidRPr="00216808">
        <w:rPr>
          <w:rFonts w:ascii="Montserrat Light" w:eastAsiaTheme="minorHAnsi" w:hAnsi="Montserrat Light" w:cstheme="minorBidi"/>
          <w:sz w:val="24"/>
          <w:szCs w:val="24"/>
        </w:rPr>
        <w:t xml:space="preserve"> </w:t>
      </w:r>
      <w:proofErr w:type="spellStart"/>
      <w:r w:rsidRPr="00216808">
        <w:rPr>
          <w:rFonts w:ascii="Montserrat Light" w:eastAsiaTheme="minorHAnsi" w:hAnsi="Montserrat Light" w:cstheme="minorBidi"/>
          <w:sz w:val="24"/>
          <w:szCs w:val="24"/>
        </w:rPr>
        <w:t>și</w:t>
      </w:r>
      <w:proofErr w:type="spellEnd"/>
      <w:r w:rsidRPr="00216808">
        <w:rPr>
          <w:rFonts w:ascii="Montserrat Light" w:eastAsiaTheme="minorHAnsi" w:hAnsi="Montserrat Light" w:cstheme="minorBidi"/>
          <w:sz w:val="24"/>
          <w:szCs w:val="24"/>
        </w:rPr>
        <w:t xml:space="preserve"> </w:t>
      </w:r>
      <w:proofErr w:type="spellStart"/>
      <w:r w:rsidRPr="00216808">
        <w:rPr>
          <w:rFonts w:ascii="Montserrat Light" w:eastAsiaTheme="minorHAnsi" w:hAnsi="Montserrat Light" w:cstheme="minorBidi"/>
          <w:sz w:val="24"/>
          <w:szCs w:val="24"/>
        </w:rPr>
        <w:t>titluri</w:t>
      </w:r>
      <w:proofErr w:type="spellEnd"/>
      <w:r w:rsidRPr="00216808">
        <w:rPr>
          <w:rFonts w:ascii="Montserrat Light" w:eastAsiaTheme="minorHAnsi" w:hAnsi="Montserrat Light" w:cstheme="minorBidi"/>
          <w:sz w:val="24"/>
          <w:szCs w:val="24"/>
        </w:rPr>
        <w:t xml:space="preserve">, </w:t>
      </w:r>
      <w:proofErr w:type="spellStart"/>
      <w:r w:rsidRPr="00216808">
        <w:rPr>
          <w:rFonts w:ascii="Montserrat Light" w:eastAsiaTheme="minorHAnsi" w:hAnsi="Montserrat Light" w:cstheme="minorBidi"/>
          <w:sz w:val="24"/>
          <w:szCs w:val="24"/>
        </w:rPr>
        <w:t>în</w:t>
      </w:r>
      <w:proofErr w:type="spellEnd"/>
      <w:r w:rsidRPr="00216808">
        <w:rPr>
          <w:rFonts w:ascii="Montserrat Light" w:eastAsiaTheme="minorHAnsi" w:hAnsi="Montserrat Light" w:cstheme="minorBidi"/>
          <w:sz w:val="24"/>
          <w:szCs w:val="24"/>
        </w:rPr>
        <w:t xml:space="preserve"> </w:t>
      </w:r>
      <w:proofErr w:type="spellStart"/>
      <w:r w:rsidRPr="00216808">
        <w:rPr>
          <w:rFonts w:ascii="Montserrat Light" w:eastAsiaTheme="minorHAnsi" w:hAnsi="Montserrat Light" w:cstheme="minorBidi"/>
          <w:sz w:val="24"/>
          <w:szCs w:val="24"/>
        </w:rPr>
        <w:t>sumă</w:t>
      </w:r>
      <w:proofErr w:type="spellEnd"/>
      <w:r w:rsidRPr="00216808">
        <w:rPr>
          <w:rFonts w:ascii="Montserrat Light" w:eastAsiaTheme="minorHAnsi" w:hAnsi="Montserrat Light" w:cstheme="minorBidi"/>
          <w:sz w:val="24"/>
          <w:szCs w:val="24"/>
        </w:rPr>
        <w:t xml:space="preserve"> </w:t>
      </w:r>
      <w:proofErr w:type="gramStart"/>
      <w:r w:rsidRPr="00216808">
        <w:rPr>
          <w:rFonts w:ascii="Montserrat Light" w:eastAsiaTheme="minorHAnsi" w:hAnsi="Montserrat Light" w:cstheme="minorBidi"/>
          <w:sz w:val="24"/>
          <w:szCs w:val="24"/>
        </w:rPr>
        <w:t>de  776.275</w:t>
      </w:r>
      <w:proofErr w:type="gramEnd"/>
      <w:r w:rsidRPr="00216808">
        <w:rPr>
          <w:rFonts w:ascii="Montserrat Light" w:eastAsiaTheme="minorHAnsi" w:hAnsi="Montserrat Light" w:cstheme="minorBidi"/>
          <w:sz w:val="24"/>
          <w:szCs w:val="24"/>
        </w:rPr>
        <w:t xml:space="preserve">,15 mii lei la </w:t>
      </w:r>
      <w:proofErr w:type="spellStart"/>
      <w:r w:rsidRPr="00216808">
        <w:rPr>
          <w:rFonts w:ascii="Montserrat Light" w:eastAsiaTheme="minorHAnsi" w:hAnsi="Montserrat Light" w:cstheme="minorBidi"/>
          <w:sz w:val="24"/>
          <w:szCs w:val="24"/>
        </w:rPr>
        <w:t>venituri</w:t>
      </w:r>
      <w:proofErr w:type="spellEnd"/>
      <w:r w:rsidRPr="00216808">
        <w:rPr>
          <w:rFonts w:ascii="Montserrat Light" w:eastAsiaTheme="minorHAnsi" w:hAnsi="Montserrat Light" w:cstheme="minorBidi"/>
          <w:sz w:val="24"/>
          <w:szCs w:val="24"/>
        </w:rPr>
        <w:t xml:space="preserve"> </w:t>
      </w:r>
      <w:proofErr w:type="spellStart"/>
      <w:r w:rsidRPr="00216808">
        <w:rPr>
          <w:rFonts w:ascii="Montserrat Light" w:eastAsiaTheme="minorHAnsi" w:hAnsi="Montserrat Light" w:cstheme="minorBidi"/>
          <w:sz w:val="24"/>
          <w:szCs w:val="24"/>
        </w:rPr>
        <w:t>și</w:t>
      </w:r>
      <w:proofErr w:type="spellEnd"/>
      <w:r w:rsidRPr="00216808">
        <w:rPr>
          <w:rFonts w:ascii="Montserrat Light" w:eastAsiaTheme="minorHAnsi" w:hAnsi="Montserrat Light" w:cstheme="minorBidi"/>
          <w:sz w:val="24"/>
          <w:szCs w:val="24"/>
        </w:rPr>
        <w:t xml:space="preserve"> </w:t>
      </w:r>
      <w:proofErr w:type="spellStart"/>
      <w:r w:rsidRPr="00216808">
        <w:rPr>
          <w:rFonts w:ascii="Montserrat Light" w:eastAsiaTheme="minorHAnsi" w:hAnsi="Montserrat Light" w:cstheme="minorBidi"/>
          <w:sz w:val="24"/>
          <w:szCs w:val="24"/>
        </w:rPr>
        <w:t>în</w:t>
      </w:r>
      <w:proofErr w:type="spellEnd"/>
      <w:r w:rsidRPr="00216808">
        <w:rPr>
          <w:rFonts w:ascii="Montserrat Light" w:eastAsiaTheme="minorHAnsi" w:hAnsi="Montserrat Light" w:cstheme="minorBidi"/>
          <w:sz w:val="24"/>
          <w:szCs w:val="24"/>
        </w:rPr>
        <w:t xml:space="preserve"> </w:t>
      </w:r>
      <w:proofErr w:type="spellStart"/>
      <w:r w:rsidRPr="00216808">
        <w:rPr>
          <w:rFonts w:ascii="Montserrat Light" w:eastAsiaTheme="minorHAnsi" w:hAnsi="Montserrat Light" w:cstheme="minorBidi"/>
          <w:sz w:val="24"/>
          <w:szCs w:val="24"/>
        </w:rPr>
        <w:t>sumă</w:t>
      </w:r>
      <w:proofErr w:type="spellEnd"/>
      <w:r w:rsidRPr="00216808">
        <w:rPr>
          <w:rFonts w:ascii="Montserrat Light" w:eastAsiaTheme="minorHAnsi" w:hAnsi="Montserrat Light" w:cstheme="minorBidi"/>
          <w:sz w:val="24"/>
          <w:szCs w:val="24"/>
        </w:rPr>
        <w:t xml:space="preserve"> de 916.329,65 mii lei la </w:t>
      </w:r>
      <w:proofErr w:type="spellStart"/>
      <w:r w:rsidRPr="00216808">
        <w:rPr>
          <w:rFonts w:ascii="Montserrat Light" w:eastAsiaTheme="minorHAnsi" w:hAnsi="Montserrat Light" w:cstheme="minorBidi"/>
          <w:sz w:val="24"/>
          <w:szCs w:val="24"/>
        </w:rPr>
        <w:t>cheltuieli</w:t>
      </w:r>
      <w:proofErr w:type="spellEnd"/>
      <w:r w:rsidRPr="00216808">
        <w:rPr>
          <w:rFonts w:ascii="Montserrat Light" w:eastAsiaTheme="minorHAnsi" w:hAnsi="Montserrat Light" w:cstheme="minorBidi"/>
          <w:sz w:val="24"/>
          <w:szCs w:val="24"/>
        </w:rPr>
        <w:t xml:space="preserve">, conform </w:t>
      </w:r>
      <w:proofErr w:type="spellStart"/>
      <w:r w:rsidRPr="00216808">
        <w:rPr>
          <w:rFonts w:ascii="Montserrat Light" w:eastAsiaTheme="minorHAnsi" w:hAnsi="Montserrat Light" w:cstheme="minorBidi"/>
          <w:b/>
          <w:sz w:val="24"/>
          <w:szCs w:val="24"/>
        </w:rPr>
        <w:t>anexei</w:t>
      </w:r>
      <w:proofErr w:type="spellEnd"/>
      <w:r w:rsidRPr="00216808">
        <w:rPr>
          <w:rFonts w:ascii="Montserrat Light" w:eastAsiaTheme="minorHAnsi" w:hAnsi="Montserrat Light" w:cstheme="minorBidi"/>
          <w:b/>
          <w:sz w:val="24"/>
          <w:szCs w:val="24"/>
        </w:rPr>
        <w:t xml:space="preserve"> nr. 2</w:t>
      </w:r>
      <w:r w:rsidRPr="00216808">
        <w:rPr>
          <w:rFonts w:ascii="Montserrat Light" w:eastAsiaTheme="minorHAnsi" w:hAnsi="Montserrat Light" w:cstheme="minorBidi"/>
          <w:sz w:val="24"/>
          <w:szCs w:val="24"/>
        </w:rPr>
        <w:t xml:space="preserve"> </w:t>
      </w:r>
      <w:r w:rsidRPr="00216808">
        <w:rPr>
          <w:rFonts w:ascii="Montserrat Light" w:eastAsiaTheme="minorHAnsi" w:hAnsi="Montserrat Light" w:cstheme="minorBidi"/>
          <w:bCs/>
          <w:sz w:val="24"/>
          <w:szCs w:val="24"/>
        </w:rPr>
        <w:t xml:space="preserve">care face </w:t>
      </w:r>
      <w:proofErr w:type="spellStart"/>
      <w:r w:rsidRPr="00216808">
        <w:rPr>
          <w:rFonts w:ascii="Montserrat Light" w:eastAsiaTheme="minorHAnsi" w:hAnsi="Montserrat Light" w:cstheme="minorBidi"/>
          <w:bCs/>
          <w:sz w:val="24"/>
          <w:szCs w:val="24"/>
        </w:rPr>
        <w:t>parte</w:t>
      </w:r>
      <w:proofErr w:type="spellEnd"/>
      <w:r w:rsidRPr="00216808">
        <w:rPr>
          <w:rFonts w:ascii="Montserrat Light" w:eastAsiaTheme="minorHAnsi" w:hAnsi="Montserrat Light" w:cstheme="minorBidi"/>
          <w:bCs/>
          <w:sz w:val="24"/>
          <w:szCs w:val="24"/>
        </w:rPr>
        <w:t xml:space="preserve"> </w:t>
      </w:r>
      <w:proofErr w:type="spellStart"/>
      <w:r w:rsidRPr="00216808">
        <w:rPr>
          <w:rFonts w:ascii="Montserrat Light" w:eastAsiaTheme="minorHAnsi" w:hAnsi="Montserrat Light" w:cstheme="minorBidi"/>
          <w:bCs/>
          <w:sz w:val="24"/>
          <w:szCs w:val="24"/>
        </w:rPr>
        <w:t>integrantă</w:t>
      </w:r>
      <w:proofErr w:type="spellEnd"/>
      <w:r w:rsidRPr="00216808">
        <w:rPr>
          <w:rFonts w:ascii="Montserrat Light" w:eastAsiaTheme="minorHAnsi" w:hAnsi="Montserrat Light" w:cstheme="minorBidi"/>
          <w:bCs/>
          <w:sz w:val="24"/>
          <w:szCs w:val="24"/>
        </w:rPr>
        <w:t xml:space="preserve"> din</w:t>
      </w:r>
      <w:r w:rsidRPr="00216808">
        <w:rPr>
          <w:rFonts w:ascii="Montserrat Light" w:eastAsiaTheme="minorHAnsi" w:hAnsi="Montserrat Light" w:cstheme="minorBidi"/>
          <w:sz w:val="24"/>
          <w:szCs w:val="24"/>
        </w:rPr>
        <w:t xml:space="preserve"> </w:t>
      </w:r>
      <w:proofErr w:type="spellStart"/>
      <w:r w:rsidRPr="00216808">
        <w:rPr>
          <w:rFonts w:ascii="Montserrat Light" w:eastAsiaTheme="minorHAnsi" w:hAnsi="Montserrat Light" w:cstheme="minorBidi"/>
          <w:sz w:val="24"/>
          <w:szCs w:val="24"/>
        </w:rPr>
        <w:t>prezenta</w:t>
      </w:r>
      <w:proofErr w:type="spellEnd"/>
      <w:r w:rsidRPr="00216808">
        <w:rPr>
          <w:rFonts w:ascii="Montserrat Light" w:eastAsiaTheme="minorHAnsi" w:hAnsi="Montserrat Light" w:cstheme="minorBidi"/>
          <w:sz w:val="24"/>
          <w:szCs w:val="24"/>
        </w:rPr>
        <w:t xml:space="preserve"> </w:t>
      </w:r>
      <w:proofErr w:type="spellStart"/>
      <w:r w:rsidRPr="00216808">
        <w:rPr>
          <w:rFonts w:ascii="Montserrat Light" w:eastAsiaTheme="minorHAnsi" w:hAnsi="Montserrat Light" w:cstheme="minorBidi"/>
          <w:sz w:val="24"/>
          <w:szCs w:val="24"/>
        </w:rPr>
        <w:t>hotărâre</w:t>
      </w:r>
      <w:proofErr w:type="spellEnd"/>
      <w:r w:rsidRPr="00216808">
        <w:rPr>
          <w:rFonts w:ascii="Montserrat Light" w:eastAsiaTheme="minorHAnsi" w:hAnsi="Montserrat Light" w:cstheme="minorBidi"/>
          <w:sz w:val="24"/>
          <w:szCs w:val="24"/>
        </w:rPr>
        <w:t>.</w:t>
      </w:r>
    </w:p>
    <w:p w14:paraId="7249571D" w14:textId="77777777" w:rsidR="004B2460" w:rsidRPr="00216808" w:rsidRDefault="004B2460" w:rsidP="004B2460">
      <w:pPr>
        <w:spacing w:after="120" w:line="259" w:lineRule="auto"/>
        <w:ind w:firstLine="709"/>
        <w:jc w:val="both"/>
        <w:rPr>
          <w:rFonts w:ascii="Montserrat Light" w:hAnsi="Montserrat Light"/>
          <w:bCs/>
          <w:sz w:val="24"/>
          <w:szCs w:val="24"/>
        </w:rPr>
      </w:pPr>
      <w:r w:rsidRPr="00216808">
        <w:rPr>
          <w:rFonts w:ascii="Montserrat Light" w:hAnsi="Montserrat Light"/>
          <w:b/>
          <w:bCs/>
          <w:sz w:val="24"/>
          <w:szCs w:val="24"/>
        </w:rPr>
        <w:t>(2)</w:t>
      </w:r>
      <w:r w:rsidRPr="00216808">
        <w:rPr>
          <w:rFonts w:ascii="Montserrat Light" w:hAnsi="Montserrat Light"/>
          <w:bCs/>
          <w:sz w:val="24"/>
          <w:szCs w:val="24"/>
        </w:rPr>
        <w:t xml:space="preserve"> Se </w:t>
      </w:r>
      <w:proofErr w:type="spellStart"/>
      <w:r w:rsidRPr="00216808">
        <w:rPr>
          <w:rFonts w:ascii="Montserrat Light" w:hAnsi="Montserrat Light"/>
          <w:bCs/>
          <w:sz w:val="24"/>
          <w:szCs w:val="24"/>
        </w:rPr>
        <w:t>aprobă</w:t>
      </w:r>
      <w:proofErr w:type="spellEnd"/>
      <w:r w:rsidRPr="00216808">
        <w:rPr>
          <w:rFonts w:ascii="Montserrat Light" w:hAnsi="Montserrat Light"/>
          <w:bCs/>
          <w:sz w:val="24"/>
          <w:szCs w:val="24"/>
        </w:rPr>
        <w:t xml:space="preserve"> </w:t>
      </w:r>
      <w:proofErr w:type="spellStart"/>
      <w:r w:rsidRPr="00216808">
        <w:rPr>
          <w:rFonts w:ascii="Montserrat Light" w:hAnsi="Montserrat Light"/>
          <w:bCs/>
          <w:sz w:val="24"/>
          <w:szCs w:val="24"/>
        </w:rPr>
        <w:t>rectificarea</w:t>
      </w:r>
      <w:proofErr w:type="spellEnd"/>
      <w:r w:rsidRPr="00216808">
        <w:rPr>
          <w:rFonts w:ascii="Montserrat Light" w:hAnsi="Montserrat Light"/>
          <w:bCs/>
          <w:sz w:val="24"/>
          <w:szCs w:val="24"/>
        </w:rPr>
        <w:t xml:space="preserve"> </w:t>
      </w:r>
      <w:proofErr w:type="spellStart"/>
      <w:r w:rsidRPr="00216808">
        <w:rPr>
          <w:rFonts w:ascii="Montserrat Light" w:hAnsi="Montserrat Light"/>
          <w:bCs/>
          <w:sz w:val="24"/>
          <w:szCs w:val="24"/>
        </w:rPr>
        <w:t>bugetului</w:t>
      </w:r>
      <w:proofErr w:type="spellEnd"/>
      <w:r w:rsidRPr="00216808">
        <w:rPr>
          <w:rFonts w:ascii="Montserrat Light" w:hAnsi="Montserrat Light"/>
          <w:bCs/>
          <w:sz w:val="24"/>
          <w:szCs w:val="24"/>
        </w:rPr>
        <w:t xml:space="preserve"> local al </w:t>
      </w:r>
      <w:proofErr w:type="spellStart"/>
      <w:r w:rsidRPr="00216808">
        <w:rPr>
          <w:rFonts w:ascii="Montserrat Light" w:hAnsi="Montserrat Light"/>
          <w:bCs/>
          <w:sz w:val="24"/>
          <w:szCs w:val="24"/>
        </w:rPr>
        <w:t>Judeţului</w:t>
      </w:r>
      <w:proofErr w:type="spellEnd"/>
      <w:r w:rsidRPr="00216808">
        <w:rPr>
          <w:rFonts w:ascii="Montserrat Light" w:hAnsi="Montserrat Light"/>
          <w:bCs/>
          <w:sz w:val="24"/>
          <w:szCs w:val="24"/>
        </w:rPr>
        <w:t xml:space="preserve"> Cluj pe </w:t>
      </w:r>
      <w:proofErr w:type="spellStart"/>
      <w:r w:rsidRPr="00216808">
        <w:rPr>
          <w:rFonts w:ascii="Montserrat Light" w:hAnsi="Montserrat Light"/>
          <w:bCs/>
          <w:sz w:val="24"/>
          <w:szCs w:val="24"/>
        </w:rPr>
        <w:t>anul</w:t>
      </w:r>
      <w:proofErr w:type="spellEnd"/>
      <w:r w:rsidRPr="00216808">
        <w:rPr>
          <w:rFonts w:ascii="Montserrat Light" w:hAnsi="Montserrat Light"/>
          <w:bCs/>
          <w:sz w:val="24"/>
          <w:szCs w:val="24"/>
        </w:rPr>
        <w:t xml:space="preserve"> 2025 pe </w:t>
      </w:r>
      <w:proofErr w:type="spellStart"/>
      <w:r w:rsidRPr="00216808">
        <w:rPr>
          <w:rFonts w:ascii="Montserrat Light" w:hAnsi="Montserrat Light"/>
          <w:bCs/>
          <w:sz w:val="24"/>
          <w:szCs w:val="24"/>
        </w:rPr>
        <w:t>capitole</w:t>
      </w:r>
      <w:proofErr w:type="spellEnd"/>
      <w:r w:rsidRPr="00216808">
        <w:rPr>
          <w:rFonts w:ascii="Montserrat Light" w:hAnsi="Montserrat Light"/>
          <w:bCs/>
          <w:sz w:val="24"/>
          <w:szCs w:val="24"/>
        </w:rPr>
        <w:t xml:space="preserve">, </w:t>
      </w:r>
      <w:proofErr w:type="spellStart"/>
      <w:r w:rsidRPr="00216808">
        <w:rPr>
          <w:rFonts w:ascii="Montserrat Light" w:hAnsi="Montserrat Light"/>
          <w:bCs/>
          <w:sz w:val="24"/>
          <w:szCs w:val="24"/>
        </w:rPr>
        <w:t>subcapitole</w:t>
      </w:r>
      <w:proofErr w:type="spellEnd"/>
      <w:r w:rsidRPr="00216808">
        <w:rPr>
          <w:rFonts w:ascii="Montserrat Light" w:hAnsi="Montserrat Light"/>
          <w:bCs/>
          <w:sz w:val="24"/>
          <w:szCs w:val="24"/>
        </w:rPr>
        <w:t xml:space="preserve"> </w:t>
      </w:r>
      <w:proofErr w:type="spellStart"/>
      <w:r w:rsidRPr="00216808">
        <w:rPr>
          <w:rFonts w:ascii="Montserrat Light" w:hAnsi="Montserrat Light"/>
          <w:bCs/>
          <w:sz w:val="24"/>
          <w:szCs w:val="24"/>
        </w:rPr>
        <w:t>și</w:t>
      </w:r>
      <w:proofErr w:type="spellEnd"/>
      <w:r w:rsidRPr="00216808">
        <w:rPr>
          <w:rFonts w:ascii="Montserrat Light" w:hAnsi="Montserrat Light"/>
          <w:bCs/>
          <w:sz w:val="24"/>
          <w:szCs w:val="24"/>
        </w:rPr>
        <w:t xml:space="preserve"> </w:t>
      </w:r>
      <w:proofErr w:type="spellStart"/>
      <w:r w:rsidRPr="00216808">
        <w:rPr>
          <w:rFonts w:ascii="Montserrat Light" w:hAnsi="Montserrat Light"/>
          <w:bCs/>
          <w:sz w:val="24"/>
          <w:szCs w:val="24"/>
        </w:rPr>
        <w:t>titluri</w:t>
      </w:r>
      <w:proofErr w:type="spellEnd"/>
      <w:r w:rsidRPr="00216808">
        <w:rPr>
          <w:rFonts w:ascii="Montserrat Light" w:hAnsi="Montserrat Light"/>
          <w:bCs/>
          <w:sz w:val="24"/>
          <w:szCs w:val="24"/>
        </w:rPr>
        <w:t xml:space="preserve"> - </w:t>
      </w:r>
      <w:proofErr w:type="spellStart"/>
      <w:r w:rsidRPr="00216808">
        <w:rPr>
          <w:rFonts w:ascii="Montserrat Light" w:hAnsi="Montserrat Light"/>
          <w:bCs/>
          <w:sz w:val="24"/>
          <w:szCs w:val="24"/>
        </w:rPr>
        <w:t>Secţiunea</w:t>
      </w:r>
      <w:proofErr w:type="spellEnd"/>
      <w:r w:rsidRPr="00216808">
        <w:rPr>
          <w:rFonts w:ascii="Montserrat Light" w:hAnsi="Montserrat Light"/>
          <w:bCs/>
          <w:sz w:val="24"/>
          <w:szCs w:val="24"/>
        </w:rPr>
        <w:t xml:space="preserve"> de </w:t>
      </w:r>
      <w:proofErr w:type="spellStart"/>
      <w:r w:rsidRPr="00216808">
        <w:rPr>
          <w:rFonts w:ascii="Montserrat Light" w:hAnsi="Montserrat Light"/>
          <w:bCs/>
          <w:sz w:val="24"/>
          <w:szCs w:val="24"/>
        </w:rPr>
        <w:t>funcționare</w:t>
      </w:r>
      <w:proofErr w:type="spellEnd"/>
      <w:r w:rsidRPr="00216808">
        <w:rPr>
          <w:rFonts w:ascii="Montserrat Light" w:hAnsi="Montserrat Light"/>
          <w:bCs/>
          <w:sz w:val="24"/>
          <w:szCs w:val="24"/>
        </w:rPr>
        <w:t xml:space="preserve">, </w:t>
      </w:r>
      <w:proofErr w:type="spellStart"/>
      <w:r w:rsidRPr="00216808">
        <w:rPr>
          <w:rFonts w:ascii="Montserrat Light" w:hAnsi="Montserrat Light"/>
          <w:bCs/>
          <w:sz w:val="24"/>
          <w:szCs w:val="24"/>
        </w:rPr>
        <w:t>în</w:t>
      </w:r>
      <w:proofErr w:type="spellEnd"/>
      <w:r w:rsidRPr="00216808">
        <w:rPr>
          <w:rFonts w:ascii="Montserrat Light" w:hAnsi="Montserrat Light"/>
          <w:bCs/>
          <w:sz w:val="24"/>
          <w:szCs w:val="24"/>
        </w:rPr>
        <w:t xml:space="preserve"> </w:t>
      </w:r>
      <w:proofErr w:type="spellStart"/>
      <w:r w:rsidRPr="00216808">
        <w:rPr>
          <w:rFonts w:ascii="Montserrat Light" w:hAnsi="Montserrat Light"/>
          <w:bCs/>
          <w:sz w:val="24"/>
          <w:szCs w:val="24"/>
        </w:rPr>
        <w:t>sumă</w:t>
      </w:r>
      <w:proofErr w:type="spellEnd"/>
      <w:r w:rsidRPr="00216808">
        <w:rPr>
          <w:rFonts w:ascii="Montserrat Light" w:hAnsi="Montserrat Light"/>
          <w:bCs/>
          <w:sz w:val="24"/>
          <w:szCs w:val="24"/>
        </w:rPr>
        <w:t xml:space="preserve"> de 523</w:t>
      </w:r>
      <w:r w:rsidRPr="00216808">
        <w:rPr>
          <w:rFonts w:ascii="Montserrat Light" w:eastAsia="Times New Roman" w:hAnsi="Montserrat Light" w:cs="Times New Roman"/>
          <w:bCs/>
          <w:sz w:val="24"/>
          <w:szCs w:val="24"/>
          <w:lang w:val="en-US"/>
        </w:rPr>
        <w:t xml:space="preserve">.047,48 </w:t>
      </w:r>
      <w:r w:rsidRPr="00216808">
        <w:rPr>
          <w:rFonts w:ascii="Montserrat Light" w:hAnsi="Montserrat Light"/>
          <w:bCs/>
          <w:sz w:val="24"/>
          <w:szCs w:val="24"/>
        </w:rPr>
        <w:t xml:space="preserve">mii lei, </w:t>
      </w:r>
      <w:proofErr w:type="spellStart"/>
      <w:r w:rsidRPr="00216808">
        <w:rPr>
          <w:rFonts w:ascii="Montserrat Light" w:hAnsi="Montserrat Light"/>
          <w:bCs/>
          <w:sz w:val="24"/>
          <w:szCs w:val="24"/>
        </w:rPr>
        <w:t>atât</w:t>
      </w:r>
      <w:proofErr w:type="spellEnd"/>
      <w:r w:rsidRPr="00216808">
        <w:rPr>
          <w:rFonts w:ascii="Montserrat Light" w:hAnsi="Montserrat Light"/>
          <w:bCs/>
          <w:sz w:val="24"/>
          <w:szCs w:val="24"/>
        </w:rPr>
        <w:t xml:space="preserve"> la </w:t>
      </w:r>
      <w:proofErr w:type="spellStart"/>
      <w:r w:rsidRPr="00216808">
        <w:rPr>
          <w:rFonts w:ascii="Montserrat Light" w:hAnsi="Montserrat Light"/>
          <w:bCs/>
          <w:sz w:val="24"/>
          <w:szCs w:val="24"/>
        </w:rPr>
        <w:t>venituri</w:t>
      </w:r>
      <w:proofErr w:type="spellEnd"/>
      <w:r w:rsidRPr="00216808">
        <w:rPr>
          <w:rFonts w:ascii="Montserrat Light" w:hAnsi="Montserrat Light"/>
          <w:bCs/>
          <w:sz w:val="24"/>
          <w:szCs w:val="24"/>
        </w:rPr>
        <w:t xml:space="preserve"> </w:t>
      </w:r>
      <w:proofErr w:type="spellStart"/>
      <w:r w:rsidRPr="00216808">
        <w:rPr>
          <w:rFonts w:ascii="Montserrat Light" w:hAnsi="Montserrat Light"/>
          <w:bCs/>
          <w:sz w:val="24"/>
          <w:szCs w:val="24"/>
        </w:rPr>
        <w:t>cât</w:t>
      </w:r>
      <w:proofErr w:type="spellEnd"/>
      <w:r w:rsidRPr="00216808">
        <w:rPr>
          <w:rFonts w:ascii="Montserrat Light" w:hAnsi="Montserrat Light"/>
          <w:bCs/>
          <w:sz w:val="24"/>
          <w:szCs w:val="24"/>
        </w:rPr>
        <w:t xml:space="preserve"> </w:t>
      </w:r>
      <w:proofErr w:type="spellStart"/>
      <w:r w:rsidRPr="00216808">
        <w:rPr>
          <w:rFonts w:ascii="Montserrat Light" w:hAnsi="Montserrat Light"/>
          <w:bCs/>
          <w:sz w:val="24"/>
          <w:szCs w:val="24"/>
        </w:rPr>
        <w:t>și</w:t>
      </w:r>
      <w:proofErr w:type="spellEnd"/>
      <w:r w:rsidRPr="00216808">
        <w:rPr>
          <w:rFonts w:ascii="Montserrat Light" w:hAnsi="Montserrat Light"/>
          <w:bCs/>
          <w:sz w:val="24"/>
          <w:szCs w:val="24"/>
        </w:rPr>
        <w:t xml:space="preserve"> la </w:t>
      </w:r>
      <w:proofErr w:type="spellStart"/>
      <w:r w:rsidRPr="00216808">
        <w:rPr>
          <w:rFonts w:ascii="Montserrat Light" w:hAnsi="Montserrat Light"/>
          <w:bCs/>
          <w:sz w:val="24"/>
          <w:szCs w:val="24"/>
        </w:rPr>
        <w:t>cheltuieli</w:t>
      </w:r>
      <w:proofErr w:type="spellEnd"/>
      <w:r w:rsidRPr="00216808">
        <w:rPr>
          <w:rFonts w:ascii="Montserrat Light" w:hAnsi="Montserrat Light"/>
          <w:bCs/>
          <w:sz w:val="24"/>
          <w:szCs w:val="24"/>
        </w:rPr>
        <w:t xml:space="preserve">, conform </w:t>
      </w:r>
      <w:proofErr w:type="spellStart"/>
      <w:r w:rsidRPr="00216808">
        <w:rPr>
          <w:rFonts w:ascii="Montserrat Light" w:hAnsi="Montserrat Light"/>
          <w:b/>
          <w:bCs/>
          <w:sz w:val="24"/>
          <w:szCs w:val="24"/>
        </w:rPr>
        <w:t>anexei</w:t>
      </w:r>
      <w:proofErr w:type="spellEnd"/>
      <w:r w:rsidRPr="00216808">
        <w:rPr>
          <w:rFonts w:ascii="Montserrat Light" w:hAnsi="Montserrat Light"/>
          <w:b/>
          <w:bCs/>
          <w:sz w:val="24"/>
          <w:szCs w:val="24"/>
        </w:rPr>
        <w:t xml:space="preserve"> nr. 3</w:t>
      </w:r>
      <w:r w:rsidRPr="00216808">
        <w:rPr>
          <w:rFonts w:ascii="Montserrat Light" w:hAnsi="Montserrat Light"/>
          <w:bCs/>
          <w:sz w:val="24"/>
          <w:szCs w:val="24"/>
        </w:rPr>
        <w:t xml:space="preserve"> care face </w:t>
      </w:r>
      <w:proofErr w:type="spellStart"/>
      <w:r w:rsidRPr="00216808">
        <w:rPr>
          <w:rFonts w:ascii="Montserrat Light" w:hAnsi="Montserrat Light"/>
          <w:bCs/>
          <w:sz w:val="24"/>
          <w:szCs w:val="24"/>
        </w:rPr>
        <w:t>parte</w:t>
      </w:r>
      <w:proofErr w:type="spellEnd"/>
      <w:r w:rsidRPr="00216808">
        <w:rPr>
          <w:rFonts w:ascii="Montserrat Light" w:hAnsi="Montserrat Light"/>
          <w:bCs/>
          <w:sz w:val="24"/>
          <w:szCs w:val="24"/>
        </w:rPr>
        <w:t xml:space="preserve"> </w:t>
      </w:r>
      <w:proofErr w:type="spellStart"/>
      <w:r w:rsidRPr="00216808">
        <w:rPr>
          <w:rFonts w:ascii="Montserrat Light" w:hAnsi="Montserrat Light"/>
          <w:bCs/>
          <w:sz w:val="24"/>
          <w:szCs w:val="24"/>
        </w:rPr>
        <w:t>integrantă</w:t>
      </w:r>
      <w:proofErr w:type="spellEnd"/>
      <w:r w:rsidRPr="00216808">
        <w:rPr>
          <w:rFonts w:ascii="Montserrat Light" w:hAnsi="Montserrat Light"/>
          <w:bCs/>
          <w:sz w:val="24"/>
          <w:szCs w:val="24"/>
        </w:rPr>
        <w:t xml:space="preserve"> din </w:t>
      </w:r>
      <w:proofErr w:type="spellStart"/>
      <w:r w:rsidRPr="00216808">
        <w:rPr>
          <w:rFonts w:ascii="Montserrat Light" w:hAnsi="Montserrat Light"/>
          <w:bCs/>
          <w:sz w:val="24"/>
          <w:szCs w:val="24"/>
        </w:rPr>
        <w:t>prezenta</w:t>
      </w:r>
      <w:proofErr w:type="spellEnd"/>
      <w:r w:rsidRPr="00216808">
        <w:rPr>
          <w:rFonts w:ascii="Montserrat Light" w:hAnsi="Montserrat Light"/>
          <w:bCs/>
          <w:sz w:val="24"/>
          <w:szCs w:val="24"/>
        </w:rPr>
        <w:t xml:space="preserve"> </w:t>
      </w:r>
      <w:proofErr w:type="spellStart"/>
      <w:r w:rsidRPr="00216808">
        <w:rPr>
          <w:rFonts w:ascii="Montserrat Light" w:hAnsi="Montserrat Light"/>
          <w:bCs/>
          <w:sz w:val="24"/>
          <w:szCs w:val="24"/>
        </w:rPr>
        <w:t>hotărâre</w:t>
      </w:r>
      <w:proofErr w:type="spellEnd"/>
      <w:r w:rsidRPr="00216808">
        <w:rPr>
          <w:rFonts w:ascii="Montserrat Light" w:hAnsi="Montserrat Light"/>
          <w:bCs/>
          <w:sz w:val="24"/>
          <w:szCs w:val="24"/>
        </w:rPr>
        <w:t>.</w:t>
      </w:r>
    </w:p>
    <w:p w14:paraId="029FDF10" w14:textId="77777777" w:rsidR="004B2460" w:rsidRPr="00216808" w:rsidRDefault="004B2460" w:rsidP="004B2460">
      <w:pPr>
        <w:spacing w:after="120" w:line="259" w:lineRule="auto"/>
        <w:ind w:firstLine="709"/>
        <w:jc w:val="both"/>
        <w:rPr>
          <w:rFonts w:ascii="Montserrat Light" w:hAnsi="Montserrat Light"/>
          <w:sz w:val="24"/>
          <w:szCs w:val="24"/>
        </w:rPr>
      </w:pPr>
      <w:r w:rsidRPr="00216808">
        <w:rPr>
          <w:rFonts w:ascii="Montserrat Light" w:hAnsi="Montserrat Light"/>
          <w:b/>
          <w:bCs/>
          <w:sz w:val="24"/>
          <w:szCs w:val="24"/>
        </w:rPr>
        <w:t xml:space="preserve">(3) </w:t>
      </w:r>
      <w:r w:rsidRPr="00216808">
        <w:rPr>
          <w:rFonts w:ascii="Montserrat Light" w:hAnsi="Montserrat Light"/>
          <w:sz w:val="24"/>
          <w:szCs w:val="24"/>
        </w:rPr>
        <w:t xml:space="preserve">Se </w:t>
      </w:r>
      <w:proofErr w:type="spellStart"/>
      <w:r w:rsidRPr="00216808">
        <w:rPr>
          <w:rFonts w:ascii="Montserrat Light" w:hAnsi="Montserrat Light"/>
          <w:sz w:val="24"/>
          <w:szCs w:val="24"/>
        </w:rPr>
        <w:t>aprobă</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rectificarea</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bugetului</w:t>
      </w:r>
      <w:proofErr w:type="spellEnd"/>
      <w:r w:rsidRPr="00216808">
        <w:rPr>
          <w:rFonts w:ascii="Montserrat Light" w:hAnsi="Montserrat Light"/>
          <w:sz w:val="24"/>
          <w:szCs w:val="24"/>
        </w:rPr>
        <w:t xml:space="preserve"> local al </w:t>
      </w:r>
      <w:proofErr w:type="spellStart"/>
      <w:r w:rsidRPr="00216808">
        <w:rPr>
          <w:rFonts w:ascii="Montserrat Light" w:hAnsi="Montserrat Light"/>
          <w:sz w:val="24"/>
          <w:szCs w:val="24"/>
        </w:rPr>
        <w:t>Judeţului</w:t>
      </w:r>
      <w:proofErr w:type="spellEnd"/>
      <w:r w:rsidRPr="00216808">
        <w:rPr>
          <w:rFonts w:ascii="Montserrat Light" w:hAnsi="Montserrat Light"/>
          <w:sz w:val="24"/>
          <w:szCs w:val="24"/>
        </w:rPr>
        <w:t xml:space="preserve"> Cluj pe </w:t>
      </w:r>
      <w:proofErr w:type="spellStart"/>
      <w:r w:rsidRPr="00216808">
        <w:rPr>
          <w:rFonts w:ascii="Montserrat Light" w:hAnsi="Montserrat Light"/>
          <w:sz w:val="24"/>
          <w:szCs w:val="24"/>
        </w:rPr>
        <w:t>anul</w:t>
      </w:r>
      <w:proofErr w:type="spellEnd"/>
      <w:r w:rsidRPr="00216808">
        <w:rPr>
          <w:rFonts w:ascii="Montserrat Light" w:hAnsi="Montserrat Light"/>
          <w:sz w:val="24"/>
          <w:szCs w:val="24"/>
        </w:rPr>
        <w:t xml:space="preserve"> 2025 pe </w:t>
      </w:r>
      <w:proofErr w:type="spellStart"/>
      <w:r w:rsidRPr="00216808">
        <w:rPr>
          <w:rFonts w:ascii="Montserrat Light" w:hAnsi="Montserrat Light"/>
          <w:sz w:val="24"/>
          <w:szCs w:val="24"/>
        </w:rPr>
        <w:t>capitole</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subcapitole</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și</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titluri</w:t>
      </w:r>
      <w:proofErr w:type="spellEnd"/>
      <w:r w:rsidRPr="00216808">
        <w:rPr>
          <w:rFonts w:ascii="Montserrat Light" w:hAnsi="Montserrat Light"/>
          <w:sz w:val="24"/>
          <w:szCs w:val="24"/>
        </w:rPr>
        <w:t xml:space="preserve"> - </w:t>
      </w:r>
      <w:proofErr w:type="spellStart"/>
      <w:r w:rsidRPr="00216808">
        <w:rPr>
          <w:rFonts w:ascii="Montserrat Light" w:hAnsi="Montserrat Light"/>
          <w:sz w:val="24"/>
          <w:szCs w:val="24"/>
        </w:rPr>
        <w:t>Secţiunea</w:t>
      </w:r>
      <w:proofErr w:type="spellEnd"/>
      <w:r w:rsidRPr="00216808">
        <w:rPr>
          <w:rFonts w:ascii="Montserrat Light" w:hAnsi="Montserrat Light"/>
          <w:sz w:val="24"/>
          <w:szCs w:val="24"/>
        </w:rPr>
        <w:t xml:space="preserve"> de </w:t>
      </w:r>
      <w:proofErr w:type="spellStart"/>
      <w:r w:rsidRPr="00216808">
        <w:rPr>
          <w:rFonts w:ascii="Montserrat Light" w:hAnsi="Montserrat Light"/>
          <w:sz w:val="24"/>
          <w:szCs w:val="24"/>
        </w:rPr>
        <w:t>dezvoltare</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în</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sumă</w:t>
      </w:r>
      <w:proofErr w:type="spellEnd"/>
      <w:r w:rsidRPr="00216808">
        <w:rPr>
          <w:rFonts w:ascii="Montserrat Light" w:hAnsi="Montserrat Light"/>
          <w:sz w:val="24"/>
          <w:szCs w:val="24"/>
        </w:rPr>
        <w:t xml:space="preserve"> de 253.227,67 mii lei la </w:t>
      </w:r>
      <w:proofErr w:type="spellStart"/>
      <w:r w:rsidRPr="00216808">
        <w:rPr>
          <w:rFonts w:ascii="Montserrat Light" w:hAnsi="Montserrat Light"/>
          <w:sz w:val="24"/>
          <w:szCs w:val="24"/>
        </w:rPr>
        <w:t>venituri</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și</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în</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sumă</w:t>
      </w:r>
      <w:proofErr w:type="spellEnd"/>
      <w:r w:rsidRPr="00216808">
        <w:rPr>
          <w:rFonts w:ascii="Montserrat Light" w:hAnsi="Montserrat Light"/>
          <w:sz w:val="24"/>
          <w:szCs w:val="24"/>
        </w:rPr>
        <w:t xml:space="preserve"> de 393.282,</w:t>
      </w:r>
      <w:proofErr w:type="gramStart"/>
      <w:r w:rsidRPr="00216808">
        <w:rPr>
          <w:rFonts w:ascii="Montserrat Light" w:hAnsi="Montserrat Light"/>
          <w:sz w:val="24"/>
          <w:szCs w:val="24"/>
        </w:rPr>
        <w:t>17  mii</w:t>
      </w:r>
      <w:proofErr w:type="gramEnd"/>
      <w:r w:rsidRPr="00216808">
        <w:rPr>
          <w:rFonts w:ascii="Montserrat Light" w:hAnsi="Montserrat Light"/>
          <w:sz w:val="24"/>
          <w:szCs w:val="24"/>
        </w:rPr>
        <w:t xml:space="preserve"> lei la </w:t>
      </w:r>
      <w:proofErr w:type="spellStart"/>
      <w:r w:rsidRPr="00216808">
        <w:rPr>
          <w:rFonts w:ascii="Montserrat Light" w:hAnsi="Montserrat Light"/>
          <w:sz w:val="24"/>
          <w:szCs w:val="24"/>
        </w:rPr>
        <w:t>cheltuieli</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diferența</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fiind</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acoperită</w:t>
      </w:r>
      <w:proofErr w:type="spellEnd"/>
      <w:r w:rsidRPr="00216808">
        <w:rPr>
          <w:rFonts w:ascii="Montserrat Light" w:hAnsi="Montserrat Light"/>
          <w:sz w:val="24"/>
          <w:szCs w:val="24"/>
        </w:rPr>
        <w:t xml:space="preserve"> din </w:t>
      </w:r>
      <w:proofErr w:type="spellStart"/>
      <w:r w:rsidRPr="00216808">
        <w:rPr>
          <w:rFonts w:ascii="Montserrat Light" w:hAnsi="Montserrat Light"/>
          <w:sz w:val="24"/>
          <w:szCs w:val="24"/>
        </w:rPr>
        <w:t>excedentul</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anului</w:t>
      </w:r>
      <w:proofErr w:type="spellEnd"/>
      <w:r w:rsidRPr="00216808">
        <w:rPr>
          <w:rFonts w:ascii="Montserrat Light" w:hAnsi="Montserrat Light"/>
          <w:sz w:val="24"/>
          <w:szCs w:val="24"/>
        </w:rPr>
        <w:t xml:space="preserve"> 2024 </w:t>
      </w:r>
      <w:proofErr w:type="spellStart"/>
      <w:r w:rsidRPr="00216808">
        <w:rPr>
          <w:rFonts w:ascii="Montserrat Light" w:hAnsi="Montserrat Light"/>
          <w:sz w:val="24"/>
          <w:szCs w:val="24"/>
        </w:rPr>
        <w:t>în</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suma</w:t>
      </w:r>
      <w:proofErr w:type="spellEnd"/>
      <w:r w:rsidRPr="00216808">
        <w:rPr>
          <w:rFonts w:ascii="Montserrat Light" w:hAnsi="Montserrat Light"/>
          <w:sz w:val="24"/>
          <w:szCs w:val="24"/>
        </w:rPr>
        <w:t xml:space="preserve"> de 140.054,50 mii </w:t>
      </w:r>
      <w:proofErr w:type="gramStart"/>
      <w:r w:rsidRPr="00216808">
        <w:rPr>
          <w:rFonts w:ascii="Montserrat Light" w:hAnsi="Montserrat Light"/>
          <w:sz w:val="24"/>
          <w:szCs w:val="24"/>
        </w:rPr>
        <w:t>lei,  conform</w:t>
      </w:r>
      <w:proofErr w:type="gramEnd"/>
      <w:r w:rsidRPr="00216808">
        <w:rPr>
          <w:rFonts w:ascii="Montserrat Light" w:hAnsi="Montserrat Light"/>
          <w:sz w:val="24"/>
          <w:szCs w:val="24"/>
        </w:rPr>
        <w:t xml:space="preserve"> </w:t>
      </w:r>
      <w:proofErr w:type="spellStart"/>
      <w:r w:rsidRPr="00216808">
        <w:rPr>
          <w:rFonts w:ascii="Montserrat Light" w:hAnsi="Montserrat Light"/>
          <w:b/>
          <w:bCs/>
          <w:sz w:val="24"/>
          <w:szCs w:val="24"/>
        </w:rPr>
        <w:t>anexei</w:t>
      </w:r>
      <w:proofErr w:type="spellEnd"/>
      <w:r w:rsidRPr="00216808">
        <w:rPr>
          <w:rFonts w:ascii="Montserrat Light" w:hAnsi="Montserrat Light"/>
          <w:b/>
          <w:bCs/>
          <w:sz w:val="24"/>
          <w:szCs w:val="24"/>
        </w:rPr>
        <w:t xml:space="preserve"> nr. 4</w:t>
      </w:r>
      <w:r w:rsidRPr="00216808">
        <w:rPr>
          <w:rFonts w:ascii="Montserrat Light" w:hAnsi="Montserrat Light"/>
          <w:sz w:val="24"/>
          <w:szCs w:val="24"/>
        </w:rPr>
        <w:t xml:space="preserve"> care face </w:t>
      </w:r>
      <w:proofErr w:type="spellStart"/>
      <w:r w:rsidRPr="00216808">
        <w:rPr>
          <w:rFonts w:ascii="Montserrat Light" w:hAnsi="Montserrat Light"/>
          <w:sz w:val="24"/>
          <w:szCs w:val="24"/>
        </w:rPr>
        <w:t>parte</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integrantă</w:t>
      </w:r>
      <w:proofErr w:type="spellEnd"/>
      <w:r w:rsidRPr="00216808">
        <w:rPr>
          <w:rFonts w:ascii="Montserrat Light" w:hAnsi="Montserrat Light"/>
          <w:sz w:val="24"/>
          <w:szCs w:val="24"/>
        </w:rPr>
        <w:t xml:space="preserve"> din </w:t>
      </w:r>
      <w:proofErr w:type="spellStart"/>
      <w:r w:rsidRPr="00216808">
        <w:rPr>
          <w:rFonts w:ascii="Montserrat Light" w:hAnsi="Montserrat Light"/>
          <w:sz w:val="24"/>
          <w:szCs w:val="24"/>
        </w:rPr>
        <w:t>prezenta</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hotărâre</w:t>
      </w:r>
      <w:proofErr w:type="spellEnd"/>
      <w:r w:rsidRPr="00216808">
        <w:rPr>
          <w:rFonts w:ascii="Montserrat Light" w:hAnsi="Montserrat Light"/>
          <w:sz w:val="24"/>
          <w:szCs w:val="24"/>
        </w:rPr>
        <w:t>.</w:t>
      </w:r>
    </w:p>
    <w:p w14:paraId="4A3D0F1A" w14:textId="77777777" w:rsidR="004B2460" w:rsidRPr="00216808" w:rsidRDefault="004B2460" w:rsidP="004B2460">
      <w:pPr>
        <w:spacing w:after="120" w:line="259" w:lineRule="auto"/>
        <w:ind w:firstLine="709"/>
        <w:jc w:val="both"/>
        <w:rPr>
          <w:rFonts w:ascii="Montserrat Light" w:eastAsiaTheme="minorHAnsi" w:hAnsi="Montserrat Light" w:cstheme="minorBidi"/>
          <w:bCs/>
          <w:sz w:val="24"/>
          <w:szCs w:val="24"/>
        </w:rPr>
      </w:pPr>
      <w:r w:rsidRPr="00216808">
        <w:rPr>
          <w:rFonts w:ascii="Montserrat Light" w:hAnsi="Montserrat Light"/>
          <w:b/>
          <w:bCs/>
          <w:sz w:val="24"/>
          <w:szCs w:val="24"/>
        </w:rPr>
        <w:t xml:space="preserve">(4) </w:t>
      </w:r>
      <w:proofErr w:type="spellStart"/>
      <w:r w:rsidRPr="00216808">
        <w:rPr>
          <w:rFonts w:ascii="Montserrat Light" w:hAnsi="Montserrat Light"/>
          <w:bCs/>
          <w:sz w:val="24"/>
          <w:szCs w:val="24"/>
        </w:rPr>
        <w:t>Detalierea</w:t>
      </w:r>
      <w:proofErr w:type="spellEnd"/>
      <w:r w:rsidRPr="00216808">
        <w:rPr>
          <w:rFonts w:ascii="Montserrat Light" w:hAnsi="Montserrat Light"/>
          <w:bCs/>
          <w:sz w:val="24"/>
          <w:szCs w:val="24"/>
        </w:rPr>
        <w:t xml:space="preserve"> </w:t>
      </w:r>
      <w:proofErr w:type="spellStart"/>
      <w:r w:rsidRPr="00216808">
        <w:rPr>
          <w:rFonts w:ascii="Montserrat Light" w:hAnsi="Montserrat Light"/>
          <w:bCs/>
          <w:sz w:val="24"/>
          <w:szCs w:val="24"/>
        </w:rPr>
        <w:t>rectific</w:t>
      </w:r>
      <w:r w:rsidRPr="00216808">
        <w:rPr>
          <w:rFonts w:ascii="Montserrat Light" w:hAnsi="Montserrat Light"/>
          <w:bCs/>
          <w:sz w:val="24"/>
          <w:szCs w:val="24"/>
          <w:lang w:val="ro-RO"/>
        </w:rPr>
        <w:t>ării</w:t>
      </w:r>
      <w:proofErr w:type="spellEnd"/>
      <w:r w:rsidRPr="00216808">
        <w:rPr>
          <w:rFonts w:ascii="Montserrat Light" w:hAnsi="Montserrat Light"/>
          <w:bCs/>
          <w:sz w:val="24"/>
          <w:szCs w:val="24"/>
        </w:rPr>
        <w:t xml:space="preserve"> </w:t>
      </w:r>
      <w:proofErr w:type="spellStart"/>
      <w:r w:rsidRPr="00216808">
        <w:rPr>
          <w:rFonts w:ascii="Montserrat Light" w:hAnsi="Montserrat Light"/>
          <w:bCs/>
          <w:sz w:val="24"/>
          <w:szCs w:val="24"/>
        </w:rPr>
        <w:t>bugetului</w:t>
      </w:r>
      <w:proofErr w:type="spellEnd"/>
      <w:r w:rsidRPr="00216808">
        <w:rPr>
          <w:rFonts w:ascii="Montserrat Light" w:hAnsi="Montserrat Light"/>
          <w:bCs/>
          <w:sz w:val="24"/>
          <w:szCs w:val="24"/>
        </w:rPr>
        <w:t xml:space="preserve"> </w:t>
      </w:r>
      <w:r w:rsidRPr="00216808">
        <w:rPr>
          <w:rFonts w:ascii="Montserrat Light" w:hAnsi="Montserrat Light"/>
          <w:bCs/>
          <w:sz w:val="24"/>
          <w:szCs w:val="24"/>
          <w:lang w:val="ro-RO"/>
        </w:rPr>
        <w:t xml:space="preserve">local al Județului Cluj pe anul 2025 pe categorii la venituri, respectiv pe capitole și subcapitole la cheltuieli este cuprinsă în </w:t>
      </w:r>
      <w:r w:rsidRPr="00216808">
        <w:rPr>
          <w:rFonts w:ascii="Montserrat Light" w:hAnsi="Montserrat Light"/>
          <w:b/>
          <w:bCs/>
          <w:sz w:val="24"/>
          <w:szCs w:val="24"/>
          <w:lang w:val="ro-RO"/>
        </w:rPr>
        <w:t>anexa nr. 5</w:t>
      </w:r>
      <w:r w:rsidRPr="00216808">
        <w:rPr>
          <w:rFonts w:ascii="Montserrat Light" w:hAnsi="Montserrat Light"/>
          <w:bCs/>
          <w:sz w:val="24"/>
          <w:szCs w:val="24"/>
          <w:lang w:val="ro-RO"/>
        </w:rPr>
        <w:t xml:space="preserve"> </w:t>
      </w:r>
      <w:r w:rsidRPr="00216808">
        <w:rPr>
          <w:rFonts w:ascii="Montserrat Light" w:hAnsi="Montserrat Light"/>
          <w:bCs/>
          <w:sz w:val="24"/>
          <w:szCs w:val="24"/>
        </w:rPr>
        <w:t xml:space="preserve">care face </w:t>
      </w:r>
      <w:proofErr w:type="spellStart"/>
      <w:r w:rsidRPr="00216808">
        <w:rPr>
          <w:rFonts w:ascii="Montserrat Light" w:hAnsi="Montserrat Light"/>
          <w:bCs/>
          <w:sz w:val="24"/>
          <w:szCs w:val="24"/>
        </w:rPr>
        <w:t>parte</w:t>
      </w:r>
      <w:proofErr w:type="spellEnd"/>
      <w:r w:rsidRPr="00216808">
        <w:rPr>
          <w:rFonts w:ascii="Montserrat Light" w:hAnsi="Montserrat Light"/>
          <w:bCs/>
          <w:sz w:val="24"/>
          <w:szCs w:val="24"/>
        </w:rPr>
        <w:t xml:space="preserve"> </w:t>
      </w:r>
      <w:proofErr w:type="spellStart"/>
      <w:r w:rsidRPr="00216808">
        <w:rPr>
          <w:rFonts w:ascii="Montserrat Light" w:hAnsi="Montserrat Light"/>
          <w:bCs/>
          <w:sz w:val="24"/>
          <w:szCs w:val="24"/>
        </w:rPr>
        <w:t>integrantă</w:t>
      </w:r>
      <w:proofErr w:type="spellEnd"/>
      <w:r w:rsidRPr="00216808">
        <w:rPr>
          <w:rFonts w:ascii="Montserrat Light" w:hAnsi="Montserrat Light"/>
          <w:bCs/>
          <w:sz w:val="24"/>
          <w:szCs w:val="24"/>
        </w:rPr>
        <w:t xml:space="preserve"> din</w:t>
      </w:r>
      <w:r w:rsidRPr="00216808">
        <w:rPr>
          <w:rFonts w:ascii="Montserrat Light" w:hAnsi="Montserrat Light"/>
          <w:bCs/>
          <w:sz w:val="24"/>
          <w:szCs w:val="24"/>
          <w:lang w:val="ro-RO"/>
        </w:rPr>
        <w:t xml:space="preserve"> prezenta hotărâre. </w:t>
      </w:r>
    </w:p>
    <w:p w14:paraId="23792B52" w14:textId="77777777" w:rsidR="004B2460" w:rsidRPr="00216808" w:rsidRDefault="004B2460" w:rsidP="004B2460">
      <w:pPr>
        <w:ind w:firstLine="708"/>
        <w:jc w:val="both"/>
        <w:rPr>
          <w:rFonts w:ascii="Montserrat Light" w:hAnsi="Montserrat Light"/>
          <w:sz w:val="24"/>
          <w:szCs w:val="24"/>
        </w:rPr>
      </w:pPr>
      <w:r w:rsidRPr="00216808">
        <w:rPr>
          <w:rFonts w:ascii="Montserrat Light" w:hAnsi="Montserrat Light"/>
          <w:b/>
          <w:bCs/>
          <w:sz w:val="24"/>
          <w:szCs w:val="24"/>
        </w:rPr>
        <w:t xml:space="preserve">Art. 3. </w:t>
      </w:r>
      <w:r w:rsidRPr="00216808">
        <w:rPr>
          <w:rFonts w:ascii="Montserrat Light" w:hAnsi="Montserrat Light"/>
          <w:sz w:val="24"/>
          <w:szCs w:val="24"/>
        </w:rPr>
        <w:t xml:space="preserve">Se </w:t>
      </w:r>
      <w:proofErr w:type="spellStart"/>
      <w:r w:rsidRPr="00216808">
        <w:rPr>
          <w:rFonts w:ascii="Montserrat Light" w:hAnsi="Montserrat Light"/>
          <w:sz w:val="24"/>
          <w:szCs w:val="24"/>
        </w:rPr>
        <w:t>aprobă</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rectificarea</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bugetului</w:t>
      </w:r>
      <w:proofErr w:type="spellEnd"/>
      <w:r w:rsidRPr="00216808">
        <w:rPr>
          <w:rFonts w:ascii="Montserrat Light" w:hAnsi="Montserrat Light"/>
          <w:sz w:val="24"/>
          <w:szCs w:val="24"/>
        </w:rPr>
        <w:t xml:space="preserve"> local al </w:t>
      </w:r>
      <w:proofErr w:type="spellStart"/>
      <w:r w:rsidRPr="00216808">
        <w:rPr>
          <w:rFonts w:ascii="Montserrat Light" w:hAnsi="Montserrat Light"/>
          <w:sz w:val="24"/>
          <w:szCs w:val="24"/>
        </w:rPr>
        <w:t>Județului</w:t>
      </w:r>
      <w:proofErr w:type="spellEnd"/>
      <w:r w:rsidRPr="00216808">
        <w:rPr>
          <w:rFonts w:ascii="Montserrat Light" w:hAnsi="Montserrat Light"/>
          <w:sz w:val="24"/>
          <w:szCs w:val="24"/>
        </w:rPr>
        <w:t xml:space="preserve"> Cluj pe </w:t>
      </w:r>
      <w:proofErr w:type="spellStart"/>
      <w:r w:rsidRPr="00216808">
        <w:rPr>
          <w:rFonts w:ascii="Montserrat Light" w:hAnsi="Montserrat Light"/>
          <w:sz w:val="24"/>
          <w:szCs w:val="24"/>
        </w:rPr>
        <w:t>anul</w:t>
      </w:r>
      <w:proofErr w:type="spellEnd"/>
      <w:r w:rsidRPr="00216808">
        <w:rPr>
          <w:rFonts w:ascii="Montserrat Light" w:hAnsi="Montserrat Light"/>
          <w:sz w:val="24"/>
          <w:szCs w:val="24"/>
        </w:rPr>
        <w:t xml:space="preserve"> 2025 </w:t>
      </w:r>
      <w:proofErr w:type="spellStart"/>
      <w:r w:rsidRPr="00216808">
        <w:rPr>
          <w:rFonts w:ascii="Montserrat Light" w:hAnsi="Montserrat Light"/>
          <w:sz w:val="24"/>
          <w:szCs w:val="24"/>
        </w:rPr>
        <w:t>defalcat</w:t>
      </w:r>
      <w:proofErr w:type="spellEnd"/>
      <w:r w:rsidRPr="00216808">
        <w:rPr>
          <w:rFonts w:ascii="Montserrat Light" w:hAnsi="Montserrat Light"/>
          <w:sz w:val="24"/>
          <w:szCs w:val="24"/>
        </w:rPr>
        <w:t xml:space="preserve"> pe </w:t>
      </w:r>
      <w:proofErr w:type="spellStart"/>
      <w:r w:rsidRPr="00216808">
        <w:rPr>
          <w:rFonts w:ascii="Montserrat Light" w:hAnsi="Montserrat Light"/>
          <w:sz w:val="24"/>
          <w:szCs w:val="24"/>
        </w:rPr>
        <w:t>capitole</w:t>
      </w:r>
      <w:proofErr w:type="spellEnd"/>
      <w:r w:rsidRPr="00216808">
        <w:rPr>
          <w:rFonts w:ascii="Montserrat Light" w:hAnsi="Montserrat Light"/>
          <w:sz w:val="24"/>
          <w:szCs w:val="24"/>
        </w:rPr>
        <w:t xml:space="preserve"> de </w:t>
      </w:r>
      <w:proofErr w:type="spellStart"/>
      <w:r w:rsidRPr="00216808">
        <w:rPr>
          <w:rFonts w:ascii="Montserrat Light" w:hAnsi="Montserrat Light"/>
          <w:sz w:val="24"/>
          <w:szCs w:val="24"/>
        </w:rPr>
        <w:t>cheltuieli</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titluri</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articole</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și</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aliniate</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astfel</w:t>
      </w:r>
      <w:proofErr w:type="spellEnd"/>
      <w:r w:rsidRPr="00216808">
        <w:rPr>
          <w:rFonts w:ascii="Montserrat Light" w:hAnsi="Montserrat Light"/>
          <w:sz w:val="24"/>
          <w:szCs w:val="24"/>
        </w:rPr>
        <w:t xml:space="preserve">: </w:t>
      </w:r>
    </w:p>
    <w:p w14:paraId="7A7FAF38" w14:textId="77777777" w:rsidR="004B2460" w:rsidRPr="00216808" w:rsidRDefault="004B2460" w:rsidP="004B2460">
      <w:pPr>
        <w:ind w:firstLine="708"/>
        <w:jc w:val="both"/>
        <w:rPr>
          <w:rFonts w:ascii="Montserrat Light" w:hAnsi="Montserrat Light"/>
          <w:sz w:val="24"/>
          <w:szCs w:val="24"/>
        </w:rPr>
      </w:pPr>
    </w:p>
    <w:p w14:paraId="0F71EDA9" w14:textId="77777777" w:rsidR="004B2460" w:rsidRPr="00216808" w:rsidRDefault="004B2460" w:rsidP="004B2460">
      <w:pPr>
        <w:pStyle w:val="Listparagraf"/>
        <w:numPr>
          <w:ilvl w:val="0"/>
          <w:numId w:val="12"/>
        </w:numPr>
        <w:spacing w:line="240" w:lineRule="auto"/>
        <w:contextualSpacing/>
        <w:jc w:val="both"/>
        <w:rPr>
          <w:rFonts w:ascii="Montserrat Light" w:eastAsiaTheme="minorHAnsi" w:hAnsi="Montserrat Light" w:cstheme="minorBidi"/>
          <w:bCs/>
          <w:sz w:val="24"/>
          <w:szCs w:val="24"/>
        </w:rPr>
      </w:pPr>
      <w:r w:rsidRPr="00216808">
        <w:rPr>
          <w:rFonts w:ascii="Montserrat Light" w:eastAsiaTheme="minorHAnsi" w:hAnsi="Montserrat Light" w:cstheme="minorBidi"/>
          <w:bCs/>
          <w:sz w:val="24"/>
          <w:szCs w:val="24"/>
        </w:rPr>
        <w:t>La Cap. 51.02 “</w:t>
      </w:r>
      <w:proofErr w:type="spellStart"/>
      <w:r w:rsidRPr="00216808">
        <w:rPr>
          <w:rFonts w:ascii="Montserrat Light" w:eastAsiaTheme="minorHAnsi" w:hAnsi="Montserrat Light" w:cstheme="minorBidi"/>
          <w:bCs/>
          <w:sz w:val="24"/>
          <w:szCs w:val="24"/>
        </w:rPr>
        <w:t>Autorități</w:t>
      </w:r>
      <w:proofErr w:type="spellEnd"/>
      <w:r w:rsidRPr="00216808">
        <w:rPr>
          <w:rFonts w:ascii="Montserrat Light" w:eastAsiaTheme="minorHAnsi" w:hAnsi="Montserrat Light" w:cstheme="minorBidi"/>
          <w:bCs/>
          <w:sz w:val="24"/>
          <w:szCs w:val="24"/>
        </w:rPr>
        <w:t xml:space="preserve"> </w:t>
      </w:r>
      <w:proofErr w:type="spellStart"/>
      <w:r w:rsidRPr="00216808">
        <w:rPr>
          <w:rFonts w:ascii="Montserrat Light" w:eastAsiaTheme="minorHAnsi" w:hAnsi="Montserrat Light" w:cstheme="minorBidi"/>
          <w:bCs/>
          <w:sz w:val="24"/>
          <w:szCs w:val="24"/>
        </w:rPr>
        <w:t>publice</w:t>
      </w:r>
      <w:proofErr w:type="spellEnd"/>
      <w:r w:rsidRPr="00216808">
        <w:rPr>
          <w:rFonts w:ascii="Montserrat Light" w:eastAsiaTheme="minorHAnsi" w:hAnsi="Montserrat Light" w:cstheme="minorBidi"/>
          <w:bCs/>
          <w:sz w:val="24"/>
          <w:szCs w:val="24"/>
        </w:rPr>
        <w:t xml:space="preserve">” - </w:t>
      </w:r>
      <w:proofErr w:type="spellStart"/>
      <w:r w:rsidRPr="00216808">
        <w:rPr>
          <w:rFonts w:ascii="Montserrat Light" w:eastAsiaTheme="minorHAnsi" w:hAnsi="Montserrat Light" w:cstheme="minorBidi"/>
          <w:bCs/>
          <w:sz w:val="24"/>
          <w:szCs w:val="24"/>
        </w:rPr>
        <w:t>suma</w:t>
      </w:r>
      <w:proofErr w:type="spellEnd"/>
      <w:r w:rsidRPr="00216808">
        <w:rPr>
          <w:rFonts w:ascii="Montserrat Light" w:eastAsiaTheme="minorHAnsi" w:hAnsi="Montserrat Light" w:cstheme="minorBidi"/>
          <w:bCs/>
          <w:sz w:val="24"/>
          <w:szCs w:val="24"/>
        </w:rPr>
        <w:t xml:space="preserve"> de 90.681,72 mii lei conform </w:t>
      </w:r>
      <w:proofErr w:type="spellStart"/>
      <w:r w:rsidRPr="00216808">
        <w:rPr>
          <w:rFonts w:ascii="Montserrat Light" w:eastAsiaTheme="minorHAnsi" w:hAnsi="Montserrat Light" w:cstheme="minorBidi"/>
          <w:b/>
          <w:sz w:val="24"/>
          <w:szCs w:val="24"/>
        </w:rPr>
        <w:t>anexei</w:t>
      </w:r>
      <w:proofErr w:type="spellEnd"/>
      <w:r w:rsidRPr="00216808">
        <w:rPr>
          <w:rFonts w:ascii="Montserrat Light" w:eastAsiaTheme="minorHAnsi" w:hAnsi="Montserrat Light" w:cstheme="minorBidi"/>
          <w:b/>
          <w:sz w:val="24"/>
          <w:szCs w:val="24"/>
        </w:rPr>
        <w:t xml:space="preserve"> nr.</w:t>
      </w:r>
      <w:proofErr w:type="gramStart"/>
      <w:r w:rsidRPr="00216808">
        <w:rPr>
          <w:rFonts w:ascii="Montserrat Light" w:eastAsiaTheme="minorHAnsi" w:hAnsi="Montserrat Light" w:cstheme="minorBidi"/>
          <w:b/>
          <w:sz w:val="24"/>
          <w:szCs w:val="24"/>
        </w:rPr>
        <w:t>6</w:t>
      </w:r>
      <w:r w:rsidRPr="00216808">
        <w:rPr>
          <w:rFonts w:ascii="Montserrat Light" w:eastAsiaTheme="minorHAnsi" w:hAnsi="Montserrat Light" w:cstheme="minorBidi"/>
          <w:bCs/>
          <w:sz w:val="24"/>
          <w:szCs w:val="24"/>
        </w:rPr>
        <w:t xml:space="preserve">  care</w:t>
      </w:r>
      <w:proofErr w:type="gramEnd"/>
      <w:r w:rsidRPr="00216808">
        <w:rPr>
          <w:rFonts w:ascii="Montserrat Light" w:eastAsiaTheme="minorHAnsi" w:hAnsi="Montserrat Light" w:cstheme="minorBidi"/>
          <w:bCs/>
          <w:sz w:val="24"/>
          <w:szCs w:val="24"/>
        </w:rPr>
        <w:t xml:space="preserve"> face </w:t>
      </w:r>
      <w:proofErr w:type="spellStart"/>
      <w:r w:rsidRPr="00216808">
        <w:rPr>
          <w:rFonts w:ascii="Montserrat Light" w:eastAsiaTheme="minorHAnsi" w:hAnsi="Montserrat Light" w:cstheme="minorBidi"/>
          <w:bCs/>
          <w:sz w:val="24"/>
          <w:szCs w:val="24"/>
        </w:rPr>
        <w:t>parte</w:t>
      </w:r>
      <w:proofErr w:type="spellEnd"/>
      <w:r w:rsidRPr="00216808">
        <w:rPr>
          <w:rFonts w:ascii="Montserrat Light" w:eastAsiaTheme="minorHAnsi" w:hAnsi="Montserrat Light" w:cstheme="minorBidi"/>
          <w:bCs/>
          <w:sz w:val="24"/>
          <w:szCs w:val="24"/>
        </w:rPr>
        <w:t xml:space="preserve"> </w:t>
      </w:r>
      <w:proofErr w:type="spellStart"/>
      <w:r w:rsidRPr="00216808">
        <w:rPr>
          <w:rFonts w:ascii="Montserrat Light" w:eastAsiaTheme="minorHAnsi" w:hAnsi="Montserrat Light" w:cstheme="minorBidi"/>
          <w:bCs/>
          <w:sz w:val="24"/>
          <w:szCs w:val="24"/>
        </w:rPr>
        <w:t>integrantă</w:t>
      </w:r>
      <w:proofErr w:type="spellEnd"/>
      <w:r w:rsidRPr="00216808">
        <w:rPr>
          <w:rFonts w:ascii="Montserrat Light" w:eastAsiaTheme="minorHAnsi" w:hAnsi="Montserrat Light" w:cstheme="minorBidi"/>
          <w:bCs/>
          <w:sz w:val="24"/>
          <w:szCs w:val="24"/>
        </w:rPr>
        <w:t xml:space="preserve"> din </w:t>
      </w:r>
      <w:proofErr w:type="spellStart"/>
      <w:r w:rsidRPr="00216808">
        <w:rPr>
          <w:rFonts w:ascii="Montserrat Light" w:eastAsiaTheme="minorHAnsi" w:hAnsi="Montserrat Light" w:cstheme="minorBidi"/>
          <w:bCs/>
          <w:sz w:val="24"/>
          <w:szCs w:val="24"/>
        </w:rPr>
        <w:t>prezenta</w:t>
      </w:r>
      <w:proofErr w:type="spellEnd"/>
      <w:r w:rsidRPr="00216808">
        <w:rPr>
          <w:rFonts w:ascii="Montserrat Light" w:eastAsiaTheme="minorHAnsi" w:hAnsi="Montserrat Light" w:cstheme="minorBidi"/>
          <w:bCs/>
          <w:sz w:val="24"/>
          <w:szCs w:val="24"/>
        </w:rPr>
        <w:t xml:space="preserve"> </w:t>
      </w:r>
      <w:proofErr w:type="spellStart"/>
      <w:r w:rsidRPr="00216808">
        <w:rPr>
          <w:rFonts w:ascii="Montserrat Light" w:eastAsiaTheme="minorHAnsi" w:hAnsi="Montserrat Light" w:cstheme="minorBidi"/>
          <w:bCs/>
          <w:sz w:val="24"/>
          <w:szCs w:val="24"/>
        </w:rPr>
        <w:t>hotărâre</w:t>
      </w:r>
      <w:proofErr w:type="spellEnd"/>
      <w:r w:rsidRPr="00216808">
        <w:rPr>
          <w:rFonts w:ascii="Montserrat Light" w:eastAsiaTheme="minorHAnsi" w:hAnsi="Montserrat Light" w:cstheme="minorBidi"/>
          <w:bCs/>
          <w:sz w:val="24"/>
          <w:szCs w:val="24"/>
        </w:rPr>
        <w:t>;</w:t>
      </w:r>
    </w:p>
    <w:p w14:paraId="20B718AE" w14:textId="77777777" w:rsidR="004B2460" w:rsidRPr="00216808" w:rsidRDefault="004B2460" w:rsidP="004B2460">
      <w:pPr>
        <w:pStyle w:val="Listparagraf"/>
        <w:numPr>
          <w:ilvl w:val="0"/>
          <w:numId w:val="12"/>
        </w:numPr>
        <w:spacing w:line="240" w:lineRule="auto"/>
        <w:contextualSpacing/>
        <w:jc w:val="both"/>
        <w:rPr>
          <w:rFonts w:ascii="Montserrat Light" w:eastAsiaTheme="minorHAnsi" w:hAnsi="Montserrat Light" w:cstheme="minorBidi"/>
          <w:bCs/>
          <w:sz w:val="24"/>
          <w:szCs w:val="24"/>
        </w:rPr>
      </w:pPr>
      <w:r w:rsidRPr="00216808">
        <w:rPr>
          <w:rFonts w:ascii="Montserrat Light" w:eastAsiaTheme="minorHAnsi" w:hAnsi="Montserrat Light" w:cstheme="minorBidi"/>
          <w:bCs/>
          <w:sz w:val="24"/>
          <w:szCs w:val="24"/>
        </w:rPr>
        <w:t xml:space="preserve">La Cap. 54.02 “Alte </w:t>
      </w:r>
      <w:proofErr w:type="spellStart"/>
      <w:r w:rsidRPr="00216808">
        <w:rPr>
          <w:rFonts w:ascii="Montserrat Light" w:eastAsiaTheme="minorHAnsi" w:hAnsi="Montserrat Light" w:cstheme="minorBidi"/>
          <w:bCs/>
          <w:sz w:val="24"/>
          <w:szCs w:val="24"/>
        </w:rPr>
        <w:t>servicii</w:t>
      </w:r>
      <w:proofErr w:type="spellEnd"/>
      <w:r w:rsidRPr="00216808">
        <w:rPr>
          <w:rFonts w:ascii="Montserrat Light" w:eastAsiaTheme="minorHAnsi" w:hAnsi="Montserrat Light" w:cstheme="minorBidi"/>
          <w:bCs/>
          <w:sz w:val="24"/>
          <w:szCs w:val="24"/>
        </w:rPr>
        <w:t xml:space="preserve"> </w:t>
      </w:r>
      <w:proofErr w:type="spellStart"/>
      <w:r w:rsidRPr="00216808">
        <w:rPr>
          <w:rFonts w:ascii="Montserrat Light" w:eastAsiaTheme="minorHAnsi" w:hAnsi="Montserrat Light" w:cstheme="minorBidi"/>
          <w:bCs/>
          <w:sz w:val="24"/>
          <w:szCs w:val="24"/>
        </w:rPr>
        <w:t>publice</w:t>
      </w:r>
      <w:proofErr w:type="spellEnd"/>
      <w:r w:rsidRPr="00216808">
        <w:rPr>
          <w:rFonts w:ascii="Montserrat Light" w:eastAsiaTheme="minorHAnsi" w:hAnsi="Montserrat Light" w:cstheme="minorBidi"/>
          <w:bCs/>
          <w:sz w:val="24"/>
          <w:szCs w:val="24"/>
        </w:rPr>
        <w:t xml:space="preserve"> generale” – </w:t>
      </w:r>
      <w:proofErr w:type="spellStart"/>
      <w:r w:rsidRPr="00216808">
        <w:rPr>
          <w:rFonts w:ascii="Montserrat Light" w:eastAsiaTheme="minorHAnsi" w:hAnsi="Montserrat Light" w:cstheme="minorBidi"/>
          <w:bCs/>
          <w:sz w:val="24"/>
          <w:szCs w:val="24"/>
        </w:rPr>
        <w:t>suma</w:t>
      </w:r>
      <w:proofErr w:type="spellEnd"/>
      <w:r w:rsidRPr="00216808">
        <w:rPr>
          <w:rFonts w:ascii="Montserrat Light" w:eastAsiaTheme="minorHAnsi" w:hAnsi="Montserrat Light" w:cstheme="minorBidi"/>
          <w:bCs/>
          <w:sz w:val="24"/>
          <w:szCs w:val="24"/>
        </w:rPr>
        <w:t xml:space="preserve"> de 25.921,92 mii lei conform </w:t>
      </w:r>
      <w:proofErr w:type="spellStart"/>
      <w:r w:rsidRPr="00216808">
        <w:rPr>
          <w:rFonts w:ascii="Montserrat Light" w:eastAsiaTheme="minorHAnsi" w:hAnsi="Montserrat Light" w:cstheme="minorBidi"/>
          <w:b/>
          <w:sz w:val="24"/>
          <w:szCs w:val="24"/>
        </w:rPr>
        <w:t>anexei</w:t>
      </w:r>
      <w:proofErr w:type="spellEnd"/>
      <w:r w:rsidRPr="00216808">
        <w:rPr>
          <w:rFonts w:ascii="Montserrat Light" w:eastAsiaTheme="minorHAnsi" w:hAnsi="Montserrat Light" w:cstheme="minorBidi"/>
          <w:b/>
          <w:sz w:val="24"/>
          <w:szCs w:val="24"/>
        </w:rPr>
        <w:t xml:space="preserve"> nr. 7</w:t>
      </w:r>
      <w:r w:rsidRPr="00216808">
        <w:rPr>
          <w:rFonts w:ascii="Montserrat Light" w:eastAsiaTheme="minorHAnsi" w:hAnsi="Montserrat Light" w:cstheme="minorBidi"/>
          <w:bCs/>
          <w:sz w:val="24"/>
          <w:szCs w:val="24"/>
        </w:rPr>
        <w:t xml:space="preserve"> care face </w:t>
      </w:r>
      <w:proofErr w:type="spellStart"/>
      <w:r w:rsidRPr="00216808">
        <w:rPr>
          <w:rFonts w:ascii="Montserrat Light" w:eastAsiaTheme="minorHAnsi" w:hAnsi="Montserrat Light" w:cstheme="minorBidi"/>
          <w:bCs/>
          <w:sz w:val="24"/>
          <w:szCs w:val="24"/>
        </w:rPr>
        <w:t>parte</w:t>
      </w:r>
      <w:proofErr w:type="spellEnd"/>
      <w:r w:rsidRPr="00216808">
        <w:rPr>
          <w:rFonts w:ascii="Montserrat Light" w:eastAsiaTheme="minorHAnsi" w:hAnsi="Montserrat Light" w:cstheme="minorBidi"/>
          <w:bCs/>
          <w:sz w:val="24"/>
          <w:szCs w:val="24"/>
        </w:rPr>
        <w:t xml:space="preserve"> </w:t>
      </w:r>
      <w:proofErr w:type="spellStart"/>
      <w:r w:rsidRPr="00216808">
        <w:rPr>
          <w:rFonts w:ascii="Montserrat Light" w:eastAsiaTheme="minorHAnsi" w:hAnsi="Montserrat Light" w:cstheme="minorBidi"/>
          <w:bCs/>
          <w:sz w:val="24"/>
          <w:szCs w:val="24"/>
        </w:rPr>
        <w:t>integrantă</w:t>
      </w:r>
      <w:proofErr w:type="spellEnd"/>
      <w:r w:rsidRPr="00216808">
        <w:rPr>
          <w:rFonts w:ascii="Montserrat Light" w:eastAsiaTheme="minorHAnsi" w:hAnsi="Montserrat Light" w:cstheme="minorBidi"/>
          <w:bCs/>
          <w:sz w:val="24"/>
          <w:szCs w:val="24"/>
        </w:rPr>
        <w:t xml:space="preserve"> din </w:t>
      </w:r>
      <w:proofErr w:type="spellStart"/>
      <w:r w:rsidRPr="00216808">
        <w:rPr>
          <w:rFonts w:ascii="Montserrat Light" w:eastAsiaTheme="minorHAnsi" w:hAnsi="Montserrat Light" w:cstheme="minorBidi"/>
          <w:bCs/>
          <w:sz w:val="24"/>
          <w:szCs w:val="24"/>
        </w:rPr>
        <w:t>prezenta</w:t>
      </w:r>
      <w:proofErr w:type="spellEnd"/>
      <w:r w:rsidRPr="00216808">
        <w:rPr>
          <w:rFonts w:ascii="Montserrat Light" w:eastAsiaTheme="minorHAnsi" w:hAnsi="Montserrat Light" w:cstheme="minorBidi"/>
          <w:bCs/>
          <w:sz w:val="24"/>
          <w:szCs w:val="24"/>
        </w:rPr>
        <w:t xml:space="preserve"> </w:t>
      </w:r>
      <w:proofErr w:type="spellStart"/>
      <w:r w:rsidRPr="00216808">
        <w:rPr>
          <w:rFonts w:ascii="Montserrat Light" w:eastAsiaTheme="minorHAnsi" w:hAnsi="Montserrat Light" w:cstheme="minorBidi"/>
          <w:bCs/>
          <w:sz w:val="24"/>
          <w:szCs w:val="24"/>
        </w:rPr>
        <w:t>hotărâre</w:t>
      </w:r>
      <w:proofErr w:type="spellEnd"/>
      <w:r w:rsidRPr="00216808">
        <w:rPr>
          <w:rFonts w:ascii="Montserrat Light" w:eastAsiaTheme="minorHAnsi" w:hAnsi="Montserrat Light" w:cstheme="minorBidi"/>
          <w:bCs/>
          <w:sz w:val="24"/>
          <w:szCs w:val="24"/>
        </w:rPr>
        <w:t>;</w:t>
      </w:r>
    </w:p>
    <w:p w14:paraId="2B3A8C1A" w14:textId="77777777" w:rsidR="004B2460" w:rsidRPr="00216808" w:rsidRDefault="004B2460" w:rsidP="004B2460">
      <w:pPr>
        <w:pStyle w:val="Listparagraf"/>
        <w:numPr>
          <w:ilvl w:val="0"/>
          <w:numId w:val="12"/>
        </w:numPr>
        <w:spacing w:line="240" w:lineRule="auto"/>
        <w:contextualSpacing/>
        <w:jc w:val="both"/>
        <w:rPr>
          <w:rFonts w:ascii="Montserrat Light" w:eastAsiaTheme="minorHAnsi" w:hAnsi="Montserrat Light" w:cstheme="minorBidi"/>
          <w:bCs/>
          <w:sz w:val="24"/>
          <w:szCs w:val="24"/>
        </w:rPr>
      </w:pPr>
      <w:r w:rsidRPr="00216808">
        <w:rPr>
          <w:rFonts w:ascii="Montserrat Light" w:eastAsiaTheme="minorHAnsi" w:hAnsi="Montserrat Light" w:cstheme="minorBidi"/>
          <w:bCs/>
          <w:sz w:val="24"/>
          <w:szCs w:val="24"/>
        </w:rPr>
        <w:t>La Cap. 61.02 “</w:t>
      </w:r>
      <w:proofErr w:type="spellStart"/>
      <w:r w:rsidRPr="00216808">
        <w:rPr>
          <w:rFonts w:ascii="Montserrat Light" w:eastAsiaTheme="minorHAnsi" w:hAnsi="Montserrat Light" w:cstheme="minorBidi"/>
          <w:bCs/>
          <w:sz w:val="24"/>
          <w:szCs w:val="24"/>
        </w:rPr>
        <w:t>Ordine</w:t>
      </w:r>
      <w:proofErr w:type="spellEnd"/>
      <w:r w:rsidRPr="00216808">
        <w:rPr>
          <w:rFonts w:ascii="Montserrat Light" w:eastAsiaTheme="minorHAnsi" w:hAnsi="Montserrat Light" w:cstheme="minorBidi"/>
          <w:bCs/>
          <w:sz w:val="24"/>
          <w:szCs w:val="24"/>
        </w:rPr>
        <w:t xml:space="preserve"> </w:t>
      </w:r>
      <w:proofErr w:type="spellStart"/>
      <w:r w:rsidRPr="00216808">
        <w:rPr>
          <w:rFonts w:ascii="Montserrat Light" w:eastAsiaTheme="minorHAnsi" w:hAnsi="Montserrat Light" w:cstheme="minorBidi"/>
          <w:bCs/>
          <w:sz w:val="24"/>
          <w:szCs w:val="24"/>
        </w:rPr>
        <w:t>publică</w:t>
      </w:r>
      <w:proofErr w:type="spellEnd"/>
      <w:r w:rsidRPr="00216808">
        <w:rPr>
          <w:rFonts w:ascii="Montserrat Light" w:eastAsiaTheme="minorHAnsi" w:hAnsi="Montserrat Light" w:cstheme="minorBidi"/>
          <w:bCs/>
          <w:sz w:val="24"/>
          <w:szCs w:val="24"/>
        </w:rPr>
        <w:t xml:space="preserve"> </w:t>
      </w:r>
      <w:proofErr w:type="spellStart"/>
      <w:r w:rsidRPr="00216808">
        <w:rPr>
          <w:rFonts w:ascii="Montserrat Light" w:eastAsiaTheme="minorHAnsi" w:hAnsi="Montserrat Light" w:cstheme="minorBidi"/>
          <w:bCs/>
          <w:sz w:val="24"/>
          <w:szCs w:val="24"/>
        </w:rPr>
        <w:t>și</w:t>
      </w:r>
      <w:proofErr w:type="spellEnd"/>
      <w:r w:rsidRPr="00216808">
        <w:rPr>
          <w:rFonts w:ascii="Montserrat Light" w:eastAsiaTheme="minorHAnsi" w:hAnsi="Montserrat Light" w:cstheme="minorBidi"/>
          <w:bCs/>
          <w:sz w:val="24"/>
          <w:szCs w:val="24"/>
        </w:rPr>
        <w:t xml:space="preserve"> </w:t>
      </w:r>
      <w:proofErr w:type="spellStart"/>
      <w:r w:rsidRPr="00216808">
        <w:rPr>
          <w:rFonts w:ascii="Montserrat Light" w:eastAsiaTheme="minorHAnsi" w:hAnsi="Montserrat Light" w:cstheme="minorBidi"/>
          <w:bCs/>
          <w:sz w:val="24"/>
          <w:szCs w:val="24"/>
        </w:rPr>
        <w:t>siguranță</w:t>
      </w:r>
      <w:proofErr w:type="spellEnd"/>
      <w:r w:rsidRPr="00216808">
        <w:rPr>
          <w:rFonts w:ascii="Montserrat Light" w:eastAsiaTheme="minorHAnsi" w:hAnsi="Montserrat Light" w:cstheme="minorBidi"/>
          <w:bCs/>
          <w:sz w:val="24"/>
          <w:szCs w:val="24"/>
        </w:rPr>
        <w:t xml:space="preserve"> </w:t>
      </w:r>
      <w:proofErr w:type="spellStart"/>
      <w:r w:rsidRPr="00216808">
        <w:rPr>
          <w:rFonts w:ascii="Montserrat Light" w:eastAsiaTheme="minorHAnsi" w:hAnsi="Montserrat Light" w:cstheme="minorBidi"/>
          <w:bCs/>
          <w:sz w:val="24"/>
          <w:szCs w:val="24"/>
        </w:rPr>
        <w:t>națională</w:t>
      </w:r>
      <w:proofErr w:type="spellEnd"/>
      <w:r w:rsidRPr="00216808">
        <w:rPr>
          <w:rFonts w:ascii="Montserrat Light" w:eastAsiaTheme="minorHAnsi" w:hAnsi="Montserrat Light" w:cstheme="minorBidi"/>
          <w:bCs/>
          <w:sz w:val="24"/>
          <w:szCs w:val="24"/>
        </w:rPr>
        <w:t xml:space="preserve">” – </w:t>
      </w:r>
      <w:proofErr w:type="spellStart"/>
      <w:r w:rsidRPr="00216808">
        <w:rPr>
          <w:rFonts w:ascii="Montserrat Light" w:eastAsiaTheme="minorHAnsi" w:hAnsi="Montserrat Light" w:cstheme="minorBidi"/>
          <w:bCs/>
          <w:sz w:val="24"/>
          <w:szCs w:val="24"/>
        </w:rPr>
        <w:t>suma</w:t>
      </w:r>
      <w:proofErr w:type="spellEnd"/>
      <w:r w:rsidRPr="00216808">
        <w:rPr>
          <w:rFonts w:ascii="Montserrat Light" w:eastAsiaTheme="minorHAnsi" w:hAnsi="Montserrat Light" w:cstheme="minorBidi"/>
          <w:bCs/>
          <w:sz w:val="24"/>
          <w:szCs w:val="24"/>
        </w:rPr>
        <w:t xml:space="preserve"> de 5.660,83 mii </w:t>
      </w:r>
      <w:proofErr w:type="gramStart"/>
      <w:r w:rsidRPr="00216808">
        <w:rPr>
          <w:rFonts w:ascii="Montserrat Light" w:eastAsiaTheme="minorHAnsi" w:hAnsi="Montserrat Light" w:cstheme="minorBidi"/>
          <w:bCs/>
          <w:sz w:val="24"/>
          <w:szCs w:val="24"/>
        </w:rPr>
        <w:t>lei  conform</w:t>
      </w:r>
      <w:proofErr w:type="gramEnd"/>
      <w:r w:rsidRPr="00216808">
        <w:rPr>
          <w:rFonts w:ascii="Montserrat Light" w:eastAsiaTheme="minorHAnsi" w:hAnsi="Montserrat Light" w:cstheme="minorBidi"/>
          <w:bCs/>
          <w:sz w:val="24"/>
          <w:szCs w:val="24"/>
        </w:rPr>
        <w:t xml:space="preserve"> </w:t>
      </w:r>
      <w:proofErr w:type="spellStart"/>
      <w:r w:rsidRPr="00216808">
        <w:rPr>
          <w:rFonts w:ascii="Montserrat Light" w:eastAsiaTheme="minorHAnsi" w:hAnsi="Montserrat Light" w:cstheme="minorBidi"/>
          <w:b/>
          <w:sz w:val="24"/>
          <w:szCs w:val="24"/>
        </w:rPr>
        <w:t>anexei</w:t>
      </w:r>
      <w:proofErr w:type="spellEnd"/>
      <w:r w:rsidRPr="00216808">
        <w:rPr>
          <w:rFonts w:ascii="Montserrat Light" w:eastAsiaTheme="minorHAnsi" w:hAnsi="Montserrat Light" w:cstheme="minorBidi"/>
          <w:b/>
          <w:sz w:val="24"/>
          <w:szCs w:val="24"/>
        </w:rPr>
        <w:t xml:space="preserve"> nr. 8</w:t>
      </w:r>
      <w:r w:rsidRPr="00216808">
        <w:rPr>
          <w:rFonts w:ascii="Montserrat Light" w:eastAsiaTheme="minorHAnsi" w:hAnsi="Montserrat Light" w:cstheme="minorBidi"/>
          <w:bCs/>
          <w:sz w:val="24"/>
          <w:szCs w:val="24"/>
        </w:rPr>
        <w:t xml:space="preserve"> care face </w:t>
      </w:r>
      <w:proofErr w:type="spellStart"/>
      <w:r w:rsidRPr="00216808">
        <w:rPr>
          <w:rFonts w:ascii="Montserrat Light" w:eastAsiaTheme="minorHAnsi" w:hAnsi="Montserrat Light" w:cstheme="minorBidi"/>
          <w:bCs/>
          <w:sz w:val="24"/>
          <w:szCs w:val="24"/>
        </w:rPr>
        <w:t>parte</w:t>
      </w:r>
      <w:proofErr w:type="spellEnd"/>
      <w:r w:rsidRPr="00216808">
        <w:rPr>
          <w:rFonts w:ascii="Montserrat Light" w:eastAsiaTheme="minorHAnsi" w:hAnsi="Montserrat Light" w:cstheme="minorBidi"/>
          <w:bCs/>
          <w:sz w:val="24"/>
          <w:szCs w:val="24"/>
        </w:rPr>
        <w:t xml:space="preserve"> </w:t>
      </w:r>
      <w:proofErr w:type="spellStart"/>
      <w:r w:rsidRPr="00216808">
        <w:rPr>
          <w:rFonts w:ascii="Montserrat Light" w:eastAsiaTheme="minorHAnsi" w:hAnsi="Montserrat Light" w:cstheme="minorBidi"/>
          <w:bCs/>
          <w:sz w:val="24"/>
          <w:szCs w:val="24"/>
        </w:rPr>
        <w:t>integrantă</w:t>
      </w:r>
      <w:proofErr w:type="spellEnd"/>
      <w:r w:rsidRPr="00216808">
        <w:rPr>
          <w:rFonts w:ascii="Montserrat Light" w:eastAsiaTheme="minorHAnsi" w:hAnsi="Montserrat Light" w:cstheme="minorBidi"/>
          <w:bCs/>
          <w:sz w:val="24"/>
          <w:szCs w:val="24"/>
        </w:rPr>
        <w:t xml:space="preserve"> din </w:t>
      </w:r>
      <w:proofErr w:type="spellStart"/>
      <w:r w:rsidRPr="00216808">
        <w:rPr>
          <w:rFonts w:ascii="Montserrat Light" w:eastAsiaTheme="minorHAnsi" w:hAnsi="Montserrat Light" w:cstheme="minorBidi"/>
          <w:bCs/>
          <w:sz w:val="24"/>
          <w:szCs w:val="24"/>
        </w:rPr>
        <w:t>prezenta</w:t>
      </w:r>
      <w:proofErr w:type="spellEnd"/>
      <w:r w:rsidRPr="00216808">
        <w:rPr>
          <w:rFonts w:ascii="Montserrat Light" w:eastAsiaTheme="minorHAnsi" w:hAnsi="Montserrat Light" w:cstheme="minorBidi"/>
          <w:bCs/>
          <w:sz w:val="24"/>
          <w:szCs w:val="24"/>
        </w:rPr>
        <w:t xml:space="preserve"> </w:t>
      </w:r>
      <w:proofErr w:type="spellStart"/>
      <w:r w:rsidRPr="00216808">
        <w:rPr>
          <w:rFonts w:ascii="Montserrat Light" w:eastAsiaTheme="minorHAnsi" w:hAnsi="Montserrat Light" w:cstheme="minorBidi"/>
          <w:bCs/>
          <w:sz w:val="24"/>
          <w:szCs w:val="24"/>
        </w:rPr>
        <w:t>hotărâre</w:t>
      </w:r>
      <w:proofErr w:type="spellEnd"/>
      <w:r w:rsidRPr="00216808">
        <w:rPr>
          <w:rFonts w:ascii="Montserrat Light" w:eastAsiaTheme="minorHAnsi" w:hAnsi="Montserrat Light" w:cstheme="minorBidi"/>
          <w:bCs/>
          <w:sz w:val="24"/>
          <w:szCs w:val="24"/>
        </w:rPr>
        <w:t>;</w:t>
      </w:r>
    </w:p>
    <w:p w14:paraId="001D8077" w14:textId="77777777" w:rsidR="004B2460" w:rsidRPr="00216808" w:rsidRDefault="004B2460" w:rsidP="004B2460">
      <w:pPr>
        <w:pStyle w:val="Listparagraf"/>
        <w:numPr>
          <w:ilvl w:val="0"/>
          <w:numId w:val="12"/>
        </w:numPr>
        <w:spacing w:line="240" w:lineRule="auto"/>
        <w:contextualSpacing/>
        <w:jc w:val="both"/>
        <w:rPr>
          <w:rFonts w:ascii="Montserrat Light" w:eastAsiaTheme="minorHAnsi" w:hAnsi="Montserrat Light" w:cstheme="minorBidi"/>
          <w:bCs/>
          <w:sz w:val="24"/>
          <w:szCs w:val="24"/>
        </w:rPr>
      </w:pPr>
      <w:r w:rsidRPr="00216808">
        <w:rPr>
          <w:rFonts w:ascii="Montserrat Light" w:eastAsiaTheme="minorHAnsi" w:hAnsi="Montserrat Light" w:cstheme="minorBidi"/>
          <w:bCs/>
          <w:sz w:val="24"/>
          <w:szCs w:val="24"/>
        </w:rPr>
        <w:t>La Cap. 65.02 “</w:t>
      </w:r>
      <w:proofErr w:type="spellStart"/>
      <w:r w:rsidRPr="00216808">
        <w:rPr>
          <w:rFonts w:ascii="Montserrat Light" w:eastAsiaTheme="minorHAnsi" w:hAnsi="Montserrat Light" w:cstheme="minorBidi"/>
          <w:bCs/>
          <w:sz w:val="24"/>
          <w:szCs w:val="24"/>
        </w:rPr>
        <w:t>Învățământ</w:t>
      </w:r>
      <w:proofErr w:type="spellEnd"/>
      <w:r w:rsidRPr="00216808">
        <w:rPr>
          <w:rFonts w:ascii="Montserrat Light" w:eastAsiaTheme="minorHAnsi" w:hAnsi="Montserrat Light" w:cstheme="minorBidi"/>
          <w:bCs/>
          <w:sz w:val="24"/>
          <w:szCs w:val="24"/>
        </w:rPr>
        <w:t xml:space="preserve">” – </w:t>
      </w:r>
      <w:proofErr w:type="spellStart"/>
      <w:r w:rsidRPr="00216808">
        <w:rPr>
          <w:rFonts w:ascii="Montserrat Light" w:eastAsiaTheme="minorHAnsi" w:hAnsi="Montserrat Light" w:cstheme="minorBidi"/>
          <w:bCs/>
          <w:sz w:val="24"/>
          <w:szCs w:val="24"/>
        </w:rPr>
        <w:t>suma</w:t>
      </w:r>
      <w:proofErr w:type="spellEnd"/>
      <w:r w:rsidRPr="00216808">
        <w:rPr>
          <w:rFonts w:ascii="Montserrat Light" w:eastAsiaTheme="minorHAnsi" w:hAnsi="Montserrat Light" w:cstheme="minorBidi"/>
          <w:bCs/>
          <w:sz w:val="24"/>
          <w:szCs w:val="24"/>
        </w:rPr>
        <w:t xml:space="preserve"> de 107.295,09 mii lei conform </w:t>
      </w:r>
      <w:proofErr w:type="spellStart"/>
      <w:r w:rsidRPr="00216808">
        <w:rPr>
          <w:rFonts w:ascii="Montserrat Light" w:eastAsiaTheme="minorHAnsi" w:hAnsi="Montserrat Light" w:cstheme="minorBidi"/>
          <w:b/>
          <w:sz w:val="24"/>
          <w:szCs w:val="24"/>
        </w:rPr>
        <w:t>anexei</w:t>
      </w:r>
      <w:proofErr w:type="spellEnd"/>
      <w:r w:rsidRPr="00216808">
        <w:rPr>
          <w:rFonts w:ascii="Montserrat Light" w:eastAsiaTheme="minorHAnsi" w:hAnsi="Montserrat Light" w:cstheme="minorBidi"/>
          <w:b/>
          <w:sz w:val="24"/>
          <w:szCs w:val="24"/>
        </w:rPr>
        <w:t xml:space="preserve"> nr. 9</w:t>
      </w:r>
      <w:r w:rsidRPr="00216808">
        <w:rPr>
          <w:rFonts w:ascii="Montserrat Light" w:eastAsiaTheme="minorHAnsi" w:hAnsi="Montserrat Light" w:cstheme="minorBidi"/>
          <w:bCs/>
          <w:sz w:val="24"/>
          <w:szCs w:val="24"/>
        </w:rPr>
        <w:t xml:space="preserve"> care face </w:t>
      </w:r>
      <w:proofErr w:type="spellStart"/>
      <w:r w:rsidRPr="00216808">
        <w:rPr>
          <w:rFonts w:ascii="Montserrat Light" w:eastAsiaTheme="minorHAnsi" w:hAnsi="Montserrat Light" w:cstheme="minorBidi"/>
          <w:bCs/>
          <w:sz w:val="24"/>
          <w:szCs w:val="24"/>
        </w:rPr>
        <w:t>parte</w:t>
      </w:r>
      <w:proofErr w:type="spellEnd"/>
      <w:r w:rsidRPr="00216808">
        <w:rPr>
          <w:rFonts w:ascii="Montserrat Light" w:eastAsiaTheme="minorHAnsi" w:hAnsi="Montserrat Light" w:cstheme="minorBidi"/>
          <w:bCs/>
          <w:sz w:val="24"/>
          <w:szCs w:val="24"/>
        </w:rPr>
        <w:t xml:space="preserve"> </w:t>
      </w:r>
      <w:proofErr w:type="spellStart"/>
      <w:r w:rsidRPr="00216808">
        <w:rPr>
          <w:rFonts w:ascii="Montserrat Light" w:eastAsiaTheme="minorHAnsi" w:hAnsi="Montserrat Light" w:cstheme="minorBidi"/>
          <w:bCs/>
          <w:sz w:val="24"/>
          <w:szCs w:val="24"/>
        </w:rPr>
        <w:t>integrantă</w:t>
      </w:r>
      <w:proofErr w:type="spellEnd"/>
      <w:r w:rsidRPr="00216808">
        <w:rPr>
          <w:rFonts w:ascii="Montserrat Light" w:eastAsiaTheme="minorHAnsi" w:hAnsi="Montserrat Light" w:cstheme="minorBidi"/>
          <w:bCs/>
          <w:sz w:val="24"/>
          <w:szCs w:val="24"/>
        </w:rPr>
        <w:t xml:space="preserve"> din </w:t>
      </w:r>
      <w:proofErr w:type="spellStart"/>
      <w:r w:rsidRPr="00216808">
        <w:rPr>
          <w:rFonts w:ascii="Montserrat Light" w:eastAsiaTheme="minorHAnsi" w:hAnsi="Montserrat Light" w:cstheme="minorBidi"/>
          <w:bCs/>
          <w:sz w:val="24"/>
          <w:szCs w:val="24"/>
        </w:rPr>
        <w:t>prezenta</w:t>
      </w:r>
      <w:proofErr w:type="spellEnd"/>
      <w:r w:rsidRPr="00216808">
        <w:rPr>
          <w:rFonts w:ascii="Montserrat Light" w:eastAsiaTheme="minorHAnsi" w:hAnsi="Montserrat Light" w:cstheme="minorBidi"/>
          <w:bCs/>
          <w:sz w:val="24"/>
          <w:szCs w:val="24"/>
        </w:rPr>
        <w:t xml:space="preserve"> </w:t>
      </w:r>
      <w:proofErr w:type="spellStart"/>
      <w:r w:rsidRPr="00216808">
        <w:rPr>
          <w:rFonts w:ascii="Montserrat Light" w:eastAsiaTheme="minorHAnsi" w:hAnsi="Montserrat Light" w:cstheme="minorBidi"/>
          <w:bCs/>
          <w:sz w:val="24"/>
          <w:szCs w:val="24"/>
        </w:rPr>
        <w:t>hotărâre</w:t>
      </w:r>
      <w:proofErr w:type="spellEnd"/>
      <w:r w:rsidRPr="00216808">
        <w:rPr>
          <w:rFonts w:ascii="Montserrat Light" w:eastAsiaTheme="minorHAnsi" w:hAnsi="Montserrat Light" w:cstheme="minorBidi"/>
          <w:bCs/>
          <w:sz w:val="24"/>
          <w:szCs w:val="24"/>
        </w:rPr>
        <w:t>;</w:t>
      </w:r>
    </w:p>
    <w:p w14:paraId="06D5FF7E" w14:textId="77777777" w:rsidR="004B2460" w:rsidRPr="00216808" w:rsidRDefault="004B2460" w:rsidP="004B2460">
      <w:pPr>
        <w:pStyle w:val="Listparagraf"/>
        <w:numPr>
          <w:ilvl w:val="0"/>
          <w:numId w:val="12"/>
        </w:numPr>
        <w:spacing w:line="240" w:lineRule="auto"/>
        <w:contextualSpacing/>
        <w:jc w:val="both"/>
        <w:rPr>
          <w:rFonts w:ascii="Montserrat Light" w:eastAsiaTheme="minorHAnsi" w:hAnsi="Montserrat Light" w:cstheme="minorBidi"/>
          <w:bCs/>
          <w:sz w:val="24"/>
          <w:szCs w:val="24"/>
        </w:rPr>
      </w:pPr>
      <w:bookmarkStart w:id="5" w:name="_Hlk172810411"/>
      <w:r w:rsidRPr="00216808">
        <w:rPr>
          <w:rFonts w:ascii="Montserrat Light" w:eastAsiaTheme="minorHAnsi" w:hAnsi="Montserrat Light" w:cstheme="minorBidi"/>
          <w:bCs/>
          <w:sz w:val="24"/>
          <w:szCs w:val="24"/>
        </w:rPr>
        <w:t>La Cap. 66.02 “</w:t>
      </w:r>
      <w:proofErr w:type="spellStart"/>
      <w:r w:rsidRPr="00216808">
        <w:rPr>
          <w:rFonts w:ascii="Montserrat Light" w:eastAsiaTheme="minorHAnsi" w:hAnsi="Montserrat Light" w:cstheme="minorBidi"/>
          <w:bCs/>
          <w:sz w:val="24"/>
          <w:szCs w:val="24"/>
        </w:rPr>
        <w:t>Sănătate</w:t>
      </w:r>
      <w:proofErr w:type="spellEnd"/>
      <w:r w:rsidRPr="00216808">
        <w:rPr>
          <w:rFonts w:ascii="Montserrat Light" w:eastAsiaTheme="minorHAnsi" w:hAnsi="Montserrat Light" w:cstheme="minorBidi"/>
          <w:bCs/>
          <w:sz w:val="24"/>
          <w:szCs w:val="24"/>
        </w:rPr>
        <w:t xml:space="preserve">” – </w:t>
      </w:r>
      <w:proofErr w:type="spellStart"/>
      <w:r w:rsidRPr="00216808">
        <w:rPr>
          <w:rFonts w:ascii="Montserrat Light" w:eastAsiaTheme="minorHAnsi" w:hAnsi="Montserrat Light" w:cstheme="minorBidi"/>
          <w:bCs/>
          <w:sz w:val="24"/>
          <w:szCs w:val="24"/>
        </w:rPr>
        <w:t>suma</w:t>
      </w:r>
      <w:proofErr w:type="spellEnd"/>
      <w:r w:rsidRPr="00216808">
        <w:rPr>
          <w:rFonts w:ascii="Montserrat Light" w:eastAsiaTheme="minorHAnsi" w:hAnsi="Montserrat Light" w:cstheme="minorBidi"/>
          <w:bCs/>
          <w:sz w:val="24"/>
          <w:szCs w:val="24"/>
        </w:rPr>
        <w:t xml:space="preserve"> de 180.241,60 mii lei conform </w:t>
      </w:r>
      <w:proofErr w:type="spellStart"/>
      <w:r w:rsidRPr="00216808">
        <w:rPr>
          <w:rFonts w:ascii="Montserrat Light" w:eastAsiaTheme="minorHAnsi" w:hAnsi="Montserrat Light" w:cstheme="minorBidi"/>
          <w:b/>
          <w:sz w:val="24"/>
          <w:szCs w:val="24"/>
        </w:rPr>
        <w:t>anexei</w:t>
      </w:r>
      <w:proofErr w:type="spellEnd"/>
      <w:r w:rsidRPr="00216808">
        <w:rPr>
          <w:rFonts w:ascii="Montserrat Light" w:eastAsiaTheme="minorHAnsi" w:hAnsi="Montserrat Light" w:cstheme="minorBidi"/>
          <w:b/>
          <w:sz w:val="24"/>
          <w:szCs w:val="24"/>
        </w:rPr>
        <w:t xml:space="preserve"> nr. 10</w:t>
      </w:r>
      <w:r w:rsidRPr="00216808">
        <w:rPr>
          <w:rFonts w:ascii="Montserrat Light" w:eastAsiaTheme="minorHAnsi" w:hAnsi="Montserrat Light" w:cstheme="minorBidi"/>
          <w:bCs/>
          <w:sz w:val="24"/>
          <w:szCs w:val="24"/>
        </w:rPr>
        <w:t xml:space="preserve"> care face </w:t>
      </w:r>
      <w:proofErr w:type="spellStart"/>
      <w:r w:rsidRPr="00216808">
        <w:rPr>
          <w:rFonts w:ascii="Montserrat Light" w:eastAsiaTheme="minorHAnsi" w:hAnsi="Montserrat Light" w:cstheme="minorBidi"/>
          <w:bCs/>
          <w:sz w:val="24"/>
          <w:szCs w:val="24"/>
        </w:rPr>
        <w:t>parte</w:t>
      </w:r>
      <w:proofErr w:type="spellEnd"/>
      <w:r w:rsidRPr="00216808">
        <w:rPr>
          <w:rFonts w:ascii="Montserrat Light" w:eastAsiaTheme="minorHAnsi" w:hAnsi="Montserrat Light" w:cstheme="minorBidi"/>
          <w:bCs/>
          <w:sz w:val="24"/>
          <w:szCs w:val="24"/>
        </w:rPr>
        <w:t xml:space="preserve"> </w:t>
      </w:r>
      <w:proofErr w:type="spellStart"/>
      <w:r w:rsidRPr="00216808">
        <w:rPr>
          <w:rFonts w:ascii="Montserrat Light" w:eastAsiaTheme="minorHAnsi" w:hAnsi="Montserrat Light" w:cstheme="minorBidi"/>
          <w:bCs/>
          <w:sz w:val="24"/>
          <w:szCs w:val="24"/>
        </w:rPr>
        <w:t>integrantă</w:t>
      </w:r>
      <w:proofErr w:type="spellEnd"/>
      <w:r w:rsidRPr="00216808">
        <w:rPr>
          <w:rFonts w:ascii="Montserrat Light" w:eastAsiaTheme="minorHAnsi" w:hAnsi="Montserrat Light" w:cstheme="minorBidi"/>
          <w:bCs/>
          <w:sz w:val="24"/>
          <w:szCs w:val="24"/>
        </w:rPr>
        <w:t xml:space="preserve"> din </w:t>
      </w:r>
      <w:proofErr w:type="spellStart"/>
      <w:r w:rsidRPr="00216808">
        <w:rPr>
          <w:rFonts w:ascii="Montserrat Light" w:eastAsiaTheme="minorHAnsi" w:hAnsi="Montserrat Light" w:cstheme="minorBidi"/>
          <w:bCs/>
          <w:sz w:val="24"/>
          <w:szCs w:val="24"/>
        </w:rPr>
        <w:t>prezenta</w:t>
      </w:r>
      <w:proofErr w:type="spellEnd"/>
      <w:r w:rsidRPr="00216808">
        <w:rPr>
          <w:rFonts w:ascii="Montserrat Light" w:eastAsiaTheme="minorHAnsi" w:hAnsi="Montserrat Light" w:cstheme="minorBidi"/>
          <w:bCs/>
          <w:sz w:val="24"/>
          <w:szCs w:val="24"/>
        </w:rPr>
        <w:t xml:space="preserve"> </w:t>
      </w:r>
      <w:proofErr w:type="spellStart"/>
      <w:r w:rsidRPr="00216808">
        <w:rPr>
          <w:rFonts w:ascii="Montserrat Light" w:eastAsiaTheme="minorHAnsi" w:hAnsi="Montserrat Light" w:cstheme="minorBidi"/>
          <w:bCs/>
          <w:sz w:val="24"/>
          <w:szCs w:val="24"/>
        </w:rPr>
        <w:t>hotărâre</w:t>
      </w:r>
      <w:proofErr w:type="spellEnd"/>
      <w:r w:rsidRPr="00216808">
        <w:rPr>
          <w:rFonts w:ascii="Montserrat Light" w:eastAsiaTheme="minorHAnsi" w:hAnsi="Montserrat Light" w:cstheme="minorBidi"/>
          <w:bCs/>
          <w:sz w:val="24"/>
          <w:szCs w:val="24"/>
        </w:rPr>
        <w:t>;</w:t>
      </w:r>
    </w:p>
    <w:p w14:paraId="5AB74955" w14:textId="77777777" w:rsidR="004B2460" w:rsidRPr="00216808" w:rsidRDefault="004B2460" w:rsidP="004B2460">
      <w:pPr>
        <w:pStyle w:val="Listparagraf"/>
        <w:numPr>
          <w:ilvl w:val="0"/>
          <w:numId w:val="12"/>
        </w:numPr>
        <w:spacing w:line="240" w:lineRule="auto"/>
        <w:contextualSpacing/>
        <w:jc w:val="both"/>
        <w:rPr>
          <w:rFonts w:ascii="Montserrat Light" w:eastAsiaTheme="minorHAnsi" w:hAnsi="Montserrat Light" w:cstheme="minorBidi"/>
          <w:bCs/>
          <w:sz w:val="24"/>
          <w:szCs w:val="24"/>
        </w:rPr>
      </w:pPr>
      <w:r w:rsidRPr="00216808">
        <w:rPr>
          <w:rFonts w:ascii="Montserrat Light" w:eastAsiaTheme="minorHAnsi" w:hAnsi="Montserrat Light" w:cstheme="minorBidi"/>
          <w:bCs/>
          <w:sz w:val="24"/>
          <w:szCs w:val="24"/>
        </w:rPr>
        <w:t>La Cap. 68.02 “A</w:t>
      </w:r>
      <w:proofErr w:type="spellStart"/>
      <w:r w:rsidRPr="00216808">
        <w:rPr>
          <w:rFonts w:ascii="Montserrat Light" w:eastAsiaTheme="minorHAnsi" w:hAnsi="Montserrat Light" w:cstheme="minorBidi"/>
          <w:bCs/>
          <w:sz w:val="24"/>
          <w:szCs w:val="24"/>
          <w:lang w:val="ro-RO"/>
        </w:rPr>
        <w:t>sigurări</w:t>
      </w:r>
      <w:proofErr w:type="spellEnd"/>
      <w:r w:rsidRPr="00216808">
        <w:rPr>
          <w:rFonts w:ascii="Montserrat Light" w:eastAsiaTheme="minorHAnsi" w:hAnsi="Montserrat Light" w:cstheme="minorBidi"/>
          <w:bCs/>
          <w:sz w:val="24"/>
          <w:szCs w:val="24"/>
          <w:lang w:val="ro-RO"/>
        </w:rPr>
        <w:t xml:space="preserve"> și asistență socială</w:t>
      </w:r>
      <w:r w:rsidRPr="00216808">
        <w:rPr>
          <w:rFonts w:ascii="Montserrat Light" w:eastAsiaTheme="minorHAnsi" w:hAnsi="Montserrat Light" w:cstheme="minorBidi"/>
          <w:bCs/>
          <w:sz w:val="24"/>
          <w:szCs w:val="24"/>
        </w:rPr>
        <w:t xml:space="preserve">”- </w:t>
      </w:r>
      <w:proofErr w:type="spellStart"/>
      <w:r w:rsidRPr="00216808">
        <w:rPr>
          <w:rFonts w:ascii="Montserrat Light" w:eastAsiaTheme="minorHAnsi" w:hAnsi="Montserrat Light" w:cstheme="minorBidi"/>
          <w:bCs/>
          <w:sz w:val="24"/>
          <w:szCs w:val="24"/>
        </w:rPr>
        <w:t>suma</w:t>
      </w:r>
      <w:proofErr w:type="spellEnd"/>
      <w:r w:rsidRPr="00216808">
        <w:rPr>
          <w:rFonts w:ascii="Montserrat Light" w:eastAsiaTheme="minorHAnsi" w:hAnsi="Montserrat Light" w:cstheme="minorBidi"/>
          <w:bCs/>
          <w:sz w:val="24"/>
          <w:szCs w:val="24"/>
        </w:rPr>
        <w:t xml:space="preserve"> de 212.867,13 mii lei conform </w:t>
      </w:r>
      <w:proofErr w:type="spellStart"/>
      <w:r w:rsidRPr="00216808">
        <w:rPr>
          <w:rFonts w:ascii="Montserrat Light" w:eastAsiaTheme="minorHAnsi" w:hAnsi="Montserrat Light" w:cstheme="minorBidi"/>
          <w:b/>
          <w:sz w:val="24"/>
          <w:szCs w:val="24"/>
        </w:rPr>
        <w:t>anexei</w:t>
      </w:r>
      <w:proofErr w:type="spellEnd"/>
      <w:r w:rsidRPr="00216808">
        <w:rPr>
          <w:rFonts w:ascii="Montserrat Light" w:eastAsiaTheme="minorHAnsi" w:hAnsi="Montserrat Light" w:cstheme="minorBidi"/>
          <w:b/>
          <w:sz w:val="24"/>
          <w:szCs w:val="24"/>
        </w:rPr>
        <w:t xml:space="preserve"> nr. 11</w:t>
      </w:r>
      <w:r w:rsidRPr="00216808">
        <w:rPr>
          <w:rFonts w:ascii="Montserrat Light" w:eastAsiaTheme="minorHAnsi" w:hAnsi="Montserrat Light" w:cstheme="minorBidi"/>
          <w:bCs/>
          <w:sz w:val="24"/>
          <w:szCs w:val="24"/>
        </w:rPr>
        <w:t xml:space="preserve"> care face </w:t>
      </w:r>
      <w:proofErr w:type="spellStart"/>
      <w:r w:rsidRPr="00216808">
        <w:rPr>
          <w:rFonts w:ascii="Montserrat Light" w:eastAsiaTheme="minorHAnsi" w:hAnsi="Montserrat Light" w:cstheme="minorBidi"/>
          <w:bCs/>
          <w:sz w:val="24"/>
          <w:szCs w:val="24"/>
        </w:rPr>
        <w:t>parte</w:t>
      </w:r>
      <w:proofErr w:type="spellEnd"/>
      <w:r w:rsidRPr="00216808">
        <w:rPr>
          <w:rFonts w:ascii="Montserrat Light" w:eastAsiaTheme="minorHAnsi" w:hAnsi="Montserrat Light" w:cstheme="minorBidi"/>
          <w:bCs/>
          <w:sz w:val="24"/>
          <w:szCs w:val="24"/>
        </w:rPr>
        <w:t xml:space="preserve"> </w:t>
      </w:r>
      <w:proofErr w:type="spellStart"/>
      <w:r w:rsidRPr="00216808">
        <w:rPr>
          <w:rFonts w:ascii="Montserrat Light" w:eastAsiaTheme="minorHAnsi" w:hAnsi="Montserrat Light" w:cstheme="minorBidi"/>
          <w:bCs/>
          <w:sz w:val="24"/>
          <w:szCs w:val="24"/>
        </w:rPr>
        <w:t>integrantă</w:t>
      </w:r>
      <w:proofErr w:type="spellEnd"/>
      <w:r w:rsidRPr="00216808">
        <w:rPr>
          <w:rFonts w:ascii="Montserrat Light" w:eastAsiaTheme="minorHAnsi" w:hAnsi="Montserrat Light" w:cstheme="minorBidi"/>
          <w:bCs/>
          <w:sz w:val="24"/>
          <w:szCs w:val="24"/>
        </w:rPr>
        <w:t xml:space="preserve"> din </w:t>
      </w:r>
      <w:proofErr w:type="spellStart"/>
      <w:r w:rsidRPr="00216808">
        <w:rPr>
          <w:rFonts w:ascii="Montserrat Light" w:eastAsiaTheme="minorHAnsi" w:hAnsi="Montserrat Light" w:cstheme="minorBidi"/>
          <w:bCs/>
          <w:sz w:val="24"/>
          <w:szCs w:val="24"/>
        </w:rPr>
        <w:t>prezenta</w:t>
      </w:r>
      <w:proofErr w:type="spellEnd"/>
      <w:r w:rsidRPr="00216808">
        <w:rPr>
          <w:rFonts w:ascii="Montserrat Light" w:eastAsiaTheme="minorHAnsi" w:hAnsi="Montserrat Light" w:cstheme="minorBidi"/>
          <w:bCs/>
          <w:sz w:val="24"/>
          <w:szCs w:val="24"/>
        </w:rPr>
        <w:t xml:space="preserve"> </w:t>
      </w:r>
      <w:proofErr w:type="spellStart"/>
      <w:r w:rsidRPr="00216808">
        <w:rPr>
          <w:rFonts w:ascii="Montserrat Light" w:eastAsiaTheme="minorHAnsi" w:hAnsi="Montserrat Light" w:cstheme="minorBidi"/>
          <w:bCs/>
          <w:sz w:val="24"/>
          <w:szCs w:val="24"/>
        </w:rPr>
        <w:t>hotărâre</w:t>
      </w:r>
      <w:proofErr w:type="spellEnd"/>
      <w:r w:rsidRPr="00216808">
        <w:rPr>
          <w:rFonts w:ascii="Montserrat Light" w:eastAsiaTheme="minorHAnsi" w:hAnsi="Montserrat Light" w:cstheme="minorBidi"/>
          <w:bCs/>
          <w:sz w:val="24"/>
          <w:szCs w:val="24"/>
        </w:rPr>
        <w:t>;</w:t>
      </w:r>
    </w:p>
    <w:p w14:paraId="448531D0" w14:textId="77777777" w:rsidR="004B2460" w:rsidRPr="00216808" w:rsidRDefault="004B2460" w:rsidP="004B2460">
      <w:pPr>
        <w:pStyle w:val="Listparagraf"/>
        <w:numPr>
          <w:ilvl w:val="0"/>
          <w:numId w:val="12"/>
        </w:numPr>
        <w:spacing w:line="240" w:lineRule="auto"/>
        <w:contextualSpacing/>
        <w:jc w:val="both"/>
        <w:rPr>
          <w:rFonts w:ascii="Montserrat Light" w:eastAsiaTheme="minorHAnsi" w:hAnsi="Montserrat Light" w:cstheme="minorBidi"/>
          <w:bCs/>
          <w:sz w:val="24"/>
          <w:szCs w:val="24"/>
        </w:rPr>
      </w:pPr>
      <w:r w:rsidRPr="00216808">
        <w:rPr>
          <w:rFonts w:ascii="Montserrat Light" w:eastAsiaTheme="minorHAnsi" w:hAnsi="Montserrat Light" w:cstheme="minorBidi"/>
          <w:bCs/>
          <w:sz w:val="24"/>
          <w:szCs w:val="24"/>
        </w:rPr>
        <w:lastRenderedPageBreak/>
        <w:t>La Cap. 70.02 “</w:t>
      </w:r>
      <w:proofErr w:type="spellStart"/>
      <w:r w:rsidRPr="00216808">
        <w:rPr>
          <w:rFonts w:ascii="Montserrat Light" w:eastAsiaTheme="minorHAnsi" w:hAnsi="Montserrat Light" w:cstheme="minorBidi"/>
          <w:bCs/>
          <w:sz w:val="24"/>
          <w:szCs w:val="24"/>
        </w:rPr>
        <w:t>Locunțe</w:t>
      </w:r>
      <w:proofErr w:type="spellEnd"/>
      <w:r w:rsidRPr="00216808">
        <w:rPr>
          <w:rFonts w:ascii="Montserrat Light" w:eastAsiaTheme="minorHAnsi" w:hAnsi="Montserrat Light" w:cstheme="minorBidi"/>
          <w:bCs/>
          <w:sz w:val="24"/>
          <w:szCs w:val="24"/>
        </w:rPr>
        <w:t xml:space="preserve">, </w:t>
      </w:r>
      <w:proofErr w:type="spellStart"/>
      <w:r w:rsidRPr="00216808">
        <w:rPr>
          <w:rFonts w:ascii="Montserrat Light" w:eastAsiaTheme="minorHAnsi" w:hAnsi="Montserrat Light" w:cstheme="minorBidi"/>
          <w:bCs/>
          <w:sz w:val="24"/>
          <w:szCs w:val="24"/>
        </w:rPr>
        <w:t>servicii</w:t>
      </w:r>
      <w:proofErr w:type="spellEnd"/>
      <w:r w:rsidRPr="00216808">
        <w:rPr>
          <w:rFonts w:ascii="Montserrat Light" w:eastAsiaTheme="minorHAnsi" w:hAnsi="Montserrat Light" w:cstheme="minorBidi"/>
          <w:bCs/>
          <w:sz w:val="24"/>
          <w:szCs w:val="24"/>
        </w:rPr>
        <w:t xml:space="preserve"> </w:t>
      </w:r>
      <w:proofErr w:type="spellStart"/>
      <w:r w:rsidRPr="00216808">
        <w:rPr>
          <w:rFonts w:ascii="Montserrat Light" w:eastAsiaTheme="minorHAnsi" w:hAnsi="Montserrat Light" w:cstheme="minorBidi"/>
          <w:bCs/>
          <w:sz w:val="24"/>
          <w:szCs w:val="24"/>
        </w:rPr>
        <w:t>și</w:t>
      </w:r>
      <w:proofErr w:type="spellEnd"/>
      <w:r w:rsidRPr="00216808">
        <w:rPr>
          <w:rFonts w:ascii="Montserrat Light" w:eastAsiaTheme="minorHAnsi" w:hAnsi="Montserrat Light" w:cstheme="minorBidi"/>
          <w:bCs/>
          <w:sz w:val="24"/>
          <w:szCs w:val="24"/>
        </w:rPr>
        <w:t xml:space="preserve"> </w:t>
      </w:r>
      <w:proofErr w:type="spellStart"/>
      <w:r w:rsidRPr="00216808">
        <w:rPr>
          <w:rFonts w:ascii="Montserrat Light" w:eastAsiaTheme="minorHAnsi" w:hAnsi="Montserrat Light" w:cstheme="minorBidi"/>
          <w:bCs/>
          <w:sz w:val="24"/>
          <w:szCs w:val="24"/>
        </w:rPr>
        <w:t>dezvoltare</w:t>
      </w:r>
      <w:proofErr w:type="spellEnd"/>
      <w:r w:rsidRPr="00216808">
        <w:rPr>
          <w:rFonts w:ascii="Montserrat Light" w:eastAsiaTheme="minorHAnsi" w:hAnsi="Montserrat Light" w:cstheme="minorBidi"/>
          <w:bCs/>
          <w:sz w:val="24"/>
          <w:szCs w:val="24"/>
        </w:rPr>
        <w:t xml:space="preserve"> </w:t>
      </w:r>
      <w:proofErr w:type="spellStart"/>
      <w:r w:rsidRPr="00216808">
        <w:rPr>
          <w:rFonts w:ascii="Montserrat Light" w:eastAsiaTheme="minorHAnsi" w:hAnsi="Montserrat Light" w:cstheme="minorBidi"/>
          <w:bCs/>
          <w:sz w:val="24"/>
          <w:szCs w:val="24"/>
        </w:rPr>
        <w:t>publică</w:t>
      </w:r>
      <w:proofErr w:type="spellEnd"/>
      <w:r w:rsidRPr="00216808">
        <w:rPr>
          <w:rFonts w:ascii="Montserrat Light" w:eastAsiaTheme="minorHAnsi" w:hAnsi="Montserrat Light" w:cstheme="minorBidi"/>
          <w:bCs/>
          <w:sz w:val="24"/>
          <w:szCs w:val="24"/>
        </w:rPr>
        <w:t xml:space="preserve">” – </w:t>
      </w:r>
      <w:proofErr w:type="spellStart"/>
      <w:r w:rsidRPr="00216808">
        <w:rPr>
          <w:rFonts w:ascii="Montserrat Light" w:eastAsiaTheme="minorHAnsi" w:hAnsi="Montserrat Light" w:cstheme="minorBidi"/>
          <w:bCs/>
          <w:sz w:val="24"/>
          <w:szCs w:val="24"/>
        </w:rPr>
        <w:t>suma</w:t>
      </w:r>
      <w:proofErr w:type="spellEnd"/>
      <w:r w:rsidRPr="00216808">
        <w:rPr>
          <w:rFonts w:ascii="Montserrat Light" w:eastAsiaTheme="minorHAnsi" w:hAnsi="Montserrat Light" w:cstheme="minorBidi"/>
          <w:bCs/>
          <w:sz w:val="24"/>
          <w:szCs w:val="24"/>
        </w:rPr>
        <w:t xml:space="preserve"> de 29.242,13 mii lei conform </w:t>
      </w:r>
      <w:proofErr w:type="spellStart"/>
      <w:r w:rsidRPr="00216808">
        <w:rPr>
          <w:rFonts w:ascii="Montserrat Light" w:eastAsiaTheme="minorHAnsi" w:hAnsi="Montserrat Light" w:cstheme="minorBidi"/>
          <w:b/>
          <w:sz w:val="24"/>
          <w:szCs w:val="24"/>
        </w:rPr>
        <w:t>anexei</w:t>
      </w:r>
      <w:proofErr w:type="spellEnd"/>
      <w:r w:rsidRPr="00216808">
        <w:rPr>
          <w:rFonts w:ascii="Montserrat Light" w:eastAsiaTheme="minorHAnsi" w:hAnsi="Montserrat Light" w:cstheme="minorBidi"/>
          <w:b/>
          <w:sz w:val="24"/>
          <w:szCs w:val="24"/>
        </w:rPr>
        <w:t xml:space="preserve"> nr. 12</w:t>
      </w:r>
      <w:r w:rsidRPr="00216808">
        <w:rPr>
          <w:rFonts w:ascii="Montserrat Light" w:eastAsiaTheme="minorHAnsi" w:hAnsi="Montserrat Light" w:cstheme="minorBidi"/>
          <w:bCs/>
          <w:sz w:val="24"/>
          <w:szCs w:val="24"/>
        </w:rPr>
        <w:t xml:space="preserve"> care face </w:t>
      </w:r>
      <w:proofErr w:type="spellStart"/>
      <w:r w:rsidRPr="00216808">
        <w:rPr>
          <w:rFonts w:ascii="Montserrat Light" w:eastAsiaTheme="minorHAnsi" w:hAnsi="Montserrat Light" w:cstheme="minorBidi"/>
          <w:bCs/>
          <w:sz w:val="24"/>
          <w:szCs w:val="24"/>
        </w:rPr>
        <w:t>parte</w:t>
      </w:r>
      <w:proofErr w:type="spellEnd"/>
      <w:r w:rsidRPr="00216808">
        <w:rPr>
          <w:rFonts w:ascii="Montserrat Light" w:eastAsiaTheme="minorHAnsi" w:hAnsi="Montserrat Light" w:cstheme="minorBidi"/>
          <w:bCs/>
          <w:sz w:val="24"/>
          <w:szCs w:val="24"/>
        </w:rPr>
        <w:t xml:space="preserve"> </w:t>
      </w:r>
      <w:proofErr w:type="spellStart"/>
      <w:r w:rsidRPr="00216808">
        <w:rPr>
          <w:rFonts w:ascii="Montserrat Light" w:eastAsiaTheme="minorHAnsi" w:hAnsi="Montserrat Light" w:cstheme="minorBidi"/>
          <w:bCs/>
          <w:sz w:val="24"/>
          <w:szCs w:val="24"/>
        </w:rPr>
        <w:t>integrantă</w:t>
      </w:r>
      <w:proofErr w:type="spellEnd"/>
      <w:r w:rsidRPr="00216808">
        <w:rPr>
          <w:rFonts w:ascii="Montserrat Light" w:eastAsiaTheme="minorHAnsi" w:hAnsi="Montserrat Light" w:cstheme="minorBidi"/>
          <w:bCs/>
          <w:sz w:val="24"/>
          <w:szCs w:val="24"/>
        </w:rPr>
        <w:t xml:space="preserve"> din </w:t>
      </w:r>
      <w:proofErr w:type="spellStart"/>
      <w:r w:rsidRPr="00216808">
        <w:rPr>
          <w:rFonts w:ascii="Montserrat Light" w:eastAsiaTheme="minorHAnsi" w:hAnsi="Montserrat Light" w:cstheme="minorBidi"/>
          <w:bCs/>
          <w:sz w:val="24"/>
          <w:szCs w:val="24"/>
        </w:rPr>
        <w:t>prezenta</w:t>
      </w:r>
      <w:proofErr w:type="spellEnd"/>
      <w:r w:rsidRPr="00216808">
        <w:rPr>
          <w:rFonts w:ascii="Montserrat Light" w:eastAsiaTheme="minorHAnsi" w:hAnsi="Montserrat Light" w:cstheme="minorBidi"/>
          <w:bCs/>
          <w:sz w:val="24"/>
          <w:szCs w:val="24"/>
        </w:rPr>
        <w:t xml:space="preserve"> </w:t>
      </w:r>
      <w:proofErr w:type="spellStart"/>
      <w:r w:rsidRPr="00216808">
        <w:rPr>
          <w:rFonts w:ascii="Montserrat Light" w:eastAsiaTheme="minorHAnsi" w:hAnsi="Montserrat Light" w:cstheme="minorBidi"/>
          <w:bCs/>
          <w:sz w:val="24"/>
          <w:szCs w:val="24"/>
        </w:rPr>
        <w:t>hotărâre</w:t>
      </w:r>
      <w:proofErr w:type="spellEnd"/>
      <w:r w:rsidRPr="00216808">
        <w:rPr>
          <w:rFonts w:ascii="Montserrat Light" w:eastAsiaTheme="minorHAnsi" w:hAnsi="Montserrat Light" w:cstheme="minorBidi"/>
          <w:bCs/>
          <w:sz w:val="24"/>
          <w:szCs w:val="24"/>
        </w:rPr>
        <w:t>;</w:t>
      </w:r>
    </w:p>
    <w:bookmarkEnd w:id="5"/>
    <w:p w14:paraId="44D4D15A" w14:textId="77777777" w:rsidR="004B2460" w:rsidRPr="00216808" w:rsidRDefault="004B2460" w:rsidP="004B2460">
      <w:pPr>
        <w:pStyle w:val="Listparagraf"/>
        <w:numPr>
          <w:ilvl w:val="0"/>
          <w:numId w:val="12"/>
        </w:numPr>
        <w:spacing w:line="240" w:lineRule="auto"/>
        <w:contextualSpacing/>
        <w:jc w:val="both"/>
        <w:rPr>
          <w:rFonts w:ascii="Montserrat Light" w:eastAsiaTheme="minorHAnsi" w:hAnsi="Montserrat Light" w:cstheme="minorBidi"/>
          <w:bCs/>
          <w:sz w:val="24"/>
          <w:szCs w:val="24"/>
        </w:rPr>
      </w:pPr>
      <w:r w:rsidRPr="00216808">
        <w:rPr>
          <w:rFonts w:ascii="Montserrat Light" w:eastAsiaTheme="minorHAnsi" w:hAnsi="Montserrat Light" w:cstheme="minorBidi"/>
          <w:bCs/>
          <w:sz w:val="24"/>
          <w:szCs w:val="24"/>
        </w:rPr>
        <w:t>La Cap. 80.02 “</w:t>
      </w:r>
      <w:proofErr w:type="spellStart"/>
      <w:r w:rsidRPr="00216808">
        <w:rPr>
          <w:rFonts w:ascii="Montserrat Light" w:eastAsiaTheme="minorHAnsi" w:hAnsi="Montserrat Light" w:cstheme="minorBidi"/>
          <w:bCs/>
          <w:sz w:val="24"/>
          <w:szCs w:val="24"/>
        </w:rPr>
        <w:t>Acțiuni</w:t>
      </w:r>
      <w:proofErr w:type="spellEnd"/>
      <w:r w:rsidRPr="00216808">
        <w:rPr>
          <w:rFonts w:ascii="Montserrat Light" w:eastAsiaTheme="minorHAnsi" w:hAnsi="Montserrat Light" w:cstheme="minorBidi"/>
          <w:bCs/>
          <w:sz w:val="24"/>
          <w:szCs w:val="24"/>
        </w:rPr>
        <w:t xml:space="preserve"> generale </w:t>
      </w:r>
      <w:proofErr w:type="spellStart"/>
      <w:r w:rsidRPr="00216808">
        <w:rPr>
          <w:rFonts w:ascii="Montserrat Light" w:eastAsiaTheme="minorHAnsi" w:hAnsi="Montserrat Light" w:cstheme="minorBidi"/>
          <w:bCs/>
          <w:sz w:val="24"/>
          <w:szCs w:val="24"/>
        </w:rPr>
        <w:t>economice</w:t>
      </w:r>
      <w:proofErr w:type="spellEnd"/>
      <w:r w:rsidRPr="00216808">
        <w:rPr>
          <w:rFonts w:ascii="Montserrat Light" w:eastAsiaTheme="minorHAnsi" w:hAnsi="Montserrat Light" w:cstheme="minorBidi"/>
          <w:bCs/>
          <w:sz w:val="24"/>
          <w:szCs w:val="24"/>
        </w:rPr>
        <w:t xml:space="preserve">”- </w:t>
      </w:r>
      <w:proofErr w:type="spellStart"/>
      <w:r w:rsidRPr="00216808">
        <w:rPr>
          <w:rFonts w:ascii="Montserrat Light" w:eastAsiaTheme="minorHAnsi" w:hAnsi="Montserrat Light" w:cstheme="minorBidi"/>
          <w:bCs/>
          <w:sz w:val="24"/>
          <w:szCs w:val="24"/>
        </w:rPr>
        <w:t>suma</w:t>
      </w:r>
      <w:proofErr w:type="spellEnd"/>
      <w:r w:rsidRPr="00216808">
        <w:rPr>
          <w:rFonts w:ascii="Montserrat Light" w:eastAsiaTheme="minorHAnsi" w:hAnsi="Montserrat Light" w:cstheme="minorBidi"/>
          <w:bCs/>
          <w:sz w:val="24"/>
          <w:szCs w:val="24"/>
        </w:rPr>
        <w:t xml:space="preserve"> de 9.582,00 mii lei conform </w:t>
      </w:r>
      <w:proofErr w:type="spellStart"/>
      <w:r w:rsidRPr="00216808">
        <w:rPr>
          <w:rFonts w:ascii="Montserrat Light" w:eastAsiaTheme="minorHAnsi" w:hAnsi="Montserrat Light" w:cstheme="minorBidi"/>
          <w:b/>
          <w:sz w:val="24"/>
          <w:szCs w:val="24"/>
        </w:rPr>
        <w:t>anexei</w:t>
      </w:r>
      <w:proofErr w:type="spellEnd"/>
      <w:r w:rsidRPr="00216808">
        <w:rPr>
          <w:rFonts w:ascii="Montserrat Light" w:eastAsiaTheme="minorHAnsi" w:hAnsi="Montserrat Light" w:cstheme="minorBidi"/>
          <w:b/>
          <w:sz w:val="24"/>
          <w:szCs w:val="24"/>
        </w:rPr>
        <w:t xml:space="preserve"> nr. 13</w:t>
      </w:r>
      <w:r w:rsidRPr="00216808">
        <w:rPr>
          <w:rFonts w:ascii="Montserrat Light" w:eastAsiaTheme="minorHAnsi" w:hAnsi="Montserrat Light" w:cstheme="minorBidi"/>
          <w:bCs/>
          <w:sz w:val="24"/>
          <w:szCs w:val="24"/>
        </w:rPr>
        <w:t xml:space="preserve"> care face </w:t>
      </w:r>
      <w:proofErr w:type="spellStart"/>
      <w:r w:rsidRPr="00216808">
        <w:rPr>
          <w:rFonts w:ascii="Montserrat Light" w:eastAsiaTheme="minorHAnsi" w:hAnsi="Montserrat Light" w:cstheme="minorBidi"/>
          <w:bCs/>
          <w:sz w:val="24"/>
          <w:szCs w:val="24"/>
        </w:rPr>
        <w:t>parte</w:t>
      </w:r>
      <w:proofErr w:type="spellEnd"/>
      <w:r w:rsidRPr="00216808">
        <w:rPr>
          <w:rFonts w:ascii="Montserrat Light" w:eastAsiaTheme="minorHAnsi" w:hAnsi="Montserrat Light" w:cstheme="minorBidi"/>
          <w:bCs/>
          <w:sz w:val="24"/>
          <w:szCs w:val="24"/>
        </w:rPr>
        <w:t xml:space="preserve"> </w:t>
      </w:r>
      <w:proofErr w:type="spellStart"/>
      <w:r w:rsidRPr="00216808">
        <w:rPr>
          <w:rFonts w:ascii="Montserrat Light" w:eastAsiaTheme="minorHAnsi" w:hAnsi="Montserrat Light" w:cstheme="minorBidi"/>
          <w:bCs/>
          <w:sz w:val="24"/>
          <w:szCs w:val="24"/>
        </w:rPr>
        <w:t>integrantă</w:t>
      </w:r>
      <w:proofErr w:type="spellEnd"/>
      <w:r w:rsidRPr="00216808">
        <w:rPr>
          <w:rFonts w:ascii="Montserrat Light" w:eastAsiaTheme="minorHAnsi" w:hAnsi="Montserrat Light" w:cstheme="minorBidi"/>
          <w:bCs/>
          <w:sz w:val="24"/>
          <w:szCs w:val="24"/>
        </w:rPr>
        <w:t xml:space="preserve"> din </w:t>
      </w:r>
      <w:proofErr w:type="spellStart"/>
      <w:r w:rsidRPr="00216808">
        <w:rPr>
          <w:rFonts w:ascii="Montserrat Light" w:eastAsiaTheme="minorHAnsi" w:hAnsi="Montserrat Light" w:cstheme="minorBidi"/>
          <w:bCs/>
          <w:sz w:val="24"/>
          <w:szCs w:val="24"/>
        </w:rPr>
        <w:t>prezenta</w:t>
      </w:r>
      <w:proofErr w:type="spellEnd"/>
      <w:r w:rsidRPr="00216808">
        <w:rPr>
          <w:rFonts w:ascii="Montserrat Light" w:eastAsiaTheme="minorHAnsi" w:hAnsi="Montserrat Light" w:cstheme="minorBidi"/>
          <w:bCs/>
          <w:sz w:val="24"/>
          <w:szCs w:val="24"/>
        </w:rPr>
        <w:t xml:space="preserve"> </w:t>
      </w:r>
      <w:proofErr w:type="spellStart"/>
      <w:r w:rsidRPr="00216808">
        <w:rPr>
          <w:rFonts w:ascii="Montserrat Light" w:eastAsiaTheme="minorHAnsi" w:hAnsi="Montserrat Light" w:cstheme="minorBidi"/>
          <w:bCs/>
          <w:sz w:val="24"/>
          <w:szCs w:val="24"/>
        </w:rPr>
        <w:t>hotărâre</w:t>
      </w:r>
      <w:proofErr w:type="spellEnd"/>
      <w:r w:rsidRPr="00216808">
        <w:rPr>
          <w:rFonts w:ascii="Montserrat Light" w:eastAsiaTheme="minorHAnsi" w:hAnsi="Montserrat Light" w:cstheme="minorBidi"/>
          <w:bCs/>
          <w:sz w:val="24"/>
          <w:szCs w:val="24"/>
        </w:rPr>
        <w:t>;</w:t>
      </w:r>
    </w:p>
    <w:p w14:paraId="33704CE7" w14:textId="77777777" w:rsidR="004B2460" w:rsidRPr="00216808" w:rsidRDefault="004B2460" w:rsidP="004B2460">
      <w:pPr>
        <w:pStyle w:val="Listparagraf"/>
        <w:numPr>
          <w:ilvl w:val="0"/>
          <w:numId w:val="12"/>
        </w:numPr>
        <w:spacing w:line="240" w:lineRule="auto"/>
        <w:contextualSpacing/>
        <w:jc w:val="both"/>
        <w:rPr>
          <w:rFonts w:ascii="Montserrat Light" w:eastAsiaTheme="minorHAnsi" w:hAnsi="Montserrat Light" w:cstheme="minorBidi"/>
          <w:bCs/>
          <w:sz w:val="24"/>
          <w:szCs w:val="24"/>
        </w:rPr>
      </w:pPr>
      <w:r w:rsidRPr="00216808">
        <w:rPr>
          <w:rFonts w:ascii="Montserrat Light" w:eastAsiaTheme="minorHAnsi" w:hAnsi="Montserrat Light" w:cstheme="minorBidi"/>
          <w:bCs/>
          <w:sz w:val="24"/>
          <w:szCs w:val="24"/>
        </w:rPr>
        <w:t>La Cap. 84.02 “</w:t>
      </w:r>
      <w:proofErr w:type="spellStart"/>
      <w:r w:rsidRPr="00216808">
        <w:rPr>
          <w:rFonts w:ascii="Montserrat Light" w:eastAsiaTheme="minorHAnsi" w:hAnsi="Montserrat Light" w:cstheme="minorBidi"/>
          <w:bCs/>
          <w:sz w:val="24"/>
          <w:szCs w:val="24"/>
        </w:rPr>
        <w:t>Transporturi</w:t>
      </w:r>
      <w:proofErr w:type="spellEnd"/>
      <w:r w:rsidRPr="00216808">
        <w:rPr>
          <w:rFonts w:ascii="Montserrat Light" w:eastAsiaTheme="minorHAnsi" w:hAnsi="Montserrat Light" w:cstheme="minorBidi"/>
          <w:bCs/>
          <w:sz w:val="24"/>
          <w:szCs w:val="24"/>
        </w:rPr>
        <w:t xml:space="preserve">” – </w:t>
      </w:r>
      <w:proofErr w:type="spellStart"/>
      <w:r w:rsidRPr="00216808">
        <w:rPr>
          <w:rFonts w:ascii="Montserrat Light" w:eastAsiaTheme="minorHAnsi" w:hAnsi="Montserrat Light" w:cstheme="minorBidi"/>
          <w:bCs/>
          <w:sz w:val="24"/>
          <w:szCs w:val="24"/>
        </w:rPr>
        <w:t>suma</w:t>
      </w:r>
      <w:proofErr w:type="spellEnd"/>
      <w:r w:rsidRPr="00216808">
        <w:rPr>
          <w:rFonts w:ascii="Montserrat Light" w:eastAsiaTheme="minorHAnsi" w:hAnsi="Montserrat Light" w:cstheme="minorBidi"/>
          <w:bCs/>
          <w:sz w:val="24"/>
          <w:szCs w:val="24"/>
        </w:rPr>
        <w:t xml:space="preserve"> de 96.345,89 mii lei conform </w:t>
      </w:r>
      <w:proofErr w:type="spellStart"/>
      <w:r w:rsidRPr="00216808">
        <w:rPr>
          <w:rFonts w:ascii="Montserrat Light" w:eastAsiaTheme="minorHAnsi" w:hAnsi="Montserrat Light" w:cstheme="minorBidi"/>
          <w:b/>
          <w:sz w:val="24"/>
          <w:szCs w:val="24"/>
        </w:rPr>
        <w:t>anexei</w:t>
      </w:r>
      <w:proofErr w:type="spellEnd"/>
      <w:r w:rsidRPr="00216808">
        <w:rPr>
          <w:rFonts w:ascii="Montserrat Light" w:eastAsiaTheme="minorHAnsi" w:hAnsi="Montserrat Light" w:cstheme="minorBidi"/>
          <w:b/>
          <w:sz w:val="24"/>
          <w:szCs w:val="24"/>
        </w:rPr>
        <w:t xml:space="preserve"> nr. 14</w:t>
      </w:r>
      <w:r w:rsidRPr="00216808">
        <w:rPr>
          <w:rFonts w:ascii="Montserrat Light" w:eastAsiaTheme="minorHAnsi" w:hAnsi="Montserrat Light" w:cstheme="minorBidi"/>
          <w:bCs/>
          <w:sz w:val="24"/>
          <w:szCs w:val="24"/>
        </w:rPr>
        <w:t xml:space="preserve"> care face </w:t>
      </w:r>
      <w:proofErr w:type="spellStart"/>
      <w:r w:rsidRPr="00216808">
        <w:rPr>
          <w:rFonts w:ascii="Montserrat Light" w:eastAsiaTheme="minorHAnsi" w:hAnsi="Montserrat Light" w:cstheme="minorBidi"/>
          <w:bCs/>
          <w:sz w:val="24"/>
          <w:szCs w:val="24"/>
        </w:rPr>
        <w:t>parte</w:t>
      </w:r>
      <w:proofErr w:type="spellEnd"/>
      <w:r w:rsidRPr="00216808">
        <w:rPr>
          <w:rFonts w:ascii="Montserrat Light" w:eastAsiaTheme="minorHAnsi" w:hAnsi="Montserrat Light" w:cstheme="minorBidi"/>
          <w:bCs/>
          <w:sz w:val="24"/>
          <w:szCs w:val="24"/>
        </w:rPr>
        <w:t xml:space="preserve"> </w:t>
      </w:r>
      <w:proofErr w:type="spellStart"/>
      <w:r w:rsidRPr="00216808">
        <w:rPr>
          <w:rFonts w:ascii="Montserrat Light" w:eastAsiaTheme="minorHAnsi" w:hAnsi="Montserrat Light" w:cstheme="minorBidi"/>
          <w:bCs/>
          <w:sz w:val="24"/>
          <w:szCs w:val="24"/>
        </w:rPr>
        <w:t>integrantă</w:t>
      </w:r>
      <w:proofErr w:type="spellEnd"/>
      <w:r w:rsidRPr="00216808">
        <w:rPr>
          <w:rFonts w:ascii="Montserrat Light" w:eastAsiaTheme="minorHAnsi" w:hAnsi="Montserrat Light" w:cstheme="minorBidi"/>
          <w:bCs/>
          <w:sz w:val="24"/>
          <w:szCs w:val="24"/>
        </w:rPr>
        <w:t xml:space="preserve"> din </w:t>
      </w:r>
      <w:proofErr w:type="spellStart"/>
      <w:r w:rsidRPr="00216808">
        <w:rPr>
          <w:rFonts w:ascii="Montserrat Light" w:eastAsiaTheme="minorHAnsi" w:hAnsi="Montserrat Light" w:cstheme="minorBidi"/>
          <w:bCs/>
          <w:sz w:val="24"/>
          <w:szCs w:val="24"/>
        </w:rPr>
        <w:t>prezenta</w:t>
      </w:r>
      <w:proofErr w:type="spellEnd"/>
      <w:r w:rsidRPr="00216808">
        <w:rPr>
          <w:rFonts w:ascii="Montserrat Light" w:eastAsiaTheme="minorHAnsi" w:hAnsi="Montserrat Light" w:cstheme="minorBidi"/>
          <w:bCs/>
          <w:sz w:val="24"/>
          <w:szCs w:val="24"/>
        </w:rPr>
        <w:t xml:space="preserve"> </w:t>
      </w:r>
      <w:proofErr w:type="spellStart"/>
      <w:r w:rsidRPr="00216808">
        <w:rPr>
          <w:rFonts w:ascii="Montserrat Light" w:eastAsiaTheme="minorHAnsi" w:hAnsi="Montserrat Light" w:cstheme="minorBidi"/>
          <w:bCs/>
          <w:sz w:val="24"/>
          <w:szCs w:val="24"/>
        </w:rPr>
        <w:t>hotărâre</w:t>
      </w:r>
      <w:proofErr w:type="spellEnd"/>
      <w:r w:rsidRPr="00216808">
        <w:rPr>
          <w:rFonts w:ascii="Montserrat Light" w:eastAsiaTheme="minorHAnsi" w:hAnsi="Montserrat Light" w:cstheme="minorBidi"/>
          <w:bCs/>
          <w:sz w:val="24"/>
          <w:szCs w:val="24"/>
        </w:rPr>
        <w:t>;</w:t>
      </w:r>
    </w:p>
    <w:p w14:paraId="76430046" w14:textId="77777777" w:rsidR="004B2460" w:rsidRPr="00216808" w:rsidRDefault="004B2460" w:rsidP="004B2460">
      <w:pPr>
        <w:ind w:firstLine="708"/>
        <w:jc w:val="both"/>
        <w:rPr>
          <w:rFonts w:ascii="Montserrat Light" w:hAnsi="Montserrat Light"/>
          <w:bCs/>
          <w:sz w:val="24"/>
          <w:szCs w:val="24"/>
        </w:rPr>
      </w:pPr>
      <w:bookmarkStart w:id="6" w:name="_Hlk108764717"/>
      <w:bookmarkStart w:id="7" w:name="_Hlk83368534"/>
      <w:r w:rsidRPr="00216808">
        <w:rPr>
          <w:rFonts w:ascii="Montserrat Light" w:hAnsi="Montserrat Light"/>
          <w:b/>
          <w:bCs/>
          <w:sz w:val="24"/>
          <w:szCs w:val="24"/>
        </w:rPr>
        <w:t xml:space="preserve">Art. 4. (1) </w:t>
      </w:r>
      <w:r w:rsidRPr="00216808">
        <w:rPr>
          <w:rFonts w:ascii="Montserrat Light" w:hAnsi="Montserrat Light"/>
          <w:bCs/>
          <w:sz w:val="24"/>
          <w:szCs w:val="24"/>
        </w:rPr>
        <w:t xml:space="preserve">Se </w:t>
      </w:r>
      <w:proofErr w:type="spellStart"/>
      <w:r w:rsidRPr="00216808">
        <w:rPr>
          <w:rFonts w:ascii="Montserrat Light" w:hAnsi="Montserrat Light"/>
          <w:bCs/>
          <w:sz w:val="24"/>
          <w:szCs w:val="24"/>
        </w:rPr>
        <w:t>aprobă</w:t>
      </w:r>
      <w:proofErr w:type="spellEnd"/>
      <w:r w:rsidRPr="00216808">
        <w:rPr>
          <w:rFonts w:ascii="Montserrat Light" w:hAnsi="Montserrat Light"/>
          <w:bCs/>
          <w:sz w:val="24"/>
          <w:szCs w:val="24"/>
        </w:rPr>
        <w:t xml:space="preserve"> </w:t>
      </w:r>
      <w:proofErr w:type="spellStart"/>
      <w:r w:rsidRPr="00216808">
        <w:rPr>
          <w:rFonts w:ascii="Montserrat Light" w:hAnsi="Montserrat Light"/>
          <w:bCs/>
          <w:sz w:val="24"/>
          <w:szCs w:val="24"/>
        </w:rPr>
        <w:t>rectificarea</w:t>
      </w:r>
      <w:proofErr w:type="spellEnd"/>
      <w:r w:rsidRPr="00216808">
        <w:rPr>
          <w:rFonts w:ascii="Montserrat Light" w:hAnsi="Montserrat Light"/>
          <w:bCs/>
          <w:sz w:val="24"/>
          <w:szCs w:val="24"/>
        </w:rPr>
        <w:t xml:space="preserve"> </w:t>
      </w:r>
      <w:proofErr w:type="spellStart"/>
      <w:r w:rsidRPr="00216808">
        <w:rPr>
          <w:rFonts w:ascii="Montserrat Light" w:hAnsi="Montserrat Light"/>
          <w:bCs/>
          <w:sz w:val="24"/>
          <w:szCs w:val="24"/>
        </w:rPr>
        <w:t>bugetului</w:t>
      </w:r>
      <w:proofErr w:type="spellEnd"/>
      <w:r w:rsidRPr="00216808">
        <w:rPr>
          <w:rFonts w:ascii="Montserrat Light" w:hAnsi="Montserrat Light"/>
          <w:bCs/>
          <w:sz w:val="24"/>
          <w:szCs w:val="24"/>
        </w:rPr>
        <w:t xml:space="preserve"> </w:t>
      </w:r>
      <w:proofErr w:type="spellStart"/>
      <w:r w:rsidRPr="00216808">
        <w:rPr>
          <w:rFonts w:ascii="Montserrat Light" w:hAnsi="Montserrat Light"/>
          <w:bCs/>
          <w:sz w:val="24"/>
          <w:szCs w:val="24"/>
        </w:rPr>
        <w:t>instituţiilor</w:t>
      </w:r>
      <w:proofErr w:type="spellEnd"/>
      <w:r w:rsidRPr="00216808">
        <w:rPr>
          <w:rFonts w:ascii="Montserrat Light" w:hAnsi="Montserrat Light"/>
          <w:bCs/>
          <w:sz w:val="24"/>
          <w:szCs w:val="24"/>
        </w:rPr>
        <w:t xml:space="preserve"> </w:t>
      </w:r>
      <w:proofErr w:type="spellStart"/>
      <w:r w:rsidRPr="00216808">
        <w:rPr>
          <w:rFonts w:ascii="Montserrat Light" w:hAnsi="Montserrat Light"/>
          <w:bCs/>
          <w:sz w:val="24"/>
          <w:szCs w:val="24"/>
        </w:rPr>
        <w:t>publice</w:t>
      </w:r>
      <w:proofErr w:type="spellEnd"/>
      <w:r w:rsidRPr="00216808">
        <w:rPr>
          <w:rFonts w:ascii="Montserrat Light" w:hAnsi="Montserrat Light"/>
          <w:bCs/>
          <w:sz w:val="24"/>
          <w:szCs w:val="24"/>
        </w:rPr>
        <w:t xml:space="preserve"> </w:t>
      </w:r>
      <w:proofErr w:type="spellStart"/>
      <w:r w:rsidRPr="00216808">
        <w:rPr>
          <w:rFonts w:ascii="Montserrat Light" w:hAnsi="Montserrat Light"/>
          <w:bCs/>
          <w:sz w:val="24"/>
          <w:szCs w:val="24"/>
        </w:rPr>
        <w:t>şi</w:t>
      </w:r>
      <w:proofErr w:type="spellEnd"/>
      <w:r w:rsidRPr="00216808">
        <w:rPr>
          <w:rFonts w:ascii="Montserrat Light" w:hAnsi="Montserrat Light"/>
          <w:bCs/>
          <w:sz w:val="24"/>
          <w:szCs w:val="24"/>
        </w:rPr>
        <w:t xml:space="preserve"> </w:t>
      </w:r>
      <w:proofErr w:type="spellStart"/>
      <w:r w:rsidRPr="00216808">
        <w:rPr>
          <w:rFonts w:ascii="Montserrat Light" w:hAnsi="Montserrat Light"/>
          <w:bCs/>
          <w:sz w:val="24"/>
          <w:szCs w:val="24"/>
        </w:rPr>
        <w:t>activităţilor</w:t>
      </w:r>
      <w:proofErr w:type="spellEnd"/>
      <w:r w:rsidRPr="00216808">
        <w:rPr>
          <w:rFonts w:ascii="Montserrat Light" w:hAnsi="Montserrat Light"/>
          <w:bCs/>
          <w:sz w:val="24"/>
          <w:szCs w:val="24"/>
        </w:rPr>
        <w:t xml:space="preserve"> </w:t>
      </w:r>
      <w:proofErr w:type="spellStart"/>
      <w:r w:rsidRPr="00216808">
        <w:rPr>
          <w:rFonts w:ascii="Montserrat Light" w:hAnsi="Montserrat Light"/>
          <w:bCs/>
          <w:sz w:val="24"/>
          <w:szCs w:val="24"/>
        </w:rPr>
        <w:t>finanţate</w:t>
      </w:r>
      <w:proofErr w:type="spellEnd"/>
      <w:r w:rsidRPr="00216808">
        <w:rPr>
          <w:rFonts w:ascii="Montserrat Light" w:hAnsi="Montserrat Light"/>
          <w:bCs/>
          <w:sz w:val="24"/>
          <w:szCs w:val="24"/>
        </w:rPr>
        <w:t xml:space="preserve"> integral </w:t>
      </w:r>
      <w:proofErr w:type="spellStart"/>
      <w:r w:rsidRPr="00216808">
        <w:rPr>
          <w:rFonts w:ascii="Montserrat Light" w:hAnsi="Montserrat Light"/>
          <w:bCs/>
          <w:sz w:val="24"/>
          <w:szCs w:val="24"/>
        </w:rPr>
        <w:t>sau</w:t>
      </w:r>
      <w:proofErr w:type="spellEnd"/>
      <w:r w:rsidRPr="00216808">
        <w:rPr>
          <w:rFonts w:ascii="Montserrat Light" w:hAnsi="Montserrat Light"/>
          <w:bCs/>
          <w:sz w:val="24"/>
          <w:szCs w:val="24"/>
        </w:rPr>
        <w:t xml:space="preserve"> </w:t>
      </w:r>
      <w:proofErr w:type="spellStart"/>
      <w:r w:rsidRPr="00216808">
        <w:rPr>
          <w:rFonts w:ascii="Montserrat Light" w:hAnsi="Montserrat Light"/>
          <w:bCs/>
          <w:sz w:val="24"/>
          <w:szCs w:val="24"/>
        </w:rPr>
        <w:t>parţial</w:t>
      </w:r>
      <w:proofErr w:type="spellEnd"/>
      <w:r w:rsidRPr="00216808">
        <w:rPr>
          <w:rFonts w:ascii="Montserrat Light" w:hAnsi="Montserrat Light"/>
          <w:bCs/>
          <w:sz w:val="24"/>
          <w:szCs w:val="24"/>
        </w:rPr>
        <w:t xml:space="preserve"> din </w:t>
      </w:r>
      <w:proofErr w:type="spellStart"/>
      <w:r w:rsidRPr="00216808">
        <w:rPr>
          <w:rFonts w:ascii="Montserrat Light" w:hAnsi="Montserrat Light"/>
          <w:bCs/>
          <w:sz w:val="24"/>
          <w:szCs w:val="24"/>
        </w:rPr>
        <w:t>venituri</w:t>
      </w:r>
      <w:proofErr w:type="spellEnd"/>
      <w:r w:rsidRPr="00216808">
        <w:rPr>
          <w:rFonts w:ascii="Montserrat Light" w:hAnsi="Montserrat Light"/>
          <w:bCs/>
          <w:sz w:val="24"/>
          <w:szCs w:val="24"/>
        </w:rPr>
        <w:t xml:space="preserve"> </w:t>
      </w:r>
      <w:proofErr w:type="spellStart"/>
      <w:r w:rsidRPr="00216808">
        <w:rPr>
          <w:rFonts w:ascii="Montserrat Light" w:hAnsi="Montserrat Light"/>
          <w:bCs/>
          <w:sz w:val="24"/>
          <w:szCs w:val="24"/>
        </w:rPr>
        <w:t>proprii</w:t>
      </w:r>
      <w:proofErr w:type="spellEnd"/>
      <w:r w:rsidRPr="00216808">
        <w:rPr>
          <w:rFonts w:ascii="Montserrat Light" w:hAnsi="Montserrat Light"/>
          <w:bCs/>
          <w:sz w:val="24"/>
          <w:szCs w:val="24"/>
        </w:rPr>
        <w:t xml:space="preserve"> pe </w:t>
      </w:r>
      <w:proofErr w:type="spellStart"/>
      <w:r w:rsidRPr="00216808">
        <w:rPr>
          <w:rFonts w:ascii="Montserrat Light" w:hAnsi="Montserrat Light"/>
          <w:bCs/>
          <w:sz w:val="24"/>
          <w:szCs w:val="24"/>
        </w:rPr>
        <w:t>anul</w:t>
      </w:r>
      <w:proofErr w:type="spellEnd"/>
      <w:r w:rsidRPr="00216808">
        <w:rPr>
          <w:rFonts w:ascii="Montserrat Light" w:hAnsi="Montserrat Light"/>
          <w:bCs/>
          <w:sz w:val="24"/>
          <w:szCs w:val="24"/>
        </w:rPr>
        <w:t xml:space="preserve"> 2025, </w:t>
      </w:r>
      <w:proofErr w:type="spellStart"/>
      <w:r w:rsidRPr="00216808">
        <w:rPr>
          <w:rFonts w:ascii="Montserrat Light" w:hAnsi="Montserrat Light"/>
          <w:bCs/>
          <w:sz w:val="24"/>
          <w:szCs w:val="24"/>
        </w:rPr>
        <w:t>în</w:t>
      </w:r>
      <w:proofErr w:type="spellEnd"/>
      <w:r w:rsidRPr="00216808">
        <w:rPr>
          <w:rFonts w:ascii="Montserrat Light" w:hAnsi="Montserrat Light"/>
          <w:bCs/>
          <w:sz w:val="24"/>
          <w:szCs w:val="24"/>
        </w:rPr>
        <w:t xml:space="preserve"> </w:t>
      </w:r>
      <w:proofErr w:type="spellStart"/>
      <w:r w:rsidRPr="00216808">
        <w:rPr>
          <w:rFonts w:ascii="Montserrat Light" w:hAnsi="Montserrat Light"/>
          <w:bCs/>
          <w:sz w:val="24"/>
          <w:szCs w:val="24"/>
        </w:rPr>
        <w:t>sumă</w:t>
      </w:r>
      <w:proofErr w:type="spellEnd"/>
      <w:r w:rsidRPr="00216808">
        <w:rPr>
          <w:rFonts w:ascii="Montserrat Light" w:hAnsi="Montserrat Light"/>
          <w:bCs/>
          <w:sz w:val="24"/>
          <w:szCs w:val="24"/>
        </w:rPr>
        <w:t xml:space="preserve"> de 902</w:t>
      </w:r>
      <w:r w:rsidRPr="00216808">
        <w:rPr>
          <w:rFonts w:ascii="Montserrat Light" w:eastAsia="Times New Roman" w:hAnsi="Montserrat Light" w:cs="Times New Roman"/>
          <w:bCs/>
          <w:sz w:val="24"/>
          <w:szCs w:val="24"/>
          <w:lang w:val="en-US"/>
        </w:rPr>
        <w:t xml:space="preserve">.031,21 mii </w:t>
      </w:r>
      <w:r w:rsidRPr="00216808">
        <w:rPr>
          <w:rFonts w:ascii="Montserrat Light" w:hAnsi="Montserrat Light"/>
          <w:bCs/>
          <w:sz w:val="24"/>
          <w:szCs w:val="24"/>
        </w:rPr>
        <w:t xml:space="preserve">lei </w:t>
      </w:r>
      <w:proofErr w:type="spellStart"/>
      <w:r w:rsidRPr="00216808">
        <w:rPr>
          <w:rFonts w:ascii="Montserrat Light" w:hAnsi="Montserrat Light"/>
          <w:bCs/>
          <w:sz w:val="24"/>
          <w:szCs w:val="24"/>
        </w:rPr>
        <w:t>atât</w:t>
      </w:r>
      <w:proofErr w:type="spellEnd"/>
      <w:r w:rsidRPr="00216808">
        <w:rPr>
          <w:rFonts w:ascii="Montserrat Light" w:hAnsi="Montserrat Light"/>
          <w:bCs/>
          <w:sz w:val="24"/>
          <w:szCs w:val="24"/>
        </w:rPr>
        <w:t xml:space="preserve"> la </w:t>
      </w:r>
      <w:proofErr w:type="spellStart"/>
      <w:r w:rsidRPr="00216808">
        <w:rPr>
          <w:rFonts w:ascii="Montserrat Light" w:hAnsi="Montserrat Light"/>
          <w:bCs/>
          <w:sz w:val="24"/>
          <w:szCs w:val="24"/>
        </w:rPr>
        <w:t>venituri</w:t>
      </w:r>
      <w:proofErr w:type="spellEnd"/>
      <w:r w:rsidRPr="00216808">
        <w:rPr>
          <w:rFonts w:ascii="Montserrat Light" w:hAnsi="Montserrat Light"/>
          <w:bCs/>
          <w:sz w:val="24"/>
          <w:szCs w:val="24"/>
        </w:rPr>
        <w:t xml:space="preserve"> </w:t>
      </w:r>
      <w:proofErr w:type="spellStart"/>
      <w:r w:rsidRPr="00216808">
        <w:rPr>
          <w:rFonts w:ascii="Montserrat Light" w:hAnsi="Montserrat Light"/>
          <w:bCs/>
          <w:sz w:val="24"/>
          <w:szCs w:val="24"/>
        </w:rPr>
        <w:t>cât</w:t>
      </w:r>
      <w:proofErr w:type="spellEnd"/>
      <w:r w:rsidRPr="00216808">
        <w:rPr>
          <w:rFonts w:ascii="Montserrat Light" w:hAnsi="Montserrat Light"/>
          <w:bCs/>
          <w:sz w:val="24"/>
          <w:szCs w:val="24"/>
        </w:rPr>
        <w:t xml:space="preserve"> </w:t>
      </w:r>
      <w:proofErr w:type="spellStart"/>
      <w:r w:rsidRPr="00216808">
        <w:rPr>
          <w:rFonts w:ascii="Montserrat Light" w:hAnsi="Montserrat Light"/>
          <w:bCs/>
          <w:sz w:val="24"/>
          <w:szCs w:val="24"/>
        </w:rPr>
        <w:t>şi</w:t>
      </w:r>
      <w:proofErr w:type="spellEnd"/>
      <w:r w:rsidRPr="00216808">
        <w:rPr>
          <w:rFonts w:ascii="Montserrat Light" w:hAnsi="Montserrat Light"/>
          <w:bCs/>
          <w:sz w:val="24"/>
          <w:szCs w:val="24"/>
        </w:rPr>
        <w:t xml:space="preserve"> la </w:t>
      </w:r>
      <w:proofErr w:type="spellStart"/>
      <w:r w:rsidRPr="00216808">
        <w:rPr>
          <w:rFonts w:ascii="Montserrat Light" w:hAnsi="Montserrat Light"/>
          <w:bCs/>
          <w:sz w:val="24"/>
          <w:szCs w:val="24"/>
        </w:rPr>
        <w:t>cheltuieli</w:t>
      </w:r>
      <w:proofErr w:type="spellEnd"/>
      <w:r w:rsidRPr="00216808">
        <w:rPr>
          <w:rFonts w:ascii="Montserrat Light" w:hAnsi="Montserrat Light"/>
          <w:bCs/>
          <w:sz w:val="24"/>
          <w:szCs w:val="24"/>
        </w:rPr>
        <w:t xml:space="preserve">, conform </w:t>
      </w:r>
      <w:proofErr w:type="spellStart"/>
      <w:r w:rsidRPr="00216808">
        <w:rPr>
          <w:rFonts w:ascii="Montserrat Light" w:hAnsi="Montserrat Light"/>
          <w:b/>
          <w:bCs/>
          <w:sz w:val="24"/>
          <w:szCs w:val="24"/>
        </w:rPr>
        <w:t>anexei</w:t>
      </w:r>
      <w:proofErr w:type="spellEnd"/>
      <w:r w:rsidRPr="00216808">
        <w:rPr>
          <w:rFonts w:ascii="Montserrat Light" w:hAnsi="Montserrat Light"/>
          <w:b/>
          <w:bCs/>
          <w:sz w:val="24"/>
          <w:szCs w:val="24"/>
        </w:rPr>
        <w:t xml:space="preserve"> nr. 15</w:t>
      </w:r>
      <w:r w:rsidRPr="00216808">
        <w:rPr>
          <w:rFonts w:ascii="Montserrat Light" w:hAnsi="Montserrat Light"/>
          <w:bCs/>
          <w:sz w:val="24"/>
          <w:szCs w:val="24"/>
        </w:rPr>
        <w:t xml:space="preserve"> care face </w:t>
      </w:r>
      <w:proofErr w:type="spellStart"/>
      <w:r w:rsidRPr="00216808">
        <w:rPr>
          <w:rFonts w:ascii="Montserrat Light" w:hAnsi="Montserrat Light"/>
          <w:bCs/>
          <w:sz w:val="24"/>
          <w:szCs w:val="24"/>
        </w:rPr>
        <w:t>parte</w:t>
      </w:r>
      <w:proofErr w:type="spellEnd"/>
      <w:r w:rsidRPr="00216808">
        <w:rPr>
          <w:rFonts w:ascii="Montserrat Light" w:hAnsi="Montserrat Light"/>
          <w:bCs/>
          <w:sz w:val="24"/>
          <w:szCs w:val="24"/>
        </w:rPr>
        <w:t xml:space="preserve"> </w:t>
      </w:r>
      <w:proofErr w:type="spellStart"/>
      <w:r w:rsidRPr="00216808">
        <w:rPr>
          <w:rFonts w:ascii="Montserrat Light" w:hAnsi="Montserrat Light"/>
          <w:bCs/>
          <w:sz w:val="24"/>
          <w:szCs w:val="24"/>
        </w:rPr>
        <w:t>integrantă</w:t>
      </w:r>
      <w:proofErr w:type="spellEnd"/>
      <w:r w:rsidRPr="00216808">
        <w:rPr>
          <w:rFonts w:ascii="Montserrat Light" w:hAnsi="Montserrat Light"/>
          <w:bCs/>
          <w:sz w:val="24"/>
          <w:szCs w:val="24"/>
        </w:rPr>
        <w:t xml:space="preserve"> din </w:t>
      </w:r>
      <w:proofErr w:type="spellStart"/>
      <w:r w:rsidRPr="00216808">
        <w:rPr>
          <w:rFonts w:ascii="Montserrat Light" w:hAnsi="Montserrat Light"/>
          <w:bCs/>
          <w:sz w:val="24"/>
          <w:szCs w:val="24"/>
        </w:rPr>
        <w:t>prezenta</w:t>
      </w:r>
      <w:proofErr w:type="spellEnd"/>
      <w:r w:rsidRPr="00216808">
        <w:rPr>
          <w:rFonts w:ascii="Montserrat Light" w:hAnsi="Montserrat Light"/>
          <w:bCs/>
          <w:sz w:val="24"/>
          <w:szCs w:val="24"/>
        </w:rPr>
        <w:t xml:space="preserve"> </w:t>
      </w:r>
      <w:proofErr w:type="spellStart"/>
      <w:r w:rsidRPr="00216808">
        <w:rPr>
          <w:rFonts w:ascii="Montserrat Light" w:hAnsi="Montserrat Light"/>
          <w:bCs/>
          <w:sz w:val="24"/>
          <w:szCs w:val="24"/>
        </w:rPr>
        <w:t>hotărâre</w:t>
      </w:r>
      <w:proofErr w:type="spellEnd"/>
      <w:r w:rsidRPr="00216808">
        <w:rPr>
          <w:rFonts w:ascii="Montserrat Light" w:hAnsi="Montserrat Light"/>
          <w:bCs/>
          <w:sz w:val="24"/>
          <w:szCs w:val="24"/>
        </w:rPr>
        <w:t>;</w:t>
      </w:r>
    </w:p>
    <w:p w14:paraId="036E6CC7" w14:textId="77777777" w:rsidR="004B2460" w:rsidRPr="00216808" w:rsidRDefault="004B2460" w:rsidP="004B2460">
      <w:pPr>
        <w:ind w:firstLine="708"/>
        <w:jc w:val="both"/>
        <w:rPr>
          <w:rFonts w:ascii="Montserrat Light" w:hAnsi="Montserrat Light"/>
          <w:bCs/>
          <w:sz w:val="24"/>
          <w:szCs w:val="24"/>
          <w:lang w:val="ro-RO"/>
        </w:rPr>
      </w:pPr>
      <w:r w:rsidRPr="00216808">
        <w:rPr>
          <w:rFonts w:ascii="Montserrat Light" w:hAnsi="Montserrat Light"/>
          <w:b/>
          <w:bCs/>
          <w:sz w:val="24"/>
          <w:szCs w:val="24"/>
        </w:rPr>
        <w:t xml:space="preserve">(2) </w:t>
      </w:r>
      <w:proofErr w:type="spellStart"/>
      <w:r w:rsidRPr="00216808">
        <w:rPr>
          <w:rFonts w:ascii="Montserrat Light" w:hAnsi="Montserrat Light"/>
          <w:bCs/>
          <w:sz w:val="24"/>
          <w:szCs w:val="24"/>
        </w:rPr>
        <w:t>Detalierea</w:t>
      </w:r>
      <w:proofErr w:type="spellEnd"/>
      <w:r w:rsidRPr="00216808">
        <w:rPr>
          <w:rFonts w:ascii="Montserrat Light" w:hAnsi="Montserrat Light"/>
          <w:bCs/>
          <w:sz w:val="24"/>
          <w:szCs w:val="24"/>
        </w:rPr>
        <w:t xml:space="preserve"> </w:t>
      </w:r>
      <w:proofErr w:type="spellStart"/>
      <w:r w:rsidRPr="00216808">
        <w:rPr>
          <w:rFonts w:ascii="Montserrat Light" w:hAnsi="Montserrat Light"/>
          <w:bCs/>
          <w:sz w:val="24"/>
          <w:szCs w:val="24"/>
        </w:rPr>
        <w:t>rectificării</w:t>
      </w:r>
      <w:proofErr w:type="spellEnd"/>
      <w:r w:rsidRPr="00216808">
        <w:rPr>
          <w:rFonts w:ascii="Montserrat Light" w:hAnsi="Montserrat Light"/>
          <w:bCs/>
          <w:sz w:val="24"/>
          <w:szCs w:val="24"/>
        </w:rPr>
        <w:t xml:space="preserve"> </w:t>
      </w:r>
      <w:proofErr w:type="spellStart"/>
      <w:r w:rsidRPr="00216808">
        <w:rPr>
          <w:rFonts w:ascii="Montserrat Light" w:hAnsi="Montserrat Light"/>
          <w:bCs/>
          <w:sz w:val="24"/>
          <w:szCs w:val="24"/>
        </w:rPr>
        <w:t>bugetului</w:t>
      </w:r>
      <w:proofErr w:type="spellEnd"/>
      <w:r w:rsidRPr="00216808">
        <w:rPr>
          <w:rFonts w:ascii="Montserrat Light" w:hAnsi="Montserrat Light"/>
          <w:bCs/>
          <w:sz w:val="24"/>
          <w:szCs w:val="24"/>
        </w:rPr>
        <w:t xml:space="preserve"> </w:t>
      </w:r>
      <w:proofErr w:type="spellStart"/>
      <w:r w:rsidRPr="00216808">
        <w:rPr>
          <w:rFonts w:ascii="Montserrat Light" w:hAnsi="Montserrat Light"/>
          <w:bCs/>
          <w:sz w:val="24"/>
          <w:szCs w:val="24"/>
        </w:rPr>
        <w:t>instituţiilor</w:t>
      </w:r>
      <w:proofErr w:type="spellEnd"/>
      <w:r w:rsidRPr="00216808">
        <w:rPr>
          <w:rFonts w:ascii="Montserrat Light" w:hAnsi="Montserrat Light"/>
          <w:bCs/>
          <w:sz w:val="24"/>
          <w:szCs w:val="24"/>
        </w:rPr>
        <w:t xml:space="preserve"> </w:t>
      </w:r>
      <w:proofErr w:type="spellStart"/>
      <w:r w:rsidRPr="00216808">
        <w:rPr>
          <w:rFonts w:ascii="Montserrat Light" w:hAnsi="Montserrat Light"/>
          <w:bCs/>
          <w:sz w:val="24"/>
          <w:szCs w:val="24"/>
        </w:rPr>
        <w:t>publice</w:t>
      </w:r>
      <w:proofErr w:type="spellEnd"/>
      <w:r w:rsidRPr="00216808">
        <w:rPr>
          <w:rFonts w:ascii="Montserrat Light" w:hAnsi="Montserrat Light"/>
          <w:bCs/>
          <w:sz w:val="24"/>
          <w:szCs w:val="24"/>
        </w:rPr>
        <w:t xml:space="preserve"> </w:t>
      </w:r>
      <w:proofErr w:type="spellStart"/>
      <w:r w:rsidRPr="00216808">
        <w:rPr>
          <w:rFonts w:ascii="Montserrat Light" w:hAnsi="Montserrat Light"/>
          <w:bCs/>
          <w:sz w:val="24"/>
          <w:szCs w:val="24"/>
        </w:rPr>
        <w:t>şi</w:t>
      </w:r>
      <w:proofErr w:type="spellEnd"/>
      <w:r w:rsidRPr="00216808">
        <w:rPr>
          <w:rFonts w:ascii="Montserrat Light" w:hAnsi="Montserrat Light"/>
          <w:bCs/>
          <w:sz w:val="24"/>
          <w:szCs w:val="24"/>
        </w:rPr>
        <w:t xml:space="preserve"> </w:t>
      </w:r>
      <w:proofErr w:type="spellStart"/>
      <w:r w:rsidRPr="00216808">
        <w:rPr>
          <w:rFonts w:ascii="Montserrat Light" w:hAnsi="Montserrat Light"/>
          <w:bCs/>
          <w:sz w:val="24"/>
          <w:szCs w:val="24"/>
        </w:rPr>
        <w:t>activităţilor</w:t>
      </w:r>
      <w:proofErr w:type="spellEnd"/>
      <w:r w:rsidRPr="00216808">
        <w:rPr>
          <w:rFonts w:ascii="Montserrat Light" w:hAnsi="Montserrat Light"/>
          <w:bCs/>
          <w:sz w:val="24"/>
          <w:szCs w:val="24"/>
        </w:rPr>
        <w:t xml:space="preserve"> </w:t>
      </w:r>
      <w:proofErr w:type="spellStart"/>
      <w:r w:rsidRPr="00216808">
        <w:rPr>
          <w:rFonts w:ascii="Montserrat Light" w:hAnsi="Montserrat Light"/>
          <w:bCs/>
          <w:sz w:val="24"/>
          <w:szCs w:val="24"/>
        </w:rPr>
        <w:t>finanţate</w:t>
      </w:r>
      <w:proofErr w:type="spellEnd"/>
      <w:r w:rsidRPr="00216808">
        <w:rPr>
          <w:rFonts w:ascii="Montserrat Light" w:hAnsi="Montserrat Light"/>
          <w:bCs/>
          <w:sz w:val="24"/>
          <w:szCs w:val="24"/>
        </w:rPr>
        <w:t xml:space="preserve"> integral </w:t>
      </w:r>
      <w:proofErr w:type="spellStart"/>
      <w:r w:rsidRPr="00216808">
        <w:rPr>
          <w:rFonts w:ascii="Montserrat Light" w:hAnsi="Montserrat Light"/>
          <w:bCs/>
          <w:sz w:val="24"/>
          <w:szCs w:val="24"/>
        </w:rPr>
        <w:t>sau</w:t>
      </w:r>
      <w:proofErr w:type="spellEnd"/>
      <w:r w:rsidRPr="00216808">
        <w:rPr>
          <w:rFonts w:ascii="Montserrat Light" w:hAnsi="Montserrat Light"/>
          <w:bCs/>
          <w:sz w:val="24"/>
          <w:szCs w:val="24"/>
        </w:rPr>
        <w:t xml:space="preserve"> </w:t>
      </w:r>
      <w:proofErr w:type="spellStart"/>
      <w:r w:rsidRPr="00216808">
        <w:rPr>
          <w:rFonts w:ascii="Montserrat Light" w:hAnsi="Montserrat Light"/>
          <w:bCs/>
          <w:sz w:val="24"/>
          <w:szCs w:val="24"/>
        </w:rPr>
        <w:t>parţial</w:t>
      </w:r>
      <w:proofErr w:type="spellEnd"/>
      <w:r w:rsidRPr="00216808">
        <w:rPr>
          <w:rFonts w:ascii="Montserrat Light" w:hAnsi="Montserrat Light"/>
          <w:bCs/>
          <w:sz w:val="24"/>
          <w:szCs w:val="24"/>
        </w:rPr>
        <w:t xml:space="preserve"> din </w:t>
      </w:r>
      <w:proofErr w:type="spellStart"/>
      <w:r w:rsidRPr="00216808">
        <w:rPr>
          <w:rFonts w:ascii="Montserrat Light" w:hAnsi="Montserrat Light"/>
          <w:bCs/>
          <w:sz w:val="24"/>
          <w:szCs w:val="24"/>
        </w:rPr>
        <w:t>venituri</w:t>
      </w:r>
      <w:proofErr w:type="spellEnd"/>
      <w:r w:rsidRPr="00216808">
        <w:rPr>
          <w:rFonts w:ascii="Montserrat Light" w:hAnsi="Montserrat Light"/>
          <w:bCs/>
          <w:sz w:val="24"/>
          <w:szCs w:val="24"/>
        </w:rPr>
        <w:t xml:space="preserve"> </w:t>
      </w:r>
      <w:proofErr w:type="spellStart"/>
      <w:r w:rsidRPr="00216808">
        <w:rPr>
          <w:rFonts w:ascii="Montserrat Light" w:hAnsi="Montserrat Light"/>
          <w:bCs/>
          <w:sz w:val="24"/>
          <w:szCs w:val="24"/>
        </w:rPr>
        <w:t>proprii</w:t>
      </w:r>
      <w:proofErr w:type="spellEnd"/>
      <w:r w:rsidRPr="00216808">
        <w:rPr>
          <w:rFonts w:ascii="Montserrat Light" w:hAnsi="Montserrat Light"/>
          <w:bCs/>
          <w:sz w:val="24"/>
          <w:szCs w:val="24"/>
        </w:rPr>
        <w:t xml:space="preserve"> pe </w:t>
      </w:r>
      <w:proofErr w:type="spellStart"/>
      <w:r w:rsidRPr="00216808">
        <w:rPr>
          <w:rFonts w:ascii="Montserrat Light" w:hAnsi="Montserrat Light"/>
          <w:bCs/>
          <w:sz w:val="24"/>
          <w:szCs w:val="24"/>
        </w:rPr>
        <w:t>anul</w:t>
      </w:r>
      <w:proofErr w:type="spellEnd"/>
      <w:r w:rsidRPr="00216808">
        <w:rPr>
          <w:rFonts w:ascii="Montserrat Light" w:hAnsi="Montserrat Light"/>
          <w:bCs/>
          <w:sz w:val="24"/>
          <w:szCs w:val="24"/>
        </w:rPr>
        <w:t xml:space="preserve"> 2025 </w:t>
      </w:r>
      <w:r w:rsidRPr="00216808">
        <w:rPr>
          <w:rFonts w:ascii="Montserrat Light" w:hAnsi="Montserrat Light"/>
          <w:bCs/>
          <w:sz w:val="24"/>
          <w:szCs w:val="24"/>
          <w:lang w:val="ro-RO"/>
        </w:rPr>
        <w:t xml:space="preserve">pe categorii la venituri, respectiv pe capitole și subcapitole la cheltuieli este cuprinsă în </w:t>
      </w:r>
      <w:r w:rsidRPr="00216808">
        <w:rPr>
          <w:rFonts w:ascii="Montserrat Light" w:hAnsi="Montserrat Light"/>
          <w:b/>
          <w:bCs/>
          <w:sz w:val="24"/>
          <w:szCs w:val="24"/>
          <w:lang w:val="ro-RO"/>
        </w:rPr>
        <w:t>anexa nr. 16</w:t>
      </w:r>
      <w:r w:rsidRPr="00216808">
        <w:rPr>
          <w:rFonts w:ascii="Montserrat Light" w:hAnsi="Montserrat Light"/>
          <w:bCs/>
          <w:sz w:val="24"/>
          <w:szCs w:val="24"/>
          <w:lang w:val="ro-RO"/>
        </w:rPr>
        <w:t xml:space="preserve"> </w:t>
      </w:r>
      <w:r w:rsidRPr="00216808">
        <w:rPr>
          <w:rFonts w:ascii="Montserrat Light" w:hAnsi="Montserrat Light"/>
          <w:bCs/>
          <w:sz w:val="24"/>
          <w:szCs w:val="24"/>
        </w:rPr>
        <w:t xml:space="preserve">care face </w:t>
      </w:r>
      <w:proofErr w:type="spellStart"/>
      <w:r w:rsidRPr="00216808">
        <w:rPr>
          <w:rFonts w:ascii="Montserrat Light" w:hAnsi="Montserrat Light"/>
          <w:bCs/>
          <w:sz w:val="24"/>
          <w:szCs w:val="24"/>
        </w:rPr>
        <w:t>parte</w:t>
      </w:r>
      <w:proofErr w:type="spellEnd"/>
      <w:r w:rsidRPr="00216808">
        <w:rPr>
          <w:rFonts w:ascii="Montserrat Light" w:hAnsi="Montserrat Light"/>
          <w:bCs/>
          <w:sz w:val="24"/>
          <w:szCs w:val="24"/>
        </w:rPr>
        <w:t xml:space="preserve"> </w:t>
      </w:r>
      <w:proofErr w:type="spellStart"/>
      <w:r w:rsidRPr="00216808">
        <w:rPr>
          <w:rFonts w:ascii="Montserrat Light" w:hAnsi="Montserrat Light"/>
          <w:bCs/>
          <w:sz w:val="24"/>
          <w:szCs w:val="24"/>
        </w:rPr>
        <w:t>integrantă</w:t>
      </w:r>
      <w:proofErr w:type="spellEnd"/>
      <w:r w:rsidRPr="00216808">
        <w:rPr>
          <w:rFonts w:ascii="Montserrat Light" w:hAnsi="Montserrat Light"/>
          <w:bCs/>
          <w:sz w:val="24"/>
          <w:szCs w:val="24"/>
        </w:rPr>
        <w:t xml:space="preserve"> din</w:t>
      </w:r>
      <w:r w:rsidRPr="00216808">
        <w:rPr>
          <w:rFonts w:ascii="Montserrat Light" w:hAnsi="Montserrat Light"/>
          <w:bCs/>
          <w:sz w:val="24"/>
          <w:szCs w:val="24"/>
          <w:lang w:val="ro-RO"/>
        </w:rPr>
        <w:t xml:space="preserve"> prezenta hotărâre;</w:t>
      </w:r>
    </w:p>
    <w:p w14:paraId="3E4FBEC6" w14:textId="77777777" w:rsidR="004B2460" w:rsidRPr="00216808" w:rsidRDefault="004B2460" w:rsidP="004B2460">
      <w:pPr>
        <w:ind w:firstLine="708"/>
        <w:jc w:val="both"/>
        <w:rPr>
          <w:rFonts w:ascii="Montserrat Light" w:hAnsi="Montserrat Light"/>
          <w:sz w:val="24"/>
          <w:szCs w:val="24"/>
        </w:rPr>
      </w:pPr>
      <w:bookmarkStart w:id="8" w:name="_Hlk135293614"/>
      <w:r w:rsidRPr="00216808">
        <w:rPr>
          <w:rFonts w:ascii="Montserrat Light" w:hAnsi="Montserrat Light"/>
          <w:b/>
          <w:bCs/>
          <w:sz w:val="24"/>
          <w:szCs w:val="24"/>
          <w:lang w:val="ro-RO"/>
        </w:rPr>
        <w:t xml:space="preserve"> </w:t>
      </w:r>
      <w:r w:rsidRPr="00216808">
        <w:rPr>
          <w:rFonts w:ascii="Montserrat Light" w:hAnsi="Montserrat Light"/>
          <w:b/>
          <w:bCs/>
          <w:sz w:val="24"/>
          <w:szCs w:val="24"/>
        </w:rPr>
        <w:t xml:space="preserve">Art. 5. </w:t>
      </w:r>
      <w:r w:rsidRPr="00216808">
        <w:rPr>
          <w:rFonts w:ascii="Montserrat Light" w:hAnsi="Montserrat Light"/>
          <w:sz w:val="24"/>
          <w:szCs w:val="24"/>
        </w:rPr>
        <w:t xml:space="preserve">Se </w:t>
      </w:r>
      <w:proofErr w:type="spellStart"/>
      <w:r w:rsidRPr="00216808">
        <w:rPr>
          <w:rFonts w:ascii="Montserrat Light" w:hAnsi="Montserrat Light"/>
          <w:sz w:val="24"/>
          <w:szCs w:val="24"/>
        </w:rPr>
        <w:t>aprobă</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rectificarea</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bugetului</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instituțiilor</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publice</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și</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activităților</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finanțate</w:t>
      </w:r>
      <w:proofErr w:type="spellEnd"/>
      <w:r w:rsidRPr="00216808">
        <w:rPr>
          <w:rFonts w:ascii="Montserrat Light" w:hAnsi="Montserrat Light"/>
          <w:sz w:val="24"/>
          <w:szCs w:val="24"/>
        </w:rPr>
        <w:t xml:space="preserve"> integral </w:t>
      </w:r>
      <w:proofErr w:type="spellStart"/>
      <w:r w:rsidRPr="00216808">
        <w:rPr>
          <w:rFonts w:ascii="Montserrat Light" w:hAnsi="Montserrat Light"/>
          <w:sz w:val="24"/>
          <w:szCs w:val="24"/>
        </w:rPr>
        <w:t>sau</w:t>
      </w:r>
      <w:proofErr w:type="spellEnd"/>
      <w:r w:rsidRPr="00216808">
        <w:rPr>
          <w:rFonts w:ascii="Montserrat Light" w:hAnsi="Montserrat Light"/>
          <w:sz w:val="24"/>
          <w:szCs w:val="24"/>
        </w:rPr>
        <w:t xml:space="preserve"> partial din </w:t>
      </w:r>
      <w:proofErr w:type="spellStart"/>
      <w:r w:rsidRPr="00216808">
        <w:rPr>
          <w:rFonts w:ascii="Montserrat Light" w:hAnsi="Montserrat Light"/>
          <w:sz w:val="24"/>
          <w:szCs w:val="24"/>
        </w:rPr>
        <w:t>venituri</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proprii</w:t>
      </w:r>
      <w:proofErr w:type="spellEnd"/>
      <w:r w:rsidRPr="00216808">
        <w:rPr>
          <w:rFonts w:ascii="Montserrat Light" w:hAnsi="Montserrat Light"/>
          <w:sz w:val="24"/>
          <w:szCs w:val="24"/>
        </w:rPr>
        <w:t xml:space="preserve"> pe </w:t>
      </w:r>
      <w:proofErr w:type="spellStart"/>
      <w:r w:rsidRPr="00216808">
        <w:rPr>
          <w:rFonts w:ascii="Montserrat Light" w:hAnsi="Montserrat Light"/>
          <w:sz w:val="24"/>
          <w:szCs w:val="24"/>
        </w:rPr>
        <w:t>anul</w:t>
      </w:r>
      <w:proofErr w:type="spellEnd"/>
      <w:r w:rsidRPr="00216808">
        <w:rPr>
          <w:rFonts w:ascii="Montserrat Light" w:hAnsi="Montserrat Light"/>
          <w:sz w:val="24"/>
          <w:szCs w:val="24"/>
        </w:rPr>
        <w:t xml:space="preserve"> 2025, </w:t>
      </w:r>
      <w:proofErr w:type="spellStart"/>
      <w:r w:rsidRPr="00216808">
        <w:rPr>
          <w:rFonts w:ascii="Montserrat Light" w:hAnsi="Montserrat Light"/>
          <w:sz w:val="24"/>
          <w:szCs w:val="24"/>
        </w:rPr>
        <w:t>defalcat</w:t>
      </w:r>
      <w:proofErr w:type="spellEnd"/>
      <w:r w:rsidRPr="00216808">
        <w:rPr>
          <w:rFonts w:ascii="Montserrat Light" w:hAnsi="Montserrat Light"/>
          <w:sz w:val="24"/>
          <w:szCs w:val="24"/>
        </w:rPr>
        <w:t xml:space="preserve"> pe </w:t>
      </w:r>
      <w:proofErr w:type="spellStart"/>
      <w:r w:rsidRPr="00216808">
        <w:rPr>
          <w:rFonts w:ascii="Montserrat Light" w:hAnsi="Montserrat Light"/>
          <w:sz w:val="24"/>
          <w:szCs w:val="24"/>
        </w:rPr>
        <w:t>capitole</w:t>
      </w:r>
      <w:proofErr w:type="spellEnd"/>
      <w:r w:rsidRPr="00216808">
        <w:rPr>
          <w:rFonts w:ascii="Montserrat Light" w:hAnsi="Montserrat Light"/>
          <w:sz w:val="24"/>
          <w:szCs w:val="24"/>
        </w:rPr>
        <w:t xml:space="preserve"> de </w:t>
      </w:r>
      <w:proofErr w:type="spellStart"/>
      <w:r w:rsidRPr="00216808">
        <w:rPr>
          <w:rFonts w:ascii="Montserrat Light" w:hAnsi="Montserrat Light"/>
          <w:sz w:val="24"/>
          <w:szCs w:val="24"/>
        </w:rPr>
        <w:t>cheltuieli</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titluri</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articole</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și</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aliniate</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astfel</w:t>
      </w:r>
      <w:proofErr w:type="spellEnd"/>
      <w:r w:rsidRPr="00216808">
        <w:rPr>
          <w:rFonts w:ascii="Montserrat Light" w:hAnsi="Montserrat Light"/>
          <w:sz w:val="24"/>
          <w:szCs w:val="24"/>
        </w:rPr>
        <w:t xml:space="preserve">: </w:t>
      </w:r>
    </w:p>
    <w:p w14:paraId="1456796A" w14:textId="77777777" w:rsidR="004B2460" w:rsidRPr="00216808" w:rsidRDefault="004B2460" w:rsidP="004B2460">
      <w:pPr>
        <w:pStyle w:val="Listparagraf"/>
        <w:numPr>
          <w:ilvl w:val="0"/>
          <w:numId w:val="32"/>
        </w:numPr>
        <w:spacing w:line="240" w:lineRule="auto"/>
        <w:contextualSpacing/>
        <w:jc w:val="both"/>
        <w:rPr>
          <w:rFonts w:ascii="Montserrat Light" w:hAnsi="Montserrat Light"/>
          <w:sz w:val="24"/>
          <w:szCs w:val="24"/>
        </w:rPr>
      </w:pPr>
      <w:r w:rsidRPr="00216808">
        <w:rPr>
          <w:rFonts w:ascii="Montserrat Light" w:hAnsi="Montserrat Light"/>
          <w:sz w:val="24"/>
          <w:szCs w:val="24"/>
        </w:rPr>
        <w:t xml:space="preserve">La Cap. 54.10 “Alte </w:t>
      </w:r>
      <w:proofErr w:type="spellStart"/>
      <w:r w:rsidRPr="00216808">
        <w:rPr>
          <w:rFonts w:ascii="Montserrat Light" w:hAnsi="Montserrat Light"/>
          <w:sz w:val="24"/>
          <w:szCs w:val="24"/>
        </w:rPr>
        <w:t>servicii</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publice</w:t>
      </w:r>
      <w:proofErr w:type="spellEnd"/>
      <w:r w:rsidRPr="00216808">
        <w:rPr>
          <w:rFonts w:ascii="Montserrat Light" w:hAnsi="Montserrat Light"/>
          <w:sz w:val="24"/>
          <w:szCs w:val="24"/>
        </w:rPr>
        <w:t xml:space="preserve"> generale” – </w:t>
      </w:r>
      <w:proofErr w:type="spellStart"/>
      <w:r w:rsidRPr="00216808">
        <w:rPr>
          <w:rFonts w:ascii="Montserrat Light" w:hAnsi="Montserrat Light"/>
          <w:sz w:val="24"/>
          <w:szCs w:val="24"/>
        </w:rPr>
        <w:t>suma</w:t>
      </w:r>
      <w:proofErr w:type="spellEnd"/>
      <w:r w:rsidRPr="00216808">
        <w:rPr>
          <w:rFonts w:ascii="Montserrat Light" w:hAnsi="Montserrat Light"/>
          <w:sz w:val="24"/>
          <w:szCs w:val="24"/>
        </w:rPr>
        <w:t xml:space="preserve"> de 7.921,92 mii lei conform </w:t>
      </w:r>
      <w:proofErr w:type="spellStart"/>
      <w:r w:rsidRPr="00216808">
        <w:rPr>
          <w:rFonts w:ascii="Montserrat Light" w:hAnsi="Montserrat Light"/>
          <w:b/>
          <w:bCs/>
          <w:sz w:val="24"/>
          <w:szCs w:val="24"/>
        </w:rPr>
        <w:t>anexei</w:t>
      </w:r>
      <w:proofErr w:type="spellEnd"/>
      <w:r w:rsidRPr="00216808">
        <w:rPr>
          <w:rFonts w:ascii="Montserrat Light" w:hAnsi="Montserrat Light"/>
          <w:b/>
          <w:bCs/>
          <w:sz w:val="24"/>
          <w:szCs w:val="24"/>
        </w:rPr>
        <w:t xml:space="preserve"> nr. 17</w:t>
      </w:r>
      <w:r w:rsidRPr="00216808">
        <w:rPr>
          <w:rFonts w:ascii="Montserrat Light" w:hAnsi="Montserrat Light"/>
          <w:sz w:val="24"/>
          <w:szCs w:val="24"/>
        </w:rPr>
        <w:t xml:space="preserve"> care face </w:t>
      </w:r>
      <w:proofErr w:type="spellStart"/>
      <w:r w:rsidRPr="00216808">
        <w:rPr>
          <w:rFonts w:ascii="Montserrat Light" w:hAnsi="Montserrat Light"/>
          <w:sz w:val="24"/>
          <w:szCs w:val="24"/>
        </w:rPr>
        <w:t>parte</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integrantă</w:t>
      </w:r>
      <w:proofErr w:type="spellEnd"/>
      <w:r w:rsidRPr="00216808">
        <w:rPr>
          <w:rFonts w:ascii="Montserrat Light" w:hAnsi="Montserrat Light"/>
          <w:sz w:val="24"/>
          <w:szCs w:val="24"/>
        </w:rPr>
        <w:t xml:space="preserve"> din </w:t>
      </w:r>
      <w:proofErr w:type="spellStart"/>
      <w:r w:rsidRPr="00216808">
        <w:rPr>
          <w:rFonts w:ascii="Montserrat Light" w:hAnsi="Montserrat Light"/>
          <w:sz w:val="24"/>
          <w:szCs w:val="24"/>
        </w:rPr>
        <w:t>prezenta</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hotărâre</w:t>
      </w:r>
      <w:proofErr w:type="spellEnd"/>
      <w:r w:rsidRPr="00216808">
        <w:rPr>
          <w:rFonts w:ascii="Montserrat Light" w:hAnsi="Montserrat Light"/>
          <w:sz w:val="24"/>
          <w:szCs w:val="24"/>
        </w:rPr>
        <w:t>;</w:t>
      </w:r>
    </w:p>
    <w:p w14:paraId="547C95EC" w14:textId="77777777" w:rsidR="004B2460" w:rsidRPr="00216808" w:rsidRDefault="004B2460" w:rsidP="004B2460">
      <w:pPr>
        <w:pStyle w:val="Listparagraf"/>
        <w:numPr>
          <w:ilvl w:val="0"/>
          <w:numId w:val="32"/>
        </w:numPr>
        <w:spacing w:line="240" w:lineRule="auto"/>
        <w:contextualSpacing/>
        <w:jc w:val="both"/>
        <w:rPr>
          <w:rFonts w:ascii="Montserrat Light" w:hAnsi="Montserrat Light"/>
          <w:sz w:val="24"/>
          <w:szCs w:val="24"/>
        </w:rPr>
      </w:pPr>
      <w:r w:rsidRPr="00216808">
        <w:rPr>
          <w:rFonts w:ascii="Montserrat Light" w:hAnsi="Montserrat Light"/>
          <w:sz w:val="24"/>
          <w:szCs w:val="24"/>
        </w:rPr>
        <w:t xml:space="preserve">La </w:t>
      </w:r>
      <w:r w:rsidRPr="00216808">
        <w:rPr>
          <w:rFonts w:ascii="Montserrat Light" w:hAnsi="Montserrat Light"/>
          <w:sz w:val="24"/>
          <w:szCs w:val="24"/>
          <w:lang w:val="ro-RO"/>
        </w:rPr>
        <w:t xml:space="preserve">Cap. </w:t>
      </w:r>
      <w:proofErr w:type="gramStart"/>
      <w:r w:rsidRPr="00216808">
        <w:rPr>
          <w:rFonts w:ascii="Montserrat Light" w:hAnsi="Montserrat Light"/>
          <w:sz w:val="24"/>
          <w:szCs w:val="24"/>
          <w:lang w:val="ro-RO"/>
        </w:rPr>
        <w:t>65.10 ”Învățământ</w:t>
      </w:r>
      <w:proofErr w:type="gramEnd"/>
      <w:r w:rsidRPr="00216808">
        <w:rPr>
          <w:rFonts w:ascii="Montserrat Light" w:hAnsi="Montserrat Light"/>
          <w:sz w:val="24"/>
          <w:szCs w:val="24"/>
          <w:lang w:val="ro-RO"/>
        </w:rPr>
        <w:t xml:space="preserve">” – suma de 56,32 mii lei conform </w:t>
      </w:r>
      <w:r w:rsidRPr="00216808">
        <w:rPr>
          <w:rFonts w:ascii="Montserrat Light" w:hAnsi="Montserrat Light"/>
          <w:b/>
          <w:bCs/>
          <w:sz w:val="24"/>
          <w:szCs w:val="24"/>
          <w:lang w:val="ro-RO"/>
        </w:rPr>
        <w:t>anexei nr. 18</w:t>
      </w:r>
      <w:r w:rsidRPr="00216808">
        <w:rPr>
          <w:rFonts w:ascii="Montserrat Light" w:hAnsi="Montserrat Light"/>
          <w:sz w:val="24"/>
          <w:szCs w:val="24"/>
          <w:lang w:val="ro-RO"/>
        </w:rPr>
        <w:t xml:space="preserve"> care face parte integrantă din prezenta hotărâre</w:t>
      </w:r>
      <w:r w:rsidRPr="00216808">
        <w:rPr>
          <w:rFonts w:ascii="Montserrat Light" w:hAnsi="Montserrat Light"/>
          <w:sz w:val="24"/>
          <w:szCs w:val="24"/>
        </w:rPr>
        <w:t>;</w:t>
      </w:r>
    </w:p>
    <w:p w14:paraId="4A906456" w14:textId="77777777" w:rsidR="004B2460" w:rsidRPr="00216808" w:rsidRDefault="004B2460" w:rsidP="004B2460">
      <w:pPr>
        <w:pStyle w:val="Listparagraf"/>
        <w:numPr>
          <w:ilvl w:val="0"/>
          <w:numId w:val="32"/>
        </w:numPr>
        <w:spacing w:line="240" w:lineRule="auto"/>
        <w:contextualSpacing/>
        <w:jc w:val="both"/>
        <w:rPr>
          <w:rFonts w:ascii="Montserrat Light" w:hAnsi="Montserrat Light"/>
          <w:sz w:val="24"/>
          <w:szCs w:val="24"/>
        </w:rPr>
      </w:pPr>
      <w:r w:rsidRPr="00216808">
        <w:rPr>
          <w:rFonts w:ascii="Montserrat Light" w:hAnsi="Montserrat Light"/>
          <w:sz w:val="24"/>
          <w:szCs w:val="24"/>
        </w:rPr>
        <w:t>La Cap. 66.10 “</w:t>
      </w:r>
      <w:proofErr w:type="spellStart"/>
      <w:r w:rsidRPr="00216808">
        <w:rPr>
          <w:rFonts w:ascii="Montserrat Light" w:hAnsi="Montserrat Light"/>
          <w:sz w:val="24"/>
          <w:szCs w:val="24"/>
        </w:rPr>
        <w:t>Sănătate</w:t>
      </w:r>
      <w:proofErr w:type="spellEnd"/>
      <w:r w:rsidRPr="00216808">
        <w:rPr>
          <w:rFonts w:ascii="Montserrat Light" w:hAnsi="Montserrat Light"/>
          <w:sz w:val="24"/>
          <w:szCs w:val="24"/>
        </w:rPr>
        <w:t xml:space="preserve">” – </w:t>
      </w:r>
      <w:proofErr w:type="spellStart"/>
      <w:r w:rsidRPr="00216808">
        <w:rPr>
          <w:rFonts w:ascii="Montserrat Light" w:hAnsi="Montserrat Light"/>
          <w:sz w:val="24"/>
          <w:szCs w:val="24"/>
        </w:rPr>
        <w:t>suma</w:t>
      </w:r>
      <w:proofErr w:type="spellEnd"/>
      <w:r w:rsidRPr="00216808">
        <w:rPr>
          <w:rFonts w:ascii="Montserrat Light" w:hAnsi="Montserrat Light"/>
          <w:sz w:val="24"/>
          <w:szCs w:val="24"/>
        </w:rPr>
        <w:t xml:space="preserve"> de 811.434,41 mii lei conform </w:t>
      </w:r>
      <w:proofErr w:type="spellStart"/>
      <w:r w:rsidRPr="00216808">
        <w:rPr>
          <w:rFonts w:ascii="Montserrat Light" w:hAnsi="Montserrat Light"/>
          <w:b/>
          <w:bCs/>
          <w:sz w:val="24"/>
          <w:szCs w:val="24"/>
        </w:rPr>
        <w:t>anexei</w:t>
      </w:r>
      <w:proofErr w:type="spellEnd"/>
      <w:r w:rsidRPr="00216808">
        <w:rPr>
          <w:rFonts w:ascii="Montserrat Light" w:hAnsi="Montserrat Light"/>
          <w:b/>
          <w:bCs/>
          <w:sz w:val="24"/>
          <w:szCs w:val="24"/>
        </w:rPr>
        <w:t xml:space="preserve"> nr. 19</w:t>
      </w:r>
      <w:r w:rsidRPr="00216808">
        <w:rPr>
          <w:rFonts w:ascii="Montserrat Light" w:hAnsi="Montserrat Light"/>
          <w:sz w:val="24"/>
          <w:szCs w:val="24"/>
        </w:rPr>
        <w:t xml:space="preserve"> care face </w:t>
      </w:r>
      <w:proofErr w:type="spellStart"/>
      <w:r w:rsidRPr="00216808">
        <w:rPr>
          <w:rFonts w:ascii="Montserrat Light" w:hAnsi="Montserrat Light"/>
          <w:sz w:val="24"/>
          <w:szCs w:val="24"/>
        </w:rPr>
        <w:t>parte</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integrantă</w:t>
      </w:r>
      <w:proofErr w:type="spellEnd"/>
      <w:r w:rsidRPr="00216808">
        <w:rPr>
          <w:rFonts w:ascii="Montserrat Light" w:hAnsi="Montserrat Light"/>
          <w:sz w:val="24"/>
          <w:szCs w:val="24"/>
        </w:rPr>
        <w:t xml:space="preserve"> din </w:t>
      </w:r>
      <w:proofErr w:type="spellStart"/>
      <w:r w:rsidRPr="00216808">
        <w:rPr>
          <w:rFonts w:ascii="Montserrat Light" w:hAnsi="Montserrat Light"/>
          <w:sz w:val="24"/>
          <w:szCs w:val="24"/>
        </w:rPr>
        <w:t>prezenta</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hotărâre</w:t>
      </w:r>
      <w:proofErr w:type="spellEnd"/>
      <w:r w:rsidRPr="00216808">
        <w:rPr>
          <w:rFonts w:ascii="Montserrat Light" w:hAnsi="Montserrat Light"/>
          <w:sz w:val="24"/>
          <w:szCs w:val="24"/>
        </w:rPr>
        <w:t>;</w:t>
      </w:r>
    </w:p>
    <w:p w14:paraId="20661CC6" w14:textId="77777777" w:rsidR="004B2460" w:rsidRPr="00216808" w:rsidRDefault="004B2460" w:rsidP="004B2460">
      <w:pPr>
        <w:pStyle w:val="Listparagraf"/>
        <w:numPr>
          <w:ilvl w:val="0"/>
          <w:numId w:val="32"/>
        </w:numPr>
        <w:spacing w:line="240" w:lineRule="auto"/>
        <w:contextualSpacing/>
        <w:jc w:val="both"/>
        <w:rPr>
          <w:rFonts w:ascii="Montserrat Light" w:hAnsi="Montserrat Light"/>
          <w:sz w:val="24"/>
          <w:szCs w:val="24"/>
        </w:rPr>
      </w:pPr>
      <w:r w:rsidRPr="00216808">
        <w:rPr>
          <w:rFonts w:ascii="Montserrat Light" w:hAnsi="Montserrat Light"/>
          <w:sz w:val="24"/>
          <w:szCs w:val="24"/>
        </w:rPr>
        <w:t>La Cap. 67.10 “</w:t>
      </w:r>
      <w:proofErr w:type="spellStart"/>
      <w:r w:rsidRPr="00216808">
        <w:rPr>
          <w:rFonts w:ascii="Montserrat Light" w:hAnsi="Montserrat Light"/>
          <w:sz w:val="24"/>
          <w:szCs w:val="24"/>
        </w:rPr>
        <w:t>Cultură</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recreere</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religie</w:t>
      </w:r>
      <w:proofErr w:type="spellEnd"/>
      <w:r w:rsidRPr="00216808">
        <w:rPr>
          <w:rFonts w:ascii="Montserrat Light" w:hAnsi="Montserrat Light"/>
          <w:sz w:val="24"/>
          <w:szCs w:val="24"/>
        </w:rPr>
        <w:t>”-</w:t>
      </w:r>
      <w:proofErr w:type="spellStart"/>
      <w:r w:rsidRPr="00216808">
        <w:rPr>
          <w:rFonts w:ascii="Montserrat Light" w:hAnsi="Montserrat Light"/>
          <w:sz w:val="24"/>
          <w:szCs w:val="24"/>
        </w:rPr>
        <w:t>suma</w:t>
      </w:r>
      <w:proofErr w:type="spellEnd"/>
      <w:r w:rsidRPr="00216808">
        <w:rPr>
          <w:rFonts w:ascii="Montserrat Light" w:hAnsi="Montserrat Light"/>
          <w:sz w:val="24"/>
          <w:szCs w:val="24"/>
        </w:rPr>
        <w:t xml:space="preserve"> de 68.162,56 mii lei conform </w:t>
      </w:r>
      <w:proofErr w:type="spellStart"/>
      <w:r w:rsidRPr="00216808">
        <w:rPr>
          <w:rFonts w:ascii="Montserrat Light" w:hAnsi="Montserrat Light"/>
          <w:b/>
          <w:bCs/>
          <w:sz w:val="24"/>
          <w:szCs w:val="24"/>
        </w:rPr>
        <w:t>anexei</w:t>
      </w:r>
      <w:proofErr w:type="spellEnd"/>
      <w:r w:rsidRPr="00216808">
        <w:rPr>
          <w:rFonts w:ascii="Montserrat Light" w:hAnsi="Montserrat Light"/>
          <w:b/>
          <w:bCs/>
          <w:sz w:val="24"/>
          <w:szCs w:val="24"/>
        </w:rPr>
        <w:t xml:space="preserve"> nr. 20</w:t>
      </w:r>
      <w:r w:rsidRPr="00216808">
        <w:rPr>
          <w:rFonts w:ascii="Montserrat Light" w:hAnsi="Montserrat Light"/>
          <w:sz w:val="24"/>
          <w:szCs w:val="24"/>
        </w:rPr>
        <w:t xml:space="preserve"> care face </w:t>
      </w:r>
      <w:proofErr w:type="spellStart"/>
      <w:r w:rsidRPr="00216808">
        <w:rPr>
          <w:rFonts w:ascii="Montserrat Light" w:hAnsi="Montserrat Light"/>
          <w:sz w:val="24"/>
          <w:szCs w:val="24"/>
        </w:rPr>
        <w:t>parte</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integrantă</w:t>
      </w:r>
      <w:proofErr w:type="spellEnd"/>
      <w:r w:rsidRPr="00216808">
        <w:rPr>
          <w:rFonts w:ascii="Montserrat Light" w:hAnsi="Montserrat Light"/>
          <w:sz w:val="24"/>
          <w:szCs w:val="24"/>
        </w:rPr>
        <w:t xml:space="preserve"> din </w:t>
      </w:r>
      <w:proofErr w:type="spellStart"/>
      <w:r w:rsidRPr="00216808">
        <w:rPr>
          <w:rFonts w:ascii="Montserrat Light" w:hAnsi="Montserrat Light"/>
          <w:sz w:val="24"/>
          <w:szCs w:val="24"/>
        </w:rPr>
        <w:t>prezenta</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hotărâre</w:t>
      </w:r>
      <w:proofErr w:type="spellEnd"/>
      <w:r w:rsidRPr="00216808">
        <w:rPr>
          <w:rFonts w:ascii="Montserrat Light" w:hAnsi="Montserrat Light"/>
          <w:sz w:val="24"/>
          <w:szCs w:val="24"/>
        </w:rPr>
        <w:t>;</w:t>
      </w:r>
    </w:p>
    <w:bookmarkEnd w:id="6"/>
    <w:bookmarkEnd w:id="7"/>
    <w:bookmarkEnd w:id="8"/>
    <w:p w14:paraId="086A9021" w14:textId="77777777" w:rsidR="004B2460" w:rsidRPr="00216808" w:rsidRDefault="004B2460" w:rsidP="004B2460">
      <w:pPr>
        <w:ind w:firstLine="708"/>
        <w:jc w:val="both"/>
        <w:rPr>
          <w:rFonts w:ascii="Montserrat Light" w:hAnsi="Montserrat Light"/>
          <w:bCs/>
          <w:sz w:val="24"/>
          <w:szCs w:val="24"/>
        </w:rPr>
      </w:pPr>
      <w:r w:rsidRPr="00216808">
        <w:rPr>
          <w:rFonts w:ascii="Montserrat Light" w:hAnsi="Montserrat Light"/>
          <w:b/>
          <w:bCs/>
          <w:sz w:val="24"/>
          <w:szCs w:val="24"/>
        </w:rPr>
        <w:t xml:space="preserve">Art. 6. </w:t>
      </w:r>
      <w:r w:rsidRPr="00216808">
        <w:rPr>
          <w:rFonts w:ascii="Montserrat Light" w:hAnsi="Montserrat Light"/>
          <w:bCs/>
          <w:sz w:val="24"/>
          <w:szCs w:val="24"/>
        </w:rPr>
        <w:t xml:space="preserve">Se </w:t>
      </w:r>
      <w:proofErr w:type="spellStart"/>
      <w:proofErr w:type="gramStart"/>
      <w:r w:rsidRPr="00216808">
        <w:rPr>
          <w:rFonts w:ascii="Montserrat Light" w:hAnsi="Montserrat Light"/>
          <w:bCs/>
          <w:sz w:val="24"/>
          <w:szCs w:val="24"/>
        </w:rPr>
        <w:t>aprobă</w:t>
      </w:r>
      <w:proofErr w:type="spellEnd"/>
      <w:r w:rsidRPr="00216808">
        <w:rPr>
          <w:rFonts w:ascii="Montserrat Light" w:hAnsi="Montserrat Light"/>
          <w:bCs/>
          <w:sz w:val="24"/>
          <w:szCs w:val="24"/>
        </w:rPr>
        <w:t xml:space="preserve">  </w:t>
      </w:r>
      <w:proofErr w:type="spellStart"/>
      <w:r w:rsidRPr="00216808">
        <w:rPr>
          <w:rFonts w:ascii="Montserrat Light" w:hAnsi="Montserrat Light"/>
          <w:bCs/>
          <w:sz w:val="24"/>
          <w:szCs w:val="24"/>
        </w:rPr>
        <w:t>rectificarea</w:t>
      </w:r>
      <w:proofErr w:type="spellEnd"/>
      <w:proofErr w:type="gramEnd"/>
      <w:r w:rsidRPr="00216808">
        <w:rPr>
          <w:rFonts w:ascii="Montserrat Light" w:hAnsi="Montserrat Light"/>
          <w:bCs/>
          <w:sz w:val="24"/>
          <w:szCs w:val="24"/>
        </w:rPr>
        <w:t xml:space="preserve"> </w:t>
      </w:r>
      <w:proofErr w:type="spellStart"/>
      <w:r w:rsidRPr="00216808">
        <w:rPr>
          <w:rFonts w:ascii="Montserrat Light" w:hAnsi="Montserrat Light"/>
          <w:bCs/>
          <w:sz w:val="24"/>
          <w:szCs w:val="24"/>
        </w:rPr>
        <w:t>Programului</w:t>
      </w:r>
      <w:proofErr w:type="spellEnd"/>
      <w:r w:rsidRPr="00216808">
        <w:rPr>
          <w:rFonts w:ascii="Montserrat Light" w:hAnsi="Montserrat Light"/>
          <w:bCs/>
          <w:sz w:val="24"/>
          <w:szCs w:val="24"/>
        </w:rPr>
        <w:t xml:space="preserve"> de </w:t>
      </w:r>
      <w:proofErr w:type="spellStart"/>
      <w:r w:rsidRPr="00216808">
        <w:rPr>
          <w:rFonts w:ascii="Montserrat Light" w:hAnsi="Montserrat Light"/>
          <w:bCs/>
          <w:sz w:val="24"/>
          <w:szCs w:val="24"/>
        </w:rPr>
        <w:t>investiţii</w:t>
      </w:r>
      <w:proofErr w:type="spellEnd"/>
      <w:r w:rsidRPr="00216808">
        <w:rPr>
          <w:rFonts w:ascii="Montserrat Light" w:hAnsi="Montserrat Light"/>
          <w:bCs/>
          <w:sz w:val="24"/>
          <w:szCs w:val="24"/>
        </w:rPr>
        <w:t xml:space="preserve"> pe </w:t>
      </w:r>
      <w:proofErr w:type="spellStart"/>
      <w:r w:rsidRPr="00216808">
        <w:rPr>
          <w:rFonts w:ascii="Montserrat Light" w:hAnsi="Montserrat Light"/>
          <w:bCs/>
          <w:sz w:val="24"/>
          <w:szCs w:val="24"/>
        </w:rPr>
        <w:t>anul</w:t>
      </w:r>
      <w:proofErr w:type="spellEnd"/>
      <w:r w:rsidRPr="00216808">
        <w:rPr>
          <w:rFonts w:ascii="Montserrat Light" w:hAnsi="Montserrat Light"/>
          <w:bCs/>
          <w:sz w:val="24"/>
          <w:szCs w:val="24"/>
        </w:rPr>
        <w:t xml:space="preserve"> 2025, pe </w:t>
      </w:r>
      <w:proofErr w:type="spellStart"/>
      <w:r w:rsidRPr="00216808">
        <w:rPr>
          <w:rFonts w:ascii="Montserrat Light" w:hAnsi="Montserrat Light"/>
          <w:bCs/>
          <w:sz w:val="24"/>
          <w:szCs w:val="24"/>
        </w:rPr>
        <w:t>capitole</w:t>
      </w:r>
      <w:proofErr w:type="spellEnd"/>
      <w:r w:rsidRPr="00216808">
        <w:rPr>
          <w:rFonts w:ascii="Montserrat Light" w:hAnsi="Montserrat Light"/>
          <w:bCs/>
          <w:sz w:val="24"/>
          <w:szCs w:val="24"/>
        </w:rPr>
        <w:t xml:space="preserve">, </w:t>
      </w:r>
      <w:proofErr w:type="spellStart"/>
      <w:r w:rsidRPr="00216808">
        <w:rPr>
          <w:rFonts w:ascii="Montserrat Light" w:hAnsi="Montserrat Light"/>
          <w:bCs/>
          <w:sz w:val="24"/>
          <w:szCs w:val="24"/>
        </w:rPr>
        <w:t>obiective</w:t>
      </w:r>
      <w:proofErr w:type="spellEnd"/>
      <w:r w:rsidRPr="00216808">
        <w:rPr>
          <w:rFonts w:ascii="Montserrat Light" w:hAnsi="Montserrat Light"/>
          <w:bCs/>
          <w:sz w:val="24"/>
          <w:szCs w:val="24"/>
        </w:rPr>
        <w:t xml:space="preserve"> de </w:t>
      </w:r>
      <w:proofErr w:type="spellStart"/>
      <w:r w:rsidRPr="00216808">
        <w:rPr>
          <w:rFonts w:ascii="Montserrat Light" w:hAnsi="Montserrat Light"/>
          <w:bCs/>
          <w:sz w:val="24"/>
          <w:szCs w:val="24"/>
        </w:rPr>
        <w:t>investiţii</w:t>
      </w:r>
      <w:proofErr w:type="spellEnd"/>
      <w:r w:rsidRPr="00216808">
        <w:rPr>
          <w:rFonts w:ascii="Montserrat Light" w:hAnsi="Montserrat Light"/>
          <w:bCs/>
          <w:sz w:val="24"/>
          <w:szCs w:val="24"/>
        </w:rPr>
        <w:t xml:space="preserve"> </w:t>
      </w:r>
      <w:proofErr w:type="spellStart"/>
      <w:r w:rsidRPr="00216808">
        <w:rPr>
          <w:rFonts w:ascii="Montserrat Light" w:hAnsi="Montserrat Light"/>
          <w:bCs/>
          <w:sz w:val="24"/>
          <w:szCs w:val="24"/>
        </w:rPr>
        <w:t>şi</w:t>
      </w:r>
      <w:proofErr w:type="spellEnd"/>
      <w:r w:rsidRPr="00216808">
        <w:rPr>
          <w:rFonts w:ascii="Montserrat Light" w:hAnsi="Montserrat Light"/>
          <w:bCs/>
          <w:sz w:val="24"/>
          <w:szCs w:val="24"/>
        </w:rPr>
        <w:t xml:space="preserve"> </w:t>
      </w:r>
      <w:proofErr w:type="spellStart"/>
      <w:r w:rsidRPr="00216808">
        <w:rPr>
          <w:rFonts w:ascii="Montserrat Light" w:hAnsi="Montserrat Light"/>
          <w:bCs/>
          <w:sz w:val="24"/>
          <w:szCs w:val="24"/>
        </w:rPr>
        <w:t>alte</w:t>
      </w:r>
      <w:proofErr w:type="spellEnd"/>
      <w:r w:rsidRPr="00216808">
        <w:rPr>
          <w:rFonts w:ascii="Montserrat Light" w:hAnsi="Montserrat Light"/>
          <w:bCs/>
          <w:sz w:val="24"/>
          <w:szCs w:val="24"/>
        </w:rPr>
        <w:t xml:space="preserve"> </w:t>
      </w:r>
      <w:proofErr w:type="spellStart"/>
      <w:r w:rsidRPr="00216808">
        <w:rPr>
          <w:rFonts w:ascii="Montserrat Light" w:hAnsi="Montserrat Light"/>
          <w:bCs/>
          <w:sz w:val="24"/>
          <w:szCs w:val="24"/>
        </w:rPr>
        <w:t>cheltuieli</w:t>
      </w:r>
      <w:proofErr w:type="spellEnd"/>
      <w:r w:rsidRPr="00216808">
        <w:rPr>
          <w:rFonts w:ascii="Montserrat Light" w:hAnsi="Montserrat Light"/>
          <w:bCs/>
          <w:sz w:val="24"/>
          <w:szCs w:val="24"/>
        </w:rPr>
        <w:t xml:space="preserve"> </w:t>
      </w:r>
      <w:proofErr w:type="spellStart"/>
      <w:r w:rsidRPr="00216808">
        <w:rPr>
          <w:rFonts w:ascii="Montserrat Light" w:hAnsi="Montserrat Light"/>
          <w:bCs/>
          <w:sz w:val="24"/>
          <w:szCs w:val="24"/>
        </w:rPr>
        <w:t>asimilate</w:t>
      </w:r>
      <w:proofErr w:type="spellEnd"/>
      <w:r w:rsidRPr="00216808">
        <w:rPr>
          <w:rFonts w:ascii="Montserrat Light" w:hAnsi="Montserrat Light"/>
          <w:bCs/>
          <w:sz w:val="24"/>
          <w:szCs w:val="24"/>
        </w:rPr>
        <w:t xml:space="preserve"> </w:t>
      </w:r>
      <w:proofErr w:type="spellStart"/>
      <w:r w:rsidRPr="00216808">
        <w:rPr>
          <w:rFonts w:ascii="Montserrat Light" w:hAnsi="Montserrat Light"/>
          <w:bCs/>
          <w:sz w:val="24"/>
          <w:szCs w:val="24"/>
        </w:rPr>
        <w:t>investiţiilor</w:t>
      </w:r>
      <w:proofErr w:type="spellEnd"/>
      <w:r w:rsidRPr="00216808">
        <w:rPr>
          <w:rFonts w:ascii="Montserrat Light" w:hAnsi="Montserrat Light"/>
          <w:bCs/>
          <w:sz w:val="24"/>
          <w:szCs w:val="24"/>
        </w:rPr>
        <w:t xml:space="preserve">, conform </w:t>
      </w:r>
      <w:proofErr w:type="spellStart"/>
      <w:r w:rsidRPr="00216808">
        <w:rPr>
          <w:rFonts w:ascii="Montserrat Light" w:hAnsi="Montserrat Light"/>
          <w:b/>
          <w:bCs/>
          <w:sz w:val="24"/>
          <w:szCs w:val="24"/>
        </w:rPr>
        <w:t>anexei</w:t>
      </w:r>
      <w:proofErr w:type="spellEnd"/>
      <w:r w:rsidRPr="00216808">
        <w:rPr>
          <w:rFonts w:ascii="Montserrat Light" w:hAnsi="Montserrat Light"/>
          <w:b/>
          <w:bCs/>
          <w:sz w:val="24"/>
          <w:szCs w:val="24"/>
        </w:rPr>
        <w:t xml:space="preserve"> nr. 21</w:t>
      </w:r>
      <w:r w:rsidRPr="00216808">
        <w:rPr>
          <w:rFonts w:ascii="Montserrat Light" w:hAnsi="Montserrat Light"/>
          <w:bCs/>
          <w:sz w:val="24"/>
          <w:szCs w:val="24"/>
        </w:rPr>
        <w:t xml:space="preserve"> </w:t>
      </w:r>
      <w:r w:rsidRPr="00216808">
        <w:rPr>
          <w:rFonts w:ascii="Montserrat Light" w:hAnsi="Montserrat Light"/>
          <w:bCs/>
          <w:sz w:val="24"/>
          <w:szCs w:val="24"/>
          <w:lang w:val="ro-RO"/>
        </w:rPr>
        <w:t>care face parte integrantă din prezenta hotărâre</w:t>
      </w:r>
      <w:r w:rsidRPr="00216808">
        <w:rPr>
          <w:rFonts w:ascii="Montserrat Light" w:hAnsi="Montserrat Light"/>
          <w:bCs/>
          <w:sz w:val="24"/>
          <w:szCs w:val="24"/>
        </w:rPr>
        <w:t>.</w:t>
      </w:r>
    </w:p>
    <w:p w14:paraId="7B27FE4D" w14:textId="77777777" w:rsidR="004B2460" w:rsidRPr="00216808" w:rsidRDefault="004B2460" w:rsidP="004B2460">
      <w:pPr>
        <w:ind w:firstLine="708"/>
        <w:jc w:val="both"/>
        <w:rPr>
          <w:rFonts w:ascii="Montserrat Light" w:hAnsi="Montserrat Light"/>
          <w:b/>
          <w:sz w:val="24"/>
          <w:szCs w:val="24"/>
        </w:rPr>
      </w:pPr>
    </w:p>
    <w:p w14:paraId="4853D8A4" w14:textId="77777777" w:rsidR="004B2460" w:rsidRPr="00216808" w:rsidRDefault="004B2460" w:rsidP="004B2460">
      <w:pPr>
        <w:ind w:firstLine="708"/>
        <w:jc w:val="both"/>
        <w:rPr>
          <w:rFonts w:ascii="Montserrat Light" w:hAnsi="Montserrat Light"/>
          <w:bCs/>
          <w:sz w:val="24"/>
          <w:szCs w:val="24"/>
          <w:lang w:val="ro-RO"/>
        </w:rPr>
      </w:pPr>
      <w:r w:rsidRPr="00216808">
        <w:rPr>
          <w:rFonts w:ascii="Montserrat Light" w:hAnsi="Montserrat Light"/>
          <w:b/>
          <w:sz w:val="24"/>
          <w:szCs w:val="24"/>
        </w:rPr>
        <w:t>Art. 7.</w:t>
      </w:r>
      <w:r w:rsidRPr="00216808">
        <w:rPr>
          <w:rFonts w:ascii="Montserrat Light" w:hAnsi="Montserrat Light"/>
          <w:bCs/>
          <w:sz w:val="24"/>
          <w:szCs w:val="24"/>
        </w:rPr>
        <w:t xml:space="preserve"> Se </w:t>
      </w:r>
      <w:proofErr w:type="spellStart"/>
      <w:r w:rsidRPr="00216808">
        <w:rPr>
          <w:rFonts w:ascii="Montserrat Light" w:hAnsi="Montserrat Light"/>
          <w:bCs/>
          <w:sz w:val="24"/>
          <w:szCs w:val="24"/>
        </w:rPr>
        <w:t>aprobă</w:t>
      </w:r>
      <w:proofErr w:type="spellEnd"/>
      <w:r w:rsidRPr="00216808">
        <w:rPr>
          <w:rFonts w:ascii="Montserrat Light" w:hAnsi="Montserrat Light"/>
          <w:bCs/>
          <w:sz w:val="24"/>
          <w:szCs w:val="24"/>
        </w:rPr>
        <w:t xml:space="preserve"> </w:t>
      </w:r>
      <w:proofErr w:type="spellStart"/>
      <w:r w:rsidRPr="00216808">
        <w:rPr>
          <w:rFonts w:ascii="Montserrat Light" w:hAnsi="Montserrat Light"/>
          <w:bCs/>
          <w:sz w:val="24"/>
          <w:szCs w:val="24"/>
        </w:rPr>
        <w:t>rectificarea</w:t>
      </w:r>
      <w:proofErr w:type="spellEnd"/>
      <w:r w:rsidRPr="00216808">
        <w:rPr>
          <w:rFonts w:ascii="Montserrat Light" w:hAnsi="Montserrat Light"/>
          <w:bCs/>
          <w:sz w:val="24"/>
          <w:szCs w:val="24"/>
        </w:rPr>
        <w:t xml:space="preserve"> </w:t>
      </w:r>
      <w:proofErr w:type="spellStart"/>
      <w:r w:rsidRPr="00216808">
        <w:rPr>
          <w:rFonts w:ascii="Montserrat Light" w:hAnsi="Montserrat Light"/>
          <w:bCs/>
          <w:sz w:val="24"/>
          <w:szCs w:val="24"/>
        </w:rPr>
        <w:t>Listei</w:t>
      </w:r>
      <w:proofErr w:type="spellEnd"/>
      <w:r w:rsidRPr="00216808">
        <w:rPr>
          <w:rFonts w:ascii="Montserrat Light" w:hAnsi="Montserrat Light"/>
          <w:bCs/>
          <w:sz w:val="24"/>
          <w:szCs w:val="24"/>
        </w:rPr>
        <w:t xml:space="preserve"> </w:t>
      </w:r>
      <w:proofErr w:type="spellStart"/>
      <w:r w:rsidRPr="00216808">
        <w:rPr>
          <w:rFonts w:ascii="Montserrat Light" w:hAnsi="Montserrat Light"/>
          <w:bCs/>
          <w:sz w:val="24"/>
          <w:szCs w:val="24"/>
        </w:rPr>
        <w:t>detaliate</w:t>
      </w:r>
      <w:proofErr w:type="spellEnd"/>
      <w:r w:rsidRPr="00216808">
        <w:rPr>
          <w:rFonts w:ascii="Montserrat Light" w:hAnsi="Montserrat Light"/>
          <w:bCs/>
          <w:sz w:val="24"/>
          <w:szCs w:val="24"/>
        </w:rPr>
        <w:t xml:space="preserve"> a </w:t>
      </w:r>
      <w:proofErr w:type="spellStart"/>
      <w:r w:rsidRPr="00216808">
        <w:rPr>
          <w:rFonts w:ascii="Montserrat Light" w:hAnsi="Montserrat Light"/>
          <w:bCs/>
          <w:sz w:val="24"/>
          <w:szCs w:val="24"/>
        </w:rPr>
        <w:t>poziției</w:t>
      </w:r>
      <w:proofErr w:type="spellEnd"/>
      <w:r w:rsidRPr="00216808">
        <w:rPr>
          <w:rFonts w:ascii="Montserrat Light" w:hAnsi="Montserrat Light"/>
          <w:bCs/>
          <w:sz w:val="24"/>
          <w:szCs w:val="24"/>
        </w:rPr>
        <w:t xml:space="preserve"> Alte </w:t>
      </w:r>
      <w:proofErr w:type="spellStart"/>
      <w:r w:rsidRPr="00216808">
        <w:rPr>
          <w:rFonts w:ascii="Montserrat Light" w:hAnsi="Montserrat Light"/>
          <w:bCs/>
          <w:sz w:val="24"/>
          <w:szCs w:val="24"/>
        </w:rPr>
        <w:t>cheltuieli</w:t>
      </w:r>
      <w:proofErr w:type="spellEnd"/>
      <w:r w:rsidRPr="00216808">
        <w:rPr>
          <w:rFonts w:ascii="Montserrat Light" w:hAnsi="Montserrat Light"/>
          <w:bCs/>
          <w:sz w:val="24"/>
          <w:szCs w:val="24"/>
        </w:rPr>
        <w:t xml:space="preserve"> de </w:t>
      </w:r>
      <w:proofErr w:type="spellStart"/>
      <w:r w:rsidRPr="00216808">
        <w:rPr>
          <w:rFonts w:ascii="Montserrat Light" w:hAnsi="Montserrat Light"/>
          <w:bCs/>
          <w:sz w:val="24"/>
          <w:szCs w:val="24"/>
        </w:rPr>
        <w:t>investiții</w:t>
      </w:r>
      <w:proofErr w:type="spellEnd"/>
      <w:r w:rsidRPr="00216808">
        <w:rPr>
          <w:rFonts w:ascii="Montserrat Light" w:hAnsi="Montserrat Light"/>
          <w:bCs/>
          <w:sz w:val="24"/>
          <w:szCs w:val="24"/>
        </w:rPr>
        <w:t xml:space="preserve"> pe </w:t>
      </w:r>
      <w:proofErr w:type="spellStart"/>
      <w:r w:rsidRPr="00216808">
        <w:rPr>
          <w:rFonts w:ascii="Montserrat Light" w:hAnsi="Montserrat Light"/>
          <w:bCs/>
          <w:sz w:val="24"/>
          <w:szCs w:val="24"/>
        </w:rPr>
        <w:t>anul</w:t>
      </w:r>
      <w:proofErr w:type="spellEnd"/>
      <w:r w:rsidRPr="00216808">
        <w:rPr>
          <w:rFonts w:ascii="Montserrat Light" w:hAnsi="Montserrat Light"/>
          <w:bCs/>
          <w:sz w:val="24"/>
          <w:szCs w:val="24"/>
        </w:rPr>
        <w:t xml:space="preserve"> 2025, conform </w:t>
      </w:r>
      <w:proofErr w:type="spellStart"/>
      <w:r w:rsidRPr="00216808">
        <w:rPr>
          <w:rFonts w:ascii="Montserrat Light" w:hAnsi="Montserrat Light"/>
          <w:b/>
          <w:sz w:val="24"/>
          <w:szCs w:val="24"/>
        </w:rPr>
        <w:t>anexei</w:t>
      </w:r>
      <w:proofErr w:type="spellEnd"/>
      <w:r w:rsidRPr="00216808">
        <w:rPr>
          <w:rFonts w:ascii="Montserrat Light" w:hAnsi="Montserrat Light"/>
          <w:b/>
          <w:sz w:val="24"/>
          <w:szCs w:val="24"/>
        </w:rPr>
        <w:t xml:space="preserve"> nr. 22</w:t>
      </w:r>
      <w:r w:rsidRPr="00216808">
        <w:rPr>
          <w:rFonts w:ascii="Montserrat Light" w:hAnsi="Montserrat Light"/>
          <w:bCs/>
          <w:sz w:val="24"/>
          <w:szCs w:val="24"/>
        </w:rPr>
        <w:t xml:space="preserve"> </w:t>
      </w:r>
      <w:r w:rsidRPr="00216808">
        <w:rPr>
          <w:rFonts w:ascii="Montserrat Light" w:hAnsi="Montserrat Light"/>
          <w:bCs/>
          <w:sz w:val="24"/>
          <w:szCs w:val="24"/>
          <w:lang w:val="ro-RO"/>
        </w:rPr>
        <w:t>care face parte integrantă din prezenta hotărâre.</w:t>
      </w:r>
    </w:p>
    <w:p w14:paraId="53AAF168" w14:textId="77777777" w:rsidR="004B2460" w:rsidRPr="00216808" w:rsidRDefault="004B2460" w:rsidP="004B2460">
      <w:pPr>
        <w:ind w:firstLine="708"/>
        <w:jc w:val="both"/>
        <w:rPr>
          <w:rFonts w:ascii="Montserrat Light" w:hAnsi="Montserrat Light"/>
          <w:b/>
          <w:sz w:val="24"/>
          <w:szCs w:val="24"/>
        </w:rPr>
      </w:pPr>
      <w:r w:rsidRPr="00216808">
        <w:rPr>
          <w:rFonts w:ascii="Montserrat Light" w:hAnsi="Montserrat Light"/>
          <w:b/>
          <w:sz w:val="24"/>
          <w:szCs w:val="24"/>
        </w:rPr>
        <w:t xml:space="preserve"> </w:t>
      </w:r>
    </w:p>
    <w:p w14:paraId="5FFBF6D9" w14:textId="77777777" w:rsidR="004B2460" w:rsidRPr="00216808" w:rsidRDefault="004B2460" w:rsidP="004B2460">
      <w:pPr>
        <w:ind w:firstLine="708"/>
        <w:jc w:val="both"/>
        <w:rPr>
          <w:rFonts w:ascii="Montserrat Light" w:hAnsi="Montserrat Light"/>
          <w:bCs/>
          <w:sz w:val="24"/>
          <w:szCs w:val="24"/>
        </w:rPr>
      </w:pPr>
      <w:r w:rsidRPr="00216808">
        <w:rPr>
          <w:rFonts w:ascii="Montserrat Light" w:hAnsi="Montserrat Light"/>
          <w:b/>
          <w:sz w:val="24"/>
          <w:szCs w:val="24"/>
        </w:rPr>
        <w:t xml:space="preserve">Art. 8. </w:t>
      </w:r>
      <w:r w:rsidRPr="00216808">
        <w:rPr>
          <w:rFonts w:ascii="Montserrat Light" w:hAnsi="Montserrat Light"/>
          <w:bCs/>
          <w:sz w:val="24"/>
          <w:szCs w:val="24"/>
          <w:lang w:val="ro-RO"/>
        </w:rPr>
        <w:t>Se validează modificările aduse bugetului local prin Dispoziția Președintelui nr. 223/</w:t>
      </w:r>
      <w:r w:rsidRPr="00216808">
        <w:rPr>
          <w:rFonts w:ascii="Montserrat Light" w:hAnsi="Montserrat Light"/>
          <w:bCs/>
          <w:sz w:val="24"/>
          <w:szCs w:val="24"/>
        </w:rPr>
        <w:t xml:space="preserve">09.05.2025 </w:t>
      </w:r>
      <w:proofErr w:type="spellStart"/>
      <w:r w:rsidRPr="00216808">
        <w:rPr>
          <w:rFonts w:ascii="Montserrat Light" w:hAnsi="Montserrat Light"/>
          <w:bCs/>
          <w:sz w:val="24"/>
          <w:szCs w:val="24"/>
        </w:rPr>
        <w:t>privind</w:t>
      </w:r>
      <w:proofErr w:type="spellEnd"/>
      <w:r w:rsidRPr="00216808">
        <w:rPr>
          <w:rFonts w:ascii="Montserrat Light" w:hAnsi="Montserrat Light"/>
          <w:bCs/>
          <w:sz w:val="24"/>
          <w:szCs w:val="24"/>
        </w:rPr>
        <w:t xml:space="preserve"> </w:t>
      </w:r>
      <w:proofErr w:type="spellStart"/>
      <w:r w:rsidRPr="00216808">
        <w:rPr>
          <w:rFonts w:ascii="Montserrat Light" w:hAnsi="Montserrat Light"/>
          <w:bCs/>
          <w:sz w:val="24"/>
          <w:szCs w:val="24"/>
        </w:rPr>
        <w:t>rectificarea</w:t>
      </w:r>
      <w:proofErr w:type="spellEnd"/>
      <w:r w:rsidRPr="00216808">
        <w:rPr>
          <w:rFonts w:ascii="Montserrat Light" w:hAnsi="Montserrat Light"/>
          <w:bCs/>
          <w:sz w:val="24"/>
          <w:szCs w:val="24"/>
        </w:rPr>
        <w:t xml:space="preserve"> </w:t>
      </w:r>
      <w:proofErr w:type="spellStart"/>
      <w:r w:rsidRPr="00216808">
        <w:rPr>
          <w:rFonts w:ascii="Montserrat Light" w:hAnsi="Montserrat Light"/>
          <w:bCs/>
          <w:sz w:val="24"/>
          <w:szCs w:val="24"/>
        </w:rPr>
        <w:t>bugetului</w:t>
      </w:r>
      <w:proofErr w:type="spellEnd"/>
      <w:r w:rsidRPr="00216808">
        <w:rPr>
          <w:rFonts w:ascii="Montserrat Light" w:hAnsi="Montserrat Light"/>
          <w:bCs/>
          <w:sz w:val="24"/>
          <w:szCs w:val="24"/>
        </w:rPr>
        <w:t xml:space="preserve"> general </w:t>
      </w:r>
      <w:proofErr w:type="spellStart"/>
      <w:r w:rsidRPr="00216808">
        <w:rPr>
          <w:rFonts w:ascii="Montserrat Light" w:hAnsi="Montserrat Light"/>
          <w:bCs/>
          <w:sz w:val="24"/>
          <w:szCs w:val="24"/>
        </w:rPr>
        <w:t>propriu</w:t>
      </w:r>
      <w:proofErr w:type="spellEnd"/>
      <w:r w:rsidRPr="00216808">
        <w:rPr>
          <w:rFonts w:ascii="Montserrat Light" w:hAnsi="Montserrat Light"/>
          <w:bCs/>
          <w:sz w:val="24"/>
          <w:szCs w:val="24"/>
        </w:rPr>
        <w:t xml:space="preserve"> al </w:t>
      </w:r>
      <w:proofErr w:type="spellStart"/>
      <w:r w:rsidRPr="00216808">
        <w:rPr>
          <w:rFonts w:ascii="Montserrat Light" w:hAnsi="Montserrat Light"/>
          <w:bCs/>
          <w:sz w:val="24"/>
          <w:szCs w:val="24"/>
        </w:rPr>
        <w:t>Județului</w:t>
      </w:r>
      <w:proofErr w:type="spellEnd"/>
      <w:r w:rsidRPr="00216808">
        <w:rPr>
          <w:rFonts w:ascii="Montserrat Light" w:hAnsi="Montserrat Light"/>
          <w:bCs/>
          <w:sz w:val="24"/>
          <w:szCs w:val="24"/>
        </w:rPr>
        <w:t xml:space="preserve"> Cluj pe </w:t>
      </w:r>
      <w:proofErr w:type="spellStart"/>
      <w:r w:rsidRPr="00216808">
        <w:rPr>
          <w:rFonts w:ascii="Montserrat Light" w:hAnsi="Montserrat Light"/>
          <w:bCs/>
          <w:sz w:val="24"/>
          <w:szCs w:val="24"/>
        </w:rPr>
        <w:t>anul</w:t>
      </w:r>
      <w:proofErr w:type="spellEnd"/>
      <w:r w:rsidRPr="00216808">
        <w:rPr>
          <w:rFonts w:ascii="Montserrat Light" w:hAnsi="Montserrat Light"/>
          <w:bCs/>
          <w:sz w:val="24"/>
          <w:szCs w:val="24"/>
        </w:rPr>
        <w:t xml:space="preserve"> 2025.</w:t>
      </w:r>
    </w:p>
    <w:p w14:paraId="6039DB64" w14:textId="77777777" w:rsidR="004B2460" w:rsidRPr="00216808" w:rsidRDefault="004B2460" w:rsidP="004B2460">
      <w:pPr>
        <w:ind w:firstLine="708"/>
        <w:jc w:val="both"/>
        <w:rPr>
          <w:rFonts w:ascii="Montserrat Light" w:hAnsi="Montserrat Light"/>
          <w:b/>
          <w:sz w:val="24"/>
          <w:szCs w:val="24"/>
        </w:rPr>
      </w:pPr>
    </w:p>
    <w:p w14:paraId="26A26F22" w14:textId="77777777" w:rsidR="004B2460" w:rsidRPr="00216808" w:rsidRDefault="004B2460" w:rsidP="004B2460">
      <w:pPr>
        <w:spacing w:line="240" w:lineRule="auto"/>
        <w:ind w:firstLine="720"/>
        <w:jc w:val="both"/>
        <w:rPr>
          <w:rFonts w:ascii="Montserrat Light" w:hAnsi="Montserrat Light"/>
          <w:sz w:val="24"/>
          <w:szCs w:val="24"/>
          <w:lang w:val="ro-RO"/>
        </w:rPr>
      </w:pPr>
      <w:r w:rsidRPr="00216808">
        <w:rPr>
          <w:rFonts w:ascii="Montserrat Light" w:eastAsia="Calibri" w:hAnsi="Montserrat Light" w:cs="Times New Roman"/>
          <w:b/>
          <w:bCs/>
          <w:noProof/>
          <w:sz w:val="24"/>
          <w:szCs w:val="24"/>
          <w:lang w:val="ro-RO" w:eastAsia="ro-RO"/>
        </w:rPr>
        <w:t>Art</w:t>
      </w:r>
      <w:bookmarkStart w:id="9" w:name="_Hlk40699574"/>
      <w:bookmarkStart w:id="10" w:name="_Hlk1639330"/>
      <w:r w:rsidRPr="00216808">
        <w:rPr>
          <w:rFonts w:ascii="Montserrat Light" w:eastAsia="Calibri" w:hAnsi="Montserrat Light" w:cs="Times New Roman"/>
          <w:b/>
          <w:bCs/>
          <w:noProof/>
          <w:sz w:val="24"/>
          <w:szCs w:val="24"/>
          <w:lang w:val="ro-RO" w:eastAsia="ro-RO"/>
        </w:rPr>
        <w:t>. 9.</w:t>
      </w:r>
      <w:bookmarkEnd w:id="9"/>
      <w:r w:rsidRPr="00216808">
        <w:rPr>
          <w:rFonts w:ascii="Montserrat Light" w:eastAsia="Calibri" w:hAnsi="Montserrat Light" w:cs="Times New Roman"/>
          <w:b/>
          <w:bCs/>
          <w:noProof/>
          <w:sz w:val="24"/>
          <w:szCs w:val="24"/>
          <w:lang w:val="ro-RO" w:eastAsia="ro-RO"/>
        </w:rPr>
        <w:t xml:space="preserve"> </w:t>
      </w:r>
      <w:r w:rsidRPr="00216808">
        <w:rPr>
          <w:rFonts w:ascii="Montserrat Light" w:hAnsi="Montserrat Light"/>
          <w:sz w:val="24"/>
          <w:szCs w:val="24"/>
          <w:lang w:val="ro-RO"/>
        </w:rPr>
        <w:t xml:space="preserve">Cu punerea în aplicare a prevederilor prezentei hotărâri se </w:t>
      </w:r>
      <w:proofErr w:type="spellStart"/>
      <w:r w:rsidRPr="00216808">
        <w:rPr>
          <w:rFonts w:ascii="Montserrat Light" w:hAnsi="Montserrat Light"/>
          <w:sz w:val="24"/>
          <w:szCs w:val="24"/>
          <w:lang w:val="ro-RO"/>
        </w:rPr>
        <w:t>încredinţează</w:t>
      </w:r>
      <w:proofErr w:type="spellEnd"/>
      <w:r w:rsidRPr="00216808">
        <w:rPr>
          <w:rFonts w:ascii="Montserrat Light" w:hAnsi="Montserrat Light"/>
          <w:sz w:val="24"/>
          <w:szCs w:val="24"/>
          <w:lang w:val="ro-RO"/>
        </w:rPr>
        <w:t xml:space="preserve"> </w:t>
      </w:r>
      <w:proofErr w:type="spellStart"/>
      <w:r w:rsidRPr="00216808">
        <w:rPr>
          <w:rFonts w:ascii="Montserrat Light" w:hAnsi="Montserrat Light"/>
          <w:sz w:val="24"/>
          <w:szCs w:val="24"/>
          <w:lang w:val="ro-RO"/>
        </w:rPr>
        <w:t>Preşedintele</w:t>
      </w:r>
      <w:proofErr w:type="spellEnd"/>
      <w:r w:rsidRPr="00216808">
        <w:rPr>
          <w:rFonts w:ascii="Montserrat Light" w:hAnsi="Montserrat Light"/>
          <w:sz w:val="24"/>
          <w:szCs w:val="24"/>
          <w:lang w:val="ro-RO"/>
        </w:rPr>
        <w:t xml:space="preserve"> Consiliului </w:t>
      </w:r>
      <w:proofErr w:type="spellStart"/>
      <w:r w:rsidRPr="00216808">
        <w:rPr>
          <w:rFonts w:ascii="Montserrat Light" w:hAnsi="Montserrat Light"/>
          <w:sz w:val="24"/>
          <w:szCs w:val="24"/>
          <w:lang w:val="ro-RO"/>
        </w:rPr>
        <w:t>Judeţean</w:t>
      </w:r>
      <w:proofErr w:type="spellEnd"/>
      <w:r w:rsidRPr="00216808">
        <w:rPr>
          <w:rFonts w:ascii="Montserrat Light" w:hAnsi="Montserrat Light"/>
          <w:sz w:val="24"/>
          <w:szCs w:val="24"/>
          <w:lang w:val="ro-RO"/>
        </w:rPr>
        <w:t xml:space="preserve"> Cluj, prin Direcțiile din cadrul aparatului de specialitate al Consiliului Județean Cluj, în colaborare cu entitățile nominalizate în anexele la prezenta hotărâre și Direcția Generală Regională a Finanțelor Publice Cluj-Napoca.</w:t>
      </w:r>
      <w:bookmarkEnd w:id="10"/>
    </w:p>
    <w:p w14:paraId="408E4318" w14:textId="77777777" w:rsidR="004B2460" w:rsidRDefault="004B2460" w:rsidP="004B2460">
      <w:pPr>
        <w:spacing w:line="240" w:lineRule="auto"/>
        <w:ind w:firstLine="720"/>
        <w:jc w:val="both"/>
        <w:rPr>
          <w:rFonts w:ascii="Montserrat Light" w:eastAsia="Times New Roman" w:hAnsi="Montserrat Light" w:cs="Times New Roman"/>
          <w:b/>
          <w:bCs/>
          <w:noProof/>
          <w:sz w:val="24"/>
          <w:szCs w:val="24"/>
          <w:lang w:val="ro-RO" w:eastAsia="ro-RO"/>
        </w:rPr>
      </w:pPr>
    </w:p>
    <w:p w14:paraId="06EF88BF" w14:textId="77777777" w:rsidR="001379A0" w:rsidRDefault="001379A0" w:rsidP="004B2460">
      <w:pPr>
        <w:spacing w:line="240" w:lineRule="auto"/>
        <w:ind w:firstLine="720"/>
        <w:jc w:val="both"/>
        <w:rPr>
          <w:rFonts w:ascii="Montserrat Light" w:eastAsia="Times New Roman" w:hAnsi="Montserrat Light" w:cs="Times New Roman"/>
          <w:b/>
          <w:bCs/>
          <w:noProof/>
          <w:sz w:val="24"/>
          <w:szCs w:val="24"/>
          <w:lang w:val="ro-RO" w:eastAsia="ro-RO"/>
        </w:rPr>
      </w:pPr>
    </w:p>
    <w:p w14:paraId="5C43E88D" w14:textId="77777777" w:rsidR="001379A0" w:rsidRPr="00216808" w:rsidRDefault="001379A0" w:rsidP="004B2460">
      <w:pPr>
        <w:spacing w:line="240" w:lineRule="auto"/>
        <w:ind w:firstLine="720"/>
        <w:jc w:val="both"/>
        <w:rPr>
          <w:rFonts w:ascii="Montserrat Light" w:eastAsia="Times New Roman" w:hAnsi="Montserrat Light" w:cs="Times New Roman"/>
          <w:b/>
          <w:bCs/>
          <w:noProof/>
          <w:sz w:val="24"/>
          <w:szCs w:val="24"/>
          <w:lang w:val="ro-RO" w:eastAsia="ro-RO"/>
        </w:rPr>
      </w:pPr>
    </w:p>
    <w:p w14:paraId="2CB0BE18" w14:textId="77777777" w:rsidR="004B2460" w:rsidRPr="00216808" w:rsidRDefault="004B2460" w:rsidP="004B2460">
      <w:pPr>
        <w:spacing w:line="240" w:lineRule="auto"/>
        <w:ind w:firstLine="720"/>
        <w:jc w:val="both"/>
        <w:rPr>
          <w:rFonts w:ascii="Montserrat Light" w:eastAsia="Times New Roman" w:hAnsi="Montserrat Light" w:cs="Times New Roman"/>
          <w:sz w:val="24"/>
          <w:szCs w:val="24"/>
          <w:lang w:val="ro-RO" w:eastAsia="ro-RO"/>
        </w:rPr>
      </w:pPr>
      <w:r w:rsidRPr="00216808">
        <w:rPr>
          <w:rFonts w:ascii="Montserrat Light" w:eastAsia="Times New Roman" w:hAnsi="Montserrat Light" w:cs="Times New Roman"/>
          <w:b/>
          <w:bCs/>
          <w:noProof/>
          <w:sz w:val="24"/>
          <w:szCs w:val="24"/>
          <w:lang w:val="ro-RO" w:eastAsia="ro-RO"/>
        </w:rPr>
        <w:lastRenderedPageBreak/>
        <w:t>Art. 10.</w:t>
      </w:r>
      <w:r w:rsidRPr="00216808">
        <w:rPr>
          <w:rFonts w:ascii="Montserrat Light" w:eastAsia="Times New Roman" w:hAnsi="Montserrat Light" w:cs="Times New Roman"/>
          <w:noProof/>
          <w:sz w:val="24"/>
          <w:szCs w:val="24"/>
          <w:lang w:val="ro-RO" w:eastAsia="ro-RO"/>
        </w:rPr>
        <w:t xml:space="preserve">  Prezenta hotărâre se comunică direcțiilor din cadrul aparatului de specialitate al Consiliului Județean Cluj, Direcţiei Generale Regionale a Finanţelor Publice Cluj-Napoca, precum şi Prefectului Judeţului Cluj şi se aduce la cunoştinţă publică prin afişare la sediul Consiliului Judeţean Cluj şi pe pagina de internet </w:t>
      </w:r>
      <w:hyperlink r:id="rId8" w:history="1">
        <w:r w:rsidRPr="00216808">
          <w:rPr>
            <w:rFonts w:ascii="Montserrat Light" w:eastAsia="Times New Roman" w:hAnsi="Montserrat Light" w:cs="Times New Roman"/>
            <w:noProof/>
            <w:sz w:val="24"/>
            <w:szCs w:val="24"/>
            <w:u w:val="single"/>
            <w:lang w:val="ro-RO" w:eastAsia="ro-RO"/>
          </w:rPr>
          <w:t>www.cjcluj.ro</w:t>
        </w:r>
      </w:hyperlink>
      <w:r w:rsidRPr="00216808">
        <w:rPr>
          <w:rFonts w:ascii="Montserrat Light" w:eastAsia="Times New Roman" w:hAnsi="Montserrat Light" w:cs="Times New Roman"/>
          <w:noProof/>
          <w:sz w:val="24"/>
          <w:szCs w:val="24"/>
          <w:lang w:val="ro-RO" w:eastAsia="ro-RO"/>
        </w:rPr>
        <w:t>.</w:t>
      </w:r>
      <w:r w:rsidRPr="00216808">
        <w:rPr>
          <w:rFonts w:ascii="Montserrat Light" w:eastAsia="Times New Roman" w:hAnsi="Montserrat Light" w:cs="Times New Roman"/>
          <w:sz w:val="24"/>
          <w:szCs w:val="24"/>
          <w:lang w:val="ro-RO" w:eastAsia="ro-RO"/>
        </w:rPr>
        <w:t xml:space="preserve">    </w:t>
      </w:r>
    </w:p>
    <w:p w14:paraId="13797869" w14:textId="77777777" w:rsidR="004B2460" w:rsidRPr="00216808" w:rsidRDefault="004B2460" w:rsidP="004B2460">
      <w:pPr>
        <w:spacing w:line="240" w:lineRule="auto"/>
        <w:jc w:val="both"/>
        <w:rPr>
          <w:rFonts w:ascii="Montserrat Light" w:eastAsia="Times New Roman" w:hAnsi="Montserrat Light" w:cs="Times New Roman"/>
          <w:sz w:val="24"/>
          <w:szCs w:val="24"/>
          <w:lang w:val="ro-RO" w:eastAsia="ro-RO"/>
        </w:rPr>
      </w:pPr>
      <w:r w:rsidRPr="00216808">
        <w:rPr>
          <w:rFonts w:ascii="Montserrat Light" w:eastAsia="Times New Roman" w:hAnsi="Montserrat Light" w:cs="Times New Roman"/>
          <w:sz w:val="24"/>
          <w:szCs w:val="24"/>
          <w:lang w:val="ro-RO" w:eastAsia="ro-RO"/>
        </w:rPr>
        <w:t xml:space="preserve">                                              </w:t>
      </w:r>
    </w:p>
    <w:p w14:paraId="360D17E1" w14:textId="77777777" w:rsidR="004B2460" w:rsidRPr="00216808" w:rsidRDefault="004B2460" w:rsidP="004B2460">
      <w:pPr>
        <w:spacing w:line="240" w:lineRule="auto"/>
        <w:jc w:val="both"/>
        <w:rPr>
          <w:rFonts w:ascii="Montserrat Light" w:eastAsia="Times New Roman" w:hAnsi="Montserrat Light" w:cs="Times New Roman"/>
          <w:sz w:val="24"/>
          <w:szCs w:val="24"/>
          <w:lang w:val="ro-RO" w:eastAsia="ro-RO"/>
        </w:rPr>
      </w:pPr>
    </w:p>
    <w:p w14:paraId="2F59F45F" w14:textId="77777777" w:rsidR="004B2460" w:rsidRPr="00216808" w:rsidRDefault="004B2460" w:rsidP="004B2460">
      <w:pPr>
        <w:spacing w:line="240" w:lineRule="auto"/>
        <w:jc w:val="both"/>
        <w:rPr>
          <w:rFonts w:ascii="Montserrat Light" w:eastAsia="Times New Roman" w:hAnsi="Montserrat Light" w:cs="Times New Roman"/>
          <w:sz w:val="24"/>
          <w:szCs w:val="24"/>
          <w:lang w:val="ro-RO" w:eastAsia="ro-RO"/>
        </w:rPr>
      </w:pPr>
    </w:p>
    <w:p w14:paraId="2900ADFD" w14:textId="77777777" w:rsidR="004B2460" w:rsidRPr="00216808" w:rsidRDefault="004B2460" w:rsidP="004B2460">
      <w:pPr>
        <w:spacing w:line="240" w:lineRule="auto"/>
        <w:jc w:val="both"/>
        <w:rPr>
          <w:rFonts w:ascii="Montserrat Light" w:eastAsia="Times New Roman" w:hAnsi="Montserrat Light" w:cs="Times New Roman"/>
          <w:sz w:val="24"/>
          <w:szCs w:val="24"/>
          <w:lang w:val="ro-RO" w:eastAsia="ro-RO"/>
        </w:rPr>
      </w:pPr>
    </w:p>
    <w:p w14:paraId="1A1F95B5" w14:textId="77777777" w:rsidR="004B2460" w:rsidRPr="00216808" w:rsidRDefault="004B2460" w:rsidP="004B2460">
      <w:pPr>
        <w:spacing w:line="240" w:lineRule="auto"/>
        <w:jc w:val="both"/>
        <w:rPr>
          <w:rFonts w:ascii="Montserrat Light" w:eastAsia="Times New Roman" w:hAnsi="Montserrat Light" w:cs="Times New Roman"/>
          <w:sz w:val="24"/>
          <w:szCs w:val="24"/>
          <w:lang w:val="ro-RO" w:eastAsia="ro-RO"/>
        </w:rPr>
      </w:pPr>
    </w:p>
    <w:p w14:paraId="48BF0F94" w14:textId="77777777" w:rsidR="004B2460" w:rsidRPr="00216808" w:rsidRDefault="004B2460" w:rsidP="004B2460">
      <w:pPr>
        <w:spacing w:line="240" w:lineRule="auto"/>
        <w:jc w:val="both"/>
        <w:rPr>
          <w:rFonts w:ascii="Montserrat Light" w:eastAsia="Times New Roman" w:hAnsi="Montserrat Light" w:cs="Times New Roman"/>
          <w:b/>
          <w:sz w:val="24"/>
          <w:szCs w:val="24"/>
          <w:lang w:val="ro-RO" w:eastAsia="ro-RO"/>
        </w:rPr>
      </w:pPr>
      <w:r w:rsidRPr="00216808">
        <w:rPr>
          <w:rFonts w:ascii="Montserrat Light" w:eastAsia="Times New Roman" w:hAnsi="Montserrat Light" w:cs="Times New Roman"/>
          <w:sz w:val="24"/>
          <w:szCs w:val="24"/>
          <w:lang w:val="ro-RO" w:eastAsia="ro-RO"/>
        </w:rPr>
        <w:t xml:space="preserve">                                                                                                 </w:t>
      </w:r>
      <w:r w:rsidRPr="00216808">
        <w:rPr>
          <w:rFonts w:ascii="Montserrat Light" w:eastAsia="Times New Roman" w:hAnsi="Montserrat Light" w:cs="Times New Roman"/>
          <w:b/>
          <w:sz w:val="24"/>
          <w:szCs w:val="24"/>
          <w:lang w:val="ro-RO" w:eastAsia="ro-RO"/>
        </w:rPr>
        <w:t>Contrasemnează:</w:t>
      </w:r>
    </w:p>
    <w:p w14:paraId="64C57DE6" w14:textId="77777777" w:rsidR="004B2460" w:rsidRPr="00216808" w:rsidRDefault="004B2460" w:rsidP="004B2460">
      <w:pPr>
        <w:spacing w:line="240" w:lineRule="auto"/>
        <w:jc w:val="both"/>
        <w:rPr>
          <w:rFonts w:ascii="Montserrat Light" w:eastAsia="Times New Roman" w:hAnsi="Montserrat Light" w:cs="Times New Roman"/>
          <w:b/>
          <w:sz w:val="24"/>
          <w:szCs w:val="24"/>
          <w:lang w:val="ro-RO" w:eastAsia="ro-RO"/>
        </w:rPr>
      </w:pPr>
      <w:bookmarkStart w:id="11" w:name="_Hlk53658535"/>
      <w:r w:rsidRPr="00216808">
        <w:rPr>
          <w:rFonts w:ascii="Montserrat Light" w:eastAsia="Times New Roman" w:hAnsi="Montserrat Light" w:cs="Times New Roman"/>
          <w:sz w:val="24"/>
          <w:szCs w:val="24"/>
          <w:lang w:val="ro-RO" w:eastAsia="ro-RO"/>
        </w:rPr>
        <w:t xml:space="preserve">                  </w:t>
      </w:r>
      <w:r w:rsidRPr="00216808">
        <w:rPr>
          <w:rFonts w:ascii="Montserrat Light" w:eastAsia="Times New Roman" w:hAnsi="Montserrat Light" w:cs="Times New Roman"/>
          <w:b/>
          <w:sz w:val="24"/>
          <w:szCs w:val="24"/>
          <w:lang w:val="ro-RO" w:eastAsia="ro-RO"/>
        </w:rPr>
        <w:t>PREŞEDINTE,</w:t>
      </w:r>
      <w:r w:rsidRPr="00216808">
        <w:rPr>
          <w:rFonts w:ascii="Montserrat Light" w:eastAsia="Times New Roman" w:hAnsi="Montserrat Light" w:cs="Times New Roman"/>
          <w:b/>
          <w:sz w:val="24"/>
          <w:szCs w:val="24"/>
          <w:lang w:val="ro-RO" w:eastAsia="ro-RO"/>
        </w:rPr>
        <w:tab/>
        <w:t xml:space="preserve">             </w:t>
      </w:r>
      <w:r w:rsidRPr="00216808">
        <w:rPr>
          <w:rFonts w:ascii="Montserrat Light" w:eastAsia="Times New Roman" w:hAnsi="Montserrat Light" w:cs="Times New Roman"/>
          <w:sz w:val="24"/>
          <w:szCs w:val="24"/>
          <w:lang w:val="ro-RO" w:eastAsia="ro-RO"/>
        </w:rPr>
        <w:t xml:space="preserve">                 </w:t>
      </w:r>
      <w:r w:rsidRPr="00216808">
        <w:rPr>
          <w:rFonts w:ascii="Montserrat Light" w:eastAsia="Times New Roman" w:hAnsi="Montserrat Light" w:cs="Times New Roman"/>
          <w:b/>
          <w:sz w:val="24"/>
          <w:szCs w:val="24"/>
          <w:lang w:val="ro-RO" w:eastAsia="ro-RO"/>
        </w:rPr>
        <w:t>SECRETAR GENERAL AL JUDEŢULUI,</w:t>
      </w:r>
    </w:p>
    <w:p w14:paraId="077BD84B" w14:textId="77777777" w:rsidR="004B2460" w:rsidRPr="00216808" w:rsidRDefault="004B2460" w:rsidP="004B2460">
      <w:pPr>
        <w:spacing w:line="240" w:lineRule="auto"/>
        <w:jc w:val="both"/>
        <w:rPr>
          <w:rFonts w:ascii="Montserrat Light" w:eastAsia="Times New Roman" w:hAnsi="Montserrat Light" w:cs="Times New Roman"/>
          <w:b/>
          <w:sz w:val="24"/>
          <w:szCs w:val="24"/>
          <w:lang w:val="ro-RO" w:eastAsia="ro-RO"/>
        </w:rPr>
      </w:pPr>
      <w:r w:rsidRPr="00216808">
        <w:rPr>
          <w:rFonts w:ascii="Montserrat Light" w:eastAsia="Times New Roman" w:hAnsi="Montserrat Light" w:cs="Times New Roman"/>
          <w:b/>
          <w:sz w:val="24"/>
          <w:szCs w:val="24"/>
          <w:lang w:val="ro-RO" w:eastAsia="ro-RO"/>
        </w:rPr>
        <w:t xml:space="preserve">                        Alin Tișe                                                            Simona Gaci</w:t>
      </w:r>
    </w:p>
    <w:bookmarkEnd w:id="11"/>
    <w:p w14:paraId="352572C3" w14:textId="77777777" w:rsidR="004B2460" w:rsidRPr="00216808" w:rsidRDefault="004B2460" w:rsidP="004B2460">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78B0818C" w14:textId="77777777" w:rsidR="004B2460" w:rsidRPr="00216808" w:rsidRDefault="004B2460" w:rsidP="004B2460">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2666C87A" w14:textId="77777777" w:rsidR="004B2460" w:rsidRPr="00216808" w:rsidRDefault="004B2460" w:rsidP="004B2460">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5025CA75" w14:textId="77777777" w:rsidR="004B2460" w:rsidRPr="00216808" w:rsidRDefault="004B2460" w:rsidP="004B2460">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54D4D80C" w14:textId="77777777" w:rsidR="004B2460" w:rsidRPr="00216808" w:rsidRDefault="004B2460" w:rsidP="004B2460">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047133A2" w14:textId="77777777" w:rsidR="004B2460" w:rsidRPr="00216808" w:rsidRDefault="004B2460" w:rsidP="004B2460">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05D67737" w14:textId="77777777" w:rsidR="004B2460" w:rsidRPr="00216808" w:rsidRDefault="004B2460" w:rsidP="004B2460">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0FA836A6" w14:textId="77777777" w:rsidR="004B2460" w:rsidRPr="00216808" w:rsidRDefault="004B2460" w:rsidP="004B2460">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43454496" w14:textId="77777777" w:rsidR="004B2460" w:rsidRPr="00216808" w:rsidRDefault="004B2460" w:rsidP="004B2460">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536516DE" w14:textId="77777777" w:rsidR="004B2460" w:rsidRPr="00216808" w:rsidRDefault="004B2460" w:rsidP="004B2460">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682B1D76" w14:textId="77777777" w:rsidR="004B2460" w:rsidRPr="00216808" w:rsidRDefault="004B2460" w:rsidP="004B2460">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59161766" w14:textId="77777777" w:rsidR="004B2460" w:rsidRPr="00216808" w:rsidRDefault="004B2460" w:rsidP="004B2460">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3F8C9499" w14:textId="77777777" w:rsidR="004B2460" w:rsidRPr="00216808" w:rsidRDefault="004B2460" w:rsidP="004B2460">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0F2D84AE" w14:textId="77777777" w:rsidR="004B2460" w:rsidRPr="00216808" w:rsidRDefault="004B2460" w:rsidP="004B2460">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6047CB8B" w14:textId="77777777" w:rsidR="004B2460" w:rsidRPr="00216808" w:rsidRDefault="004B2460" w:rsidP="004B2460">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3D588683" w14:textId="77777777" w:rsidR="004B2460" w:rsidRPr="00216808" w:rsidRDefault="004B2460" w:rsidP="004B2460">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082D2277" w14:textId="77777777" w:rsidR="004B2460" w:rsidRPr="00216808" w:rsidRDefault="004B2460" w:rsidP="004B2460">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468FDEA9" w14:textId="77777777" w:rsidR="004B2460" w:rsidRPr="00216808" w:rsidRDefault="004B2460" w:rsidP="004B2460">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185DD269" w14:textId="77777777" w:rsidR="004B2460" w:rsidRPr="00216808" w:rsidRDefault="004B2460" w:rsidP="004B2460">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625DD7E4" w14:textId="77777777" w:rsidR="004B2460" w:rsidRPr="00216808" w:rsidRDefault="004B2460" w:rsidP="004B2460">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45302630" w14:textId="77777777" w:rsidR="004B2460" w:rsidRPr="00216808" w:rsidRDefault="004B2460" w:rsidP="004B2460">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6335C98A" w14:textId="77777777" w:rsidR="004B2460" w:rsidRPr="00216808" w:rsidRDefault="004B2460" w:rsidP="004B2460">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2181A5A0" w14:textId="77777777" w:rsidR="004B2460" w:rsidRPr="00216808" w:rsidRDefault="004B2460" w:rsidP="004B2460">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05BBB396" w14:textId="77777777" w:rsidR="004B2460" w:rsidRPr="00216808" w:rsidRDefault="004B2460" w:rsidP="004B2460">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0CE52769" w14:textId="77777777" w:rsidR="004B2460" w:rsidRPr="00216808" w:rsidRDefault="004B2460" w:rsidP="004B2460">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r w:rsidRPr="00216808">
        <w:rPr>
          <w:rFonts w:ascii="Montserrat Light" w:eastAsia="Times New Roman" w:hAnsi="Montserrat Light" w:cs="Times New Roman"/>
          <w:b/>
          <w:bCs/>
          <w:i/>
          <w:iCs/>
          <w:noProof/>
          <w:sz w:val="24"/>
          <w:szCs w:val="24"/>
          <w:lang w:val="ro-RO" w:eastAsia="ro-RO"/>
        </w:rPr>
        <w:t>Nr. …. din …………... iulie  2025</w:t>
      </w:r>
    </w:p>
    <w:p w14:paraId="4E25972C" w14:textId="77777777" w:rsidR="004B2460" w:rsidRPr="00216808" w:rsidRDefault="004B2460" w:rsidP="004B2460">
      <w:pPr>
        <w:autoSpaceDE w:val="0"/>
        <w:autoSpaceDN w:val="0"/>
        <w:adjustRightInd w:val="0"/>
        <w:spacing w:line="240" w:lineRule="auto"/>
        <w:contextualSpacing/>
        <w:jc w:val="both"/>
        <w:rPr>
          <w:rFonts w:ascii="Montserrat Light" w:eastAsia="Times New Roman" w:hAnsi="Montserrat Light" w:cs="Times New Roman"/>
          <w:i/>
          <w:iCs/>
          <w:sz w:val="24"/>
          <w:szCs w:val="24"/>
          <w:lang w:val="ro-RO" w:eastAsia="ro-RO"/>
        </w:rPr>
      </w:pPr>
      <w:r w:rsidRPr="00216808">
        <w:rPr>
          <w:rFonts w:ascii="Montserrat Light" w:eastAsia="Times New Roman" w:hAnsi="Montserrat Light" w:cs="Times New Roman"/>
          <w:i/>
          <w:iCs/>
          <w:sz w:val="24"/>
          <w:szCs w:val="24"/>
          <w:lang w:val="ro-RO" w:eastAsia="ro-RO"/>
        </w:rPr>
        <w:t xml:space="preserve">Prezenta hotărâre a fost adoptată cu ... voturi “pentru” </w:t>
      </w:r>
      <w:r w:rsidRPr="00216808">
        <w:rPr>
          <w:rFonts w:ascii="Montserrat Light" w:eastAsia="Times New Roman" w:hAnsi="Montserrat Light" w:cs="Times New Roman"/>
          <w:i/>
          <w:iCs/>
          <w:noProof/>
          <w:sz w:val="24"/>
          <w:szCs w:val="24"/>
          <w:lang w:val="ro-RO" w:eastAsia="ro-RO"/>
        </w:rPr>
        <w:t>… voturi “împotrivă”, …. ”abţineri” şi …. membrii ai Consiliului județean nu au votat</w:t>
      </w:r>
      <w:r w:rsidRPr="00216808">
        <w:rPr>
          <w:rFonts w:ascii="Montserrat Light" w:eastAsia="Times New Roman" w:hAnsi="Montserrat Light" w:cs="Times New Roman"/>
          <w:i/>
          <w:iCs/>
          <w:sz w:val="24"/>
          <w:szCs w:val="24"/>
          <w:lang w:val="ro-RO" w:eastAsia="ro-RO"/>
        </w:rPr>
        <w:t>, fiind astfel respectate prevederile legale privind majoritatea de voturi necesară.</w:t>
      </w:r>
    </w:p>
    <w:p w14:paraId="13255D63" w14:textId="77777777" w:rsidR="004B2460" w:rsidRPr="00216808" w:rsidRDefault="004B2460" w:rsidP="004B2460">
      <w:pPr>
        <w:autoSpaceDE w:val="0"/>
        <w:autoSpaceDN w:val="0"/>
        <w:adjustRightInd w:val="0"/>
        <w:spacing w:line="240" w:lineRule="auto"/>
        <w:contextualSpacing/>
        <w:jc w:val="both"/>
        <w:rPr>
          <w:rFonts w:ascii="Montserrat Light" w:eastAsia="Times New Roman" w:hAnsi="Montserrat Light" w:cs="Times New Roman"/>
          <w:i/>
          <w:iCs/>
          <w:sz w:val="24"/>
          <w:szCs w:val="24"/>
          <w:lang w:val="ro-RO" w:eastAsia="ro-RO"/>
        </w:rPr>
      </w:pPr>
    </w:p>
    <w:p w14:paraId="1B7C4FBF" w14:textId="77777777" w:rsidR="004B2460" w:rsidRPr="00216808" w:rsidRDefault="004B2460" w:rsidP="004B2460">
      <w:pPr>
        <w:autoSpaceDE w:val="0"/>
        <w:autoSpaceDN w:val="0"/>
        <w:adjustRightInd w:val="0"/>
        <w:spacing w:line="240" w:lineRule="auto"/>
        <w:contextualSpacing/>
        <w:jc w:val="both"/>
        <w:rPr>
          <w:rFonts w:ascii="Montserrat Light" w:eastAsia="Times New Roman" w:hAnsi="Montserrat Light" w:cs="Times New Roman"/>
          <w:i/>
          <w:iCs/>
          <w:sz w:val="24"/>
          <w:szCs w:val="24"/>
          <w:lang w:val="ro-RO" w:eastAsia="ro-RO"/>
        </w:rPr>
      </w:pPr>
    </w:p>
    <w:p w14:paraId="0B0C0F62" w14:textId="77777777" w:rsidR="004B2460" w:rsidRPr="00216808" w:rsidRDefault="004B2460" w:rsidP="004B2460">
      <w:pPr>
        <w:autoSpaceDE w:val="0"/>
        <w:autoSpaceDN w:val="0"/>
        <w:adjustRightInd w:val="0"/>
        <w:spacing w:line="240" w:lineRule="auto"/>
        <w:contextualSpacing/>
        <w:jc w:val="both"/>
        <w:rPr>
          <w:rFonts w:ascii="Montserrat Light" w:eastAsia="Times New Roman" w:hAnsi="Montserrat Light" w:cs="Times New Roman"/>
          <w:i/>
          <w:iCs/>
          <w:sz w:val="24"/>
          <w:szCs w:val="24"/>
          <w:lang w:val="ro-RO" w:eastAsia="ro-RO"/>
        </w:rPr>
      </w:pPr>
    </w:p>
    <w:p w14:paraId="68B6D088" w14:textId="77777777" w:rsidR="004B2460" w:rsidRPr="00216808" w:rsidRDefault="004B2460" w:rsidP="004B2460">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216808">
        <w:rPr>
          <w:rFonts w:ascii="Montserrat Light" w:eastAsia="Times New Roman" w:hAnsi="Montserrat Light" w:cs="Times New Roman"/>
          <w:b/>
          <w:bCs/>
          <w:noProof/>
          <w:sz w:val="24"/>
          <w:szCs w:val="24"/>
          <w:lang w:val="ro-RO" w:eastAsia="ro-RO"/>
        </w:rPr>
        <w:t>INIȚIATOR,</w:t>
      </w:r>
    </w:p>
    <w:p w14:paraId="486AD882" w14:textId="77777777" w:rsidR="004B2460" w:rsidRPr="00216808" w:rsidRDefault="004B2460" w:rsidP="004B2460">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216808">
        <w:rPr>
          <w:rFonts w:ascii="Montserrat Light" w:eastAsia="Times New Roman" w:hAnsi="Montserrat Light" w:cs="Times New Roman"/>
          <w:b/>
          <w:bCs/>
          <w:noProof/>
          <w:sz w:val="24"/>
          <w:szCs w:val="24"/>
          <w:lang w:val="ro-RO" w:eastAsia="ro-RO"/>
        </w:rPr>
        <w:t>PREȘEDINTE</w:t>
      </w:r>
    </w:p>
    <w:p w14:paraId="4600CAAB" w14:textId="77777777" w:rsidR="004B2460" w:rsidRPr="00216808" w:rsidRDefault="004B2460" w:rsidP="004B2460">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216808">
        <w:rPr>
          <w:rFonts w:ascii="Montserrat Light" w:eastAsia="Times New Roman" w:hAnsi="Montserrat Light" w:cs="Times New Roman"/>
          <w:b/>
          <w:bCs/>
          <w:noProof/>
          <w:sz w:val="24"/>
          <w:szCs w:val="24"/>
          <w:lang w:val="ro-RO" w:eastAsia="ro-RO"/>
        </w:rPr>
        <w:t>Alin Tișe</w:t>
      </w:r>
    </w:p>
    <w:p w14:paraId="276BDAFD" w14:textId="77777777" w:rsidR="004B2460" w:rsidRPr="00216808" w:rsidRDefault="004B2460" w:rsidP="004B2460">
      <w:pPr>
        <w:spacing w:line="240" w:lineRule="auto"/>
        <w:jc w:val="both"/>
        <w:rPr>
          <w:rFonts w:ascii="Montserrat Light" w:eastAsia="Times New Roman" w:hAnsi="Montserrat Light" w:cs="Times New Roman"/>
          <w:b/>
          <w:bCs/>
          <w:iCs/>
          <w:sz w:val="24"/>
          <w:szCs w:val="24"/>
          <w:lang w:val="ro-RO" w:eastAsia="ro-RO"/>
        </w:rPr>
      </w:pPr>
    </w:p>
    <w:p w14:paraId="6FBCDFB8" w14:textId="77777777" w:rsidR="004B2460" w:rsidRPr="00216808" w:rsidRDefault="004B2460" w:rsidP="004B2460">
      <w:pPr>
        <w:spacing w:line="240" w:lineRule="auto"/>
        <w:jc w:val="both"/>
        <w:rPr>
          <w:rFonts w:ascii="Montserrat Light" w:eastAsia="Times New Roman" w:hAnsi="Montserrat Light" w:cs="Times New Roman"/>
          <w:b/>
          <w:bCs/>
          <w:iCs/>
          <w:sz w:val="24"/>
          <w:szCs w:val="24"/>
          <w:lang w:val="ro-RO" w:eastAsia="ro-RO"/>
        </w:rPr>
      </w:pPr>
    </w:p>
    <w:p w14:paraId="33B2D1A6" w14:textId="77777777" w:rsidR="004B2460" w:rsidRPr="00216808" w:rsidRDefault="004B2460"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288F64CF" w14:textId="201B1F56" w:rsidR="00C016AC" w:rsidRPr="00216808" w:rsidRDefault="00C016AC"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6CB5DD72" w14:textId="17FD4632" w:rsidR="00163D05" w:rsidRPr="00216808" w:rsidRDefault="003A53A4" w:rsidP="003A53A4">
      <w:pPr>
        <w:spacing w:line="240" w:lineRule="auto"/>
        <w:jc w:val="both"/>
        <w:rPr>
          <w:rFonts w:ascii="Montserrat Light" w:eastAsia="Times New Roman" w:hAnsi="Montserrat Light" w:cs="Times New Roman"/>
          <w:b/>
          <w:sz w:val="24"/>
          <w:szCs w:val="24"/>
          <w:lang w:val="ro-RO" w:eastAsia="ro-RO"/>
        </w:rPr>
      </w:pPr>
      <w:proofErr w:type="spellStart"/>
      <w:r w:rsidRPr="00216808">
        <w:rPr>
          <w:rFonts w:ascii="Montserrat Light" w:eastAsia="Times New Roman" w:hAnsi="Montserrat Light" w:cs="Times New Roman"/>
          <w:b/>
          <w:sz w:val="24"/>
          <w:szCs w:val="24"/>
          <w:lang w:val="ro-RO" w:eastAsia="ro-RO"/>
        </w:rPr>
        <w:t>Direcţia</w:t>
      </w:r>
      <w:proofErr w:type="spellEnd"/>
      <w:r w:rsidRPr="00216808">
        <w:rPr>
          <w:rFonts w:ascii="Montserrat Light" w:eastAsia="Times New Roman" w:hAnsi="Montserrat Light" w:cs="Times New Roman"/>
          <w:b/>
          <w:sz w:val="24"/>
          <w:szCs w:val="24"/>
          <w:lang w:val="ro-RO" w:eastAsia="ro-RO"/>
        </w:rPr>
        <w:t xml:space="preserve"> Generală Buget-Finanțe, Resurse Umane</w:t>
      </w:r>
    </w:p>
    <w:p w14:paraId="68FEB4D3" w14:textId="6ED43799" w:rsidR="003A53A4" w:rsidRPr="00216808" w:rsidRDefault="003A53A4" w:rsidP="003A53A4">
      <w:pPr>
        <w:spacing w:line="240" w:lineRule="auto"/>
        <w:jc w:val="both"/>
        <w:rPr>
          <w:rFonts w:ascii="Montserrat Light" w:eastAsia="Times New Roman" w:hAnsi="Montserrat Light" w:cs="Times New Roman"/>
          <w:b/>
          <w:sz w:val="24"/>
          <w:szCs w:val="24"/>
          <w:lang w:val="ro-RO" w:eastAsia="ro-RO"/>
        </w:rPr>
      </w:pPr>
      <w:r w:rsidRPr="00216808">
        <w:rPr>
          <w:rFonts w:ascii="Montserrat Light" w:eastAsia="Times New Roman" w:hAnsi="Montserrat Light" w:cs="Times New Roman"/>
          <w:b/>
          <w:iCs/>
          <w:sz w:val="24"/>
          <w:szCs w:val="24"/>
          <w:lang w:val="ro-RO" w:eastAsia="ro-RO"/>
        </w:rPr>
        <w:t>Nr.</w:t>
      </w:r>
      <w:r w:rsidR="00B87C3F" w:rsidRPr="00216808">
        <w:rPr>
          <w:rFonts w:ascii="Montserrat Light" w:eastAsia="Times New Roman" w:hAnsi="Montserrat Light" w:cs="Times New Roman"/>
          <w:b/>
          <w:iCs/>
          <w:sz w:val="24"/>
          <w:szCs w:val="24"/>
          <w:lang w:val="ro-RO" w:eastAsia="ro-RO"/>
        </w:rPr>
        <w:t xml:space="preserve"> </w:t>
      </w:r>
      <w:r w:rsidR="00DE3929" w:rsidRPr="00216808">
        <w:rPr>
          <w:rFonts w:ascii="Montserrat Light" w:eastAsia="Times New Roman" w:hAnsi="Montserrat Light" w:cs="Times New Roman"/>
          <w:b/>
          <w:iCs/>
          <w:sz w:val="24"/>
          <w:szCs w:val="24"/>
          <w:lang w:val="ro-RO" w:eastAsia="ro-RO"/>
        </w:rPr>
        <w:t>27</w:t>
      </w:r>
      <w:r w:rsidR="004779D4" w:rsidRPr="00216808">
        <w:rPr>
          <w:rFonts w:ascii="Montserrat Light" w:eastAsia="Times New Roman" w:hAnsi="Montserrat Light" w:cs="Times New Roman"/>
          <w:b/>
          <w:iCs/>
          <w:sz w:val="24"/>
          <w:szCs w:val="24"/>
          <w:lang w:val="ro-RO" w:eastAsia="ro-RO"/>
        </w:rPr>
        <w:t>.</w:t>
      </w:r>
      <w:r w:rsidR="003D407D" w:rsidRPr="00216808">
        <w:rPr>
          <w:rFonts w:ascii="Montserrat Light" w:eastAsia="Times New Roman" w:hAnsi="Montserrat Light" w:cs="Times New Roman"/>
          <w:b/>
          <w:iCs/>
          <w:sz w:val="24"/>
          <w:szCs w:val="24"/>
          <w:lang w:val="ro-RO" w:eastAsia="ro-RO"/>
        </w:rPr>
        <w:t>33</w:t>
      </w:r>
      <w:r w:rsidR="00DE3929" w:rsidRPr="00216808">
        <w:rPr>
          <w:rFonts w:ascii="Montserrat Light" w:eastAsia="Times New Roman" w:hAnsi="Montserrat Light" w:cs="Times New Roman"/>
          <w:b/>
          <w:iCs/>
          <w:sz w:val="24"/>
          <w:szCs w:val="24"/>
          <w:lang w:val="ro-RO" w:eastAsia="ro-RO"/>
        </w:rPr>
        <w:t>6</w:t>
      </w:r>
      <w:r w:rsidRPr="00216808">
        <w:rPr>
          <w:rFonts w:ascii="Montserrat Light" w:eastAsia="Times New Roman" w:hAnsi="Montserrat Light" w:cs="Times New Roman"/>
          <w:b/>
          <w:iCs/>
          <w:sz w:val="24"/>
          <w:szCs w:val="24"/>
          <w:lang w:val="ro-RO" w:eastAsia="ro-RO"/>
        </w:rPr>
        <w:t xml:space="preserve"> din </w:t>
      </w:r>
      <w:r w:rsidR="003D407D" w:rsidRPr="00216808">
        <w:rPr>
          <w:rFonts w:ascii="Montserrat Light" w:eastAsia="Times New Roman" w:hAnsi="Montserrat Light" w:cs="Times New Roman"/>
          <w:b/>
          <w:iCs/>
          <w:sz w:val="24"/>
          <w:szCs w:val="24"/>
          <w:lang w:val="ro-RO" w:eastAsia="ro-RO"/>
        </w:rPr>
        <w:t>2</w:t>
      </w:r>
      <w:r w:rsidR="00DE3929" w:rsidRPr="00216808">
        <w:rPr>
          <w:rFonts w:ascii="Montserrat Light" w:eastAsia="Times New Roman" w:hAnsi="Montserrat Light" w:cs="Times New Roman"/>
          <w:b/>
          <w:iCs/>
          <w:sz w:val="24"/>
          <w:szCs w:val="24"/>
          <w:lang w:val="ro-RO" w:eastAsia="ro-RO"/>
        </w:rPr>
        <w:t>4</w:t>
      </w:r>
      <w:r w:rsidR="007177EE" w:rsidRPr="00216808">
        <w:rPr>
          <w:rFonts w:ascii="Montserrat Light" w:eastAsia="Times New Roman" w:hAnsi="Montserrat Light" w:cs="Times New Roman"/>
          <w:b/>
          <w:iCs/>
          <w:sz w:val="24"/>
          <w:szCs w:val="24"/>
          <w:lang w:val="ro-RO" w:eastAsia="ro-RO"/>
        </w:rPr>
        <w:t>.</w:t>
      </w:r>
      <w:r w:rsidR="00BC4794" w:rsidRPr="00216808">
        <w:rPr>
          <w:rFonts w:ascii="Montserrat Light" w:eastAsia="Times New Roman" w:hAnsi="Montserrat Light" w:cs="Times New Roman"/>
          <w:b/>
          <w:iCs/>
          <w:sz w:val="24"/>
          <w:szCs w:val="24"/>
          <w:lang w:val="ro-RO" w:eastAsia="ro-RO"/>
        </w:rPr>
        <w:t>0</w:t>
      </w:r>
      <w:r w:rsidR="00DE3929" w:rsidRPr="00216808">
        <w:rPr>
          <w:rFonts w:ascii="Montserrat Light" w:eastAsia="Times New Roman" w:hAnsi="Montserrat Light" w:cs="Times New Roman"/>
          <w:b/>
          <w:iCs/>
          <w:sz w:val="24"/>
          <w:szCs w:val="24"/>
          <w:lang w:val="ro-RO" w:eastAsia="ro-RO"/>
        </w:rPr>
        <w:t>6</w:t>
      </w:r>
      <w:r w:rsidRPr="00216808">
        <w:rPr>
          <w:rFonts w:ascii="Montserrat Light" w:eastAsia="Times New Roman" w:hAnsi="Montserrat Light" w:cs="Times New Roman"/>
          <w:b/>
          <w:iCs/>
          <w:sz w:val="24"/>
          <w:szCs w:val="24"/>
          <w:lang w:val="ro-RO" w:eastAsia="ro-RO"/>
        </w:rPr>
        <w:t>.202</w:t>
      </w:r>
      <w:r w:rsidR="00DE3929" w:rsidRPr="00216808">
        <w:rPr>
          <w:rFonts w:ascii="Montserrat Light" w:eastAsia="Times New Roman" w:hAnsi="Montserrat Light" w:cs="Times New Roman"/>
          <w:b/>
          <w:iCs/>
          <w:sz w:val="24"/>
          <w:szCs w:val="24"/>
          <w:lang w:val="ro-RO" w:eastAsia="ro-RO"/>
        </w:rPr>
        <w:t>5</w:t>
      </w:r>
    </w:p>
    <w:p w14:paraId="4EAA2A77" w14:textId="77777777" w:rsidR="006F265E" w:rsidRPr="00216808" w:rsidRDefault="006F265E" w:rsidP="003A53A4">
      <w:pPr>
        <w:autoSpaceDE w:val="0"/>
        <w:autoSpaceDN w:val="0"/>
        <w:adjustRightInd w:val="0"/>
        <w:spacing w:line="240" w:lineRule="auto"/>
        <w:ind w:firstLine="709"/>
        <w:jc w:val="center"/>
        <w:rPr>
          <w:rFonts w:ascii="Montserrat Light" w:eastAsia="Times New Roman" w:hAnsi="Montserrat Light" w:cs="Times New Roman"/>
          <w:b/>
          <w:bCs/>
          <w:iCs/>
          <w:noProof/>
          <w:sz w:val="24"/>
          <w:szCs w:val="24"/>
          <w:lang w:val="ro-RO" w:eastAsia="ro-RO"/>
        </w:rPr>
      </w:pPr>
    </w:p>
    <w:p w14:paraId="275168D8" w14:textId="77777777" w:rsidR="0092086F" w:rsidRPr="00216808" w:rsidRDefault="0092086F" w:rsidP="003A53A4">
      <w:pPr>
        <w:autoSpaceDE w:val="0"/>
        <w:autoSpaceDN w:val="0"/>
        <w:adjustRightInd w:val="0"/>
        <w:spacing w:line="240" w:lineRule="auto"/>
        <w:ind w:firstLine="709"/>
        <w:jc w:val="center"/>
        <w:rPr>
          <w:rFonts w:ascii="Montserrat Light" w:eastAsia="Times New Roman" w:hAnsi="Montserrat Light" w:cs="Times New Roman"/>
          <w:b/>
          <w:bCs/>
          <w:iCs/>
          <w:noProof/>
          <w:sz w:val="24"/>
          <w:szCs w:val="24"/>
          <w:lang w:val="ro-RO" w:eastAsia="ro-RO"/>
        </w:rPr>
      </w:pPr>
    </w:p>
    <w:p w14:paraId="5D24465B" w14:textId="4D9E5831" w:rsidR="003A53A4" w:rsidRPr="00216808" w:rsidRDefault="003A53A4" w:rsidP="003A53A4">
      <w:pPr>
        <w:autoSpaceDE w:val="0"/>
        <w:autoSpaceDN w:val="0"/>
        <w:adjustRightInd w:val="0"/>
        <w:spacing w:line="240" w:lineRule="auto"/>
        <w:ind w:firstLine="709"/>
        <w:jc w:val="center"/>
        <w:rPr>
          <w:rFonts w:ascii="Montserrat Light" w:eastAsia="Times New Roman" w:hAnsi="Montserrat Light" w:cs="Times New Roman"/>
          <w:b/>
          <w:iCs/>
          <w:sz w:val="24"/>
          <w:szCs w:val="24"/>
          <w:lang w:val="ro-RO" w:eastAsia="ro-RO"/>
        </w:rPr>
      </w:pPr>
      <w:r w:rsidRPr="00216808">
        <w:rPr>
          <w:rFonts w:ascii="Montserrat Light" w:eastAsia="Times New Roman" w:hAnsi="Montserrat Light" w:cs="Times New Roman"/>
          <w:b/>
          <w:bCs/>
          <w:iCs/>
          <w:noProof/>
          <w:sz w:val="24"/>
          <w:szCs w:val="24"/>
          <w:lang w:val="ro-RO" w:eastAsia="ro-RO"/>
        </w:rPr>
        <w:t>RAPORT DE SPECIALITATE</w:t>
      </w:r>
      <w:r w:rsidRPr="00216808">
        <w:rPr>
          <w:rFonts w:ascii="Montserrat Light" w:eastAsia="Times New Roman" w:hAnsi="Montserrat Light" w:cs="Times New Roman"/>
          <w:b/>
          <w:iCs/>
          <w:sz w:val="24"/>
          <w:szCs w:val="24"/>
          <w:lang w:val="ro-RO" w:eastAsia="ro-RO"/>
        </w:rPr>
        <w:t xml:space="preserve"> </w:t>
      </w:r>
    </w:p>
    <w:p w14:paraId="4B1C7CEB" w14:textId="77777777" w:rsidR="00826A0B" w:rsidRPr="00216808" w:rsidRDefault="00826A0B" w:rsidP="003A53A4">
      <w:pPr>
        <w:autoSpaceDE w:val="0"/>
        <w:autoSpaceDN w:val="0"/>
        <w:adjustRightInd w:val="0"/>
        <w:spacing w:line="240" w:lineRule="auto"/>
        <w:ind w:firstLine="709"/>
        <w:jc w:val="center"/>
        <w:rPr>
          <w:rFonts w:ascii="Montserrat Light" w:eastAsia="Times New Roman" w:hAnsi="Montserrat Light" w:cs="Times New Roman"/>
          <w:b/>
          <w:iCs/>
          <w:sz w:val="24"/>
          <w:szCs w:val="24"/>
          <w:lang w:val="ro-RO" w:eastAsia="ro-RO"/>
        </w:rPr>
      </w:pPr>
    </w:p>
    <w:p w14:paraId="53ABF097" w14:textId="77777777" w:rsidR="003A53A4" w:rsidRPr="00800387" w:rsidRDefault="003A53A4" w:rsidP="003A53A4">
      <w:pPr>
        <w:spacing w:line="240" w:lineRule="auto"/>
        <w:jc w:val="both"/>
        <w:rPr>
          <w:rFonts w:ascii="Montserrat Light" w:eastAsia="Times New Roman" w:hAnsi="Montserrat Light" w:cs="Times New Roman"/>
          <w:i/>
          <w:sz w:val="24"/>
          <w:szCs w:val="24"/>
          <w:lang w:val="ro-RO"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5541"/>
      </w:tblGrid>
      <w:tr w:rsidR="00800387" w:rsidRPr="00800387" w14:paraId="26465181" w14:textId="77777777" w:rsidTr="00974F55">
        <w:trPr>
          <w:trHeight w:val="278"/>
        </w:trPr>
        <w:tc>
          <w:tcPr>
            <w:tcW w:w="3904" w:type="dxa"/>
          </w:tcPr>
          <w:p w14:paraId="0639C167" w14:textId="77777777" w:rsidR="003A53A4" w:rsidRPr="00800387" w:rsidRDefault="003A53A4" w:rsidP="003A53A4">
            <w:pPr>
              <w:spacing w:line="240" w:lineRule="auto"/>
              <w:contextualSpacing/>
              <w:jc w:val="both"/>
              <w:rPr>
                <w:rFonts w:ascii="Montserrat Light" w:eastAsia="Times New Roman" w:hAnsi="Montserrat Light" w:cs="Times New Roman"/>
                <w:b/>
                <w:bCs/>
                <w:i/>
                <w:noProof/>
                <w:sz w:val="24"/>
                <w:szCs w:val="24"/>
                <w:lang w:val="ro-RO" w:eastAsia="ro-RO"/>
              </w:rPr>
            </w:pPr>
            <w:r w:rsidRPr="00800387">
              <w:rPr>
                <w:rFonts w:ascii="Montserrat Light" w:eastAsia="Times New Roman" w:hAnsi="Montserrat Light" w:cs="Times New Roman"/>
                <w:b/>
                <w:bCs/>
                <w:i/>
                <w:noProof/>
                <w:sz w:val="24"/>
                <w:szCs w:val="24"/>
                <w:lang w:val="ro-RO" w:eastAsia="ro-RO"/>
              </w:rPr>
              <w:t>Titlul proiectului de hotărâre</w:t>
            </w:r>
          </w:p>
        </w:tc>
        <w:tc>
          <w:tcPr>
            <w:tcW w:w="5541" w:type="dxa"/>
          </w:tcPr>
          <w:p w14:paraId="70BD3926" w14:textId="05360911" w:rsidR="003A53A4" w:rsidRPr="00216808" w:rsidRDefault="003A53A4" w:rsidP="003A53A4">
            <w:pPr>
              <w:autoSpaceDE w:val="0"/>
              <w:autoSpaceDN w:val="0"/>
              <w:adjustRightInd w:val="0"/>
              <w:spacing w:line="240" w:lineRule="auto"/>
              <w:contextualSpacing/>
              <w:rPr>
                <w:rFonts w:ascii="Montserrat Light" w:eastAsia="Times New Roman" w:hAnsi="Montserrat Light" w:cs="Times New Roman"/>
                <w:noProof/>
                <w:sz w:val="24"/>
                <w:szCs w:val="24"/>
                <w:lang w:val="ro-RO" w:eastAsia="ro-RO"/>
              </w:rPr>
            </w:pPr>
            <w:r w:rsidRPr="00216808">
              <w:rPr>
                <w:rFonts w:ascii="Montserrat Light" w:eastAsia="Times New Roman" w:hAnsi="Montserrat Light" w:cs="Times New Roman"/>
                <w:noProof/>
                <w:sz w:val="24"/>
                <w:szCs w:val="24"/>
                <w:lang w:val="ro-RO" w:eastAsia="ro-RO"/>
              </w:rPr>
              <w:t xml:space="preserve">Proiect de hotărâre </w:t>
            </w:r>
            <w:proofErr w:type="spellStart"/>
            <w:r w:rsidRPr="00216808">
              <w:rPr>
                <w:rFonts w:ascii="Montserrat Light" w:hAnsi="Montserrat Light"/>
                <w:sz w:val="24"/>
                <w:szCs w:val="24"/>
              </w:rPr>
              <w:t>privind</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rectificarea</w:t>
            </w:r>
            <w:proofErr w:type="spellEnd"/>
            <w:r w:rsidRPr="00216808">
              <w:rPr>
                <w:rFonts w:ascii="Montserrat Light" w:hAnsi="Montserrat Light"/>
                <w:sz w:val="24"/>
                <w:szCs w:val="24"/>
              </w:rPr>
              <w:t xml:space="preserve"> </w:t>
            </w:r>
            <w:proofErr w:type="spellStart"/>
            <w:r w:rsidRPr="00216808">
              <w:rPr>
                <w:rFonts w:ascii="Montserrat Light" w:hAnsi="Montserrat Light"/>
                <w:sz w:val="24"/>
                <w:szCs w:val="24"/>
              </w:rPr>
              <w:t>bugetului</w:t>
            </w:r>
            <w:proofErr w:type="spellEnd"/>
            <w:r w:rsidRPr="00216808">
              <w:rPr>
                <w:rFonts w:ascii="Montserrat Light" w:hAnsi="Montserrat Light"/>
                <w:sz w:val="24"/>
                <w:szCs w:val="24"/>
              </w:rPr>
              <w:t xml:space="preserve"> general </w:t>
            </w:r>
            <w:proofErr w:type="spellStart"/>
            <w:r w:rsidRPr="00216808">
              <w:rPr>
                <w:rFonts w:ascii="Montserrat Light" w:hAnsi="Montserrat Light"/>
                <w:sz w:val="24"/>
                <w:szCs w:val="24"/>
              </w:rPr>
              <w:t>propriu</w:t>
            </w:r>
            <w:proofErr w:type="spellEnd"/>
            <w:r w:rsidRPr="00216808">
              <w:rPr>
                <w:rFonts w:ascii="Montserrat Light" w:hAnsi="Montserrat Light"/>
                <w:sz w:val="24"/>
                <w:szCs w:val="24"/>
              </w:rPr>
              <w:t xml:space="preserve"> al </w:t>
            </w:r>
            <w:proofErr w:type="spellStart"/>
            <w:r w:rsidRPr="00216808">
              <w:rPr>
                <w:rFonts w:ascii="Montserrat Light" w:hAnsi="Montserrat Light"/>
                <w:sz w:val="24"/>
                <w:szCs w:val="24"/>
              </w:rPr>
              <w:t>Judeţului</w:t>
            </w:r>
            <w:proofErr w:type="spellEnd"/>
            <w:r w:rsidRPr="00216808">
              <w:rPr>
                <w:rFonts w:ascii="Montserrat Light" w:hAnsi="Montserrat Light"/>
                <w:sz w:val="24"/>
                <w:szCs w:val="24"/>
              </w:rPr>
              <w:t xml:space="preserve"> Cluj pe </w:t>
            </w:r>
            <w:proofErr w:type="spellStart"/>
            <w:r w:rsidRPr="00216808">
              <w:rPr>
                <w:rFonts w:ascii="Montserrat Light" w:hAnsi="Montserrat Light"/>
                <w:sz w:val="24"/>
                <w:szCs w:val="24"/>
              </w:rPr>
              <w:t>anul</w:t>
            </w:r>
            <w:proofErr w:type="spellEnd"/>
            <w:r w:rsidRPr="00216808">
              <w:rPr>
                <w:rFonts w:ascii="Montserrat Light" w:hAnsi="Montserrat Light"/>
                <w:sz w:val="24"/>
                <w:szCs w:val="24"/>
              </w:rPr>
              <w:t xml:space="preserve"> 202</w:t>
            </w:r>
            <w:r w:rsidR="00DE3929" w:rsidRPr="00216808">
              <w:rPr>
                <w:rFonts w:ascii="Montserrat Light" w:hAnsi="Montserrat Light"/>
                <w:sz w:val="24"/>
                <w:szCs w:val="24"/>
              </w:rPr>
              <w:t>5</w:t>
            </w:r>
            <w:r w:rsidRPr="00216808">
              <w:rPr>
                <w:rFonts w:ascii="Montserrat Light" w:hAnsi="Montserrat Light"/>
                <w:sz w:val="24"/>
                <w:szCs w:val="24"/>
              </w:rPr>
              <w:t xml:space="preserve"> </w:t>
            </w:r>
          </w:p>
        </w:tc>
      </w:tr>
      <w:tr w:rsidR="00800387" w:rsidRPr="00800387" w14:paraId="621EE498" w14:textId="77777777" w:rsidTr="00974F55">
        <w:tc>
          <w:tcPr>
            <w:tcW w:w="3904" w:type="dxa"/>
          </w:tcPr>
          <w:p w14:paraId="72B18E83" w14:textId="77777777" w:rsidR="003A53A4" w:rsidRPr="00800387" w:rsidRDefault="003A53A4" w:rsidP="003A53A4">
            <w:pPr>
              <w:spacing w:line="240" w:lineRule="auto"/>
              <w:jc w:val="both"/>
              <w:rPr>
                <w:rFonts w:ascii="Montserrat Light" w:eastAsia="Calibri" w:hAnsi="Montserrat Light" w:cs="Times New Roman"/>
                <w:b/>
                <w:bCs/>
                <w:i/>
                <w:noProof/>
                <w:sz w:val="24"/>
                <w:szCs w:val="24"/>
                <w:lang w:val="ro-RO" w:eastAsia="ro-RO"/>
              </w:rPr>
            </w:pPr>
            <w:r w:rsidRPr="00800387">
              <w:rPr>
                <w:rFonts w:ascii="Montserrat Light" w:eastAsia="Calibri" w:hAnsi="Montserrat Light" w:cs="Times New Roman"/>
                <w:b/>
                <w:bCs/>
                <w:i/>
                <w:noProof/>
                <w:sz w:val="24"/>
                <w:szCs w:val="24"/>
                <w:lang w:val="ro-RO" w:eastAsia="ro-RO"/>
              </w:rPr>
              <w:t>Compartiment de resort:</w:t>
            </w:r>
          </w:p>
        </w:tc>
        <w:tc>
          <w:tcPr>
            <w:tcW w:w="5541" w:type="dxa"/>
          </w:tcPr>
          <w:p w14:paraId="20B530D3" w14:textId="77777777" w:rsidR="003A53A4" w:rsidRPr="00216808" w:rsidRDefault="003A53A4" w:rsidP="003A53A4">
            <w:pPr>
              <w:spacing w:line="240" w:lineRule="auto"/>
              <w:jc w:val="both"/>
              <w:rPr>
                <w:rFonts w:ascii="Montserrat Light" w:eastAsia="Calibri" w:hAnsi="Montserrat Light" w:cs="Times New Roman"/>
                <w:b/>
                <w:bCs/>
                <w:i/>
                <w:noProof/>
                <w:sz w:val="24"/>
                <w:szCs w:val="24"/>
                <w:lang w:val="ro-RO" w:eastAsia="ro-RO"/>
              </w:rPr>
            </w:pPr>
            <w:r w:rsidRPr="00216808">
              <w:rPr>
                <w:rFonts w:ascii="Montserrat Light" w:eastAsia="Calibri" w:hAnsi="Montserrat Light" w:cs="Times New Roman"/>
                <w:iCs/>
                <w:noProof/>
                <w:sz w:val="24"/>
                <w:szCs w:val="24"/>
                <w:lang w:val="ro-RO" w:eastAsia="ro-RO"/>
              </w:rPr>
              <w:t xml:space="preserve">Direcția </w:t>
            </w:r>
            <w:bookmarkStart w:id="12" w:name="_Hlk53639501"/>
            <w:r w:rsidRPr="00216808">
              <w:rPr>
                <w:rFonts w:ascii="Montserrat Light" w:eastAsia="Calibri" w:hAnsi="Montserrat Light" w:cs="Times New Roman"/>
                <w:iCs/>
                <w:noProof/>
                <w:sz w:val="24"/>
                <w:szCs w:val="24"/>
                <w:lang w:val="ro-RO" w:eastAsia="ro-RO"/>
              </w:rPr>
              <w:t>Generală Buget-Finanțe, Resurse Umane</w:t>
            </w:r>
            <w:bookmarkEnd w:id="12"/>
          </w:p>
        </w:tc>
      </w:tr>
      <w:tr w:rsidR="00800387" w:rsidRPr="00800387" w14:paraId="37729B7D" w14:textId="77777777" w:rsidTr="00974F55">
        <w:tc>
          <w:tcPr>
            <w:tcW w:w="9445" w:type="dxa"/>
            <w:gridSpan w:val="2"/>
          </w:tcPr>
          <w:p w14:paraId="5634822B" w14:textId="77777777" w:rsidR="003A53A4" w:rsidRPr="00216808" w:rsidRDefault="003A53A4" w:rsidP="003A53A4">
            <w:pPr>
              <w:spacing w:line="240" w:lineRule="auto"/>
              <w:ind w:left="48"/>
              <w:jc w:val="both"/>
              <w:rPr>
                <w:rFonts w:ascii="Montserrat Light" w:eastAsia="Calibri" w:hAnsi="Montserrat Light" w:cs="Times New Roman"/>
                <w:i/>
                <w:noProof/>
                <w:sz w:val="24"/>
                <w:szCs w:val="24"/>
                <w:lang w:val="ro-RO" w:eastAsia="ro-RO"/>
              </w:rPr>
            </w:pPr>
            <w:r w:rsidRPr="00216808">
              <w:rPr>
                <w:rFonts w:ascii="Montserrat Light" w:eastAsia="Calibri" w:hAnsi="Montserrat Light" w:cs="Times New Roman"/>
                <w:b/>
                <w:bCs/>
                <w:i/>
                <w:noProof/>
                <w:sz w:val="24"/>
                <w:szCs w:val="24"/>
                <w:lang w:val="ro-RO" w:eastAsia="ro-RO"/>
              </w:rPr>
              <w:t xml:space="preserve">Secțiunea 1 - Documentare și analiză: </w:t>
            </w:r>
          </w:p>
        </w:tc>
      </w:tr>
      <w:tr w:rsidR="00800387" w:rsidRPr="00800387" w14:paraId="372171F6" w14:textId="77777777" w:rsidTr="00974F55">
        <w:tc>
          <w:tcPr>
            <w:tcW w:w="9445" w:type="dxa"/>
            <w:gridSpan w:val="2"/>
          </w:tcPr>
          <w:p w14:paraId="1E5F600E" w14:textId="72F7680D" w:rsidR="001333B6" w:rsidRPr="00216808" w:rsidRDefault="003A53A4" w:rsidP="0018695C">
            <w:pPr>
              <w:tabs>
                <w:tab w:val="num" w:pos="510"/>
              </w:tabs>
              <w:spacing w:line="240" w:lineRule="auto"/>
              <w:ind w:firstLine="510"/>
              <w:jc w:val="both"/>
              <w:rPr>
                <w:rFonts w:ascii="Montserrat Light" w:eastAsia="Times New Roman" w:hAnsi="Montserrat Light" w:cs="Times New Roman"/>
                <w:noProof/>
                <w:sz w:val="24"/>
                <w:szCs w:val="24"/>
                <w:lang w:val="en-US" w:eastAsia="ro-RO"/>
              </w:rPr>
            </w:pPr>
            <w:r w:rsidRPr="00216808">
              <w:rPr>
                <w:rFonts w:ascii="Montserrat Light" w:eastAsia="Times New Roman" w:hAnsi="Montserrat Light" w:cs="Times New Roman"/>
                <w:noProof/>
                <w:sz w:val="24"/>
                <w:szCs w:val="24"/>
                <w:lang w:val="en-US" w:eastAsia="ro-RO"/>
              </w:rPr>
              <w:t>La analiza prezentului proiect de hotărâre s-a ținut cont de:</w:t>
            </w:r>
          </w:p>
          <w:p w14:paraId="185FBC47" w14:textId="483FF021" w:rsidR="00F20139" w:rsidRPr="00216808" w:rsidRDefault="00F20139" w:rsidP="0018695C">
            <w:pPr>
              <w:tabs>
                <w:tab w:val="num" w:pos="510"/>
              </w:tabs>
              <w:spacing w:line="240" w:lineRule="auto"/>
              <w:ind w:firstLine="510"/>
              <w:jc w:val="both"/>
              <w:rPr>
                <w:rFonts w:ascii="Montserrat Light" w:eastAsia="Times New Roman" w:hAnsi="Montserrat Light" w:cs="Times New Roman"/>
                <w:noProof/>
                <w:sz w:val="24"/>
                <w:szCs w:val="24"/>
                <w:lang w:val="en-US" w:eastAsia="ro-RO"/>
              </w:rPr>
            </w:pPr>
            <w:r w:rsidRPr="00216808">
              <w:rPr>
                <w:rFonts w:ascii="Montserrat Light" w:eastAsia="Times New Roman" w:hAnsi="Montserrat Light" w:cs="Times New Roman"/>
                <w:noProof/>
                <w:sz w:val="24"/>
                <w:szCs w:val="24"/>
                <w:lang w:val="en-US" w:eastAsia="ro-RO"/>
              </w:rPr>
              <w:t>- prevederile Legii bugetului de stat pe anul 202</w:t>
            </w:r>
            <w:r w:rsidR="00BA3BA4" w:rsidRPr="00216808">
              <w:rPr>
                <w:rFonts w:ascii="Montserrat Light" w:eastAsia="Times New Roman" w:hAnsi="Montserrat Light" w:cs="Times New Roman"/>
                <w:noProof/>
                <w:sz w:val="24"/>
                <w:szCs w:val="24"/>
                <w:lang w:val="en-US" w:eastAsia="ro-RO"/>
              </w:rPr>
              <w:t>5</w:t>
            </w:r>
            <w:r w:rsidRPr="00216808">
              <w:rPr>
                <w:rFonts w:ascii="Montserrat Light" w:eastAsia="Times New Roman" w:hAnsi="Montserrat Light" w:cs="Times New Roman"/>
                <w:noProof/>
                <w:sz w:val="24"/>
                <w:szCs w:val="24"/>
                <w:lang w:val="en-US" w:eastAsia="ro-RO"/>
              </w:rPr>
              <w:t xml:space="preserve"> nr. </w:t>
            </w:r>
            <w:r w:rsidR="00BA3BA4" w:rsidRPr="00216808">
              <w:rPr>
                <w:rFonts w:ascii="Montserrat Light" w:eastAsia="Times New Roman" w:hAnsi="Montserrat Light" w:cs="Times New Roman"/>
                <w:noProof/>
                <w:sz w:val="24"/>
                <w:szCs w:val="24"/>
                <w:lang w:val="en-US" w:eastAsia="ro-RO"/>
              </w:rPr>
              <w:t>9</w:t>
            </w:r>
            <w:r w:rsidRPr="00216808">
              <w:rPr>
                <w:rFonts w:ascii="Montserrat Light" w:eastAsia="Times New Roman" w:hAnsi="Montserrat Light" w:cs="Times New Roman"/>
                <w:noProof/>
                <w:sz w:val="24"/>
                <w:szCs w:val="24"/>
                <w:lang w:val="en-US" w:eastAsia="ro-RO"/>
              </w:rPr>
              <w:t>/202</w:t>
            </w:r>
            <w:r w:rsidR="00BA3BA4" w:rsidRPr="00216808">
              <w:rPr>
                <w:rFonts w:ascii="Montserrat Light" w:eastAsia="Times New Roman" w:hAnsi="Montserrat Light" w:cs="Times New Roman"/>
                <w:noProof/>
                <w:sz w:val="24"/>
                <w:szCs w:val="24"/>
                <w:lang w:val="en-US" w:eastAsia="ro-RO"/>
              </w:rPr>
              <w:t>5</w:t>
            </w:r>
            <w:r w:rsidRPr="00216808">
              <w:rPr>
                <w:rFonts w:ascii="Montserrat Light" w:eastAsia="Times New Roman" w:hAnsi="Montserrat Light" w:cs="Times New Roman"/>
                <w:noProof/>
                <w:sz w:val="24"/>
                <w:szCs w:val="24"/>
                <w:lang w:val="en-US" w:eastAsia="ro-RO"/>
              </w:rPr>
              <w:t>;</w:t>
            </w:r>
          </w:p>
          <w:p w14:paraId="0AB65453" w14:textId="048A53C9" w:rsidR="00EC3F17" w:rsidRPr="00216808" w:rsidRDefault="003A53A4" w:rsidP="004139B2">
            <w:pPr>
              <w:tabs>
                <w:tab w:val="num" w:pos="1353"/>
              </w:tabs>
              <w:spacing w:line="240" w:lineRule="auto"/>
              <w:ind w:firstLine="510"/>
              <w:jc w:val="both"/>
              <w:rPr>
                <w:rFonts w:ascii="Montserrat Light" w:eastAsia="Times New Roman" w:hAnsi="Montserrat Light" w:cs="Times New Roman"/>
                <w:noProof/>
                <w:sz w:val="24"/>
                <w:szCs w:val="24"/>
                <w:shd w:val="clear" w:color="auto" w:fill="FFFFFF"/>
                <w:lang w:val="ro-RO" w:eastAsia="ro-RO"/>
              </w:rPr>
            </w:pPr>
            <w:r w:rsidRPr="00216808">
              <w:rPr>
                <w:rFonts w:ascii="Montserrat Light" w:eastAsia="Times New Roman" w:hAnsi="Montserrat Light" w:cs="Times New Roman"/>
                <w:noProof/>
                <w:sz w:val="24"/>
                <w:szCs w:val="24"/>
                <w:lang w:val="en-US" w:eastAsia="ro-RO"/>
              </w:rPr>
              <w:t>-</w:t>
            </w:r>
            <w:r w:rsidR="000252C3" w:rsidRPr="00216808">
              <w:rPr>
                <w:rFonts w:ascii="Montserrat Light" w:eastAsia="Times New Roman" w:hAnsi="Montserrat Light" w:cs="Times New Roman"/>
                <w:noProof/>
                <w:sz w:val="24"/>
                <w:szCs w:val="24"/>
                <w:lang w:val="en-US" w:eastAsia="ro-RO"/>
              </w:rPr>
              <w:t xml:space="preserve"> </w:t>
            </w:r>
            <w:r w:rsidRPr="00216808">
              <w:rPr>
                <w:rFonts w:ascii="Montserrat Light" w:eastAsia="Times New Roman" w:hAnsi="Montserrat Light" w:cs="Times New Roman"/>
                <w:noProof/>
                <w:sz w:val="24"/>
                <w:szCs w:val="24"/>
                <w:shd w:val="clear" w:color="auto" w:fill="FFFFFF"/>
                <w:lang w:val="ro-RO" w:eastAsia="ro-RO"/>
              </w:rPr>
              <w:t xml:space="preserve">prevederile Hotărârii Consiliului Județean Cluj nr. </w:t>
            </w:r>
            <w:r w:rsidR="00BA3BA4" w:rsidRPr="00216808">
              <w:rPr>
                <w:rFonts w:ascii="Montserrat Light" w:eastAsia="Times New Roman" w:hAnsi="Montserrat Light" w:cs="Times New Roman"/>
                <w:noProof/>
                <w:sz w:val="24"/>
                <w:szCs w:val="24"/>
                <w:shd w:val="clear" w:color="auto" w:fill="FFFFFF"/>
                <w:lang w:val="ro-RO" w:eastAsia="ro-RO"/>
              </w:rPr>
              <w:t>4</w:t>
            </w:r>
            <w:r w:rsidR="003612B4" w:rsidRPr="00216808">
              <w:rPr>
                <w:rFonts w:ascii="Montserrat Light" w:eastAsia="Times New Roman" w:hAnsi="Montserrat Light" w:cs="Times New Roman"/>
                <w:noProof/>
                <w:sz w:val="24"/>
                <w:szCs w:val="24"/>
                <w:shd w:val="clear" w:color="auto" w:fill="FFFFFF"/>
                <w:lang w:val="ro-RO" w:eastAsia="ro-RO"/>
              </w:rPr>
              <w:t>2</w:t>
            </w:r>
            <w:r w:rsidRPr="00216808">
              <w:rPr>
                <w:rFonts w:ascii="Montserrat Light" w:eastAsia="Times New Roman" w:hAnsi="Montserrat Light" w:cs="Times New Roman"/>
                <w:noProof/>
                <w:sz w:val="24"/>
                <w:szCs w:val="24"/>
                <w:shd w:val="clear" w:color="auto" w:fill="FFFFFF"/>
                <w:lang w:val="ro-RO" w:eastAsia="ro-RO"/>
              </w:rPr>
              <w:t>/</w:t>
            </w:r>
            <w:r w:rsidR="00BA3BA4" w:rsidRPr="00216808">
              <w:rPr>
                <w:rFonts w:ascii="Montserrat Light" w:eastAsia="Times New Roman" w:hAnsi="Montserrat Light" w:cs="Times New Roman"/>
                <w:noProof/>
                <w:sz w:val="24"/>
                <w:szCs w:val="24"/>
                <w:shd w:val="clear" w:color="auto" w:fill="FFFFFF"/>
                <w:lang w:val="ro-RO" w:eastAsia="ro-RO"/>
              </w:rPr>
              <w:t>20</w:t>
            </w:r>
            <w:r w:rsidR="00CD1A23" w:rsidRPr="00216808">
              <w:rPr>
                <w:rFonts w:ascii="Montserrat Light" w:eastAsia="Times New Roman" w:hAnsi="Montserrat Light" w:cs="Times New Roman"/>
                <w:noProof/>
                <w:sz w:val="24"/>
                <w:szCs w:val="24"/>
                <w:shd w:val="clear" w:color="auto" w:fill="FFFFFF"/>
                <w:lang w:val="ro-RO" w:eastAsia="ro-RO"/>
              </w:rPr>
              <w:t>.0</w:t>
            </w:r>
            <w:r w:rsidR="00BA3BA4" w:rsidRPr="00216808">
              <w:rPr>
                <w:rFonts w:ascii="Montserrat Light" w:eastAsia="Times New Roman" w:hAnsi="Montserrat Light" w:cs="Times New Roman"/>
                <w:noProof/>
                <w:sz w:val="24"/>
                <w:szCs w:val="24"/>
                <w:shd w:val="clear" w:color="auto" w:fill="FFFFFF"/>
                <w:lang w:val="ro-RO" w:eastAsia="ro-RO"/>
              </w:rPr>
              <w:t>3</w:t>
            </w:r>
            <w:r w:rsidR="00CD1A23" w:rsidRPr="00216808">
              <w:rPr>
                <w:rFonts w:ascii="Montserrat Light" w:eastAsia="Times New Roman" w:hAnsi="Montserrat Light" w:cs="Times New Roman"/>
                <w:noProof/>
                <w:sz w:val="24"/>
                <w:szCs w:val="24"/>
                <w:shd w:val="clear" w:color="auto" w:fill="FFFFFF"/>
                <w:lang w:val="ro-RO" w:eastAsia="ro-RO"/>
              </w:rPr>
              <w:t>.</w:t>
            </w:r>
            <w:r w:rsidRPr="00216808">
              <w:rPr>
                <w:rFonts w:ascii="Montserrat Light" w:eastAsia="Times New Roman" w:hAnsi="Montserrat Light" w:cs="Times New Roman"/>
                <w:noProof/>
                <w:sz w:val="24"/>
                <w:szCs w:val="24"/>
                <w:shd w:val="clear" w:color="auto" w:fill="FFFFFF"/>
                <w:lang w:val="ro-RO" w:eastAsia="ro-RO"/>
              </w:rPr>
              <w:t>202</w:t>
            </w:r>
            <w:r w:rsidR="00BA3BA4" w:rsidRPr="00216808">
              <w:rPr>
                <w:rFonts w:ascii="Montserrat Light" w:eastAsia="Times New Roman" w:hAnsi="Montserrat Light" w:cs="Times New Roman"/>
                <w:noProof/>
                <w:sz w:val="24"/>
                <w:szCs w:val="24"/>
                <w:shd w:val="clear" w:color="auto" w:fill="FFFFFF"/>
                <w:lang w:val="ro-RO" w:eastAsia="ro-RO"/>
              </w:rPr>
              <w:t>5</w:t>
            </w:r>
            <w:r w:rsidRPr="00216808">
              <w:rPr>
                <w:rFonts w:ascii="Montserrat Light" w:eastAsia="Times New Roman" w:hAnsi="Montserrat Light" w:cs="Times New Roman"/>
                <w:noProof/>
                <w:sz w:val="24"/>
                <w:szCs w:val="24"/>
                <w:shd w:val="clear" w:color="auto" w:fill="FFFFFF"/>
                <w:lang w:val="ro-RO" w:eastAsia="ro-RO"/>
              </w:rPr>
              <w:t xml:space="preserve"> privind aprobarea bugetului general propriu al Județului Cluj pe anul 202</w:t>
            </w:r>
            <w:r w:rsidR="00BA3BA4" w:rsidRPr="00216808">
              <w:rPr>
                <w:rFonts w:ascii="Montserrat Light" w:eastAsia="Times New Roman" w:hAnsi="Montserrat Light" w:cs="Times New Roman"/>
                <w:noProof/>
                <w:sz w:val="24"/>
                <w:szCs w:val="24"/>
                <w:shd w:val="clear" w:color="auto" w:fill="FFFFFF"/>
                <w:lang w:val="ro-RO" w:eastAsia="ro-RO"/>
              </w:rPr>
              <w:t>5</w:t>
            </w:r>
            <w:r w:rsidR="006A5C52" w:rsidRPr="00216808">
              <w:rPr>
                <w:rFonts w:ascii="Montserrat Light" w:eastAsia="Times New Roman" w:hAnsi="Montserrat Light" w:cs="Times New Roman"/>
                <w:noProof/>
                <w:sz w:val="24"/>
                <w:szCs w:val="24"/>
                <w:shd w:val="clear" w:color="auto" w:fill="FFFFFF"/>
                <w:lang w:val="ro-RO" w:eastAsia="ro-RO"/>
              </w:rPr>
              <w:t xml:space="preserve"> și a </w:t>
            </w:r>
            <w:r w:rsidR="00BA3BA4" w:rsidRPr="00216808">
              <w:rPr>
                <w:rFonts w:ascii="Montserrat Light" w:eastAsia="Times New Roman" w:hAnsi="Montserrat Light" w:cs="Times New Roman"/>
                <w:noProof/>
                <w:sz w:val="24"/>
                <w:szCs w:val="24"/>
                <w:shd w:val="clear" w:color="auto" w:fill="FFFFFF"/>
                <w:lang w:val="ro-RO" w:eastAsia="ro-RO"/>
              </w:rPr>
              <w:t xml:space="preserve">Dispoziției Președintelui </w:t>
            </w:r>
            <w:r w:rsidR="006A5C52" w:rsidRPr="00216808">
              <w:rPr>
                <w:rFonts w:ascii="Montserrat Light" w:eastAsia="Times New Roman" w:hAnsi="Montserrat Light" w:cs="Times New Roman"/>
                <w:noProof/>
                <w:sz w:val="24"/>
                <w:szCs w:val="24"/>
                <w:shd w:val="clear" w:color="auto" w:fill="FFFFFF"/>
                <w:lang w:val="ro-RO" w:eastAsia="ro-RO"/>
              </w:rPr>
              <w:t>nr.</w:t>
            </w:r>
            <w:r w:rsidR="00BA3BA4" w:rsidRPr="00216808">
              <w:rPr>
                <w:rFonts w:ascii="Montserrat Light" w:eastAsia="Times New Roman" w:hAnsi="Montserrat Light" w:cs="Times New Roman"/>
                <w:noProof/>
                <w:sz w:val="24"/>
                <w:szCs w:val="24"/>
                <w:shd w:val="clear" w:color="auto" w:fill="FFFFFF"/>
                <w:lang w:val="ro-RO" w:eastAsia="ro-RO"/>
              </w:rPr>
              <w:t xml:space="preserve"> 223</w:t>
            </w:r>
            <w:r w:rsidR="006A5C52" w:rsidRPr="00216808">
              <w:rPr>
                <w:rFonts w:ascii="Montserrat Light" w:eastAsia="Times New Roman" w:hAnsi="Montserrat Light" w:cs="Times New Roman"/>
                <w:noProof/>
                <w:sz w:val="24"/>
                <w:szCs w:val="24"/>
                <w:shd w:val="clear" w:color="auto" w:fill="FFFFFF"/>
                <w:lang w:val="ro-RO" w:eastAsia="ro-RO"/>
              </w:rPr>
              <w:t>/</w:t>
            </w:r>
            <w:r w:rsidR="00BA3BA4" w:rsidRPr="00216808">
              <w:rPr>
                <w:rFonts w:ascii="Montserrat Light" w:eastAsia="Times New Roman" w:hAnsi="Montserrat Light" w:cs="Times New Roman"/>
                <w:noProof/>
                <w:sz w:val="24"/>
                <w:szCs w:val="24"/>
                <w:shd w:val="clear" w:color="auto" w:fill="FFFFFF"/>
                <w:lang w:val="ro-RO" w:eastAsia="ro-RO"/>
              </w:rPr>
              <w:t>09</w:t>
            </w:r>
            <w:r w:rsidR="006A5C52" w:rsidRPr="00216808">
              <w:rPr>
                <w:rFonts w:ascii="Montserrat Light" w:eastAsia="Times New Roman" w:hAnsi="Montserrat Light" w:cs="Times New Roman"/>
                <w:noProof/>
                <w:sz w:val="24"/>
                <w:szCs w:val="24"/>
                <w:shd w:val="clear" w:color="auto" w:fill="FFFFFF"/>
                <w:lang w:val="ro-RO" w:eastAsia="ro-RO"/>
              </w:rPr>
              <w:t>.0</w:t>
            </w:r>
            <w:r w:rsidR="00BA3BA4" w:rsidRPr="00216808">
              <w:rPr>
                <w:rFonts w:ascii="Montserrat Light" w:eastAsia="Times New Roman" w:hAnsi="Montserrat Light" w:cs="Times New Roman"/>
                <w:noProof/>
                <w:sz w:val="24"/>
                <w:szCs w:val="24"/>
                <w:shd w:val="clear" w:color="auto" w:fill="FFFFFF"/>
                <w:lang w:val="ro-RO" w:eastAsia="ro-RO"/>
              </w:rPr>
              <w:t>5</w:t>
            </w:r>
            <w:r w:rsidR="006A5C52" w:rsidRPr="00216808">
              <w:rPr>
                <w:rFonts w:ascii="Montserrat Light" w:eastAsia="Times New Roman" w:hAnsi="Montserrat Light" w:cs="Times New Roman"/>
                <w:noProof/>
                <w:sz w:val="24"/>
                <w:szCs w:val="24"/>
                <w:shd w:val="clear" w:color="auto" w:fill="FFFFFF"/>
                <w:lang w:val="ro-RO" w:eastAsia="ro-RO"/>
              </w:rPr>
              <w:t>.202</w:t>
            </w:r>
            <w:r w:rsidR="00BA3BA4" w:rsidRPr="00216808">
              <w:rPr>
                <w:rFonts w:ascii="Montserrat Light" w:eastAsia="Times New Roman" w:hAnsi="Montserrat Light" w:cs="Times New Roman"/>
                <w:noProof/>
                <w:sz w:val="24"/>
                <w:szCs w:val="24"/>
                <w:shd w:val="clear" w:color="auto" w:fill="FFFFFF"/>
                <w:lang w:val="ro-RO" w:eastAsia="ro-RO"/>
              </w:rPr>
              <w:t>5</w:t>
            </w:r>
            <w:r w:rsidR="006A5C52" w:rsidRPr="00216808">
              <w:rPr>
                <w:rFonts w:ascii="Montserrat Light" w:eastAsia="Times New Roman" w:hAnsi="Montserrat Light" w:cs="Times New Roman"/>
                <w:noProof/>
                <w:sz w:val="24"/>
                <w:szCs w:val="24"/>
                <w:shd w:val="clear" w:color="auto" w:fill="FFFFFF"/>
                <w:lang w:val="ro-RO" w:eastAsia="ro-RO"/>
              </w:rPr>
              <w:t xml:space="preserve"> privind rectificarea bugetului general propriu al Județului Cluj pe anul 202</w:t>
            </w:r>
            <w:r w:rsidR="00BA3BA4" w:rsidRPr="00216808">
              <w:rPr>
                <w:rFonts w:ascii="Montserrat Light" w:eastAsia="Times New Roman" w:hAnsi="Montserrat Light" w:cs="Times New Roman"/>
                <w:noProof/>
                <w:sz w:val="24"/>
                <w:szCs w:val="24"/>
                <w:shd w:val="clear" w:color="auto" w:fill="FFFFFF"/>
                <w:lang w:val="ro-RO" w:eastAsia="ro-RO"/>
              </w:rPr>
              <w:t>5</w:t>
            </w:r>
            <w:r w:rsidRPr="00216808">
              <w:rPr>
                <w:rFonts w:ascii="Montserrat Light" w:eastAsia="Times New Roman" w:hAnsi="Montserrat Light" w:cs="Times New Roman"/>
                <w:noProof/>
                <w:sz w:val="24"/>
                <w:szCs w:val="24"/>
                <w:shd w:val="clear" w:color="auto" w:fill="FFFFFF"/>
                <w:lang w:val="ro-RO" w:eastAsia="ro-RO"/>
              </w:rPr>
              <w:t>;</w:t>
            </w:r>
          </w:p>
          <w:p w14:paraId="1E0EC17C" w14:textId="450594F6" w:rsidR="000A6874" w:rsidRPr="00216808" w:rsidRDefault="00EB4A37" w:rsidP="003612B4">
            <w:pPr>
              <w:spacing w:line="240" w:lineRule="auto"/>
              <w:jc w:val="both"/>
              <w:rPr>
                <w:rFonts w:ascii="Montserrat Light" w:eastAsia="Times New Roman" w:hAnsi="Montserrat Light" w:cs="Times New Roman"/>
                <w:noProof/>
                <w:sz w:val="24"/>
                <w:szCs w:val="24"/>
                <w:shd w:val="clear" w:color="auto" w:fill="FFFFFF"/>
                <w:lang w:val="ro-RO" w:eastAsia="ro-RO"/>
              </w:rPr>
            </w:pPr>
            <w:r w:rsidRPr="00216808">
              <w:rPr>
                <w:rFonts w:ascii="Montserrat Light" w:eastAsia="Times New Roman" w:hAnsi="Montserrat Light" w:cs="Times New Roman"/>
                <w:noProof/>
                <w:sz w:val="24"/>
                <w:szCs w:val="24"/>
                <w:shd w:val="clear" w:color="auto" w:fill="FFFFFF"/>
                <w:lang w:val="ro-RO" w:eastAsia="ro-RO"/>
              </w:rPr>
              <w:t xml:space="preserve">      -  solicit</w:t>
            </w:r>
            <w:r w:rsidR="00400936" w:rsidRPr="00216808">
              <w:rPr>
                <w:rFonts w:ascii="Montserrat Light" w:eastAsia="Times New Roman" w:hAnsi="Montserrat Light" w:cs="Times New Roman"/>
                <w:noProof/>
                <w:sz w:val="24"/>
                <w:szCs w:val="24"/>
                <w:shd w:val="clear" w:color="auto" w:fill="FFFFFF"/>
                <w:lang w:val="ro-RO" w:eastAsia="ro-RO"/>
              </w:rPr>
              <w:t>ările</w:t>
            </w:r>
            <w:r w:rsidRPr="00216808">
              <w:rPr>
                <w:rFonts w:ascii="Montserrat Light" w:eastAsia="Times New Roman" w:hAnsi="Montserrat Light" w:cs="Times New Roman"/>
                <w:noProof/>
                <w:sz w:val="24"/>
                <w:szCs w:val="24"/>
                <w:shd w:val="clear" w:color="auto" w:fill="FFFFFF"/>
                <w:lang w:val="ro-RO" w:eastAsia="ro-RO"/>
              </w:rPr>
              <w:t xml:space="preserve"> primit</w:t>
            </w:r>
            <w:r w:rsidR="00400936" w:rsidRPr="00216808">
              <w:rPr>
                <w:rFonts w:ascii="Montserrat Light" w:eastAsia="Times New Roman" w:hAnsi="Montserrat Light" w:cs="Times New Roman"/>
                <w:noProof/>
                <w:sz w:val="24"/>
                <w:szCs w:val="24"/>
                <w:shd w:val="clear" w:color="auto" w:fill="FFFFFF"/>
                <w:lang w:val="ro-RO" w:eastAsia="ro-RO"/>
              </w:rPr>
              <w:t>e</w:t>
            </w:r>
            <w:r w:rsidRPr="00216808">
              <w:rPr>
                <w:rFonts w:ascii="Montserrat Light" w:eastAsia="Times New Roman" w:hAnsi="Montserrat Light" w:cs="Times New Roman"/>
                <w:noProof/>
                <w:sz w:val="24"/>
                <w:szCs w:val="24"/>
                <w:shd w:val="clear" w:color="auto" w:fill="FFFFFF"/>
                <w:lang w:val="ro-RO" w:eastAsia="ro-RO"/>
              </w:rPr>
              <w:t xml:space="preserve"> de la </w:t>
            </w:r>
            <w:r w:rsidR="00400936" w:rsidRPr="00216808">
              <w:rPr>
                <w:rFonts w:ascii="Montserrat Light" w:eastAsia="Times New Roman" w:hAnsi="Montserrat Light" w:cs="Times New Roman"/>
                <w:noProof/>
                <w:sz w:val="24"/>
                <w:szCs w:val="24"/>
                <w:shd w:val="clear" w:color="auto" w:fill="FFFFFF"/>
                <w:lang w:val="ro-RO" w:eastAsia="ro-RO"/>
              </w:rPr>
              <w:t>instituțiile de sub auto</w:t>
            </w:r>
            <w:r w:rsidR="00613102" w:rsidRPr="00216808">
              <w:rPr>
                <w:rFonts w:ascii="Montserrat Light" w:eastAsia="Times New Roman" w:hAnsi="Montserrat Light" w:cs="Times New Roman"/>
                <w:noProof/>
                <w:sz w:val="24"/>
                <w:szCs w:val="24"/>
                <w:shd w:val="clear" w:color="auto" w:fill="FFFFFF"/>
                <w:lang w:val="ro-RO" w:eastAsia="ro-RO"/>
              </w:rPr>
              <w:t>r</w:t>
            </w:r>
            <w:r w:rsidR="00400936" w:rsidRPr="00216808">
              <w:rPr>
                <w:rFonts w:ascii="Montserrat Light" w:eastAsia="Times New Roman" w:hAnsi="Montserrat Light" w:cs="Times New Roman"/>
                <w:noProof/>
                <w:sz w:val="24"/>
                <w:szCs w:val="24"/>
                <w:shd w:val="clear" w:color="auto" w:fill="FFFFFF"/>
                <w:lang w:val="ro-RO" w:eastAsia="ro-RO"/>
              </w:rPr>
              <w:t>itatea Consiliului Județean Cluj</w:t>
            </w:r>
          </w:p>
        </w:tc>
      </w:tr>
      <w:tr w:rsidR="003B1595" w:rsidRPr="003B1595" w14:paraId="25A3DAF0" w14:textId="77777777" w:rsidTr="00974F55">
        <w:tc>
          <w:tcPr>
            <w:tcW w:w="9445" w:type="dxa"/>
            <w:gridSpan w:val="2"/>
          </w:tcPr>
          <w:p w14:paraId="191DC1E3" w14:textId="77777777" w:rsidR="003A53A4" w:rsidRPr="00216808" w:rsidRDefault="003A53A4" w:rsidP="003A53A4">
            <w:pPr>
              <w:rPr>
                <w:rFonts w:ascii="Montserrat Light" w:hAnsi="Montserrat Light"/>
                <w:b/>
                <w:bCs/>
                <w:i/>
                <w:iCs/>
                <w:sz w:val="24"/>
                <w:szCs w:val="24"/>
              </w:rPr>
            </w:pPr>
            <w:proofErr w:type="spellStart"/>
            <w:r w:rsidRPr="00216808">
              <w:rPr>
                <w:rFonts w:ascii="Montserrat Light" w:hAnsi="Montserrat Light"/>
                <w:b/>
                <w:bCs/>
                <w:i/>
                <w:iCs/>
                <w:sz w:val="24"/>
                <w:szCs w:val="24"/>
              </w:rPr>
              <w:t>Secțiunea</w:t>
            </w:r>
            <w:proofErr w:type="spellEnd"/>
            <w:r w:rsidRPr="00216808">
              <w:rPr>
                <w:rFonts w:ascii="Montserrat Light" w:hAnsi="Montserrat Light"/>
                <w:b/>
                <w:bCs/>
                <w:i/>
                <w:iCs/>
                <w:sz w:val="24"/>
                <w:szCs w:val="24"/>
              </w:rPr>
              <w:t xml:space="preserve"> a 2-a </w:t>
            </w:r>
            <w:bookmarkStart w:id="13" w:name="_Hlk48726064"/>
            <w:proofErr w:type="spellStart"/>
            <w:r w:rsidRPr="00216808">
              <w:rPr>
                <w:rFonts w:ascii="Montserrat Light" w:hAnsi="Montserrat Light"/>
                <w:b/>
                <w:bCs/>
                <w:i/>
                <w:iCs/>
                <w:sz w:val="24"/>
                <w:szCs w:val="24"/>
              </w:rPr>
              <w:t>Fundamentare</w:t>
            </w:r>
            <w:proofErr w:type="spellEnd"/>
            <w:r w:rsidRPr="00216808">
              <w:rPr>
                <w:rFonts w:ascii="Montserrat Light" w:hAnsi="Montserrat Light"/>
                <w:b/>
                <w:bCs/>
                <w:i/>
                <w:iCs/>
                <w:sz w:val="24"/>
                <w:szCs w:val="24"/>
              </w:rPr>
              <w:t xml:space="preserve"> </w:t>
            </w:r>
            <w:proofErr w:type="spellStart"/>
            <w:r w:rsidRPr="00216808">
              <w:rPr>
                <w:rFonts w:ascii="Montserrat Light" w:hAnsi="Montserrat Light"/>
                <w:b/>
                <w:bCs/>
                <w:i/>
                <w:iCs/>
                <w:sz w:val="24"/>
                <w:szCs w:val="24"/>
              </w:rPr>
              <w:t>tehnică</w:t>
            </w:r>
            <w:proofErr w:type="spellEnd"/>
            <w:r w:rsidRPr="00216808">
              <w:rPr>
                <w:rFonts w:ascii="Montserrat Light" w:hAnsi="Montserrat Light"/>
                <w:b/>
                <w:bCs/>
                <w:i/>
                <w:iCs/>
                <w:sz w:val="24"/>
                <w:szCs w:val="24"/>
              </w:rPr>
              <w:t xml:space="preserve">, </w:t>
            </w:r>
            <w:proofErr w:type="spellStart"/>
            <w:r w:rsidRPr="00216808">
              <w:rPr>
                <w:rFonts w:ascii="Montserrat Light" w:hAnsi="Montserrat Light"/>
                <w:b/>
                <w:bCs/>
                <w:i/>
                <w:iCs/>
                <w:sz w:val="24"/>
                <w:szCs w:val="24"/>
              </w:rPr>
              <w:t>respectiv</w:t>
            </w:r>
            <w:proofErr w:type="spellEnd"/>
            <w:r w:rsidRPr="00216808">
              <w:rPr>
                <w:rFonts w:ascii="Montserrat Light" w:hAnsi="Montserrat Light"/>
                <w:b/>
                <w:bCs/>
                <w:i/>
                <w:iCs/>
                <w:sz w:val="24"/>
                <w:szCs w:val="24"/>
              </w:rPr>
              <w:t xml:space="preserve"> </w:t>
            </w:r>
            <w:proofErr w:type="spellStart"/>
            <w:r w:rsidRPr="00216808">
              <w:rPr>
                <w:rFonts w:ascii="Montserrat Light" w:hAnsi="Montserrat Light"/>
                <w:b/>
                <w:bCs/>
                <w:i/>
                <w:iCs/>
                <w:sz w:val="24"/>
                <w:szCs w:val="24"/>
              </w:rPr>
              <w:t>cerințele</w:t>
            </w:r>
            <w:proofErr w:type="spellEnd"/>
            <w:r w:rsidRPr="00216808">
              <w:rPr>
                <w:rFonts w:ascii="Montserrat Light" w:hAnsi="Montserrat Light"/>
                <w:b/>
                <w:bCs/>
                <w:i/>
                <w:iCs/>
                <w:sz w:val="24"/>
                <w:szCs w:val="24"/>
              </w:rPr>
              <w:t xml:space="preserve"> de </w:t>
            </w:r>
            <w:proofErr w:type="spellStart"/>
            <w:r w:rsidRPr="00216808">
              <w:rPr>
                <w:rFonts w:ascii="Montserrat Light" w:hAnsi="Montserrat Light"/>
                <w:b/>
                <w:bCs/>
                <w:i/>
                <w:iCs/>
                <w:sz w:val="24"/>
                <w:szCs w:val="24"/>
              </w:rPr>
              <w:t>natură</w:t>
            </w:r>
            <w:proofErr w:type="spellEnd"/>
            <w:r w:rsidRPr="00216808">
              <w:rPr>
                <w:rFonts w:ascii="Montserrat Light" w:hAnsi="Montserrat Light"/>
                <w:b/>
                <w:bCs/>
                <w:i/>
                <w:iCs/>
                <w:sz w:val="24"/>
                <w:szCs w:val="24"/>
              </w:rPr>
              <w:t xml:space="preserve"> </w:t>
            </w:r>
            <w:proofErr w:type="spellStart"/>
            <w:r w:rsidRPr="00216808">
              <w:rPr>
                <w:rFonts w:ascii="Montserrat Light" w:hAnsi="Montserrat Light"/>
                <w:b/>
                <w:bCs/>
                <w:i/>
                <w:iCs/>
                <w:sz w:val="24"/>
                <w:szCs w:val="24"/>
              </w:rPr>
              <w:t>tehnică</w:t>
            </w:r>
            <w:proofErr w:type="spellEnd"/>
            <w:r w:rsidRPr="00216808">
              <w:rPr>
                <w:rFonts w:ascii="Montserrat Light" w:hAnsi="Montserrat Light"/>
                <w:b/>
                <w:bCs/>
                <w:i/>
                <w:iCs/>
                <w:sz w:val="24"/>
                <w:szCs w:val="24"/>
              </w:rPr>
              <w:t xml:space="preserve">, </w:t>
            </w:r>
            <w:proofErr w:type="spellStart"/>
            <w:r w:rsidRPr="00216808">
              <w:rPr>
                <w:rFonts w:ascii="Montserrat Light" w:hAnsi="Montserrat Light"/>
                <w:b/>
                <w:bCs/>
                <w:i/>
                <w:iCs/>
                <w:sz w:val="24"/>
                <w:szCs w:val="24"/>
              </w:rPr>
              <w:t>economică</w:t>
            </w:r>
            <w:proofErr w:type="spellEnd"/>
            <w:r w:rsidRPr="00216808">
              <w:rPr>
                <w:rFonts w:ascii="Montserrat Light" w:hAnsi="Montserrat Light"/>
                <w:b/>
                <w:bCs/>
                <w:i/>
                <w:iCs/>
                <w:sz w:val="24"/>
                <w:szCs w:val="24"/>
              </w:rPr>
              <w:t xml:space="preserve">, </w:t>
            </w:r>
            <w:proofErr w:type="spellStart"/>
            <w:r w:rsidRPr="00216808">
              <w:rPr>
                <w:rFonts w:ascii="Montserrat Light" w:hAnsi="Montserrat Light"/>
                <w:b/>
                <w:bCs/>
                <w:i/>
                <w:iCs/>
                <w:sz w:val="24"/>
                <w:szCs w:val="24"/>
              </w:rPr>
              <w:t>juridică</w:t>
            </w:r>
            <w:proofErr w:type="spellEnd"/>
            <w:r w:rsidRPr="00216808">
              <w:rPr>
                <w:rFonts w:ascii="Montserrat Light" w:hAnsi="Montserrat Light"/>
                <w:b/>
                <w:bCs/>
                <w:i/>
                <w:iCs/>
                <w:sz w:val="24"/>
                <w:szCs w:val="24"/>
              </w:rPr>
              <w:t xml:space="preserve">, </w:t>
            </w:r>
            <w:proofErr w:type="spellStart"/>
            <w:r w:rsidRPr="00216808">
              <w:rPr>
                <w:rFonts w:ascii="Montserrat Light" w:hAnsi="Montserrat Light"/>
                <w:b/>
                <w:bCs/>
                <w:i/>
                <w:iCs/>
                <w:sz w:val="24"/>
                <w:szCs w:val="24"/>
              </w:rPr>
              <w:t>posibilități</w:t>
            </w:r>
            <w:proofErr w:type="spellEnd"/>
            <w:r w:rsidRPr="00216808">
              <w:rPr>
                <w:rFonts w:ascii="Montserrat Light" w:hAnsi="Montserrat Light"/>
                <w:b/>
                <w:bCs/>
                <w:i/>
                <w:iCs/>
                <w:sz w:val="24"/>
                <w:szCs w:val="24"/>
              </w:rPr>
              <w:t xml:space="preserve"> de </w:t>
            </w:r>
            <w:proofErr w:type="spellStart"/>
            <w:r w:rsidRPr="00216808">
              <w:rPr>
                <w:rFonts w:ascii="Montserrat Light" w:hAnsi="Montserrat Light"/>
                <w:b/>
                <w:bCs/>
                <w:i/>
                <w:iCs/>
                <w:sz w:val="24"/>
                <w:szCs w:val="24"/>
              </w:rPr>
              <w:t>realizare</w:t>
            </w:r>
            <w:proofErr w:type="spellEnd"/>
            <w:r w:rsidRPr="00216808">
              <w:rPr>
                <w:rFonts w:ascii="Montserrat Light" w:hAnsi="Montserrat Light"/>
                <w:b/>
                <w:bCs/>
                <w:i/>
                <w:iCs/>
                <w:sz w:val="24"/>
                <w:szCs w:val="24"/>
              </w:rPr>
              <w:t xml:space="preserve"> </w:t>
            </w:r>
            <w:proofErr w:type="spellStart"/>
            <w:r w:rsidRPr="00216808">
              <w:rPr>
                <w:rFonts w:ascii="Montserrat Light" w:hAnsi="Montserrat Light"/>
                <w:b/>
                <w:bCs/>
                <w:i/>
                <w:iCs/>
                <w:sz w:val="24"/>
                <w:szCs w:val="24"/>
              </w:rPr>
              <w:t>în</w:t>
            </w:r>
            <w:proofErr w:type="spellEnd"/>
            <w:r w:rsidRPr="00216808">
              <w:rPr>
                <w:rFonts w:ascii="Montserrat Light" w:hAnsi="Montserrat Light"/>
                <w:b/>
                <w:bCs/>
                <w:i/>
                <w:iCs/>
                <w:sz w:val="24"/>
                <w:szCs w:val="24"/>
              </w:rPr>
              <w:t xml:space="preserve"> </w:t>
            </w:r>
            <w:proofErr w:type="spellStart"/>
            <w:r w:rsidRPr="00216808">
              <w:rPr>
                <w:rFonts w:ascii="Montserrat Light" w:hAnsi="Montserrat Light"/>
                <w:b/>
                <w:bCs/>
                <w:i/>
                <w:iCs/>
                <w:sz w:val="24"/>
                <w:szCs w:val="24"/>
              </w:rPr>
              <w:t>condiții</w:t>
            </w:r>
            <w:proofErr w:type="spellEnd"/>
            <w:r w:rsidRPr="00216808">
              <w:rPr>
                <w:rFonts w:ascii="Montserrat Light" w:hAnsi="Montserrat Light"/>
                <w:b/>
                <w:bCs/>
                <w:i/>
                <w:iCs/>
                <w:sz w:val="24"/>
                <w:szCs w:val="24"/>
              </w:rPr>
              <w:t xml:space="preserve"> de </w:t>
            </w:r>
            <w:proofErr w:type="spellStart"/>
            <w:r w:rsidRPr="00216808">
              <w:rPr>
                <w:rFonts w:ascii="Montserrat Light" w:hAnsi="Montserrat Light"/>
                <w:b/>
                <w:bCs/>
                <w:i/>
                <w:iCs/>
                <w:sz w:val="24"/>
                <w:szCs w:val="24"/>
              </w:rPr>
              <w:t>utilitate</w:t>
            </w:r>
            <w:proofErr w:type="spellEnd"/>
            <w:r w:rsidRPr="00216808">
              <w:rPr>
                <w:rFonts w:ascii="Montserrat Light" w:hAnsi="Montserrat Light"/>
                <w:b/>
                <w:bCs/>
                <w:i/>
                <w:iCs/>
                <w:sz w:val="24"/>
                <w:szCs w:val="24"/>
              </w:rPr>
              <w:t xml:space="preserve">, </w:t>
            </w:r>
            <w:proofErr w:type="spellStart"/>
            <w:r w:rsidRPr="00216808">
              <w:rPr>
                <w:rFonts w:ascii="Montserrat Light" w:hAnsi="Montserrat Light"/>
                <w:b/>
                <w:bCs/>
                <w:i/>
                <w:iCs/>
                <w:sz w:val="24"/>
                <w:szCs w:val="24"/>
              </w:rPr>
              <w:t>legalitate</w:t>
            </w:r>
            <w:proofErr w:type="spellEnd"/>
            <w:r w:rsidRPr="00216808">
              <w:rPr>
                <w:rFonts w:ascii="Montserrat Light" w:hAnsi="Montserrat Light"/>
                <w:b/>
                <w:bCs/>
                <w:i/>
                <w:iCs/>
                <w:sz w:val="24"/>
                <w:szCs w:val="24"/>
              </w:rPr>
              <w:t xml:space="preserve">, </w:t>
            </w:r>
            <w:proofErr w:type="spellStart"/>
            <w:r w:rsidRPr="00216808">
              <w:rPr>
                <w:rFonts w:ascii="Montserrat Light" w:hAnsi="Montserrat Light"/>
                <w:b/>
                <w:bCs/>
                <w:i/>
                <w:iCs/>
                <w:sz w:val="24"/>
                <w:szCs w:val="24"/>
              </w:rPr>
              <w:t>regularitate</w:t>
            </w:r>
            <w:proofErr w:type="spellEnd"/>
            <w:r w:rsidRPr="00216808">
              <w:rPr>
                <w:rFonts w:ascii="Montserrat Light" w:hAnsi="Montserrat Light"/>
                <w:b/>
                <w:bCs/>
                <w:i/>
                <w:iCs/>
                <w:sz w:val="24"/>
                <w:szCs w:val="24"/>
              </w:rPr>
              <w:t xml:space="preserve">, </w:t>
            </w:r>
            <w:proofErr w:type="spellStart"/>
            <w:r w:rsidRPr="00216808">
              <w:rPr>
                <w:rFonts w:ascii="Montserrat Light" w:hAnsi="Montserrat Light"/>
                <w:b/>
                <w:bCs/>
                <w:i/>
                <w:iCs/>
                <w:sz w:val="24"/>
                <w:szCs w:val="24"/>
              </w:rPr>
              <w:t>eficiență</w:t>
            </w:r>
            <w:proofErr w:type="spellEnd"/>
            <w:r w:rsidRPr="00216808">
              <w:rPr>
                <w:rFonts w:ascii="Montserrat Light" w:hAnsi="Montserrat Light"/>
                <w:b/>
                <w:bCs/>
                <w:i/>
                <w:iCs/>
                <w:sz w:val="24"/>
                <w:szCs w:val="24"/>
              </w:rPr>
              <w:t xml:space="preserve">, </w:t>
            </w:r>
            <w:proofErr w:type="spellStart"/>
            <w:r w:rsidRPr="00216808">
              <w:rPr>
                <w:rFonts w:ascii="Montserrat Light" w:hAnsi="Montserrat Light"/>
                <w:b/>
                <w:bCs/>
                <w:i/>
                <w:iCs/>
                <w:sz w:val="24"/>
                <w:szCs w:val="24"/>
              </w:rPr>
              <w:t>eficacitate</w:t>
            </w:r>
            <w:proofErr w:type="spellEnd"/>
            <w:r w:rsidRPr="00216808">
              <w:rPr>
                <w:rFonts w:ascii="Montserrat Light" w:hAnsi="Montserrat Light"/>
                <w:b/>
                <w:bCs/>
                <w:i/>
                <w:iCs/>
                <w:sz w:val="24"/>
                <w:szCs w:val="24"/>
              </w:rPr>
              <w:t xml:space="preserve"> </w:t>
            </w:r>
            <w:proofErr w:type="spellStart"/>
            <w:r w:rsidRPr="00216808">
              <w:rPr>
                <w:rFonts w:ascii="Montserrat Light" w:hAnsi="Montserrat Light"/>
                <w:b/>
                <w:bCs/>
                <w:i/>
                <w:iCs/>
                <w:sz w:val="24"/>
                <w:szCs w:val="24"/>
              </w:rPr>
              <w:t>și</w:t>
            </w:r>
            <w:proofErr w:type="spellEnd"/>
            <w:r w:rsidRPr="00216808">
              <w:rPr>
                <w:rFonts w:ascii="Montserrat Light" w:hAnsi="Montserrat Light"/>
                <w:b/>
                <w:bCs/>
                <w:i/>
                <w:iCs/>
                <w:sz w:val="24"/>
                <w:szCs w:val="24"/>
              </w:rPr>
              <w:t xml:space="preserve"> </w:t>
            </w:r>
            <w:proofErr w:type="spellStart"/>
            <w:r w:rsidRPr="00216808">
              <w:rPr>
                <w:rFonts w:ascii="Montserrat Light" w:hAnsi="Montserrat Light"/>
                <w:b/>
                <w:bCs/>
                <w:i/>
                <w:iCs/>
                <w:sz w:val="24"/>
                <w:szCs w:val="24"/>
              </w:rPr>
              <w:t>economicitate</w:t>
            </w:r>
            <w:bookmarkEnd w:id="13"/>
            <w:proofErr w:type="spellEnd"/>
            <w:r w:rsidRPr="00216808">
              <w:rPr>
                <w:rFonts w:ascii="Montserrat Light" w:hAnsi="Montserrat Light"/>
                <w:b/>
                <w:bCs/>
                <w:i/>
                <w:iCs/>
                <w:sz w:val="24"/>
                <w:szCs w:val="24"/>
              </w:rPr>
              <w:t>:</w:t>
            </w:r>
          </w:p>
        </w:tc>
      </w:tr>
      <w:tr w:rsidR="003B1595" w:rsidRPr="003B1595" w14:paraId="6D06E702" w14:textId="77777777" w:rsidTr="00974F55">
        <w:tc>
          <w:tcPr>
            <w:tcW w:w="9445" w:type="dxa"/>
            <w:gridSpan w:val="2"/>
          </w:tcPr>
          <w:p w14:paraId="6FC54570" w14:textId="3BF3013E" w:rsidR="00BA3BA4" w:rsidRPr="00216808" w:rsidRDefault="00BA3BA4" w:rsidP="006A5C52">
            <w:pPr>
              <w:spacing w:line="240" w:lineRule="auto"/>
              <w:ind w:firstLine="675"/>
              <w:jc w:val="both"/>
              <w:rPr>
                <w:rFonts w:ascii="Montserrat Light" w:eastAsia="Times New Roman" w:hAnsi="Montserrat Light" w:cs="Times New Roman"/>
                <w:noProof/>
                <w:shd w:val="clear" w:color="auto" w:fill="FFFFFF"/>
                <w:lang w:val="ro-RO" w:eastAsia="ro-RO"/>
              </w:rPr>
            </w:pPr>
            <w:r w:rsidRPr="00216808">
              <w:rPr>
                <w:rFonts w:ascii="Montserrat Light" w:eastAsia="Times New Roman" w:hAnsi="Montserrat Light" w:cs="Times New Roman"/>
                <w:sz w:val="24"/>
                <w:szCs w:val="24"/>
                <w:lang w:val="ro-RO"/>
              </w:rPr>
              <w:t xml:space="preserve">Analizând execuția bugetului local și </w:t>
            </w:r>
            <w:r w:rsidRPr="00216808">
              <w:rPr>
                <w:rFonts w:ascii="Montserrat Light" w:eastAsia="Times New Roman" w:hAnsi="Montserrat Light" w:cs="Times New Roman"/>
                <w:noProof/>
                <w:sz w:val="24"/>
                <w:szCs w:val="24"/>
                <w:shd w:val="clear" w:color="auto" w:fill="FFFFFF"/>
                <w:lang w:val="ro-RO" w:eastAsia="ro-RO"/>
              </w:rPr>
              <w:t xml:space="preserve">bugetului instituţiilor publice finanţate integral sau parţial din venituri proprii la data de 15 iunie și </w:t>
            </w:r>
            <w:proofErr w:type="spellStart"/>
            <w:r w:rsidRPr="00216808">
              <w:rPr>
                <w:rFonts w:ascii="Montserrat Light" w:eastAsia="Times New Roman" w:hAnsi="Montserrat Light" w:cs="Times New Roman"/>
                <w:bCs/>
                <w:sz w:val="24"/>
                <w:szCs w:val="24"/>
                <w:lang w:val="en-US"/>
              </w:rPr>
              <w:t>ținând</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cont</w:t>
            </w:r>
            <w:proofErr w:type="spellEnd"/>
            <w:r w:rsidRPr="00216808">
              <w:rPr>
                <w:rFonts w:ascii="Montserrat Light" w:eastAsia="Times New Roman" w:hAnsi="Montserrat Light" w:cs="Times New Roman"/>
                <w:bCs/>
                <w:sz w:val="24"/>
                <w:szCs w:val="24"/>
                <w:lang w:val="en-US"/>
              </w:rPr>
              <w:t xml:space="preserve"> de </w:t>
            </w:r>
            <w:proofErr w:type="spellStart"/>
            <w:r w:rsidRPr="00216808">
              <w:rPr>
                <w:rFonts w:ascii="Montserrat Light" w:eastAsia="Times New Roman" w:hAnsi="Montserrat Light" w:cs="Times New Roman"/>
                <w:bCs/>
                <w:sz w:val="24"/>
                <w:szCs w:val="24"/>
                <w:lang w:val="en-US"/>
              </w:rPr>
              <w:t>solicitările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şi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propunerile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unităţilor</w:t>
            </w:r>
            <w:proofErr w:type="spellEnd"/>
            <w:r w:rsidRPr="00216808">
              <w:rPr>
                <w:rFonts w:ascii="Montserrat Light" w:eastAsia="Times New Roman" w:hAnsi="Montserrat Light" w:cs="Times New Roman"/>
                <w:bCs/>
                <w:sz w:val="24"/>
                <w:szCs w:val="24"/>
                <w:lang w:val="en-US"/>
              </w:rPr>
              <w:t xml:space="preserve"> de sub </w:t>
            </w:r>
            <w:proofErr w:type="spellStart"/>
            <w:r w:rsidRPr="00216808">
              <w:rPr>
                <w:rFonts w:ascii="Montserrat Light" w:eastAsia="Times New Roman" w:hAnsi="Montserrat Light" w:cs="Times New Roman"/>
                <w:bCs/>
                <w:sz w:val="24"/>
                <w:szCs w:val="24"/>
                <w:lang w:val="en-US"/>
              </w:rPr>
              <w:t>autoritatea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Consiliului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Judeţean</w:t>
            </w:r>
            <w:proofErr w:type="spellEnd"/>
            <w:r w:rsidRPr="00216808">
              <w:rPr>
                <w:rFonts w:ascii="Montserrat Light" w:eastAsia="Times New Roman" w:hAnsi="Montserrat Light" w:cs="Times New Roman"/>
                <w:bCs/>
                <w:sz w:val="24"/>
                <w:szCs w:val="24"/>
                <w:lang w:val="en-US"/>
              </w:rPr>
              <w:t xml:space="preserve"> Cluj,</w:t>
            </w:r>
            <w:r w:rsidRPr="00216808">
              <w:rPr>
                <w:rFonts w:ascii="Montserrat Light" w:eastAsia="Times New Roman" w:hAnsi="Montserrat Light" w:cs="Times New Roman"/>
                <w:bCs/>
                <w:sz w:val="24"/>
                <w:szCs w:val="24"/>
                <w:lang w:val="ro-RO"/>
              </w:rPr>
              <w:t xml:space="preserve"> a direcțiilor și serviciilor de specialitate din aparatul propriu</w:t>
            </w:r>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propunem</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rectificarea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bugetului</w:t>
            </w:r>
            <w:proofErr w:type="spellEnd"/>
            <w:r w:rsidRPr="00216808">
              <w:rPr>
                <w:rFonts w:ascii="Montserrat Light" w:eastAsia="Times New Roman" w:hAnsi="Montserrat Light" w:cs="Times New Roman"/>
                <w:bCs/>
                <w:sz w:val="24"/>
                <w:szCs w:val="24"/>
                <w:lang w:val="en-US"/>
              </w:rPr>
              <w:t xml:space="preserve"> general </w:t>
            </w:r>
            <w:proofErr w:type="spellStart"/>
            <w:r w:rsidRPr="00216808">
              <w:rPr>
                <w:rFonts w:ascii="Montserrat Light" w:eastAsia="Times New Roman" w:hAnsi="Montserrat Light" w:cs="Times New Roman"/>
                <w:bCs/>
                <w:sz w:val="24"/>
                <w:szCs w:val="24"/>
                <w:lang w:val="en-US"/>
              </w:rPr>
              <w:t>propriu</w:t>
            </w:r>
            <w:proofErr w:type="spellEnd"/>
            <w:r w:rsidRPr="00216808">
              <w:rPr>
                <w:rFonts w:ascii="Montserrat Light" w:eastAsia="Times New Roman" w:hAnsi="Montserrat Light" w:cs="Times New Roman"/>
                <w:bCs/>
                <w:sz w:val="24"/>
                <w:szCs w:val="24"/>
                <w:lang w:val="en-US"/>
              </w:rPr>
              <w:t xml:space="preserve"> al </w:t>
            </w:r>
            <w:proofErr w:type="spellStart"/>
            <w:r w:rsidRPr="00216808">
              <w:rPr>
                <w:rFonts w:ascii="Montserrat Light" w:eastAsia="Times New Roman" w:hAnsi="Montserrat Light" w:cs="Times New Roman"/>
                <w:bCs/>
                <w:sz w:val="24"/>
                <w:szCs w:val="24"/>
                <w:lang w:val="en-US"/>
              </w:rPr>
              <w:t>Judeţului</w:t>
            </w:r>
            <w:proofErr w:type="spellEnd"/>
            <w:r w:rsidRPr="00216808">
              <w:rPr>
                <w:rFonts w:ascii="Montserrat Light" w:eastAsia="Times New Roman" w:hAnsi="Montserrat Light" w:cs="Times New Roman"/>
                <w:bCs/>
                <w:sz w:val="24"/>
                <w:szCs w:val="24"/>
                <w:lang w:val="en-US"/>
              </w:rPr>
              <w:t xml:space="preserve"> Cluj pe </w:t>
            </w:r>
            <w:proofErr w:type="spellStart"/>
            <w:r w:rsidRPr="00216808">
              <w:rPr>
                <w:rFonts w:ascii="Montserrat Light" w:eastAsia="Times New Roman" w:hAnsi="Montserrat Light" w:cs="Times New Roman"/>
                <w:bCs/>
                <w:sz w:val="24"/>
                <w:szCs w:val="24"/>
                <w:lang w:val="en-US"/>
              </w:rPr>
              <w:t>anul</w:t>
            </w:r>
            <w:proofErr w:type="spellEnd"/>
            <w:r w:rsidRPr="00216808">
              <w:rPr>
                <w:rFonts w:ascii="Montserrat Light" w:eastAsia="Times New Roman" w:hAnsi="Montserrat Light" w:cs="Times New Roman"/>
                <w:bCs/>
                <w:sz w:val="24"/>
                <w:szCs w:val="24"/>
                <w:lang w:val="en-US"/>
              </w:rPr>
              <w:t xml:space="preserve"> 2025, conform </w:t>
            </w:r>
            <w:proofErr w:type="spellStart"/>
            <w:r w:rsidRPr="00216808">
              <w:rPr>
                <w:rFonts w:ascii="Montserrat Light" w:eastAsia="Times New Roman" w:hAnsi="Montserrat Light" w:cs="Times New Roman"/>
                <w:bCs/>
                <w:sz w:val="24"/>
                <w:szCs w:val="24"/>
                <w:lang w:val="en-US"/>
              </w:rPr>
              <w:t>prevederilor</w:t>
            </w:r>
            <w:proofErr w:type="spellEnd"/>
            <w:r w:rsidRPr="00216808">
              <w:rPr>
                <w:rFonts w:ascii="Montserrat Light" w:eastAsia="Times New Roman" w:hAnsi="Montserrat Light" w:cs="Times New Roman"/>
                <w:bCs/>
                <w:sz w:val="24"/>
                <w:szCs w:val="24"/>
                <w:lang w:val="en-US"/>
              </w:rPr>
              <w:t xml:space="preserve"> art. 19 </w:t>
            </w:r>
            <w:proofErr w:type="spellStart"/>
            <w:r w:rsidRPr="00216808">
              <w:rPr>
                <w:rFonts w:ascii="Montserrat Light" w:eastAsia="Times New Roman" w:hAnsi="Montserrat Light" w:cs="Times New Roman"/>
                <w:bCs/>
                <w:sz w:val="24"/>
                <w:szCs w:val="24"/>
                <w:lang w:val="en-US"/>
              </w:rPr>
              <w:t>alin</w:t>
            </w:r>
            <w:proofErr w:type="spellEnd"/>
            <w:r w:rsidRPr="00216808">
              <w:rPr>
                <w:rFonts w:ascii="Montserrat Light" w:eastAsia="Times New Roman" w:hAnsi="Montserrat Light" w:cs="Times New Roman"/>
                <w:bCs/>
                <w:sz w:val="24"/>
                <w:szCs w:val="24"/>
                <w:lang w:val="en-US"/>
              </w:rPr>
              <w:t xml:space="preserve">. (2) din </w:t>
            </w:r>
            <w:proofErr w:type="spellStart"/>
            <w:r w:rsidRPr="00216808">
              <w:rPr>
                <w:rFonts w:ascii="Montserrat Light" w:eastAsia="Times New Roman" w:hAnsi="Montserrat Light" w:cs="Times New Roman"/>
                <w:bCs/>
                <w:sz w:val="24"/>
                <w:szCs w:val="24"/>
                <w:lang w:val="en-US"/>
              </w:rPr>
              <w:t>Legea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finanţelor</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publice</w:t>
            </w:r>
            <w:proofErr w:type="spellEnd"/>
            <w:r w:rsidRPr="00216808">
              <w:rPr>
                <w:rFonts w:ascii="Montserrat Light" w:eastAsia="Times New Roman" w:hAnsi="Montserrat Light" w:cs="Times New Roman"/>
                <w:bCs/>
                <w:sz w:val="24"/>
                <w:szCs w:val="24"/>
                <w:lang w:val="en-US"/>
              </w:rPr>
              <w:t xml:space="preserve"> locale nr. 273/2006, cu </w:t>
            </w:r>
            <w:proofErr w:type="spellStart"/>
            <w:r w:rsidRPr="00216808">
              <w:rPr>
                <w:rFonts w:ascii="Montserrat Light" w:eastAsia="Times New Roman" w:hAnsi="Montserrat Light" w:cs="Times New Roman"/>
                <w:bCs/>
                <w:sz w:val="24"/>
                <w:szCs w:val="24"/>
                <w:lang w:val="en-US"/>
              </w:rPr>
              <w:t>modificările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şi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completările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ulterioare</w:t>
            </w:r>
            <w:proofErr w:type="spellEnd"/>
            <w:r w:rsidRPr="00216808">
              <w:rPr>
                <w:rFonts w:ascii="Montserrat Light" w:eastAsia="Times New Roman" w:hAnsi="Montserrat Light" w:cs="Times New Roman"/>
                <w:bCs/>
                <w:sz w:val="24"/>
                <w:szCs w:val="24"/>
                <w:lang w:val="en-US"/>
              </w:rPr>
              <w:t xml:space="preserve">.  </w:t>
            </w:r>
          </w:p>
          <w:p w14:paraId="32245220" w14:textId="5B8CD780" w:rsidR="00BA3BA4" w:rsidRPr="00216808" w:rsidRDefault="00BA3BA4" w:rsidP="00BA3BA4">
            <w:pPr>
              <w:spacing w:line="240" w:lineRule="auto"/>
              <w:jc w:val="both"/>
              <w:rPr>
                <w:rFonts w:ascii="Montserrat Light" w:eastAsia="Times New Roman" w:hAnsi="Montserrat Light" w:cs="Times New Roman"/>
                <w:bCs/>
                <w:sz w:val="24"/>
                <w:szCs w:val="24"/>
                <w:lang w:val="en-US"/>
              </w:rPr>
            </w:pPr>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Având</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în</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vedere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execuția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veniturilor</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proprii</w:t>
            </w:r>
            <w:proofErr w:type="spellEnd"/>
            <w:r w:rsidRPr="00216808">
              <w:rPr>
                <w:rFonts w:ascii="Montserrat Light" w:eastAsia="Times New Roman" w:hAnsi="Montserrat Light" w:cs="Times New Roman"/>
                <w:bCs/>
                <w:sz w:val="24"/>
                <w:szCs w:val="24"/>
                <w:lang w:val="en-US"/>
              </w:rPr>
              <w:t xml:space="preserve"> la data de 15 </w:t>
            </w:r>
            <w:proofErr w:type="spellStart"/>
            <w:r w:rsidRPr="00216808">
              <w:rPr>
                <w:rFonts w:ascii="Montserrat Light" w:eastAsia="Times New Roman" w:hAnsi="Montserrat Light" w:cs="Times New Roman"/>
                <w:bCs/>
                <w:sz w:val="24"/>
                <w:szCs w:val="24"/>
                <w:lang w:val="en-US"/>
              </w:rPr>
              <w:t>iunie</w:t>
            </w:r>
            <w:proofErr w:type="spellEnd"/>
            <w:r w:rsidRPr="00216808">
              <w:rPr>
                <w:rFonts w:ascii="Montserrat Light" w:eastAsia="Times New Roman" w:hAnsi="Montserrat Light" w:cs="Times New Roman"/>
                <w:bCs/>
                <w:sz w:val="24"/>
                <w:szCs w:val="24"/>
                <w:lang w:val="en-US"/>
              </w:rPr>
              <w:t xml:space="preserve"> 2025 </w:t>
            </w:r>
            <w:proofErr w:type="spellStart"/>
            <w:r w:rsidRPr="00216808">
              <w:rPr>
                <w:rFonts w:ascii="Montserrat Light" w:eastAsia="Times New Roman" w:hAnsi="Montserrat Light" w:cs="Times New Roman"/>
                <w:bCs/>
                <w:sz w:val="24"/>
                <w:szCs w:val="24"/>
                <w:lang w:val="en-US"/>
              </w:rPr>
              <w:t>și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luând</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în</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considerare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și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semnarea</w:t>
            </w:r>
            <w:proofErr w:type="spellEnd"/>
            <w:r w:rsidRPr="00216808">
              <w:rPr>
                <w:rFonts w:ascii="Montserrat Light" w:eastAsia="Times New Roman" w:hAnsi="Montserrat Light" w:cs="Times New Roman"/>
                <w:bCs/>
                <w:sz w:val="24"/>
                <w:szCs w:val="24"/>
                <w:lang w:val="en-US"/>
              </w:rPr>
              <w:t xml:space="preserve"> de </w:t>
            </w:r>
            <w:proofErr w:type="spellStart"/>
            <w:r w:rsidRPr="00216808">
              <w:rPr>
                <w:rFonts w:ascii="Montserrat Light" w:eastAsia="Times New Roman" w:hAnsi="Montserrat Light" w:cs="Times New Roman"/>
                <w:bCs/>
                <w:sz w:val="24"/>
                <w:szCs w:val="24"/>
                <w:lang w:val="en-US"/>
              </w:rPr>
              <w:t>noi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contracte</w:t>
            </w:r>
            <w:proofErr w:type="spellEnd"/>
            <w:r w:rsidRPr="00216808">
              <w:rPr>
                <w:rFonts w:ascii="Montserrat Light" w:eastAsia="Times New Roman" w:hAnsi="Montserrat Light" w:cs="Times New Roman"/>
                <w:bCs/>
                <w:sz w:val="24"/>
                <w:szCs w:val="24"/>
                <w:lang w:val="en-US"/>
              </w:rPr>
              <w:t xml:space="preserve"> pe </w:t>
            </w:r>
            <w:proofErr w:type="spellStart"/>
            <w:r w:rsidRPr="00216808">
              <w:rPr>
                <w:rFonts w:ascii="Montserrat Light" w:eastAsia="Times New Roman" w:hAnsi="Montserrat Light" w:cs="Times New Roman"/>
                <w:bCs/>
                <w:sz w:val="24"/>
                <w:szCs w:val="24"/>
                <w:lang w:val="en-US"/>
              </w:rPr>
              <w:t>fonduri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europene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propunem</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aprobarea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suplimentării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veniturilor</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totale</w:t>
            </w:r>
            <w:proofErr w:type="spellEnd"/>
            <w:r w:rsidRPr="00216808">
              <w:rPr>
                <w:rFonts w:ascii="Montserrat Light" w:eastAsia="Times New Roman" w:hAnsi="Montserrat Light" w:cs="Times New Roman"/>
                <w:bCs/>
                <w:sz w:val="24"/>
                <w:szCs w:val="24"/>
                <w:lang w:val="en-US"/>
              </w:rPr>
              <w:t xml:space="preserve"> ale </w:t>
            </w:r>
            <w:proofErr w:type="spellStart"/>
            <w:r w:rsidRPr="00216808">
              <w:rPr>
                <w:rFonts w:ascii="Montserrat Light" w:eastAsia="Times New Roman" w:hAnsi="Montserrat Light" w:cs="Times New Roman"/>
                <w:bCs/>
                <w:sz w:val="24"/>
                <w:szCs w:val="24"/>
                <w:lang w:val="en-US"/>
              </w:rPr>
              <w:t>bugetului</w:t>
            </w:r>
            <w:proofErr w:type="spellEnd"/>
            <w:r w:rsidRPr="00216808">
              <w:rPr>
                <w:rFonts w:ascii="Montserrat Light" w:eastAsia="Times New Roman" w:hAnsi="Montserrat Light" w:cs="Times New Roman"/>
                <w:bCs/>
                <w:sz w:val="24"/>
                <w:szCs w:val="24"/>
                <w:lang w:val="en-US"/>
              </w:rPr>
              <w:t xml:space="preserve"> local al </w:t>
            </w:r>
            <w:proofErr w:type="spellStart"/>
            <w:r w:rsidRPr="00216808">
              <w:rPr>
                <w:rFonts w:ascii="Montserrat Light" w:eastAsia="Times New Roman" w:hAnsi="Montserrat Light" w:cs="Times New Roman"/>
                <w:bCs/>
                <w:sz w:val="24"/>
                <w:szCs w:val="24"/>
                <w:lang w:val="en-US"/>
              </w:rPr>
              <w:t>Județului</w:t>
            </w:r>
            <w:proofErr w:type="spellEnd"/>
            <w:r w:rsidRPr="00216808">
              <w:rPr>
                <w:rFonts w:ascii="Montserrat Light" w:eastAsia="Times New Roman" w:hAnsi="Montserrat Light" w:cs="Times New Roman"/>
                <w:bCs/>
                <w:sz w:val="24"/>
                <w:szCs w:val="24"/>
                <w:lang w:val="en-US"/>
              </w:rPr>
              <w:t xml:space="preserve"> Cluj pe </w:t>
            </w:r>
            <w:proofErr w:type="spellStart"/>
            <w:r w:rsidRPr="00216808">
              <w:rPr>
                <w:rFonts w:ascii="Montserrat Light" w:eastAsia="Times New Roman" w:hAnsi="Montserrat Light" w:cs="Times New Roman"/>
                <w:bCs/>
                <w:sz w:val="24"/>
                <w:szCs w:val="24"/>
                <w:lang w:val="en-US"/>
              </w:rPr>
              <w:t>anul</w:t>
            </w:r>
            <w:proofErr w:type="spellEnd"/>
            <w:r w:rsidRPr="00216808">
              <w:rPr>
                <w:rFonts w:ascii="Montserrat Light" w:eastAsia="Times New Roman" w:hAnsi="Montserrat Light" w:cs="Times New Roman"/>
                <w:bCs/>
                <w:sz w:val="24"/>
                <w:szCs w:val="24"/>
                <w:lang w:val="en-US"/>
              </w:rPr>
              <w:t xml:space="preserve"> 2025 cu </w:t>
            </w:r>
            <w:proofErr w:type="spellStart"/>
            <w:r w:rsidRPr="00216808">
              <w:rPr>
                <w:rFonts w:ascii="Montserrat Light" w:eastAsia="Times New Roman" w:hAnsi="Montserrat Light" w:cs="Times New Roman"/>
                <w:bCs/>
                <w:sz w:val="24"/>
                <w:szCs w:val="24"/>
                <w:lang w:val="en-US"/>
              </w:rPr>
              <w:t>suma</w:t>
            </w:r>
            <w:proofErr w:type="spellEnd"/>
            <w:r w:rsidRPr="00216808">
              <w:rPr>
                <w:rFonts w:ascii="Montserrat Light" w:eastAsia="Times New Roman" w:hAnsi="Montserrat Light" w:cs="Times New Roman"/>
                <w:bCs/>
                <w:sz w:val="24"/>
                <w:szCs w:val="24"/>
                <w:lang w:val="en-US"/>
              </w:rPr>
              <w:t xml:space="preserve"> de 33.660,50 mii lei.</w:t>
            </w:r>
          </w:p>
          <w:p w14:paraId="366F705D" w14:textId="3CD06EE2" w:rsidR="00BA3BA4" w:rsidRPr="00216808" w:rsidRDefault="00BA3BA4" w:rsidP="00BA3BA4">
            <w:pPr>
              <w:spacing w:line="240" w:lineRule="auto"/>
              <w:jc w:val="both"/>
              <w:rPr>
                <w:rFonts w:ascii="Montserrat Light" w:eastAsia="Times New Roman" w:hAnsi="Montserrat Light" w:cs="Times New Roman"/>
                <w:bCs/>
                <w:sz w:val="24"/>
                <w:szCs w:val="24"/>
                <w:lang w:val="en-US"/>
              </w:rPr>
            </w:pPr>
            <w:r w:rsidRPr="00216808">
              <w:rPr>
                <w:rFonts w:ascii="Montserrat Light" w:eastAsia="Times New Roman" w:hAnsi="Montserrat Light" w:cs="Times New Roman"/>
                <w:bCs/>
                <w:sz w:val="24"/>
                <w:szCs w:val="24"/>
                <w:lang w:val="en-US"/>
              </w:rPr>
              <w:t xml:space="preserve">         Prin </w:t>
            </w:r>
            <w:proofErr w:type="spellStart"/>
            <w:r w:rsidRPr="00216808">
              <w:rPr>
                <w:rFonts w:ascii="Montserrat Light" w:eastAsia="Times New Roman" w:hAnsi="Montserrat Light" w:cs="Times New Roman"/>
                <w:bCs/>
                <w:sz w:val="24"/>
                <w:szCs w:val="24"/>
                <w:lang w:val="en-US"/>
              </w:rPr>
              <w:t>adresa</w:t>
            </w:r>
            <w:proofErr w:type="spellEnd"/>
            <w:r w:rsidRPr="00216808">
              <w:rPr>
                <w:rFonts w:ascii="Montserrat Light" w:eastAsia="Times New Roman" w:hAnsi="Montserrat Light" w:cs="Times New Roman"/>
                <w:bCs/>
                <w:sz w:val="24"/>
                <w:szCs w:val="24"/>
                <w:lang w:val="en-US"/>
              </w:rPr>
              <w:t xml:space="preserve"> nr. 2.870/11.06.2025 </w:t>
            </w:r>
            <w:proofErr w:type="spellStart"/>
            <w:r w:rsidRPr="00216808">
              <w:rPr>
                <w:rFonts w:ascii="Montserrat Light" w:eastAsia="Times New Roman" w:hAnsi="Montserrat Light" w:cs="Times New Roman"/>
                <w:bCs/>
                <w:sz w:val="24"/>
                <w:szCs w:val="24"/>
                <w:lang w:val="en-US"/>
              </w:rPr>
              <w:t>Direcția</w:t>
            </w:r>
            <w:proofErr w:type="spellEnd"/>
            <w:r w:rsidRPr="00216808">
              <w:rPr>
                <w:rFonts w:ascii="Montserrat Light" w:eastAsia="Times New Roman" w:hAnsi="Montserrat Light" w:cs="Times New Roman"/>
                <w:bCs/>
                <w:sz w:val="24"/>
                <w:szCs w:val="24"/>
                <w:lang w:val="en-US"/>
              </w:rPr>
              <w:t xml:space="preserve"> </w:t>
            </w:r>
            <w:r w:rsidRPr="00216808">
              <w:rPr>
                <w:rFonts w:ascii="Montserrat Light" w:eastAsia="Times New Roman" w:hAnsi="Montserrat Light" w:cs="Times New Roman"/>
                <w:bCs/>
                <w:sz w:val="24"/>
                <w:szCs w:val="24"/>
                <w:lang w:val="ro-RO"/>
              </w:rPr>
              <w:t>Județeană de Evidență a Persoanelor Cluj ne comunică posibilitatea de a disponibiliza suma de 202,22 mii lei,</w:t>
            </w:r>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având</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în</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vedere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stadiul</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derulării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obiectivelor</w:t>
            </w:r>
            <w:proofErr w:type="spellEnd"/>
            <w:r w:rsidRPr="00216808">
              <w:rPr>
                <w:rFonts w:ascii="Montserrat Light" w:eastAsia="Times New Roman" w:hAnsi="Montserrat Light" w:cs="Times New Roman"/>
                <w:bCs/>
                <w:sz w:val="24"/>
                <w:szCs w:val="24"/>
                <w:lang w:val="en-US"/>
              </w:rPr>
              <w:t xml:space="preserve"> de </w:t>
            </w:r>
            <w:proofErr w:type="spellStart"/>
            <w:r w:rsidRPr="00216808">
              <w:rPr>
                <w:rFonts w:ascii="Montserrat Light" w:eastAsia="Times New Roman" w:hAnsi="Montserrat Light" w:cs="Times New Roman"/>
                <w:bCs/>
                <w:sz w:val="24"/>
                <w:szCs w:val="24"/>
                <w:lang w:val="en-US"/>
              </w:rPr>
              <w:t>investiții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în</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anul</w:t>
            </w:r>
            <w:proofErr w:type="spellEnd"/>
            <w:r w:rsidRPr="00216808">
              <w:rPr>
                <w:rFonts w:ascii="Montserrat Light" w:eastAsia="Times New Roman" w:hAnsi="Montserrat Light" w:cs="Times New Roman"/>
                <w:bCs/>
                <w:sz w:val="24"/>
                <w:szCs w:val="24"/>
                <w:lang w:val="en-US"/>
              </w:rPr>
              <w:t xml:space="preserve"> 2025. </w:t>
            </w:r>
            <w:proofErr w:type="spellStart"/>
            <w:r w:rsidRPr="00216808">
              <w:rPr>
                <w:rFonts w:ascii="Montserrat Light" w:eastAsia="Times New Roman" w:hAnsi="Montserrat Light" w:cs="Times New Roman"/>
                <w:bCs/>
                <w:sz w:val="24"/>
                <w:szCs w:val="24"/>
                <w:lang w:val="en-US"/>
              </w:rPr>
              <w:t>Astfel</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propunem</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aprobarea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diminuării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prevederilor</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bugetare</w:t>
            </w:r>
            <w:proofErr w:type="spellEnd"/>
            <w:r w:rsidRPr="00216808">
              <w:rPr>
                <w:rFonts w:ascii="Montserrat Light" w:eastAsia="Times New Roman" w:hAnsi="Montserrat Light" w:cs="Times New Roman"/>
                <w:bCs/>
                <w:sz w:val="24"/>
                <w:szCs w:val="24"/>
                <w:lang w:val="en-US"/>
              </w:rPr>
              <w:t xml:space="preserve"> pentru </w:t>
            </w:r>
            <w:proofErr w:type="spellStart"/>
            <w:r w:rsidRPr="00216808">
              <w:rPr>
                <w:rFonts w:ascii="Montserrat Light" w:eastAsia="Times New Roman" w:hAnsi="Montserrat Light" w:cs="Times New Roman"/>
                <w:bCs/>
                <w:sz w:val="24"/>
                <w:szCs w:val="24"/>
                <w:lang w:val="en-US"/>
              </w:rPr>
              <w:t>Direcția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Județeană</w:t>
            </w:r>
            <w:proofErr w:type="spellEnd"/>
            <w:r w:rsidRPr="00216808">
              <w:rPr>
                <w:rFonts w:ascii="Montserrat Light" w:eastAsia="Times New Roman" w:hAnsi="Montserrat Light" w:cs="Times New Roman"/>
                <w:bCs/>
                <w:sz w:val="24"/>
                <w:szCs w:val="24"/>
                <w:lang w:val="en-US"/>
              </w:rPr>
              <w:t xml:space="preserve"> de </w:t>
            </w:r>
            <w:proofErr w:type="spellStart"/>
            <w:r w:rsidRPr="00216808">
              <w:rPr>
                <w:rFonts w:ascii="Montserrat Light" w:eastAsia="Times New Roman" w:hAnsi="Montserrat Light" w:cs="Times New Roman"/>
                <w:bCs/>
                <w:sz w:val="24"/>
                <w:szCs w:val="24"/>
                <w:lang w:val="en-US"/>
              </w:rPr>
              <w:t>Evidență</w:t>
            </w:r>
            <w:proofErr w:type="spellEnd"/>
            <w:r w:rsidRPr="00216808">
              <w:rPr>
                <w:rFonts w:ascii="Montserrat Light" w:eastAsia="Times New Roman" w:hAnsi="Montserrat Light" w:cs="Times New Roman"/>
                <w:bCs/>
                <w:sz w:val="24"/>
                <w:szCs w:val="24"/>
                <w:lang w:val="en-US"/>
              </w:rPr>
              <w:t xml:space="preserve"> a Persoanelor la </w:t>
            </w:r>
            <w:proofErr w:type="spellStart"/>
            <w:r w:rsidRPr="00216808">
              <w:rPr>
                <w:rFonts w:ascii="Montserrat Light" w:eastAsia="Times New Roman" w:hAnsi="Montserrat Light" w:cs="Times New Roman"/>
                <w:bCs/>
                <w:sz w:val="24"/>
                <w:szCs w:val="24"/>
                <w:lang w:val="en-US"/>
              </w:rPr>
              <w:t>Titlul</w:t>
            </w:r>
            <w:proofErr w:type="spellEnd"/>
            <w:r w:rsidRPr="00216808">
              <w:rPr>
                <w:rFonts w:ascii="Montserrat Light" w:eastAsia="Times New Roman" w:hAnsi="Montserrat Light" w:cs="Times New Roman"/>
                <w:bCs/>
                <w:sz w:val="24"/>
                <w:szCs w:val="24"/>
                <w:lang w:val="en-US"/>
              </w:rPr>
              <w:t xml:space="preserve"> 70 “</w:t>
            </w:r>
            <w:proofErr w:type="spellStart"/>
            <w:r w:rsidRPr="00216808">
              <w:rPr>
                <w:rFonts w:ascii="Montserrat Light" w:eastAsia="Times New Roman" w:hAnsi="Montserrat Light" w:cs="Times New Roman"/>
                <w:bCs/>
                <w:sz w:val="24"/>
                <w:szCs w:val="24"/>
                <w:lang w:val="en-US"/>
              </w:rPr>
              <w:t>Cheltuieli</w:t>
            </w:r>
            <w:proofErr w:type="spellEnd"/>
            <w:r w:rsidRPr="00216808">
              <w:rPr>
                <w:rFonts w:ascii="Montserrat Light" w:eastAsia="Times New Roman" w:hAnsi="Montserrat Light" w:cs="Times New Roman"/>
                <w:bCs/>
                <w:sz w:val="24"/>
                <w:szCs w:val="24"/>
                <w:lang w:val="en-US"/>
              </w:rPr>
              <w:t xml:space="preserve"> de capital” cu </w:t>
            </w:r>
            <w:proofErr w:type="spellStart"/>
            <w:r w:rsidRPr="00216808">
              <w:rPr>
                <w:rFonts w:ascii="Montserrat Light" w:eastAsia="Times New Roman" w:hAnsi="Montserrat Light" w:cs="Times New Roman"/>
                <w:bCs/>
                <w:sz w:val="24"/>
                <w:szCs w:val="24"/>
                <w:lang w:val="en-US"/>
              </w:rPr>
              <w:t>suma</w:t>
            </w:r>
            <w:proofErr w:type="spellEnd"/>
            <w:r w:rsidRPr="00216808">
              <w:rPr>
                <w:rFonts w:ascii="Montserrat Light" w:eastAsia="Times New Roman" w:hAnsi="Montserrat Light" w:cs="Times New Roman"/>
                <w:bCs/>
                <w:sz w:val="24"/>
                <w:szCs w:val="24"/>
                <w:lang w:val="en-US"/>
              </w:rPr>
              <w:t xml:space="preserve"> de 202,22 mii lei. </w:t>
            </w:r>
          </w:p>
          <w:p w14:paraId="6C367859" w14:textId="2FF98D72" w:rsidR="00BA3BA4" w:rsidRPr="00216808" w:rsidRDefault="00BA3BA4" w:rsidP="00BA3BA4">
            <w:pPr>
              <w:spacing w:line="240" w:lineRule="auto"/>
              <w:jc w:val="both"/>
              <w:rPr>
                <w:rFonts w:ascii="Montserrat Light" w:eastAsia="Times New Roman" w:hAnsi="Montserrat Light" w:cs="Times New Roman"/>
                <w:bCs/>
                <w:sz w:val="24"/>
                <w:szCs w:val="24"/>
                <w:lang w:val="en-US"/>
              </w:rPr>
            </w:pPr>
            <w:r w:rsidRPr="00216808">
              <w:rPr>
                <w:rFonts w:ascii="Montserrat Light" w:eastAsia="Times New Roman" w:hAnsi="Montserrat Light" w:cs="Times New Roman"/>
                <w:bCs/>
                <w:sz w:val="24"/>
                <w:szCs w:val="24"/>
                <w:lang w:val="en-US"/>
              </w:rPr>
              <w:t xml:space="preserve">         Prin </w:t>
            </w:r>
            <w:proofErr w:type="spellStart"/>
            <w:r w:rsidRPr="00216808">
              <w:rPr>
                <w:rFonts w:ascii="Montserrat Light" w:eastAsia="Times New Roman" w:hAnsi="Montserrat Light" w:cs="Times New Roman"/>
                <w:bCs/>
                <w:sz w:val="24"/>
                <w:szCs w:val="24"/>
                <w:lang w:val="en-US"/>
              </w:rPr>
              <w:t>adresa</w:t>
            </w:r>
            <w:proofErr w:type="spellEnd"/>
            <w:r w:rsidRPr="00216808">
              <w:rPr>
                <w:rFonts w:ascii="Montserrat Light" w:eastAsia="Times New Roman" w:hAnsi="Montserrat Light" w:cs="Times New Roman"/>
                <w:bCs/>
                <w:sz w:val="24"/>
                <w:szCs w:val="24"/>
                <w:lang w:val="en-US"/>
              </w:rPr>
              <w:t xml:space="preserve"> nr. 581/11.06.2025 Serviciul Public </w:t>
            </w:r>
            <w:proofErr w:type="spellStart"/>
            <w:r w:rsidRPr="00216808">
              <w:rPr>
                <w:rFonts w:ascii="Montserrat Light" w:eastAsia="Times New Roman" w:hAnsi="Montserrat Light" w:cs="Times New Roman"/>
                <w:bCs/>
                <w:sz w:val="24"/>
                <w:szCs w:val="24"/>
                <w:lang w:val="en-US"/>
              </w:rPr>
              <w:t>Județean</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Salvamont-Salvaspeo</w:t>
            </w:r>
            <w:proofErr w:type="spellEnd"/>
            <w:r w:rsidRPr="00216808">
              <w:rPr>
                <w:rFonts w:ascii="Montserrat Light" w:eastAsia="Times New Roman" w:hAnsi="Montserrat Light" w:cs="Times New Roman"/>
                <w:bCs/>
                <w:sz w:val="24"/>
                <w:szCs w:val="24"/>
                <w:lang w:val="ro-RO"/>
              </w:rPr>
              <w:t xml:space="preserve"> Cluj ne comunică faptul că în urma achiziționării autoutilitarei de intervenție cu dotările aferente cuprinsă în lista de investiții pe anul 2025, a rămas disponibilă suma de 44,97 mii lei</w:t>
            </w:r>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Astfel</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propunem</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aprobarea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diminuării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prevederilor</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bugetare</w:t>
            </w:r>
            <w:proofErr w:type="spellEnd"/>
            <w:r w:rsidRPr="00216808">
              <w:rPr>
                <w:rFonts w:ascii="Montserrat Light" w:eastAsia="Times New Roman" w:hAnsi="Montserrat Light" w:cs="Times New Roman"/>
                <w:bCs/>
                <w:sz w:val="24"/>
                <w:szCs w:val="24"/>
                <w:lang w:val="en-US"/>
              </w:rPr>
              <w:t xml:space="preserve"> pentru Serviciul Public </w:t>
            </w:r>
            <w:proofErr w:type="spellStart"/>
            <w:r w:rsidRPr="00216808">
              <w:rPr>
                <w:rFonts w:ascii="Montserrat Light" w:eastAsia="Times New Roman" w:hAnsi="Montserrat Light" w:cs="Times New Roman"/>
                <w:bCs/>
                <w:sz w:val="24"/>
                <w:szCs w:val="24"/>
                <w:lang w:val="en-US"/>
              </w:rPr>
              <w:t>Județean</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Salvamont-Salvaspeo</w:t>
            </w:r>
            <w:proofErr w:type="spellEnd"/>
            <w:r w:rsidRPr="00216808">
              <w:rPr>
                <w:rFonts w:ascii="Montserrat Light" w:eastAsia="Times New Roman" w:hAnsi="Montserrat Light" w:cs="Times New Roman"/>
                <w:bCs/>
                <w:sz w:val="24"/>
                <w:szCs w:val="24"/>
                <w:lang w:val="en-US"/>
              </w:rPr>
              <w:t xml:space="preserve"> la </w:t>
            </w:r>
            <w:proofErr w:type="spellStart"/>
            <w:r w:rsidRPr="00216808">
              <w:rPr>
                <w:rFonts w:ascii="Montserrat Light" w:eastAsia="Times New Roman" w:hAnsi="Montserrat Light" w:cs="Times New Roman"/>
                <w:bCs/>
                <w:sz w:val="24"/>
                <w:szCs w:val="24"/>
                <w:lang w:val="en-US"/>
              </w:rPr>
              <w:t>Titlul</w:t>
            </w:r>
            <w:proofErr w:type="spellEnd"/>
            <w:r w:rsidRPr="00216808">
              <w:rPr>
                <w:rFonts w:ascii="Montserrat Light" w:eastAsia="Times New Roman" w:hAnsi="Montserrat Light" w:cs="Times New Roman"/>
                <w:bCs/>
                <w:sz w:val="24"/>
                <w:szCs w:val="24"/>
                <w:lang w:val="en-US"/>
              </w:rPr>
              <w:t xml:space="preserve"> 70 “</w:t>
            </w:r>
            <w:proofErr w:type="spellStart"/>
            <w:r w:rsidRPr="00216808">
              <w:rPr>
                <w:rFonts w:ascii="Montserrat Light" w:eastAsia="Times New Roman" w:hAnsi="Montserrat Light" w:cs="Times New Roman"/>
                <w:bCs/>
                <w:sz w:val="24"/>
                <w:szCs w:val="24"/>
                <w:lang w:val="en-US"/>
              </w:rPr>
              <w:t>Cheltuieli</w:t>
            </w:r>
            <w:proofErr w:type="spellEnd"/>
            <w:r w:rsidRPr="00216808">
              <w:rPr>
                <w:rFonts w:ascii="Montserrat Light" w:eastAsia="Times New Roman" w:hAnsi="Montserrat Light" w:cs="Times New Roman"/>
                <w:bCs/>
                <w:sz w:val="24"/>
                <w:szCs w:val="24"/>
                <w:lang w:val="en-US"/>
              </w:rPr>
              <w:t xml:space="preserve"> de capital” cu </w:t>
            </w:r>
            <w:proofErr w:type="spellStart"/>
            <w:r w:rsidRPr="00216808">
              <w:rPr>
                <w:rFonts w:ascii="Montserrat Light" w:eastAsia="Times New Roman" w:hAnsi="Montserrat Light" w:cs="Times New Roman"/>
                <w:bCs/>
                <w:sz w:val="24"/>
                <w:szCs w:val="24"/>
                <w:lang w:val="en-US"/>
              </w:rPr>
              <w:t>suma</w:t>
            </w:r>
            <w:proofErr w:type="spellEnd"/>
            <w:r w:rsidRPr="00216808">
              <w:rPr>
                <w:rFonts w:ascii="Montserrat Light" w:eastAsia="Times New Roman" w:hAnsi="Montserrat Light" w:cs="Times New Roman"/>
                <w:bCs/>
                <w:sz w:val="24"/>
                <w:szCs w:val="24"/>
                <w:lang w:val="en-US"/>
              </w:rPr>
              <w:t xml:space="preserve"> de 44,97 mii lei. </w:t>
            </w:r>
          </w:p>
          <w:p w14:paraId="298F7BCB" w14:textId="4C4B81CF" w:rsidR="00BA3BA4" w:rsidRPr="00216808" w:rsidRDefault="00BA3BA4" w:rsidP="00BA3BA4">
            <w:pPr>
              <w:spacing w:line="240" w:lineRule="auto"/>
              <w:jc w:val="both"/>
              <w:rPr>
                <w:rFonts w:ascii="Montserrat Light" w:eastAsia="Times New Roman" w:hAnsi="Montserrat Light" w:cs="Times New Roman"/>
                <w:bCs/>
                <w:sz w:val="24"/>
                <w:szCs w:val="24"/>
                <w:lang w:val="en-US"/>
              </w:rPr>
            </w:pPr>
            <w:r w:rsidRPr="00216808">
              <w:rPr>
                <w:rFonts w:ascii="Montserrat Light" w:eastAsia="Times New Roman" w:hAnsi="Montserrat Light" w:cs="Times New Roman"/>
                <w:bCs/>
                <w:sz w:val="24"/>
                <w:szCs w:val="24"/>
                <w:lang w:val="en-US"/>
              </w:rPr>
              <w:lastRenderedPageBreak/>
              <w:t xml:space="preserve">         Prin </w:t>
            </w:r>
            <w:proofErr w:type="spellStart"/>
            <w:r w:rsidRPr="00216808">
              <w:rPr>
                <w:rFonts w:ascii="Montserrat Light" w:eastAsia="Times New Roman" w:hAnsi="Montserrat Light" w:cs="Times New Roman"/>
                <w:bCs/>
                <w:sz w:val="24"/>
                <w:szCs w:val="24"/>
                <w:lang w:val="en-US"/>
              </w:rPr>
              <w:t>adresa</w:t>
            </w:r>
            <w:proofErr w:type="spellEnd"/>
            <w:r w:rsidRPr="00216808">
              <w:rPr>
                <w:rFonts w:ascii="Montserrat Light" w:eastAsia="Times New Roman" w:hAnsi="Montserrat Light" w:cs="Times New Roman"/>
                <w:bCs/>
                <w:sz w:val="24"/>
                <w:szCs w:val="24"/>
                <w:lang w:val="en-US"/>
              </w:rPr>
              <w:t xml:space="preserve"> nr. 1.097/10.06.2025 Centrul </w:t>
            </w:r>
            <w:proofErr w:type="spellStart"/>
            <w:r w:rsidRPr="00216808">
              <w:rPr>
                <w:rFonts w:ascii="Montserrat Light" w:eastAsia="Times New Roman" w:hAnsi="Montserrat Light" w:cs="Times New Roman"/>
                <w:bCs/>
                <w:sz w:val="24"/>
                <w:szCs w:val="24"/>
                <w:lang w:val="en-US"/>
              </w:rPr>
              <w:t>Școlar</w:t>
            </w:r>
            <w:proofErr w:type="spellEnd"/>
            <w:r w:rsidRPr="00216808">
              <w:rPr>
                <w:rFonts w:ascii="Montserrat Light" w:eastAsia="Times New Roman" w:hAnsi="Montserrat Light" w:cs="Times New Roman"/>
                <w:bCs/>
                <w:sz w:val="24"/>
                <w:szCs w:val="24"/>
                <w:lang w:val="en-US"/>
              </w:rPr>
              <w:t xml:space="preserve"> pentru </w:t>
            </w:r>
            <w:proofErr w:type="spellStart"/>
            <w:r w:rsidRPr="00216808">
              <w:rPr>
                <w:rFonts w:ascii="Montserrat Light" w:eastAsia="Times New Roman" w:hAnsi="Montserrat Light" w:cs="Times New Roman"/>
                <w:bCs/>
                <w:sz w:val="24"/>
                <w:szCs w:val="24"/>
                <w:lang w:val="en-US"/>
              </w:rPr>
              <w:t>Educație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Incluzivă</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solicită</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suplimentarea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prevederilor</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bugetare</w:t>
            </w:r>
            <w:proofErr w:type="spellEnd"/>
            <w:r w:rsidRPr="00216808">
              <w:rPr>
                <w:rFonts w:ascii="Montserrat Light" w:eastAsia="Times New Roman" w:hAnsi="Montserrat Light" w:cs="Times New Roman"/>
                <w:bCs/>
                <w:sz w:val="24"/>
                <w:szCs w:val="24"/>
                <w:lang w:val="en-US"/>
              </w:rPr>
              <w:t xml:space="preserve"> la </w:t>
            </w:r>
            <w:proofErr w:type="spellStart"/>
            <w:r w:rsidRPr="00216808">
              <w:rPr>
                <w:rFonts w:ascii="Montserrat Light" w:eastAsia="Times New Roman" w:hAnsi="Montserrat Light" w:cs="Times New Roman"/>
                <w:bCs/>
                <w:sz w:val="24"/>
                <w:szCs w:val="24"/>
                <w:lang w:val="en-US"/>
              </w:rPr>
              <w:t>Titul</w:t>
            </w:r>
            <w:proofErr w:type="spellEnd"/>
            <w:r w:rsidRPr="00216808">
              <w:rPr>
                <w:rFonts w:ascii="Montserrat Light" w:eastAsia="Times New Roman" w:hAnsi="Montserrat Light" w:cs="Times New Roman"/>
                <w:bCs/>
                <w:sz w:val="24"/>
                <w:szCs w:val="24"/>
                <w:lang w:val="en-US"/>
              </w:rPr>
              <w:t xml:space="preserve"> 70 “</w:t>
            </w:r>
            <w:proofErr w:type="spellStart"/>
            <w:r w:rsidRPr="00216808">
              <w:rPr>
                <w:rFonts w:ascii="Montserrat Light" w:eastAsia="Times New Roman" w:hAnsi="Montserrat Light" w:cs="Times New Roman"/>
                <w:bCs/>
                <w:sz w:val="24"/>
                <w:szCs w:val="24"/>
                <w:lang w:val="en-US"/>
              </w:rPr>
              <w:t>Cheltuieli</w:t>
            </w:r>
            <w:proofErr w:type="spellEnd"/>
            <w:r w:rsidRPr="00216808">
              <w:rPr>
                <w:rFonts w:ascii="Montserrat Light" w:eastAsia="Times New Roman" w:hAnsi="Montserrat Light" w:cs="Times New Roman"/>
                <w:bCs/>
                <w:sz w:val="24"/>
                <w:szCs w:val="24"/>
                <w:lang w:val="en-US"/>
              </w:rPr>
              <w:t xml:space="preserve"> de capital” cu </w:t>
            </w:r>
            <w:proofErr w:type="spellStart"/>
            <w:r w:rsidRPr="00216808">
              <w:rPr>
                <w:rFonts w:ascii="Montserrat Light" w:eastAsia="Times New Roman" w:hAnsi="Montserrat Light" w:cs="Times New Roman"/>
                <w:bCs/>
                <w:sz w:val="24"/>
                <w:szCs w:val="24"/>
                <w:lang w:val="en-US"/>
              </w:rPr>
              <w:t>suma</w:t>
            </w:r>
            <w:proofErr w:type="spellEnd"/>
            <w:r w:rsidRPr="00216808">
              <w:rPr>
                <w:rFonts w:ascii="Montserrat Light" w:eastAsia="Times New Roman" w:hAnsi="Montserrat Light" w:cs="Times New Roman"/>
                <w:bCs/>
                <w:sz w:val="24"/>
                <w:szCs w:val="24"/>
                <w:lang w:val="en-US"/>
              </w:rPr>
              <w:t xml:space="preserve"> de 10 mii lei, </w:t>
            </w:r>
            <w:proofErr w:type="spellStart"/>
            <w:r w:rsidRPr="00216808">
              <w:rPr>
                <w:rFonts w:ascii="Montserrat Light" w:eastAsia="Times New Roman" w:hAnsi="Montserrat Light" w:cs="Times New Roman"/>
                <w:bCs/>
                <w:sz w:val="24"/>
                <w:szCs w:val="24"/>
                <w:lang w:val="en-US"/>
              </w:rPr>
              <w:t>având</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în</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vedere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că</w:t>
            </w:r>
            <w:proofErr w:type="spellEnd"/>
            <w:r w:rsidRPr="00216808">
              <w:rPr>
                <w:rFonts w:ascii="Montserrat Light" w:eastAsia="Times New Roman" w:hAnsi="Montserrat Light" w:cs="Times New Roman"/>
                <w:bCs/>
                <w:sz w:val="24"/>
                <w:szCs w:val="24"/>
                <w:lang w:val="en-US"/>
              </w:rPr>
              <w:t xml:space="preserve"> se </w:t>
            </w:r>
            <w:proofErr w:type="spellStart"/>
            <w:r w:rsidRPr="00216808">
              <w:rPr>
                <w:rFonts w:ascii="Montserrat Light" w:eastAsia="Times New Roman" w:hAnsi="Montserrat Light" w:cs="Times New Roman"/>
                <w:bCs/>
                <w:sz w:val="24"/>
                <w:szCs w:val="24"/>
                <w:lang w:val="en-US"/>
              </w:rPr>
              <w:t>află</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în</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imposibilitatea</w:t>
            </w:r>
            <w:proofErr w:type="spellEnd"/>
            <w:r w:rsidRPr="00216808">
              <w:rPr>
                <w:rFonts w:ascii="Montserrat Light" w:eastAsia="Times New Roman" w:hAnsi="Montserrat Light" w:cs="Times New Roman"/>
                <w:bCs/>
                <w:sz w:val="24"/>
                <w:szCs w:val="24"/>
                <w:lang w:val="en-US"/>
              </w:rPr>
              <w:t xml:space="preserve"> de a </w:t>
            </w:r>
            <w:proofErr w:type="spellStart"/>
            <w:r w:rsidRPr="00216808">
              <w:rPr>
                <w:rFonts w:ascii="Montserrat Light" w:eastAsia="Times New Roman" w:hAnsi="Montserrat Light" w:cs="Times New Roman"/>
                <w:bCs/>
                <w:sz w:val="24"/>
                <w:szCs w:val="24"/>
                <w:lang w:val="en-US"/>
              </w:rPr>
              <w:t>achiziționa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microbuzul</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cuprins</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în</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lista</w:t>
            </w:r>
            <w:proofErr w:type="spellEnd"/>
            <w:r w:rsidRPr="00216808">
              <w:rPr>
                <w:rFonts w:ascii="Montserrat Light" w:eastAsia="Times New Roman" w:hAnsi="Montserrat Light" w:cs="Times New Roman"/>
                <w:bCs/>
                <w:sz w:val="24"/>
                <w:szCs w:val="24"/>
                <w:lang w:val="en-US"/>
              </w:rPr>
              <w:t xml:space="preserve"> de </w:t>
            </w:r>
            <w:proofErr w:type="spellStart"/>
            <w:r w:rsidRPr="00216808">
              <w:rPr>
                <w:rFonts w:ascii="Montserrat Light" w:eastAsia="Times New Roman" w:hAnsi="Montserrat Light" w:cs="Times New Roman"/>
                <w:bCs/>
                <w:sz w:val="24"/>
                <w:szCs w:val="24"/>
                <w:lang w:val="en-US"/>
              </w:rPr>
              <w:t>investiții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aprobată</w:t>
            </w:r>
            <w:proofErr w:type="spellEnd"/>
            <w:r w:rsidRPr="00216808">
              <w:rPr>
                <w:rFonts w:ascii="Montserrat Light" w:eastAsia="Times New Roman" w:hAnsi="Montserrat Light" w:cs="Times New Roman"/>
                <w:bCs/>
                <w:sz w:val="24"/>
                <w:szCs w:val="24"/>
                <w:lang w:val="en-US"/>
              </w:rPr>
              <w:t xml:space="preserve"> pe </w:t>
            </w:r>
            <w:proofErr w:type="spellStart"/>
            <w:r w:rsidRPr="00216808">
              <w:rPr>
                <w:rFonts w:ascii="Montserrat Light" w:eastAsia="Times New Roman" w:hAnsi="Montserrat Light" w:cs="Times New Roman"/>
                <w:bCs/>
                <w:sz w:val="24"/>
                <w:szCs w:val="24"/>
                <w:lang w:val="en-US"/>
              </w:rPr>
              <w:t>anul</w:t>
            </w:r>
            <w:proofErr w:type="spellEnd"/>
            <w:r w:rsidRPr="00216808">
              <w:rPr>
                <w:rFonts w:ascii="Montserrat Light" w:eastAsia="Times New Roman" w:hAnsi="Montserrat Light" w:cs="Times New Roman"/>
                <w:bCs/>
                <w:sz w:val="24"/>
                <w:szCs w:val="24"/>
                <w:lang w:val="en-US"/>
              </w:rPr>
              <w:t xml:space="preserve"> 2025, </w:t>
            </w:r>
            <w:proofErr w:type="spellStart"/>
            <w:r w:rsidRPr="00216808">
              <w:rPr>
                <w:rFonts w:ascii="Montserrat Light" w:eastAsia="Times New Roman" w:hAnsi="Montserrat Light" w:cs="Times New Roman"/>
                <w:bCs/>
                <w:sz w:val="24"/>
                <w:szCs w:val="24"/>
                <w:lang w:val="en-US"/>
              </w:rPr>
              <w:t>datorită</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majorării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prețurilor</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și</w:t>
            </w:r>
            <w:proofErr w:type="spellEnd"/>
            <w:r w:rsidRPr="00216808">
              <w:rPr>
                <w:rFonts w:ascii="Montserrat Light" w:eastAsia="Times New Roman" w:hAnsi="Montserrat Light" w:cs="Times New Roman"/>
                <w:bCs/>
                <w:sz w:val="24"/>
                <w:szCs w:val="24"/>
                <w:lang w:val="en-US"/>
              </w:rPr>
              <w:t xml:space="preserve"> a </w:t>
            </w:r>
            <w:proofErr w:type="spellStart"/>
            <w:r w:rsidRPr="00216808">
              <w:rPr>
                <w:rFonts w:ascii="Montserrat Light" w:eastAsia="Times New Roman" w:hAnsi="Montserrat Light" w:cs="Times New Roman"/>
                <w:bCs/>
                <w:sz w:val="24"/>
                <w:szCs w:val="24"/>
                <w:lang w:val="en-US"/>
              </w:rPr>
              <w:t>creșterii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cursului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valutar.Propunem</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aprobarea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suplimentării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bugetului</w:t>
            </w:r>
            <w:proofErr w:type="spellEnd"/>
            <w:r w:rsidRPr="00216808">
              <w:rPr>
                <w:rFonts w:ascii="Montserrat Light" w:eastAsia="Times New Roman" w:hAnsi="Montserrat Light" w:cs="Times New Roman"/>
                <w:bCs/>
                <w:sz w:val="24"/>
                <w:szCs w:val="24"/>
                <w:lang w:val="en-US"/>
              </w:rPr>
              <w:t xml:space="preserve"> pe </w:t>
            </w:r>
            <w:proofErr w:type="spellStart"/>
            <w:r w:rsidRPr="00216808">
              <w:rPr>
                <w:rFonts w:ascii="Montserrat Light" w:eastAsia="Times New Roman" w:hAnsi="Montserrat Light" w:cs="Times New Roman"/>
                <w:bCs/>
                <w:sz w:val="24"/>
                <w:szCs w:val="24"/>
                <w:lang w:val="en-US"/>
              </w:rPr>
              <w:t>anul</w:t>
            </w:r>
            <w:proofErr w:type="spellEnd"/>
            <w:r w:rsidRPr="00216808">
              <w:rPr>
                <w:rFonts w:ascii="Montserrat Light" w:eastAsia="Times New Roman" w:hAnsi="Montserrat Light" w:cs="Times New Roman"/>
                <w:bCs/>
                <w:sz w:val="24"/>
                <w:szCs w:val="24"/>
                <w:lang w:val="en-US"/>
              </w:rPr>
              <w:t xml:space="preserve"> 2025 cu </w:t>
            </w:r>
            <w:proofErr w:type="spellStart"/>
            <w:r w:rsidRPr="00216808">
              <w:rPr>
                <w:rFonts w:ascii="Montserrat Light" w:eastAsia="Times New Roman" w:hAnsi="Montserrat Light" w:cs="Times New Roman"/>
                <w:bCs/>
                <w:sz w:val="24"/>
                <w:szCs w:val="24"/>
                <w:lang w:val="en-US"/>
              </w:rPr>
              <w:t>suma</w:t>
            </w:r>
            <w:proofErr w:type="spellEnd"/>
            <w:r w:rsidRPr="00216808">
              <w:rPr>
                <w:rFonts w:ascii="Montserrat Light" w:eastAsia="Times New Roman" w:hAnsi="Montserrat Light" w:cs="Times New Roman"/>
                <w:bCs/>
                <w:sz w:val="24"/>
                <w:szCs w:val="24"/>
                <w:lang w:val="en-US"/>
              </w:rPr>
              <w:t xml:space="preserve"> de 10 mii lei pentru  Centrul </w:t>
            </w:r>
            <w:proofErr w:type="spellStart"/>
            <w:r w:rsidRPr="00216808">
              <w:rPr>
                <w:rFonts w:ascii="Montserrat Light" w:eastAsia="Times New Roman" w:hAnsi="Montserrat Light" w:cs="Times New Roman"/>
                <w:bCs/>
                <w:sz w:val="24"/>
                <w:szCs w:val="24"/>
                <w:lang w:val="en-US"/>
              </w:rPr>
              <w:t>Școlar</w:t>
            </w:r>
            <w:proofErr w:type="spellEnd"/>
            <w:r w:rsidRPr="00216808">
              <w:rPr>
                <w:rFonts w:ascii="Montserrat Light" w:eastAsia="Times New Roman" w:hAnsi="Montserrat Light" w:cs="Times New Roman"/>
                <w:bCs/>
                <w:sz w:val="24"/>
                <w:szCs w:val="24"/>
                <w:lang w:val="en-US"/>
              </w:rPr>
              <w:t xml:space="preserve"> pentru </w:t>
            </w:r>
            <w:proofErr w:type="spellStart"/>
            <w:r w:rsidRPr="00216808">
              <w:rPr>
                <w:rFonts w:ascii="Montserrat Light" w:eastAsia="Times New Roman" w:hAnsi="Montserrat Light" w:cs="Times New Roman"/>
                <w:bCs/>
                <w:sz w:val="24"/>
                <w:szCs w:val="24"/>
                <w:lang w:val="en-US"/>
              </w:rPr>
              <w:t>Educație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Incluzivă</w:t>
            </w:r>
            <w:proofErr w:type="spellEnd"/>
            <w:r w:rsidRPr="00216808">
              <w:rPr>
                <w:rFonts w:ascii="Montserrat Light" w:eastAsia="Times New Roman" w:hAnsi="Montserrat Light" w:cs="Times New Roman"/>
                <w:bCs/>
                <w:sz w:val="24"/>
                <w:szCs w:val="24"/>
                <w:lang w:val="en-US"/>
              </w:rPr>
              <w:t xml:space="preserve"> la </w:t>
            </w:r>
            <w:proofErr w:type="spellStart"/>
            <w:r w:rsidRPr="00216808">
              <w:rPr>
                <w:rFonts w:ascii="Montserrat Light" w:eastAsia="Times New Roman" w:hAnsi="Montserrat Light" w:cs="Times New Roman"/>
                <w:bCs/>
                <w:sz w:val="24"/>
                <w:szCs w:val="24"/>
                <w:lang w:val="en-US"/>
              </w:rPr>
              <w:t>Titlul</w:t>
            </w:r>
            <w:proofErr w:type="spellEnd"/>
            <w:r w:rsidRPr="00216808">
              <w:rPr>
                <w:rFonts w:ascii="Montserrat Light" w:eastAsia="Times New Roman" w:hAnsi="Montserrat Light" w:cs="Times New Roman"/>
                <w:bCs/>
                <w:sz w:val="24"/>
                <w:szCs w:val="24"/>
                <w:lang w:val="en-US"/>
              </w:rPr>
              <w:t xml:space="preserve"> 70 “</w:t>
            </w:r>
            <w:proofErr w:type="spellStart"/>
            <w:r w:rsidRPr="00216808">
              <w:rPr>
                <w:rFonts w:ascii="Montserrat Light" w:eastAsia="Times New Roman" w:hAnsi="Montserrat Light" w:cs="Times New Roman"/>
                <w:bCs/>
                <w:sz w:val="24"/>
                <w:szCs w:val="24"/>
                <w:lang w:val="en-US"/>
              </w:rPr>
              <w:t>Cheltuieli</w:t>
            </w:r>
            <w:proofErr w:type="spellEnd"/>
            <w:r w:rsidRPr="00216808">
              <w:rPr>
                <w:rFonts w:ascii="Montserrat Light" w:eastAsia="Times New Roman" w:hAnsi="Montserrat Light" w:cs="Times New Roman"/>
                <w:bCs/>
                <w:sz w:val="24"/>
                <w:szCs w:val="24"/>
                <w:lang w:val="en-US"/>
              </w:rPr>
              <w:t xml:space="preserve"> de capital”.</w:t>
            </w:r>
          </w:p>
          <w:p w14:paraId="008CF5F0" w14:textId="3729ACAD" w:rsidR="00BA3BA4" w:rsidRPr="00216808" w:rsidRDefault="00BA3BA4" w:rsidP="00BA3BA4">
            <w:pPr>
              <w:spacing w:line="240" w:lineRule="auto"/>
              <w:jc w:val="both"/>
              <w:rPr>
                <w:rFonts w:ascii="Montserrat Light" w:eastAsia="Times New Roman" w:hAnsi="Montserrat Light" w:cs="Times New Roman"/>
                <w:bCs/>
                <w:sz w:val="24"/>
                <w:szCs w:val="24"/>
                <w:lang w:val="en-US"/>
              </w:rPr>
            </w:pPr>
            <w:r w:rsidRPr="00216808">
              <w:rPr>
                <w:rFonts w:ascii="Montserrat Light" w:eastAsia="Times New Roman" w:hAnsi="Montserrat Light" w:cs="Times New Roman"/>
                <w:bCs/>
                <w:sz w:val="24"/>
                <w:szCs w:val="24"/>
                <w:lang w:val="en-US"/>
              </w:rPr>
              <w:t xml:space="preserve">          Prin </w:t>
            </w:r>
            <w:proofErr w:type="spellStart"/>
            <w:r w:rsidRPr="00216808">
              <w:rPr>
                <w:rFonts w:ascii="Montserrat Light" w:eastAsia="Times New Roman" w:hAnsi="Montserrat Light" w:cs="Times New Roman"/>
                <w:bCs/>
                <w:sz w:val="24"/>
                <w:szCs w:val="24"/>
                <w:lang w:val="en-US"/>
              </w:rPr>
              <w:t>adresa</w:t>
            </w:r>
            <w:proofErr w:type="spellEnd"/>
            <w:r w:rsidRPr="00216808">
              <w:rPr>
                <w:rFonts w:ascii="Montserrat Light" w:eastAsia="Times New Roman" w:hAnsi="Montserrat Light" w:cs="Times New Roman"/>
                <w:bCs/>
                <w:sz w:val="24"/>
                <w:szCs w:val="24"/>
                <w:lang w:val="en-US"/>
              </w:rPr>
              <w:t xml:space="preserve"> nr. 830/13.06.2025 </w:t>
            </w:r>
            <w:proofErr w:type="spellStart"/>
            <w:r w:rsidRPr="00216808">
              <w:rPr>
                <w:rFonts w:ascii="Montserrat Light" w:eastAsia="Times New Roman" w:hAnsi="Montserrat Light" w:cs="Times New Roman"/>
                <w:bCs/>
                <w:sz w:val="24"/>
                <w:szCs w:val="24"/>
                <w:lang w:val="en-US"/>
              </w:rPr>
              <w:t>Școala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Gimnazială</w:t>
            </w:r>
            <w:proofErr w:type="spellEnd"/>
            <w:r w:rsidRPr="00216808">
              <w:rPr>
                <w:rFonts w:ascii="Montserrat Light" w:eastAsia="Times New Roman" w:hAnsi="Montserrat Light" w:cs="Times New Roman"/>
                <w:bCs/>
                <w:sz w:val="24"/>
                <w:szCs w:val="24"/>
                <w:lang w:val="en-US"/>
              </w:rPr>
              <w:t xml:space="preserve"> Specială Transilvania Baciu ne </w:t>
            </w:r>
            <w:proofErr w:type="spellStart"/>
            <w:r w:rsidRPr="00216808">
              <w:rPr>
                <w:rFonts w:ascii="Montserrat Light" w:eastAsia="Times New Roman" w:hAnsi="Montserrat Light" w:cs="Times New Roman"/>
                <w:bCs/>
                <w:sz w:val="24"/>
                <w:szCs w:val="24"/>
                <w:lang w:val="en-US"/>
              </w:rPr>
              <w:t>comunică</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posibilitatea</w:t>
            </w:r>
            <w:proofErr w:type="spellEnd"/>
            <w:r w:rsidRPr="00216808">
              <w:rPr>
                <w:rFonts w:ascii="Montserrat Light" w:eastAsia="Times New Roman" w:hAnsi="Montserrat Light" w:cs="Times New Roman"/>
                <w:bCs/>
                <w:sz w:val="24"/>
                <w:szCs w:val="24"/>
                <w:lang w:val="en-US"/>
              </w:rPr>
              <w:t xml:space="preserve"> de a </w:t>
            </w:r>
            <w:proofErr w:type="spellStart"/>
            <w:r w:rsidRPr="00216808">
              <w:rPr>
                <w:rFonts w:ascii="Montserrat Light" w:eastAsia="Times New Roman" w:hAnsi="Montserrat Light" w:cs="Times New Roman"/>
                <w:bCs/>
                <w:sz w:val="24"/>
                <w:szCs w:val="24"/>
                <w:lang w:val="en-US"/>
              </w:rPr>
              <w:t>disponibiliza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suma</w:t>
            </w:r>
            <w:proofErr w:type="spellEnd"/>
            <w:r w:rsidRPr="00216808">
              <w:rPr>
                <w:rFonts w:ascii="Montserrat Light" w:eastAsia="Times New Roman" w:hAnsi="Montserrat Light" w:cs="Times New Roman"/>
                <w:bCs/>
                <w:sz w:val="24"/>
                <w:szCs w:val="24"/>
                <w:lang w:val="en-US"/>
              </w:rPr>
              <w:t xml:space="preserve"> de 17 mii lei din </w:t>
            </w:r>
            <w:proofErr w:type="spellStart"/>
            <w:r w:rsidRPr="00216808">
              <w:rPr>
                <w:rFonts w:ascii="Montserrat Light" w:eastAsia="Times New Roman" w:hAnsi="Montserrat Light" w:cs="Times New Roman"/>
                <w:bCs/>
                <w:sz w:val="24"/>
                <w:szCs w:val="24"/>
                <w:lang w:val="en-US"/>
              </w:rPr>
              <w:t>totalul</w:t>
            </w:r>
            <w:proofErr w:type="spellEnd"/>
            <w:r w:rsidRPr="00216808">
              <w:rPr>
                <w:rFonts w:ascii="Montserrat Light" w:eastAsia="Times New Roman" w:hAnsi="Montserrat Light" w:cs="Times New Roman"/>
                <w:bCs/>
                <w:sz w:val="24"/>
                <w:szCs w:val="24"/>
                <w:lang w:val="en-US"/>
              </w:rPr>
              <w:t xml:space="preserve"> de 345 mii lei </w:t>
            </w:r>
            <w:proofErr w:type="spellStart"/>
            <w:r w:rsidRPr="00216808">
              <w:rPr>
                <w:rFonts w:ascii="Montserrat Light" w:eastAsia="Times New Roman" w:hAnsi="Montserrat Light" w:cs="Times New Roman"/>
                <w:bCs/>
                <w:sz w:val="24"/>
                <w:szCs w:val="24"/>
                <w:lang w:val="en-US"/>
              </w:rPr>
              <w:t>aprobat</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în</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bugetul</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inițial</w:t>
            </w:r>
            <w:proofErr w:type="spellEnd"/>
            <w:r w:rsidRPr="00216808">
              <w:rPr>
                <w:rFonts w:ascii="Montserrat Light" w:eastAsia="Times New Roman" w:hAnsi="Montserrat Light" w:cs="Times New Roman"/>
                <w:bCs/>
                <w:sz w:val="24"/>
                <w:szCs w:val="24"/>
                <w:lang w:val="en-US"/>
              </w:rPr>
              <w:t xml:space="preserve"> pe </w:t>
            </w:r>
            <w:proofErr w:type="spellStart"/>
            <w:r w:rsidRPr="00216808">
              <w:rPr>
                <w:rFonts w:ascii="Montserrat Light" w:eastAsia="Times New Roman" w:hAnsi="Montserrat Light" w:cs="Times New Roman"/>
                <w:bCs/>
                <w:sz w:val="24"/>
                <w:szCs w:val="24"/>
                <w:lang w:val="en-US"/>
              </w:rPr>
              <w:t>anul</w:t>
            </w:r>
            <w:proofErr w:type="spellEnd"/>
            <w:r w:rsidRPr="00216808">
              <w:rPr>
                <w:rFonts w:ascii="Montserrat Light" w:eastAsia="Times New Roman" w:hAnsi="Montserrat Light" w:cs="Times New Roman"/>
                <w:bCs/>
                <w:sz w:val="24"/>
                <w:szCs w:val="24"/>
                <w:lang w:val="en-US"/>
              </w:rPr>
              <w:t xml:space="preserve"> 2025 la </w:t>
            </w:r>
            <w:proofErr w:type="spellStart"/>
            <w:r w:rsidRPr="00216808">
              <w:rPr>
                <w:rFonts w:ascii="Montserrat Light" w:eastAsia="Times New Roman" w:hAnsi="Montserrat Light" w:cs="Times New Roman"/>
                <w:bCs/>
                <w:sz w:val="24"/>
                <w:szCs w:val="24"/>
                <w:lang w:val="en-US"/>
              </w:rPr>
              <w:t>Titlul</w:t>
            </w:r>
            <w:proofErr w:type="spellEnd"/>
            <w:r w:rsidRPr="00216808">
              <w:rPr>
                <w:rFonts w:ascii="Montserrat Light" w:eastAsia="Times New Roman" w:hAnsi="Montserrat Light" w:cs="Times New Roman"/>
                <w:bCs/>
                <w:sz w:val="24"/>
                <w:szCs w:val="24"/>
                <w:lang w:val="en-US"/>
              </w:rPr>
              <w:t xml:space="preserve"> 70 “</w:t>
            </w:r>
            <w:proofErr w:type="spellStart"/>
            <w:r w:rsidRPr="00216808">
              <w:rPr>
                <w:rFonts w:ascii="Montserrat Light" w:eastAsia="Times New Roman" w:hAnsi="Montserrat Light" w:cs="Times New Roman"/>
                <w:bCs/>
                <w:sz w:val="24"/>
                <w:szCs w:val="24"/>
                <w:lang w:val="en-US"/>
              </w:rPr>
              <w:t>Cheltuieli</w:t>
            </w:r>
            <w:proofErr w:type="spellEnd"/>
            <w:r w:rsidRPr="00216808">
              <w:rPr>
                <w:rFonts w:ascii="Montserrat Light" w:eastAsia="Times New Roman" w:hAnsi="Montserrat Light" w:cs="Times New Roman"/>
                <w:bCs/>
                <w:sz w:val="24"/>
                <w:szCs w:val="24"/>
                <w:lang w:val="en-US"/>
              </w:rPr>
              <w:t xml:space="preserve"> de capital” (</w:t>
            </w:r>
            <w:proofErr w:type="spellStart"/>
            <w:r w:rsidRPr="00216808">
              <w:rPr>
                <w:rFonts w:ascii="Montserrat Light" w:eastAsia="Times New Roman" w:hAnsi="Montserrat Light" w:cs="Times New Roman"/>
                <w:bCs/>
                <w:sz w:val="24"/>
                <w:szCs w:val="24"/>
                <w:lang w:val="en-US"/>
              </w:rPr>
              <w:t>respectiv</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economia</w:t>
            </w:r>
            <w:proofErr w:type="spellEnd"/>
            <w:r w:rsidRPr="00216808">
              <w:rPr>
                <w:rFonts w:ascii="Montserrat Light" w:eastAsia="Times New Roman" w:hAnsi="Montserrat Light" w:cs="Times New Roman"/>
                <w:bCs/>
                <w:sz w:val="24"/>
                <w:szCs w:val="24"/>
                <w:lang w:val="en-US"/>
              </w:rPr>
              <w:t xml:space="preserve"> a </w:t>
            </w:r>
            <w:proofErr w:type="spellStart"/>
            <w:r w:rsidRPr="00216808">
              <w:rPr>
                <w:rFonts w:ascii="Montserrat Light" w:eastAsia="Times New Roman" w:hAnsi="Montserrat Light" w:cs="Times New Roman"/>
                <w:bCs/>
                <w:sz w:val="24"/>
                <w:szCs w:val="24"/>
                <w:lang w:val="en-US"/>
              </w:rPr>
              <w:t>rezultat</w:t>
            </w:r>
            <w:proofErr w:type="spellEnd"/>
            <w:r w:rsidRPr="00216808">
              <w:rPr>
                <w:rFonts w:ascii="Montserrat Light" w:eastAsia="Times New Roman" w:hAnsi="Montserrat Light" w:cs="Times New Roman"/>
                <w:bCs/>
                <w:sz w:val="24"/>
                <w:szCs w:val="24"/>
                <w:lang w:val="en-US"/>
              </w:rPr>
              <w:t xml:space="preserve"> la </w:t>
            </w:r>
            <w:proofErr w:type="spellStart"/>
            <w:r w:rsidRPr="00216808">
              <w:rPr>
                <w:rFonts w:ascii="Montserrat Light" w:eastAsia="Times New Roman" w:hAnsi="Montserrat Light" w:cs="Times New Roman"/>
                <w:bCs/>
                <w:sz w:val="24"/>
                <w:szCs w:val="24"/>
                <w:lang w:val="en-US"/>
              </w:rPr>
              <w:t>achiziționarea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microbuzului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școlar</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Astfel</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propunem</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aprobarea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diminuării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prevederilor</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bugetare</w:t>
            </w:r>
            <w:proofErr w:type="spellEnd"/>
            <w:r w:rsidRPr="00216808">
              <w:rPr>
                <w:rFonts w:ascii="Montserrat Light" w:eastAsia="Times New Roman" w:hAnsi="Montserrat Light" w:cs="Times New Roman"/>
                <w:bCs/>
                <w:sz w:val="24"/>
                <w:szCs w:val="24"/>
                <w:lang w:val="en-US"/>
              </w:rPr>
              <w:t xml:space="preserve"> pe </w:t>
            </w:r>
            <w:proofErr w:type="spellStart"/>
            <w:r w:rsidRPr="00216808">
              <w:rPr>
                <w:rFonts w:ascii="Montserrat Light" w:eastAsia="Times New Roman" w:hAnsi="Montserrat Light" w:cs="Times New Roman"/>
                <w:bCs/>
                <w:sz w:val="24"/>
                <w:szCs w:val="24"/>
                <w:lang w:val="en-US"/>
              </w:rPr>
              <w:t>anul</w:t>
            </w:r>
            <w:proofErr w:type="spellEnd"/>
            <w:r w:rsidRPr="00216808">
              <w:rPr>
                <w:rFonts w:ascii="Montserrat Light" w:eastAsia="Times New Roman" w:hAnsi="Montserrat Light" w:cs="Times New Roman"/>
                <w:bCs/>
                <w:sz w:val="24"/>
                <w:szCs w:val="24"/>
                <w:lang w:val="en-US"/>
              </w:rPr>
              <w:t xml:space="preserve"> 2025 cu </w:t>
            </w:r>
            <w:proofErr w:type="spellStart"/>
            <w:r w:rsidRPr="00216808">
              <w:rPr>
                <w:rFonts w:ascii="Montserrat Light" w:eastAsia="Times New Roman" w:hAnsi="Montserrat Light" w:cs="Times New Roman"/>
                <w:bCs/>
                <w:sz w:val="24"/>
                <w:szCs w:val="24"/>
                <w:lang w:val="en-US"/>
              </w:rPr>
              <w:t>suma</w:t>
            </w:r>
            <w:proofErr w:type="spellEnd"/>
            <w:r w:rsidRPr="00216808">
              <w:rPr>
                <w:rFonts w:ascii="Montserrat Light" w:eastAsia="Times New Roman" w:hAnsi="Montserrat Light" w:cs="Times New Roman"/>
                <w:bCs/>
                <w:sz w:val="24"/>
                <w:szCs w:val="24"/>
                <w:lang w:val="en-US"/>
              </w:rPr>
              <w:t xml:space="preserve"> de 17 mii lei pentru </w:t>
            </w:r>
            <w:proofErr w:type="spellStart"/>
            <w:r w:rsidRPr="00216808">
              <w:rPr>
                <w:rFonts w:ascii="Montserrat Light" w:eastAsia="Times New Roman" w:hAnsi="Montserrat Light" w:cs="Times New Roman"/>
                <w:bCs/>
                <w:sz w:val="24"/>
                <w:szCs w:val="24"/>
                <w:lang w:val="en-US"/>
              </w:rPr>
              <w:t>Școala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Gimnazială</w:t>
            </w:r>
            <w:proofErr w:type="spellEnd"/>
            <w:r w:rsidRPr="00216808">
              <w:rPr>
                <w:rFonts w:ascii="Montserrat Light" w:eastAsia="Times New Roman" w:hAnsi="Montserrat Light" w:cs="Times New Roman"/>
                <w:bCs/>
                <w:sz w:val="24"/>
                <w:szCs w:val="24"/>
                <w:lang w:val="en-US"/>
              </w:rPr>
              <w:t xml:space="preserve"> Specială Transilvania </w:t>
            </w:r>
            <w:proofErr w:type="gramStart"/>
            <w:r w:rsidRPr="00216808">
              <w:rPr>
                <w:rFonts w:ascii="Montserrat Light" w:eastAsia="Times New Roman" w:hAnsi="Montserrat Light" w:cs="Times New Roman"/>
                <w:bCs/>
                <w:sz w:val="24"/>
                <w:szCs w:val="24"/>
                <w:lang w:val="en-US"/>
              </w:rPr>
              <w:t>Baciu  la</w:t>
            </w:r>
            <w:proofErr w:type="gram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Titlul</w:t>
            </w:r>
            <w:proofErr w:type="spellEnd"/>
            <w:r w:rsidRPr="00216808">
              <w:rPr>
                <w:rFonts w:ascii="Montserrat Light" w:eastAsia="Times New Roman" w:hAnsi="Montserrat Light" w:cs="Times New Roman"/>
                <w:bCs/>
                <w:sz w:val="24"/>
                <w:szCs w:val="24"/>
                <w:lang w:val="en-US"/>
              </w:rPr>
              <w:t xml:space="preserve"> 70 “</w:t>
            </w:r>
            <w:proofErr w:type="spellStart"/>
            <w:r w:rsidRPr="00216808">
              <w:rPr>
                <w:rFonts w:ascii="Montserrat Light" w:eastAsia="Times New Roman" w:hAnsi="Montserrat Light" w:cs="Times New Roman"/>
                <w:bCs/>
                <w:sz w:val="24"/>
                <w:szCs w:val="24"/>
                <w:lang w:val="en-US"/>
              </w:rPr>
              <w:t>Cheltuieli</w:t>
            </w:r>
            <w:proofErr w:type="spellEnd"/>
            <w:r w:rsidRPr="00216808">
              <w:rPr>
                <w:rFonts w:ascii="Montserrat Light" w:eastAsia="Times New Roman" w:hAnsi="Montserrat Light" w:cs="Times New Roman"/>
                <w:bCs/>
                <w:sz w:val="24"/>
                <w:szCs w:val="24"/>
                <w:lang w:val="en-US"/>
              </w:rPr>
              <w:t xml:space="preserve"> de capital”.</w:t>
            </w:r>
          </w:p>
          <w:p w14:paraId="3AC3ADD6" w14:textId="13D26196" w:rsidR="00BA3BA4" w:rsidRPr="00216808" w:rsidRDefault="00BA3BA4" w:rsidP="00BA3BA4">
            <w:pPr>
              <w:spacing w:line="240" w:lineRule="auto"/>
              <w:jc w:val="both"/>
              <w:rPr>
                <w:rFonts w:ascii="Montserrat Light" w:eastAsia="Times New Roman" w:hAnsi="Montserrat Light" w:cs="Times New Roman"/>
                <w:bCs/>
                <w:sz w:val="24"/>
                <w:szCs w:val="24"/>
                <w:lang w:val="en-US"/>
              </w:rPr>
            </w:pPr>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Având</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în</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vedere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referatul</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întocmit</w:t>
            </w:r>
            <w:proofErr w:type="spellEnd"/>
            <w:r w:rsidRPr="00216808">
              <w:rPr>
                <w:rFonts w:ascii="Montserrat Light" w:eastAsia="Times New Roman" w:hAnsi="Montserrat Light" w:cs="Times New Roman"/>
                <w:bCs/>
                <w:sz w:val="24"/>
                <w:szCs w:val="24"/>
                <w:lang w:val="en-US"/>
              </w:rPr>
              <w:t xml:space="preserve"> de D.D.I.- Serviciul </w:t>
            </w:r>
            <w:proofErr w:type="spellStart"/>
            <w:r w:rsidRPr="00216808">
              <w:rPr>
                <w:rFonts w:ascii="Montserrat Light" w:eastAsia="Times New Roman" w:hAnsi="Montserrat Light" w:cs="Times New Roman"/>
                <w:bCs/>
                <w:sz w:val="24"/>
                <w:szCs w:val="24"/>
                <w:lang w:val="en-US"/>
              </w:rPr>
              <w:t>Managementul</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Proiectelor</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prin</w:t>
            </w:r>
            <w:proofErr w:type="spellEnd"/>
            <w:r w:rsidRPr="00216808">
              <w:rPr>
                <w:rFonts w:ascii="Montserrat Light" w:eastAsia="Times New Roman" w:hAnsi="Montserrat Light" w:cs="Times New Roman"/>
                <w:bCs/>
                <w:sz w:val="24"/>
                <w:szCs w:val="24"/>
                <w:lang w:val="en-US"/>
              </w:rPr>
              <w:t xml:space="preserve"> care se </w:t>
            </w:r>
            <w:proofErr w:type="spellStart"/>
            <w:r w:rsidRPr="00216808">
              <w:rPr>
                <w:rFonts w:ascii="Montserrat Light" w:eastAsia="Times New Roman" w:hAnsi="Montserrat Light" w:cs="Times New Roman"/>
                <w:bCs/>
                <w:sz w:val="24"/>
                <w:szCs w:val="24"/>
                <w:lang w:val="en-US"/>
              </w:rPr>
              <w:t>menționează</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necesitatea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suplimentării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bugetului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Județului</w:t>
            </w:r>
            <w:proofErr w:type="spellEnd"/>
            <w:r w:rsidRPr="00216808">
              <w:rPr>
                <w:rFonts w:ascii="Montserrat Light" w:eastAsia="Times New Roman" w:hAnsi="Montserrat Light" w:cs="Times New Roman"/>
                <w:bCs/>
                <w:sz w:val="24"/>
                <w:szCs w:val="24"/>
                <w:lang w:val="en-US"/>
              </w:rPr>
              <w:t xml:space="preserve"> Cluj pe </w:t>
            </w:r>
            <w:proofErr w:type="spellStart"/>
            <w:r w:rsidRPr="00216808">
              <w:rPr>
                <w:rFonts w:ascii="Montserrat Light" w:eastAsia="Times New Roman" w:hAnsi="Montserrat Light" w:cs="Times New Roman"/>
                <w:bCs/>
                <w:sz w:val="24"/>
                <w:szCs w:val="24"/>
                <w:lang w:val="en-US"/>
              </w:rPr>
              <w:t>anul</w:t>
            </w:r>
            <w:proofErr w:type="spellEnd"/>
            <w:r w:rsidRPr="00216808">
              <w:rPr>
                <w:rFonts w:ascii="Montserrat Light" w:eastAsia="Times New Roman" w:hAnsi="Montserrat Light" w:cs="Times New Roman"/>
                <w:bCs/>
                <w:sz w:val="24"/>
                <w:szCs w:val="24"/>
                <w:lang w:val="en-US"/>
              </w:rPr>
              <w:t xml:space="preserve"> 2025 pentru </w:t>
            </w:r>
            <w:proofErr w:type="spellStart"/>
            <w:r w:rsidRPr="00216808">
              <w:rPr>
                <w:rFonts w:ascii="Montserrat Light" w:eastAsia="Times New Roman" w:hAnsi="Montserrat Light" w:cs="Times New Roman"/>
                <w:bCs/>
                <w:sz w:val="24"/>
                <w:szCs w:val="24"/>
                <w:lang w:val="en-US"/>
              </w:rPr>
              <w:t>achiziționarea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unui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număr</w:t>
            </w:r>
            <w:proofErr w:type="spellEnd"/>
            <w:r w:rsidRPr="00216808">
              <w:rPr>
                <w:rFonts w:ascii="Montserrat Light" w:eastAsia="Times New Roman" w:hAnsi="Montserrat Light" w:cs="Times New Roman"/>
                <w:bCs/>
                <w:sz w:val="24"/>
                <w:szCs w:val="24"/>
                <w:lang w:val="en-US"/>
              </w:rPr>
              <w:t xml:space="preserve"> de 9 </w:t>
            </w:r>
            <w:proofErr w:type="spellStart"/>
            <w:r w:rsidRPr="00216808">
              <w:rPr>
                <w:rFonts w:ascii="Montserrat Light" w:eastAsia="Times New Roman" w:hAnsi="Montserrat Light" w:cs="Times New Roman"/>
                <w:bCs/>
                <w:sz w:val="24"/>
                <w:szCs w:val="24"/>
                <w:lang w:val="en-US"/>
              </w:rPr>
              <w:t>microbuze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electrice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în</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cadrul</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proiectelor</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Microbuze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electrice</w:t>
            </w:r>
            <w:proofErr w:type="spellEnd"/>
            <w:r w:rsidRPr="00216808">
              <w:rPr>
                <w:rFonts w:ascii="Montserrat Light" w:eastAsia="Times New Roman" w:hAnsi="Montserrat Light" w:cs="Times New Roman"/>
                <w:bCs/>
                <w:sz w:val="24"/>
                <w:szCs w:val="24"/>
                <w:lang w:val="en-US"/>
              </w:rPr>
              <w:t xml:space="preserve"> pentru </w:t>
            </w:r>
            <w:proofErr w:type="spellStart"/>
            <w:r w:rsidRPr="00216808">
              <w:rPr>
                <w:rFonts w:ascii="Montserrat Light" w:eastAsia="Times New Roman" w:hAnsi="Montserrat Light" w:cs="Times New Roman"/>
                <w:bCs/>
                <w:sz w:val="24"/>
                <w:szCs w:val="24"/>
                <w:lang w:val="en-US"/>
              </w:rPr>
              <w:t>elevii</w:t>
            </w:r>
            <w:proofErr w:type="spellEnd"/>
            <w:r w:rsidRPr="00216808">
              <w:rPr>
                <w:rFonts w:ascii="Montserrat Light" w:eastAsia="Times New Roman" w:hAnsi="Montserrat Light" w:cs="Times New Roman"/>
                <w:bCs/>
                <w:sz w:val="24"/>
                <w:szCs w:val="24"/>
                <w:lang w:val="en-US"/>
              </w:rPr>
              <w:t xml:space="preserve"> din </w:t>
            </w:r>
            <w:proofErr w:type="spellStart"/>
            <w:r w:rsidRPr="00216808">
              <w:rPr>
                <w:rFonts w:ascii="Montserrat Light" w:eastAsia="Times New Roman" w:hAnsi="Montserrat Light" w:cs="Times New Roman"/>
                <w:bCs/>
                <w:sz w:val="24"/>
                <w:szCs w:val="24"/>
                <w:lang w:val="en-US"/>
              </w:rPr>
              <w:t>Județul</w:t>
            </w:r>
            <w:proofErr w:type="spellEnd"/>
            <w:r w:rsidRPr="00216808">
              <w:rPr>
                <w:rFonts w:ascii="Montserrat Light" w:eastAsia="Times New Roman" w:hAnsi="Montserrat Light" w:cs="Times New Roman"/>
                <w:bCs/>
                <w:sz w:val="24"/>
                <w:szCs w:val="24"/>
                <w:lang w:val="en-US"/>
              </w:rPr>
              <w:t xml:space="preserve"> Cluj-PNRR” </w:t>
            </w:r>
            <w:proofErr w:type="spellStart"/>
            <w:r w:rsidRPr="00216808">
              <w:rPr>
                <w:rFonts w:ascii="Montserrat Light" w:eastAsia="Times New Roman" w:hAnsi="Montserrat Light" w:cs="Times New Roman"/>
                <w:bCs/>
                <w:sz w:val="24"/>
                <w:szCs w:val="24"/>
                <w:lang w:val="en-US"/>
              </w:rPr>
              <w:t>și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Microbuze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electrice</w:t>
            </w:r>
            <w:proofErr w:type="spellEnd"/>
            <w:r w:rsidRPr="00216808">
              <w:rPr>
                <w:rFonts w:ascii="Montserrat Light" w:eastAsia="Times New Roman" w:hAnsi="Montserrat Light" w:cs="Times New Roman"/>
                <w:bCs/>
                <w:sz w:val="24"/>
                <w:szCs w:val="24"/>
                <w:lang w:val="en-US"/>
              </w:rPr>
              <w:t xml:space="preserve"> pentru </w:t>
            </w:r>
            <w:proofErr w:type="spellStart"/>
            <w:r w:rsidRPr="00216808">
              <w:rPr>
                <w:rFonts w:ascii="Montserrat Light" w:eastAsia="Times New Roman" w:hAnsi="Montserrat Light" w:cs="Times New Roman"/>
                <w:bCs/>
                <w:sz w:val="24"/>
                <w:szCs w:val="24"/>
                <w:lang w:val="en-US"/>
              </w:rPr>
              <w:t>elevii</w:t>
            </w:r>
            <w:proofErr w:type="spellEnd"/>
            <w:r w:rsidRPr="00216808">
              <w:rPr>
                <w:rFonts w:ascii="Montserrat Light" w:eastAsia="Times New Roman" w:hAnsi="Montserrat Light" w:cs="Times New Roman"/>
                <w:bCs/>
                <w:sz w:val="24"/>
                <w:szCs w:val="24"/>
                <w:lang w:val="en-US"/>
              </w:rPr>
              <w:t xml:space="preserve"> din </w:t>
            </w:r>
            <w:proofErr w:type="spellStart"/>
            <w:r w:rsidRPr="00216808">
              <w:rPr>
                <w:rFonts w:ascii="Montserrat Light" w:eastAsia="Times New Roman" w:hAnsi="Montserrat Light" w:cs="Times New Roman"/>
                <w:bCs/>
                <w:sz w:val="24"/>
                <w:szCs w:val="24"/>
                <w:lang w:val="en-US"/>
              </w:rPr>
              <w:t>Județul</w:t>
            </w:r>
            <w:proofErr w:type="spellEnd"/>
            <w:r w:rsidRPr="00216808">
              <w:rPr>
                <w:rFonts w:ascii="Montserrat Light" w:eastAsia="Times New Roman" w:hAnsi="Montserrat Light" w:cs="Times New Roman"/>
                <w:bCs/>
                <w:sz w:val="24"/>
                <w:szCs w:val="24"/>
                <w:lang w:val="en-US"/>
              </w:rPr>
              <w:t xml:space="preserve"> Cluj-AFM”, </w:t>
            </w:r>
            <w:proofErr w:type="spellStart"/>
            <w:r w:rsidRPr="00216808">
              <w:rPr>
                <w:rFonts w:ascii="Montserrat Light" w:eastAsia="Times New Roman" w:hAnsi="Montserrat Light" w:cs="Times New Roman"/>
                <w:bCs/>
                <w:sz w:val="24"/>
                <w:szCs w:val="24"/>
                <w:lang w:val="en-US"/>
              </w:rPr>
              <w:t>propunem</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aprobarea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suplimentării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bugetului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Județului</w:t>
            </w:r>
            <w:proofErr w:type="spellEnd"/>
            <w:r w:rsidRPr="00216808">
              <w:rPr>
                <w:rFonts w:ascii="Montserrat Light" w:eastAsia="Times New Roman" w:hAnsi="Montserrat Light" w:cs="Times New Roman"/>
                <w:bCs/>
                <w:sz w:val="24"/>
                <w:szCs w:val="24"/>
                <w:lang w:val="en-US"/>
              </w:rPr>
              <w:t xml:space="preserve"> Cluj pe </w:t>
            </w:r>
            <w:proofErr w:type="spellStart"/>
            <w:r w:rsidRPr="00216808">
              <w:rPr>
                <w:rFonts w:ascii="Montserrat Light" w:eastAsia="Times New Roman" w:hAnsi="Montserrat Light" w:cs="Times New Roman"/>
                <w:bCs/>
                <w:sz w:val="24"/>
                <w:szCs w:val="24"/>
                <w:lang w:val="en-US"/>
              </w:rPr>
              <w:t>anul</w:t>
            </w:r>
            <w:proofErr w:type="spellEnd"/>
            <w:r w:rsidRPr="00216808">
              <w:rPr>
                <w:rFonts w:ascii="Montserrat Light" w:eastAsia="Times New Roman" w:hAnsi="Montserrat Light" w:cs="Times New Roman"/>
                <w:bCs/>
                <w:sz w:val="24"/>
                <w:szCs w:val="24"/>
                <w:lang w:val="en-US"/>
              </w:rPr>
              <w:t xml:space="preserve"> 2025 cu </w:t>
            </w:r>
            <w:proofErr w:type="spellStart"/>
            <w:r w:rsidRPr="00216808">
              <w:rPr>
                <w:rFonts w:ascii="Montserrat Light" w:eastAsia="Times New Roman" w:hAnsi="Montserrat Light" w:cs="Times New Roman"/>
                <w:bCs/>
                <w:sz w:val="24"/>
                <w:szCs w:val="24"/>
                <w:lang w:val="en-US"/>
              </w:rPr>
              <w:t>suma</w:t>
            </w:r>
            <w:proofErr w:type="spellEnd"/>
            <w:r w:rsidRPr="00216808">
              <w:rPr>
                <w:rFonts w:ascii="Montserrat Light" w:eastAsia="Times New Roman" w:hAnsi="Montserrat Light" w:cs="Times New Roman"/>
                <w:bCs/>
                <w:sz w:val="24"/>
                <w:szCs w:val="24"/>
                <w:lang w:val="en-US"/>
              </w:rPr>
              <w:t xml:space="preserve"> de 2.047 mii lei la </w:t>
            </w:r>
            <w:proofErr w:type="spellStart"/>
            <w:r w:rsidRPr="00216808">
              <w:rPr>
                <w:rFonts w:ascii="Montserrat Light" w:eastAsia="Times New Roman" w:hAnsi="Montserrat Light" w:cs="Times New Roman"/>
                <w:bCs/>
                <w:sz w:val="24"/>
                <w:szCs w:val="24"/>
                <w:lang w:val="en-US"/>
              </w:rPr>
              <w:t>proiectul</w:t>
            </w:r>
            <w:proofErr w:type="spellEnd"/>
            <w:r w:rsidRPr="00216808">
              <w:rPr>
                <w:rFonts w:ascii="Montserrat Light" w:eastAsia="Times New Roman" w:hAnsi="Montserrat Light" w:cs="Times New Roman"/>
                <w:bCs/>
                <w:sz w:val="24"/>
                <w:szCs w:val="24"/>
                <w:lang w:val="en-US"/>
              </w:rPr>
              <w:t xml:space="preserve"> din PNRR </w:t>
            </w:r>
            <w:proofErr w:type="spellStart"/>
            <w:r w:rsidRPr="00216808">
              <w:rPr>
                <w:rFonts w:ascii="Montserrat Light" w:eastAsia="Times New Roman" w:hAnsi="Montserrat Light" w:cs="Times New Roman"/>
                <w:bCs/>
                <w:sz w:val="24"/>
                <w:szCs w:val="24"/>
                <w:lang w:val="en-US"/>
              </w:rPr>
              <w:t>și</w:t>
            </w:r>
            <w:proofErr w:type="spellEnd"/>
            <w:r w:rsidRPr="00216808">
              <w:rPr>
                <w:rFonts w:ascii="Montserrat Light" w:eastAsia="Times New Roman" w:hAnsi="Montserrat Light" w:cs="Times New Roman"/>
                <w:bCs/>
                <w:sz w:val="24"/>
                <w:szCs w:val="24"/>
                <w:lang w:val="en-US"/>
              </w:rPr>
              <w:t xml:space="preserve"> cu 5.029,00 mii lei la </w:t>
            </w:r>
            <w:proofErr w:type="spellStart"/>
            <w:r w:rsidRPr="00216808">
              <w:rPr>
                <w:rFonts w:ascii="Montserrat Light" w:eastAsia="Times New Roman" w:hAnsi="Montserrat Light" w:cs="Times New Roman"/>
                <w:bCs/>
                <w:sz w:val="24"/>
                <w:szCs w:val="24"/>
                <w:lang w:val="en-US"/>
              </w:rPr>
              <w:t>proiectul</w:t>
            </w:r>
            <w:proofErr w:type="spellEnd"/>
            <w:r w:rsidRPr="00216808">
              <w:rPr>
                <w:rFonts w:ascii="Montserrat Light" w:eastAsia="Times New Roman" w:hAnsi="Montserrat Light" w:cs="Times New Roman"/>
                <w:bCs/>
                <w:sz w:val="24"/>
                <w:szCs w:val="24"/>
                <w:lang w:val="en-US"/>
              </w:rPr>
              <w:t xml:space="preserve"> cu </w:t>
            </w:r>
            <w:proofErr w:type="spellStart"/>
            <w:r w:rsidRPr="00216808">
              <w:rPr>
                <w:rFonts w:ascii="Montserrat Light" w:eastAsia="Times New Roman" w:hAnsi="Montserrat Light" w:cs="Times New Roman"/>
                <w:bCs/>
                <w:sz w:val="24"/>
                <w:szCs w:val="24"/>
                <w:lang w:val="en-US"/>
              </w:rPr>
              <w:t>finanțare</w:t>
            </w:r>
            <w:proofErr w:type="spellEnd"/>
            <w:r w:rsidRPr="00216808">
              <w:rPr>
                <w:rFonts w:ascii="Montserrat Light" w:eastAsia="Times New Roman" w:hAnsi="Montserrat Light" w:cs="Times New Roman"/>
                <w:bCs/>
                <w:sz w:val="24"/>
                <w:szCs w:val="24"/>
                <w:lang w:val="en-US"/>
              </w:rPr>
              <w:t xml:space="preserve"> AFM. </w:t>
            </w:r>
          </w:p>
          <w:p w14:paraId="7FF0C6AD" w14:textId="22A2944D" w:rsidR="00BA3BA4" w:rsidRPr="00216808" w:rsidRDefault="00BA3BA4" w:rsidP="00BA3BA4">
            <w:pPr>
              <w:spacing w:line="240" w:lineRule="auto"/>
              <w:jc w:val="both"/>
              <w:rPr>
                <w:rFonts w:ascii="Montserrat Light" w:eastAsia="Times New Roman" w:hAnsi="Montserrat Light" w:cs="Times New Roman"/>
                <w:bCs/>
                <w:sz w:val="24"/>
                <w:szCs w:val="24"/>
                <w:lang w:val="ro-RO"/>
              </w:rPr>
            </w:pPr>
            <w:r w:rsidRPr="00216808">
              <w:rPr>
                <w:rFonts w:ascii="Montserrat Light" w:eastAsia="Times New Roman" w:hAnsi="Montserrat Light" w:cs="Times New Roman"/>
                <w:bCs/>
                <w:sz w:val="24"/>
                <w:szCs w:val="24"/>
                <w:lang w:val="en-US"/>
              </w:rPr>
              <w:t xml:space="preserve">           Prin </w:t>
            </w:r>
            <w:proofErr w:type="spellStart"/>
            <w:r w:rsidRPr="00216808">
              <w:rPr>
                <w:rFonts w:ascii="Montserrat Light" w:eastAsia="Times New Roman" w:hAnsi="Montserrat Light" w:cs="Times New Roman"/>
                <w:bCs/>
                <w:sz w:val="24"/>
                <w:szCs w:val="24"/>
                <w:lang w:val="en-US"/>
              </w:rPr>
              <w:t>adresa</w:t>
            </w:r>
            <w:proofErr w:type="spellEnd"/>
            <w:r w:rsidRPr="00216808">
              <w:rPr>
                <w:rFonts w:ascii="Montserrat Light" w:eastAsia="Times New Roman" w:hAnsi="Montserrat Light" w:cs="Times New Roman"/>
                <w:bCs/>
                <w:sz w:val="24"/>
                <w:szCs w:val="24"/>
                <w:lang w:val="en-US"/>
              </w:rPr>
              <w:t xml:space="preserve"> nr.26.504/18.06.2025 Serviciul </w:t>
            </w:r>
            <w:proofErr w:type="spellStart"/>
            <w:r w:rsidRPr="00216808">
              <w:rPr>
                <w:rFonts w:ascii="Montserrat Light" w:eastAsia="Times New Roman" w:hAnsi="Montserrat Light" w:cs="Times New Roman"/>
                <w:bCs/>
                <w:sz w:val="24"/>
                <w:szCs w:val="24"/>
                <w:lang w:val="en-US"/>
              </w:rPr>
              <w:t>Financiar</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Contabil</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solicită</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suplimentarea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bugetului</w:t>
            </w:r>
            <w:proofErr w:type="spellEnd"/>
            <w:r w:rsidRPr="00216808">
              <w:rPr>
                <w:rFonts w:ascii="Montserrat Light" w:eastAsia="Times New Roman" w:hAnsi="Montserrat Light" w:cs="Times New Roman"/>
                <w:bCs/>
                <w:sz w:val="24"/>
                <w:szCs w:val="24"/>
                <w:lang w:val="en-US"/>
              </w:rPr>
              <w:t xml:space="preserve"> pe </w:t>
            </w:r>
            <w:proofErr w:type="spellStart"/>
            <w:r w:rsidRPr="00216808">
              <w:rPr>
                <w:rFonts w:ascii="Montserrat Light" w:eastAsia="Times New Roman" w:hAnsi="Montserrat Light" w:cs="Times New Roman"/>
                <w:bCs/>
                <w:sz w:val="24"/>
                <w:szCs w:val="24"/>
                <w:lang w:val="en-US"/>
              </w:rPr>
              <w:t>anul</w:t>
            </w:r>
            <w:proofErr w:type="spellEnd"/>
            <w:r w:rsidRPr="00216808">
              <w:rPr>
                <w:rFonts w:ascii="Montserrat Light" w:eastAsia="Times New Roman" w:hAnsi="Montserrat Light" w:cs="Times New Roman"/>
                <w:bCs/>
                <w:sz w:val="24"/>
                <w:szCs w:val="24"/>
                <w:lang w:val="en-US"/>
              </w:rPr>
              <w:t xml:space="preserve"> 2025 pentru </w:t>
            </w:r>
            <w:proofErr w:type="spellStart"/>
            <w:r w:rsidRPr="00216808">
              <w:rPr>
                <w:rFonts w:ascii="Montserrat Light" w:eastAsia="Times New Roman" w:hAnsi="Montserrat Light" w:cs="Times New Roman"/>
                <w:bCs/>
                <w:sz w:val="24"/>
                <w:szCs w:val="24"/>
                <w:lang w:val="en-US"/>
              </w:rPr>
              <w:t>Proiectul</w:t>
            </w:r>
            <w:proofErr w:type="spellEnd"/>
            <w:r w:rsidRPr="00216808">
              <w:rPr>
                <w:rFonts w:ascii="Montserrat Light" w:eastAsia="Times New Roman" w:hAnsi="Montserrat Light" w:cs="Times New Roman"/>
                <w:bCs/>
                <w:sz w:val="24"/>
                <w:szCs w:val="24"/>
                <w:lang w:val="en-US"/>
              </w:rPr>
              <w:t xml:space="preserve"> PNRR “</w:t>
            </w:r>
            <w:proofErr w:type="spellStart"/>
            <w:r w:rsidRPr="00216808">
              <w:rPr>
                <w:rFonts w:ascii="Montserrat Light" w:eastAsia="Times New Roman" w:hAnsi="Montserrat Light" w:cs="Times New Roman"/>
                <w:bCs/>
                <w:sz w:val="24"/>
                <w:szCs w:val="24"/>
                <w:lang w:val="en-US"/>
              </w:rPr>
              <w:t>Dotare</w:t>
            </w:r>
            <w:proofErr w:type="spellEnd"/>
            <w:r w:rsidRPr="00216808">
              <w:rPr>
                <w:rFonts w:ascii="Montserrat Light" w:eastAsia="Times New Roman" w:hAnsi="Montserrat Light" w:cs="Times New Roman"/>
                <w:bCs/>
                <w:sz w:val="24"/>
                <w:szCs w:val="24"/>
                <w:lang w:val="en-US"/>
              </w:rPr>
              <w:t xml:space="preserve"> cu mobilier, </w:t>
            </w:r>
            <w:proofErr w:type="spellStart"/>
            <w:r w:rsidRPr="00216808">
              <w:rPr>
                <w:rFonts w:ascii="Montserrat Light" w:eastAsia="Times New Roman" w:hAnsi="Montserrat Light" w:cs="Times New Roman"/>
                <w:bCs/>
                <w:sz w:val="24"/>
                <w:szCs w:val="24"/>
                <w:lang w:val="en-US"/>
              </w:rPr>
              <w:t>materiale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didactice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și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echipamente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digitale</w:t>
            </w:r>
            <w:proofErr w:type="spellEnd"/>
            <w:r w:rsidRPr="00216808">
              <w:rPr>
                <w:rFonts w:ascii="Montserrat Light" w:eastAsia="Times New Roman" w:hAnsi="Montserrat Light" w:cs="Times New Roman"/>
                <w:bCs/>
                <w:sz w:val="24"/>
                <w:szCs w:val="24"/>
                <w:lang w:val="en-US"/>
              </w:rPr>
              <w:t xml:space="preserve"> a </w:t>
            </w:r>
            <w:proofErr w:type="spellStart"/>
            <w:r w:rsidRPr="00216808">
              <w:rPr>
                <w:rFonts w:ascii="Montserrat Light" w:eastAsia="Times New Roman" w:hAnsi="Montserrat Light" w:cs="Times New Roman"/>
                <w:bCs/>
                <w:sz w:val="24"/>
                <w:szCs w:val="24"/>
                <w:lang w:val="en-US"/>
              </w:rPr>
              <w:t>unităților</w:t>
            </w:r>
            <w:proofErr w:type="spellEnd"/>
            <w:r w:rsidRPr="00216808">
              <w:rPr>
                <w:rFonts w:ascii="Montserrat Light" w:eastAsia="Times New Roman" w:hAnsi="Montserrat Light" w:cs="Times New Roman"/>
                <w:bCs/>
                <w:sz w:val="24"/>
                <w:szCs w:val="24"/>
                <w:lang w:val="en-US"/>
              </w:rPr>
              <w:t xml:space="preserve"> de </w:t>
            </w:r>
            <w:proofErr w:type="spellStart"/>
            <w:r w:rsidRPr="00216808">
              <w:rPr>
                <w:rFonts w:ascii="Montserrat Light" w:eastAsia="Times New Roman" w:hAnsi="Montserrat Light" w:cs="Times New Roman"/>
                <w:bCs/>
                <w:sz w:val="24"/>
                <w:szCs w:val="24"/>
                <w:lang w:val="en-US"/>
              </w:rPr>
              <w:t>învățământ</w:t>
            </w:r>
            <w:proofErr w:type="spellEnd"/>
            <w:r w:rsidRPr="00216808">
              <w:rPr>
                <w:rFonts w:ascii="Montserrat Light" w:eastAsia="Times New Roman" w:hAnsi="Montserrat Light" w:cs="Times New Roman"/>
                <w:bCs/>
                <w:sz w:val="24"/>
                <w:szCs w:val="24"/>
                <w:lang w:val="en-US"/>
              </w:rPr>
              <w:t xml:space="preserve"> special din </w:t>
            </w:r>
            <w:proofErr w:type="spellStart"/>
            <w:r w:rsidRPr="00216808">
              <w:rPr>
                <w:rFonts w:ascii="Montserrat Light" w:eastAsia="Times New Roman" w:hAnsi="Montserrat Light" w:cs="Times New Roman"/>
                <w:bCs/>
                <w:sz w:val="24"/>
                <w:szCs w:val="24"/>
                <w:lang w:val="en-US"/>
              </w:rPr>
              <w:t>Județul</w:t>
            </w:r>
            <w:proofErr w:type="spellEnd"/>
            <w:r w:rsidRPr="00216808">
              <w:rPr>
                <w:rFonts w:ascii="Montserrat Light" w:eastAsia="Times New Roman" w:hAnsi="Montserrat Light" w:cs="Times New Roman"/>
                <w:bCs/>
                <w:sz w:val="24"/>
                <w:szCs w:val="24"/>
                <w:lang w:val="en-US"/>
              </w:rPr>
              <w:t xml:space="preserve"> Cluj” cu </w:t>
            </w:r>
            <w:proofErr w:type="spellStart"/>
            <w:r w:rsidRPr="00216808">
              <w:rPr>
                <w:rFonts w:ascii="Montserrat Light" w:eastAsia="Times New Roman" w:hAnsi="Montserrat Light" w:cs="Times New Roman"/>
                <w:bCs/>
                <w:sz w:val="24"/>
                <w:szCs w:val="24"/>
                <w:lang w:val="en-US"/>
              </w:rPr>
              <w:t>suma</w:t>
            </w:r>
            <w:proofErr w:type="spellEnd"/>
            <w:r w:rsidRPr="00216808">
              <w:rPr>
                <w:rFonts w:ascii="Montserrat Light" w:eastAsia="Times New Roman" w:hAnsi="Montserrat Light" w:cs="Times New Roman"/>
                <w:bCs/>
                <w:sz w:val="24"/>
                <w:szCs w:val="24"/>
                <w:lang w:val="en-US"/>
              </w:rPr>
              <w:t xml:space="preserve"> de 335,52 mii lei, av</w:t>
            </w:r>
            <w:proofErr w:type="spellStart"/>
            <w:r w:rsidRPr="00216808">
              <w:rPr>
                <w:rFonts w:ascii="Montserrat Light" w:eastAsia="Times New Roman" w:hAnsi="Montserrat Light" w:cs="Times New Roman"/>
                <w:bCs/>
                <w:sz w:val="24"/>
                <w:szCs w:val="24"/>
                <w:lang w:val="ro-RO"/>
              </w:rPr>
              <w:t>ând</w:t>
            </w:r>
            <w:proofErr w:type="spellEnd"/>
            <w:r w:rsidRPr="00216808">
              <w:rPr>
                <w:rFonts w:ascii="Montserrat Light" w:eastAsia="Times New Roman" w:hAnsi="Montserrat Light" w:cs="Times New Roman"/>
                <w:bCs/>
                <w:sz w:val="24"/>
                <w:szCs w:val="24"/>
                <w:lang w:val="ro-RO"/>
              </w:rPr>
              <w:t xml:space="preserve"> în vedere că Hotărârea Consiliului Județean nr. 43/2023 privind proiectul menționat, a fost modificată cu Hotărârea Consiliului Județean nr. 63/29.04.2025, prin care s-au aprobat cheltuieli neeligibile în sumă de 335,52 mii lei. Astfel, propunem aprobarea suplimentării bugetului proiectului </w:t>
            </w:r>
            <w:r w:rsidRPr="00216808">
              <w:rPr>
                <w:rFonts w:ascii="Montserrat Light" w:eastAsia="Times New Roman" w:hAnsi="Montserrat Light" w:cs="Times New Roman"/>
                <w:bCs/>
                <w:sz w:val="24"/>
                <w:szCs w:val="24"/>
                <w:lang w:val="en-US"/>
              </w:rPr>
              <w:t>PNRR “</w:t>
            </w:r>
            <w:proofErr w:type="spellStart"/>
            <w:r w:rsidRPr="00216808">
              <w:rPr>
                <w:rFonts w:ascii="Montserrat Light" w:eastAsia="Times New Roman" w:hAnsi="Montserrat Light" w:cs="Times New Roman"/>
                <w:bCs/>
                <w:sz w:val="24"/>
                <w:szCs w:val="24"/>
                <w:lang w:val="en-US"/>
              </w:rPr>
              <w:t>Dotare</w:t>
            </w:r>
            <w:proofErr w:type="spellEnd"/>
            <w:r w:rsidRPr="00216808">
              <w:rPr>
                <w:rFonts w:ascii="Montserrat Light" w:eastAsia="Times New Roman" w:hAnsi="Montserrat Light" w:cs="Times New Roman"/>
                <w:bCs/>
                <w:sz w:val="24"/>
                <w:szCs w:val="24"/>
                <w:lang w:val="en-US"/>
              </w:rPr>
              <w:t xml:space="preserve"> cu mobilier, </w:t>
            </w:r>
            <w:proofErr w:type="spellStart"/>
            <w:r w:rsidRPr="00216808">
              <w:rPr>
                <w:rFonts w:ascii="Montserrat Light" w:eastAsia="Times New Roman" w:hAnsi="Montserrat Light" w:cs="Times New Roman"/>
                <w:bCs/>
                <w:sz w:val="24"/>
                <w:szCs w:val="24"/>
                <w:lang w:val="en-US"/>
              </w:rPr>
              <w:t>materiale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didactice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și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echipamente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digitale</w:t>
            </w:r>
            <w:proofErr w:type="spellEnd"/>
            <w:r w:rsidRPr="00216808">
              <w:rPr>
                <w:rFonts w:ascii="Montserrat Light" w:eastAsia="Times New Roman" w:hAnsi="Montserrat Light" w:cs="Times New Roman"/>
                <w:bCs/>
                <w:sz w:val="24"/>
                <w:szCs w:val="24"/>
                <w:lang w:val="en-US"/>
              </w:rPr>
              <w:t xml:space="preserve"> a </w:t>
            </w:r>
            <w:proofErr w:type="spellStart"/>
            <w:r w:rsidRPr="00216808">
              <w:rPr>
                <w:rFonts w:ascii="Montserrat Light" w:eastAsia="Times New Roman" w:hAnsi="Montserrat Light" w:cs="Times New Roman"/>
                <w:bCs/>
                <w:sz w:val="24"/>
                <w:szCs w:val="24"/>
                <w:lang w:val="en-US"/>
              </w:rPr>
              <w:t>unităților</w:t>
            </w:r>
            <w:proofErr w:type="spellEnd"/>
            <w:r w:rsidRPr="00216808">
              <w:rPr>
                <w:rFonts w:ascii="Montserrat Light" w:eastAsia="Times New Roman" w:hAnsi="Montserrat Light" w:cs="Times New Roman"/>
                <w:bCs/>
                <w:sz w:val="24"/>
                <w:szCs w:val="24"/>
                <w:lang w:val="en-US"/>
              </w:rPr>
              <w:t xml:space="preserve"> de </w:t>
            </w:r>
            <w:proofErr w:type="spellStart"/>
            <w:r w:rsidRPr="00216808">
              <w:rPr>
                <w:rFonts w:ascii="Montserrat Light" w:eastAsia="Times New Roman" w:hAnsi="Montserrat Light" w:cs="Times New Roman"/>
                <w:bCs/>
                <w:sz w:val="24"/>
                <w:szCs w:val="24"/>
                <w:lang w:val="en-US"/>
              </w:rPr>
              <w:t>învățământ</w:t>
            </w:r>
            <w:proofErr w:type="spellEnd"/>
            <w:r w:rsidRPr="00216808">
              <w:rPr>
                <w:rFonts w:ascii="Montserrat Light" w:eastAsia="Times New Roman" w:hAnsi="Montserrat Light" w:cs="Times New Roman"/>
                <w:bCs/>
                <w:sz w:val="24"/>
                <w:szCs w:val="24"/>
                <w:lang w:val="en-US"/>
              </w:rPr>
              <w:t xml:space="preserve"> special din </w:t>
            </w:r>
            <w:proofErr w:type="spellStart"/>
            <w:r w:rsidRPr="00216808">
              <w:rPr>
                <w:rFonts w:ascii="Montserrat Light" w:eastAsia="Times New Roman" w:hAnsi="Montserrat Light" w:cs="Times New Roman"/>
                <w:bCs/>
                <w:sz w:val="24"/>
                <w:szCs w:val="24"/>
                <w:lang w:val="en-US"/>
              </w:rPr>
              <w:t>Județul</w:t>
            </w:r>
            <w:proofErr w:type="spellEnd"/>
            <w:r w:rsidRPr="00216808">
              <w:rPr>
                <w:rFonts w:ascii="Montserrat Light" w:eastAsia="Times New Roman" w:hAnsi="Montserrat Light" w:cs="Times New Roman"/>
                <w:bCs/>
                <w:sz w:val="24"/>
                <w:szCs w:val="24"/>
                <w:lang w:val="en-US"/>
              </w:rPr>
              <w:t xml:space="preserve"> Cluj” cu </w:t>
            </w:r>
            <w:proofErr w:type="spellStart"/>
            <w:r w:rsidRPr="00216808">
              <w:rPr>
                <w:rFonts w:ascii="Montserrat Light" w:eastAsia="Times New Roman" w:hAnsi="Montserrat Light" w:cs="Times New Roman"/>
                <w:bCs/>
                <w:sz w:val="24"/>
                <w:szCs w:val="24"/>
                <w:lang w:val="en-US"/>
              </w:rPr>
              <w:t>suma</w:t>
            </w:r>
            <w:proofErr w:type="spellEnd"/>
            <w:r w:rsidRPr="00216808">
              <w:rPr>
                <w:rFonts w:ascii="Montserrat Light" w:eastAsia="Times New Roman" w:hAnsi="Montserrat Light" w:cs="Times New Roman"/>
                <w:bCs/>
                <w:sz w:val="24"/>
                <w:szCs w:val="24"/>
                <w:lang w:val="en-US"/>
              </w:rPr>
              <w:t xml:space="preserve"> de 335,52 mii lei.</w:t>
            </w:r>
          </w:p>
          <w:p w14:paraId="5302E1A5" w14:textId="7FD7FADB" w:rsidR="00BA3BA4" w:rsidRPr="00216808" w:rsidRDefault="00BA3BA4" w:rsidP="00BA3BA4">
            <w:pPr>
              <w:spacing w:line="240" w:lineRule="auto"/>
              <w:jc w:val="both"/>
              <w:rPr>
                <w:rFonts w:ascii="Montserrat Light" w:eastAsia="Times New Roman" w:hAnsi="Montserrat Light" w:cs="Times New Roman"/>
                <w:bCs/>
                <w:sz w:val="24"/>
                <w:szCs w:val="24"/>
                <w:lang w:val="en-US"/>
              </w:rPr>
            </w:pPr>
            <w:r w:rsidRPr="00216808">
              <w:rPr>
                <w:rFonts w:ascii="Montserrat Light" w:eastAsia="Times New Roman" w:hAnsi="Montserrat Light" w:cs="Times New Roman"/>
                <w:bCs/>
                <w:sz w:val="24"/>
                <w:szCs w:val="24"/>
                <w:lang w:val="en-US"/>
              </w:rPr>
              <w:t xml:space="preserve">          Prin </w:t>
            </w:r>
            <w:proofErr w:type="spellStart"/>
            <w:r w:rsidRPr="00216808">
              <w:rPr>
                <w:rFonts w:ascii="Montserrat Light" w:eastAsia="Times New Roman" w:hAnsi="Montserrat Light" w:cs="Times New Roman"/>
                <w:bCs/>
                <w:sz w:val="24"/>
                <w:szCs w:val="24"/>
                <w:lang w:val="en-US"/>
              </w:rPr>
              <w:t>adresa</w:t>
            </w:r>
            <w:proofErr w:type="spellEnd"/>
            <w:r w:rsidRPr="00216808">
              <w:rPr>
                <w:rFonts w:ascii="Montserrat Light" w:eastAsia="Times New Roman" w:hAnsi="Montserrat Light" w:cs="Times New Roman"/>
                <w:bCs/>
                <w:sz w:val="24"/>
                <w:szCs w:val="24"/>
                <w:lang w:val="en-US"/>
              </w:rPr>
              <w:t xml:space="preserve"> nr. 5.753/16.06.2025 </w:t>
            </w:r>
            <w:proofErr w:type="spellStart"/>
            <w:r w:rsidRPr="00216808">
              <w:rPr>
                <w:rFonts w:ascii="Montserrat Light" w:eastAsia="Times New Roman" w:hAnsi="Montserrat Light" w:cs="Times New Roman"/>
                <w:bCs/>
                <w:sz w:val="24"/>
                <w:szCs w:val="24"/>
                <w:lang w:val="en-US"/>
              </w:rPr>
              <w:t>Institutul</w:t>
            </w:r>
            <w:proofErr w:type="spellEnd"/>
            <w:r w:rsidRPr="00216808">
              <w:rPr>
                <w:rFonts w:ascii="Montserrat Light" w:eastAsia="Times New Roman" w:hAnsi="Montserrat Light" w:cs="Times New Roman"/>
                <w:bCs/>
                <w:sz w:val="24"/>
                <w:szCs w:val="24"/>
                <w:lang w:val="en-US"/>
              </w:rPr>
              <w:t xml:space="preserve"> Oncologic “Prof. Dr. I. </w:t>
            </w:r>
            <w:proofErr w:type="spellStart"/>
            <w:r w:rsidRPr="00216808">
              <w:rPr>
                <w:rFonts w:ascii="Montserrat Light" w:eastAsia="Times New Roman" w:hAnsi="Montserrat Light" w:cs="Times New Roman"/>
                <w:bCs/>
                <w:sz w:val="24"/>
                <w:szCs w:val="24"/>
                <w:lang w:val="en-US"/>
              </w:rPr>
              <w:t>Chiricuță</w:t>
            </w:r>
            <w:proofErr w:type="spellEnd"/>
            <w:r w:rsidRPr="00216808">
              <w:rPr>
                <w:rFonts w:ascii="Montserrat Light" w:eastAsia="Times New Roman" w:hAnsi="Montserrat Light" w:cs="Times New Roman"/>
                <w:bCs/>
                <w:sz w:val="24"/>
                <w:szCs w:val="24"/>
                <w:lang w:val="en-US"/>
              </w:rPr>
              <w:t xml:space="preserve">” Cluj-Napoca </w:t>
            </w:r>
            <w:proofErr w:type="spellStart"/>
            <w:r w:rsidRPr="00216808">
              <w:rPr>
                <w:rFonts w:ascii="Montserrat Light" w:eastAsia="Times New Roman" w:hAnsi="Montserrat Light" w:cs="Times New Roman"/>
                <w:bCs/>
                <w:sz w:val="24"/>
                <w:szCs w:val="24"/>
                <w:lang w:val="en-US"/>
              </w:rPr>
              <w:t>solicită</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fonduri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bugetare</w:t>
            </w:r>
            <w:proofErr w:type="spellEnd"/>
            <w:r w:rsidRPr="00216808">
              <w:rPr>
                <w:rFonts w:ascii="Montserrat Light" w:eastAsia="Times New Roman" w:hAnsi="Montserrat Light" w:cs="Times New Roman"/>
                <w:bCs/>
                <w:sz w:val="24"/>
                <w:szCs w:val="24"/>
                <w:lang w:val="en-US"/>
              </w:rPr>
              <w:t xml:space="preserve"> pentru </w:t>
            </w:r>
            <w:proofErr w:type="spellStart"/>
            <w:r w:rsidRPr="00216808">
              <w:rPr>
                <w:rFonts w:ascii="Montserrat Light" w:eastAsia="Times New Roman" w:hAnsi="Montserrat Light" w:cs="Times New Roman"/>
                <w:bCs/>
                <w:sz w:val="24"/>
                <w:szCs w:val="24"/>
                <w:lang w:val="en-US"/>
              </w:rPr>
              <w:t>sprijinirea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activității</w:t>
            </w:r>
            <w:proofErr w:type="spellEnd"/>
            <w:r w:rsidRPr="00216808">
              <w:rPr>
                <w:rFonts w:ascii="Montserrat Light" w:eastAsia="Times New Roman" w:hAnsi="Montserrat Light" w:cs="Times New Roman"/>
                <w:bCs/>
                <w:sz w:val="24"/>
                <w:szCs w:val="24"/>
                <w:lang w:val="en-US"/>
              </w:rPr>
              <w:t xml:space="preserve"> de transplant </w:t>
            </w:r>
            <w:proofErr w:type="spellStart"/>
            <w:r w:rsidRPr="00216808">
              <w:rPr>
                <w:rFonts w:ascii="Montserrat Light" w:eastAsia="Times New Roman" w:hAnsi="Montserrat Light" w:cs="Times New Roman"/>
                <w:bCs/>
                <w:sz w:val="24"/>
                <w:szCs w:val="24"/>
                <w:lang w:val="en-US"/>
              </w:rPr>
              <w:t>medular</w:t>
            </w:r>
            <w:proofErr w:type="spellEnd"/>
            <w:r w:rsidRPr="00216808">
              <w:rPr>
                <w:rFonts w:ascii="Montserrat Light" w:eastAsia="Times New Roman" w:hAnsi="Montserrat Light" w:cs="Times New Roman"/>
                <w:bCs/>
                <w:sz w:val="24"/>
                <w:szCs w:val="24"/>
                <w:lang w:val="en-US"/>
              </w:rPr>
              <w:t xml:space="preserve"> pentru </w:t>
            </w:r>
            <w:proofErr w:type="spellStart"/>
            <w:r w:rsidRPr="00216808">
              <w:rPr>
                <w:rFonts w:ascii="Montserrat Light" w:eastAsia="Times New Roman" w:hAnsi="Montserrat Light" w:cs="Times New Roman"/>
                <w:bCs/>
                <w:sz w:val="24"/>
                <w:szCs w:val="24"/>
                <w:lang w:val="en-US"/>
              </w:rPr>
              <w:t>dotarea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spitalului</w:t>
            </w:r>
            <w:proofErr w:type="spellEnd"/>
            <w:r w:rsidRPr="00216808">
              <w:rPr>
                <w:rFonts w:ascii="Montserrat Light" w:eastAsia="Times New Roman" w:hAnsi="Montserrat Light" w:cs="Times New Roman"/>
                <w:bCs/>
                <w:sz w:val="24"/>
                <w:szCs w:val="24"/>
                <w:lang w:val="en-US"/>
              </w:rPr>
              <w:t xml:space="preserve"> cu un </w:t>
            </w:r>
            <w:proofErr w:type="spellStart"/>
            <w:r w:rsidRPr="00216808">
              <w:rPr>
                <w:rFonts w:ascii="Montserrat Light" w:eastAsia="Times New Roman" w:hAnsi="Montserrat Light" w:cs="Times New Roman"/>
                <w:bCs/>
                <w:sz w:val="24"/>
                <w:szCs w:val="24"/>
                <w:lang w:val="en-US"/>
              </w:rPr>
              <w:t>sistem</w:t>
            </w:r>
            <w:proofErr w:type="spellEnd"/>
            <w:r w:rsidRPr="00216808">
              <w:rPr>
                <w:rFonts w:ascii="Montserrat Light" w:eastAsia="Times New Roman" w:hAnsi="Montserrat Light" w:cs="Times New Roman"/>
                <w:bCs/>
                <w:sz w:val="24"/>
                <w:szCs w:val="24"/>
                <w:lang w:val="en-US"/>
              </w:rPr>
              <w:t xml:space="preserve"> de </w:t>
            </w:r>
            <w:proofErr w:type="spellStart"/>
            <w:r w:rsidRPr="00216808">
              <w:rPr>
                <w:rFonts w:ascii="Montserrat Light" w:eastAsia="Times New Roman" w:hAnsi="Montserrat Light" w:cs="Times New Roman"/>
                <w:bCs/>
                <w:sz w:val="24"/>
                <w:szCs w:val="24"/>
                <w:lang w:val="en-US"/>
              </w:rPr>
              <w:t>criocongelare</w:t>
            </w:r>
            <w:proofErr w:type="spellEnd"/>
            <w:r w:rsidRPr="00216808">
              <w:rPr>
                <w:rFonts w:ascii="Montserrat Light" w:eastAsia="Times New Roman" w:hAnsi="Montserrat Light" w:cs="Times New Roman"/>
                <w:bCs/>
                <w:sz w:val="24"/>
                <w:szCs w:val="24"/>
                <w:lang w:val="en-US"/>
              </w:rPr>
              <w:t xml:space="preserve"> cu </w:t>
            </w:r>
            <w:proofErr w:type="spellStart"/>
            <w:r w:rsidRPr="00216808">
              <w:rPr>
                <w:rFonts w:ascii="Montserrat Light" w:eastAsia="Times New Roman" w:hAnsi="Montserrat Light" w:cs="Times New Roman"/>
                <w:bCs/>
                <w:sz w:val="24"/>
                <w:szCs w:val="24"/>
                <w:lang w:val="en-US"/>
              </w:rPr>
              <w:t>azot</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lichid</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Astfel</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propunem</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aprobarea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suplimentării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fondurilor</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alocate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în</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bugetul</w:t>
            </w:r>
            <w:proofErr w:type="spellEnd"/>
            <w:r w:rsidRPr="00216808">
              <w:rPr>
                <w:rFonts w:ascii="Montserrat Light" w:eastAsia="Times New Roman" w:hAnsi="Montserrat Light" w:cs="Times New Roman"/>
                <w:bCs/>
                <w:sz w:val="24"/>
                <w:szCs w:val="24"/>
                <w:lang w:val="en-US"/>
              </w:rPr>
              <w:t xml:space="preserve"> initial pentru </w:t>
            </w:r>
            <w:proofErr w:type="spellStart"/>
            <w:r w:rsidRPr="00216808">
              <w:rPr>
                <w:rFonts w:ascii="Montserrat Light" w:eastAsia="Times New Roman" w:hAnsi="Montserrat Light" w:cs="Times New Roman"/>
                <w:bCs/>
                <w:sz w:val="24"/>
                <w:szCs w:val="24"/>
                <w:lang w:val="en-US"/>
              </w:rPr>
              <w:t>Institutul</w:t>
            </w:r>
            <w:proofErr w:type="spellEnd"/>
            <w:r w:rsidRPr="00216808">
              <w:rPr>
                <w:rFonts w:ascii="Montserrat Light" w:eastAsia="Times New Roman" w:hAnsi="Montserrat Light" w:cs="Times New Roman"/>
                <w:bCs/>
                <w:sz w:val="24"/>
                <w:szCs w:val="24"/>
                <w:lang w:val="en-US"/>
              </w:rPr>
              <w:t xml:space="preserve"> Oncologic “Prof. Dr. I. </w:t>
            </w:r>
            <w:proofErr w:type="spellStart"/>
            <w:r w:rsidRPr="00216808">
              <w:rPr>
                <w:rFonts w:ascii="Montserrat Light" w:eastAsia="Times New Roman" w:hAnsi="Montserrat Light" w:cs="Times New Roman"/>
                <w:bCs/>
                <w:sz w:val="24"/>
                <w:szCs w:val="24"/>
                <w:lang w:val="en-US"/>
              </w:rPr>
              <w:t>Chiricuță</w:t>
            </w:r>
            <w:proofErr w:type="spellEnd"/>
            <w:r w:rsidRPr="00216808">
              <w:rPr>
                <w:rFonts w:ascii="Montserrat Light" w:eastAsia="Times New Roman" w:hAnsi="Montserrat Light" w:cs="Times New Roman"/>
                <w:bCs/>
                <w:sz w:val="24"/>
                <w:szCs w:val="24"/>
                <w:lang w:val="en-US"/>
              </w:rPr>
              <w:t xml:space="preserve">” cu </w:t>
            </w:r>
            <w:proofErr w:type="spellStart"/>
            <w:r w:rsidRPr="00216808">
              <w:rPr>
                <w:rFonts w:ascii="Montserrat Light" w:eastAsia="Times New Roman" w:hAnsi="Montserrat Light" w:cs="Times New Roman"/>
                <w:bCs/>
                <w:sz w:val="24"/>
                <w:szCs w:val="24"/>
                <w:lang w:val="en-US"/>
              </w:rPr>
              <w:t>suma</w:t>
            </w:r>
            <w:proofErr w:type="spellEnd"/>
            <w:r w:rsidRPr="00216808">
              <w:rPr>
                <w:rFonts w:ascii="Montserrat Light" w:eastAsia="Times New Roman" w:hAnsi="Montserrat Light" w:cs="Times New Roman"/>
                <w:bCs/>
                <w:sz w:val="24"/>
                <w:szCs w:val="24"/>
                <w:lang w:val="en-US"/>
              </w:rPr>
              <w:t xml:space="preserve"> de 166,60 mii lei.</w:t>
            </w:r>
          </w:p>
          <w:p w14:paraId="10570FD0" w14:textId="2D2B6C4F" w:rsidR="00BA3BA4" w:rsidRPr="00216808" w:rsidRDefault="00BA3BA4" w:rsidP="00BA3BA4">
            <w:pPr>
              <w:spacing w:line="240" w:lineRule="auto"/>
              <w:jc w:val="both"/>
              <w:rPr>
                <w:rFonts w:ascii="Montserrat Light" w:eastAsia="Times New Roman" w:hAnsi="Montserrat Light" w:cs="Times New Roman"/>
                <w:bCs/>
                <w:sz w:val="24"/>
                <w:szCs w:val="24"/>
                <w:lang w:val="en-US"/>
              </w:rPr>
            </w:pPr>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Având</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în</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vedere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că</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în</w:t>
            </w:r>
            <w:proofErr w:type="spellEnd"/>
            <w:r w:rsidRPr="00216808">
              <w:rPr>
                <w:rFonts w:ascii="Montserrat Light" w:eastAsia="Times New Roman" w:hAnsi="Montserrat Light" w:cs="Times New Roman"/>
                <w:bCs/>
                <w:sz w:val="24"/>
                <w:szCs w:val="24"/>
                <w:lang w:val="en-US"/>
              </w:rPr>
              <w:t xml:space="preserve"> luna </w:t>
            </w:r>
            <w:proofErr w:type="spellStart"/>
            <w:r w:rsidRPr="00216808">
              <w:rPr>
                <w:rFonts w:ascii="Montserrat Light" w:eastAsia="Times New Roman" w:hAnsi="Montserrat Light" w:cs="Times New Roman"/>
                <w:bCs/>
                <w:sz w:val="24"/>
                <w:szCs w:val="24"/>
                <w:lang w:val="en-US"/>
              </w:rPr>
              <w:t>mai</w:t>
            </w:r>
            <w:proofErr w:type="spellEnd"/>
            <w:r w:rsidRPr="00216808">
              <w:rPr>
                <w:rFonts w:ascii="Montserrat Light" w:eastAsia="Times New Roman" w:hAnsi="Montserrat Light" w:cs="Times New Roman"/>
                <w:bCs/>
                <w:sz w:val="24"/>
                <w:szCs w:val="24"/>
                <w:lang w:val="en-US"/>
              </w:rPr>
              <w:t xml:space="preserve"> 2025 s-a </w:t>
            </w:r>
            <w:proofErr w:type="spellStart"/>
            <w:r w:rsidRPr="00216808">
              <w:rPr>
                <w:rFonts w:ascii="Montserrat Light" w:eastAsia="Times New Roman" w:hAnsi="Montserrat Light" w:cs="Times New Roman"/>
                <w:bCs/>
                <w:sz w:val="24"/>
                <w:szCs w:val="24"/>
                <w:lang w:val="en-US"/>
              </w:rPr>
              <w:t>semnat</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contractul</w:t>
            </w:r>
            <w:proofErr w:type="spellEnd"/>
            <w:r w:rsidRPr="00216808">
              <w:rPr>
                <w:rFonts w:ascii="Montserrat Light" w:eastAsia="Times New Roman" w:hAnsi="Montserrat Light" w:cs="Times New Roman"/>
                <w:bCs/>
                <w:sz w:val="24"/>
                <w:szCs w:val="24"/>
                <w:lang w:val="en-US"/>
              </w:rPr>
              <w:t xml:space="preserve"> de </w:t>
            </w:r>
            <w:proofErr w:type="spellStart"/>
            <w:r w:rsidRPr="00216808">
              <w:rPr>
                <w:rFonts w:ascii="Montserrat Light" w:eastAsia="Times New Roman" w:hAnsi="Montserrat Light" w:cs="Times New Roman"/>
                <w:bCs/>
                <w:sz w:val="24"/>
                <w:szCs w:val="24"/>
                <w:lang w:val="en-US"/>
              </w:rPr>
              <w:t>finanțare</w:t>
            </w:r>
            <w:proofErr w:type="spellEnd"/>
            <w:r w:rsidRPr="00216808">
              <w:rPr>
                <w:rFonts w:ascii="Montserrat Light" w:eastAsia="Times New Roman" w:hAnsi="Montserrat Light" w:cs="Times New Roman"/>
                <w:bCs/>
                <w:sz w:val="24"/>
                <w:szCs w:val="24"/>
                <w:lang w:val="en-US"/>
              </w:rPr>
              <w:t xml:space="preserve"> nr. 62.004/29.05.2025 </w:t>
            </w:r>
            <w:proofErr w:type="spellStart"/>
            <w:r w:rsidRPr="00216808">
              <w:rPr>
                <w:rFonts w:ascii="Montserrat Light" w:eastAsia="Times New Roman" w:hAnsi="Montserrat Light" w:cs="Times New Roman"/>
                <w:bCs/>
                <w:sz w:val="24"/>
                <w:szCs w:val="24"/>
                <w:lang w:val="en-US"/>
              </w:rPr>
              <w:t>între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Ministerul</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Investițiilor</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și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Proiectelor</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Europene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și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Județul</w:t>
            </w:r>
            <w:proofErr w:type="spellEnd"/>
            <w:r w:rsidRPr="00216808">
              <w:rPr>
                <w:rFonts w:ascii="Montserrat Light" w:eastAsia="Times New Roman" w:hAnsi="Montserrat Light" w:cs="Times New Roman"/>
                <w:bCs/>
                <w:sz w:val="24"/>
                <w:szCs w:val="24"/>
                <w:lang w:val="en-US"/>
              </w:rPr>
              <w:t xml:space="preserve"> Cluj pentru </w:t>
            </w:r>
            <w:proofErr w:type="spellStart"/>
            <w:r w:rsidRPr="00216808">
              <w:rPr>
                <w:rFonts w:ascii="Montserrat Light" w:eastAsia="Times New Roman" w:hAnsi="Montserrat Light" w:cs="Times New Roman"/>
                <w:bCs/>
                <w:sz w:val="24"/>
                <w:szCs w:val="24"/>
                <w:lang w:val="en-US"/>
              </w:rPr>
              <w:t>implementarea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proiectului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Dotarea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Ambulatoriului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Integrat</w:t>
            </w:r>
            <w:proofErr w:type="spellEnd"/>
            <w:r w:rsidRPr="00216808">
              <w:rPr>
                <w:rFonts w:ascii="Montserrat Light" w:eastAsia="Times New Roman" w:hAnsi="Montserrat Light" w:cs="Times New Roman"/>
                <w:bCs/>
                <w:sz w:val="24"/>
                <w:szCs w:val="24"/>
                <w:lang w:val="en-US"/>
              </w:rPr>
              <w:t xml:space="preserve"> al </w:t>
            </w:r>
            <w:proofErr w:type="spellStart"/>
            <w:r w:rsidRPr="00216808">
              <w:rPr>
                <w:rFonts w:ascii="Montserrat Light" w:eastAsia="Times New Roman" w:hAnsi="Montserrat Light" w:cs="Times New Roman"/>
                <w:bCs/>
                <w:sz w:val="24"/>
                <w:szCs w:val="24"/>
                <w:lang w:val="en-US"/>
              </w:rPr>
              <w:t>Spitalului</w:t>
            </w:r>
            <w:proofErr w:type="spellEnd"/>
            <w:r w:rsidRPr="00216808">
              <w:rPr>
                <w:rFonts w:ascii="Montserrat Light" w:eastAsia="Times New Roman" w:hAnsi="Montserrat Light" w:cs="Times New Roman"/>
                <w:bCs/>
                <w:sz w:val="24"/>
                <w:szCs w:val="24"/>
                <w:lang w:val="en-US"/>
              </w:rPr>
              <w:t xml:space="preserve"> Clinic de Boli </w:t>
            </w:r>
            <w:proofErr w:type="spellStart"/>
            <w:r w:rsidRPr="00216808">
              <w:rPr>
                <w:rFonts w:ascii="Montserrat Light" w:eastAsia="Times New Roman" w:hAnsi="Montserrat Light" w:cs="Times New Roman"/>
                <w:bCs/>
                <w:sz w:val="24"/>
                <w:szCs w:val="24"/>
                <w:lang w:val="en-US"/>
              </w:rPr>
              <w:t>Infecțioase</w:t>
            </w:r>
            <w:proofErr w:type="spellEnd"/>
            <w:r w:rsidRPr="00216808">
              <w:rPr>
                <w:rFonts w:ascii="Montserrat Light" w:eastAsia="Times New Roman" w:hAnsi="Montserrat Light" w:cs="Times New Roman"/>
                <w:bCs/>
                <w:sz w:val="24"/>
                <w:szCs w:val="24"/>
                <w:lang w:val="en-US"/>
              </w:rPr>
              <w:t xml:space="preserve"> Cluj-Napoca cu </w:t>
            </w:r>
            <w:proofErr w:type="spellStart"/>
            <w:r w:rsidRPr="00216808">
              <w:rPr>
                <w:rFonts w:ascii="Montserrat Light" w:eastAsia="Times New Roman" w:hAnsi="Montserrat Light" w:cs="Times New Roman"/>
                <w:bCs/>
                <w:sz w:val="24"/>
                <w:szCs w:val="24"/>
                <w:lang w:val="en-US"/>
              </w:rPr>
              <w:t>echipamente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medicale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propunem</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aprobarea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în</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bugetul</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Județului</w:t>
            </w:r>
            <w:proofErr w:type="spellEnd"/>
            <w:r w:rsidRPr="00216808">
              <w:rPr>
                <w:rFonts w:ascii="Montserrat Light" w:eastAsia="Times New Roman" w:hAnsi="Montserrat Light" w:cs="Times New Roman"/>
                <w:bCs/>
                <w:sz w:val="24"/>
                <w:szCs w:val="24"/>
                <w:lang w:val="en-US"/>
              </w:rPr>
              <w:t xml:space="preserve"> Cluj pe </w:t>
            </w:r>
            <w:proofErr w:type="spellStart"/>
            <w:r w:rsidRPr="00216808">
              <w:rPr>
                <w:rFonts w:ascii="Montserrat Light" w:eastAsia="Times New Roman" w:hAnsi="Montserrat Light" w:cs="Times New Roman"/>
                <w:bCs/>
                <w:sz w:val="24"/>
                <w:szCs w:val="24"/>
                <w:lang w:val="en-US"/>
              </w:rPr>
              <w:t>anul</w:t>
            </w:r>
            <w:proofErr w:type="spellEnd"/>
            <w:r w:rsidRPr="00216808">
              <w:rPr>
                <w:rFonts w:ascii="Montserrat Light" w:eastAsia="Times New Roman" w:hAnsi="Montserrat Light" w:cs="Times New Roman"/>
                <w:bCs/>
                <w:sz w:val="24"/>
                <w:szCs w:val="24"/>
                <w:lang w:val="en-US"/>
              </w:rPr>
              <w:t xml:space="preserve"> 2025, la Cap. </w:t>
            </w:r>
            <w:proofErr w:type="spellStart"/>
            <w:r w:rsidRPr="00216808">
              <w:rPr>
                <w:rFonts w:ascii="Montserrat Light" w:eastAsia="Times New Roman" w:hAnsi="Montserrat Light" w:cs="Times New Roman"/>
                <w:bCs/>
                <w:sz w:val="24"/>
                <w:szCs w:val="24"/>
                <w:lang w:val="en-US"/>
              </w:rPr>
              <w:t>Sănătate</w:t>
            </w:r>
            <w:proofErr w:type="spellEnd"/>
            <w:r w:rsidRPr="00216808">
              <w:rPr>
                <w:rFonts w:ascii="Montserrat Light" w:eastAsia="Times New Roman" w:hAnsi="Montserrat Light" w:cs="Times New Roman"/>
                <w:bCs/>
                <w:sz w:val="24"/>
                <w:szCs w:val="24"/>
                <w:lang w:val="en-US"/>
              </w:rPr>
              <w:t xml:space="preserve"> 66.02 a </w:t>
            </w:r>
            <w:proofErr w:type="spellStart"/>
            <w:r w:rsidRPr="00216808">
              <w:rPr>
                <w:rFonts w:ascii="Montserrat Light" w:eastAsia="Times New Roman" w:hAnsi="Montserrat Light" w:cs="Times New Roman"/>
                <w:bCs/>
                <w:sz w:val="24"/>
                <w:szCs w:val="24"/>
                <w:lang w:val="en-US"/>
              </w:rPr>
              <w:t>sumei</w:t>
            </w:r>
            <w:proofErr w:type="spellEnd"/>
            <w:r w:rsidRPr="00216808">
              <w:rPr>
                <w:rFonts w:ascii="Montserrat Light" w:eastAsia="Times New Roman" w:hAnsi="Montserrat Light" w:cs="Times New Roman"/>
                <w:bCs/>
                <w:sz w:val="24"/>
                <w:szCs w:val="24"/>
                <w:lang w:val="en-US"/>
              </w:rPr>
              <w:t xml:space="preserve"> de 25 mii lei pentru </w:t>
            </w:r>
            <w:proofErr w:type="spellStart"/>
            <w:r w:rsidRPr="00216808">
              <w:rPr>
                <w:rFonts w:ascii="Montserrat Light" w:eastAsia="Times New Roman" w:hAnsi="Montserrat Light" w:cs="Times New Roman"/>
                <w:bCs/>
                <w:sz w:val="24"/>
                <w:szCs w:val="24"/>
                <w:lang w:val="en-US"/>
              </w:rPr>
              <w:t>proiectul</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menționat</w:t>
            </w:r>
            <w:proofErr w:type="spellEnd"/>
            <w:r w:rsidRPr="00216808">
              <w:rPr>
                <w:rFonts w:ascii="Montserrat Light" w:eastAsia="Times New Roman" w:hAnsi="Montserrat Light" w:cs="Times New Roman"/>
                <w:bCs/>
                <w:sz w:val="24"/>
                <w:szCs w:val="24"/>
                <w:lang w:val="en-US"/>
              </w:rPr>
              <w:t xml:space="preserve">.   </w:t>
            </w:r>
          </w:p>
          <w:p w14:paraId="770669DD" w14:textId="0C6C92C2" w:rsidR="00BA3BA4" w:rsidRPr="00216808" w:rsidRDefault="00BA3BA4" w:rsidP="00BA3BA4">
            <w:pPr>
              <w:spacing w:line="240" w:lineRule="auto"/>
              <w:jc w:val="both"/>
              <w:rPr>
                <w:rFonts w:ascii="Montserrat Light" w:eastAsia="Times New Roman" w:hAnsi="Montserrat Light" w:cs="Times New Roman"/>
                <w:bCs/>
                <w:sz w:val="24"/>
                <w:szCs w:val="24"/>
                <w:lang w:val="en-US"/>
              </w:rPr>
            </w:pPr>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Având</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în</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vedere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stadiul</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derulării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lucrărilor</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atât</w:t>
            </w:r>
            <w:proofErr w:type="spellEnd"/>
            <w:r w:rsidRPr="00216808">
              <w:rPr>
                <w:rFonts w:ascii="Montserrat Light" w:eastAsia="Times New Roman" w:hAnsi="Montserrat Light" w:cs="Times New Roman"/>
                <w:bCs/>
                <w:sz w:val="24"/>
                <w:szCs w:val="24"/>
                <w:lang w:val="en-US"/>
              </w:rPr>
              <w:t xml:space="preserve"> din </w:t>
            </w:r>
            <w:proofErr w:type="spellStart"/>
            <w:r w:rsidRPr="00216808">
              <w:rPr>
                <w:rFonts w:ascii="Montserrat Light" w:eastAsia="Times New Roman" w:hAnsi="Montserrat Light" w:cs="Times New Roman"/>
                <w:bCs/>
                <w:sz w:val="24"/>
                <w:szCs w:val="24"/>
                <w:lang w:val="en-US"/>
              </w:rPr>
              <w:t>punct</w:t>
            </w:r>
            <w:proofErr w:type="spellEnd"/>
            <w:r w:rsidRPr="00216808">
              <w:rPr>
                <w:rFonts w:ascii="Montserrat Light" w:eastAsia="Times New Roman" w:hAnsi="Montserrat Light" w:cs="Times New Roman"/>
                <w:bCs/>
                <w:sz w:val="24"/>
                <w:szCs w:val="24"/>
                <w:lang w:val="en-US"/>
              </w:rPr>
              <w:t xml:space="preserve"> de </w:t>
            </w:r>
            <w:proofErr w:type="spellStart"/>
            <w:r w:rsidRPr="00216808">
              <w:rPr>
                <w:rFonts w:ascii="Montserrat Light" w:eastAsia="Times New Roman" w:hAnsi="Montserrat Light" w:cs="Times New Roman"/>
                <w:bCs/>
                <w:sz w:val="24"/>
                <w:szCs w:val="24"/>
                <w:lang w:val="en-US"/>
              </w:rPr>
              <w:t>vedere</w:t>
            </w:r>
            <w:proofErr w:type="spellEnd"/>
            <w:r w:rsidRPr="00216808">
              <w:rPr>
                <w:rFonts w:ascii="Montserrat Light" w:eastAsia="Times New Roman" w:hAnsi="Montserrat Light" w:cs="Times New Roman"/>
                <w:bCs/>
                <w:sz w:val="24"/>
                <w:szCs w:val="24"/>
                <w:lang w:val="en-US"/>
              </w:rPr>
              <w:t xml:space="preserve"> juridic </w:t>
            </w:r>
            <w:proofErr w:type="spellStart"/>
            <w:r w:rsidRPr="00216808">
              <w:rPr>
                <w:rFonts w:ascii="Montserrat Light" w:eastAsia="Times New Roman" w:hAnsi="Montserrat Light" w:cs="Times New Roman"/>
                <w:bCs/>
                <w:sz w:val="24"/>
                <w:szCs w:val="24"/>
                <w:lang w:val="en-US"/>
              </w:rPr>
              <w:t>cât</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și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fizic</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și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valoric</w:t>
            </w:r>
            <w:proofErr w:type="spellEnd"/>
            <w:r w:rsidRPr="00216808">
              <w:rPr>
                <w:rFonts w:ascii="Montserrat Light" w:eastAsia="Times New Roman" w:hAnsi="Montserrat Light" w:cs="Times New Roman"/>
                <w:bCs/>
                <w:sz w:val="24"/>
                <w:szCs w:val="24"/>
                <w:lang w:val="en-US"/>
              </w:rPr>
              <w:t xml:space="preserve">, se </w:t>
            </w:r>
            <w:proofErr w:type="spellStart"/>
            <w:r w:rsidRPr="00216808">
              <w:rPr>
                <w:rFonts w:ascii="Montserrat Light" w:eastAsia="Times New Roman" w:hAnsi="Montserrat Light" w:cs="Times New Roman"/>
                <w:bCs/>
                <w:sz w:val="24"/>
                <w:szCs w:val="24"/>
                <w:lang w:val="en-US"/>
              </w:rPr>
              <w:t>justifică</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alocarea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fondurilor</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bugetare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necesare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demarării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lucrărilor</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propriu-zise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respectiv</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propunem</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aprobarea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suplimentării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bugetului</w:t>
            </w:r>
            <w:proofErr w:type="spellEnd"/>
            <w:r w:rsidRPr="00216808">
              <w:rPr>
                <w:rFonts w:ascii="Montserrat Light" w:eastAsia="Times New Roman" w:hAnsi="Montserrat Light" w:cs="Times New Roman"/>
                <w:bCs/>
                <w:sz w:val="24"/>
                <w:szCs w:val="24"/>
                <w:lang w:val="en-US"/>
              </w:rPr>
              <w:t xml:space="preserve"> pe </w:t>
            </w:r>
            <w:proofErr w:type="spellStart"/>
            <w:r w:rsidRPr="00216808">
              <w:rPr>
                <w:rFonts w:ascii="Montserrat Light" w:eastAsia="Times New Roman" w:hAnsi="Montserrat Light" w:cs="Times New Roman"/>
                <w:bCs/>
                <w:sz w:val="24"/>
                <w:szCs w:val="24"/>
                <w:lang w:val="en-US"/>
              </w:rPr>
              <w:t>anul</w:t>
            </w:r>
            <w:proofErr w:type="spellEnd"/>
            <w:r w:rsidRPr="00216808">
              <w:rPr>
                <w:rFonts w:ascii="Montserrat Light" w:eastAsia="Times New Roman" w:hAnsi="Montserrat Light" w:cs="Times New Roman"/>
                <w:bCs/>
                <w:sz w:val="24"/>
                <w:szCs w:val="24"/>
                <w:lang w:val="en-US"/>
              </w:rPr>
              <w:t xml:space="preserve"> 2025 la Cap.66.02 “</w:t>
            </w:r>
            <w:proofErr w:type="spellStart"/>
            <w:r w:rsidRPr="00216808">
              <w:rPr>
                <w:rFonts w:ascii="Montserrat Light" w:eastAsia="Times New Roman" w:hAnsi="Montserrat Light" w:cs="Times New Roman"/>
                <w:bCs/>
                <w:sz w:val="24"/>
                <w:szCs w:val="24"/>
                <w:lang w:val="en-US"/>
              </w:rPr>
              <w:t>Sănătate</w:t>
            </w:r>
            <w:proofErr w:type="spellEnd"/>
            <w:r w:rsidRPr="00216808">
              <w:rPr>
                <w:rFonts w:ascii="Montserrat Light" w:eastAsia="Times New Roman" w:hAnsi="Montserrat Light" w:cs="Times New Roman"/>
                <w:bCs/>
                <w:sz w:val="24"/>
                <w:szCs w:val="24"/>
                <w:lang w:val="en-US"/>
              </w:rPr>
              <w:t xml:space="preserve">”– la </w:t>
            </w:r>
            <w:proofErr w:type="spellStart"/>
            <w:r w:rsidRPr="00216808">
              <w:rPr>
                <w:rFonts w:ascii="Montserrat Light" w:eastAsia="Times New Roman" w:hAnsi="Montserrat Light" w:cs="Times New Roman"/>
                <w:bCs/>
                <w:sz w:val="24"/>
                <w:szCs w:val="24"/>
                <w:lang w:val="en-US"/>
              </w:rPr>
              <w:t>obiectivul</w:t>
            </w:r>
            <w:proofErr w:type="spellEnd"/>
            <w:r w:rsidRPr="00216808">
              <w:rPr>
                <w:rFonts w:ascii="Montserrat Light" w:eastAsia="Times New Roman" w:hAnsi="Montserrat Light" w:cs="Times New Roman"/>
                <w:bCs/>
                <w:sz w:val="24"/>
                <w:szCs w:val="24"/>
                <w:lang w:val="en-US"/>
              </w:rPr>
              <w:t xml:space="preserve"> de </w:t>
            </w:r>
            <w:proofErr w:type="spellStart"/>
            <w:r w:rsidRPr="00216808">
              <w:rPr>
                <w:rFonts w:ascii="Montserrat Light" w:eastAsia="Times New Roman" w:hAnsi="Montserrat Light" w:cs="Times New Roman"/>
                <w:bCs/>
                <w:sz w:val="24"/>
                <w:szCs w:val="24"/>
                <w:lang w:val="en-US"/>
              </w:rPr>
              <w:t>investiții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Construire</w:t>
            </w:r>
            <w:proofErr w:type="spellEnd"/>
            <w:r w:rsidRPr="00216808">
              <w:rPr>
                <w:rFonts w:ascii="Montserrat Light" w:eastAsia="Times New Roman" w:hAnsi="Montserrat Light" w:cs="Times New Roman"/>
                <w:bCs/>
                <w:sz w:val="24"/>
                <w:szCs w:val="24"/>
                <w:lang w:val="en-US"/>
              </w:rPr>
              <w:t xml:space="preserve"> Spital Pediatric Monobloc” cu </w:t>
            </w:r>
            <w:proofErr w:type="spellStart"/>
            <w:r w:rsidRPr="00216808">
              <w:rPr>
                <w:rFonts w:ascii="Montserrat Light" w:eastAsia="Times New Roman" w:hAnsi="Montserrat Light" w:cs="Times New Roman"/>
                <w:bCs/>
                <w:sz w:val="24"/>
                <w:szCs w:val="24"/>
                <w:lang w:val="en-US"/>
              </w:rPr>
              <w:t>suma</w:t>
            </w:r>
            <w:proofErr w:type="spellEnd"/>
            <w:r w:rsidRPr="00216808">
              <w:rPr>
                <w:rFonts w:ascii="Montserrat Light" w:eastAsia="Times New Roman" w:hAnsi="Montserrat Light" w:cs="Times New Roman"/>
                <w:bCs/>
                <w:sz w:val="24"/>
                <w:szCs w:val="24"/>
                <w:lang w:val="en-US"/>
              </w:rPr>
              <w:t xml:space="preserve"> de 81.407,75 mii lei.</w:t>
            </w:r>
          </w:p>
          <w:p w14:paraId="4C18322E" w14:textId="04BBAE70" w:rsidR="00BA3BA4" w:rsidRPr="00216808" w:rsidRDefault="00BA3BA4" w:rsidP="00BA3BA4">
            <w:pPr>
              <w:spacing w:line="240" w:lineRule="auto"/>
              <w:jc w:val="both"/>
              <w:rPr>
                <w:rFonts w:ascii="Montserrat Light" w:eastAsia="Times New Roman" w:hAnsi="Montserrat Light" w:cs="Times New Roman"/>
                <w:bCs/>
                <w:sz w:val="24"/>
                <w:szCs w:val="24"/>
                <w:lang w:val="en-US"/>
              </w:rPr>
            </w:pPr>
            <w:r w:rsidRPr="00216808">
              <w:rPr>
                <w:rFonts w:ascii="Montserrat Light" w:eastAsia="Times New Roman" w:hAnsi="Montserrat Light" w:cs="Times New Roman"/>
                <w:bCs/>
                <w:sz w:val="24"/>
                <w:szCs w:val="24"/>
                <w:lang w:val="pt-BR"/>
              </w:rPr>
              <w:t xml:space="preserve">          În luna iunie 2025 s-a semnat contractul de finanțare nr. 70.857/18.06.2025 având ca obiect ”Extinderea, modernizarea și dotarea Ambulatoriului Integrat </w:t>
            </w:r>
            <w:r w:rsidRPr="00216808">
              <w:rPr>
                <w:rFonts w:ascii="Montserrat Light" w:eastAsia="Times New Roman" w:hAnsi="Montserrat Light" w:cs="Times New Roman"/>
                <w:bCs/>
                <w:sz w:val="24"/>
                <w:szCs w:val="24"/>
                <w:lang w:val="pt-BR"/>
              </w:rPr>
              <w:lastRenderedPageBreak/>
              <w:t xml:space="preserve">al Spitalului Clinic de Boli Infecțioase Cluj-Napoca, etapele 2, 3 și 4. Ca atare, propunem aprobarea cuprinderii </w:t>
            </w:r>
            <w:r w:rsidRPr="00216808">
              <w:rPr>
                <w:rFonts w:ascii="Montserrat Light" w:eastAsia="Times New Roman" w:hAnsi="Montserrat Light" w:cs="Times New Roman"/>
                <w:bCs/>
                <w:sz w:val="24"/>
                <w:szCs w:val="24"/>
                <w:lang w:val="ro-RO"/>
              </w:rPr>
              <w:t>în bugetul pe anul 2025 a sumei de 523,80 mii lei, pentru finanțarea proiectului menționat mai sus</w:t>
            </w:r>
            <w:r w:rsidRPr="00216808">
              <w:rPr>
                <w:rFonts w:ascii="Montserrat Light" w:eastAsia="Times New Roman" w:hAnsi="Montserrat Light" w:cs="Times New Roman"/>
                <w:bCs/>
                <w:sz w:val="24"/>
                <w:szCs w:val="24"/>
                <w:lang w:val="en-US"/>
              </w:rPr>
              <w:t>.</w:t>
            </w:r>
          </w:p>
          <w:p w14:paraId="6911DC56" w14:textId="4DDB2FD6" w:rsidR="00BA3BA4" w:rsidRPr="00216808" w:rsidRDefault="00BA3BA4" w:rsidP="00BA3BA4">
            <w:pPr>
              <w:spacing w:line="240" w:lineRule="auto"/>
              <w:jc w:val="both"/>
              <w:rPr>
                <w:rFonts w:ascii="Montserrat Light" w:eastAsia="Times New Roman" w:hAnsi="Montserrat Light" w:cs="Times New Roman"/>
                <w:bCs/>
                <w:sz w:val="24"/>
                <w:szCs w:val="24"/>
                <w:lang w:val="en-US"/>
              </w:rPr>
            </w:pPr>
            <w:r w:rsidRPr="00216808">
              <w:rPr>
                <w:rFonts w:ascii="Montserrat Light" w:eastAsia="Times New Roman" w:hAnsi="Montserrat Light" w:cs="Times New Roman"/>
                <w:bCs/>
                <w:sz w:val="24"/>
                <w:szCs w:val="24"/>
                <w:lang w:val="pt-BR"/>
              </w:rPr>
              <w:t xml:space="preserve">          De asemenea, având în vedere că s-a semnat contractul de finanțare nr. 71263/AMPS/19.06.2025 pentru proiectul ”Investiții în infrastructura Spitalului Clinic de Recuperare Cluj–Napoca”, propunem aprobarea cuprinderii în bugetul pe anul 2025 a sumei de 11.665 mii lei la Cap. 66.02 Sănătate.</w:t>
            </w:r>
          </w:p>
          <w:p w14:paraId="6D3ECBD8" w14:textId="05219C7F" w:rsidR="00BA3BA4" w:rsidRPr="00216808" w:rsidRDefault="00BA3BA4" w:rsidP="00BA3BA4">
            <w:pPr>
              <w:spacing w:line="240" w:lineRule="auto"/>
              <w:jc w:val="both"/>
              <w:rPr>
                <w:rFonts w:ascii="Montserrat Light" w:eastAsia="Times New Roman" w:hAnsi="Montserrat Light" w:cs="Times New Roman"/>
                <w:bCs/>
                <w:sz w:val="24"/>
                <w:szCs w:val="24"/>
                <w:lang w:val="en-US"/>
              </w:rPr>
            </w:pPr>
            <w:r w:rsidRPr="00216808">
              <w:rPr>
                <w:rFonts w:ascii="Montserrat Light" w:eastAsia="Times New Roman" w:hAnsi="Montserrat Light" w:cs="Times New Roman"/>
                <w:bCs/>
                <w:sz w:val="24"/>
                <w:szCs w:val="24"/>
                <w:lang w:val="en-US"/>
              </w:rPr>
              <w:t xml:space="preserve">          Prin </w:t>
            </w:r>
            <w:proofErr w:type="spellStart"/>
            <w:r w:rsidRPr="00216808">
              <w:rPr>
                <w:rFonts w:ascii="Montserrat Light" w:eastAsia="Times New Roman" w:hAnsi="Montserrat Light" w:cs="Times New Roman"/>
                <w:bCs/>
                <w:sz w:val="24"/>
                <w:szCs w:val="24"/>
                <w:lang w:val="en-US"/>
              </w:rPr>
              <w:t>adresa</w:t>
            </w:r>
            <w:proofErr w:type="spellEnd"/>
            <w:r w:rsidRPr="00216808">
              <w:rPr>
                <w:rFonts w:ascii="Montserrat Light" w:eastAsia="Times New Roman" w:hAnsi="Montserrat Light" w:cs="Times New Roman"/>
                <w:bCs/>
                <w:sz w:val="24"/>
                <w:szCs w:val="24"/>
                <w:lang w:val="en-US"/>
              </w:rPr>
              <w:t xml:space="preserve"> nr. 1.074/13.06.2025 Muzeul Etnografic al Transilvaniei </w:t>
            </w:r>
            <w:proofErr w:type="spellStart"/>
            <w:r w:rsidRPr="00216808">
              <w:rPr>
                <w:rFonts w:ascii="Montserrat Light" w:eastAsia="Times New Roman" w:hAnsi="Montserrat Light" w:cs="Times New Roman"/>
                <w:bCs/>
                <w:sz w:val="24"/>
                <w:szCs w:val="24"/>
                <w:lang w:val="en-US"/>
              </w:rPr>
              <w:t>solicită</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suplimentarea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bugetului</w:t>
            </w:r>
            <w:proofErr w:type="spellEnd"/>
            <w:r w:rsidRPr="00216808">
              <w:rPr>
                <w:rFonts w:ascii="Montserrat Light" w:eastAsia="Times New Roman" w:hAnsi="Montserrat Light" w:cs="Times New Roman"/>
                <w:bCs/>
                <w:sz w:val="24"/>
                <w:szCs w:val="24"/>
                <w:lang w:val="en-US"/>
              </w:rPr>
              <w:t xml:space="preserve"> pe </w:t>
            </w:r>
            <w:proofErr w:type="spellStart"/>
            <w:r w:rsidRPr="00216808">
              <w:rPr>
                <w:rFonts w:ascii="Montserrat Light" w:eastAsia="Times New Roman" w:hAnsi="Montserrat Light" w:cs="Times New Roman"/>
                <w:bCs/>
                <w:sz w:val="24"/>
                <w:szCs w:val="24"/>
                <w:lang w:val="en-US"/>
              </w:rPr>
              <w:t>anul</w:t>
            </w:r>
            <w:proofErr w:type="spellEnd"/>
            <w:r w:rsidRPr="00216808">
              <w:rPr>
                <w:rFonts w:ascii="Montserrat Light" w:eastAsia="Times New Roman" w:hAnsi="Montserrat Light" w:cs="Times New Roman"/>
                <w:bCs/>
                <w:sz w:val="24"/>
                <w:szCs w:val="24"/>
                <w:lang w:val="en-US"/>
              </w:rPr>
              <w:t xml:space="preserve"> 2025 cu </w:t>
            </w:r>
            <w:proofErr w:type="spellStart"/>
            <w:r w:rsidRPr="00216808">
              <w:rPr>
                <w:rFonts w:ascii="Montserrat Light" w:eastAsia="Times New Roman" w:hAnsi="Montserrat Light" w:cs="Times New Roman"/>
                <w:bCs/>
                <w:sz w:val="24"/>
                <w:szCs w:val="24"/>
                <w:lang w:val="en-US"/>
              </w:rPr>
              <w:t>suma</w:t>
            </w:r>
            <w:proofErr w:type="spellEnd"/>
            <w:r w:rsidRPr="00216808">
              <w:rPr>
                <w:rFonts w:ascii="Montserrat Light" w:eastAsia="Times New Roman" w:hAnsi="Montserrat Light" w:cs="Times New Roman"/>
                <w:bCs/>
                <w:sz w:val="24"/>
                <w:szCs w:val="24"/>
                <w:lang w:val="en-US"/>
              </w:rPr>
              <w:t xml:space="preserve"> de 27 mii lei, </w:t>
            </w:r>
            <w:proofErr w:type="spellStart"/>
            <w:r w:rsidRPr="00216808">
              <w:rPr>
                <w:rFonts w:ascii="Montserrat Light" w:eastAsia="Times New Roman" w:hAnsi="Montserrat Light" w:cs="Times New Roman"/>
                <w:bCs/>
                <w:sz w:val="24"/>
                <w:szCs w:val="24"/>
                <w:lang w:val="en-US"/>
              </w:rPr>
              <w:t>necesară</w:t>
            </w:r>
            <w:proofErr w:type="spellEnd"/>
            <w:r w:rsidRPr="00216808">
              <w:rPr>
                <w:rFonts w:ascii="Montserrat Light" w:eastAsia="Times New Roman" w:hAnsi="Montserrat Light" w:cs="Times New Roman"/>
                <w:bCs/>
                <w:sz w:val="24"/>
                <w:szCs w:val="24"/>
                <w:lang w:val="en-US"/>
              </w:rPr>
              <w:t xml:space="preserve"> pentru </w:t>
            </w:r>
            <w:proofErr w:type="spellStart"/>
            <w:r w:rsidRPr="00216808">
              <w:rPr>
                <w:rFonts w:ascii="Montserrat Light" w:eastAsia="Times New Roman" w:hAnsi="Montserrat Light" w:cs="Times New Roman"/>
                <w:bCs/>
                <w:sz w:val="24"/>
                <w:szCs w:val="24"/>
                <w:lang w:val="en-US"/>
              </w:rPr>
              <w:t>preluarea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și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depozitarea</w:t>
            </w:r>
            <w:proofErr w:type="spellEnd"/>
            <w:r w:rsidRPr="00216808">
              <w:rPr>
                <w:rFonts w:ascii="Montserrat Light" w:eastAsia="Times New Roman" w:hAnsi="Montserrat Light" w:cs="Times New Roman"/>
                <w:bCs/>
                <w:sz w:val="24"/>
                <w:szCs w:val="24"/>
                <w:lang w:val="en-US"/>
              </w:rPr>
              <w:t xml:space="preserve"> conform </w:t>
            </w:r>
            <w:proofErr w:type="spellStart"/>
            <w:r w:rsidRPr="00216808">
              <w:rPr>
                <w:rFonts w:ascii="Montserrat Light" w:eastAsia="Times New Roman" w:hAnsi="Montserrat Light" w:cs="Times New Roman"/>
                <w:bCs/>
                <w:sz w:val="24"/>
                <w:szCs w:val="24"/>
                <w:lang w:val="en-US"/>
              </w:rPr>
              <w:t>normelor</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în</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vigoare</w:t>
            </w:r>
            <w:proofErr w:type="spellEnd"/>
            <w:r w:rsidRPr="00216808">
              <w:rPr>
                <w:rFonts w:ascii="Montserrat Light" w:eastAsia="Times New Roman" w:hAnsi="Montserrat Light" w:cs="Times New Roman"/>
                <w:bCs/>
                <w:sz w:val="24"/>
                <w:szCs w:val="24"/>
                <w:lang w:val="en-US"/>
              </w:rPr>
              <w:t xml:space="preserve"> a </w:t>
            </w:r>
            <w:proofErr w:type="spellStart"/>
            <w:r w:rsidRPr="00216808">
              <w:rPr>
                <w:rFonts w:ascii="Montserrat Light" w:eastAsia="Times New Roman" w:hAnsi="Montserrat Light" w:cs="Times New Roman"/>
                <w:bCs/>
                <w:sz w:val="24"/>
                <w:szCs w:val="24"/>
                <w:lang w:val="en-US"/>
              </w:rPr>
              <w:t>patrimoniului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transferat</w:t>
            </w:r>
            <w:proofErr w:type="spellEnd"/>
            <w:r w:rsidRPr="00216808">
              <w:rPr>
                <w:rFonts w:ascii="Montserrat Light" w:eastAsia="Times New Roman" w:hAnsi="Montserrat Light" w:cs="Times New Roman"/>
                <w:bCs/>
                <w:sz w:val="24"/>
                <w:szCs w:val="24"/>
                <w:lang w:val="en-US"/>
              </w:rPr>
              <w:t xml:space="preserve"> de la Muzeul Memorial “O. Goga” Ciucea. </w:t>
            </w:r>
            <w:proofErr w:type="spellStart"/>
            <w:r w:rsidRPr="00216808">
              <w:rPr>
                <w:rFonts w:ascii="Montserrat Light" w:eastAsia="Times New Roman" w:hAnsi="Montserrat Light" w:cs="Times New Roman"/>
                <w:bCs/>
                <w:sz w:val="24"/>
                <w:szCs w:val="24"/>
                <w:lang w:val="en-US"/>
              </w:rPr>
              <w:t>Astfel</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propunem</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aprobarea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suplimentării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bugetului</w:t>
            </w:r>
            <w:proofErr w:type="spellEnd"/>
            <w:r w:rsidRPr="00216808">
              <w:rPr>
                <w:rFonts w:ascii="Montserrat Light" w:eastAsia="Times New Roman" w:hAnsi="Montserrat Light" w:cs="Times New Roman"/>
                <w:bCs/>
                <w:sz w:val="24"/>
                <w:szCs w:val="24"/>
                <w:lang w:val="en-US"/>
              </w:rPr>
              <w:t xml:space="preserve"> pe </w:t>
            </w:r>
            <w:proofErr w:type="spellStart"/>
            <w:r w:rsidRPr="00216808">
              <w:rPr>
                <w:rFonts w:ascii="Montserrat Light" w:eastAsia="Times New Roman" w:hAnsi="Montserrat Light" w:cs="Times New Roman"/>
                <w:bCs/>
                <w:sz w:val="24"/>
                <w:szCs w:val="24"/>
                <w:lang w:val="en-US"/>
              </w:rPr>
              <w:t>anul</w:t>
            </w:r>
            <w:proofErr w:type="spellEnd"/>
            <w:r w:rsidRPr="00216808">
              <w:rPr>
                <w:rFonts w:ascii="Montserrat Light" w:eastAsia="Times New Roman" w:hAnsi="Montserrat Light" w:cs="Times New Roman"/>
                <w:bCs/>
                <w:sz w:val="24"/>
                <w:szCs w:val="24"/>
                <w:lang w:val="en-US"/>
              </w:rPr>
              <w:t xml:space="preserve"> 2025 pentru Muzeul Etnografic al Transilvaniei cu </w:t>
            </w:r>
            <w:proofErr w:type="spellStart"/>
            <w:r w:rsidRPr="00216808">
              <w:rPr>
                <w:rFonts w:ascii="Montserrat Light" w:eastAsia="Times New Roman" w:hAnsi="Montserrat Light" w:cs="Times New Roman"/>
                <w:bCs/>
                <w:sz w:val="24"/>
                <w:szCs w:val="24"/>
                <w:lang w:val="en-US"/>
              </w:rPr>
              <w:t>suma</w:t>
            </w:r>
            <w:proofErr w:type="spellEnd"/>
            <w:r w:rsidRPr="00216808">
              <w:rPr>
                <w:rFonts w:ascii="Montserrat Light" w:eastAsia="Times New Roman" w:hAnsi="Montserrat Light" w:cs="Times New Roman"/>
                <w:bCs/>
                <w:sz w:val="24"/>
                <w:szCs w:val="24"/>
                <w:lang w:val="en-US"/>
              </w:rPr>
              <w:t xml:space="preserve"> de 27 mii lei la </w:t>
            </w:r>
            <w:proofErr w:type="spellStart"/>
            <w:r w:rsidRPr="00216808">
              <w:rPr>
                <w:rFonts w:ascii="Montserrat Light" w:eastAsia="Times New Roman" w:hAnsi="Montserrat Light" w:cs="Times New Roman"/>
                <w:bCs/>
                <w:sz w:val="24"/>
                <w:szCs w:val="24"/>
                <w:lang w:val="en-US"/>
              </w:rPr>
              <w:t>Titlul</w:t>
            </w:r>
            <w:proofErr w:type="spellEnd"/>
            <w:r w:rsidRPr="00216808">
              <w:rPr>
                <w:rFonts w:ascii="Montserrat Light" w:eastAsia="Times New Roman" w:hAnsi="Montserrat Light" w:cs="Times New Roman"/>
                <w:bCs/>
                <w:sz w:val="24"/>
                <w:szCs w:val="24"/>
                <w:lang w:val="en-US"/>
              </w:rPr>
              <w:t xml:space="preserve"> 70 “</w:t>
            </w:r>
            <w:proofErr w:type="spellStart"/>
            <w:r w:rsidRPr="00216808">
              <w:rPr>
                <w:rFonts w:ascii="Montserrat Light" w:eastAsia="Times New Roman" w:hAnsi="Montserrat Light" w:cs="Times New Roman"/>
                <w:bCs/>
                <w:sz w:val="24"/>
                <w:szCs w:val="24"/>
                <w:lang w:val="en-US"/>
              </w:rPr>
              <w:t>Cheltuieli</w:t>
            </w:r>
            <w:proofErr w:type="spellEnd"/>
            <w:r w:rsidRPr="00216808">
              <w:rPr>
                <w:rFonts w:ascii="Montserrat Light" w:eastAsia="Times New Roman" w:hAnsi="Montserrat Light" w:cs="Times New Roman"/>
                <w:bCs/>
                <w:sz w:val="24"/>
                <w:szCs w:val="24"/>
                <w:lang w:val="en-US"/>
              </w:rPr>
              <w:t xml:space="preserve"> de capital” </w:t>
            </w:r>
            <w:proofErr w:type="spellStart"/>
            <w:r w:rsidRPr="00216808">
              <w:rPr>
                <w:rFonts w:ascii="Montserrat Light" w:eastAsia="Times New Roman" w:hAnsi="Montserrat Light" w:cs="Times New Roman"/>
                <w:bCs/>
                <w:sz w:val="24"/>
                <w:szCs w:val="24"/>
                <w:lang w:val="en-US"/>
              </w:rPr>
              <w:t>și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respectiv</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diminuarea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prevederilor</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bugetare</w:t>
            </w:r>
            <w:proofErr w:type="spellEnd"/>
            <w:r w:rsidRPr="00216808">
              <w:rPr>
                <w:rFonts w:ascii="Montserrat Light" w:eastAsia="Times New Roman" w:hAnsi="Montserrat Light" w:cs="Times New Roman"/>
                <w:bCs/>
                <w:sz w:val="24"/>
                <w:szCs w:val="24"/>
                <w:lang w:val="en-US"/>
              </w:rPr>
              <w:t xml:space="preserve"> ale </w:t>
            </w:r>
            <w:proofErr w:type="spellStart"/>
            <w:r w:rsidRPr="00216808">
              <w:rPr>
                <w:rFonts w:ascii="Montserrat Light" w:eastAsia="Times New Roman" w:hAnsi="Montserrat Light" w:cs="Times New Roman"/>
                <w:bCs/>
                <w:sz w:val="24"/>
                <w:szCs w:val="24"/>
                <w:lang w:val="en-US"/>
              </w:rPr>
              <w:t>Muzeului</w:t>
            </w:r>
            <w:proofErr w:type="spellEnd"/>
            <w:r w:rsidRPr="00216808">
              <w:rPr>
                <w:rFonts w:ascii="Montserrat Light" w:eastAsia="Times New Roman" w:hAnsi="Montserrat Light" w:cs="Times New Roman"/>
                <w:bCs/>
                <w:sz w:val="24"/>
                <w:szCs w:val="24"/>
                <w:lang w:val="en-US"/>
              </w:rPr>
              <w:t xml:space="preserve"> Memorial “O. Goga” Ciucea cu </w:t>
            </w:r>
            <w:proofErr w:type="spellStart"/>
            <w:r w:rsidRPr="00216808">
              <w:rPr>
                <w:rFonts w:ascii="Montserrat Light" w:eastAsia="Times New Roman" w:hAnsi="Montserrat Light" w:cs="Times New Roman"/>
                <w:bCs/>
                <w:sz w:val="24"/>
                <w:szCs w:val="24"/>
                <w:lang w:val="en-US"/>
              </w:rPr>
              <w:t>aceeași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sumă</w:t>
            </w:r>
            <w:proofErr w:type="spellEnd"/>
            <w:r w:rsidRPr="00216808">
              <w:rPr>
                <w:rFonts w:ascii="Montserrat Light" w:eastAsia="Times New Roman" w:hAnsi="Montserrat Light" w:cs="Times New Roman"/>
                <w:bCs/>
                <w:sz w:val="24"/>
                <w:szCs w:val="24"/>
                <w:lang w:val="en-US"/>
              </w:rPr>
              <w:t xml:space="preserve">. </w:t>
            </w:r>
          </w:p>
          <w:p w14:paraId="1D1F204C" w14:textId="369DCEFC" w:rsidR="00BA3BA4" w:rsidRPr="00216808" w:rsidRDefault="00BA3BA4" w:rsidP="00BA3BA4">
            <w:pPr>
              <w:spacing w:line="240" w:lineRule="auto"/>
              <w:jc w:val="both"/>
              <w:rPr>
                <w:rFonts w:ascii="Montserrat Light" w:eastAsia="Times New Roman" w:hAnsi="Montserrat Light" w:cs="Times New Roman"/>
                <w:bCs/>
                <w:sz w:val="24"/>
                <w:szCs w:val="24"/>
                <w:lang w:val="ro-RO"/>
              </w:rPr>
            </w:pPr>
            <w:r w:rsidRPr="00216808">
              <w:rPr>
                <w:rFonts w:ascii="Montserrat Light" w:eastAsia="Times New Roman" w:hAnsi="Montserrat Light" w:cs="Times New Roman"/>
                <w:bCs/>
                <w:sz w:val="24"/>
                <w:szCs w:val="24"/>
                <w:lang w:val="en-US"/>
              </w:rPr>
              <w:t xml:space="preserve">           Prin </w:t>
            </w:r>
            <w:proofErr w:type="spellStart"/>
            <w:r w:rsidRPr="00216808">
              <w:rPr>
                <w:rFonts w:ascii="Montserrat Light" w:eastAsia="Times New Roman" w:hAnsi="Montserrat Light" w:cs="Times New Roman"/>
                <w:bCs/>
                <w:sz w:val="24"/>
                <w:szCs w:val="24"/>
                <w:lang w:val="en-US"/>
              </w:rPr>
              <w:t>adresa</w:t>
            </w:r>
            <w:proofErr w:type="spellEnd"/>
            <w:r w:rsidRPr="00216808">
              <w:rPr>
                <w:rFonts w:ascii="Montserrat Light" w:eastAsia="Times New Roman" w:hAnsi="Montserrat Light" w:cs="Times New Roman"/>
                <w:bCs/>
                <w:sz w:val="24"/>
                <w:szCs w:val="24"/>
                <w:lang w:val="en-US"/>
              </w:rPr>
              <w:t xml:space="preserve"> nr. 27.810/12.06.2025 </w:t>
            </w:r>
            <w:proofErr w:type="spellStart"/>
            <w:r w:rsidRPr="00216808">
              <w:rPr>
                <w:rFonts w:ascii="Montserrat Light" w:eastAsia="Times New Roman" w:hAnsi="Montserrat Light" w:cs="Times New Roman"/>
                <w:bCs/>
                <w:sz w:val="24"/>
                <w:szCs w:val="24"/>
                <w:lang w:val="en-US"/>
              </w:rPr>
              <w:t>Direcția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Generală</w:t>
            </w:r>
            <w:proofErr w:type="spellEnd"/>
            <w:r w:rsidRPr="00216808">
              <w:rPr>
                <w:rFonts w:ascii="Montserrat Light" w:eastAsia="Times New Roman" w:hAnsi="Montserrat Light" w:cs="Times New Roman"/>
                <w:bCs/>
                <w:sz w:val="24"/>
                <w:szCs w:val="24"/>
                <w:lang w:val="en-US"/>
              </w:rPr>
              <w:t xml:space="preserve"> de </w:t>
            </w:r>
            <w:proofErr w:type="spellStart"/>
            <w:r w:rsidRPr="00216808">
              <w:rPr>
                <w:rFonts w:ascii="Montserrat Light" w:eastAsia="Times New Roman" w:hAnsi="Montserrat Light" w:cs="Times New Roman"/>
                <w:bCs/>
                <w:sz w:val="24"/>
                <w:szCs w:val="24"/>
                <w:lang w:val="en-US"/>
              </w:rPr>
              <w:t>Asistență</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Socială</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și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Protecția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Copilului</w:t>
            </w:r>
            <w:proofErr w:type="spellEnd"/>
            <w:r w:rsidRPr="00216808">
              <w:rPr>
                <w:rFonts w:ascii="Montserrat Light" w:eastAsia="Times New Roman" w:hAnsi="Montserrat Light" w:cs="Times New Roman"/>
                <w:bCs/>
                <w:sz w:val="24"/>
                <w:szCs w:val="24"/>
                <w:lang w:val="en-US"/>
              </w:rPr>
              <w:t xml:space="preserve"> Cluj ne </w:t>
            </w:r>
            <w:proofErr w:type="spellStart"/>
            <w:r w:rsidRPr="00216808">
              <w:rPr>
                <w:rFonts w:ascii="Montserrat Light" w:eastAsia="Times New Roman" w:hAnsi="Montserrat Light" w:cs="Times New Roman"/>
                <w:bCs/>
                <w:sz w:val="24"/>
                <w:szCs w:val="24"/>
                <w:lang w:val="en-US"/>
              </w:rPr>
              <w:t>comunică</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suma</w:t>
            </w:r>
            <w:proofErr w:type="spellEnd"/>
            <w:r w:rsidRPr="00216808">
              <w:rPr>
                <w:rFonts w:ascii="Montserrat Light" w:eastAsia="Times New Roman" w:hAnsi="Montserrat Light" w:cs="Times New Roman"/>
                <w:bCs/>
                <w:sz w:val="24"/>
                <w:szCs w:val="24"/>
                <w:lang w:val="en-US"/>
              </w:rPr>
              <w:t xml:space="preserve"> de 12.889,57 mii lei care </w:t>
            </w:r>
            <w:proofErr w:type="spellStart"/>
            <w:r w:rsidRPr="00216808">
              <w:rPr>
                <w:rFonts w:ascii="Montserrat Light" w:eastAsia="Times New Roman" w:hAnsi="Montserrat Light" w:cs="Times New Roman"/>
                <w:bCs/>
                <w:sz w:val="24"/>
                <w:szCs w:val="24"/>
                <w:lang w:val="en-US"/>
              </w:rPr>
              <w:t>poate</w:t>
            </w:r>
            <w:proofErr w:type="spellEnd"/>
            <w:r w:rsidRPr="00216808">
              <w:rPr>
                <w:rFonts w:ascii="Montserrat Light" w:eastAsia="Times New Roman" w:hAnsi="Montserrat Light" w:cs="Times New Roman"/>
                <w:bCs/>
                <w:sz w:val="24"/>
                <w:szCs w:val="24"/>
                <w:lang w:val="en-US"/>
              </w:rPr>
              <w:t xml:space="preserve"> fi </w:t>
            </w:r>
            <w:proofErr w:type="spellStart"/>
            <w:r w:rsidRPr="00216808">
              <w:rPr>
                <w:rFonts w:ascii="Montserrat Light" w:eastAsia="Times New Roman" w:hAnsi="Montserrat Light" w:cs="Times New Roman"/>
                <w:bCs/>
                <w:sz w:val="24"/>
                <w:szCs w:val="24"/>
                <w:lang w:val="en-US"/>
              </w:rPr>
              <w:t>disponibilizată</w:t>
            </w:r>
            <w:proofErr w:type="spellEnd"/>
            <w:r w:rsidRPr="00216808">
              <w:rPr>
                <w:rFonts w:ascii="Montserrat Light" w:eastAsia="Times New Roman" w:hAnsi="Montserrat Light" w:cs="Times New Roman"/>
                <w:bCs/>
                <w:sz w:val="24"/>
                <w:szCs w:val="24"/>
                <w:lang w:val="en-US"/>
              </w:rPr>
              <w:t xml:space="preserve"> de la </w:t>
            </w:r>
            <w:proofErr w:type="spellStart"/>
            <w:r w:rsidRPr="00216808">
              <w:rPr>
                <w:rFonts w:ascii="Montserrat Light" w:eastAsia="Times New Roman" w:hAnsi="Montserrat Light" w:cs="Times New Roman"/>
                <w:bCs/>
                <w:sz w:val="24"/>
                <w:szCs w:val="24"/>
                <w:lang w:val="en-US"/>
              </w:rPr>
              <w:t>Titlul</w:t>
            </w:r>
            <w:proofErr w:type="spellEnd"/>
            <w:r w:rsidRPr="00216808">
              <w:rPr>
                <w:rFonts w:ascii="Montserrat Light" w:eastAsia="Times New Roman" w:hAnsi="Montserrat Light" w:cs="Times New Roman"/>
                <w:bCs/>
                <w:sz w:val="24"/>
                <w:szCs w:val="24"/>
                <w:lang w:val="en-US"/>
              </w:rPr>
              <w:t xml:space="preserve"> 70 “</w:t>
            </w:r>
            <w:proofErr w:type="spellStart"/>
            <w:r w:rsidRPr="00216808">
              <w:rPr>
                <w:rFonts w:ascii="Montserrat Light" w:eastAsia="Times New Roman" w:hAnsi="Montserrat Light" w:cs="Times New Roman"/>
                <w:bCs/>
                <w:sz w:val="24"/>
                <w:szCs w:val="24"/>
                <w:lang w:val="en-US"/>
              </w:rPr>
              <w:t>Cheltuieli</w:t>
            </w:r>
            <w:proofErr w:type="spellEnd"/>
            <w:r w:rsidRPr="00216808">
              <w:rPr>
                <w:rFonts w:ascii="Montserrat Light" w:eastAsia="Times New Roman" w:hAnsi="Montserrat Light" w:cs="Times New Roman"/>
                <w:bCs/>
                <w:sz w:val="24"/>
                <w:szCs w:val="24"/>
                <w:lang w:val="en-US"/>
              </w:rPr>
              <w:t xml:space="preserve"> de capital”. </w:t>
            </w:r>
            <w:proofErr w:type="spellStart"/>
            <w:r w:rsidRPr="00216808">
              <w:rPr>
                <w:rFonts w:ascii="Montserrat Light" w:eastAsia="Times New Roman" w:hAnsi="Montserrat Light" w:cs="Times New Roman"/>
                <w:bCs/>
                <w:sz w:val="24"/>
                <w:szCs w:val="24"/>
                <w:lang w:val="en-US"/>
              </w:rPr>
              <w:t>Analizând</w:t>
            </w:r>
            <w:proofErr w:type="spellEnd"/>
            <w:r w:rsidRPr="00216808">
              <w:rPr>
                <w:rFonts w:ascii="Montserrat Light" w:eastAsia="Times New Roman" w:hAnsi="Montserrat Light" w:cs="Times New Roman"/>
                <w:bCs/>
                <w:sz w:val="24"/>
                <w:szCs w:val="24"/>
                <w:lang w:val="en-US"/>
              </w:rPr>
              <w:t xml:space="preserve"> </w:t>
            </w:r>
            <w:proofErr w:type="spellStart"/>
            <w:proofErr w:type="gramStart"/>
            <w:r w:rsidRPr="00216808">
              <w:rPr>
                <w:rFonts w:ascii="Montserrat Light" w:eastAsia="Times New Roman" w:hAnsi="Montserrat Light" w:cs="Times New Roman"/>
                <w:bCs/>
                <w:sz w:val="24"/>
                <w:szCs w:val="24"/>
                <w:lang w:val="en-US"/>
              </w:rPr>
              <w:t>execuția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secțiunii</w:t>
            </w:r>
            <w:proofErr w:type="spellEnd"/>
            <w:proofErr w:type="gramEnd"/>
            <w:r w:rsidRPr="00216808">
              <w:rPr>
                <w:rFonts w:ascii="Montserrat Light" w:eastAsia="Times New Roman" w:hAnsi="Montserrat Light" w:cs="Times New Roman"/>
                <w:bCs/>
                <w:sz w:val="24"/>
                <w:szCs w:val="24"/>
                <w:lang w:val="en-US"/>
              </w:rPr>
              <w:t xml:space="preserve"> de </w:t>
            </w:r>
            <w:proofErr w:type="spellStart"/>
            <w:r w:rsidRPr="00216808">
              <w:rPr>
                <w:rFonts w:ascii="Montserrat Light" w:eastAsia="Times New Roman" w:hAnsi="Montserrat Light" w:cs="Times New Roman"/>
                <w:bCs/>
                <w:sz w:val="24"/>
                <w:szCs w:val="24"/>
                <w:lang w:val="en-US"/>
              </w:rPr>
              <w:t>funcționare</w:t>
            </w:r>
            <w:proofErr w:type="spellEnd"/>
            <w:r w:rsidRPr="00216808">
              <w:rPr>
                <w:rFonts w:ascii="Montserrat Light" w:eastAsia="Times New Roman" w:hAnsi="Montserrat Light" w:cs="Times New Roman"/>
                <w:bCs/>
                <w:sz w:val="24"/>
                <w:szCs w:val="24"/>
                <w:lang w:val="en-US"/>
              </w:rPr>
              <w:t xml:space="preserve"> la 15 </w:t>
            </w:r>
            <w:proofErr w:type="spellStart"/>
            <w:r w:rsidRPr="00216808">
              <w:rPr>
                <w:rFonts w:ascii="Montserrat Light" w:eastAsia="Times New Roman" w:hAnsi="Montserrat Light" w:cs="Times New Roman"/>
                <w:bCs/>
                <w:sz w:val="24"/>
                <w:szCs w:val="24"/>
                <w:lang w:val="en-US"/>
              </w:rPr>
              <w:t>iunie</w:t>
            </w:r>
            <w:proofErr w:type="spellEnd"/>
            <w:r w:rsidRPr="00216808">
              <w:rPr>
                <w:rFonts w:ascii="Montserrat Light" w:eastAsia="Times New Roman" w:hAnsi="Montserrat Light" w:cs="Times New Roman"/>
                <w:bCs/>
                <w:sz w:val="24"/>
                <w:szCs w:val="24"/>
                <w:lang w:val="en-US"/>
              </w:rPr>
              <w:t xml:space="preserve"> 2025 s-a </w:t>
            </w:r>
            <w:proofErr w:type="spellStart"/>
            <w:r w:rsidRPr="00216808">
              <w:rPr>
                <w:rFonts w:ascii="Montserrat Light" w:eastAsia="Times New Roman" w:hAnsi="Montserrat Light" w:cs="Times New Roman"/>
                <w:bCs/>
                <w:sz w:val="24"/>
                <w:szCs w:val="24"/>
                <w:lang w:val="en-US"/>
              </w:rPr>
              <w:t>constatat</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posibilitatea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disponibilizării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sumei</w:t>
            </w:r>
            <w:proofErr w:type="spellEnd"/>
            <w:r w:rsidRPr="00216808">
              <w:rPr>
                <w:rFonts w:ascii="Montserrat Light" w:eastAsia="Times New Roman" w:hAnsi="Montserrat Light" w:cs="Times New Roman"/>
                <w:bCs/>
                <w:sz w:val="24"/>
                <w:szCs w:val="24"/>
                <w:lang w:val="en-US"/>
              </w:rPr>
              <w:t xml:space="preserve"> de 5.000 mii lei. </w:t>
            </w:r>
            <w:proofErr w:type="spellStart"/>
            <w:r w:rsidRPr="00216808">
              <w:rPr>
                <w:rFonts w:ascii="Montserrat Light" w:eastAsia="Times New Roman" w:hAnsi="Montserrat Light" w:cs="Times New Roman"/>
                <w:bCs/>
                <w:sz w:val="24"/>
                <w:szCs w:val="24"/>
                <w:lang w:val="en-US"/>
              </w:rPr>
              <w:t>Astfel</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propunem</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aprobarea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diminuării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prevederilor</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bugetare</w:t>
            </w:r>
            <w:proofErr w:type="spellEnd"/>
            <w:r w:rsidRPr="00216808">
              <w:rPr>
                <w:rFonts w:ascii="Montserrat Light" w:eastAsia="Times New Roman" w:hAnsi="Montserrat Light" w:cs="Times New Roman"/>
                <w:bCs/>
                <w:sz w:val="24"/>
                <w:szCs w:val="24"/>
                <w:lang w:val="en-US"/>
              </w:rPr>
              <w:t xml:space="preserve"> pe </w:t>
            </w:r>
            <w:proofErr w:type="spellStart"/>
            <w:r w:rsidRPr="00216808">
              <w:rPr>
                <w:rFonts w:ascii="Montserrat Light" w:eastAsia="Times New Roman" w:hAnsi="Montserrat Light" w:cs="Times New Roman"/>
                <w:bCs/>
                <w:sz w:val="24"/>
                <w:szCs w:val="24"/>
                <w:lang w:val="en-US"/>
              </w:rPr>
              <w:t>anul</w:t>
            </w:r>
            <w:proofErr w:type="spellEnd"/>
            <w:r w:rsidRPr="00216808">
              <w:rPr>
                <w:rFonts w:ascii="Montserrat Light" w:eastAsia="Times New Roman" w:hAnsi="Montserrat Light" w:cs="Times New Roman"/>
                <w:bCs/>
                <w:sz w:val="24"/>
                <w:szCs w:val="24"/>
                <w:lang w:val="en-US"/>
              </w:rPr>
              <w:t xml:space="preserve"> 2025 pentru D.G.A.S.P.C. Cluj cu </w:t>
            </w:r>
            <w:proofErr w:type="spellStart"/>
            <w:r w:rsidRPr="00216808">
              <w:rPr>
                <w:rFonts w:ascii="Montserrat Light" w:eastAsia="Times New Roman" w:hAnsi="Montserrat Light" w:cs="Times New Roman"/>
                <w:bCs/>
                <w:sz w:val="24"/>
                <w:szCs w:val="24"/>
                <w:lang w:val="en-US"/>
              </w:rPr>
              <w:t>suma</w:t>
            </w:r>
            <w:proofErr w:type="spellEnd"/>
            <w:r w:rsidRPr="00216808">
              <w:rPr>
                <w:rFonts w:ascii="Montserrat Light" w:eastAsia="Times New Roman" w:hAnsi="Montserrat Light" w:cs="Times New Roman"/>
                <w:bCs/>
                <w:sz w:val="24"/>
                <w:szCs w:val="24"/>
                <w:lang w:val="en-US"/>
              </w:rPr>
              <w:t xml:space="preserve"> de 12.889,57 mii lei la </w:t>
            </w:r>
            <w:proofErr w:type="spellStart"/>
            <w:r w:rsidRPr="00216808">
              <w:rPr>
                <w:rFonts w:ascii="Montserrat Light" w:eastAsia="Times New Roman" w:hAnsi="Montserrat Light" w:cs="Times New Roman"/>
                <w:bCs/>
                <w:sz w:val="24"/>
                <w:szCs w:val="24"/>
                <w:lang w:val="en-US"/>
              </w:rPr>
              <w:t>Titlul</w:t>
            </w:r>
            <w:proofErr w:type="spellEnd"/>
            <w:r w:rsidRPr="00216808">
              <w:rPr>
                <w:rFonts w:ascii="Montserrat Light" w:eastAsia="Times New Roman" w:hAnsi="Montserrat Light" w:cs="Times New Roman"/>
                <w:bCs/>
                <w:sz w:val="24"/>
                <w:szCs w:val="24"/>
                <w:lang w:val="en-US"/>
              </w:rPr>
              <w:t xml:space="preserve"> 70 “</w:t>
            </w:r>
            <w:proofErr w:type="spellStart"/>
            <w:r w:rsidRPr="00216808">
              <w:rPr>
                <w:rFonts w:ascii="Montserrat Light" w:eastAsia="Times New Roman" w:hAnsi="Montserrat Light" w:cs="Times New Roman"/>
                <w:bCs/>
                <w:sz w:val="24"/>
                <w:szCs w:val="24"/>
                <w:lang w:val="en-US"/>
              </w:rPr>
              <w:t>Cheltuieli</w:t>
            </w:r>
            <w:proofErr w:type="spellEnd"/>
            <w:r w:rsidRPr="00216808">
              <w:rPr>
                <w:rFonts w:ascii="Montserrat Light" w:eastAsia="Times New Roman" w:hAnsi="Montserrat Light" w:cs="Times New Roman"/>
                <w:bCs/>
                <w:sz w:val="24"/>
                <w:szCs w:val="24"/>
                <w:lang w:val="en-US"/>
              </w:rPr>
              <w:t xml:space="preserve"> de capital” </w:t>
            </w:r>
            <w:proofErr w:type="spellStart"/>
            <w:r w:rsidRPr="00216808">
              <w:rPr>
                <w:rFonts w:ascii="Montserrat Light" w:eastAsia="Times New Roman" w:hAnsi="Montserrat Light" w:cs="Times New Roman"/>
                <w:bCs/>
                <w:sz w:val="24"/>
                <w:szCs w:val="24"/>
                <w:lang w:val="en-US"/>
              </w:rPr>
              <w:t>și</w:t>
            </w:r>
            <w:proofErr w:type="spellEnd"/>
            <w:r w:rsidRPr="00216808">
              <w:rPr>
                <w:rFonts w:ascii="Montserrat Light" w:eastAsia="Times New Roman" w:hAnsi="Montserrat Light" w:cs="Times New Roman"/>
                <w:bCs/>
                <w:sz w:val="24"/>
                <w:szCs w:val="24"/>
                <w:lang w:val="en-US"/>
              </w:rPr>
              <w:t xml:space="preserve"> 5.000 mii lei la </w:t>
            </w:r>
            <w:proofErr w:type="spellStart"/>
            <w:r w:rsidRPr="00216808">
              <w:rPr>
                <w:rFonts w:ascii="Montserrat Light" w:eastAsia="Times New Roman" w:hAnsi="Montserrat Light" w:cs="Times New Roman"/>
                <w:bCs/>
                <w:sz w:val="24"/>
                <w:szCs w:val="24"/>
                <w:lang w:val="en-US"/>
              </w:rPr>
              <w:t>Titlul</w:t>
            </w:r>
            <w:proofErr w:type="spellEnd"/>
            <w:r w:rsidRPr="00216808">
              <w:rPr>
                <w:rFonts w:ascii="Montserrat Light" w:eastAsia="Times New Roman" w:hAnsi="Montserrat Light" w:cs="Times New Roman"/>
                <w:bCs/>
                <w:sz w:val="24"/>
                <w:szCs w:val="24"/>
                <w:lang w:val="en-US"/>
              </w:rPr>
              <w:t xml:space="preserve"> 20 </w:t>
            </w:r>
            <w:proofErr w:type="spellStart"/>
            <w:r w:rsidRPr="00216808">
              <w:rPr>
                <w:rFonts w:ascii="Montserrat Light" w:eastAsia="Times New Roman" w:hAnsi="Montserrat Light" w:cs="Times New Roman"/>
                <w:bCs/>
                <w:sz w:val="24"/>
                <w:szCs w:val="24"/>
                <w:lang w:val="en-US"/>
              </w:rPr>
              <w:t>Bunuri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și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servicii</w:t>
            </w:r>
            <w:proofErr w:type="spellEnd"/>
            <w:r w:rsidRPr="00216808">
              <w:rPr>
                <w:rFonts w:ascii="Montserrat Light" w:eastAsia="Times New Roman" w:hAnsi="Montserrat Light" w:cs="Times New Roman"/>
                <w:bCs/>
                <w:sz w:val="24"/>
                <w:szCs w:val="24"/>
                <w:lang w:val="en-US"/>
              </w:rPr>
              <w:t xml:space="preserve">. </w:t>
            </w:r>
          </w:p>
          <w:p w14:paraId="4E26BCC7" w14:textId="631FD178" w:rsidR="00BA3BA4" w:rsidRPr="00216808" w:rsidRDefault="00BA3BA4" w:rsidP="00BA3BA4">
            <w:pPr>
              <w:spacing w:line="240" w:lineRule="auto"/>
              <w:jc w:val="both"/>
              <w:rPr>
                <w:rFonts w:ascii="Montserrat Light" w:eastAsia="Times New Roman" w:hAnsi="Montserrat Light" w:cs="Times New Roman"/>
                <w:bCs/>
                <w:sz w:val="24"/>
                <w:szCs w:val="24"/>
                <w:lang w:val="en-US"/>
              </w:rPr>
            </w:pPr>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În</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urma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analizei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stadiului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fizic</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și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valoric</w:t>
            </w:r>
            <w:proofErr w:type="spellEnd"/>
            <w:r w:rsidRPr="00216808">
              <w:rPr>
                <w:rFonts w:ascii="Montserrat Light" w:eastAsia="Times New Roman" w:hAnsi="Montserrat Light" w:cs="Times New Roman"/>
                <w:bCs/>
                <w:sz w:val="24"/>
                <w:szCs w:val="24"/>
                <w:lang w:val="en-US"/>
              </w:rPr>
              <w:t xml:space="preserve"> al </w:t>
            </w:r>
            <w:proofErr w:type="spellStart"/>
            <w:r w:rsidRPr="00216808">
              <w:rPr>
                <w:rFonts w:ascii="Montserrat Light" w:eastAsia="Times New Roman" w:hAnsi="Montserrat Light" w:cs="Times New Roman"/>
                <w:bCs/>
                <w:sz w:val="24"/>
                <w:szCs w:val="24"/>
                <w:lang w:val="en-US"/>
              </w:rPr>
              <w:t>obiectivelor</w:t>
            </w:r>
            <w:proofErr w:type="spellEnd"/>
            <w:r w:rsidRPr="00216808">
              <w:rPr>
                <w:rFonts w:ascii="Montserrat Light" w:eastAsia="Times New Roman" w:hAnsi="Montserrat Light" w:cs="Times New Roman"/>
                <w:bCs/>
                <w:sz w:val="24"/>
                <w:szCs w:val="24"/>
                <w:lang w:val="en-US"/>
              </w:rPr>
              <w:t xml:space="preserve"> de </w:t>
            </w:r>
            <w:proofErr w:type="spellStart"/>
            <w:r w:rsidRPr="00216808">
              <w:rPr>
                <w:rFonts w:ascii="Montserrat Light" w:eastAsia="Times New Roman" w:hAnsi="Montserrat Light" w:cs="Times New Roman"/>
                <w:bCs/>
                <w:sz w:val="24"/>
                <w:szCs w:val="24"/>
                <w:lang w:val="en-US"/>
              </w:rPr>
              <w:t>investiții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finanțate</w:t>
            </w:r>
            <w:proofErr w:type="spellEnd"/>
            <w:r w:rsidRPr="00216808">
              <w:rPr>
                <w:rFonts w:ascii="Montserrat Light" w:eastAsia="Times New Roman" w:hAnsi="Montserrat Light" w:cs="Times New Roman"/>
                <w:bCs/>
                <w:sz w:val="24"/>
                <w:szCs w:val="24"/>
                <w:lang w:val="en-US"/>
              </w:rPr>
              <w:t xml:space="preserve"> din </w:t>
            </w:r>
            <w:proofErr w:type="spellStart"/>
            <w:r w:rsidRPr="00216808">
              <w:rPr>
                <w:rFonts w:ascii="Montserrat Light" w:eastAsia="Times New Roman" w:hAnsi="Montserrat Light" w:cs="Times New Roman"/>
                <w:bCs/>
                <w:sz w:val="24"/>
                <w:szCs w:val="24"/>
                <w:lang w:val="en-US"/>
              </w:rPr>
              <w:t>bugetul</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Consiliului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Județean</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analiză</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efectuată</w:t>
            </w:r>
            <w:proofErr w:type="spellEnd"/>
            <w:r w:rsidRPr="00216808">
              <w:rPr>
                <w:rFonts w:ascii="Montserrat Light" w:eastAsia="Times New Roman" w:hAnsi="Montserrat Light" w:cs="Times New Roman"/>
                <w:bCs/>
                <w:sz w:val="24"/>
                <w:szCs w:val="24"/>
                <w:lang w:val="en-US"/>
              </w:rPr>
              <w:t xml:space="preserve"> de </w:t>
            </w:r>
            <w:proofErr w:type="spellStart"/>
            <w:r w:rsidRPr="00216808">
              <w:rPr>
                <w:rFonts w:ascii="Montserrat Light" w:eastAsia="Times New Roman" w:hAnsi="Montserrat Light" w:cs="Times New Roman"/>
                <w:bCs/>
                <w:sz w:val="24"/>
                <w:szCs w:val="24"/>
                <w:lang w:val="en-US"/>
              </w:rPr>
              <w:t>Direcția</w:t>
            </w:r>
            <w:proofErr w:type="spellEnd"/>
            <w:r w:rsidRPr="00216808">
              <w:rPr>
                <w:rFonts w:ascii="Montserrat Light" w:eastAsia="Times New Roman" w:hAnsi="Montserrat Light" w:cs="Times New Roman"/>
                <w:bCs/>
                <w:sz w:val="24"/>
                <w:szCs w:val="24"/>
                <w:lang w:val="en-US"/>
              </w:rPr>
              <w:t xml:space="preserve"> de </w:t>
            </w:r>
            <w:proofErr w:type="spellStart"/>
            <w:r w:rsidRPr="00216808">
              <w:rPr>
                <w:rFonts w:ascii="Montserrat Light" w:eastAsia="Times New Roman" w:hAnsi="Montserrat Light" w:cs="Times New Roman"/>
                <w:bCs/>
                <w:sz w:val="24"/>
                <w:szCs w:val="24"/>
                <w:lang w:val="en-US"/>
              </w:rPr>
              <w:t>Investiții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anexele</w:t>
            </w:r>
            <w:proofErr w:type="spellEnd"/>
            <w:r w:rsidRPr="00216808">
              <w:rPr>
                <w:rFonts w:ascii="Montserrat Light" w:eastAsia="Times New Roman" w:hAnsi="Montserrat Light" w:cs="Times New Roman"/>
                <w:bCs/>
                <w:sz w:val="24"/>
                <w:szCs w:val="24"/>
                <w:lang w:val="en-US"/>
              </w:rPr>
              <w:t xml:space="preserve"> 21 </w:t>
            </w:r>
            <w:proofErr w:type="spellStart"/>
            <w:r w:rsidRPr="00216808">
              <w:rPr>
                <w:rFonts w:ascii="Montserrat Light" w:eastAsia="Times New Roman" w:hAnsi="Montserrat Light" w:cs="Times New Roman"/>
                <w:bCs/>
                <w:sz w:val="24"/>
                <w:szCs w:val="24"/>
                <w:lang w:val="en-US"/>
              </w:rPr>
              <w:t>și</w:t>
            </w:r>
            <w:proofErr w:type="spellEnd"/>
            <w:r w:rsidRPr="00216808">
              <w:rPr>
                <w:rFonts w:ascii="Montserrat Light" w:eastAsia="Times New Roman" w:hAnsi="Montserrat Light" w:cs="Times New Roman"/>
                <w:bCs/>
                <w:sz w:val="24"/>
                <w:szCs w:val="24"/>
                <w:lang w:val="en-US"/>
              </w:rPr>
              <w:t xml:space="preserve"> 22 la </w:t>
            </w:r>
            <w:proofErr w:type="spellStart"/>
            <w:r w:rsidRPr="00216808">
              <w:rPr>
                <w:rFonts w:ascii="Montserrat Light" w:eastAsia="Times New Roman" w:hAnsi="Montserrat Light" w:cs="Times New Roman"/>
                <w:bCs/>
                <w:sz w:val="24"/>
                <w:szCs w:val="24"/>
                <w:lang w:val="en-US"/>
              </w:rPr>
              <w:t>prezenta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hotărâre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propunem</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diminuarea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prevederilor</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bugetare</w:t>
            </w:r>
            <w:proofErr w:type="spellEnd"/>
            <w:r w:rsidRPr="00216808">
              <w:rPr>
                <w:rFonts w:ascii="Montserrat Light" w:eastAsia="Times New Roman" w:hAnsi="Montserrat Light" w:cs="Times New Roman"/>
                <w:bCs/>
                <w:sz w:val="24"/>
                <w:szCs w:val="24"/>
                <w:lang w:val="en-US"/>
              </w:rPr>
              <w:t xml:space="preserve"> pentru </w:t>
            </w:r>
            <w:proofErr w:type="spellStart"/>
            <w:r w:rsidRPr="00216808">
              <w:rPr>
                <w:rFonts w:ascii="Montserrat Light" w:eastAsia="Times New Roman" w:hAnsi="Montserrat Light" w:cs="Times New Roman"/>
                <w:bCs/>
                <w:sz w:val="24"/>
                <w:szCs w:val="24"/>
                <w:lang w:val="en-US"/>
              </w:rPr>
              <w:t>anul</w:t>
            </w:r>
            <w:proofErr w:type="spellEnd"/>
            <w:r w:rsidRPr="00216808">
              <w:rPr>
                <w:rFonts w:ascii="Montserrat Light" w:eastAsia="Times New Roman" w:hAnsi="Montserrat Light" w:cs="Times New Roman"/>
                <w:bCs/>
                <w:sz w:val="24"/>
                <w:szCs w:val="24"/>
                <w:lang w:val="en-US"/>
              </w:rPr>
              <w:t xml:space="preserve"> 2025 la </w:t>
            </w:r>
            <w:proofErr w:type="spellStart"/>
            <w:r w:rsidRPr="00216808">
              <w:rPr>
                <w:rFonts w:ascii="Montserrat Light" w:eastAsia="Times New Roman" w:hAnsi="Montserrat Light" w:cs="Times New Roman"/>
                <w:bCs/>
                <w:sz w:val="24"/>
                <w:szCs w:val="24"/>
                <w:lang w:val="en-US"/>
              </w:rPr>
              <w:t>Titlul</w:t>
            </w:r>
            <w:proofErr w:type="spellEnd"/>
            <w:r w:rsidRPr="00216808">
              <w:rPr>
                <w:rFonts w:ascii="Montserrat Light" w:eastAsia="Times New Roman" w:hAnsi="Montserrat Light" w:cs="Times New Roman"/>
                <w:bCs/>
                <w:sz w:val="24"/>
                <w:szCs w:val="24"/>
                <w:lang w:val="en-US"/>
              </w:rPr>
              <w:t xml:space="preserve"> 70 “</w:t>
            </w:r>
            <w:proofErr w:type="spellStart"/>
            <w:r w:rsidRPr="00216808">
              <w:rPr>
                <w:rFonts w:ascii="Montserrat Light" w:eastAsia="Times New Roman" w:hAnsi="Montserrat Light" w:cs="Times New Roman"/>
                <w:bCs/>
                <w:sz w:val="24"/>
                <w:szCs w:val="24"/>
                <w:lang w:val="en-US"/>
              </w:rPr>
              <w:t>Cheltuieli</w:t>
            </w:r>
            <w:proofErr w:type="spellEnd"/>
            <w:r w:rsidRPr="00216808">
              <w:rPr>
                <w:rFonts w:ascii="Montserrat Light" w:eastAsia="Times New Roman" w:hAnsi="Montserrat Light" w:cs="Times New Roman"/>
                <w:bCs/>
                <w:sz w:val="24"/>
                <w:szCs w:val="24"/>
                <w:lang w:val="en-US"/>
              </w:rPr>
              <w:t xml:space="preserve"> de capital” la </w:t>
            </w:r>
            <w:proofErr w:type="spellStart"/>
            <w:r w:rsidRPr="00216808">
              <w:rPr>
                <w:rFonts w:ascii="Montserrat Light" w:eastAsia="Times New Roman" w:hAnsi="Montserrat Light" w:cs="Times New Roman"/>
                <w:bCs/>
                <w:sz w:val="24"/>
                <w:szCs w:val="24"/>
                <w:lang w:val="en-US"/>
              </w:rPr>
              <w:t>Capitolele</w:t>
            </w:r>
            <w:proofErr w:type="spellEnd"/>
            <w:r w:rsidRPr="00216808">
              <w:rPr>
                <w:rFonts w:ascii="Montserrat Light" w:eastAsia="Times New Roman" w:hAnsi="Montserrat Light" w:cs="Times New Roman"/>
                <w:bCs/>
                <w:sz w:val="24"/>
                <w:szCs w:val="24"/>
                <w:lang w:val="en-US"/>
              </w:rPr>
              <w:t xml:space="preserve"> 51.02 “</w:t>
            </w:r>
            <w:proofErr w:type="spellStart"/>
            <w:r w:rsidRPr="00216808">
              <w:rPr>
                <w:rFonts w:ascii="Montserrat Light" w:eastAsia="Times New Roman" w:hAnsi="Montserrat Light" w:cs="Times New Roman"/>
                <w:bCs/>
                <w:sz w:val="24"/>
                <w:szCs w:val="24"/>
                <w:lang w:val="en-US"/>
              </w:rPr>
              <w:t>Autorități</w:t>
            </w:r>
            <w:proofErr w:type="spellEnd"/>
            <w:r w:rsidRPr="00216808">
              <w:rPr>
                <w:rFonts w:ascii="Montserrat Light" w:eastAsia="Times New Roman" w:hAnsi="Montserrat Light" w:cs="Times New Roman"/>
                <w:bCs/>
                <w:sz w:val="24"/>
                <w:szCs w:val="24"/>
                <w:lang w:val="en-US"/>
              </w:rPr>
              <w:t xml:space="preserve"> executive” ( -2.692 mii lei), 54.02 “Alte </w:t>
            </w:r>
            <w:proofErr w:type="spellStart"/>
            <w:r w:rsidRPr="00216808">
              <w:rPr>
                <w:rFonts w:ascii="Montserrat Light" w:eastAsia="Times New Roman" w:hAnsi="Montserrat Light" w:cs="Times New Roman"/>
                <w:bCs/>
                <w:sz w:val="24"/>
                <w:szCs w:val="24"/>
                <w:lang w:val="en-US"/>
              </w:rPr>
              <w:t>servicii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publice</w:t>
            </w:r>
            <w:proofErr w:type="spellEnd"/>
            <w:r w:rsidRPr="00216808">
              <w:rPr>
                <w:rFonts w:ascii="Montserrat Light" w:eastAsia="Times New Roman" w:hAnsi="Montserrat Light" w:cs="Times New Roman"/>
                <w:bCs/>
                <w:sz w:val="24"/>
                <w:szCs w:val="24"/>
                <w:lang w:val="en-US"/>
              </w:rPr>
              <w:t xml:space="preserve"> generale” (-114,45 mii lei), 70.02 “Servicii </w:t>
            </w:r>
            <w:proofErr w:type="spellStart"/>
            <w:r w:rsidRPr="00216808">
              <w:rPr>
                <w:rFonts w:ascii="Montserrat Light" w:eastAsia="Times New Roman" w:hAnsi="Montserrat Light" w:cs="Times New Roman"/>
                <w:bCs/>
                <w:sz w:val="24"/>
                <w:szCs w:val="24"/>
                <w:lang w:val="en-US"/>
              </w:rPr>
              <w:t>și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dezvoltare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publică</w:t>
            </w:r>
            <w:proofErr w:type="spellEnd"/>
            <w:r w:rsidRPr="00216808">
              <w:rPr>
                <w:rFonts w:ascii="Montserrat Light" w:eastAsia="Times New Roman" w:hAnsi="Montserrat Light" w:cs="Times New Roman"/>
                <w:bCs/>
                <w:sz w:val="24"/>
                <w:szCs w:val="24"/>
                <w:lang w:val="en-US"/>
              </w:rPr>
              <w:t>” (-28.021,38 mii lei), 80.02 “</w:t>
            </w:r>
            <w:proofErr w:type="spellStart"/>
            <w:r w:rsidRPr="00216808">
              <w:rPr>
                <w:rFonts w:ascii="Montserrat Light" w:eastAsia="Times New Roman" w:hAnsi="Montserrat Light" w:cs="Times New Roman"/>
                <w:bCs/>
                <w:sz w:val="24"/>
                <w:szCs w:val="24"/>
                <w:lang w:val="en-US"/>
              </w:rPr>
              <w:t>Acțiuni</w:t>
            </w:r>
            <w:proofErr w:type="spellEnd"/>
            <w:r w:rsidRPr="00216808">
              <w:rPr>
                <w:rFonts w:ascii="Montserrat Light" w:eastAsia="Times New Roman" w:hAnsi="Montserrat Light" w:cs="Times New Roman"/>
                <w:bCs/>
                <w:sz w:val="24"/>
                <w:szCs w:val="24"/>
                <w:lang w:val="en-US"/>
              </w:rPr>
              <w:t xml:space="preserve"> generale </w:t>
            </w:r>
            <w:proofErr w:type="spellStart"/>
            <w:r w:rsidRPr="00216808">
              <w:rPr>
                <w:rFonts w:ascii="Montserrat Light" w:eastAsia="Times New Roman" w:hAnsi="Montserrat Light" w:cs="Times New Roman"/>
                <w:bCs/>
                <w:sz w:val="24"/>
                <w:szCs w:val="24"/>
                <w:lang w:val="en-US"/>
              </w:rPr>
              <w:t>economice</w:t>
            </w:r>
            <w:proofErr w:type="spellEnd"/>
            <w:r w:rsidRPr="00216808">
              <w:rPr>
                <w:rFonts w:ascii="Montserrat Light" w:eastAsia="Times New Roman" w:hAnsi="Montserrat Light" w:cs="Times New Roman"/>
                <w:bCs/>
                <w:sz w:val="24"/>
                <w:szCs w:val="24"/>
                <w:lang w:val="en-US"/>
              </w:rPr>
              <w:t xml:space="preserve">” (-1.400 mii lei) </w:t>
            </w:r>
            <w:proofErr w:type="spellStart"/>
            <w:r w:rsidRPr="00216808">
              <w:rPr>
                <w:rFonts w:ascii="Montserrat Light" w:eastAsia="Times New Roman" w:hAnsi="Montserrat Light" w:cs="Times New Roman"/>
                <w:bCs/>
                <w:sz w:val="24"/>
                <w:szCs w:val="24"/>
                <w:lang w:val="en-US"/>
              </w:rPr>
              <w:t>și</w:t>
            </w:r>
            <w:proofErr w:type="spellEnd"/>
            <w:r w:rsidRPr="00216808">
              <w:rPr>
                <w:rFonts w:ascii="Montserrat Light" w:eastAsia="Times New Roman" w:hAnsi="Montserrat Light" w:cs="Times New Roman"/>
                <w:bCs/>
                <w:sz w:val="24"/>
                <w:szCs w:val="24"/>
                <w:lang w:val="en-US"/>
              </w:rPr>
              <w:t xml:space="preserve"> 84.02 “</w:t>
            </w:r>
            <w:proofErr w:type="spellStart"/>
            <w:r w:rsidRPr="00216808">
              <w:rPr>
                <w:rFonts w:ascii="Montserrat Light" w:eastAsia="Times New Roman" w:hAnsi="Montserrat Light" w:cs="Times New Roman"/>
                <w:bCs/>
                <w:sz w:val="24"/>
                <w:szCs w:val="24"/>
                <w:lang w:val="en-US"/>
              </w:rPr>
              <w:t>Transporturi</w:t>
            </w:r>
            <w:proofErr w:type="spellEnd"/>
            <w:r w:rsidRPr="00216808">
              <w:rPr>
                <w:rFonts w:ascii="Montserrat Light" w:eastAsia="Times New Roman" w:hAnsi="Montserrat Light" w:cs="Times New Roman"/>
                <w:bCs/>
                <w:sz w:val="24"/>
                <w:szCs w:val="24"/>
                <w:lang w:val="en-US"/>
              </w:rPr>
              <w:t xml:space="preserve">”(-1.383,56 mii lei).                </w:t>
            </w:r>
          </w:p>
          <w:p w14:paraId="495CEB27" w14:textId="77777777" w:rsidR="00BA3BA4" w:rsidRPr="00216808" w:rsidRDefault="00BA3BA4" w:rsidP="00BA3BA4">
            <w:pPr>
              <w:spacing w:line="240" w:lineRule="auto"/>
              <w:jc w:val="both"/>
              <w:rPr>
                <w:rFonts w:ascii="Montserrat Light" w:eastAsia="Times New Roman" w:hAnsi="Montserrat Light" w:cs="Times New Roman"/>
                <w:noProof/>
                <w:sz w:val="24"/>
                <w:szCs w:val="24"/>
                <w:shd w:val="clear" w:color="auto" w:fill="FFFFFF"/>
                <w:lang w:val="en-US" w:eastAsia="ro-RO"/>
              </w:rPr>
            </w:pPr>
            <w:r w:rsidRPr="00216808">
              <w:rPr>
                <w:rFonts w:ascii="Montserrat Light" w:eastAsia="Times New Roman" w:hAnsi="Montserrat Light" w:cs="Times New Roman"/>
                <w:bCs/>
                <w:sz w:val="24"/>
                <w:szCs w:val="24"/>
                <w:lang w:val="en-US"/>
              </w:rPr>
              <w:t xml:space="preserve">            </w:t>
            </w:r>
            <w:r w:rsidRPr="00216808">
              <w:rPr>
                <w:rFonts w:ascii="Montserrat Light" w:eastAsia="Times New Roman" w:hAnsi="Montserrat Light" w:cs="Times New Roman"/>
                <w:noProof/>
                <w:sz w:val="24"/>
                <w:szCs w:val="24"/>
                <w:shd w:val="clear" w:color="auto" w:fill="FFFFFF"/>
                <w:lang w:val="ro-RO" w:eastAsia="ro-RO"/>
              </w:rPr>
              <w:t>Referitor la bugetul instituțiilor publice și activităților finanțate integral sau parțial din venituri proprii pe anul 2025 precizăm</w:t>
            </w:r>
            <w:r w:rsidRPr="00216808">
              <w:rPr>
                <w:rFonts w:ascii="Montserrat Light" w:eastAsia="Times New Roman" w:hAnsi="Montserrat Light" w:cs="Times New Roman"/>
                <w:noProof/>
                <w:sz w:val="24"/>
                <w:szCs w:val="24"/>
                <w:shd w:val="clear" w:color="auto" w:fill="FFFFFF"/>
                <w:lang w:val="en-US" w:eastAsia="ro-RO"/>
              </w:rPr>
              <w:t>:</w:t>
            </w:r>
          </w:p>
          <w:p w14:paraId="0CB61030" w14:textId="19120A2B" w:rsidR="00BA3BA4" w:rsidRPr="00216808" w:rsidRDefault="00BA3BA4" w:rsidP="00BA3BA4">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216808">
              <w:rPr>
                <w:rFonts w:ascii="Montserrat Light" w:eastAsia="Times New Roman" w:hAnsi="Montserrat Light" w:cs="Times New Roman"/>
                <w:bCs/>
                <w:sz w:val="24"/>
                <w:szCs w:val="24"/>
                <w:lang w:val="en-US"/>
              </w:rPr>
              <w:t xml:space="preserve"> </w:t>
            </w:r>
            <w:r w:rsidRPr="00216808">
              <w:rPr>
                <w:rFonts w:ascii="Montserrat Light" w:eastAsia="Times New Roman" w:hAnsi="Montserrat Light" w:cs="Times New Roman"/>
                <w:noProof/>
                <w:sz w:val="24"/>
                <w:szCs w:val="24"/>
                <w:shd w:val="clear" w:color="auto" w:fill="FFFFFF"/>
                <w:lang w:val="ro-RO" w:eastAsia="ro-RO"/>
              </w:rPr>
              <w:t>Prin adresa nr. 2.187/26.05.2025 Liceul Special pentru Deficienți de Vedere solicită rectificarea bugetului pe anul 2025 de la Sursa E cu suma de 1,5 mii lei, sumă reprezentând donații și sponsorizări încasate în data de 21.05.2025. Astfel, propunem aprobarea rectificării bugetului pe anul 2025 Sursa E pentru Liceul Special pentru Deficienți de Vedere cu suma de 1,5 mii lei, la Titlul 20 „Bunuri și servicii”.</w:t>
            </w:r>
          </w:p>
          <w:p w14:paraId="3F97ACD2" w14:textId="111E1E46" w:rsidR="00BA3BA4" w:rsidRPr="00216808" w:rsidRDefault="00BA3BA4" w:rsidP="00BA3BA4">
            <w:pPr>
              <w:spacing w:line="240" w:lineRule="auto"/>
              <w:jc w:val="both"/>
              <w:rPr>
                <w:rFonts w:ascii="Montserrat Light" w:eastAsia="Times New Roman" w:hAnsi="Montserrat Light" w:cs="Times New Roman"/>
                <w:bCs/>
                <w:sz w:val="24"/>
                <w:szCs w:val="24"/>
                <w:lang w:val="ro-RO"/>
              </w:rPr>
            </w:pPr>
            <w:r w:rsidRPr="00216808">
              <w:rPr>
                <w:rFonts w:ascii="Montserrat Light" w:eastAsia="Times New Roman" w:hAnsi="Montserrat Light" w:cs="Times New Roman"/>
                <w:bCs/>
                <w:sz w:val="24"/>
                <w:szCs w:val="24"/>
                <w:lang w:val="en-US"/>
              </w:rPr>
              <w:t xml:space="preserve">          Prin </w:t>
            </w:r>
            <w:proofErr w:type="spellStart"/>
            <w:r w:rsidRPr="00216808">
              <w:rPr>
                <w:rFonts w:ascii="Montserrat Light" w:eastAsia="Times New Roman" w:hAnsi="Montserrat Light" w:cs="Times New Roman"/>
                <w:bCs/>
                <w:sz w:val="24"/>
                <w:szCs w:val="24"/>
                <w:lang w:val="en-US"/>
              </w:rPr>
              <w:t>adresa</w:t>
            </w:r>
            <w:proofErr w:type="spellEnd"/>
            <w:r w:rsidRPr="00216808">
              <w:rPr>
                <w:rFonts w:ascii="Montserrat Light" w:eastAsia="Times New Roman" w:hAnsi="Montserrat Light" w:cs="Times New Roman"/>
                <w:bCs/>
                <w:sz w:val="24"/>
                <w:szCs w:val="24"/>
                <w:lang w:val="en-US"/>
              </w:rPr>
              <w:t xml:space="preserve"> nr. 2.545/15.05.2025 </w:t>
            </w:r>
            <w:proofErr w:type="spellStart"/>
            <w:r w:rsidRPr="00216808">
              <w:rPr>
                <w:rFonts w:ascii="Montserrat Light" w:eastAsia="Times New Roman" w:hAnsi="Montserrat Light" w:cs="Times New Roman"/>
                <w:bCs/>
                <w:sz w:val="24"/>
                <w:szCs w:val="24"/>
                <w:lang w:val="en-US"/>
              </w:rPr>
              <w:t>Spitalul</w:t>
            </w:r>
            <w:proofErr w:type="spellEnd"/>
            <w:r w:rsidRPr="00216808">
              <w:rPr>
                <w:rFonts w:ascii="Montserrat Light" w:eastAsia="Times New Roman" w:hAnsi="Montserrat Light" w:cs="Times New Roman"/>
                <w:bCs/>
                <w:sz w:val="24"/>
                <w:szCs w:val="24"/>
                <w:lang w:val="en-US"/>
              </w:rPr>
              <w:t xml:space="preserve"> de Boli Psihice Cronice Borșa solicit</w:t>
            </w:r>
            <w:r w:rsidRPr="00216808">
              <w:rPr>
                <w:rFonts w:ascii="Montserrat Light" w:eastAsia="Times New Roman" w:hAnsi="Montserrat Light" w:cs="Times New Roman"/>
                <w:bCs/>
                <w:sz w:val="24"/>
                <w:szCs w:val="24"/>
                <w:lang w:val="ro-RO"/>
              </w:rPr>
              <w:t xml:space="preserve">ă suplimentarea bugetului pe anul 2025 cu suma de 38,20 mii lei, sumă prevenită din donații și sponsorizări încasate conform contractului de sponsorizare nr. 2.392/08.05.2025 și care va fi utilizată la Titlul 70 „Cheltuieli de capital”. Astfel, propunem aprobarea suplimentării cu suma de 38,20 mii lei a bugetului pe anul 2025 pentru Spitalul </w:t>
            </w:r>
            <w:r w:rsidRPr="00216808">
              <w:rPr>
                <w:rFonts w:ascii="Montserrat Light" w:eastAsia="Times New Roman" w:hAnsi="Montserrat Light" w:cs="Times New Roman"/>
                <w:bCs/>
                <w:sz w:val="24"/>
                <w:szCs w:val="24"/>
                <w:lang w:val="en-US"/>
              </w:rPr>
              <w:t>de Boli Psihice Cronice Borșa</w:t>
            </w:r>
            <w:r w:rsidRPr="00216808">
              <w:rPr>
                <w:rFonts w:ascii="Montserrat Light" w:eastAsia="Times New Roman" w:hAnsi="Montserrat Light" w:cs="Times New Roman"/>
                <w:bCs/>
                <w:sz w:val="24"/>
                <w:szCs w:val="24"/>
                <w:lang w:val="ro-RO"/>
              </w:rPr>
              <w:t xml:space="preserve">.   </w:t>
            </w:r>
          </w:p>
          <w:p w14:paraId="38CDD4A6" w14:textId="77777777" w:rsidR="00BA3BA4" w:rsidRPr="00216808" w:rsidRDefault="00BA3BA4" w:rsidP="00BA3BA4">
            <w:pPr>
              <w:spacing w:line="240" w:lineRule="auto"/>
              <w:jc w:val="both"/>
              <w:rPr>
                <w:rFonts w:ascii="Montserrat Light" w:eastAsia="Times New Roman" w:hAnsi="Montserrat Light" w:cs="Times New Roman"/>
                <w:bCs/>
                <w:sz w:val="24"/>
                <w:szCs w:val="24"/>
                <w:lang w:val="ro-RO"/>
              </w:rPr>
            </w:pPr>
            <w:r w:rsidRPr="00216808">
              <w:rPr>
                <w:rFonts w:ascii="Montserrat Light" w:eastAsia="Times New Roman" w:hAnsi="Montserrat Light" w:cs="Times New Roman"/>
                <w:bCs/>
                <w:sz w:val="24"/>
                <w:szCs w:val="24"/>
                <w:lang w:val="ro-RO"/>
              </w:rPr>
              <w:t xml:space="preserve">      </w:t>
            </w:r>
            <w:r w:rsidRPr="00216808">
              <w:rPr>
                <w:rFonts w:ascii="Montserrat Light" w:eastAsia="Times New Roman" w:hAnsi="Montserrat Light" w:cs="Times New Roman"/>
                <w:bCs/>
                <w:sz w:val="24"/>
                <w:szCs w:val="24"/>
                <w:lang w:val="en-US"/>
              </w:rPr>
              <w:t xml:space="preserve">    Prin </w:t>
            </w:r>
            <w:proofErr w:type="spellStart"/>
            <w:r w:rsidRPr="00216808">
              <w:rPr>
                <w:rFonts w:ascii="Montserrat Light" w:eastAsia="Times New Roman" w:hAnsi="Montserrat Light" w:cs="Times New Roman"/>
                <w:bCs/>
                <w:sz w:val="24"/>
                <w:szCs w:val="24"/>
                <w:lang w:val="en-US"/>
              </w:rPr>
              <w:t>adresa</w:t>
            </w:r>
            <w:proofErr w:type="spellEnd"/>
            <w:r w:rsidRPr="00216808">
              <w:rPr>
                <w:rFonts w:ascii="Montserrat Light" w:eastAsia="Times New Roman" w:hAnsi="Montserrat Light" w:cs="Times New Roman"/>
                <w:bCs/>
                <w:sz w:val="24"/>
                <w:szCs w:val="24"/>
                <w:lang w:val="en-US"/>
              </w:rPr>
              <w:t xml:space="preserve"> nr. 2.273/28.04.2025 </w:t>
            </w:r>
            <w:proofErr w:type="spellStart"/>
            <w:r w:rsidRPr="00216808">
              <w:rPr>
                <w:rFonts w:ascii="Montserrat Light" w:eastAsia="Times New Roman" w:hAnsi="Montserrat Light" w:cs="Times New Roman"/>
                <w:bCs/>
                <w:sz w:val="24"/>
                <w:szCs w:val="24"/>
                <w:lang w:val="en-US"/>
              </w:rPr>
              <w:t>Spitalul</w:t>
            </w:r>
            <w:proofErr w:type="spellEnd"/>
            <w:r w:rsidRPr="00216808">
              <w:rPr>
                <w:rFonts w:ascii="Montserrat Light" w:eastAsia="Times New Roman" w:hAnsi="Montserrat Light" w:cs="Times New Roman"/>
                <w:bCs/>
                <w:sz w:val="24"/>
                <w:szCs w:val="24"/>
                <w:lang w:val="en-US"/>
              </w:rPr>
              <w:t xml:space="preserve"> Clinic de </w:t>
            </w:r>
            <w:proofErr w:type="spellStart"/>
            <w:r w:rsidRPr="00216808">
              <w:rPr>
                <w:rFonts w:ascii="Montserrat Light" w:eastAsia="Times New Roman" w:hAnsi="Montserrat Light" w:cs="Times New Roman"/>
                <w:bCs/>
                <w:sz w:val="24"/>
                <w:szCs w:val="24"/>
                <w:lang w:val="en-US"/>
              </w:rPr>
              <w:t>Pneumoftiziologie</w:t>
            </w:r>
            <w:proofErr w:type="spellEnd"/>
            <w:r w:rsidRPr="00216808">
              <w:rPr>
                <w:rFonts w:ascii="Montserrat Light" w:eastAsia="Times New Roman" w:hAnsi="Montserrat Light" w:cs="Times New Roman"/>
                <w:bCs/>
                <w:sz w:val="24"/>
                <w:szCs w:val="24"/>
                <w:lang w:val="en-US"/>
              </w:rPr>
              <w:t xml:space="preserve"> “Leon Daniello” Cluj-Napoca solicit</w:t>
            </w:r>
            <w:r w:rsidRPr="00216808">
              <w:rPr>
                <w:rFonts w:ascii="Montserrat Light" w:eastAsia="Times New Roman" w:hAnsi="Montserrat Light" w:cs="Times New Roman"/>
                <w:bCs/>
                <w:sz w:val="24"/>
                <w:szCs w:val="24"/>
                <w:lang w:val="ro-RO"/>
              </w:rPr>
              <w:t xml:space="preserve">ă suplimentarea bugetului pe anul 2025 cu suma de 5.877,41 mii lei, sumă reprezentând finanțarea PNRR „Investiții în sistemele informatice și în infrastructura digitală a unităților sanitare publice” Contract de finanțare nr. 2.113/170/13.03.2025. </w:t>
            </w:r>
          </w:p>
          <w:p w14:paraId="7B920FBD" w14:textId="3506BD24" w:rsidR="00BA3BA4" w:rsidRPr="00216808" w:rsidRDefault="00BA3BA4" w:rsidP="00BA3BA4">
            <w:pPr>
              <w:spacing w:line="240" w:lineRule="auto"/>
              <w:jc w:val="both"/>
              <w:rPr>
                <w:rFonts w:ascii="Montserrat Light" w:eastAsia="Times New Roman" w:hAnsi="Montserrat Light" w:cs="Times New Roman"/>
                <w:bCs/>
                <w:sz w:val="24"/>
                <w:szCs w:val="24"/>
                <w:lang w:val="ro-RO"/>
              </w:rPr>
            </w:pPr>
            <w:r w:rsidRPr="00216808">
              <w:rPr>
                <w:rFonts w:ascii="Montserrat Light" w:eastAsia="Times New Roman" w:hAnsi="Montserrat Light" w:cs="Times New Roman"/>
                <w:bCs/>
                <w:sz w:val="24"/>
                <w:szCs w:val="24"/>
                <w:lang w:val="ro-RO"/>
              </w:rPr>
              <w:lastRenderedPageBreak/>
              <w:t xml:space="preserve">           Prin adresa nr. 3.491/30.06.2025</w:t>
            </w:r>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Spitalul</w:t>
            </w:r>
            <w:proofErr w:type="spellEnd"/>
            <w:r w:rsidRPr="00216808">
              <w:rPr>
                <w:rFonts w:ascii="Montserrat Light" w:eastAsia="Times New Roman" w:hAnsi="Montserrat Light" w:cs="Times New Roman"/>
                <w:bCs/>
                <w:sz w:val="24"/>
                <w:szCs w:val="24"/>
                <w:lang w:val="en-US"/>
              </w:rPr>
              <w:t xml:space="preserve"> Clinic de </w:t>
            </w:r>
            <w:proofErr w:type="spellStart"/>
            <w:r w:rsidRPr="00216808">
              <w:rPr>
                <w:rFonts w:ascii="Montserrat Light" w:eastAsia="Times New Roman" w:hAnsi="Montserrat Light" w:cs="Times New Roman"/>
                <w:bCs/>
                <w:sz w:val="24"/>
                <w:szCs w:val="24"/>
                <w:lang w:val="en-US"/>
              </w:rPr>
              <w:t>Pneumoftiziologie</w:t>
            </w:r>
            <w:proofErr w:type="spellEnd"/>
            <w:r w:rsidRPr="00216808">
              <w:rPr>
                <w:rFonts w:ascii="Montserrat Light" w:eastAsia="Times New Roman" w:hAnsi="Montserrat Light" w:cs="Times New Roman"/>
                <w:bCs/>
                <w:sz w:val="24"/>
                <w:szCs w:val="24"/>
                <w:lang w:val="en-US"/>
              </w:rPr>
              <w:t xml:space="preserve"> “Leon Daniello” Cluj-Napoca </w:t>
            </w:r>
            <w:proofErr w:type="spellStart"/>
            <w:r w:rsidRPr="00216808">
              <w:rPr>
                <w:rFonts w:ascii="Montserrat Light" w:eastAsia="Times New Roman" w:hAnsi="Montserrat Light" w:cs="Times New Roman"/>
                <w:bCs/>
                <w:sz w:val="24"/>
                <w:szCs w:val="24"/>
                <w:lang w:val="en-US"/>
              </w:rPr>
              <w:t>solicită</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suplimentarea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bugetului</w:t>
            </w:r>
            <w:proofErr w:type="spellEnd"/>
            <w:r w:rsidRPr="00216808">
              <w:rPr>
                <w:rFonts w:ascii="Montserrat Light" w:eastAsia="Times New Roman" w:hAnsi="Montserrat Light" w:cs="Times New Roman"/>
                <w:bCs/>
                <w:sz w:val="24"/>
                <w:szCs w:val="24"/>
                <w:lang w:val="en-US"/>
              </w:rPr>
              <w:t xml:space="preserve"> pe </w:t>
            </w:r>
            <w:proofErr w:type="spellStart"/>
            <w:r w:rsidRPr="00216808">
              <w:rPr>
                <w:rFonts w:ascii="Montserrat Light" w:eastAsia="Times New Roman" w:hAnsi="Montserrat Light" w:cs="Times New Roman"/>
                <w:bCs/>
                <w:sz w:val="24"/>
                <w:szCs w:val="24"/>
                <w:lang w:val="en-US"/>
              </w:rPr>
              <w:t>anul</w:t>
            </w:r>
            <w:proofErr w:type="spellEnd"/>
            <w:r w:rsidRPr="00216808">
              <w:rPr>
                <w:rFonts w:ascii="Montserrat Light" w:eastAsia="Times New Roman" w:hAnsi="Montserrat Light" w:cs="Times New Roman"/>
                <w:bCs/>
                <w:sz w:val="24"/>
                <w:szCs w:val="24"/>
                <w:lang w:val="en-US"/>
              </w:rPr>
              <w:t xml:space="preserve"> 2025 cu </w:t>
            </w:r>
            <w:proofErr w:type="spellStart"/>
            <w:r w:rsidRPr="00216808">
              <w:rPr>
                <w:rFonts w:ascii="Montserrat Light" w:eastAsia="Times New Roman" w:hAnsi="Montserrat Light" w:cs="Times New Roman"/>
                <w:bCs/>
                <w:sz w:val="24"/>
                <w:szCs w:val="24"/>
                <w:lang w:val="en-US"/>
              </w:rPr>
              <w:t>suma</w:t>
            </w:r>
            <w:proofErr w:type="spellEnd"/>
            <w:r w:rsidRPr="00216808">
              <w:rPr>
                <w:rFonts w:ascii="Montserrat Light" w:eastAsia="Times New Roman" w:hAnsi="Montserrat Light" w:cs="Times New Roman"/>
                <w:bCs/>
                <w:sz w:val="24"/>
                <w:szCs w:val="24"/>
                <w:lang w:val="en-US"/>
              </w:rPr>
              <w:t xml:space="preserve"> de 1.000 mii lei, </w:t>
            </w:r>
            <w:proofErr w:type="spellStart"/>
            <w:r w:rsidRPr="00216808">
              <w:rPr>
                <w:rFonts w:ascii="Montserrat Light" w:eastAsia="Times New Roman" w:hAnsi="Montserrat Light" w:cs="Times New Roman"/>
                <w:bCs/>
                <w:sz w:val="24"/>
                <w:szCs w:val="24"/>
                <w:lang w:val="en-US"/>
              </w:rPr>
              <w:t>sumă</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alocată</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prin</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contractul</w:t>
            </w:r>
            <w:proofErr w:type="spellEnd"/>
            <w:r w:rsidRPr="00216808">
              <w:rPr>
                <w:rFonts w:ascii="Montserrat Light" w:eastAsia="Times New Roman" w:hAnsi="Montserrat Light" w:cs="Times New Roman"/>
                <w:bCs/>
                <w:sz w:val="24"/>
                <w:szCs w:val="24"/>
                <w:lang w:val="en-US"/>
              </w:rPr>
              <w:t xml:space="preserve"> de </w:t>
            </w:r>
            <w:proofErr w:type="spellStart"/>
            <w:r w:rsidRPr="00216808">
              <w:rPr>
                <w:rFonts w:ascii="Montserrat Light" w:eastAsia="Times New Roman" w:hAnsi="Montserrat Light" w:cs="Times New Roman"/>
                <w:bCs/>
                <w:sz w:val="24"/>
                <w:szCs w:val="24"/>
                <w:lang w:val="en-US"/>
              </w:rPr>
              <w:t>finanțare</w:t>
            </w:r>
            <w:proofErr w:type="spellEnd"/>
            <w:r w:rsidRPr="00216808">
              <w:rPr>
                <w:rFonts w:ascii="Montserrat Light" w:eastAsia="Times New Roman" w:hAnsi="Montserrat Light" w:cs="Times New Roman"/>
                <w:bCs/>
                <w:sz w:val="24"/>
                <w:szCs w:val="24"/>
                <w:lang w:val="en-US"/>
              </w:rPr>
              <w:t xml:space="preserve"> nr. 585.871/20.06.2025 de </w:t>
            </w:r>
            <w:proofErr w:type="spellStart"/>
            <w:r w:rsidRPr="00216808">
              <w:rPr>
                <w:rFonts w:ascii="Montserrat Light" w:eastAsia="Times New Roman" w:hAnsi="Montserrat Light" w:cs="Times New Roman"/>
                <w:bCs/>
                <w:sz w:val="24"/>
                <w:szCs w:val="24"/>
                <w:lang w:val="en-US"/>
              </w:rPr>
              <w:t>către</w:t>
            </w:r>
            <w:proofErr w:type="spellEnd"/>
            <w:r w:rsidRPr="00216808">
              <w:rPr>
                <w:rFonts w:ascii="Montserrat Light" w:eastAsia="Times New Roman" w:hAnsi="Montserrat Light" w:cs="Times New Roman"/>
                <w:bCs/>
                <w:sz w:val="24"/>
                <w:szCs w:val="24"/>
                <w:lang w:val="en-US"/>
              </w:rPr>
              <w:t xml:space="preserve"> Consiliul Local al </w:t>
            </w:r>
            <w:proofErr w:type="spellStart"/>
            <w:r w:rsidRPr="00216808">
              <w:rPr>
                <w:rFonts w:ascii="Montserrat Light" w:eastAsia="Times New Roman" w:hAnsi="Montserrat Light" w:cs="Times New Roman"/>
                <w:bCs/>
                <w:sz w:val="24"/>
                <w:szCs w:val="24"/>
                <w:lang w:val="en-US"/>
              </w:rPr>
              <w:t>Municipiului</w:t>
            </w:r>
            <w:proofErr w:type="spellEnd"/>
            <w:r w:rsidRPr="00216808">
              <w:rPr>
                <w:rFonts w:ascii="Montserrat Light" w:eastAsia="Times New Roman" w:hAnsi="Montserrat Light" w:cs="Times New Roman"/>
                <w:bCs/>
                <w:sz w:val="24"/>
                <w:szCs w:val="24"/>
                <w:lang w:val="en-US"/>
              </w:rPr>
              <w:t xml:space="preserve"> Cluj-Napoca pentru </w:t>
            </w:r>
            <w:proofErr w:type="spellStart"/>
            <w:r w:rsidRPr="00216808">
              <w:rPr>
                <w:rFonts w:ascii="Montserrat Light" w:eastAsia="Times New Roman" w:hAnsi="Montserrat Light" w:cs="Times New Roman"/>
                <w:bCs/>
                <w:sz w:val="24"/>
                <w:szCs w:val="24"/>
                <w:lang w:val="en-US"/>
              </w:rPr>
              <w:t>achiziția</w:t>
            </w:r>
            <w:proofErr w:type="spellEnd"/>
            <w:r w:rsidRPr="00216808">
              <w:rPr>
                <w:rFonts w:ascii="Montserrat Light" w:eastAsia="Times New Roman" w:hAnsi="Montserrat Light" w:cs="Times New Roman"/>
                <w:bCs/>
                <w:sz w:val="24"/>
                <w:szCs w:val="24"/>
                <w:lang w:val="en-US"/>
              </w:rPr>
              <w:t xml:space="preserve"> de </w:t>
            </w:r>
            <w:proofErr w:type="spellStart"/>
            <w:r w:rsidRPr="00216808">
              <w:rPr>
                <w:rFonts w:ascii="Montserrat Light" w:eastAsia="Times New Roman" w:hAnsi="Montserrat Light" w:cs="Times New Roman"/>
                <w:bCs/>
                <w:sz w:val="24"/>
                <w:szCs w:val="24"/>
                <w:lang w:val="en-US"/>
              </w:rPr>
              <w:t>aparatură</w:t>
            </w:r>
            <w:proofErr w:type="spellEnd"/>
            <w:r w:rsidRPr="00216808">
              <w:rPr>
                <w:rFonts w:ascii="Montserrat Light" w:eastAsia="Times New Roman" w:hAnsi="Montserrat Light" w:cs="Times New Roman"/>
                <w:bCs/>
                <w:sz w:val="24"/>
                <w:szCs w:val="24"/>
                <w:lang w:val="en-US"/>
              </w:rPr>
              <w:t xml:space="preserve"> medical.</w:t>
            </w:r>
            <w:r w:rsidRPr="00216808">
              <w:rPr>
                <w:rFonts w:ascii="Montserrat Light" w:eastAsia="Times New Roman" w:hAnsi="Montserrat Light" w:cs="Times New Roman"/>
                <w:bCs/>
                <w:sz w:val="24"/>
                <w:szCs w:val="24"/>
                <w:lang w:val="ro-RO"/>
              </w:rPr>
              <w:t xml:space="preserve"> Astfel, propunem aprobarea suplimentării cu suma totală de 6.877,41 mii lei a bugetului pe anul 2025 pentru Spitalul </w:t>
            </w:r>
            <w:r w:rsidRPr="00216808">
              <w:rPr>
                <w:rFonts w:ascii="Montserrat Light" w:eastAsia="Times New Roman" w:hAnsi="Montserrat Light" w:cs="Times New Roman"/>
                <w:bCs/>
                <w:sz w:val="24"/>
                <w:szCs w:val="24"/>
                <w:lang w:val="en-US"/>
              </w:rPr>
              <w:t xml:space="preserve">Clinic de </w:t>
            </w:r>
            <w:proofErr w:type="spellStart"/>
            <w:r w:rsidRPr="00216808">
              <w:rPr>
                <w:rFonts w:ascii="Montserrat Light" w:eastAsia="Times New Roman" w:hAnsi="Montserrat Light" w:cs="Times New Roman"/>
                <w:bCs/>
                <w:sz w:val="24"/>
                <w:szCs w:val="24"/>
                <w:lang w:val="en-US"/>
              </w:rPr>
              <w:t>Pneumoftiziologie</w:t>
            </w:r>
            <w:proofErr w:type="spellEnd"/>
            <w:r w:rsidRPr="00216808">
              <w:rPr>
                <w:rFonts w:ascii="Montserrat Light" w:eastAsia="Times New Roman" w:hAnsi="Montserrat Light" w:cs="Times New Roman"/>
                <w:bCs/>
                <w:sz w:val="24"/>
                <w:szCs w:val="24"/>
                <w:lang w:val="en-US"/>
              </w:rPr>
              <w:t xml:space="preserve"> din care la </w:t>
            </w:r>
            <w:proofErr w:type="spellStart"/>
            <w:r w:rsidRPr="00216808">
              <w:rPr>
                <w:rFonts w:ascii="Montserrat Light" w:eastAsia="Times New Roman" w:hAnsi="Montserrat Light" w:cs="Times New Roman"/>
                <w:bCs/>
                <w:sz w:val="24"/>
                <w:szCs w:val="24"/>
                <w:lang w:val="en-US"/>
              </w:rPr>
              <w:t>Titlul</w:t>
            </w:r>
            <w:proofErr w:type="spellEnd"/>
            <w:r w:rsidRPr="00216808">
              <w:rPr>
                <w:rFonts w:ascii="Montserrat Light" w:eastAsia="Times New Roman" w:hAnsi="Montserrat Light" w:cs="Times New Roman"/>
                <w:bCs/>
                <w:sz w:val="24"/>
                <w:szCs w:val="24"/>
                <w:lang w:val="en-US"/>
              </w:rPr>
              <w:t xml:space="preserve"> 60 “</w:t>
            </w:r>
            <w:proofErr w:type="spellStart"/>
            <w:r w:rsidRPr="00216808">
              <w:rPr>
                <w:rFonts w:ascii="Montserrat Light" w:eastAsia="Times New Roman" w:hAnsi="Montserrat Light" w:cs="Times New Roman"/>
                <w:bCs/>
                <w:sz w:val="24"/>
                <w:szCs w:val="24"/>
                <w:lang w:val="en-US"/>
              </w:rPr>
              <w:t>Proiecte</w:t>
            </w:r>
            <w:proofErr w:type="spellEnd"/>
            <w:r w:rsidRPr="00216808">
              <w:rPr>
                <w:rFonts w:ascii="Montserrat Light" w:eastAsia="Times New Roman" w:hAnsi="Montserrat Light" w:cs="Times New Roman"/>
                <w:bCs/>
                <w:sz w:val="24"/>
                <w:szCs w:val="24"/>
                <w:lang w:val="en-US"/>
              </w:rPr>
              <w:t xml:space="preserve"> cu </w:t>
            </w:r>
            <w:proofErr w:type="spellStart"/>
            <w:r w:rsidRPr="00216808">
              <w:rPr>
                <w:rFonts w:ascii="Montserrat Light" w:eastAsia="Times New Roman" w:hAnsi="Montserrat Light" w:cs="Times New Roman"/>
                <w:bCs/>
                <w:sz w:val="24"/>
                <w:szCs w:val="24"/>
                <w:lang w:val="en-US"/>
              </w:rPr>
              <w:t>finanțare</w:t>
            </w:r>
            <w:proofErr w:type="spellEnd"/>
            <w:r w:rsidRPr="00216808">
              <w:rPr>
                <w:rFonts w:ascii="Montserrat Light" w:eastAsia="Times New Roman" w:hAnsi="Montserrat Light" w:cs="Times New Roman"/>
                <w:bCs/>
                <w:sz w:val="24"/>
                <w:szCs w:val="24"/>
                <w:lang w:val="en-US"/>
              </w:rPr>
              <w:t xml:space="preserve"> PNRR” </w:t>
            </w:r>
            <w:proofErr w:type="spellStart"/>
            <w:r w:rsidRPr="00216808">
              <w:rPr>
                <w:rFonts w:ascii="Montserrat Light" w:eastAsia="Times New Roman" w:hAnsi="Montserrat Light" w:cs="Times New Roman"/>
                <w:bCs/>
                <w:sz w:val="24"/>
                <w:szCs w:val="24"/>
                <w:lang w:val="en-US"/>
              </w:rPr>
              <w:t>suma</w:t>
            </w:r>
            <w:proofErr w:type="spellEnd"/>
            <w:r w:rsidRPr="00216808">
              <w:rPr>
                <w:rFonts w:ascii="Montserrat Light" w:eastAsia="Times New Roman" w:hAnsi="Montserrat Light" w:cs="Times New Roman"/>
                <w:bCs/>
                <w:sz w:val="24"/>
                <w:szCs w:val="24"/>
                <w:lang w:val="en-US"/>
              </w:rPr>
              <w:t xml:space="preserve"> de  5.877,41 mii lei </w:t>
            </w:r>
            <w:proofErr w:type="spellStart"/>
            <w:r w:rsidRPr="00216808">
              <w:rPr>
                <w:rFonts w:ascii="Montserrat Light" w:eastAsia="Times New Roman" w:hAnsi="Montserrat Light" w:cs="Times New Roman"/>
                <w:bCs/>
                <w:sz w:val="24"/>
                <w:szCs w:val="24"/>
                <w:lang w:val="en-US"/>
              </w:rPr>
              <w:t>și</w:t>
            </w:r>
            <w:proofErr w:type="spellEnd"/>
            <w:r w:rsidRPr="00216808">
              <w:rPr>
                <w:rFonts w:ascii="Montserrat Light" w:eastAsia="Times New Roman" w:hAnsi="Montserrat Light" w:cs="Times New Roman"/>
                <w:bCs/>
                <w:sz w:val="24"/>
                <w:szCs w:val="24"/>
                <w:lang w:val="en-US"/>
              </w:rPr>
              <w:t xml:space="preserve"> la </w:t>
            </w:r>
            <w:proofErr w:type="spellStart"/>
            <w:r w:rsidRPr="00216808">
              <w:rPr>
                <w:rFonts w:ascii="Montserrat Light" w:eastAsia="Times New Roman" w:hAnsi="Montserrat Light" w:cs="Times New Roman"/>
                <w:bCs/>
                <w:sz w:val="24"/>
                <w:szCs w:val="24"/>
                <w:lang w:val="en-US"/>
              </w:rPr>
              <w:t>Titlul</w:t>
            </w:r>
            <w:proofErr w:type="spellEnd"/>
            <w:r w:rsidRPr="00216808">
              <w:rPr>
                <w:rFonts w:ascii="Montserrat Light" w:eastAsia="Times New Roman" w:hAnsi="Montserrat Light" w:cs="Times New Roman"/>
                <w:bCs/>
                <w:sz w:val="24"/>
                <w:szCs w:val="24"/>
                <w:lang w:val="en-US"/>
              </w:rPr>
              <w:t xml:space="preserve"> 70 “</w:t>
            </w:r>
            <w:proofErr w:type="spellStart"/>
            <w:r w:rsidRPr="00216808">
              <w:rPr>
                <w:rFonts w:ascii="Montserrat Light" w:eastAsia="Times New Roman" w:hAnsi="Montserrat Light" w:cs="Times New Roman"/>
                <w:bCs/>
                <w:sz w:val="24"/>
                <w:szCs w:val="24"/>
                <w:lang w:val="en-US"/>
              </w:rPr>
              <w:t>Cheltuieli</w:t>
            </w:r>
            <w:proofErr w:type="spellEnd"/>
            <w:r w:rsidRPr="00216808">
              <w:rPr>
                <w:rFonts w:ascii="Montserrat Light" w:eastAsia="Times New Roman" w:hAnsi="Montserrat Light" w:cs="Times New Roman"/>
                <w:bCs/>
                <w:sz w:val="24"/>
                <w:szCs w:val="24"/>
                <w:lang w:val="en-US"/>
              </w:rPr>
              <w:t xml:space="preserve"> de capital” </w:t>
            </w:r>
            <w:proofErr w:type="spellStart"/>
            <w:r w:rsidRPr="00216808">
              <w:rPr>
                <w:rFonts w:ascii="Montserrat Light" w:eastAsia="Times New Roman" w:hAnsi="Montserrat Light" w:cs="Times New Roman"/>
                <w:bCs/>
                <w:sz w:val="24"/>
                <w:szCs w:val="24"/>
                <w:lang w:val="en-US"/>
              </w:rPr>
              <w:t>suma</w:t>
            </w:r>
            <w:proofErr w:type="spellEnd"/>
            <w:r w:rsidRPr="00216808">
              <w:rPr>
                <w:rFonts w:ascii="Montserrat Light" w:eastAsia="Times New Roman" w:hAnsi="Montserrat Light" w:cs="Times New Roman"/>
                <w:bCs/>
                <w:sz w:val="24"/>
                <w:szCs w:val="24"/>
                <w:lang w:val="en-US"/>
              </w:rPr>
              <w:t xml:space="preserve"> de 1.000 mii lei</w:t>
            </w:r>
            <w:r w:rsidRPr="00216808">
              <w:rPr>
                <w:rFonts w:ascii="Montserrat Light" w:eastAsia="Times New Roman" w:hAnsi="Montserrat Light" w:cs="Times New Roman"/>
                <w:bCs/>
                <w:sz w:val="24"/>
                <w:szCs w:val="24"/>
                <w:lang w:val="ro-RO"/>
              </w:rPr>
              <w:t xml:space="preserve">.   </w:t>
            </w:r>
          </w:p>
          <w:p w14:paraId="2D72C26B" w14:textId="7DEFEA00" w:rsidR="00BA3BA4" w:rsidRPr="00216808" w:rsidRDefault="00BA3BA4" w:rsidP="00BA3BA4">
            <w:pPr>
              <w:spacing w:line="240" w:lineRule="auto"/>
              <w:jc w:val="both"/>
              <w:rPr>
                <w:rFonts w:ascii="Montserrat Light" w:eastAsia="Times New Roman" w:hAnsi="Montserrat Light" w:cs="Times New Roman"/>
                <w:bCs/>
                <w:sz w:val="24"/>
                <w:szCs w:val="24"/>
                <w:lang w:val="ro-RO"/>
              </w:rPr>
            </w:pPr>
            <w:r w:rsidRPr="00216808">
              <w:rPr>
                <w:rFonts w:ascii="Montserrat Light" w:eastAsia="Times New Roman" w:hAnsi="Montserrat Light" w:cs="Times New Roman"/>
                <w:bCs/>
                <w:sz w:val="24"/>
                <w:szCs w:val="24"/>
                <w:lang w:val="ro-RO"/>
              </w:rPr>
              <w:t xml:space="preserve">        </w:t>
            </w:r>
            <w:r w:rsidRPr="00216808">
              <w:rPr>
                <w:rFonts w:ascii="Montserrat Light" w:eastAsia="Times New Roman" w:hAnsi="Montserrat Light" w:cs="Times New Roman"/>
                <w:bCs/>
                <w:sz w:val="24"/>
                <w:szCs w:val="24"/>
                <w:lang w:val="en-US"/>
              </w:rPr>
              <w:t xml:space="preserve">  Prin </w:t>
            </w:r>
            <w:proofErr w:type="spellStart"/>
            <w:r w:rsidRPr="00216808">
              <w:rPr>
                <w:rFonts w:ascii="Montserrat Light" w:eastAsia="Times New Roman" w:hAnsi="Montserrat Light" w:cs="Times New Roman"/>
                <w:bCs/>
                <w:sz w:val="24"/>
                <w:szCs w:val="24"/>
                <w:lang w:val="en-US"/>
              </w:rPr>
              <w:t>adresa</w:t>
            </w:r>
            <w:proofErr w:type="spellEnd"/>
            <w:r w:rsidRPr="00216808">
              <w:rPr>
                <w:rFonts w:ascii="Montserrat Light" w:eastAsia="Times New Roman" w:hAnsi="Montserrat Light" w:cs="Times New Roman"/>
                <w:bCs/>
                <w:sz w:val="24"/>
                <w:szCs w:val="24"/>
                <w:lang w:val="en-US"/>
              </w:rPr>
              <w:t xml:space="preserve"> nr. 11.247/19.06.2025 </w:t>
            </w:r>
            <w:proofErr w:type="spellStart"/>
            <w:r w:rsidRPr="00216808">
              <w:rPr>
                <w:rFonts w:ascii="Montserrat Light" w:eastAsia="Times New Roman" w:hAnsi="Montserrat Light" w:cs="Times New Roman"/>
                <w:bCs/>
                <w:sz w:val="24"/>
                <w:szCs w:val="24"/>
                <w:lang w:val="en-US"/>
              </w:rPr>
              <w:t>Spitalul</w:t>
            </w:r>
            <w:proofErr w:type="spellEnd"/>
            <w:r w:rsidRPr="00216808">
              <w:rPr>
                <w:rFonts w:ascii="Montserrat Light" w:eastAsia="Times New Roman" w:hAnsi="Montserrat Light" w:cs="Times New Roman"/>
                <w:bCs/>
                <w:sz w:val="24"/>
                <w:szCs w:val="24"/>
                <w:lang w:val="en-US"/>
              </w:rPr>
              <w:t xml:space="preserve"> Clinic de </w:t>
            </w:r>
            <w:proofErr w:type="spellStart"/>
            <w:r w:rsidRPr="00216808">
              <w:rPr>
                <w:rFonts w:ascii="Montserrat Light" w:eastAsia="Times New Roman" w:hAnsi="Montserrat Light" w:cs="Times New Roman"/>
                <w:bCs/>
                <w:sz w:val="24"/>
                <w:szCs w:val="24"/>
                <w:lang w:val="en-US"/>
              </w:rPr>
              <w:t>Recuperare</w:t>
            </w:r>
            <w:proofErr w:type="spellEnd"/>
            <w:r w:rsidRPr="00216808">
              <w:rPr>
                <w:rFonts w:ascii="Montserrat Light" w:eastAsia="Times New Roman" w:hAnsi="Montserrat Light" w:cs="Times New Roman"/>
                <w:bCs/>
                <w:sz w:val="24"/>
                <w:szCs w:val="24"/>
                <w:lang w:val="en-US"/>
              </w:rPr>
              <w:t xml:space="preserve"> Cluj solicit</w:t>
            </w:r>
            <w:r w:rsidRPr="00216808">
              <w:rPr>
                <w:rFonts w:ascii="Montserrat Light" w:eastAsia="Times New Roman" w:hAnsi="Montserrat Light" w:cs="Times New Roman"/>
                <w:bCs/>
                <w:sz w:val="24"/>
                <w:szCs w:val="24"/>
                <w:lang w:val="ro-RO"/>
              </w:rPr>
              <w:t>ă suplimentarea bugetului pe anul 2025 cu suma de 4.480 mii lei, din care suma de 4.000 mii lei provine din contractele încheiate cu casele de asigurări de sănătate și suma de 480 mii lei care a fot alocată spitalului de către Consiliul Local Cluj-Napoca pentru achiziția de aparatură medicală. Propunem aprobarea suplimentării bugetului pe anul 2025 pentru Spitalul Clinic de Recuperare cu suma de 4.480 mii lei din care suma de 4.000 mii lei va fi aprobată la Titlul 20 „Bunuri și servicii” și suma de 480 mii lei la Titlul 70 „Cheltuieli de capital</w:t>
            </w:r>
            <w:r w:rsidRPr="00216808">
              <w:rPr>
                <w:rFonts w:ascii="Montserrat Light" w:eastAsia="Times New Roman" w:hAnsi="Montserrat Light" w:cs="Times New Roman"/>
                <w:bCs/>
                <w:sz w:val="24"/>
                <w:szCs w:val="24"/>
                <w:lang w:val="en-US"/>
              </w:rPr>
              <w:t>”</w:t>
            </w:r>
            <w:r w:rsidRPr="00216808">
              <w:rPr>
                <w:rFonts w:ascii="Montserrat Light" w:eastAsia="Times New Roman" w:hAnsi="Montserrat Light" w:cs="Times New Roman"/>
                <w:bCs/>
                <w:sz w:val="24"/>
                <w:szCs w:val="24"/>
                <w:lang w:val="ro-RO"/>
              </w:rPr>
              <w:t>.</w:t>
            </w:r>
          </w:p>
          <w:p w14:paraId="269946FC" w14:textId="2E217E03" w:rsidR="00BA3BA4" w:rsidRPr="00216808" w:rsidRDefault="00BA3BA4" w:rsidP="00BA3BA4">
            <w:pPr>
              <w:spacing w:line="240" w:lineRule="auto"/>
              <w:jc w:val="both"/>
              <w:rPr>
                <w:rFonts w:ascii="Montserrat Light" w:eastAsia="Times New Roman" w:hAnsi="Montserrat Light" w:cs="Times New Roman"/>
                <w:bCs/>
                <w:sz w:val="24"/>
                <w:szCs w:val="24"/>
                <w:lang w:val="ro-RO"/>
              </w:rPr>
            </w:pPr>
            <w:r w:rsidRPr="00216808">
              <w:rPr>
                <w:rFonts w:ascii="Montserrat Light" w:eastAsia="Times New Roman" w:hAnsi="Montserrat Light" w:cs="Times New Roman"/>
                <w:bCs/>
                <w:sz w:val="24"/>
                <w:szCs w:val="24"/>
                <w:lang w:val="ro-RO"/>
              </w:rPr>
              <w:t xml:space="preserve">          Prin adresa nr. 8.638/30.06.2025</w:t>
            </w:r>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Spitalul</w:t>
            </w:r>
            <w:proofErr w:type="spellEnd"/>
            <w:r w:rsidRPr="00216808">
              <w:rPr>
                <w:rFonts w:ascii="Montserrat Light" w:eastAsia="Times New Roman" w:hAnsi="Montserrat Light" w:cs="Times New Roman"/>
                <w:bCs/>
                <w:sz w:val="24"/>
                <w:szCs w:val="24"/>
                <w:lang w:val="en-US"/>
              </w:rPr>
              <w:t xml:space="preserve"> Clinic de </w:t>
            </w:r>
            <w:proofErr w:type="spellStart"/>
            <w:r w:rsidRPr="00216808">
              <w:rPr>
                <w:rFonts w:ascii="Montserrat Light" w:eastAsia="Times New Roman" w:hAnsi="Montserrat Light" w:cs="Times New Roman"/>
                <w:bCs/>
                <w:sz w:val="24"/>
                <w:szCs w:val="24"/>
                <w:lang w:val="en-US"/>
              </w:rPr>
              <w:t>Urgență</w:t>
            </w:r>
            <w:proofErr w:type="spellEnd"/>
            <w:r w:rsidRPr="00216808">
              <w:rPr>
                <w:rFonts w:ascii="Montserrat Light" w:eastAsia="Times New Roman" w:hAnsi="Montserrat Light" w:cs="Times New Roman"/>
                <w:bCs/>
                <w:sz w:val="24"/>
                <w:szCs w:val="24"/>
                <w:lang w:val="en-US"/>
              </w:rPr>
              <w:t xml:space="preserve"> pentru </w:t>
            </w:r>
            <w:proofErr w:type="spellStart"/>
            <w:r w:rsidRPr="00216808">
              <w:rPr>
                <w:rFonts w:ascii="Montserrat Light" w:eastAsia="Times New Roman" w:hAnsi="Montserrat Light" w:cs="Times New Roman"/>
                <w:bCs/>
                <w:sz w:val="24"/>
                <w:szCs w:val="24"/>
                <w:lang w:val="en-US"/>
              </w:rPr>
              <w:t>Copii</w:t>
            </w:r>
            <w:proofErr w:type="spellEnd"/>
            <w:r w:rsidRPr="00216808">
              <w:rPr>
                <w:rFonts w:ascii="Montserrat Light" w:eastAsia="Times New Roman" w:hAnsi="Montserrat Light" w:cs="Times New Roman"/>
                <w:bCs/>
                <w:sz w:val="24"/>
                <w:szCs w:val="24"/>
                <w:lang w:val="en-US"/>
              </w:rPr>
              <w:t xml:space="preserve"> Cluj-Napoca </w:t>
            </w:r>
            <w:proofErr w:type="spellStart"/>
            <w:r w:rsidRPr="00216808">
              <w:rPr>
                <w:rFonts w:ascii="Montserrat Light" w:eastAsia="Times New Roman" w:hAnsi="Montserrat Light" w:cs="Times New Roman"/>
                <w:bCs/>
                <w:sz w:val="24"/>
                <w:szCs w:val="24"/>
                <w:lang w:val="en-US"/>
              </w:rPr>
              <w:t>solicită</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suplimentarea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bugetului</w:t>
            </w:r>
            <w:proofErr w:type="spellEnd"/>
            <w:r w:rsidRPr="00216808">
              <w:rPr>
                <w:rFonts w:ascii="Montserrat Light" w:eastAsia="Times New Roman" w:hAnsi="Montserrat Light" w:cs="Times New Roman"/>
                <w:bCs/>
                <w:sz w:val="24"/>
                <w:szCs w:val="24"/>
                <w:lang w:val="en-US"/>
              </w:rPr>
              <w:t xml:space="preserve"> pe </w:t>
            </w:r>
            <w:proofErr w:type="spellStart"/>
            <w:r w:rsidRPr="00216808">
              <w:rPr>
                <w:rFonts w:ascii="Montserrat Light" w:eastAsia="Times New Roman" w:hAnsi="Montserrat Light" w:cs="Times New Roman"/>
                <w:bCs/>
                <w:sz w:val="24"/>
                <w:szCs w:val="24"/>
                <w:lang w:val="en-US"/>
              </w:rPr>
              <w:t>anul</w:t>
            </w:r>
            <w:proofErr w:type="spellEnd"/>
            <w:r w:rsidRPr="00216808">
              <w:rPr>
                <w:rFonts w:ascii="Montserrat Light" w:eastAsia="Times New Roman" w:hAnsi="Montserrat Light" w:cs="Times New Roman"/>
                <w:bCs/>
                <w:sz w:val="24"/>
                <w:szCs w:val="24"/>
                <w:lang w:val="en-US"/>
              </w:rPr>
              <w:t xml:space="preserve"> 2025 cu </w:t>
            </w:r>
            <w:proofErr w:type="spellStart"/>
            <w:r w:rsidRPr="00216808">
              <w:rPr>
                <w:rFonts w:ascii="Montserrat Light" w:eastAsia="Times New Roman" w:hAnsi="Montserrat Light" w:cs="Times New Roman"/>
                <w:bCs/>
                <w:sz w:val="24"/>
                <w:szCs w:val="24"/>
                <w:lang w:val="en-US"/>
              </w:rPr>
              <w:t>suma</w:t>
            </w:r>
            <w:proofErr w:type="spellEnd"/>
            <w:r w:rsidRPr="00216808">
              <w:rPr>
                <w:rFonts w:ascii="Montserrat Light" w:eastAsia="Times New Roman" w:hAnsi="Montserrat Light" w:cs="Times New Roman"/>
                <w:bCs/>
                <w:sz w:val="24"/>
                <w:szCs w:val="24"/>
                <w:lang w:val="en-US"/>
              </w:rPr>
              <w:t xml:space="preserve"> de 1.400 mii lei, </w:t>
            </w:r>
            <w:proofErr w:type="spellStart"/>
            <w:r w:rsidRPr="00216808">
              <w:rPr>
                <w:rFonts w:ascii="Montserrat Light" w:eastAsia="Times New Roman" w:hAnsi="Montserrat Light" w:cs="Times New Roman"/>
                <w:bCs/>
                <w:sz w:val="24"/>
                <w:szCs w:val="24"/>
                <w:lang w:val="en-US"/>
              </w:rPr>
              <w:t>sumă</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alocată</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prin</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contractul</w:t>
            </w:r>
            <w:proofErr w:type="spellEnd"/>
            <w:r w:rsidRPr="00216808">
              <w:rPr>
                <w:rFonts w:ascii="Montserrat Light" w:eastAsia="Times New Roman" w:hAnsi="Montserrat Light" w:cs="Times New Roman"/>
                <w:bCs/>
                <w:sz w:val="24"/>
                <w:szCs w:val="24"/>
                <w:lang w:val="en-US"/>
              </w:rPr>
              <w:t xml:space="preserve"> de </w:t>
            </w:r>
            <w:proofErr w:type="spellStart"/>
            <w:r w:rsidRPr="00216808">
              <w:rPr>
                <w:rFonts w:ascii="Montserrat Light" w:eastAsia="Times New Roman" w:hAnsi="Montserrat Light" w:cs="Times New Roman"/>
                <w:bCs/>
                <w:sz w:val="24"/>
                <w:szCs w:val="24"/>
                <w:lang w:val="en-US"/>
              </w:rPr>
              <w:t>finanțare</w:t>
            </w:r>
            <w:proofErr w:type="spellEnd"/>
            <w:r w:rsidRPr="00216808">
              <w:rPr>
                <w:rFonts w:ascii="Montserrat Light" w:eastAsia="Times New Roman" w:hAnsi="Montserrat Light" w:cs="Times New Roman"/>
                <w:bCs/>
                <w:sz w:val="24"/>
                <w:szCs w:val="24"/>
                <w:lang w:val="en-US"/>
              </w:rPr>
              <w:t xml:space="preserve"> nr. 585.894/20.06.2025 de </w:t>
            </w:r>
            <w:proofErr w:type="spellStart"/>
            <w:r w:rsidRPr="00216808">
              <w:rPr>
                <w:rFonts w:ascii="Montserrat Light" w:eastAsia="Times New Roman" w:hAnsi="Montserrat Light" w:cs="Times New Roman"/>
                <w:bCs/>
                <w:sz w:val="24"/>
                <w:szCs w:val="24"/>
                <w:lang w:val="en-US"/>
              </w:rPr>
              <w:t>către</w:t>
            </w:r>
            <w:proofErr w:type="spellEnd"/>
            <w:r w:rsidRPr="00216808">
              <w:rPr>
                <w:rFonts w:ascii="Montserrat Light" w:eastAsia="Times New Roman" w:hAnsi="Montserrat Light" w:cs="Times New Roman"/>
                <w:bCs/>
                <w:sz w:val="24"/>
                <w:szCs w:val="24"/>
                <w:lang w:val="en-US"/>
              </w:rPr>
              <w:t xml:space="preserve"> Consiliul Local al </w:t>
            </w:r>
            <w:proofErr w:type="spellStart"/>
            <w:r w:rsidRPr="00216808">
              <w:rPr>
                <w:rFonts w:ascii="Montserrat Light" w:eastAsia="Times New Roman" w:hAnsi="Montserrat Light" w:cs="Times New Roman"/>
                <w:bCs/>
                <w:sz w:val="24"/>
                <w:szCs w:val="24"/>
                <w:lang w:val="en-US"/>
              </w:rPr>
              <w:t>Municipiului</w:t>
            </w:r>
            <w:proofErr w:type="spellEnd"/>
            <w:r w:rsidRPr="00216808">
              <w:rPr>
                <w:rFonts w:ascii="Montserrat Light" w:eastAsia="Times New Roman" w:hAnsi="Montserrat Light" w:cs="Times New Roman"/>
                <w:bCs/>
                <w:sz w:val="24"/>
                <w:szCs w:val="24"/>
                <w:lang w:val="en-US"/>
              </w:rPr>
              <w:t xml:space="preserve"> Cluj-Napoca pentru </w:t>
            </w:r>
            <w:proofErr w:type="spellStart"/>
            <w:r w:rsidRPr="00216808">
              <w:rPr>
                <w:rFonts w:ascii="Montserrat Light" w:eastAsia="Times New Roman" w:hAnsi="Montserrat Light" w:cs="Times New Roman"/>
                <w:bCs/>
                <w:sz w:val="24"/>
                <w:szCs w:val="24"/>
                <w:lang w:val="en-US"/>
              </w:rPr>
              <w:t>reparații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curente</w:t>
            </w:r>
            <w:proofErr w:type="spellEnd"/>
            <w:r w:rsidRPr="00216808">
              <w:rPr>
                <w:rFonts w:ascii="Montserrat Light" w:eastAsia="Times New Roman" w:hAnsi="Montserrat Light" w:cs="Times New Roman"/>
                <w:bCs/>
                <w:sz w:val="24"/>
                <w:szCs w:val="24"/>
                <w:lang w:val="en-US"/>
              </w:rPr>
              <w:t>.</w:t>
            </w:r>
            <w:r w:rsidRPr="00216808">
              <w:rPr>
                <w:rFonts w:ascii="Montserrat Light" w:eastAsia="Times New Roman" w:hAnsi="Montserrat Light" w:cs="Times New Roman"/>
                <w:bCs/>
                <w:sz w:val="24"/>
                <w:szCs w:val="24"/>
                <w:lang w:val="ro-RO"/>
              </w:rPr>
              <w:t xml:space="preserve"> Astfel, propunem aprobarea suplimentării cu suma de 1.400 mii lei a bugetului pe anul 2025 pentru Spitalul </w:t>
            </w:r>
            <w:r w:rsidRPr="00216808">
              <w:rPr>
                <w:rFonts w:ascii="Montserrat Light" w:eastAsia="Times New Roman" w:hAnsi="Montserrat Light" w:cs="Times New Roman"/>
                <w:bCs/>
                <w:sz w:val="24"/>
                <w:szCs w:val="24"/>
                <w:lang w:val="en-US"/>
              </w:rPr>
              <w:t xml:space="preserve">Clinic de </w:t>
            </w:r>
            <w:proofErr w:type="spellStart"/>
            <w:r w:rsidRPr="00216808">
              <w:rPr>
                <w:rFonts w:ascii="Montserrat Light" w:eastAsia="Times New Roman" w:hAnsi="Montserrat Light" w:cs="Times New Roman"/>
                <w:bCs/>
                <w:sz w:val="24"/>
                <w:szCs w:val="24"/>
                <w:lang w:val="en-US"/>
              </w:rPr>
              <w:t>Urgență</w:t>
            </w:r>
            <w:proofErr w:type="spellEnd"/>
            <w:r w:rsidRPr="00216808">
              <w:rPr>
                <w:rFonts w:ascii="Montserrat Light" w:eastAsia="Times New Roman" w:hAnsi="Montserrat Light" w:cs="Times New Roman"/>
                <w:bCs/>
                <w:sz w:val="24"/>
                <w:szCs w:val="24"/>
                <w:lang w:val="en-US"/>
              </w:rPr>
              <w:t xml:space="preserve"> pentru </w:t>
            </w:r>
            <w:proofErr w:type="spellStart"/>
            <w:r w:rsidRPr="00216808">
              <w:rPr>
                <w:rFonts w:ascii="Montserrat Light" w:eastAsia="Times New Roman" w:hAnsi="Montserrat Light" w:cs="Times New Roman"/>
                <w:bCs/>
                <w:sz w:val="24"/>
                <w:szCs w:val="24"/>
                <w:lang w:val="en-US"/>
              </w:rPr>
              <w:t>Copii</w:t>
            </w:r>
            <w:proofErr w:type="spellEnd"/>
            <w:r w:rsidRPr="00216808">
              <w:rPr>
                <w:rFonts w:ascii="Montserrat Light" w:eastAsia="Times New Roman" w:hAnsi="Montserrat Light" w:cs="Times New Roman"/>
                <w:bCs/>
                <w:sz w:val="24"/>
                <w:szCs w:val="24"/>
                <w:lang w:val="en-US"/>
              </w:rPr>
              <w:t xml:space="preserve"> la </w:t>
            </w:r>
            <w:proofErr w:type="spellStart"/>
            <w:r w:rsidRPr="00216808">
              <w:rPr>
                <w:rFonts w:ascii="Montserrat Light" w:eastAsia="Times New Roman" w:hAnsi="Montserrat Light" w:cs="Times New Roman"/>
                <w:bCs/>
                <w:sz w:val="24"/>
                <w:szCs w:val="24"/>
                <w:lang w:val="en-US"/>
              </w:rPr>
              <w:t>secțiunea</w:t>
            </w:r>
            <w:proofErr w:type="spellEnd"/>
            <w:r w:rsidRPr="00216808">
              <w:rPr>
                <w:rFonts w:ascii="Montserrat Light" w:eastAsia="Times New Roman" w:hAnsi="Montserrat Light" w:cs="Times New Roman"/>
                <w:bCs/>
                <w:sz w:val="24"/>
                <w:szCs w:val="24"/>
                <w:lang w:val="en-US"/>
              </w:rPr>
              <w:t xml:space="preserve"> de </w:t>
            </w:r>
            <w:proofErr w:type="spellStart"/>
            <w:r w:rsidRPr="00216808">
              <w:rPr>
                <w:rFonts w:ascii="Montserrat Light" w:eastAsia="Times New Roman" w:hAnsi="Montserrat Light" w:cs="Times New Roman"/>
                <w:bCs/>
                <w:sz w:val="24"/>
                <w:szCs w:val="24"/>
                <w:lang w:val="en-US"/>
              </w:rPr>
              <w:t>funcționare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respectiv</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reparații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curente</w:t>
            </w:r>
            <w:proofErr w:type="spellEnd"/>
            <w:r w:rsidRPr="00216808">
              <w:rPr>
                <w:rFonts w:ascii="Montserrat Light" w:eastAsia="Times New Roman" w:hAnsi="Montserrat Light" w:cs="Times New Roman"/>
                <w:bCs/>
                <w:sz w:val="24"/>
                <w:szCs w:val="24"/>
                <w:lang w:val="ro-RO"/>
              </w:rPr>
              <w:t xml:space="preserve">.   </w:t>
            </w:r>
          </w:p>
          <w:p w14:paraId="1D29605B" w14:textId="77777777" w:rsidR="00BA3BA4" w:rsidRPr="00216808" w:rsidRDefault="00BA3BA4" w:rsidP="00BA3BA4">
            <w:pPr>
              <w:spacing w:line="240" w:lineRule="auto"/>
              <w:jc w:val="both"/>
              <w:rPr>
                <w:rFonts w:ascii="Montserrat Light" w:eastAsia="Times New Roman" w:hAnsi="Montserrat Light" w:cs="Times New Roman"/>
                <w:bCs/>
                <w:sz w:val="24"/>
                <w:szCs w:val="24"/>
                <w:lang w:val="ro-RO"/>
              </w:rPr>
            </w:pPr>
            <w:r w:rsidRPr="00216808">
              <w:rPr>
                <w:rFonts w:ascii="Montserrat Light" w:eastAsia="Times New Roman" w:hAnsi="Montserrat Light" w:cs="Times New Roman"/>
                <w:bCs/>
                <w:sz w:val="24"/>
                <w:szCs w:val="24"/>
                <w:lang w:val="ro-RO"/>
              </w:rPr>
              <w:t xml:space="preserve">     </w:t>
            </w:r>
            <w:r w:rsidRPr="00216808">
              <w:rPr>
                <w:rFonts w:ascii="Montserrat Light" w:eastAsia="Times New Roman" w:hAnsi="Montserrat Light" w:cs="Times New Roman"/>
                <w:bCs/>
                <w:sz w:val="24"/>
                <w:szCs w:val="24"/>
                <w:lang w:val="en-US"/>
              </w:rPr>
              <w:t xml:space="preserve">    Prin </w:t>
            </w:r>
            <w:proofErr w:type="spellStart"/>
            <w:r w:rsidRPr="00216808">
              <w:rPr>
                <w:rFonts w:ascii="Montserrat Light" w:eastAsia="Times New Roman" w:hAnsi="Montserrat Light" w:cs="Times New Roman"/>
                <w:bCs/>
                <w:sz w:val="24"/>
                <w:szCs w:val="24"/>
                <w:lang w:val="en-US"/>
              </w:rPr>
              <w:t>adresa</w:t>
            </w:r>
            <w:proofErr w:type="spellEnd"/>
            <w:r w:rsidRPr="00216808">
              <w:rPr>
                <w:rFonts w:ascii="Montserrat Light" w:eastAsia="Times New Roman" w:hAnsi="Montserrat Light" w:cs="Times New Roman"/>
                <w:bCs/>
                <w:sz w:val="24"/>
                <w:szCs w:val="24"/>
                <w:lang w:val="en-US"/>
              </w:rPr>
              <w:t xml:space="preserve"> nr.11.076/25.06.2025 </w:t>
            </w:r>
            <w:proofErr w:type="spellStart"/>
            <w:r w:rsidRPr="00216808">
              <w:rPr>
                <w:rFonts w:ascii="Montserrat Light" w:eastAsia="Times New Roman" w:hAnsi="Montserrat Light" w:cs="Times New Roman"/>
                <w:bCs/>
                <w:sz w:val="24"/>
                <w:szCs w:val="24"/>
                <w:lang w:val="en-US"/>
              </w:rPr>
              <w:t>Spitalul</w:t>
            </w:r>
            <w:proofErr w:type="spellEnd"/>
            <w:r w:rsidRPr="00216808">
              <w:rPr>
                <w:rFonts w:ascii="Montserrat Light" w:eastAsia="Times New Roman" w:hAnsi="Montserrat Light" w:cs="Times New Roman"/>
                <w:bCs/>
                <w:sz w:val="24"/>
                <w:szCs w:val="24"/>
                <w:lang w:val="en-US"/>
              </w:rPr>
              <w:t xml:space="preserve"> Clinic de Boli </w:t>
            </w:r>
            <w:proofErr w:type="spellStart"/>
            <w:r w:rsidRPr="00216808">
              <w:rPr>
                <w:rFonts w:ascii="Montserrat Light" w:eastAsia="Times New Roman" w:hAnsi="Montserrat Light" w:cs="Times New Roman"/>
                <w:bCs/>
                <w:sz w:val="24"/>
                <w:szCs w:val="24"/>
                <w:lang w:val="en-US"/>
              </w:rPr>
              <w:t>Infecțioase</w:t>
            </w:r>
            <w:proofErr w:type="spellEnd"/>
            <w:r w:rsidRPr="00216808">
              <w:rPr>
                <w:rFonts w:ascii="Montserrat Light" w:eastAsia="Times New Roman" w:hAnsi="Montserrat Light" w:cs="Times New Roman"/>
                <w:bCs/>
                <w:sz w:val="24"/>
                <w:szCs w:val="24"/>
                <w:lang w:val="en-US"/>
              </w:rPr>
              <w:t xml:space="preserve"> Cluj-Napoca solicit</w:t>
            </w:r>
            <w:r w:rsidRPr="00216808">
              <w:rPr>
                <w:rFonts w:ascii="Montserrat Light" w:eastAsia="Times New Roman" w:hAnsi="Montserrat Light" w:cs="Times New Roman"/>
                <w:bCs/>
                <w:sz w:val="24"/>
                <w:szCs w:val="24"/>
                <w:lang w:val="ro-RO"/>
              </w:rPr>
              <w:t>ă suplimentarea bugetului pe anul 2025 cu suma totală de 17.864,36 mii lei din care 14.580,69 mii lei reprezintă finanțarea pentru proiectul SMIS ”Dotarea Ambulatoriului Integrat al Spitalului Clinic de Boli Infecțioase Cluj-Napoca cu echipamente medicale”( în care spitalul este partener), suma de 297,57 mii lei care reprezintă cofinanțarea din veniturile proprii ale spitalului pentru proiect și suma de 2.986,10 mii lei care reprezintă venituri proprii ce vor fi utilizate la Titlul 70 „Cheltuieli de capital”.</w:t>
            </w:r>
          </w:p>
          <w:p w14:paraId="57624046" w14:textId="577F0B7C" w:rsidR="00BA3BA4" w:rsidRPr="00216808" w:rsidRDefault="00BA3BA4" w:rsidP="00BA3BA4">
            <w:pPr>
              <w:spacing w:line="240" w:lineRule="auto"/>
              <w:jc w:val="both"/>
              <w:rPr>
                <w:rFonts w:ascii="Montserrat Light" w:eastAsia="Times New Roman" w:hAnsi="Montserrat Light" w:cs="Times New Roman"/>
                <w:bCs/>
                <w:sz w:val="24"/>
                <w:szCs w:val="24"/>
                <w:lang w:val="ro-RO"/>
              </w:rPr>
            </w:pPr>
            <w:r w:rsidRPr="00216808">
              <w:rPr>
                <w:rFonts w:ascii="Montserrat Light" w:eastAsia="Times New Roman" w:hAnsi="Montserrat Light" w:cs="Times New Roman"/>
                <w:bCs/>
                <w:sz w:val="24"/>
                <w:szCs w:val="24"/>
                <w:lang w:val="ro-RO"/>
              </w:rPr>
              <w:t xml:space="preserve">        Prin adresa nr. 11.438/01.07.2025 Spitalul Clinic de Boli Infecțioase </w:t>
            </w:r>
            <w:proofErr w:type="spellStart"/>
            <w:r w:rsidRPr="00216808">
              <w:rPr>
                <w:rFonts w:ascii="Montserrat Light" w:eastAsia="Times New Roman" w:hAnsi="Montserrat Light" w:cs="Times New Roman"/>
                <w:bCs/>
                <w:sz w:val="24"/>
                <w:szCs w:val="24"/>
                <w:lang w:val="en-US"/>
              </w:rPr>
              <w:t>solicită</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suplimentarea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bugetului</w:t>
            </w:r>
            <w:proofErr w:type="spellEnd"/>
            <w:r w:rsidRPr="00216808">
              <w:rPr>
                <w:rFonts w:ascii="Montserrat Light" w:eastAsia="Times New Roman" w:hAnsi="Montserrat Light" w:cs="Times New Roman"/>
                <w:bCs/>
                <w:sz w:val="24"/>
                <w:szCs w:val="24"/>
                <w:lang w:val="en-US"/>
              </w:rPr>
              <w:t xml:space="preserve"> pe </w:t>
            </w:r>
            <w:proofErr w:type="spellStart"/>
            <w:r w:rsidRPr="00216808">
              <w:rPr>
                <w:rFonts w:ascii="Montserrat Light" w:eastAsia="Times New Roman" w:hAnsi="Montserrat Light" w:cs="Times New Roman"/>
                <w:bCs/>
                <w:sz w:val="24"/>
                <w:szCs w:val="24"/>
                <w:lang w:val="en-US"/>
              </w:rPr>
              <w:t>anul</w:t>
            </w:r>
            <w:proofErr w:type="spellEnd"/>
            <w:r w:rsidRPr="00216808">
              <w:rPr>
                <w:rFonts w:ascii="Montserrat Light" w:eastAsia="Times New Roman" w:hAnsi="Montserrat Light" w:cs="Times New Roman"/>
                <w:bCs/>
                <w:sz w:val="24"/>
                <w:szCs w:val="24"/>
                <w:lang w:val="en-US"/>
              </w:rPr>
              <w:t xml:space="preserve"> 2025 cu </w:t>
            </w:r>
            <w:proofErr w:type="spellStart"/>
            <w:r w:rsidRPr="00216808">
              <w:rPr>
                <w:rFonts w:ascii="Montserrat Light" w:eastAsia="Times New Roman" w:hAnsi="Montserrat Light" w:cs="Times New Roman"/>
                <w:bCs/>
                <w:sz w:val="24"/>
                <w:szCs w:val="24"/>
                <w:lang w:val="en-US"/>
              </w:rPr>
              <w:t>suma</w:t>
            </w:r>
            <w:proofErr w:type="spellEnd"/>
            <w:r w:rsidRPr="00216808">
              <w:rPr>
                <w:rFonts w:ascii="Montserrat Light" w:eastAsia="Times New Roman" w:hAnsi="Montserrat Light" w:cs="Times New Roman"/>
                <w:bCs/>
                <w:sz w:val="24"/>
                <w:szCs w:val="24"/>
                <w:lang w:val="en-US"/>
              </w:rPr>
              <w:t xml:space="preserve"> de 1.200 mii lei, </w:t>
            </w:r>
            <w:proofErr w:type="spellStart"/>
            <w:r w:rsidRPr="00216808">
              <w:rPr>
                <w:rFonts w:ascii="Montserrat Light" w:eastAsia="Times New Roman" w:hAnsi="Montserrat Light" w:cs="Times New Roman"/>
                <w:bCs/>
                <w:sz w:val="24"/>
                <w:szCs w:val="24"/>
                <w:lang w:val="en-US"/>
              </w:rPr>
              <w:t>sumă</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alocată</w:t>
            </w:r>
            <w:proofErr w:type="spellEnd"/>
            <w:r w:rsidRPr="00216808">
              <w:rPr>
                <w:rFonts w:ascii="Montserrat Light" w:eastAsia="Times New Roman" w:hAnsi="Montserrat Light" w:cs="Times New Roman"/>
                <w:bCs/>
                <w:sz w:val="24"/>
                <w:szCs w:val="24"/>
                <w:lang w:val="en-US"/>
              </w:rPr>
              <w:t xml:space="preserve">  de Consiliul Local al </w:t>
            </w:r>
            <w:proofErr w:type="spellStart"/>
            <w:r w:rsidRPr="00216808">
              <w:rPr>
                <w:rFonts w:ascii="Montserrat Light" w:eastAsia="Times New Roman" w:hAnsi="Montserrat Light" w:cs="Times New Roman"/>
                <w:bCs/>
                <w:sz w:val="24"/>
                <w:szCs w:val="24"/>
                <w:lang w:val="en-US"/>
              </w:rPr>
              <w:t>Municipiului</w:t>
            </w:r>
            <w:proofErr w:type="spellEnd"/>
            <w:r w:rsidRPr="00216808">
              <w:rPr>
                <w:rFonts w:ascii="Montserrat Light" w:eastAsia="Times New Roman" w:hAnsi="Montserrat Light" w:cs="Times New Roman"/>
                <w:bCs/>
                <w:sz w:val="24"/>
                <w:szCs w:val="24"/>
                <w:lang w:val="en-US"/>
              </w:rPr>
              <w:t xml:space="preserve"> Cluj-Napoca pentru </w:t>
            </w:r>
            <w:proofErr w:type="spellStart"/>
            <w:r w:rsidRPr="00216808">
              <w:rPr>
                <w:rFonts w:ascii="Montserrat Light" w:eastAsia="Times New Roman" w:hAnsi="Montserrat Light" w:cs="Times New Roman"/>
                <w:bCs/>
                <w:sz w:val="24"/>
                <w:szCs w:val="24"/>
                <w:lang w:val="en-US"/>
              </w:rPr>
              <w:t>dotarea</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Ambulatoriului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și</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laboratorului</w:t>
            </w:r>
            <w:proofErr w:type="spellEnd"/>
            <w:r w:rsidRPr="00216808">
              <w:rPr>
                <w:rFonts w:ascii="Montserrat Light" w:eastAsia="Times New Roman" w:hAnsi="Montserrat Light" w:cs="Times New Roman"/>
                <w:bCs/>
                <w:sz w:val="24"/>
                <w:szCs w:val="24"/>
                <w:lang w:val="en-US"/>
              </w:rPr>
              <w:t xml:space="preserve"> cu </w:t>
            </w:r>
            <w:proofErr w:type="spellStart"/>
            <w:r w:rsidRPr="00216808">
              <w:rPr>
                <w:rFonts w:ascii="Montserrat Light" w:eastAsia="Times New Roman" w:hAnsi="Montserrat Light" w:cs="Times New Roman"/>
                <w:bCs/>
                <w:sz w:val="24"/>
                <w:szCs w:val="24"/>
                <w:lang w:val="en-US"/>
              </w:rPr>
              <w:t>echipamente</w:t>
            </w:r>
            <w:proofErr w:type="spellEnd"/>
            <w:r w:rsidRPr="00216808">
              <w:rPr>
                <w:rFonts w:ascii="Montserrat Light" w:eastAsia="Times New Roman" w:hAnsi="Montserrat Light" w:cs="Times New Roman"/>
                <w:bCs/>
                <w:sz w:val="24"/>
                <w:szCs w:val="24"/>
                <w:lang w:val="en-US"/>
              </w:rPr>
              <w:t xml:space="preserve"> </w:t>
            </w:r>
            <w:proofErr w:type="spellStart"/>
            <w:r w:rsidRPr="00216808">
              <w:rPr>
                <w:rFonts w:ascii="Montserrat Light" w:eastAsia="Times New Roman" w:hAnsi="Montserrat Light" w:cs="Times New Roman"/>
                <w:bCs/>
                <w:sz w:val="24"/>
                <w:szCs w:val="24"/>
                <w:lang w:val="en-US"/>
              </w:rPr>
              <w:t>medicale</w:t>
            </w:r>
            <w:proofErr w:type="spellEnd"/>
            <w:r w:rsidRPr="00216808">
              <w:rPr>
                <w:rFonts w:ascii="Montserrat Light" w:eastAsia="Times New Roman" w:hAnsi="Montserrat Light" w:cs="Times New Roman"/>
                <w:bCs/>
                <w:sz w:val="24"/>
                <w:szCs w:val="24"/>
                <w:lang w:val="en-US"/>
              </w:rPr>
              <w:t>.</w:t>
            </w:r>
            <w:r w:rsidRPr="00216808">
              <w:rPr>
                <w:rFonts w:ascii="Montserrat Light" w:eastAsia="Times New Roman" w:hAnsi="Montserrat Light" w:cs="Times New Roman"/>
                <w:bCs/>
                <w:sz w:val="24"/>
                <w:szCs w:val="24"/>
                <w:lang w:val="ro-RO"/>
              </w:rPr>
              <w:t xml:space="preserve"> Astfel, propunem aprobarea suplimentării cu suma totală de 19.064,36 mii lei a bugetului pe anul 2025 pentru Spitalul </w:t>
            </w:r>
            <w:r w:rsidRPr="00216808">
              <w:rPr>
                <w:rFonts w:ascii="Montserrat Light" w:eastAsia="Times New Roman" w:hAnsi="Montserrat Light" w:cs="Times New Roman"/>
                <w:bCs/>
                <w:sz w:val="24"/>
                <w:szCs w:val="24"/>
                <w:lang w:val="en-US"/>
              </w:rPr>
              <w:t xml:space="preserve">Clinic de Boli </w:t>
            </w:r>
            <w:proofErr w:type="spellStart"/>
            <w:r w:rsidRPr="00216808">
              <w:rPr>
                <w:rFonts w:ascii="Montserrat Light" w:eastAsia="Times New Roman" w:hAnsi="Montserrat Light" w:cs="Times New Roman"/>
                <w:bCs/>
                <w:sz w:val="24"/>
                <w:szCs w:val="24"/>
                <w:lang w:val="en-US"/>
              </w:rPr>
              <w:t>Infecțioase</w:t>
            </w:r>
            <w:proofErr w:type="spellEnd"/>
            <w:r w:rsidRPr="00216808">
              <w:rPr>
                <w:rFonts w:ascii="Montserrat Light" w:eastAsia="Times New Roman" w:hAnsi="Montserrat Light" w:cs="Times New Roman"/>
                <w:bCs/>
                <w:sz w:val="24"/>
                <w:szCs w:val="24"/>
                <w:lang w:val="ro-RO"/>
              </w:rPr>
              <w:t xml:space="preserve">.   </w:t>
            </w:r>
          </w:p>
          <w:p w14:paraId="4F50E250" w14:textId="0E8D5C04" w:rsidR="003A53A4" w:rsidRPr="00216808" w:rsidRDefault="0036347E" w:rsidP="0036347E">
            <w:pPr>
              <w:spacing w:line="240" w:lineRule="auto"/>
              <w:jc w:val="both"/>
              <w:rPr>
                <w:rFonts w:ascii="Montserrat Light" w:eastAsia="Times New Roman" w:hAnsi="Montserrat Light" w:cs="Times New Roman"/>
                <w:b/>
                <w:bCs/>
                <w:iCs/>
                <w:noProof/>
                <w:sz w:val="24"/>
                <w:szCs w:val="24"/>
                <w:lang w:val="ro-RO" w:eastAsia="ro-RO" w:bidi="ne-NP"/>
              </w:rPr>
            </w:pPr>
            <w:r w:rsidRPr="00216808">
              <w:rPr>
                <w:rFonts w:ascii="Montserrat Light" w:eastAsiaTheme="minorHAnsi" w:hAnsi="Montserrat Light" w:cstheme="minorBidi"/>
                <w:bCs/>
                <w:sz w:val="24"/>
                <w:szCs w:val="24"/>
                <w:lang w:val="ro-RO"/>
              </w:rPr>
              <w:t xml:space="preserve">        </w:t>
            </w:r>
            <w:r w:rsidR="00A51F31" w:rsidRPr="00216808">
              <w:rPr>
                <w:rFonts w:ascii="Montserrat Light" w:eastAsiaTheme="minorHAnsi" w:hAnsi="Montserrat Light" w:cstheme="minorBidi"/>
                <w:bCs/>
                <w:sz w:val="24"/>
                <w:szCs w:val="24"/>
                <w:lang w:val="ro-RO"/>
              </w:rPr>
              <w:t>Ți</w:t>
            </w:r>
            <w:proofErr w:type="spellStart"/>
            <w:r w:rsidR="003A53A4" w:rsidRPr="00216808">
              <w:rPr>
                <w:rFonts w:ascii="Montserrat Light" w:eastAsiaTheme="minorHAnsi" w:hAnsi="Montserrat Light" w:cstheme="minorBidi"/>
                <w:bCs/>
                <w:sz w:val="24"/>
                <w:szCs w:val="24"/>
              </w:rPr>
              <w:t>nând</w:t>
            </w:r>
            <w:proofErr w:type="spellEnd"/>
            <w:r w:rsidR="003A53A4" w:rsidRPr="00216808">
              <w:rPr>
                <w:rFonts w:ascii="Montserrat Light" w:eastAsiaTheme="minorHAnsi" w:hAnsi="Montserrat Light" w:cstheme="minorBidi"/>
                <w:bCs/>
                <w:sz w:val="24"/>
                <w:szCs w:val="24"/>
              </w:rPr>
              <w:t xml:space="preserve"> </w:t>
            </w:r>
            <w:proofErr w:type="spellStart"/>
            <w:r w:rsidR="003A53A4" w:rsidRPr="00216808">
              <w:rPr>
                <w:rFonts w:ascii="Montserrat Light" w:eastAsiaTheme="minorHAnsi" w:hAnsi="Montserrat Light" w:cstheme="minorBidi"/>
                <w:bCs/>
                <w:sz w:val="24"/>
                <w:szCs w:val="24"/>
              </w:rPr>
              <w:t>cont</w:t>
            </w:r>
            <w:proofErr w:type="spellEnd"/>
            <w:r w:rsidR="003A53A4" w:rsidRPr="00216808">
              <w:rPr>
                <w:rFonts w:ascii="Montserrat Light" w:eastAsiaTheme="minorHAnsi" w:hAnsi="Montserrat Light" w:cstheme="minorBidi"/>
                <w:bCs/>
                <w:sz w:val="24"/>
                <w:szCs w:val="24"/>
              </w:rPr>
              <w:t xml:space="preserve"> de </w:t>
            </w:r>
            <w:proofErr w:type="spellStart"/>
            <w:r w:rsidR="003A53A4" w:rsidRPr="00216808">
              <w:rPr>
                <w:rFonts w:ascii="Montserrat Light" w:eastAsiaTheme="minorHAnsi" w:hAnsi="Montserrat Light" w:cstheme="minorBidi"/>
                <w:bCs/>
                <w:sz w:val="24"/>
                <w:szCs w:val="24"/>
              </w:rPr>
              <w:t>argumentele</w:t>
            </w:r>
            <w:proofErr w:type="spellEnd"/>
            <w:r w:rsidR="003A53A4" w:rsidRPr="00216808">
              <w:rPr>
                <w:rFonts w:ascii="Montserrat Light" w:eastAsiaTheme="minorHAnsi" w:hAnsi="Montserrat Light" w:cstheme="minorBidi"/>
                <w:bCs/>
                <w:sz w:val="24"/>
                <w:szCs w:val="24"/>
              </w:rPr>
              <w:t xml:space="preserve"> </w:t>
            </w:r>
            <w:proofErr w:type="spellStart"/>
            <w:r w:rsidR="003A53A4" w:rsidRPr="00216808">
              <w:rPr>
                <w:rFonts w:ascii="Montserrat Light" w:eastAsiaTheme="minorHAnsi" w:hAnsi="Montserrat Light" w:cstheme="minorBidi"/>
                <w:bCs/>
                <w:sz w:val="24"/>
                <w:szCs w:val="24"/>
              </w:rPr>
              <w:t>prezentate</w:t>
            </w:r>
            <w:proofErr w:type="spellEnd"/>
            <w:r w:rsidR="003A53A4" w:rsidRPr="00216808">
              <w:rPr>
                <w:rFonts w:ascii="Montserrat Light" w:eastAsiaTheme="minorHAnsi" w:hAnsi="Montserrat Light" w:cstheme="minorBidi"/>
                <w:bCs/>
                <w:sz w:val="24"/>
                <w:szCs w:val="24"/>
              </w:rPr>
              <w:t xml:space="preserve"> </w:t>
            </w:r>
            <w:proofErr w:type="spellStart"/>
            <w:r w:rsidR="003A53A4" w:rsidRPr="00216808">
              <w:rPr>
                <w:rFonts w:ascii="Montserrat Light" w:eastAsiaTheme="minorHAnsi" w:hAnsi="Montserrat Light" w:cstheme="minorBidi"/>
                <w:bCs/>
                <w:sz w:val="24"/>
                <w:szCs w:val="24"/>
              </w:rPr>
              <w:t>mai</w:t>
            </w:r>
            <w:proofErr w:type="spellEnd"/>
            <w:r w:rsidR="003A53A4" w:rsidRPr="00216808">
              <w:rPr>
                <w:rFonts w:ascii="Montserrat Light" w:eastAsiaTheme="minorHAnsi" w:hAnsi="Montserrat Light" w:cstheme="minorBidi"/>
                <w:bCs/>
                <w:sz w:val="24"/>
                <w:szCs w:val="24"/>
              </w:rPr>
              <w:t xml:space="preserve"> sus, </w:t>
            </w:r>
            <w:proofErr w:type="spellStart"/>
            <w:r w:rsidR="003A53A4" w:rsidRPr="00216808">
              <w:rPr>
                <w:rFonts w:ascii="Montserrat Light" w:eastAsiaTheme="minorHAnsi" w:hAnsi="Montserrat Light" w:cstheme="minorBidi"/>
                <w:bCs/>
                <w:sz w:val="24"/>
                <w:szCs w:val="24"/>
              </w:rPr>
              <w:t>rectificarea</w:t>
            </w:r>
            <w:proofErr w:type="spellEnd"/>
            <w:r w:rsidR="003A53A4" w:rsidRPr="00216808">
              <w:rPr>
                <w:rFonts w:ascii="Montserrat Light" w:eastAsiaTheme="minorHAnsi" w:hAnsi="Montserrat Light" w:cstheme="minorBidi"/>
                <w:bCs/>
                <w:sz w:val="24"/>
                <w:szCs w:val="24"/>
              </w:rPr>
              <w:t xml:space="preserve"> </w:t>
            </w:r>
            <w:proofErr w:type="spellStart"/>
            <w:r w:rsidR="003A53A4" w:rsidRPr="00216808">
              <w:rPr>
                <w:rFonts w:ascii="Montserrat Light" w:eastAsiaTheme="minorHAnsi" w:hAnsi="Montserrat Light" w:cstheme="minorBidi"/>
                <w:bCs/>
                <w:sz w:val="24"/>
                <w:szCs w:val="24"/>
              </w:rPr>
              <w:t>bugetului</w:t>
            </w:r>
            <w:proofErr w:type="spellEnd"/>
            <w:r w:rsidR="003A53A4" w:rsidRPr="00216808">
              <w:rPr>
                <w:rFonts w:ascii="Montserrat Light" w:eastAsiaTheme="minorHAnsi" w:hAnsi="Montserrat Light" w:cstheme="minorBidi"/>
                <w:bCs/>
                <w:sz w:val="24"/>
                <w:szCs w:val="24"/>
              </w:rPr>
              <w:t xml:space="preserve"> general </w:t>
            </w:r>
            <w:proofErr w:type="spellStart"/>
            <w:r w:rsidR="003A53A4" w:rsidRPr="00216808">
              <w:rPr>
                <w:rFonts w:ascii="Montserrat Light" w:eastAsiaTheme="minorHAnsi" w:hAnsi="Montserrat Light" w:cstheme="minorBidi"/>
                <w:bCs/>
                <w:sz w:val="24"/>
                <w:szCs w:val="24"/>
              </w:rPr>
              <w:t>propriu</w:t>
            </w:r>
            <w:proofErr w:type="spellEnd"/>
            <w:r w:rsidR="003A53A4" w:rsidRPr="00216808">
              <w:rPr>
                <w:rFonts w:ascii="Montserrat Light" w:eastAsiaTheme="minorHAnsi" w:hAnsi="Montserrat Light" w:cstheme="minorBidi"/>
                <w:bCs/>
                <w:sz w:val="24"/>
                <w:szCs w:val="24"/>
              </w:rPr>
              <w:t xml:space="preserve"> al </w:t>
            </w:r>
            <w:proofErr w:type="spellStart"/>
            <w:r w:rsidR="003A53A4" w:rsidRPr="00216808">
              <w:rPr>
                <w:rFonts w:ascii="Montserrat Light" w:eastAsiaTheme="minorHAnsi" w:hAnsi="Montserrat Light" w:cstheme="minorBidi"/>
                <w:bCs/>
                <w:sz w:val="24"/>
                <w:szCs w:val="24"/>
              </w:rPr>
              <w:t>Judeţului</w:t>
            </w:r>
            <w:proofErr w:type="spellEnd"/>
            <w:r w:rsidR="003A53A4" w:rsidRPr="00216808">
              <w:rPr>
                <w:rFonts w:ascii="Montserrat Light" w:eastAsiaTheme="minorHAnsi" w:hAnsi="Montserrat Light" w:cstheme="minorBidi"/>
                <w:bCs/>
                <w:sz w:val="24"/>
                <w:szCs w:val="24"/>
              </w:rPr>
              <w:t xml:space="preserve"> Cluj pe </w:t>
            </w:r>
            <w:proofErr w:type="spellStart"/>
            <w:r w:rsidR="003A53A4" w:rsidRPr="00216808">
              <w:rPr>
                <w:rFonts w:ascii="Montserrat Light" w:eastAsiaTheme="minorHAnsi" w:hAnsi="Montserrat Light" w:cstheme="minorBidi"/>
                <w:bCs/>
                <w:sz w:val="24"/>
                <w:szCs w:val="24"/>
              </w:rPr>
              <w:t>anul</w:t>
            </w:r>
            <w:proofErr w:type="spellEnd"/>
            <w:r w:rsidR="003A53A4" w:rsidRPr="00216808">
              <w:rPr>
                <w:rFonts w:ascii="Montserrat Light" w:eastAsiaTheme="minorHAnsi" w:hAnsi="Montserrat Light" w:cstheme="minorBidi"/>
                <w:bCs/>
                <w:sz w:val="24"/>
                <w:szCs w:val="24"/>
              </w:rPr>
              <w:t xml:space="preserve"> 202</w:t>
            </w:r>
            <w:r w:rsidRPr="00216808">
              <w:rPr>
                <w:rFonts w:ascii="Montserrat Light" w:eastAsiaTheme="minorHAnsi" w:hAnsi="Montserrat Light" w:cstheme="minorBidi"/>
                <w:bCs/>
                <w:sz w:val="24"/>
                <w:szCs w:val="24"/>
              </w:rPr>
              <w:t>5</w:t>
            </w:r>
            <w:r w:rsidR="003A53A4" w:rsidRPr="00216808">
              <w:rPr>
                <w:rFonts w:ascii="Montserrat Light" w:eastAsiaTheme="minorHAnsi" w:hAnsi="Montserrat Light" w:cstheme="minorBidi"/>
                <w:bCs/>
                <w:sz w:val="24"/>
                <w:szCs w:val="24"/>
              </w:rPr>
              <w:t xml:space="preserve"> </w:t>
            </w:r>
            <w:proofErr w:type="spellStart"/>
            <w:r w:rsidR="003A53A4" w:rsidRPr="00216808">
              <w:rPr>
                <w:rFonts w:ascii="Montserrat Light" w:eastAsiaTheme="minorHAnsi" w:hAnsi="Montserrat Light" w:cstheme="minorBidi"/>
                <w:bCs/>
                <w:sz w:val="24"/>
                <w:szCs w:val="24"/>
              </w:rPr>
              <w:t>respectă</w:t>
            </w:r>
            <w:proofErr w:type="spellEnd"/>
            <w:r w:rsidR="003A53A4" w:rsidRPr="00216808">
              <w:rPr>
                <w:rFonts w:ascii="Montserrat Light" w:eastAsiaTheme="minorHAnsi" w:hAnsi="Montserrat Light" w:cstheme="minorBidi"/>
                <w:bCs/>
                <w:sz w:val="24"/>
                <w:szCs w:val="24"/>
              </w:rPr>
              <w:t xml:space="preserve"> </w:t>
            </w:r>
            <w:proofErr w:type="spellStart"/>
            <w:r w:rsidR="003A53A4" w:rsidRPr="00216808">
              <w:rPr>
                <w:rFonts w:ascii="Montserrat Light" w:eastAsiaTheme="minorHAnsi" w:hAnsi="Montserrat Light" w:cstheme="minorBidi"/>
                <w:bCs/>
                <w:sz w:val="24"/>
                <w:szCs w:val="24"/>
              </w:rPr>
              <w:t>prevederile</w:t>
            </w:r>
            <w:proofErr w:type="spellEnd"/>
            <w:r w:rsidR="003A53A4" w:rsidRPr="00216808">
              <w:rPr>
                <w:rFonts w:ascii="Montserrat Light" w:eastAsiaTheme="minorHAnsi" w:hAnsi="Montserrat Light" w:cstheme="minorBidi"/>
                <w:bCs/>
                <w:sz w:val="24"/>
                <w:szCs w:val="24"/>
              </w:rPr>
              <w:t xml:space="preserve"> </w:t>
            </w:r>
            <w:proofErr w:type="spellStart"/>
            <w:r w:rsidR="003A53A4" w:rsidRPr="00216808">
              <w:rPr>
                <w:rFonts w:ascii="Montserrat Light" w:eastAsiaTheme="minorHAnsi" w:hAnsi="Montserrat Light" w:cstheme="minorBidi"/>
                <w:bCs/>
                <w:sz w:val="24"/>
                <w:szCs w:val="24"/>
              </w:rPr>
              <w:t>legale</w:t>
            </w:r>
            <w:proofErr w:type="spellEnd"/>
            <w:r w:rsidR="003A53A4" w:rsidRPr="00216808">
              <w:rPr>
                <w:rFonts w:ascii="Montserrat Light" w:eastAsiaTheme="minorHAnsi" w:hAnsi="Montserrat Light" w:cstheme="minorBidi"/>
                <w:bCs/>
                <w:sz w:val="24"/>
                <w:szCs w:val="24"/>
              </w:rPr>
              <w:t xml:space="preserve"> </w:t>
            </w:r>
            <w:proofErr w:type="spellStart"/>
            <w:r w:rsidR="003A53A4" w:rsidRPr="00216808">
              <w:rPr>
                <w:rFonts w:ascii="Montserrat Light" w:eastAsiaTheme="minorHAnsi" w:hAnsi="Montserrat Light" w:cstheme="minorBidi"/>
                <w:bCs/>
                <w:sz w:val="24"/>
                <w:szCs w:val="24"/>
              </w:rPr>
              <w:t>și</w:t>
            </w:r>
            <w:proofErr w:type="spellEnd"/>
            <w:r w:rsidR="003A53A4" w:rsidRPr="00216808">
              <w:rPr>
                <w:rFonts w:ascii="Montserrat Light" w:eastAsiaTheme="minorHAnsi" w:hAnsi="Montserrat Light" w:cstheme="minorBidi"/>
                <w:bCs/>
                <w:sz w:val="24"/>
                <w:szCs w:val="24"/>
              </w:rPr>
              <w:t xml:space="preserve"> </w:t>
            </w:r>
            <w:proofErr w:type="spellStart"/>
            <w:r w:rsidR="003A53A4" w:rsidRPr="00216808">
              <w:rPr>
                <w:rFonts w:ascii="Montserrat Light" w:eastAsiaTheme="minorHAnsi" w:hAnsi="Montserrat Light" w:cstheme="minorBidi"/>
                <w:bCs/>
                <w:sz w:val="24"/>
                <w:szCs w:val="24"/>
              </w:rPr>
              <w:t>asigură</w:t>
            </w:r>
            <w:proofErr w:type="spellEnd"/>
            <w:r w:rsidR="003A53A4" w:rsidRPr="00216808">
              <w:rPr>
                <w:rFonts w:ascii="Montserrat Light" w:eastAsiaTheme="minorHAnsi" w:hAnsi="Montserrat Light" w:cstheme="minorBidi"/>
                <w:bCs/>
                <w:sz w:val="24"/>
                <w:szCs w:val="24"/>
              </w:rPr>
              <w:t xml:space="preserve"> </w:t>
            </w:r>
            <w:proofErr w:type="spellStart"/>
            <w:r w:rsidR="003A53A4" w:rsidRPr="00216808">
              <w:rPr>
                <w:rFonts w:ascii="Montserrat Light" w:eastAsiaTheme="minorHAnsi" w:hAnsi="Montserrat Light" w:cstheme="minorBidi"/>
                <w:bCs/>
                <w:sz w:val="24"/>
                <w:szCs w:val="24"/>
              </w:rPr>
              <w:t>funcționarea</w:t>
            </w:r>
            <w:proofErr w:type="spellEnd"/>
            <w:r w:rsidR="003A53A4" w:rsidRPr="00216808">
              <w:rPr>
                <w:rFonts w:ascii="Montserrat Light" w:eastAsiaTheme="minorHAnsi" w:hAnsi="Montserrat Light" w:cstheme="minorBidi"/>
                <w:bCs/>
                <w:sz w:val="24"/>
                <w:szCs w:val="24"/>
              </w:rPr>
              <w:t xml:space="preserve"> </w:t>
            </w:r>
            <w:proofErr w:type="spellStart"/>
            <w:r w:rsidR="003A53A4" w:rsidRPr="00216808">
              <w:rPr>
                <w:rFonts w:ascii="Montserrat Light" w:eastAsiaTheme="minorHAnsi" w:hAnsi="Montserrat Light" w:cstheme="minorBidi"/>
                <w:bCs/>
                <w:sz w:val="24"/>
                <w:szCs w:val="24"/>
              </w:rPr>
              <w:t>în</w:t>
            </w:r>
            <w:proofErr w:type="spellEnd"/>
            <w:r w:rsidR="003A53A4" w:rsidRPr="00216808">
              <w:rPr>
                <w:rFonts w:ascii="Montserrat Light" w:eastAsiaTheme="minorHAnsi" w:hAnsi="Montserrat Light" w:cstheme="minorBidi"/>
                <w:bCs/>
                <w:sz w:val="24"/>
                <w:szCs w:val="24"/>
              </w:rPr>
              <w:t xml:space="preserve"> </w:t>
            </w:r>
            <w:proofErr w:type="spellStart"/>
            <w:r w:rsidR="003A53A4" w:rsidRPr="00216808">
              <w:rPr>
                <w:rFonts w:ascii="Montserrat Light" w:eastAsiaTheme="minorHAnsi" w:hAnsi="Montserrat Light" w:cstheme="minorBidi"/>
                <w:bCs/>
                <w:sz w:val="24"/>
                <w:szCs w:val="24"/>
              </w:rPr>
              <w:t>condiții</w:t>
            </w:r>
            <w:proofErr w:type="spellEnd"/>
            <w:r w:rsidR="003A53A4" w:rsidRPr="00216808">
              <w:rPr>
                <w:rFonts w:ascii="Montserrat Light" w:eastAsiaTheme="minorHAnsi" w:hAnsi="Montserrat Light" w:cstheme="minorBidi"/>
                <w:bCs/>
                <w:sz w:val="24"/>
                <w:szCs w:val="24"/>
              </w:rPr>
              <w:t xml:space="preserve"> optime a </w:t>
            </w:r>
            <w:proofErr w:type="spellStart"/>
            <w:r w:rsidR="003A53A4" w:rsidRPr="00216808">
              <w:rPr>
                <w:rFonts w:ascii="Montserrat Light" w:eastAsiaTheme="minorHAnsi" w:hAnsi="Montserrat Light" w:cstheme="minorBidi"/>
                <w:bCs/>
                <w:sz w:val="24"/>
                <w:szCs w:val="24"/>
              </w:rPr>
              <w:t>instituțiilor</w:t>
            </w:r>
            <w:proofErr w:type="spellEnd"/>
            <w:r w:rsidR="003A53A4" w:rsidRPr="00216808">
              <w:rPr>
                <w:rFonts w:ascii="Montserrat Light" w:eastAsiaTheme="minorHAnsi" w:hAnsi="Montserrat Light" w:cstheme="minorBidi"/>
                <w:bCs/>
                <w:sz w:val="24"/>
                <w:szCs w:val="24"/>
              </w:rPr>
              <w:t xml:space="preserve"> </w:t>
            </w:r>
            <w:proofErr w:type="spellStart"/>
            <w:r w:rsidR="003A53A4" w:rsidRPr="00216808">
              <w:rPr>
                <w:rFonts w:ascii="Montserrat Light" w:eastAsiaTheme="minorHAnsi" w:hAnsi="Montserrat Light" w:cstheme="minorBidi"/>
                <w:bCs/>
                <w:sz w:val="24"/>
                <w:szCs w:val="24"/>
              </w:rPr>
              <w:t>publice</w:t>
            </w:r>
            <w:proofErr w:type="spellEnd"/>
            <w:r w:rsidR="003A53A4" w:rsidRPr="00216808">
              <w:rPr>
                <w:rFonts w:ascii="Montserrat Light" w:eastAsiaTheme="minorHAnsi" w:hAnsi="Montserrat Light" w:cstheme="minorBidi"/>
                <w:bCs/>
                <w:sz w:val="24"/>
                <w:szCs w:val="24"/>
              </w:rPr>
              <w:t xml:space="preserve"> </w:t>
            </w:r>
            <w:proofErr w:type="spellStart"/>
            <w:r w:rsidR="003A53A4" w:rsidRPr="00216808">
              <w:rPr>
                <w:rFonts w:ascii="Montserrat Light" w:eastAsiaTheme="minorHAnsi" w:hAnsi="Montserrat Light" w:cstheme="minorBidi"/>
                <w:bCs/>
                <w:sz w:val="24"/>
                <w:szCs w:val="24"/>
              </w:rPr>
              <w:t>subordonate</w:t>
            </w:r>
            <w:proofErr w:type="spellEnd"/>
            <w:r w:rsidR="003A53A4" w:rsidRPr="00216808">
              <w:rPr>
                <w:rFonts w:ascii="Montserrat Light" w:eastAsiaTheme="minorHAnsi" w:hAnsi="Montserrat Light" w:cstheme="minorBidi"/>
                <w:bCs/>
                <w:sz w:val="24"/>
                <w:szCs w:val="24"/>
              </w:rPr>
              <w:t>.</w:t>
            </w:r>
          </w:p>
        </w:tc>
      </w:tr>
      <w:tr w:rsidR="004717D3" w:rsidRPr="00CF27CC" w14:paraId="732CA3D3" w14:textId="77777777" w:rsidTr="00DC704F">
        <w:trPr>
          <w:trHeight w:val="1094"/>
        </w:trPr>
        <w:tc>
          <w:tcPr>
            <w:tcW w:w="9445" w:type="dxa"/>
            <w:gridSpan w:val="2"/>
          </w:tcPr>
          <w:p w14:paraId="3CD930A9" w14:textId="77777777" w:rsidR="003A53A4" w:rsidRPr="00CF27CC" w:rsidRDefault="003A53A4" w:rsidP="003A53A4">
            <w:pPr>
              <w:autoSpaceDE w:val="0"/>
              <w:autoSpaceDN w:val="0"/>
              <w:adjustRightInd w:val="0"/>
              <w:spacing w:line="240" w:lineRule="auto"/>
              <w:jc w:val="both"/>
              <w:rPr>
                <w:rFonts w:ascii="Montserrat Light" w:eastAsia="Times New Roman" w:hAnsi="Montserrat Light" w:cs="Times New Roman"/>
                <w:b/>
                <w:i/>
                <w:noProof/>
                <w:sz w:val="24"/>
                <w:szCs w:val="24"/>
                <w:lang w:val="ro-RO" w:eastAsia="ro-RO" w:bidi="ne-NP"/>
              </w:rPr>
            </w:pPr>
            <w:r w:rsidRPr="00CF27CC">
              <w:rPr>
                <w:rFonts w:ascii="Montserrat Light" w:eastAsia="Times New Roman" w:hAnsi="Montserrat Light" w:cs="Times New Roman"/>
                <w:b/>
                <w:bCs/>
                <w:iCs/>
                <w:noProof/>
                <w:sz w:val="24"/>
                <w:szCs w:val="24"/>
                <w:lang w:val="ro-RO" w:eastAsia="ro-RO"/>
              </w:rPr>
              <w:lastRenderedPageBreak/>
              <w:t xml:space="preserve">Secțiunea a 3-a </w:t>
            </w:r>
            <w:bookmarkStart w:id="14" w:name="_Hlk48727950"/>
            <w:r w:rsidRPr="00CF27CC">
              <w:rPr>
                <w:rFonts w:ascii="Montserrat Light" w:eastAsia="Times New Roman" w:hAnsi="Montserrat Light" w:cs="Times New Roman"/>
                <w:b/>
                <w:bCs/>
                <w:iCs/>
                <w:noProof/>
                <w:sz w:val="24"/>
                <w:szCs w:val="24"/>
                <w:lang w:val="ro-RO" w:eastAsia="ro-RO"/>
              </w:rPr>
              <w:t>- Efecte preconizate ale aplicării actului administrativ</w:t>
            </w:r>
            <w:bookmarkEnd w:id="14"/>
            <w:r w:rsidRPr="00CF27CC">
              <w:rPr>
                <w:rFonts w:ascii="Montserrat Light" w:eastAsia="Times New Roman" w:hAnsi="Montserrat Light" w:cs="Times New Roman"/>
                <w:b/>
                <w:bCs/>
                <w:iCs/>
                <w:noProof/>
                <w:sz w:val="24"/>
                <w:szCs w:val="24"/>
                <w:lang w:val="ro-RO" w:eastAsia="ro-RO"/>
              </w:rPr>
              <w:t>:</w:t>
            </w:r>
            <w:r w:rsidRPr="00CF27CC">
              <w:rPr>
                <w:rFonts w:ascii="Montserrat Light" w:eastAsia="Times New Roman" w:hAnsi="Montserrat Light" w:cs="Times New Roman"/>
                <w:b/>
                <w:bCs/>
                <w:i/>
                <w:noProof/>
                <w:sz w:val="24"/>
                <w:szCs w:val="24"/>
                <w:lang w:val="ro-RO" w:eastAsia="ro-RO"/>
              </w:rPr>
              <w:t xml:space="preserve"> </w:t>
            </w:r>
            <w:r w:rsidRPr="00CF27CC">
              <w:rPr>
                <w:rFonts w:ascii="Montserrat Light" w:hAnsi="Montserrat Light"/>
                <w:i/>
                <w:noProof/>
                <w:sz w:val="24"/>
                <w:szCs w:val="24"/>
                <w:lang w:val="ro-RO" w:eastAsia="ro-RO"/>
              </w:rPr>
              <w:t>(impactul financiar asupra bugetului judeţului pe termen scurt (pe anul curent)/lung, impactul asupra mediului concurențial şi domeniului ajutoarelor de stat, impactul asupra sarcinilor administrative, impactul asupra mediului)</w:t>
            </w:r>
            <w:r w:rsidRPr="00CF27CC">
              <w:rPr>
                <w:rFonts w:ascii="Montserrat Light" w:hAnsi="Montserrat Light"/>
                <w:b/>
                <w:bCs/>
                <w:i/>
                <w:noProof/>
                <w:sz w:val="24"/>
                <w:szCs w:val="24"/>
                <w:lang w:val="ro-RO" w:eastAsia="ro-RO"/>
              </w:rPr>
              <w:t>:</w:t>
            </w:r>
          </w:p>
        </w:tc>
      </w:tr>
      <w:tr w:rsidR="00ED7F0D" w:rsidRPr="00ED7F0D" w14:paraId="17E9B384" w14:textId="77777777" w:rsidTr="00974F55">
        <w:tc>
          <w:tcPr>
            <w:tcW w:w="9445" w:type="dxa"/>
            <w:gridSpan w:val="2"/>
          </w:tcPr>
          <w:p w14:paraId="1295CD17" w14:textId="56223509" w:rsidR="003A53A4" w:rsidRPr="003B1595" w:rsidRDefault="003A53A4" w:rsidP="001007A7">
            <w:pPr>
              <w:autoSpaceDE w:val="0"/>
              <w:autoSpaceDN w:val="0"/>
              <w:adjustRightInd w:val="0"/>
              <w:spacing w:line="240" w:lineRule="auto"/>
              <w:ind w:firstLine="690"/>
              <w:jc w:val="both"/>
              <w:rPr>
                <w:rFonts w:ascii="Montserrat Light" w:eastAsia="Times New Roman" w:hAnsi="Montserrat Light" w:cs="Times New Roman"/>
                <w:iCs/>
                <w:noProof/>
                <w:sz w:val="24"/>
                <w:szCs w:val="24"/>
                <w:lang w:val="ro-RO" w:eastAsia="ro-RO"/>
              </w:rPr>
            </w:pPr>
            <w:r w:rsidRPr="00216808">
              <w:rPr>
                <w:rFonts w:ascii="Montserrat Light" w:eastAsia="Times New Roman" w:hAnsi="Montserrat Light" w:cs="Times New Roman"/>
                <w:iCs/>
                <w:noProof/>
                <w:sz w:val="24"/>
                <w:szCs w:val="24"/>
                <w:lang w:val="ro-RO" w:eastAsia="ro-RO"/>
              </w:rPr>
              <w:t>Prezenta rectificare a bugetului propriu al Județului Cluj va permite gestionarea optimă a derulării execuţiei bugetare  a anului 202</w:t>
            </w:r>
            <w:r w:rsidR="0036347E" w:rsidRPr="00216808">
              <w:rPr>
                <w:rFonts w:ascii="Montserrat Light" w:eastAsia="Times New Roman" w:hAnsi="Montserrat Light" w:cs="Times New Roman"/>
                <w:iCs/>
                <w:noProof/>
                <w:sz w:val="24"/>
                <w:szCs w:val="24"/>
                <w:lang w:val="ro-RO" w:eastAsia="ro-RO"/>
              </w:rPr>
              <w:t>5</w:t>
            </w:r>
            <w:r w:rsidRPr="00216808">
              <w:rPr>
                <w:rFonts w:ascii="Montserrat Light" w:eastAsia="Times New Roman" w:hAnsi="Montserrat Light" w:cs="Times New Roman"/>
                <w:iCs/>
                <w:noProof/>
                <w:sz w:val="24"/>
                <w:szCs w:val="24"/>
                <w:lang w:val="ro-RO" w:eastAsia="ro-RO"/>
              </w:rPr>
              <w:t>.</w:t>
            </w:r>
          </w:p>
        </w:tc>
      </w:tr>
      <w:tr w:rsidR="00ED7F0D" w:rsidRPr="00ED7F0D" w14:paraId="245AACF0" w14:textId="77777777" w:rsidTr="00974F55">
        <w:tc>
          <w:tcPr>
            <w:tcW w:w="9445" w:type="dxa"/>
            <w:gridSpan w:val="2"/>
          </w:tcPr>
          <w:p w14:paraId="7B987F5A" w14:textId="77777777" w:rsidR="003A53A4" w:rsidRPr="003B1595" w:rsidRDefault="003A53A4" w:rsidP="003A53A4">
            <w:pPr>
              <w:autoSpaceDE w:val="0"/>
              <w:autoSpaceDN w:val="0"/>
              <w:adjustRightInd w:val="0"/>
              <w:spacing w:line="240" w:lineRule="auto"/>
              <w:rPr>
                <w:rFonts w:ascii="Montserrat Light" w:eastAsia="Times New Roman" w:hAnsi="Montserrat Light" w:cs="Calibri Light"/>
                <w:iCs/>
                <w:noProof/>
                <w:sz w:val="24"/>
                <w:szCs w:val="24"/>
                <w:highlight w:val="green"/>
                <w:shd w:val="clear" w:color="auto" w:fill="FFFFFF"/>
                <w:lang w:val="ro-RO" w:eastAsia="ro-RO"/>
              </w:rPr>
            </w:pPr>
            <w:r w:rsidRPr="003B1595">
              <w:rPr>
                <w:rFonts w:ascii="Montserrat Light" w:eastAsia="Times New Roman" w:hAnsi="Montserrat Light" w:cs="Times New Roman"/>
                <w:b/>
                <w:iCs/>
                <w:noProof/>
                <w:sz w:val="24"/>
                <w:szCs w:val="24"/>
                <w:lang w:val="ro-RO" w:eastAsia="ro-RO" w:bidi="ne-NP"/>
              </w:rPr>
              <w:t xml:space="preserve">Secțiunea a 4-a - Concluzii/propuneri:  </w:t>
            </w:r>
          </w:p>
        </w:tc>
      </w:tr>
      <w:tr w:rsidR="00892D3E" w:rsidRPr="00ED7F0D" w14:paraId="0781BF4F" w14:textId="77777777" w:rsidTr="00974F55">
        <w:tc>
          <w:tcPr>
            <w:tcW w:w="9445" w:type="dxa"/>
            <w:gridSpan w:val="2"/>
          </w:tcPr>
          <w:p w14:paraId="45A935CC" w14:textId="4BA8C1D1" w:rsidR="003A53A4" w:rsidRPr="00826A0B" w:rsidRDefault="003A53A4" w:rsidP="001007A7">
            <w:pPr>
              <w:ind w:firstLine="690"/>
              <w:jc w:val="both"/>
              <w:rPr>
                <w:rFonts w:ascii="Montserrat Light" w:eastAsia="Times New Roman" w:hAnsi="Montserrat Light" w:cs="Times New Roman"/>
                <w:sz w:val="24"/>
                <w:szCs w:val="24"/>
                <w:lang w:val="pt-BR"/>
              </w:rPr>
            </w:pPr>
            <w:r w:rsidRPr="00244C2B">
              <w:rPr>
                <w:rFonts w:ascii="Montserrat Light" w:eastAsia="Times New Roman" w:hAnsi="Montserrat Light" w:cs="Times New Roman"/>
                <w:iCs/>
                <w:sz w:val="24"/>
                <w:szCs w:val="24"/>
                <w:lang w:val="pt-BR" w:eastAsia="ro-RO"/>
              </w:rPr>
              <w:lastRenderedPageBreak/>
              <w:t xml:space="preserve">În urma analizării proiectului de hotărâre și a documentării efectuate,  certificăm că proiectul de hotărâre </w:t>
            </w:r>
            <w:r w:rsidRPr="00244C2B">
              <w:rPr>
                <w:rFonts w:ascii="Montserrat Light" w:eastAsia="Times New Roman" w:hAnsi="Montserrat Light" w:cs="Times New Roman"/>
                <w:b/>
                <w:bCs/>
                <w:iCs/>
                <w:sz w:val="24"/>
                <w:szCs w:val="24"/>
                <w:lang w:val="pt-BR" w:eastAsia="ro-RO"/>
              </w:rPr>
              <w:t>îndeplinește</w:t>
            </w:r>
            <w:r w:rsidRPr="00244C2B">
              <w:rPr>
                <w:rFonts w:ascii="Montserrat Light" w:eastAsia="Times New Roman" w:hAnsi="Montserrat Light" w:cs="Times New Roman"/>
                <w:iCs/>
                <w:sz w:val="24"/>
                <w:szCs w:val="24"/>
                <w:lang w:val="pt-BR" w:eastAsia="ro-RO"/>
              </w:rPr>
              <w:t xml:space="preserve"> cerințele tehnice specificate în Secțiunea a 2-a.</w:t>
            </w:r>
          </w:p>
        </w:tc>
      </w:tr>
    </w:tbl>
    <w:p w14:paraId="1794F844" w14:textId="77777777" w:rsidR="003A53A4" w:rsidRPr="00ED7F0D" w:rsidRDefault="003A53A4" w:rsidP="003A53A4">
      <w:pPr>
        <w:autoSpaceDE w:val="0"/>
        <w:autoSpaceDN w:val="0"/>
        <w:adjustRightInd w:val="0"/>
        <w:spacing w:line="240" w:lineRule="auto"/>
        <w:contextualSpacing/>
        <w:rPr>
          <w:rFonts w:ascii="Montserrat Light" w:eastAsia="Times New Roman" w:hAnsi="Montserrat Light" w:cs="Times New Roman"/>
          <w:i/>
          <w:noProof/>
          <w:sz w:val="24"/>
          <w:szCs w:val="24"/>
          <w:lang w:val="en-US"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8"/>
        <w:gridCol w:w="2039"/>
        <w:gridCol w:w="1415"/>
        <w:gridCol w:w="1663"/>
      </w:tblGrid>
      <w:tr w:rsidR="00ED7F0D" w:rsidRPr="00ED7F0D" w14:paraId="0D1D41D2" w14:textId="77777777" w:rsidTr="00D85741">
        <w:tc>
          <w:tcPr>
            <w:tcW w:w="4357" w:type="dxa"/>
          </w:tcPr>
          <w:p w14:paraId="490515E1" w14:textId="77777777" w:rsidR="003A53A4" w:rsidRPr="00ED7F0D" w:rsidRDefault="003A53A4" w:rsidP="003A53A4">
            <w:pPr>
              <w:autoSpaceDE w:val="0"/>
              <w:autoSpaceDN w:val="0"/>
              <w:adjustRightInd w:val="0"/>
              <w:spacing w:line="240" w:lineRule="auto"/>
              <w:jc w:val="center"/>
              <w:rPr>
                <w:rFonts w:ascii="Montserrat Light" w:eastAsia="Times New Roman" w:hAnsi="Montserrat Light" w:cs="Calibri Light"/>
                <w:b/>
                <w:bCs/>
                <w:i/>
                <w:noProof/>
                <w:sz w:val="24"/>
                <w:szCs w:val="24"/>
                <w:shd w:val="clear" w:color="auto" w:fill="FFFFFF"/>
                <w:lang w:val="ro-RO" w:eastAsia="ro-RO"/>
              </w:rPr>
            </w:pPr>
          </w:p>
        </w:tc>
        <w:tc>
          <w:tcPr>
            <w:tcW w:w="2046" w:type="dxa"/>
          </w:tcPr>
          <w:p w14:paraId="63253606" w14:textId="77777777" w:rsidR="003A53A4" w:rsidRPr="00ED7F0D" w:rsidRDefault="003A53A4" w:rsidP="003A53A4">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proofErr w:type="spellStart"/>
            <w:r w:rsidRPr="00ED7F0D">
              <w:rPr>
                <w:rFonts w:ascii="Montserrat Light" w:eastAsia="Times New Roman" w:hAnsi="Montserrat Light" w:cs="Times New Roman"/>
                <w:b/>
                <w:bCs/>
                <w:iCs/>
                <w:sz w:val="24"/>
                <w:szCs w:val="24"/>
                <w:lang w:val="en-US" w:eastAsia="ro-RO"/>
              </w:rPr>
              <w:t>Prenume</w:t>
            </w:r>
            <w:proofErr w:type="spellEnd"/>
            <w:r w:rsidRPr="00ED7F0D">
              <w:rPr>
                <w:rFonts w:ascii="Montserrat Light" w:eastAsia="Times New Roman" w:hAnsi="Montserrat Light" w:cs="Times New Roman"/>
                <w:b/>
                <w:bCs/>
                <w:iCs/>
                <w:sz w:val="24"/>
                <w:szCs w:val="24"/>
                <w:lang w:val="en-US" w:eastAsia="ro-RO"/>
              </w:rPr>
              <w:t xml:space="preserve"> </w:t>
            </w:r>
            <w:proofErr w:type="spellStart"/>
            <w:r w:rsidRPr="00ED7F0D">
              <w:rPr>
                <w:rFonts w:ascii="Montserrat Light" w:eastAsia="Times New Roman" w:hAnsi="Montserrat Light" w:cs="Times New Roman"/>
                <w:b/>
                <w:bCs/>
                <w:iCs/>
                <w:sz w:val="24"/>
                <w:szCs w:val="24"/>
                <w:lang w:val="en-US" w:eastAsia="ro-RO"/>
              </w:rPr>
              <w:t>și</w:t>
            </w:r>
            <w:proofErr w:type="spellEnd"/>
            <w:r w:rsidRPr="00ED7F0D">
              <w:rPr>
                <w:rFonts w:ascii="Montserrat Light" w:eastAsia="Times New Roman" w:hAnsi="Montserrat Light" w:cs="Times New Roman"/>
                <w:b/>
                <w:bCs/>
                <w:iCs/>
                <w:sz w:val="24"/>
                <w:szCs w:val="24"/>
                <w:lang w:val="en-US" w:eastAsia="ro-RO"/>
              </w:rPr>
              <w:t xml:space="preserve"> </w:t>
            </w:r>
            <w:proofErr w:type="spellStart"/>
            <w:r w:rsidRPr="00ED7F0D">
              <w:rPr>
                <w:rFonts w:ascii="Montserrat Light" w:eastAsia="Times New Roman" w:hAnsi="Montserrat Light" w:cs="Times New Roman"/>
                <w:b/>
                <w:bCs/>
                <w:iCs/>
                <w:sz w:val="24"/>
                <w:szCs w:val="24"/>
                <w:lang w:val="en-US" w:eastAsia="ro-RO"/>
              </w:rPr>
              <w:t>nume</w:t>
            </w:r>
            <w:proofErr w:type="spellEnd"/>
          </w:p>
        </w:tc>
        <w:tc>
          <w:tcPr>
            <w:tcW w:w="1378" w:type="dxa"/>
          </w:tcPr>
          <w:p w14:paraId="2596637E" w14:textId="77777777" w:rsidR="003A53A4" w:rsidRPr="00ED7F0D" w:rsidRDefault="003A53A4" w:rsidP="003A53A4">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r w:rsidRPr="00ED7F0D">
              <w:rPr>
                <w:rFonts w:ascii="Montserrat Light" w:eastAsia="Times New Roman" w:hAnsi="Montserrat Light" w:cs="Times New Roman"/>
                <w:b/>
                <w:bCs/>
                <w:iCs/>
                <w:sz w:val="24"/>
                <w:szCs w:val="24"/>
                <w:lang w:val="en-US" w:eastAsia="ro-RO"/>
              </w:rPr>
              <w:t>Data</w:t>
            </w:r>
          </w:p>
        </w:tc>
        <w:tc>
          <w:tcPr>
            <w:tcW w:w="1664" w:type="dxa"/>
          </w:tcPr>
          <w:p w14:paraId="15738E0D" w14:textId="77777777" w:rsidR="003A53A4" w:rsidRPr="00ED7F0D" w:rsidRDefault="003A53A4" w:rsidP="003A53A4">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proofErr w:type="spellStart"/>
            <w:r w:rsidRPr="00ED7F0D">
              <w:rPr>
                <w:rFonts w:ascii="Montserrat Light" w:eastAsia="Times New Roman" w:hAnsi="Montserrat Light" w:cs="Times New Roman"/>
                <w:b/>
                <w:bCs/>
                <w:iCs/>
                <w:sz w:val="24"/>
                <w:szCs w:val="24"/>
                <w:lang w:val="en-US" w:eastAsia="ro-RO"/>
              </w:rPr>
              <w:t>Semnătura</w:t>
            </w:r>
            <w:proofErr w:type="spellEnd"/>
          </w:p>
        </w:tc>
      </w:tr>
      <w:tr w:rsidR="00DA3E67" w:rsidRPr="00CF27CC" w14:paraId="0D449E14" w14:textId="77777777" w:rsidTr="00D85741">
        <w:tc>
          <w:tcPr>
            <w:tcW w:w="4357" w:type="dxa"/>
          </w:tcPr>
          <w:p w14:paraId="3672D880" w14:textId="77777777" w:rsidR="003A53A4" w:rsidRPr="00CF27CC" w:rsidRDefault="003A53A4" w:rsidP="003A53A4">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roofErr w:type="spellStart"/>
            <w:r w:rsidRPr="00CF27CC">
              <w:rPr>
                <w:rFonts w:ascii="Montserrat Light" w:eastAsia="Times New Roman" w:hAnsi="Montserrat Light" w:cs="Times New Roman"/>
                <w:iCs/>
                <w:sz w:val="24"/>
                <w:szCs w:val="24"/>
                <w:lang w:val="en-US" w:eastAsia="ro-RO"/>
              </w:rPr>
              <w:t>Avizat</w:t>
            </w:r>
            <w:proofErr w:type="spellEnd"/>
            <w:r w:rsidRPr="00CF27CC">
              <w:rPr>
                <w:rFonts w:ascii="Montserrat Light" w:eastAsia="Times New Roman" w:hAnsi="Montserrat Light" w:cs="Times New Roman"/>
                <w:iCs/>
                <w:sz w:val="24"/>
                <w:szCs w:val="24"/>
                <w:lang w:val="en-US" w:eastAsia="ro-RO"/>
              </w:rPr>
              <w:t>: director general</w:t>
            </w:r>
          </w:p>
        </w:tc>
        <w:tc>
          <w:tcPr>
            <w:tcW w:w="2046" w:type="dxa"/>
          </w:tcPr>
          <w:p w14:paraId="6EE87DB7" w14:textId="732D86DD" w:rsidR="003A53A4" w:rsidRPr="00CF27CC" w:rsidRDefault="0034452B" w:rsidP="003A53A4">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r>
              <w:rPr>
                <w:rFonts w:ascii="Montserrat Light" w:eastAsia="Times New Roman" w:hAnsi="Montserrat Light" w:cs="Calibri Light"/>
                <w:iCs/>
                <w:noProof/>
                <w:sz w:val="24"/>
                <w:szCs w:val="24"/>
                <w:shd w:val="clear" w:color="auto" w:fill="FFFFFF"/>
                <w:lang w:val="ro-RO" w:eastAsia="ro-RO"/>
              </w:rPr>
              <w:t>Cristina Șchiop</w:t>
            </w:r>
          </w:p>
        </w:tc>
        <w:tc>
          <w:tcPr>
            <w:tcW w:w="1378" w:type="dxa"/>
          </w:tcPr>
          <w:p w14:paraId="682BBFCD" w14:textId="7CED8619" w:rsidR="003A53A4" w:rsidRPr="00CF27CC" w:rsidRDefault="0036347E" w:rsidP="001E214B">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Pr>
                <w:rFonts w:ascii="Montserrat Light" w:eastAsia="Times New Roman" w:hAnsi="Montserrat Light" w:cs="Calibri Light"/>
                <w:iCs/>
                <w:noProof/>
                <w:sz w:val="24"/>
                <w:szCs w:val="24"/>
                <w:shd w:val="clear" w:color="auto" w:fill="FFFFFF"/>
                <w:lang w:val="ro-RO" w:eastAsia="ro-RO"/>
              </w:rPr>
              <w:t>01</w:t>
            </w:r>
            <w:r w:rsidR="003A53A4" w:rsidRPr="00CF27CC">
              <w:rPr>
                <w:rFonts w:ascii="Montserrat Light" w:eastAsia="Times New Roman" w:hAnsi="Montserrat Light" w:cs="Calibri Light"/>
                <w:iCs/>
                <w:noProof/>
                <w:sz w:val="24"/>
                <w:szCs w:val="24"/>
                <w:shd w:val="clear" w:color="auto" w:fill="FFFFFF"/>
                <w:lang w:val="ro-RO" w:eastAsia="ro-RO"/>
              </w:rPr>
              <w:t>.</w:t>
            </w:r>
            <w:r w:rsidR="00BC4794">
              <w:rPr>
                <w:rFonts w:ascii="Montserrat Light" w:eastAsia="Times New Roman" w:hAnsi="Montserrat Light" w:cs="Calibri Light"/>
                <w:iCs/>
                <w:noProof/>
                <w:sz w:val="24"/>
                <w:szCs w:val="24"/>
                <w:shd w:val="clear" w:color="auto" w:fill="FFFFFF"/>
                <w:lang w:val="ro-RO" w:eastAsia="ro-RO"/>
              </w:rPr>
              <w:t>0</w:t>
            </w:r>
            <w:r w:rsidR="00BE2690">
              <w:rPr>
                <w:rFonts w:ascii="Montserrat Light" w:eastAsia="Times New Roman" w:hAnsi="Montserrat Light" w:cs="Calibri Light"/>
                <w:iCs/>
                <w:noProof/>
                <w:sz w:val="24"/>
                <w:szCs w:val="24"/>
                <w:shd w:val="clear" w:color="auto" w:fill="FFFFFF"/>
                <w:lang w:val="ro-RO" w:eastAsia="ro-RO"/>
              </w:rPr>
              <w:t>7</w:t>
            </w:r>
            <w:r w:rsidR="003A53A4" w:rsidRPr="00CF27CC">
              <w:rPr>
                <w:rFonts w:ascii="Montserrat Light" w:eastAsia="Times New Roman" w:hAnsi="Montserrat Light" w:cs="Calibri Light"/>
                <w:iCs/>
                <w:noProof/>
                <w:sz w:val="24"/>
                <w:szCs w:val="24"/>
                <w:shd w:val="clear" w:color="auto" w:fill="FFFFFF"/>
                <w:lang w:val="ro-RO" w:eastAsia="ro-RO"/>
              </w:rPr>
              <w:t>.202</w:t>
            </w:r>
            <w:r>
              <w:rPr>
                <w:rFonts w:ascii="Montserrat Light" w:eastAsia="Times New Roman" w:hAnsi="Montserrat Light" w:cs="Calibri Light"/>
                <w:iCs/>
                <w:noProof/>
                <w:sz w:val="24"/>
                <w:szCs w:val="24"/>
                <w:shd w:val="clear" w:color="auto" w:fill="FFFFFF"/>
                <w:lang w:val="ro-RO" w:eastAsia="ro-RO"/>
              </w:rPr>
              <w:t>5</w:t>
            </w:r>
          </w:p>
        </w:tc>
        <w:tc>
          <w:tcPr>
            <w:tcW w:w="1664" w:type="dxa"/>
          </w:tcPr>
          <w:p w14:paraId="716A1215" w14:textId="2E477845" w:rsidR="00E6330E" w:rsidRPr="00CF27CC" w:rsidRDefault="00E6330E" w:rsidP="003A53A4">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r w:rsidR="00DA3E67" w:rsidRPr="00CF27CC" w14:paraId="713DB385" w14:textId="77777777" w:rsidTr="00D85741">
        <w:tc>
          <w:tcPr>
            <w:tcW w:w="4357" w:type="dxa"/>
          </w:tcPr>
          <w:p w14:paraId="4B2B5CCC" w14:textId="1CCA172F" w:rsidR="00A24886" w:rsidRPr="00CF27CC" w:rsidRDefault="00A24886" w:rsidP="00A24886">
            <w:pPr>
              <w:autoSpaceDE w:val="0"/>
              <w:autoSpaceDN w:val="0"/>
              <w:adjustRightInd w:val="0"/>
              <w:spacing w:line="240" w:lineRule="auto"/>
              <w:rPr>
                <w:rFonts w:ascii="Montserrat Light" w:eastAsia="Times New Roman" w:hAnsi="Montserrat Light" w:cs="Times New Roman"/>
                <w:iCs/>
                <w:sz w:val="24"/>
                <w:szCs w:val="24"/>
                <w:lang w:val="en-US" w:eastAsia="ro-RO"/>
              </w:rPr>
            </w:pPr>
            <w:proofErr w:type="spellStart"/>
            <w:r w:rsidRPr="00CF27CC">
              <w:rPr>
                <w:rFonts w:ascii="Montserrat Light" w:eastAsia="Times New Roman" w:hAnsi="Montserrat Light" w:cs="Times New Roman"/>
                <w:iCs/>
                <w:sz w:val="24"/>
                <w:szCs w:val="24"/>
                <w:lang w:val="en-US" w:eastAsia="ro-RO"/>
              </w:rPr>
              <w:t>Verificat</w:t>
            </w:r>
            <w:proofErr w:type="spellEnd"/>
            <w:r w:rsidRPr="00CF27CC">
              <w:rPr>
                <w:rFonts w:ascii="Montserrat Light" w:eastAsia="Times New Roman" w:hAnsi="Montserrat Light" w:cs="Calibri Light"/>
                <w:iCs/>
                <w:noProof/>
                <w:sz w:val="24"/>
                <w:szCs w:val="24"/>
                <w:shd w:val="clear" w:color="auto" w:fill="FFFFFF"/>
                <w:lang w:val="ro-RO" w:eastAsia="ro-RO"/>
              </w:rPr>
              <w:t>: șef serviciu BLV</w:t>
            </w:r>
          </w:p>
        </w:tc>
        <w:tc>
          <w:tcPr>
            <w:tcW w:w="2046" w:type="dxa"/>
          </w:tcPr>
          <w:p w14:paraId="5993D660" w14:textId="5EE28A84" w:rsidR="00A24886" w:rsidRPr="00CF27CC" w:rsidRDefault="00A24886" w:rsidP="00A24886">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sidRPr="00CF27CC">
              <w:rPr>
                <w:rFonts w:ascii="Montserrat Light" w:eastAsia="Times New Roman" w:hAnsi="Montserrat Light" w:cs="Calibri Light"/>
                <w:iCs/>
                <w:noProof/>
                <w:sz w:val="24"/>
                <w:szCs w:val="24"/>
                <w:shd w:val="clear" w:color="auto" w:fill="FFFFFF"/>
                <w:lang w:val="ro-RO" w:eastAsia="ro-RO"/>
              </w:rPr>
              <w:t>Dorina Maier</w:t>
            </w:r>
          </w:p>
        </w:tc>
        <w:tc>
          <w:tcPr>
            <w:tcW w:w="1378" w:type="dxa"/>
          </w:tcPr>
          <w:p w14:paraId="179410AC" w14:textId="60DDD52A" w:rsidR="00A24886" w:rsidRPr="00CF27CC" w:rsidRDefault="0036347E" w:rsidP="00A24886">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Pr>
                <w:rFonts w:ascii="Montserrat Light" w:eastAsia="Times New Roman" w:hAnsi="Montserrat Light" w:cs="Calibri Light"/>
                <w:iCs/>
                <w:noProof/>
                <w:sz w:val="24"/>
                <w:szCs w:val="24"/>
                <w:shd w:val="clear" w:color="auto" w:fill="FFFFFF"/>
                <w:lang w:val="ro-RO" w:eastAsia="ro-RO"/>
              </w:rPr>
              <w:t>01</w:t>
            </w:r>
            <w:r w:rsidR="00A24886" w:rsidRPr="00CF27CC">
              <w:rPr>
                <w:rFonts w:ascii="Montserrat Light" w:eastAsia="Times New Roman" w:hAnsi="Montserrat Light" w:cs="Calibri Light"/>
                <w:iCs/>
                <w:noProof/>
                <w:sz w:val="24"/>
                <w:szCs w:val="24"/>
                <w:shd w:val="clear" w:color="auto" w:fill="FFFFFF"/>
                <w:lang w:val="ro-RO" w:eastAsia="ro-RO"/>
              </w:rPr>
              <w:t>.</w:t>
            </w:r>
            <w:r w:rsidR="00BC4794">
              <w:rPr>
                <w:rFonts w:ascii="Montserrat Light" w:eastAsia="Times New Roman" w:hAnsi="Montserrat Light" w:cs="Calibri Light"/>
                <w:iCs/>
                <w:noProof/>
                <w:sz w:val="24"/>
                <w:szCs w:val="24"/>
                <w:shd w:val="clear" w:color="auto" w:fill="FFFFFF"/>
                <w:lang w:val="ro-RO" w:eastAsia="ro-RO"/>
              </w:rPr>
              <w:t>0</w:t>
            </w:r>
            <w:r w:rsidR="00BE2690">
              <w:rPr>
                <w:rFonts w:ascii="Montserrat Light" w:eastAsia="Times New Roman" w:hAnsi="Montserrat Light" w:cs="Calibri Light"/>
                <w:iCs/>
                <w:noProof/>
                <w:sz w:val="24"/>
                <w:szCs w:val="24"/>
                <w:shd w:val="clear" w:color="auto" w:fill="FFFFFF"/>
                <w:lang w:val="ro-RO" w:eastAsia="ro-RO"/>
              </w:rPr>
              <w:t>7</w:t>
            </w:r>
            <w:r w:rsidR="00A24886" w:rsidRPr="00CF27CC">
              <w:rPr>
                <w:rFonts w:ascii="Montserrat Light" w:eastAsia="Times New Roman" w:hAnsi="Montserrat Light" w:cs="Calibri Light"/>
                <w:iCs/>
                <w:noProof/>
                <w:sz w:val="24"/>
                <w:szCs w:val="24"/>
                <w:shd w:val="clear" w:color="auto" w:fill="FFFFFF"/>
                <w:lang w:val="ro-RO" w:eastAsia="ro-RO"/>
              </w:rPr>
              <w:t>.202</w:t>
            </w:r>
            <w:r>
              <w:rPr>
                <w:rFonts w:ascii="Montserrat Light" w:eastAsia="Times New Roman" w:hAnsi="Montserrat Light" w:cs="Calibri Light"/>
                <w:iCs/>
                <w:noProof/>
                <w:sz w:val="24"/>
                <w:szCs w:val="24"/>
                <w:shd w:val="clear" w:color="auto" w:fill="FFFFFF"/>
                <w:lang w:val="ro-RO" w:eastAsia="ro-RO"/>
              </w:rPr>
              <w:t>5</w:t>
            </w:r>
          </w:p>
        </w:tc>
        <w:tc>
          <w:tcPr>
            <w:tcW w:w="1664" w:type="dxa"/>
          </w:tcPr>
          <w:p w14:paraId="26504A43" w14:textId="77777777" w:rsidR="00A24886" w:rsidRPr="00CF27CC" w:rsidRDefault="00A24886" w:rsidP="00A24886">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r w:rsidR="00DA3E67" w:rsidRPr="00CF27CC" w14:paraId="356EE71C" w14:textId="77777777" w:rsidTr="00D85741">
        <w:tc>
          <w:tcPr>
            <w:tcW w:w="4357" w:type="dxa"/>
          </w:tcPr>
          <w:p w14:paraId="1C710EDA" w14:textId="2A7B1302" w:rsidR="00A24886" w:rsidRPr="00CF27CC" w:rsidRDefault="00A24886" w:rsidP="00A24886">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r w:rsidRPr="00CF27CC">
              <w:rPr>
                <w:rFonts w:ascii="Montserrat Light" w:eastAsia="Times New Roman" w:hAnsi="Montserrat Light" w:cs="Calibri Light"/>
                <w:iCs/>
                <w:noProof/>
                <w:sz w:val="24"/>
                <w:szCs w:val="24"/>
                <w:shd w:val="clear" w:color="auto" w:fill="FFFFFF"/>
                <w:lang w:val="ro-RO" w:eastAsia="ro-RO"/>
              </w:rPr>
              <w:t>Elaborat: consilier</w:t>
            </w:r>
          </w:p>
        </w:tc>
        <w:tc>
          <w:tcPr>
            <w:tcW w:w="2046" w:type="dxa"/>
          </w:tcPr>
          <w:p w14:paraId="385393C4" w14:textId="129D91DB" w:rsidR="00A24886" w:rsidRPr="00CF27CC" w:rsidRDefault="00A24886" w:rsidP="00A24886">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r w:rsidRPr="00CF27CC">
              <w:rPr>
                <w:rFonts w:ascii="Montserrat Light" w:eastAsia="Times New Roman" w:hAnsi="Montserrat Light" w:cs="Calibri Light"/>
                <w:iCs/>
                <w:noProof/>
                <w:sz w:val="24"/>
                <w:szCs w:val="24"/>
                <w:shd w:val="clear" w:color="auto" w:fill="FFFFFF"/>
                <w:lang w:val="ro-RO" w:eastAsia="ro-RO"/>
              </w:rPr>
              <w:t>Anca Oltean</w:t>
            </w:r>
          </w:p>
        </w:tc>
        <w:tc>
          <w:tcPr>
            <w:tcW w:w="1378" w:type="dxa"/>
          </w:tcPr>
          <w:p w14:paraId="7958A67C" w14:textId="5C431924" w:rsidR="00A24886" w:rsidRPr="00CF27CC" w:rsidRDefault="0036347E" w:rsidP="00A24886">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Pr>
                <w:rFonts w:ascii="Montserrat Light" w:eastAsia="Times New Roman" w:hAnsi="Montserrat Light" w:cs="Calibri Light"/>
                <w:iCs/>
                <w:noProof/>
                <w:sz w:val="24"/>
                <w:szCs w:val="24"/>
                <w:shd w:val="clear" w:color="auto" w:fill="FFFFFF"/>
                <w:lang w:val="ro-RO" w:eastAsia="ro-RO"/>
              </w:rPr>
              <w:t>01</w:t>
            </w:r>
            <w:r w:rsidR="00A24886" w:rsidRPr="00CF27CC">
              <w:rPr>
                <w:rFonts w:ascii="Montserrat Light" w:eastAsia="Times New Roman" w:hAnsi="Montserrat Light" w:cs="Calibri Light"/>
                <w:iCs/>
                <w:noProof/>
                <w:sz w:val="24"/>
                <w:szCs w:val="24"/>
                <w:shd w:val="clear" w:color="auto" w:fill="FFFFFF"/>
                <w:lang w:val="ro-RO" w:eastAsia="ro-RO"/>
              </w:rPr>
              <w:t>.</w:t>
            </w:r>
            <w:r w:rsidR="00BC4794">
              <w:rPr>
                <w:rFonts w:ascii="Montserrat Light" w:eastAsia="Times New Roman" w:hAnsi="Montserrat Light" w:cs="Calibri Light"/>
                <w:iCs/>
                <w:noProof/>
                <w:sz w:val="24"/>
                <w:szCs w:val="24"/>
                <w:shd w:val="clear" w:color="auto" w:fill="FFFFFF"/>
                <w:lang w:val="ro-RO" w:eastAsia="ro-RO"/>
              </w:rPr>
              <w:t>0</w:t>
            </w:r>
            <w:r w:rsidR="00BE2690">
              <w:rPr>
                <w:rFonts w:ascii="Montserrat Light" w:eastAsia="Times New Roman" w:hAnsi="Montserrat Light" w:cs="Calibri Light"/>
                <w:iCs/>
                <w:noProof/>
                <w:sz w:val="24"/>
                <w:szCs w:val="24"/>
                <w:shd w:val="clear" w:color="auto" w:fill="FFFFFF"/>
                <w:lang w:val="ro-RO" w:eastAsia="ro-RO"/>
              </w:rPr>
              <w:t>7</w:t>
            </w:r>
            <w:r w:rsidR="00A24886" w:rsidRPr="00CF27CC">
              <w:rPr>
                <w:rFonts w:ascii="Montserrat Light" w:eastAsia="Times New Roman" w:hAnsi="Montserrat Light" w:cs="Calibri Light"/>
                <w:iCs/>
                <w:noProof/>
                <w:sz w:val="24"/>
                <w:szCs w:val="24"/>
                <w:shd w:val="clear" w:color="auto" w:fill="FFFFFF"/>
                <w:lang w:val="ro-RO" w:eastAsia="ro-RO"/>
              </w:rPr>
              <w:t>.202</w:t>
            </w:r>
            <w:r>
              <w:rPr>
                <w:rFonts w:ascii="Montserrat Light" w:eastAsia="Times New Roman" w:hAnsi="Montserrat Light" w:cs="Calibri Light"/>
                <w:iCs/>
                <w:noProof/>
                <w:sz w:val="24"/>
                <w:szCs w:val="24"/>
                <w:shd w:val="clear" w:color="auto" w:fill="FFFFFF"/>
                <w:lang w:val="ro-RO" w:eastAsia="ro-RO"/>
              </w:rPr>
              <w:t>5</w:t>
            </w:r>
          </w:p>
        </w:tc>
        <w:tc>
          <w:tcPr>
            <w:tcW w:w="1664" w:type="dxa"/>
          </w:tcPr>
          <w:p w14:paraId="58F7CC8B" w14:textId="77777777" w:rsidR="00A24886" w:rsidRPr="00CF27CC" w:rsidRDefault="00A24886" w:rsidP="00A24886">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bl>
    <w:p w14:paraId="7AA4E540" w14:textId="77777777" w:rsidR="003A53A4" w:rsidRPr="00CF27CC" w:rsidRDefault="003A53A4" w:rsidP="003A53A4">
      <w:pPr>
        <w:spacing w:line="240" w:lineRule="auto"/>
        <w:contextualSpacing/>
        <w:jc w:val="both"/>
        <w:rPr>
          <w:rFonts w:ascii="Montserrat Light" w:eastAsia="Times New Roman" w:hAnsi="Montserrat Light" w:cs="Times New Roman"/>
          <w:i/>
          <w:noProof/>
          <w:sz w:val="24"/>
          <w:szCs w:val="24"/>
          <w:lang w:val="ro-RO" w:eastAsia="ro-RO"/>
        </w:rPr>
      </w:pPr>
    </w:p>
    <w:p w14:paraId="22FBBE6A" w14:textId="77777777" w:rsidR="003A53A4" w:rsidRPr="00CF27CC" w:rsidRDefault="003A53A4" w:rsidP="003A53A4">
      <w:pPr>
        <w:spacing w:line="240" w:lineRule="auto"/>
        <w:contextualSpacing/>
        <w:jc w:val="both"/>
        <w:rPr>
          <w:rFonts w:ascii="Montserrat Light" w:eastAsia="Times New Roman" w:hAnsi="Montserrat Light" w:cs="Times New Roman"/>
          <w:i/>
          <w:noProof/>
          <w:sz w:val="24"/>
          <w:szCs w:val="24"/>
          <w:lang w:val="ro-RO" w:eastAsia="ro-RO"/>
        </w:rPr>
      </w:pPr>
    </w:p>
    <w:p w14:paraId="2EC4AD38" w14:textId="403BA4A5" w:rsidR="003A53A4" w:rsidRDefault="003A53A4" w:rsidP="003A53A4">
      <w:pPr>
        <w:spacing w:line="240" w:lineRule="auto"/>
        <w:contextualSpacing/>
        <w:jc w:val="both"/>
        <w:rPr>
          <w:rFonts w:ascii="Montserrat Light" w:eastAsia="Times New Roman" w:hAnsi="Montserrat Light" w:cs="Times New Roman"/>
          <w:i/>
          <w:noProof/>
          <w:sz w:val="24"/>
          <w:szCs w:val="24"/>
          <w:lang w:val="ro-RO" w:eastAsia="ro-RO"/>
        </w:rPr>
      </w:pPr>
    </w:p>
    <w:p w14:paraId="156D20F4" w14:textId="2B1A4D83" w:rsidR="00BC4794" w:rsidRDefault="00BC4794" w:rsidP="003A53A4">
      <w:pPr>
        <w:spacing w:line="240" w:lineRule="auto"/>
        <w:contextualSpacing/>
        <w:jc w:val="both"/>
        <w:rPr>
          <w:rFonts w:ascii="Montserrat Light" w:eastAsia="Times New Roman" w:hAnsi="Montserrat Light" w:cs="Times New Roman"/>
          <w:i/>
          <w:noProof/>
          <w:sz w:val="24"/>
          <w:szCs w:val="24"/>
          <w:lang w:val="ro-RO" w:eastAsia="ro-RO"/>
        </w:rPr>
      </w:pPr>
    </w:p>
    <w:p w14:paraId="2B1C6F56" w14:textId="7CE7FA6C"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6A7F0CAC" w14:textId="2716240A"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17714949" w14:textId="70152B17"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77230CAF" w14:textId="16AA952E"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2929C613" w14:textId="42A0A1DE"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276E88C2" w14:textId="56813C6A"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36F7825A" w14:textId="50509A59"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3F3E3880" w14:textId="510A5D1E"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5CC7D9BF" w14:textId="77777777" w:rsidR="004B2460" w:rsidRDefault="004B2460" w:rsidP="003A53A4">
      <w:pPr>
        <w:spacing w:line="240" w:lineRule="auto"/>
        <w:contextualSpacing/>
        <w:jc w:val="both"/>
        <w:rPr>
          <w:rFonts w:ascii="Montserrat Light" w:eastAsia="Times New Roman" w:hAnsi="Montserrat Light" w:cs="Times New Roman"/>
          <w:i/>
          <w:noProof/>
          <w:sz w:val="24"/>
          <w:szCs w:val="24"/>
          <w:lang w:val="ro-RO" w:eastAsia="ro-RO"/>
        </w:rPr>
      </w:pPr>
    </w:p>
    <w:p w14:paraId="6BEA5C5C" w14:textId="77777777" w:rsidR="004B2460" w:rsidRDefault="004B2460" w:rsidP="003A53A4">
      <w:pPr>
        <w:spacing w:line="240" w:lineRule="auto"/>
        <w:contextualSpacing/>
        <w:jc w:val="both"/>
        <w:rPr>
          <w:rFonts w:ascii="Montserrat Light" w:eastAsia="Times New Roman" w:hAnsi="Montserrat Light" w:cs="Times New Roman"/>
          <w:i/>
          <w:noProof/>
          <w:sz w:val="24"/>
          <w:szCs w:val="24"/>
          <w:lang w:val="ro-RO" w:eastAsia="ro-RO"/>
        </w:rPr>
      </w:pPr>
    </w:p>
    <w:p w14:paraId="52A40CDF" w14:textId="77777777" w:rsidR="004B2460" w:rsidRDefault="004B2460" w:rsidP="003A53A4">
      <w:pPr>
        <w:spacing w:line="240" w:lineRule="auto"/>
        <w:contextualSpacing/>
        <w:jc w:val="both"/>
        <w:rPr>
          <w:rFonts w:ascii="Montserrat Light" w:eastAsia="Times New Roman" w:hAnsi="Montserrat Light" w:cs="Times New Roman"/>
          <w:i/>
          <w:noProof/>
          <w:sz w:val="24"/>
          <w:szCs w:val="24"/>
          <w:lang w:val="ro-RO" w:eastAsia="ro-RO"/>
        </w:rPr>
      </w:pPr>
    </w:p>
    <w:p w14:paraId="4DB7B19E" w14:textId="77777777" w:rsidR="004B2460" w:rsidRDefault="004B2460" w:rsidP="003A53A4">
      <w:pPr>
        <w:spacing w:line="240" w:lineRule="auto"/>
        <w:contextualSpacing/>
        <w:jc w:val="both"/>
        <w:rPr>
          <w:rFonts w:ascii="Montserrat Light" w:eastAsia="Times New Roman" w:hAnsi="Montserrat Light" w:cs="Times New Roman"/>
          <w:i/>
          <w:noProof/>
          <w:sz w:val="24"/>
          <w:szCs w:val="24"/>
          <w:lang w:val="ro-RO" w:eastAsia="ro-RO"/>
        </w:rPr>
      </w:pPr>
    </w:p>
    <w:p w14:paraId="1340D15F" w14:textId="77777777" w:rsidR="004B2460" w:rsidRDefault="004B2460" w:rsidP="003A53A4">
      <w:pPr>
        <w:spacing w:line="240" w:lineRule="auto"/>
        <w:contextualSpacing/>
        <w:jc w:val="both"/>
        <w:rPr>
          <w:rFonts w:ascii="Montserrat Light" w:eastAsia="Times New Roman" w:hAnsi="Montserrat Light" w:cs="Times New Roman"/>
          <w:i/>
          <w:noProof/>
          <w:sz w:val="24"/>
          <w:szCs w:val="24"/>
          <w:lang w:val="ro-RO" w:eastAsia="ro-RO"/>
        </w:rPr>
      </w:pPr>
    </w:p>
    <w:p w14:paraId="5DC003E3" w14:textId="77777777" w:rsidR="004B2460" w:rsidRDefault="004B2460" w:rsidP="003A53A4">
      <w:pPr>
        <w:spacing w:line="240" w:lineRule="auto"/>
        <w:contextualSpacing/>
        <w:jc w:val="both"/>
        <w:rPr>
          <w:rFonts w:ascii="Montserrat Light" w:eastAsia="Times New Roman" w:hAnsi="Montserrat Light" w:cs="Times New Roman"/>
          <w:i/>
          <w:noProof/>
          <w:sz w:val="24"/>
          <w:szCs w:val="24"/>
          <w:lang w:val="ro-RO" w:eastAsia="ro-RO"/>
        </w:rPr>
      </w:pPr>
    </w:p>
    <w:p w14:paraId="0D00AC82" w14:textId="77777777" w:rsidR="004B2460" w:rsidRDefault="004B2460" w:rsidP="003A53A4">
      <w:pPr>
        <w:spacing w:line="240" w:lineRule="auto"/>
        <w:contextualSpacing/>
        <w:jc w:val="both"/>
        <w:rPr>
          <w:rFonts w:ascii="Montserrat Light" w:eastAsia="Times New Roman" w:hAnsi="Montserrat Light" w:cs="Times New Roman"/>
          <w:i/>
          <w:noProof/>
          <w:sz w:val="24"/>
          <w:szCs w:val="24"/>
          <w:lang w:val="ro-RO" w:eastAsia="ro-RO"/>
        </w:rPr>
      </w:pPr>
    </w:p>
    <w:p w14:paraId="46E47968" w14:textId="77777777" w:rsidR="004B2460" w:rsidRDefault="004B2460" w:rsidP="003A53A4">
      <w:pPr>
        <w:spacing w:line="240" w:lineRule="auto"/>
        <w:contextualSpacing/>
        <w:jc w:val="both"/>
        <w:rPr>
          <w:rFonts w:ascii="Montserrat Light" w:eastAsia="Times New Roman" w:hAnsi="Montserrat Light" w:cs="Times New Roman"/>
          <w:i/>
          <w:noProof/>
          <w:sz w:val="24"/>
          <w:szCs w:val="24"/>
          <w:lang w:val="ro-RO" w:eastAsia="ro-RO"/>
        </w:rPr>
      </w:pPr>
    </w:p>
    <w:p w14:paraId="48BC8FAD" w14:textId="77777777" w:rsidR="004B2460" w:rsidRDefault="004B2460" w:rsidP="003A53A4">
      <w:pPr>
        <w:spacing w:line="240" w:lineRule="auto"/>
        <w:contextualSpacing/>
        <w:jc w:val="both"/>
        <w:rPr>
          <w:rFonts w:ascii="Montserrat Light" w:eastAsia="Times New Roman" w:hAnsi="Montserrat Light" w:cs="Times New Roman"/>
          <w:i/>
          <w:noProof/>
          <w:sz w:val="24"/>
          <w:szCs w:val="24"/>
          <w:lang w:val="ro-RO" w:eastAsia="ro-RO"/>
        </w:rPr>
      </w:pPr>
    </w:p>
    <w:p w14:paraId="3EEC87D5" w14:textId="77777777" w:rsidR="004B2460" w:rsidRDefault="004B2460" w:rsidP="003A53A4">
      <w:pPr>
        <w:spacing w:line="240" w:lineRule="auto"/>
        <w:contextualSpacing/>
        <w:jc w:val="both"/>
        <w:rPr>
          <w:rFonts w:ascii="Montserrat Light" w:eastAsia="Times New Roman" w:hAnsi="Montserrat Light" w:cs="Times New Roman"/>
          <w:i/>
          <w:noProof/>
          <w:sz w:val="24"/>
          <w:szCs w:val="24"/>
          <w:lang w:val="ro-RO" w:eastAsia="ro-RO"/>
        </w:rPr>
      </w:pPr>
    </w:p>
    <w:p w14:paraId="5CA4EC4B" w14:textId="77777777" w:rsidR="004B2460" w:rsidRDefault="004B2460" w:rsidP="003A53A4">
      <w:pPr>
        <w:spacing w:line="240" w:lineRule="auto"/>
        <w:contextualSpacing/>
        <w:jc w:val="both"/>
        <w:rPr>
          <w:rFonts w:ascii="Montserrat Light" w:eastAsia="Times New Roman" w:hAnsi="Montserrat Light" w:cs="Times New Roman"/>
          <w:i/>
          <w:noProof/>
          <w:sz w:val="24"/>
          <w:szCs w:val="24"/>
          <w:lang w:val="ro-RO" w:eastAsia="ro-RO"/>
        </w:rPr>
      </w:pPr>
    </w:p>
    <w:p w14:paraId="1E7750AD" w14:textId="77777777" w:rsidR="004B2460" w:rsidRDefault="004B2460" w:rsidP="003A53A4">
      <w:pPr>
        <w:spacing w:line="240" w:lineRule="auto"/>
        <w:contextualSpacing/>
        <w:jc w:val="both"/>
        <w:rPr>
          <w:rFonts w:ascii="Montserrat Light" w:eastAsia="Times New Roman" w:hAnsi="Montserrat Light" w:cs="Times New Roman"/>
          <w:i/>
          <w:noProof/>
          <w:sz w:val="24"/>
          <w:szCs w:val="24"/>
          <w:lang w:val="ro-RO" w:eastAsia="ro-RO"/>
        </w:rPr>
      </w:pPr>
    </w:p>
    <w:p w14:paraId="6A3F7C8A" w14:textId="77777777" w:rsidR="004B2460" w:rsidRDefault="004B2460" w:rsidP="003A53A4">
      <w:pPr>
        <w:spacing w:line="240" w:lineRule="auto"/>
        <w:contextualSpacing/>
        <w:jc w:val="both"/>
        <w:rPr>
          <w:rFonts w:ascii="Montserrat Light" w:eastAsia="Times New Roman" w:hAnsi="Montserrat Light" w:cs="Times New Roman"/>
          <w:i/>
          <w:noProof/>
          <w:sz w:val="24"/>
          <w:szCs w:val="24"/>
          <w:lang w:val="ro-RO" w:eastAsia="ro-RO"/>
        </w:rPr>
      </w:pPr>
    </w:p>
    <w:p w14:paraId="430198C3" w14:textId="77777777" w:rsidR="004B2460" w:rsidRDefault="004B2460" w:rsidP="003A53A4">
      <w:pPr>
        <w:spacing w:line="240" w:lineRule="auto"/>
        <w:contextualSpacing/>
        <w:jc w:val="both"/>
        <w:rPr>
          <w:rFonts w:ascii="Montserrat Light" w:eastAsia="Times New Roman" w:hAnsi="Montserrat Light" w:cs="Times New Roman"/>
          <w:i/>
          <w:noProof/>
          <w:sz w:val="24"/>
          <w:szCs w:val="24"/>
          <w:lang w:val="ro-RO" w:eastAsia="ro-RO"/>
        </w:rPr>
      </w:pPr>
    </w:p>
    <w:p w14:paraId="687FD34C" w14:textId="77777777" w:rsidR="004B2460" w:rsidRDefault="004B2460" w:rsidP="003A53A4">
      <w:pPr>
        <w:spacing w:line="240" w:lineRule="auto"/>
        <w:contextualSpacing/>
        <w:jc w:val="both"/>
        <w:rPr>
          <w:rFonts w:ascii="Montserrat Light" w:eastAsia="Times New Roman" w:hAnsi="Montserrat Light" w:cs="Times New Roman"/>
          <w:i/>
          <w:noProof/>
          <w:sz w:val="24"/>
          <w:szCs w:val="24"/>
          <w:lang w:val="ro-RO" w:eastAsia="ro-RO"/>
        </w:rPr>
      </w:pPr>
    </w:p>
    <w:p w14:paraId="65D88D88" w14:textId="77777777" w:rsidR="004B2460" w:rsidRDefault="004B2460" w:rsidP="003A53A4">
      <w:pPr>
        <w:spacing w:line="240" w:lineRule="auto"/>
        <w:contextualSpacing/>
        <w:jc w:val="both"/>
        <w:rPr>
          <w:rFonts w:ascii="Montserrat Light" w:eastAsia="Times New Roman" w:hAnsi="Montserrat Light" w:cs="Times New Roman"/>
          <w:i/>
          <w:noProof/>
          <w:sz w:val="24"/>
          <w:szCs w:val="24"/>
          <w:lang w:val="ro-RO" w:eastAsia="ro-RO"/>
        </w:rPr>
      </w:pPr>
    </w:p>
    <w:p w14:paraId="7199C912" w14:textId="77777777" w:rsidR="004B2460" w:rsidRDefault="004B2460" w:rsidP="003A53A4">
      <w:pPr>
        <w:spacing w:line="240" w:lineRule="auto"/>
        <w:contextualSpacing/>
        <w:jc w:val="both"/>
        <w:rPr>
          <w:rFonts w:ascii="Montserrat Light" w:eastAsia="Times New Roman" w:hAnsi="Montserrat Light" w:cs="Times New Roman"/>
          <w:i/>
          <w:noProof/>
          <w:sz w:val="24"/>
          <w:szCs w:val="24"/>
          <w:lang w:val="ro-RO" w:eastAsia="ro-RO"/>
        </w:rPr>
      </w:pPr>
    </w:p>
    <w:p w14:paraId="73872722" w14:textId="77777777" w:rsidR="004B2460" w:rsidRDefault="004B2460" w:rsidP="003A53A4">
      <w:pPr>
        <w:spacing w:line="240" w:lineRule="auto"/>
        <w:contextualSpacing/>
        <w:jc w:val="both"/>
        <w:rPr>
          <w:rFonts w:ascii="Montserrat Light" w:eastAsia="Times New Roman" w:hAnsi="Montserrat Light" w:cs="Times New Roman"/>
          <w:i/>
          <w:noProof/>
          <w:sz w:val="24"/>
          <w:szCs w:val="24"/>
          <w:lang w:val="ro-RO" w:eastAsia="ro-RO"/>
        </w:rPr>
      </w:pPr>
    </w:p>
    <w:p w14:paraId="3583D7E4" w14:textId="77777777" w:rsidR="004B2460" w:rsidRDefault="004B2460" w:rsidP="003A53A4">
      <w:pPr>
        <w:spacing w:line="240" w:lineRule="auto"/>
        <w:contextualSpacing/>
        <w:jc w:val="both"/>
        <w:rPr>
          <w:rFonts w:ascii="Montserrat Light" w:eastAsia="Times New Roman" w:hAnsi="Montserrat Light" w:cs="Times New Roman"/>
          <w:i/>
          <w:noProof/>
          <w:sz w:val="24"/>
          <w:szCs w:val="24"/>
          <w:lang w:val="ro-RO" w:eastAsia="ro-RO"/>
        </w:rPr>
      </w:pPr>
    </w:p>
    <w:p w14:paraId="35320169" w14:textId="77777777" w:rsidR="004B2460" w:rsidRDefault="004B2460" w:rsidP="003A53A4">
      <w:pPr>
        <w:spacing w:line="240" w:lineRule="auto"/>
        <w:contextualSpacing/>
        <w:jc w:val="both"/>
        <w:rPr>
          <w:rFonts w:ascii="Montserrat Light" w:eastAsia="Times New Roman" w:hAnsi="Montserrat Light" w:cs="Times New Roman"/>
          <w:i/>
          <w:noProof/>
          <w:sz w:val="24"/>
          <w:szCs w:val="24"/>
          <w:lang w:val="ro-RO" w:eastAsia="ro-RO"/>
        </w:rPr>
      </w:pPr>
    </w:p>
    <w:p w14:paraId="20FA5BFD" w14:textId="77777777" w:rsidR="004B2460" w:rsidRDefault="004B2460" w:rsidP="003A53A4">
      <w:pPr>
        <w:spacing w:line="240" w:lineRule="auto"/>
        <w:contextualSpacing/>
        <w:jc w:val="both"/>
        <w:rPr>
          <w:rFonts w:ascii="Montserrat Light" w:eastAsia="Times New Roman" w:hAnsi="Montserrat Light" w:cs="Times New Roman"/>
          <w:i/>
          <w:noProof/>
          <w:sz w:val="24"/>
          <w:szCs w:val="24"/>
          <w:lang w:val="ro-RO" w:eastAsia="ro-RO"/>
        </w:rPr>
      </w:pPr>
    </w:p>
    <w:p w14:paraId="204AAF98" w14:textId="77777777" w:rsidR="004B2460" w:rsidRDefault="004B2460" w:rsidP="003A53A4">
      <w:pPr>
        <w:spacing w:line="240" w:lineRule="auto"/>
        <w:contextualSpacing/>
        <w:jc w:val="both"/>
        <w:rPr>
          <w:rFonts w:ascii="Montserrat Light" w:eastAsia="Times New Roman" w:hAnsi="Montserrat Light" w:cs="Times New Roman"/>
          <w:i/>
          <w:noProof/>
          <w:sz w:val="24"/>
          <w:szCs w:val="24"/>
          <w:lang w:val="ro-RO" w:eastAsia="ro-RO"/>
        </w:rPr>
      </w:pPr>
    </w:p>
    <w:p w14:paraId="4BEE80F6" w14:textId="77777777" w:rsidR="004B2460" w:rsidRDefault="004B2460" w:rsidP="003A53A4">
      <w:pPr>
        <w:spacing w:line="240" w:lineRule="auto"/>
        <w:contextualSpacing/>
        <w:jc w:val="both"/>
        <w:rPr>
          <w:rFonts w:ascii="Montserrat Light" w:eastAsia="Times New Roman" w:hAnsi="Montserrat Light" w:cs="Times New Roman"/>
          <w:i/>
          <w:noProof/>
          <w:sz w:val="24"/>
          <w:szCs w:val="24"/>
          <w:lang w:val="ro-RO" w:eastAsia="ro-RO"/>
        </w:rPr>
      </w:pPr>
    </w:p>
    <w:p w14:paraId="1266A307" w14:textId="77777777" w:rsidR="004B2460" w:rsidRDefault="004B2460" w:rsidP="003A53A4">
      <w:pPr>
        <w:spacing w:line="240" w:lineRule="auto"/>
        <w:contextualSpacing/>
        <w:jc w:val="both"/>
        <w:rPr>
          <w:rFonts w:ascii="Montserrat Light" w:eastAsia="Times New Roman" w:hAnsi="Montserrat Light" w:cs="Times New Roman"/>
          <w:i/>
          <w:noProof/>
          <w:sz w:val="24"/>
          <w:szCs w:val="24"/>
          <w:lang w:val="ro-RO" w:eastAsia="ro-RO"/>
        </w:rPr>
      </w:pPr>
    </w:p>
    <w:p w14:paraId="532DE1CF" w14:textId="77777777" w:rsidR="004B2460" w:rsidRDefault="004B2460" w:rsidP="003A53A4">
      <w:pPr>
        <w:spacing w:line="240" w:lineRule="auto"/>
        <w:contextualSpacing/>
        <w:jc w:val="both"/>
        <w:rPr>
          <w:rFonts w:ascii="Montserrat Light" w:eastAsia="Times New Roman" w:hAnsi="Montserrat Light" w:cs="Times New Roman"/>
          <w:i/>
          <w:noProof/>
          <w:sz w:val="24"/>
          <w:szCs w:val="24"/>
          <w:lang w:val="ro-RO" w:eastAsia="ro-RO"/>
        </w:rPr>
      </w:pPr>
    </w:p>
    <w:p w14:paraId="0D54599D" w14:textId="77777777" w:rsidR="004B2460" w:rsidRDefault="004B2460" w:rsidP="003A53A4">
      <w:pPr>
        <w:spacing w:line="240" w:lineRule="auto"/>
        <w:contextualSpacing/>
        <w:jc w:val="both"/>
        <w:rPr>
          <w:rFonts w:ascii="Montserrat Light" w:eastAsia="Times New Roman" w:hAnsi="Montserrat Light" w:cs="Times New Roman"/>
          <w:i/>
          <w:noProof/>
          <w:sz w:val="24"/>
          <w:szCs w:val="24"/>
          <w:lang w:val="ro-RO" w:eastAsia="ro-RO"/>
        </w:rPr>
      </w:pPr>
    </w:p>
    <w:p w14:paraId="7DC88FC1" w14:textId="77777777" w:rsidR="004B2460" w:rsidRDefault="004B2460" w:rsidP="003A53A4">
      <w:pPr>
        <w:spacing w:line="240" w:lineRule="auto"/>
        <w:contextualSpacing/>
        <w:jc w:val="both"/>
        <w:rPr>
          <w:rFonts w:ascii="Montserrat Light" w:eastAsia="Times New Roman" w:hAnsi="Montserrat Light" w:cs="Times New Roman"/>
          <w:i/>
          <w:noProof/>
          <w:sz w:val="24"/>
          <w:szCs w:val="24"/>
          <w:lang w:val="ro-RO" w:eastAsia="ro-RO"/>
        </w:rPr>
      </w:pPr>
    </w:p>
    <w:p w14:paraId="391BE484" w14:textId="77777777" w:rsidR="004B2460" w:rsidRDefault="004B2460" w:rsidP="003A53A4">
      <w:pPr>
        <w:spacing w:line="240" w:lineRule="auto"/>
        <w:contextualSpacing/>
        <w:jc w:val="both"/>
        <w:rPr>
          <w:rFonts w:ascii="Montserrat Light" w:eastAsia="Times New Roman" w:hAnsi="Montserrat Light" w:cs="Times New Roman"/>
          <w:i/>
          <w:noProof/>
          <w:sz w:val="24"/>
          <w:szCs w:val="24"/>
          <w:lang w:val="ro-RO" w:eastAsia="ro-RO"/>
        </w:rPr>
      </w:pPr>
    </w:p>
    <w:p w14:paraId="573CE8E4" w14:textId="77777777" w:rsidR="004B2460" w:rsidRDefault="004B2460" w:rsidP="003A53A4">
      <w:pPr>
        <w:spacing w:line="240" w:lineRule="auto"/>
        <w:contextualSpacing/>
        <w:jc w:val="both"/>
        <w:rPr>
          <w:rFonts w:ascii="Montserrat Light" w:eastAsia="Times New Roman" w:hAnsi="Montserrat Light" w:cs="Times New Roman"/>
          <w:i/>
          <w:noProof/>
          <w:sz w:val="24"/>
          <w:szCs w:val="24"/>
          <w:lang w:val="ro-RO" w:eastAsia="ro-RO"/>
        </w:rPr>
      </w:pPr>
    </w:p>
    <w:p w14:paraId="3802CDF3" w14:textId="77777777" w:rsidR="004B2460" w:rsidRPr="00924C89" w:rsidRDefault="004B2460" w:rsidP="004B2460">
      <w:pPr>
        <w:autoSpaceDE w:val="0"/>
        <w:autoSpaceDN w:val="0"/>
        <w:adjustRightInd w:val="0"/>
        <w:spacing w:line="240" w:lineRule="auto"/>
        <w:contextualSpacing/>
        <w:rPr>
          <w:rFonts w:ascii="Montserrat Light" w:eastAsia="Times New Roman" w:hAnsi="Montserrat Light" w:cs="Times New Roman"/>
          <w:b/>
          <w:iCs/>
          <w:lang w:val="ro-RO" w:eastAsia="ro-RO"/>
        </w:rPr>
      </w:pPr>
      <w:proofErr w:type="spellStart"/>
      <w:r w:rsidRPr="00924C89">
        <w:rPr>
          <w:rFonts w:ascii="Montserrat Light" w:eastAsia="Times New Roman" w:hAnsi="Montserrat Light" w:cs="Times New Roman"/>
          <w:b/>
          <w:iCs/>
          <w:lang w:val="ro-RO" w:eastAsia="ro-RO"/>
        </w:rPr>
        <w:t>Direcţia</w:t>
      </w:r>
      <w:proofErr w:type="spellEnd"/>
      <w:r w:rsidRPr="00924C89">
        <w:rPr>
          <w:rFonts w:ascii="Montserrat Light" w:eastAsia="Times New Roman" w:hAnsi="Montserrat Light" w:cs="Times New Roman"/>
          <w:b/>
          <w:iCs/>
          <w:lang w:val="ro-RO" w:eastAsia="ro-RO"/>
        </w:rPr>
        <w:t xml:space="preserve"> Dezvoltare și Investiții</w:t>
      </w:r>
    </w:p>
    <w:p w14:paraId="5EA3AC8E" w14:textId="77777777" w:rsidR="004B2460" w:rsidRPr="00924C89" w:rsidRDefault="004B2460" w:rsidP="004B2460">
      <w:pPr>
        <w:spacing w:line="240" w:lineRule="auto"/>
        <w:jc w:val="both"/>
        <w:rPr>
          <w:rFonts w:ascii="Montserrat Light" w:eastAsia="Times New Roman" w:hAnsi="Montserrat Light" w:cs="Times New Roman"/>
          <w:b/>
          <w:lang w:val="ro-RO" w:eastAsia="ro-RO"/>
        </w:rPr>
      </w:pPr>
      <w:r w:rsidRPr="00924C89">
        <w:rPr>
          <w:rFonts w:ascii="Montserrat Light" w:eastAsia="Times New Roman" w:hAnsi="Montserrat Light" w:cs="Times New Roman"/>
          <w:b/>
          <w:iCs/>
          <w:lang w:val="ro-RO" w:eastAsia="ro-RO"/>
        </w:rPr>
        <w:t xml:space="preserve">Nr. </w:t>
      </w:r>
      <w:r>
        <w:rPr>
          <w:rFonts w:ascii="Montserrat Light" w:eastAsia="Times New Roman" w:hAnsi="Montserrat Light" w:cs="Times New Roman"/>
          <w:b/>
          <w:iCs/>
          <w:lang w:val="ro-RO" w:eastAsia="ro-RO"/>
        </w:rPr>
        <w:t>25.389</w:t>
      </w:r>
      <w:r w:rsidRPr="00924C89">
        <w:rPr>
          <w:rFonts w:ascii="Montserrat Light" w:eastAsia="Times New Roman" w:hAnsi="Montserrat Light" w:cs="Times New Roman"/>
          <w:b/>
          <w:iCs/>
          <w:lang w:val="ro-RO" w:eastAsia="ro-RO"/>
        </w:rPr>
        <w:t xml:space="preserve"> din </w:t>
      </w:r>
      <w:r>
        <w:rPr>
          <w:rFonts w:ascii="Montserrat Light" w:eastAsia="Times New Roman" w:hAnsi="Montserrat Light" w:cs="Times New Roman"/>
          <w:b/>
          <w:iCs/>
          <w:lang w:val="ro-RO" w:eastAsia="ro-RO"/>
        </w:rPr>
        <w:t>30</w:t>
      </w:r>
      <w:r w:rsidRPr="00924C89">
        <w:rPr>
          <w:rFonts w:ascii="Montserrat Light" w:eastAsia="Times New Roman" w:hAnsi="Montserrat Light" w:cs="Times New Roman"/>
          <w:b/>
          <w:iCs/>
          <w:lang w:val="ro-RO" w:eastAsia="ro-RO"/>
        </w:rPr>
        <w:t>.06.2025</w:t>
      </w:r>
    </w:p>
    <w:p w14:paraId="481FB627" w14:textId="77777777" w:rsidR="004B2460" w:rsidRPr="00800387" w:rsidRDefault="004B2460" w:rsidP="004B2460">
      <w:pPr>
        <w:autoSpaceDE w:val="0"/>
        <w:autoSpaceDN w:val="0"/>
        <w:adjustRightInd w:val="0"/>
        <w:spacing w:line="240" w:lineRule="auto"/>
        <w:ind w:firstLine="709"/>
        <w:jc w:val="center"/>
        <w:rPr>
          <w:rFonts w:ascii="Montserrat Light" w:eastAsia="Times New Roman" w:hAnsi="Montserrat Light" w:cs="Times New Roman"/>
          <w:b/>
          <w:bCs/>
          <w:iCs/>
          <w:noProof/>
          <w:sz w:val="24"/>
          <w:szCs w:val="24"/>
          <w:lang w:val="ro-RO" w:eastAsia="ro-RO"/>
        </w:rPr>
      </w:pPr>
    </w:p>
    <w:p w14:paraId="039BC599" w14:textId="77777777" w:rsidR="004B2460" w:rsidRPr="00800387" w:rsidRDefault="004B2460" w:rsidP="004B2460">
      <w:pPr>
        <w:autoSpaceDE w:val="0"/>
        <w:autoSpaceDN w:val="0"/>
        <w:adjustRightInd w:val="0"/>
        <w:spacing w:line="240" w:lineRule="auto"/>
        <w:ind w:firstLine="709"/>
        <w:jc w:val="center"/>
        <w:rPr>
          <w:rFonts w:ascii="Montserrat Light" w:eastAsia="Times New Roman" w:hAnsi="Montserrat Light" w:cs="Times New Roman"/>
          <w:b/>
          <w:bCs/>
          <w:iCs/>
          <w:noProof/>
          <w:sz w:val="24"/>
          <w:szCs w:val="24"/>
          <w:lang w:val="ro-RO" w:eastAsia="ro-RO"/>
        </w:rPr>
      </w:pPr>
    </w:p>
    <w:p w14:paraId="09F82061" w14:textId="77777777" w:rsidR="004B2460" w:rsidRPr="00800387" w:rsidRDefault="004B2460" w:rsidP="004B2460">
      <w:pPr>
        <w:autoSpaceDE w:val="0"/>
        <w:autoSpaceDN w:val="0"/>
        <w:adjustRightInd w:val="0"/>
        <w:spacing w:line="240" w:lineRule="auto"/>
        <w:ind w:hanging="90"/>
        <w:jc w:val="center"/>
        <w:rPr>
          <w:rFonts w:ascii="Montserrat Light" w:eastAsia="Times New Roman" w:hAnsi="Montserrat Light" w:cs="Times New Roman"/>
          <w:b/>
          <w:iCs/>
          <w:sz w:val="24"/>
          <w:szCs w:val="24"/>
          <w:lang w:val="ro-RO" w:eastAsia="ro-RO"/>
        </w:rPr>
      </w:pPr>
      <w:r w:rsidRPr="00800387">
        <w:rPr>
          <w:rFonts w:ascii="Montserrat Light" w:eastAsia="Times New Roman" w:hAnsi="Montserrat Light" w:cs="Times New Roman"/>
          <w:b/>
          <w:bCs/>
          <w:iCs/>
          <w:noProof/>
          <w:sz w:val="24"/>
          <w:szCs w:val="24"/>
          <w:lang w:val="ro-RO" w:eastAsia="ro-RO"/>
        </w:rPr>
        <w:t>RAPORT DE SPECIALITATE</w:t>
      </w:r>
    </w:p>
    <w:p w14:paraId="0EFED9A5" w14:textId="77777777" w:rsidR="004B2460" w:rsidRPr="00800387" w:rsidRDefault="004B2460" w:rsidP="004B2460">
      <w:pPr>
        <w:autoSpaceDE w:val="0"/>
        <w:autoSpaceDN w:val="0"/>
        <w:adjustRightInd w:val="0"/>
        <w:spacing w:line="240" w:lineRule="auto"/>
        <w:ind w:firstLine="709"/>
        <w:jc w:val="center"/>
        <w:rPr>
          <w:rFonts w:ascii="Montserrat Light" w:eastAsia="Times New Roman" w:hAnsi="Montserrat Light" w:cs="Times New Roman"/>
          <w:b/>
          <w:iCs/>
          <w:sz w:val="24"/>
          <w:szCs w:val="24"/>
          <w:lang w:val="ro-RO" w:eastAsia="ro-RO"/>
        </w:rPr>
      </w:pPr>
    </w:p>
    <w:p w14:paraId="61F04F74" w14:textId="77777777" w:rsidR="004B2460" w:rsidRPr="00800387" w:rsidRDefault="004B2460" w:rsidP="004B2460">
      <w:pPr>
        <w:spacing w:line="240" w:lineRule="auto"/>
        <w:jc w:val="both"/>
        <w:rPr>
          <w:rFonts w:ascii="Montserrat Light" w:eastAsia="Times New Roman" w:hAnsi="Montserrat Light" w:cs="Times New Roman"/>
          <w:i/>
          <w:sz w:val="24"/>
          <w:szCs w:val="24"/>
          <w:lang w:val="ro-RO"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5541"/>
      </w:tblGrid>
      <w:tr w:rsidR="004B2460" w:rsidRPr="00800387" w14:paraId="4C65F742" w14:textId="77777777" w:rsidTr="00121F02">
        <w:trPr>
          <w:trHeight w:val="278"/>
        </w:trPr>
        <w:tc>
          <w:tcPr>
            <w:tcW w:w="3904" w:type="dxa"/>
          </w:tcPr>
          <w:p w14:paraId="5B24FE0A" w14:textId="77777777" w:rsidR="004B2460" w:rsidRPr="00375917" w:rsidRDefault="004B2460" w:rsidP="00121F02">
            <w:pPr>
              <w:spacing w:line="240" w:lineRule="auto"/>
              <w:contextualSpacing/>
              <w:jc w:val="both"/>
              <w:rPr>
                <w:rFonts w:ascii="Montserrat Light" w:eastAsia="Times New Roman" w:hAnsi="Montserrat Light" w:cs="Times New Roman"/>
                <w:b/>
                <w:bCs/>
                <w:i/>
                <w:noProof/>
                <w:lang w:val="ro-RO" w:eastAsia="ro-RO"/>
              </w:rPr>
            </w:pPr>
            <w:r w:rsidRPr="00375917">
              <w:rPr>
                <w:rFonts w:ascii="Montserrat Light" w:eastAsia="Times New Roman" w:hAnsi="Montserrat Light" w:cs="Times New Roman"/>
                <w:b/>
                <w:bCs/>
                <w:i/>
                <w:noProof/>
                <w:lang w:val="ro-RO" w:eastAsia="ro-RO"/>
              </w:rPr>
              <w:t>Titlul proiectului de hotărâre</w:t>
            </w:r>
          </w:p>
        </w:tc>
        <w:tc>
          <w:tcPr>
            <w:tcW w:w="5541" w:type="dxa"/>
          </w:tcPr>
          <w:p w14:paraId="3532AADD" w14:textId="77777777" w:rsidR="004B2460" w:rsidRDefault="004B2460" w:rsidP="00121F02">
            <w:pPr>
              <w:autoSpaceDE w:val="0"/>
              <w:autoSpaceDN w:val="0"/>
              <w:adjustRightInd w:val="0"/>
              <w:spacing w:line="240" w:lineRule="auto"/>
              <w:contextualSpacing/>
              <w:rPr>
                <w:rFonts w:ascii="Montserrat Light" w:hAnsi="Montserrat Light"/>
              </w:rPr>
            </w:pPr>
            <w:r w:rsidRPr="00375917">
              <w:rPr>
                <w:rFonts w:ascii="Montserrat Light" w:eastAsia="Times New Roman" w:hAnsi="Montserrat Light" w:cs="Times New Roman"/>
                <w:noProof/>
                <w:lang w:val="ro-RO" w:eastAsia="ro-RO"/>
              </w:rPr>
              <w:t xml:space="preserve">Proiect de hotărâre </w:t>
            </w:r>
            <w:proofErr w:type="spellStart"/>
            <w:r w:rsidRPr="00375917">
              <w:rPr>
                <w:rFonts w:ascii="Montserrat Light" w:hAnsi="Montserrat Light"/>
              </w:rPr>
              <w:t>privind</w:t>
            </w:r>
            <w:proofErr w:type="spellEnd"/>
            <w:r w:rsidRPr="00375917">
              <w:rPr>
                <w:rFonts w:ascii="Montserrat Light" w:hAnsi="Montserrat Light"/>
              </w:rPr>
              <w:t xml:space="preserve"> </w:t>
            </w:r>
            <w:proofErr w:type="spellStart"/>
            <w:r w:rsidRPr="00375917">
              <w:rPr>
                <w:rFonts w:ascii="Montserrat Light" w:hAnsi="Montserrat Light"/>
              </w:rPr>
              <w:t>rectificarea</w:t>
            </w:r>
            <w:proofErr w:type="spellEnd"/>
            <w:r w:rsidRPr="00375917">
              <w:rPr>
                <w:rFonts w:ascii="Montserrat Light" w:hAnsi="Montserrat Light"/>
              </w:rPr>
              <w:t xml:space="preserve"> </w:t>
            </w:r>
            <w:proofErr w:type="spellStart"/>
            <w:r w:rsidRPr="00375917">
              <w:rPr>
                <w:rFonts w:ascii="Montserrat Light" w:hAnsi="Montserrat Light"/>
              </w:rPr>
              <w:t>bugetului</w:t>
            </w:r>
            <w:proofErr w:type="spellEnd"/>
            <w:r w:rsidRPr="00375917">
              <w:rPr>
                <w:rFonts w:ascii="Montserrat Light" w:hAnsi="Montserrat Light"/>
              </w:rPr>
              <w:t xml:space="preserve"> general </w:t>
            </w:r>
            <w:proofErr w:type="spellStart"/>
            <w:r w:rsidRPr="00375917">
              <w:rPr>
                <w:rFonts w:ascii="Montserrat Light" w:hAnsi="Montserrat Light"/>
              </w:rPr>
              <w:t>propriu</w:t>
            </w:r>
            <w:proofErr w:type="spellEnd"/>
            <w:r w:rsidRPr="00375917">
              <w:rPr>
                <w:rFonts w:ascii="Montserrat Light" w:hAnsi="Montserrat Light"/>
              </w:rPr>
              <w:t xml:space="preserve"> al </w:t>
            </w:r>
            <w:proofErr w:type="spellStart"/>
            <w:r w:rsidRPr="00375917">
              <w:rPr>
                <w:rFonts w:ascii="Montserrat Light" w:hAnsi="Montserrat Light"/>
              </w:rPr>
              <w:t>Judeţului</w:t>
            </w:r>
            <w:proofErr w:type="spellEnd"/>
            <w:r w:rsidRPr="00375917">
              <w:rPr>
                <w:rFonts w:ascii="Montserrat Light" w:hAnsi="Montserrat Light"/>
              </w:rPr>
              <w:t xml:space="preserve"> Cluj pe </w:t>
            </w:r>
            <w:proofErr w:type="spellStart"/>
            <w:r w:rsidRPr="00375917">
              <w:rPr>
                <w:rFonts w:ascii="Montserrat Light" w:hAnsi="Montserrat Light"/>
              </w:rPr>
              <w:t>anul</w:t>
            </w:r>
            <w:proofErr w:type="spellEnd"/>
            <w:r w:rsidRPr="00375917">
              <w:rPr>
                <w:rFonts w:ascii="Montserrat Light" w:hAnsi="Montserrat Light"/>
              </w:rPr>
              <w:t xml:space="preserve"> 2025 </w:t>
            </w:r>
          </w:p>
          <w:p w14:paraId="73D1A2F8" w14:textId="77777777" w:rsidR="004B2460" w:rsidRPr="00375917" w:rsidRDefault="004B2460" w:rsidP="00121F02">
            <w:pPr>
              <w:autoSpaceDE w:val="0"/>
              <w:autoSpaceDN w:val="0"/>
              <w:adjustRightInd w:val="0"/>
              <w:spacing w:line="240" w:lineRule="auto"/>
              <w:contextualSpacing/>
              <w:rPr>
                <w:rFonts w:ascii="Montserrat Light" w:eastAsia="Times New Roman" w:hAnsi="Montserrat Light" w:cs="Times New Roman"/>
                <w:noProof/>
                <w:lang w:val="ro-RO" w:eastAsia="ro-RO"/>
              </w:rPr>
            </w:pPr>
          </w:p>
        </w:tc>
      </w:tr>
      <w:tr w:rsidR="004B2460" w:rsidRPr="00B9560E" w14:paraId="5CD252BE" w14:textId="77777777" w:rsidTr="00121F02">
        <w:tc>
          <w:tcPr>
            <w:tcW w:w="3904" w:type="dxa"/>
          </w:tcPr>
          <w:p w14:paraId="7ECB7FDB" w14:textId="77777777" w:rsidR="004B2460" w:rsidRPr="00375917" w:rsidRDefault="004B2460" w:rsidP="00121F02">
            <w:pPr>
              <w:spacing w:line="240" w:lineRule="auto"/>
              <w:jc w:val="both"/>
              <w:rPr>
                <w:rFonts w:ascii="Montserrat Light" w:eastAsia="Calibri" w:hAnsi="Montserrat Light" w:cs="Times New Roman"/>
                <w:b/>
                <w:bCs/>
                <w:i/>
                <w:noProof/>
                <w:lang w:val="ro-RO" w:eastAsia="ro-RO"/>
              </w:rPr>
            </w:pPr>
            <w:r w:rsidRPr="00375917">
              <w:rPr>
                <w:rFonts w:ascii="Montserrat Light" w:eastAsia="Calibri" w:hAnsi="Montserrat Light" w:cs="Times New Roman"/>
                <w:b/>
                <w:bCs/>
                <w:i/>
                <w:noProof/>
                <w:lang w:val="ro-RO" w:eastAsia="ro-RO"/>
              </w:rPr>
              <w:t>Compartiment de resort:</w:t>
            </w:r>
          </w:p>
        </w:tc>
        <w:tc>
          <w:tcPr>
            <w:tcW w:w="5541" w:type="dxa"/>
          </w:tcPr>
          <w:p w14:paraId="5FF4EF70" w14:textId="77777777" w:rsidR="004B2460" w:rsidRDefault="004B2460" w:rsidP="00121F02">
            <w:pPr>
              <w:spacing w:line="240" w:lineRule="auto"/>
              <w:jc w:val="both"/>
              <w:rPr>
                <w:rFonts w:ascii="Montserrat Light" w:eastAsia="Calibri" w:hAnsi="Montserrat Light" w:cs="Times New Roman"/>
                <w:iCs/>
                <w:noProof/>
                <w:lang w:val="ro-RO" w:eastAsia="ro-RO"/>
              </w:rPr>
            </w:pPr>
            <w:r w:rsidRPr="00375917">
              <w:rPr>
                <w:rFonts w:ascii="Montserrat Light" w:eastAsia="Calibri" w:hAnsi="Montserrat Light" w:cs="Times New Roman"/>
                <w:iCs/>
                <w:noProof/>
                <w:lang w:val="ro-RO" w:eastAsia="ro-RO"/>
              </w:rPr>
              <w:t>Direcția Dezvoltare și Investi</w:t>
            </w:r>
            <w:r>
              <w:rPr>
                <w:rFonts w:ascii="Montserrat Light" w:eastAsia="Calibri" w:hAnsi="Montserrat Light" w:cs="Times New Roman"/>
                <w:iCs/>
                <w:noProof/>
                <w:lang w:val="ro-RO" w:eastAsia="ro-RO"/>
              </w:rPr>
              <w:t>ții</w:t>
            </w:r>
          </w:p>
          <w:p w14:paraId="529297B1" w14:textId="77777777" w:rsidR="004B2460" w:rsidRPr="00375917" w:rsidRDefault="004B2460" w:rsidP="00121F02">
            <w:pPr>
              <w:spacing w:line="240" w:lineRule="auto"/>
              <w:jc w:val="both"/>
              <w:rPr>
                <w:rFonts w:ascii="Montserrat Light" w:eastAsia="Calibri" w:hAnsi="Montserrat Light" w:cs="Times New Roman"/>
                <w:b/>
                <w:bCs/>
                <w:i/>
                <w:noProof/>
                <w:lang w:val="ro-RO" w:eastAsia="ro-RO"/>
              </w:rPr>
            </w:pPr>
          </w:p>
        </w:tc>
      </w:tr>
      <w:tr w:rsidR="004B2460" w:rsidRPr="00800387" w14:paraId="620F332C" w14:textId="77777777" w:rsidTr="00121F02">
        <w:tc>
          <w:tcPr>
            <w:tcW w:w="9445" w:type="dxa"/>
            <w:gridSpan w:val="2"/>
          </w:tcPr>
          <w:p w14:paraId="0BBD1D04" w14:textId="77777777" w:rsidR="004B2460" w:rsidRPr="00375917" w:rsidRDefault="004B2460" w:rsidP="00121F02">
            <w:pPr>
              <w:spacing w:line="240" w:lineRule="auto"/>
              <w:ind w:left="48"/>
              <w:jc w:val="both"/>
              <w:rPr>
                <w:rFonts w:ascii="Montserrat Light" w:eastAsia="Calibri" w:hAnsi="Montserrat Light" w:cs="Times New Roman"/>
                <w:b/>
                <w:bCs/>
                <w:i/>
                <w:noProof/>
                <w:lang w:val="ro-RO" w:eastAsia="ro-RO"/>
              </w:rPr>
            </w:pPr>
            <w:r w:rsidRPr="00375917">
              <w:rPr>
                <w:rFonts w:ascii="Montserrat Light" w:eastAsia="Calibri" w:hAnsi="Montserrat Light" w:cs="Times New Roman"/>
                <w:b/>
                <w:bCs/>
                <w:i/>
                <w:noProof/>
                <w:lang w:val="ro-RO" w:eastAsia="ro-RO"/>
              </w:rPr>
              <w:t xml:space="preserve">Secțiunea 1 - Documentare și analiză: </w:t>
            </w:r>
          </w:p>
          <w:p w14:paraId="710EDBB2" w14:textId="77777777" w:rsidR="004B2460" w:rsidRPr="00800387" w:rsidRDefault="004B2460" w:rsidP="00121F02">
            <w:pPr>
              <w:spacing w:line="240" w:lineRule="auto"/>
              <w:ind w:left="48"/>
              <w:jc w:val="both"/>
              <w:rPr>
                <w:rFonts w:ascii="Montserrat Light" w:eastAsia="Calibri" w:hAnsi="Montserrat Light" w:cs="Times New Roman"/>
                <w:i/>
                <w:noProof/>
                <w:sz w:val="24"/>
                <w:szCs w:val="24"/>
                <w:lang w:val="ro-RO" w:eastAsia="ro-RO"/>
              </w:rPr>
            </w:pPr>
          </w:p>
        </w:tc>
      </w:tr>
      <w:tr w:rsidR="004B2460" w:rsidRPr="00AD7690" w14:paraId="1AE5AC6F" w14:textId="77777777" w:rsidTr="00121F02">
        <w:tc>
          <w:tcPr>
            <w:tcW w:w="9445" w:type="dxa"/>
            <w:gridSpan w:val="2"/>
          </w:tcPr>
          <w:p w14:paraId="7C2B1465" w14:textId="77777777" w:rsidR="004B2460" w:rsidRDefault="004B2460" w:rsidP="00121F02">
            <w:pPr>
              <w:tabs>
                <w:tab w:val="num" w:pos="510"/>
              </w:tabs>
              <w:spacing w:line="240" w:lineRule="auto"/>
              <w:jc w:val="both"/>
              <w:rPr>
                <w:rFonts w:ascii="Montserrat Light" w:eastAsia="Times New Roman" w:hAnsi="Montserrat Light" w:cs="Times New Roman"/>
                <w:noProof/>
                <w:lang w:val="pt-BR" w:eastAsia="ro-RO"/>
              </w:rPr>
            </w:pPr>
            <w:r w:rsidRPr="00F760F4">
              <w:rPr>
                <w:rFonts w:ascii="Montserrat Light" w:eastAsia="Times New Roman" w:hAnsi="Montserrat Light" w:cs="Times New Roman"/>
                <w:noProof/>
                <w:lang w:val="pt-BR" w:eastAsia="ro-RO"/>
              </w:rPr>
              <w:t>La analiza prezentului proiect de hotărâre s-a ținut cont de:</w:t>
            </w:r>
          </w:p>
          <w:p w14:paraId="1BBA58BC" w14:textId="77777777" w:rsidR="004B2460" w:rsidRPr="00F760F4" w:rsidRDefault="004B2460" w:rsidP="00121F02">
            <w:pPr>
              <w:tabs>
                <w:tab w:val="num" w:pos="510"/>
              </w:tabs>
              <w:spacing w:line="240" w:lineRule="auto"/>
              <w:jc w:val="both"/>
              <w:rPr>
                <w:rFonts w:ascii="Montserrat Light" w:eastAsia="Times New Roman" w:hAnsi="Montserrat Light" w:cs="Times New Roman"/>
                <w:noProof/>
                <w:lang w:val="pt-BR" w:eastAsia="ro-RO"/>
              </w:rPr>
            </w:pPr>
          </w:p>
          <w:p w14:paraId="56EAE974" w14:textId="77777777" w:rsidR="004B2460" w:rsidRPr="00885B5D" w:rsidRDefault="004B2460" w:rsidP="00121F02">
            <w:pPr>
              <w:tabs>
                <w:tab w:val="num" w:pos="510"/>
              </w:tabs>
              <w:spacing w:line="240" w:lineRule="auto"/>
              <w:jc w:val="both"/>
              <w:rPr>
                <w:rFonts w:ascii="Montserrat Light" w:eastAsia="Times New Roman" w:hAnsi="Montserrat Light" w:cs="Times New Roman"/>
                <w:noProof/>
                <w:lang w:val="it-IT" w:eastAsia="ro-RO"/>
              </w:rPr>
            </w:pPr>
            <w:r w:rsidRPr="00885B5D">
              <w:rPr>
                <w:rFonts w:ascii="Montserrat Light" w:eastAsia="Times New Roman" w:hAnsi="Montserrat Light" w:cs="Times New Roman"/>
                <w:noProof/>
                <w:lang w:val="it-IT" w:eastAsia="ro-RO"/>
              </w:rPr>
              <w:t>- prevederile Legii bugetului de stat pe anul 2025 nr. 9/2025, cu modificările și completările ulterioare;</w:t>
            </w:r>
          </w:p>
          <w:p w14:paraId="0D0AFA16" w14:textId="77777777" w:rsidR="004B2460" w:rsidRDefault="004B2460" w:rsidP="00121F02">
            <w:pPr>
              <w:tabs>
                <w:tab w:val="num" w:pos="1353"/>
              </w:tabs>
              <w:spacing w:line="240" w:lineRule="auto"/>
              <w:ind w:hanging="18"/>
              <w:jc w:val="both"/>
              <w:rPr>
                <w:rFonts w:ascii="Montserrat Light" w:eastAsia="Times New Roman" w:hAnsi="Montserrat Light" w:cs="Times New Roman"/>
                <w:noProof/>
                <w:shd w:val="clear" w:color="auto" w:fill="FFFFFF"/>
                <w:lang w:val="ro-RO" w:eastAsia="ro-RO"/>
              </w:rPr>
            </w:pPr>
            <w:r w:rsidRPr="00885B5D">
              <w:rPr>
                <w:rFonts w:ascii="Montserrat Light" w:eastAsia="Times New Roman" w:hAnsi="Montserrat Light" w:cs="Times New Roman"/>
                <w:noProof/>
                <w:lang w:val="it-IT" w:eastAsia="ro-RO"/>
              </w:rPr>
              <w:t xml:space="preserve">- </w:t>
            </w:r>
            <w:r w:rsidRPr="00F760F4">
              <w:rPr>
                <w:rFonts w:ascii="Montserrat Light" w:eastAsia="Times New Roman" w:hAnsi="Montserrat Light" w:cs="Times New Roman"/>
                <w:noProof/>
                <w:shd w:val="clear" w:color="auto" w:fill="FFFFFF"/>
                <w:lang w:val="ro-RO" w:eastAsia="ro-RO"/>
              </w:rPr>
              <w:t xml:space="preserve">prevederile Hotărârii Consiliului Județean Cluj nr. </w:t>
            </w:r>
            <w:r>
              <w:rPr>
                <w:rFonts w:ascii="Montserrat Light" w:eastAsia="Times New Roman" w:hAnsi="Montserrat Light" w:cs="Times New Roman"/>
                <w:noProof/>
                <w:shd w:val="clear" w:color="auto" w:fill="FFFFFF"/>
                <w:lang w:val="ro-RO" w:eastAsia="ro-RO"/>
              </w:rPr>
              <w:t>42</w:t>
            </w:r>
            <w:r w:rsidRPr="00F760F4">
              <w:rPr>
                <w:rFonts w:ascii="Montserrat Light" w:eastAsia="Times New Roman" w:hAnsi="Montserrat Light" w:cs="Times New Roman"/>
                <w:noProof/>
                <w:shd w:val="clear" w:color="auto" w:fill="FFFFFF"/>
                <w:lang w:val="ro-RO" w:eastAsia="ro-RO"/>
              </w:rPr>
              <w:t>/</w:t>
            </w:r>
            <w:r>
              <w:rPr>
                <w:rFonts w:ascii="Montserrat Light" w:eastAsia="Times New Roman" w:hAnsi="Montserrat Light" w:cs="Times New Roman"/>
                <w:noProof/>
                <w:shd w:val="clear" w:color="auto" w:fill="FFFFFF"/>
                <w:lang w:val="ro-RO" w:eastAsia="ro-RO"/>
              </w:rPr>
              <w:t>20.03</w:t>
            </w:r>
            <w:r w:rsidRPr="00F760F4">
              <w:rPr>
                <w:rFonts w:ascii="Montserrat Light" w:eastAsia="Times New Roman" w:hAnsi="Montserrat Light" w:cs="Times New Roman"/>
                <w:noProof/>
                <w:shd w:val="clear" w:color="auto" w:fill="FFFFFF"/>
                <w:lang w:val="ro-RO" w:eastAsia="ro-RO"/>
              </w:rPr>
              <w:t>.202</w:t>
            </w:r>
            <w:r>
              <w:rPr>
                <w:rFonts w:ascii="Montserrat Light" w:eastAsia="Times New Roman" w:hAnsi="Montserrat Light" w:cs="Times New Roman"/>
                <w:noProof/>
                <w:shd w:val="clear" w:color="auto" w:fill="FFFFFF"/>
                <w:lang w:val="ro-RO" w:eastAsia="ro-RO"/>
              </w:rPr>
              <w:t>5</w:t>
            </w:r>
            <w:r w:rsidRPr="00F760F4">
              <w:rPr>
                <w:rFonts w:ascii="Montserrat Light" w:eastAsia="Times New Roman" w:hAnsi="Montserrat Light" w:cs="Times New Roman"/>
                <w:noProof/>
                <w:shd w:val="clear" w:color="auto" w:fill="FFFFFF"/>
                <w:lang w:val="ro-RO" w:eastAsia="ro-RO"/>
              </w:rPr>
              <w:t xml:space="preserve"> privind aprobarea bugetului general propriu al Județului Cluj pe anul 202</w:t>
            </w:r>
            <w:r>
              <w:rPr>
                <w:rFonts w:ascii="Montserrat Light" w:eastAsia="Times New Roman" w:hAnsi="Montserrat Light" w:cs="Times New Roman"/>
                <w:noProof/>
                <w:shd w:val="clear" w:color="auto" w:fill="FFFFFF"/>
                <w:lang w:val="ro-RO" w:eastAsia="ro-RO"/>
              </w:rPr>
              <w:t>5</w:t>
            </w:r>
            <w:r w:rsidRPr="00F760F4">
              <w:rPr>
                <w:rFonts w:ascii="Montserrat Light" w:eastAsia="Times New Roman" w:hAnsi="Montserrat Light" w:cs="Times New Roman"/>
                <w:noProof/>
                <w:shd w:val="clear" w:color="auto" w:fill="FFFFFF"/>
                <w:lang w:val="ro-RO" w:eastAsia="ro-RO"/>
              </w:rPr>
              <w:t>;</w:t>
            </w:r>
          </w:p>
          <w:p w14:paraId="7928C387" w14:textId="77777777" w:rsidR="004B2460" w:rsidRDefault="004B2460" w:rsidP="00121F02">
            <w:pPr>
              <w:tabs>
                <w:tab w:val="num" w:pos="1353"/>
              </w:tabs>
              <w:spacing w:line="240" w:lineRule="auto"/>
              <w:ind w:hanging="18"/>
              <w:jc w:val="both"/>
              <w:rPr>
                <w:rFonts w:ascii="Montserrat Light" w:eastAsia="Times New Roman" w:hAnsi="Montserrat Light" w:cs="Times New Roman"/>
                <w:noProof/>
                <w:shd w:val="clear" w:color="auto" w:fill="FFFFFF"/>
                <w:lang w:val="ro-RO" w:eastAsia="ro-RO"/>
              </w:rPr>
            </w:pPr>
            <w:r w:rsidRPr="00F760F4">
              <w:rPr>
                <w:rFonts w:ascii="Montserrat Light" w:eastAsia="Times New Roman" w:hAnsi="Montserrat Light" w:cs="Times New Roman"/>
                <w:noProof/>
                <w:shd w:val="clear" w:color="auto" w:fill="FFFFFF"/>
                <w:lang w:val="ro-RO" w:eastAsia="ro-RO"/>
              </w:rPr>
              <w:t>-  solicitările primite de la instituțiile de sub autoritatea Consiliului Județean Cluj</w:t>
            </w:r>
            <w:r>
              <w:rPr>
                <w:rFonts w:ascii="Montserrat Light" w:eastAsia="Times New Roman" w:hAnsi="Montserrat Light" w:cs="Times New Roman"/>
                <w:noProof/>
                <w:shd w:val="clear" w:color="auto" w:fill="FFFFFF"/>
                <w:lang w:val="ro-RO" w:eastAsia="ro-RO"/>
              </w:rPr>
              <w:t>;</w:t>
            </w:r>
          </w:p>
          <w:p w14:paraId="2BE21252" w14:textId="77777777" w:rsidR="004B2460" w:rsidRPr="00A64CE0" w:rsidRDefault="004B2460" w:rsidP="00121F02">
            <w:pPr>
              <w:tabs>
                <w:tab w:val="num" w:pos="1353"/>
              </w:tabs>
              <w:spacing w:line="240" w:lineRule="auto"/>
              <w:ind w:hanging="18"/>
              <w:jc w:val="both"/>
              <w:rPr>
                <w:rFonts w:ascii="Montserrat Light" w:eastAsia="Times New Roman" w:hAnsi="Montserrat Light" w:cs="Times New Roman"/>
                <w:noProof/>
                <w:shd w:val="clear" w:color="auto" w:fill="FFFFFF"/>
                <w:lang w:val="ro-RO" w:eastAsia="ro-RO"/>
              </w:rPr>
            </w:pPr>
            <w:r>
              <w:rPr>
                <w:rFonts w:ascii="Montserrat Light" w:eastAsia="Times New Roman" w:hAnsi="Montserrat Light" w:cs="Times New Roman"/>
                <w:noProof/>
                <w:shd w:val="clear" w:color="auto" w:fill="FFFFFF"/>
                <w:lang w:val="ro-RO" w:eastAsia="ro-RO"/>
              </w:rPr>
              <w:t>-  răspunsurile primite de la instituțiile din subordinea Consiliului Județean Cluj la solicitarea nr. 24.577/05.06.2025 cu privire la stadiul derulării tuturor obiectivelor de investiții abrobate prin Hotărârea Consiliului Județean Cluj nr. 42/2025;</w:t>
            </w:r>
          </w:p>
        </w:tc>
      </w:tr>
      <w:tr w:rsidR="004B2460" w:rsidRPr="00AD7690" w14:paraId="3F3D6493" w14:textId="77777777" w:rsidTr="00121F02">
        <w:tc>
          <w:tcPr>
            <w:tcW w:w="9445" w:type="dxa"/>
            <w:gridSpan w:val="2"/>
          </w:tcPr>
          <w:p w14:paraId="7814CD3A" w14:textId="77777777" w:rsidR="004B2460" w:rsidRPr="00885B5D" w:rsidRDefault="004B2460" w:rsidP="00121F02">
            <w:pPr>
              <w:rPr>
                <w:rFonts w:ascii="Montserrat Light" w:hAnsi="Montserrat Light"/>
                <w:b/>
                <w:bCs/>
                <w:i/>
                <w:iCs/>
                <w:lang w:val="ro-RO"/>
              </w:rPr>
            </w:pPr>
            <w:r w:rsidRPr="00885B5D">
              <w:rPr>
                <w:rFonts w:ascii="Montserrat Light" w:hAnsi="Montserrat Light"/>
                <w:b/>
                <w:bCs/>
                <w:i/>
                <w:iCs/>
                <w:lang w:val="ro-RO"/>
              </w:rPr>
              <w:t>Secțiunea a 2-a Fundamentare tehnică, respectiv cerințele de natură tehnică, economică, juridică, posibilități de realizare în condiții de utilitate, legalitate, regularitate, eficiență, eficacitate și economicitate:</w:t>
            </w:r>
          </w:p>
          <w:p w14:paraId="51121F08" w14:textId="77777777" w:rsidR="004B2460" w:rsidRPr="00885B5D" w:rsidRDefault="004B2460" w:rsidP="00121F02">
            <w:pPr>
              <w:rPr>
                <w:rFonts w:ascii="Montserrat Light" w:hAnsi="Montserrat Light"/>
                <w:b/>
                <w:bCs/>
                <w:i/>
                <w:iCs/>
                <w:lang w:val="ro-RO"/>
              </w:rPr>
            </w:pPr>
          </w:p>
        </w:tc>
      </w:tr>
      <w:tr w:rsidR="004B2460" w:rsidRPr="00AD7690" w14:paraId="7959E7CE" w14:textId="77777777" w:rsidTr="00121F02">
        <w:tc>
          <w:tcPr>
            <w:tcW w:w="9445" w:type="dxa"/>
            <w:gridSpan w:val="2"/>
          </w:tcPr>
          <w:p w14:paraId="3148401B" w14:textId="77777777" w:rsidR="004B2460" w:rsidRDefault="004B2460" w:rsidP="00121F02">
            <w:pPr>
              <w:spacing w:line="240" w:lineRule="auto"/>
              <w:jc w:val="both"/>
              <w:rPr>
                <w:rFonts w:ascii="Montserrat Light" w:eastAsia="Times New Roman" w:hAnsi="Montserrat Light" w:cs="Times New Roman"/>
                <w:bCs/>
                <w:color w:val="365F91" w:themeColor="accent1" w:themeShade="BF"/>
                <w:lang w:val="ro-RO"/>
              </w:rPr>
            </w:pPr>
          </w:p>
          <w:p w14:paraId="3BD02A72" w14:textId="77777777" w:rsidR="004B2460" w:rsidRPr="00BE1340" w:rsidRDefault="004B2460" w:rsidP="00121F02">
            <w:pPr>
              <w:spacing w:line="240" w:lineRule="auto"/>
              <w:jc w:val="both"/>
              <w:rPr>
                <w:rFonts w:ascii="Montserrat Light" w:eastAsia="Times New Roman" w:hAnsi="Montserrat Light" w:cs="Times New Roman"/>
                <w:bCs/>
                <w:lang w:val="ro-RO"/>
              </w:rPr>
            </w:pPr>
            <w:r w:rsidRPr="00BE1340">
              <w:rPr>
                <w:rFonts w:ascii="Montserrat Light" w:eastAsia="Times New Roman" w:hAnsi="Montserrat Light" w:cs="Times New Roman"/>
                <w:bCs/>
                <w:lang w:val="ro-RO"/>
              </w:rPr>
              <w:t>Referitor la oportunitatea adoptării rectificării bugetare în vederea alocării fondurilor necesare demarării lucrărilor la obiectivul de investiții Spital Pediatric Monobloc Cluj-Napoca, se impune evidențierea următoarelor aspecte fundamentale:</w:t>
            </w:r>
          </w:p>
          <w:p w14:paraId="3BF91AB3" w14:textId="77777777" w:rsidR="004B2460" w:rsidRPr="00BE1340" w:rsidRDefault="004B2460" w:rsidP="00121F02">
            <w:pPr>
              <w:jc w:val="both"/>
              <w:rPr>
                <w:rFonts w:ascii="Montserrat Light" w:hAnsi="Montserrat Light"/>
                <w:lang w:val="ro-RO"/>
              </w:rPr>
            </w:pPr>
          </w:p>
          <w:p w14:paraId="5E822336" w14:textId="77777777" w:rsidR="004B2460" w:rsidRPr="00BE1340" w:rsidRDefault="004B2460" w:rsidP="00121F02">
            <w:pPr>
              <w:spacing w:line="240" w:lineRule="auto"/>
              <w:jc w:val="both"/>
              <w:rPr>
                <w:rFonts w:ascii="Montserrat Light" w:hAnsi="Montserrat Light"/>
                <w:lang w:val="ro-RO"/>
              </w:rPr>
            </w:pPr>
            <w:r w:rsidRPr="00BE1340">
              <w:rPr>
                <w:rFonts w:ascii="Montserrat Light" w:hAnsi="Montserrat Light"/>
                <w:lang w:val="ro-RO"/>
              </w:rPr>
              <w:t xml:space="preserve">Spitalul Clinic de Urgență pentru Copii Cluj - Napoca este un spital </w:t>
            </w:r>
            <w:proofErr w:type="spellStart"/>
            <w:r w:rsidRPr="00BE1340">
              <w:rPr>
                <w:rFonts w:ascii="Montserrat Light" w:hAnsi="Montserrat Light"/>
                <w:lang w:val="ro-RO"/>
              </w:rPr>
              <w:t>pavilionar</w:t>
            </w:r>
            <w:proofErr w:type="spellEnd"/>
            <w:r w:rsidRPr="00BE1340">
              <w:rPr>
                <w:rFonts w:ascii="Montserrat Light" w:hAnsi="Montserrat Light"/>
                <w:lang w:val="ro-RO"/>
              </w:rPr>
              <w:t xml:space="preserve"> care își desfășoară activitatea în 9 locații diferite, având în structura actuală 11 secții, 2 compartimente, stație de dializa, UPU, distribuite în 14 clădiri, aflate pe raza orașului Cluj - Napoca, cu o distanță medie de aproximativ 4 km între ele, din care 10 clădiri revendicate care nu pot fi reabilitate și reamenajate. </w:t>
            </w:r>
          </w:p>
          <w:p w14:paraId="418DB4D2" w14:textId="77777777" w:rsidR="004B2460" w:rsidRPr="00BE1340" w:rsidRDefault="004B2460" w:rsidP="00121F02">
            <w:pPr>
              <w:spacing w:line="240" w:lineRule="auto"/>
              <w:jc w:val="both"/>
              <w:rPr>
                <w:rFonts w:ascii="Montserrat Light" w:hAnsi="Montserrat Light"/>
                <w:lang w:val="ro-RO"/>
              </w:rPr>
            </w:pPr>
          </w:p>
          <w:p w14:paraId="745EACD6" w14:textId="77777777" w:rsidR="004B2460" w:rsidRPr="00BE1340" w:rsidRDefault="004B2460" w:rsidP="00121F02">
            <w:pPr>
              <w:spacing w:line="259" w:lineRule="auto"/>
              <w:jc w:val="both"/>
              <w:rPr>
                <w:rFonts w:ascii="Montserrat Light" w:eastAsia="Calibri" w:hAnsi="Montserrat Light" w:cs="Times New Roman"/>
                <w:lang w:val="ro-RO"/>
              </w:rPr>
            </w:pPr>
            <w:r w:rsidRPr="00BE1340">
              <w:rPr>
                <w:rFonts w:ascii="Montserrat Light" w:eastAsia="Calibri" w:hAnsi="Montserrat Light" w:cs="Times New Roman"/>
                <w:lang w:val="ro-RO"/>
              </w:rPr>
              <w:t>Clădirile deținute de Spitalul Clinic de Urgență pentru Copii Cluj – Napoca sunt vechi, unele datând din 1890. Modificările majore sau extinderile în vederea unor circuite optime, funcționale, sunt împiedicate din cauza situației acestora. Prin modul de funcționare a spitalului se face rabat în asigurarea confortului pacienților datorită spațiilor insuficiente, deci în asigurarea calității serviciilor medicale.</w:t>
            </w:r>
          </w:p>
          <w:p w14:paraId="6F1971B2" w14:textId="77777777" w:rsidR="004B2460" w:rsidRPr="00BE1340" w:rsidRDefault="004B2460" w:rsidP="00121F02">
            <w:pPr>
              <w:spacing w:line="240" w:lineRule="auto"/>
              <w:jc w:val="both"/>
              <w:rPr>
                <w:rFonts w:ascii="Montserrat Light" w:eastAsia="Times New Roman" w:hAnsi="Montserrat Light" w:cs="Times New Roman"/>
                <w:bCs/>
                <w:lang w:val="ro-RO"/>
              </w:rPr>
            </w:pPr>
          </w:p>
          <w:p w14:paraId="3E2B9F7E" w14:textId="77777777" w:rsidR="004B2460" w:rsidRPr="00BE1340" w:rsidRDefault="004B2460" w:rsidP="00121F02">
            <w:pPr>
              <w:spacing w:after="240" w:line="240" w:lineRule="auto"/>
              <w:jc w:val="both"/>
              <w:rPr>
                <w:rFonts w:ascii="Montserrat Light" w:eastAsia="Times New Roman" w:hAnsi="Montserrat Light" w:cs="Times New Roman"/>
                <w:bCs/>
                <w:lang w:val="ro-RO"/>
              </w:rPr>
            </w:pPr>
            <w:r w:rsidRPr="00BE1340">
              <w:rPr>
                <w:rFonts w:ascii="Montserrat Light" w:eastAsia="Times New Roman" w:hAnsi="Montserrat Light" w:cs="Times New Roman"/>
                <w:bCs/>
                <w:lang w:val="ro-RO"/>
              </w:rPr>
              <w:t xml:space="preserve">De la această realitate s-a inițiat realizarea SPITALULUI PEDIATRIC MONOBLOC Cluj-Napoca, un spital în care să fie dezvoltate la standarde europene secțiile: Chirurgie Infantilă, ATI, ORL, Nefrologie, Neurologie, Pediatrie Generală, Imagistică, Laborator Analize Medicale, Laborator Anatomie Patologică și sector Administrativ. </w:t>
            </w:r>
          </w:p>
          <w:p w14:paraId="2A9278EB" w14:textId="77777777" w:rsidR="004B2460" w:rsidRPr="00BE1340" w:rsidRDefault="004B2460" w:rsidP="00121F02">
            <w:pPr>
              <w:spacing w:line="240" w:lineRule="auto"/>
              <w:jc w:val="both"/>
              <w:rPr>
                <w:rFonts w:ascii="Montserrat Light" w:eastAsia="Times New Roman" w:hAnsi="Montserrat Light" w:cs="Times New Roman"/>
                <w:bCs/>
                <w:lang w:val="ro-RO"/>
              </w:rPr>
            </w:pPr>
            <w:r w:rsidRPr="00BE1340">
              <w:rPr>
                <w:rFonts w:ascii="Montserrat Light" w:eastAsia="Times New Roman" w:hAnsi="Montserrat Light" w:cs="Times New Roman"/>
                <w:bCs/>
                <w:lang w:val="ro-RO"/>
              </w:rPr>
              <w:t xml:space="preserve">Consiliul Județean Cluj a depus eforturi considerabile pentru realizarea acestui obiectiv, în special în ceea ce privește identificarea unui teren adecvat pentru </w:t>
            </w:r>
            <w:r w:rsidRPr="00BE1340">
              <w:rPr>
                <w:rFonts w:ascii="Montserrat Light" w:eastAsia="Times New Roman" w:hAnsi="Montserrat Light" w:cs="Times New Roman"/>
                <w:bCs/>
                <w:lang w:val="ro-RO"/>
              </w:rPr>
              <w:lastRenderedPageBreak/>
              <w:t xml:space="preserve">construirea unui spital de asemenea amploare. În acest sens, a fost adoptată Legea nr. 119 din 9 iulie 2020, privind trecerea unui imobil din domeniul public al statului și din administrarea </w:t>
            </w:r>
            <w:proofErr w:type="spellStart"/>
            <w:r w:rsidRPr="00BE1340">
              <w:rPr>
                <w:rFonts w:ascii="Montserrat Light" w:eastAsia="Times New Roman" w:hAnsi="Montserrat Light" w:cs="Times New Roman"/>
                <w:bCs/>
                <w:lang w:val="ro-RO"/>
              </w:rPr>
              <w:t>Universitatii</w:t>
            </w:r>
            <w:proofErr w:type="spellEnd"/>
            <w:r w:rsidRPr="00BE1340">
              <w:rPr>
                <w:rFonts w:ascii="Montserrat Light" w:eastAsia="Times New Roman" w:hAnsi="Montserrat Light" w:cs="Times New Roman"/>
                <w:bCs/>
                <w:lang w:val="ro-RO"/>
              </w:rPr>
              <w:t xml:space="preserve"> de </w:t>
            </w:r>
            <w:proofErr w:type="spellStart"/>
            <w:r w:rsidRPr="00BE1340">
              <w:rPr>
                <w:rFonts w:ascii="Montserrat Light" w:eastAsia="Times New Roman" w:hAnsi="Montserrat Light" w:cs="Times New Roman"/>
                <w:bCs/>
                <w:lang w:val="ro-RO"/>
              </w:rPr>
              <w:t>Știinte</w:t>
            </w:r>
            <w:proofErr w:type="spellEnd"/>
            <w:r w:rsidRPr="00BE1340">
              <w:rPr>
                <w:rFonts w:ascii="Montserrat Light" w:eastAsia="Times New Roman" w:hAnsi="Montserrat Light" w:cs="Times New Roman"/>
                <w:bCs/>
                <w:lang w:val="ro-RO"/>
              </w:rPr>
              <w:t xml:space="preserve"> Agricole și Medicină Veterinară Cluj-Napoca pentru Stațiunea de Cercetare Horticolă Cluj-Napoca în domeniul public al </w:t>
            </w:r>
            <w:proofErr w:type="spellStart"/>
            <w:r w:rsidRPr="00BE1340">
              <w:rPr>
                <w:rFonts w:ascii="Montserrat Light" w:eastAsia="Times New Roman" w:hAnsi="Montserrat Light" w:cs="Times New Roman"/>
                <w:bCs/>
                <w:lang w:val="ro-RO"/>
              </w:rPr>
              <w:t>Judetului</w:t>
            </w:r>
            <w:proofErr w:type="spellEnd"/>
            <w:r w:rsidRPr="00BE1340">
              <w:rPr>
                <w:rFonts w:ascii="Montserrat Light" w:eastAsia="Times New Roman" w:hAnsi="Montserrat Light" w:cs="Times New Roman"/>
                <w:bCs/>
                <w:lang w:val="ro-RO"/>
              </w:rPr>
              <w:t xml:space="preserve"> Cluj. În schimb, Județul Cluj a cedat Statului român și a trecut în administrarea USAMV Cluj-Napoca o serie de imobile valoroase (terenuri și construcții) situate în zona centrală a municipiului Cluj-Napoca, pe strada Moților.</w:t>
            </w:r>
          </w:p>
          <w:p w14:paraId="5035A889" w14:textId="77777777" w:rsidR="004B2460" w:rsidRPr="00BE1340" w:rsidRDefault="004B2460" w:rsidP="00121F02">
            <w:pPr>
              <w:spacing w:line="240" w:lineRule="auto"/>
              <w:jc w:val="both"/>
              <w:rPr>
                <w:rFonts w:ascii="Montserrat Light" w:eastAsia="Times New Roman" w:hAnsi="Montserrat Light" w:cs="Times New Roman"/>
                <w:bCs/>
                <w:lang w:val="ro-RO"/>
              </w:rPr>
            </w:pPr>
          </w:p>
          <w:p w14:paraId="358F6F74" w14:textId="77777777" w:rsidR="004B2460" w:rsidRPr="00BE1340" w:rsidRDefault="004B2460" w:rsidP="00121F02">
            <w:pPr>
              <w:spacing w:line="240" w:lineRule="auto"/>
              <w:jc w:val="both"/>
              <w:rPr>
                <w:rFonts w:ascii="Montserrat Light" w:eastAsia="Times New Roman" w:hAnsi="Montserrat Light" w:cs="Times New Roman"/>
                <w:bCs/>
                <w:lang w:val="pt-BR"/>
              </w:rPr>
            </w:pPr>
            <w:r w:rsidRPr="00BE1340">
              <w:rPr>
                <w:rFonts w:ascii="Montserrat Light" w:eastAsia="Times New Roman" w:hAnsi="Montserrat Light" w:cs="Times New Roman"/>
                <w:bCs/>
                <w:lang w:val="pt-BR"/>
              </w:rPr>
              <w:t>Odată clarificată situația juridică a terenului și obținerea proprietății asupra acesteia, Consiliul Județean a demarat procedura de atribuire a contractului de proiectare prin concurs de soluții. Scopul utilizării acestei procedure a fost de a obține cel mai bun proiect, aducând astfel avantaje așezării și  comunității care o locuiește.</w:t>
            </w:r>
          </w:p>
          <w:p w14:paraId="5AB38D41" w14:textId="77777777" w:rsidR="004B2460" w:rsidRPr="00BE1340" w:rsidRDefault="004B2460" w:rsidP="00121F02">
            <w:pPr>
              <w:spacing w:line="240" w:lineRule="auto"/>
              <w:jc w:val="both"/>
              <w:rPr>
                <w:rFonts w:ascii="Montserrat Light" w:eastAsia="Times New Roman" w:hAnsi="Montserrat Light" w:cs="Times New Roman"/>
                <w:bCs/>
                <w:lang w:val="pt-BR"/>
              </w:rPr>
            </w:pPr>
          </w:p>
          <w:p w14:paraId="353EE7D5" w14:textId="77777777" w:rsidR="004B2460" w:rsidRPr="00BE1340" w:rsidRDefault="004B2460" w:rsidP="00121F02">
            <w:pPr>
              <w:spacing w:line="240" w:lineRule="auto"/>
              <w:jc w:val="both"/>
              <w:rPr>
                <w:rFonts w:ascii="Montserrat Light" w:eastAsia="Times New Roman" w:hAnsi="Montserrat Light" w:cs="Times New Roman"/>
                <w:bCs/>
                <w:lang w:val="pt-BR"/>
              </w:rPr>
            </w:pPr>
            <w:r w:rsidRPr="00BE1340">
              <w:rPr>
                <w:rFonts w:ascii="Montserrat Light" w:eastAsia="Times New Roman" w:hAnsi="Montserrat Light" w:cs="Times New Roman"/>
                <w:bCs/>
                <w:lang w:val="pt-BR"/>
              </w:rPr>
              <w:t xml:space="preserve">Urmare a desfășurării concursului de soluții a fost încheiat contractul de proiectare nr. 26984/236 din 22.07.2021 cu PLANHO CONSULTORES. S.L.P., PROFESSIONAL LIMITED COMPANY în valoare de 30.520.320,00 lei fără TVA. Soluția propusă a fost considerată de către juriul de specialiști ca fiind proiectul cel mai bun (și în consecință având proiectantul cel mai calificat) pentru tema dată. Așadar, realizarea obiectivului de investiții se va desfășura în baza unui proiect tehnic de maximă calitate artistică / arhitecturală. </w:t>
            </w:r>
          </w:p>
          <w:p w14:paraId="49509B76" w14:textId="77777777" w:rsidR="004B2460" w:rsidRPr="00BE1340" w:rsidRDefault="004B2460" w:rsidP="00121F02">
            <w:pPr>
              <w:spacing w:line="240" w:lineRule="auto"/>
              <w:jc w:val="both"/>
              <w:rPr>
                <w:rFonts w:ascii="Montserrat Light" w:eastAsia="Times New Roman" w:hAnsi="Montserrat Light" w:cs="Times New Roman"/>
                <w:bCs/>
                <w:lang w:val="pt-BR"/>
              </w:rPr>
            </w:pPr>
          </w:p>
          <w:p w14:paraId="3468E9D7" w14:textId="77777777" w:rsidR="004B2460" w:rsidRPr="00BE1340" w:rsidRDefault="004B2460" w:rsidP="00121F02">
            <w:pPr>
              <w:spacing w:line="240" w:lineRule="auto"/>
              <w:jc w:val="both"/>
              <w:rPr>
                <w:rFonts w:ascii="Montserrat Light" w:eastAsia="Times New Roman" w:hAnsi="Montserrat Light" w:cs="Times New Roman"/>
                <w:bCs/>
                <w:lang w:val="pt-BR"/>
              </w:rPr>
            </w:pPr>
            <w:r w:rsidRPr="00BE1340">
              <w:rPr>
                <w:rFonts w:ascii="Montserrat Light" w:eastAsia="Times New Roman" w:hAnsi="Montserrat Light" w:cs="Times New Roman"/>
                <w:bCs/>
                <w:lang w:val="pt-BR"/>
              </w:rPr>
              <w:t xml:space="preserve">Serviciile prestate de către  PLANHO CONSULTORES. S.L.P., PROFESSIONAL LIMITED COMPANY în baza contractului de proiectare au fost achitate de către Consiliul Județean în proporție de 70%, însumând în total 21.364.224,0 lei fără TVA. </w:t>
            </w:r>
          </w:p>
          <w:p w14:paraId="37DFAD21" w14:textId="77777777" w:rsidR="004B2460" w:rsidRPr="00BE1340" w:rsidRDefault="004B2460" w:rsidP="00121F02">
            <w:pPr>
              <w:spacing w:line="240" w:lineRule="auto"/>
              <w:jc w:val="both"/>
              <w:rPr>
                <w:rFonts w:ascii="Montserrat Light" w:eastAsia="Times New Roman" w:hAnsi="Montserrat Light" w:cs="Times New Roman"/>
                <w:bCs/>
                <w:lang w:val="pt-BR"/>
              </w:rPr>
            </w:pPr>
          </w:p>
          <w:p w14:paraId="1B01A488" w14:textId="77777777" w:rsidR="004B2460" w:rsidRPr="00BE1340" w:rsidRDefault="004B2460" w:rsidP="00121F02">
            <w:pPr>
              <w:spacing w:line="240" w:lineRule="auto"/>
              <w:jc w:val="both"/>
              <w:rPr>
                <w:rFonts w:ascii="Montserrat Light" w:eastAsia="Times New Roman" w:hAnsi="Montserrat Light" w:cs="Times New Roman"/>
                <w:bCs/>
                <w:lang w:val="pt-BR"/>
              </w:rPr>
            </w:pPr>
            <w:r w:rsidRPr="00BE1340">
              <w:rPr>
                <w:rFonts w:ascii="Montserrat Light" w:eastAsia="Times New Roman" w:hAnsi="Montserrat Light" w:cs="Times New Roman"/>
                <w:bCs/>
                <w:lang w:val="pt-BR"/>
              </w:rPr>
              <w:t xml:space="preserve">Restul de prestat, în proporție de 30% reprezintă serviciile de asistență tehnică și predare proiect- faza As-Built, ce se vor presta pe parcursul execuției lucrărilor necesare realizării obiectivului de investiții. </w:t>
            </w:r>
          </w:p>
          <w:p w14:paraId="2911AB35" w14:textId="77777777" w:rsidR="004B2460" w:rsidRPr="00BE1340" w:rsidRDefault="004B2460" w:rsidP="00121F02">
            <w:pPr>
              <w:spacing w:line="240" w:lineRule="auto"/>
              <w:jc w:val="both"/>
              <w:rPr>
                <w:rFonts w:ascii="Montserrat Light" w:eastAsia="Times New Roman" w:hAnsi="Montserrat Light" w:cs="Times New Roman"/>
                <w:bCs/>
                <w:lang w:val="pt-BR"/>
              </w:rPr>
            </w:pPr>
          </w:p>
          <w:p w14:paraId="25E1D3C4" w14:textId="77777777" w:rsidR="004B2460" w:rsidRPr="00BE1340" w:rsidRDefault="004B2460" w:rsidP="00121F02">
            <w:pPr>
              <w:spacing w:line="240" w:lineRule="auto"/>
              <w:jc w:val="both"/>
              <w:rPr>
                <w:rFonts w:ascii="Montserrat Light" w:eastAsia="Times New Roman" w:hAnsi="Montserrat Light" w:cs="Times New Roman"/>
                <w:bCs/>
                <w:lang w:val="pt-BR"/>
              </w:rPr>
            </w:pPr>
            <w:r w:rsidRPr="00BE1340">
              <w:rPr>
                <w:rFonts w:ascii="Montserrat Light" w:eastAsia="Times New Roman" w:hAnsi="Montserrat Light" w:cs="Times New Roman"/>
                <w:bCs/>
                <w:lang w:val="pt-BR"/>
              </w:rPr>
              <w:t xml:space="preserve">Proiectul tehnic, elaborat de către PLANHO CONSULTORES. S.L.P a fost atribuit contractul de lucrări nr. 11349/30.13.03.2025 </w:t>
            </w:r>
            <w:r w:rsidRPr="00BE1340">
              <w:rPr>
                <w:rFonts w:ascii="Montserrat Light" w:eastAsia="Times New Roman" w:hAnsi="Montserrat Light" w:cs="Times New Roman"/>
                <w:lang w:val="ro-RO"/>
              </w:rPr>
              <w:t>pentru  obiectivul de investiție</w:t>
            </w:r>
            <w:r w:rsidRPr="00BE1340">
              <w:rPr>
                <w:rFonts w:ascii="Montserrat Light" w:eastAsia="Times New Roman" w:hAnsi="Montserrat Light" w:cs="Times New Roman"/>
                <w:b/>
                <w:bCs/>
                <w:lang w:val="ro-RO"/>
              </w:rPr>
              <w:t xml:space="preserve"> “SPITAL CLINIC DE URGENŢĂ PENTRU COPII CLUJ-NAPOCA”, în valoare totală de 970.011.238,95 lei fără TVA. </w:t>
            </w:r>
          </w:p>
          <w:p w14:paraId="6385D2EE" w14:textId="77777777" w:rsidR="004B2460" w:rsidRPr="00BE1340" w:rsidRDefault="004B2460" w:rsidP="00121F02">
            <w:pPr>
              <w:spacing w:line="240" w:lineRule="auto"/>
              <w:jc w:val="both"/>
              <w:rPr>
                <w:rFonts w:ascii="Montserrat Light" w:eastAsia="Times New Roman" w:hAnsi="Montserrat Light" w:cs="Times New Roman"/>
                <w:bCs/>
                <w:lang w:val="pt-BR"/>
              </w:rPr>
            </w:pPr>
          </w:p>
          <w:p w14:paraId="1FF9CE4D" w14:textId="77777777" w:rsidR="004B2460" w:rsidRPr="00BE1340" w:rsidRDefault="004B2460" w:rsidP="00121F02">
            <w:pPr>
              <w:spacing w:line="240" w:lineRule="auto"/>
              <w:jc w:val="both"/>
              <w:rPr>
                <w:rFonts w:ascii="Montserrat Light" w:eastAsia="Times New Roman" w:hAnsi="Montserrat Light" w:cs="Times New Roman"/>
                <w:bCs/>
                <w:lang w:val="pt-BR"/>
              </w:rPr>
            </w:pPr>
            <w:r w:rsidRPr="00BE1340">
              <w:rPr>
                <w:rFonts w:ascii="Montserrat Light" w:eastAsia="Times New Roman" w:hAnsi="Montserrat Light" w:cs="Times New Roman"/>
                <w:bCs/>
                <w:lang w:val="pt-BR"/>
              </w:rPr>
              <w:t xml:space="preserve">Pentru obiectivul de investiții SPITAL PEDIATRIC MONOBLOC Cluj-Napoca, în valoare de 970.011,24 mii lei a fost aprobată prin Hotărârea Consiliului Județean Cluj nr. 42/2025 privind aprobarea bugetului general propriu pe anul 2025 suma de </w:t>
            </w:r>
            <w:r w:rsidRPr="00BE1340">
              <w:rPr>
                <w:rFonts w:ascii="Montserrat Light" w:eastAsia="Times New Roman" w:hAnsi="Montserrat Light" w:cs="Times New Roman"/>
                <w:bCs/>
                <w:i/>
                <w:iCs/>
                <w:lang w:val="pt-BR"/>
              </w:rPr>
              <w:t>18.576,27 mii lei.</w:t>
            </w:r>
            <w:r w:rsidRPr="00BE1340">
              <w:rPr>
                <w:rFonts w:ascii="Montserrat Light" w:eastAsia="Times New Roman" w:hAnsi="Montserrat Light" w:cs="Times New Roman"/>
                <w:bCs/>
                <w:lang w:val="pt-BR"/>
              </w:rPr>
              <w:t xml:space="preserve"> </w:t>
            </w:r>
          </w:p>
          <w:p w14:paraId="4D6C31A5" w14:textId="77777777" w:rsidR="004B2460" w:rsidRPr="00BE1340" w:rsidRDefault="004B2460" w:rsidP="00121F02">
            <w:pPr>
              <w:spacing w:line="240" w:lineRule="auto"/>
              <w:jc w:val="both"/>
              <w:rPr>
                <w:rFonts w:ascii="Montserrat Light" w:eastAsia="Times New Roman" w:hAnsi="Montserrat Light" w:cs="Times New Roman"/>
                <w:bCs/>
                <w:lang w:val="pt-BR"/>
              </w:rPr>
            </w:pPr>
          </w:p>
          <w:p w14:paraId="4AB96055" w14:textId="77777777" w:rsidR="004B2460" w:rsidRPr="00BE1340" w:rsidRDefault="004B2460" w:rsidP="00121F02">
            <w:pPr>
              <w:spacing w:line="240" w:lineRule="auto"/>
              <w:jc w:val="both"/>
              <w:rPr>
                <w:rFonts w:ascii="Montserrat Light" w:eastAsia="Times New Roman" w:hAnsi="Montserrat Light" w:cs="Times New Roman"/>
                <w:bCs/>
                <w:lang w:val="pt-BR"/>
              </w:rPr>
            </w:pPr>
            <w:r w:rsidRPr="00BE1340">
              <w:rPr>
                <w:rFonts w:ascii="Montserrat Light" w:eastAsia="Times New Roman" w:hAnsi="Montserrat Light" w:cs="Times New Roman"/>
                <w:bCs/>
                <w:lang w:val="pt-BR"/>
              </w:rPr>
              <w:t xml:space="preserve">Având în vedere că până în prezent fondurile destinate acestui obiectiv de investiții provin doar din fonduri de la bugetul local, ordinul de începere a fost emis numai pentru desfășurarea lucrărilor aferente organizării de șantier în valoare totală de 5,543,116.39 lei TVA inclus. </w:t>
            </w:r>
          </w:p>
          <w:p w14:paraId="44B16B1B" w14:textId="77777777" w:rsidR="004B2460" w:rsidRPr="00BE1340" w:rsidRDefault="004B2460" w:rsidP="00121F02">
            <w:pPr>
              <w:spacing w:line="240" w:lineRule="auto"/>
              <w:jc w:val="both"/>
              <w:rPr>
                <w:rFonts w:ascii="Montserrat Light" w:eastAsia="Times New Roman" w:hAnsi="Montserrat Light" w:cs="Times New Roman"/>
                <w:bCs/>
                <w:lang w:val="pt-BR"/>
              </w:rPr>
            </w:pPr>
          </w:p>
          <w:p w14:paraId="6566B68F" w14:textId="77777777" w:rsidR="004B2460" w:rsidRPr="00BE1340" w:rsidRDefault="004B2460" w:rsidP="00121F02">
            <w:pPr>
              <w:spacing w:line="240" w:lineRule="auto"/>
              <w:jc w:val="both"/>
              <w:rPr>
                <w:rFonts w:ascii="Montserrat Light" w:eastAsia="Times New Roman" w:hAnsi="Montserrat Light" w:cs="Times New Roman"/>
                <w:lang w:val="ro-RO"/>
              </w:rPr>
            </w:pPr>
            <w:r w:rsidRPr="00BE1340">
              <w:rPr>
                <w:rFonts w:ascii="Montserrat Light" w:eastAsia="Times New Roman" w:hAnsi="Montserrat Light" w:cs="Times New Roman"/>
                <w:bCs/>
                <w:lang w:val="pt-BR"/>
              </w:rPr>
              <w:t>De asemenea, trebuie precizat faptul că, Acordul contractual nr. 11349/30.13.03.2025 având ca obiect</w:t>
            </w:r>
            <w:bookmarkStart w:id="15" w:name="_Hlk135641683"/>
            <w:r w:rsidRPr="00BE1340">
              <w:rPr>
                <w:rFonts w:ascii="Montserrat Light" w:eastAsia="Times New Roman" w:hAnsi="Montserrat Light" w:cs="Times New Roman"/>
                <w:bCs/>
                <w:lang w:val="pt-BR"/>
              </w:rPr>
              <w:t>:</w:t>
            </w:r>
            <w:r w:rsidRPr="00BE1340">
              <w:rPr>
                <w:rFonts w:ascii="Montserrat Light" w:eastAsia="Times New Roman" w:hAnsi="Montserrat Light" w:cs="Calibri Light"/>
                <w:b/>
                <w:noProof/>
                <w:lang w:val="ro-RO" w:eastAsia="ro-RO"/>
              </w:rPr>
              <w:t xml:space="preserve"> </w:t>
            </w:r>
            <w:r w:rsidRPr="00BE1340">
              <w:rPr>
                <w:rFonts w:ascii="Montserrat Light" w:eastAsia="Times New Roman" w:hAnsi="Montserrat Light" w:cs="Times New Roman"/>
                <w:b/>
                <w:bCs/>
                <w:lang w:val="ro-RO"/>
              </w:rPr>
              <w:t>Lucrări de execuție pentru  obiectivul de investiție “SPITAL CLINIC DE URGENŢĂ PENTRU COPII CLUJ-NAPOCA”</w:t>
            </w:r>
            <w:bookmarkEnd w:id="15"/>
            <w:r w:rsidRPr="00BE1340">
              <w:rPr>
                <w:rFonts w:ascii="Montserrat Light" w:eastAsia="Times New Roman" w:hAnsi="Montserrat Light" w:cs="Times New Roman"/>
                <w:b/>
                <w:bCs/>
                <w:lang w:val="ro-RO"/>
              </w:rPr>
              <w:t xml:space="preserve">, </w:t>
            </w:r>
            <w:r w:rsidRPr="00BE1340">
              <w:rPr>
                <w:rFonts w:ascii="Montserrat Light" w:eastAsia="Times New Roman" w:hAnsi="Montserrat Light" w:cs="Times New Roman"/>
                <w:lang w:val="ro-RO"/>
              </w:rPr>
              <w:t>a fost încheiat cu inserarea anumitor</w:t>
            </w:r>
            <w:r w:rsidRPr="00BE1340">
              <w:rPr>
                <w:rFonts w:ascii="Montserrat Light" w:eastAsia="Times New Roman" w:hAnsi="Montserrat Light" w:cs="Times New Roman"/>
                <w:b/>
                <w:bCs/>
                <w:lang w:val="ro-RO"/>
              </w:rPr>
              <w:t xml:space="preserve"> </w:t>
            </w:r>
            <w:r w:rsidRPr="00BE1340">
              <w:rPr>
                <w:rFonts w:ascii="Montserrat Light" w:eastAsia="Times New Roman" w:hAnsi="Montserrat Light" w:cs="Times New Roman"/>
                <w:lang w:val="ro-RO"/>
              </w:rPr>
              <w:t xml:space="preserve">clauze care să protejeze autoritatea contractantă în cazul în care nu obține aprobarea finanțării integrale a lucrărilor fonduri nerambursabile naționale sau europene până la data de 09.07.2025, cu posibilitatea prelungirii acestui termen prin acordul părților. </w:t>
            </w:r>
          </w:p>
          <w:p w14:paraId="30767E4B" w14:textId="77777777" w:rsidR="004B2460" w:rsidRPr="00BE1340" w:rsidRDefault="004B2460" w:rsidP="00121F02">
            <w:pPr>
              <w:spacing w:line="240" w:lineRule="auto"/>
              <w:jc w:val="both"/>
              <w:rPr>
                <w:rFonts w:ascii="Montserrat Light" w:eastAsia="Times New Roman" w:hAnsi="Montserrat Light" w:cs="Times New Roman"/>
                <w:lang w:val="ro-RO"/>
              </w:rPr>
            </w:pPr>
          </w:p>
          <w:p w14:paraId="4CD7BDC4" w14:textId="77777777" w:rsidR="004B2460" w:rsidRPr="00BE1340" w:rsidRDefault="004B2460" w:rsidP="00121F02">
            <w:pPr>
              <w:spacing w:line="240" w:lineRule="auto"/>
              <w:jc w:val="both"/>
              <w:rPr>
                <w:rFonts w:ascii="Montserrat Light" w:eastAsia="Times New Roman" w:hAnsi="Montserrat Light" w:cs="Times New Roman"/>
                <w:lang w:val="ro-RO"/>
              </w:rPr>
            </w:pPr>
            <w:r w:rsidRPr="00BE1340">
              <w:rPr>
                <w:rFonts w:ascii="Montserrat Light" w:eastAsia="Times New Roman" w:hAnsi="Montserrat Light" w:cs="Times New Roman"/>
                <w:lang w:val="ro-RO"/>
              </w:rPr>
              <w:t xml:space="preserve">În scopul asigurării echilibrului contractual, drept consecință a inserării acestor clauze, s-a prevăzut pe deoparte posibilitatea denunțării unilaterale a contractului de lucrări de către UAT Județul Cluj în acest termen (până la 09.07.2025), termen ce poate fi </w:t>
            </w:r>
            <w:r w:rsidRPr="00BE1340">
              <w:rPr>
                <w:rFonts w:ascii="Montserrat Light" w:eastAsia="Times New Roman" w:hAnsi="Montserrat Light" w:cs="Times New Roman"/>
                <w:lang w:val="ro-RO"/>
              </w:rPr>
              <w:lastRenderedPageBreak/>
              <w:t xml:space="preserve">eventual prorogat, precum și posibilitatea Antreprenorului de a solicita rezilierea contractului după împlinirea acestui termen. </w:t>
            </w:r>
          </w:p>
          <w:p w14:paraId="0B97DCBA" w14:textId="77777777" w:rsidR="004B2460" w:rsidRPr="00BE1340" w:rsidRDefault="004B2460" w:rsidP="00121F02">
            <w:pPr>
              <w:spacing w:line="240" w:lineRule="auto"/>
              <w:jc w:val="both"/>
              <w:rPr>
                <w:rFonts w:ascii="Montserrat Light" w:eastAsia="Times New Roman" w:hAnsi="Montserrat Light" w:cs="Times New Roman"/>
                <w:lang w:val="ro-RO"/>
              </w:rPr>
            </w:pPr>
          </w:p>
          <w:p w14:paraId="5BFB7AD9" w14:textId="77777777" w:rsidR="004B2460" w:rsidRPr="00BE1340" w:rsidRDefault="004B2460" w:rsidP="00121F02">
            <w:pPr>
              <w:spacing w:line="240" w:lineRule="auto"/>
              <w:jc w:val="both"/>
              <w:rPr>
                <w:rFonts w:ascii="Montserrat Light" w:eastAsia="Times New Roman" w:hAnsi="Montserrat Light" w:cs="Times New Roman"/>
                <w:lang w:val="ro-RO"/>
              </w:rPr>
            </w:pPr>
            <w:r w:rsidRPr="00BE1340">
              <w:rPr>
                <w:rFonts w:ascii="Montserrat Light" w:eastAsia="Times New Roman" w:hAnsi="Montserrat Light" w:cs="Times New Roman"/>
                <w:lang w:val="ro-RO"/>
              </w:rPr>
              <w:t xml:space="preserve">În prezent, prin raportare la stadiul obținerii unei finanțări din fonduri nerambursabile, Consiliul județean Cluj a depus spre finanțare proiectul CONSTRUIREA SPITALULUI DE URGENȚĂ PENTRU COPII CLUJ-NAPOCA prin Planul Național de Redresare și Reziliență, precum și în Programul național de investiții în infrastructura unităților spitalicești (PNIIUS- Tip apel A, b). </w:t>
            </w:r>
          </w:p>
          <w:p w14:paraId="59A4C846" w14:textId="77777777" w:rsidR="004B2460" w:rsidRPr="00BE1340" w:rsidRDefault="004B2460" w:rsidP="00121F02">
            <w:pPr>
              <w:spacing w:line="240" w:lineRule="auto"/>
              <w:jc w:val="both"/>
              <w:rPr>
                <w:rFonts w:ascii="Montserrat Light" w:eastAsia="Times New Roman" w:hAnsi="Montserrat Light" w:cs="Times New Roman"/>
                <w:lang w:val="ro-RO"/>
              </w:rPr>
            </w:pPr>
          </w:p>
          <w:p w14:paraId="21A3FF6C" w14:textId="77777777" w:rsidR="004B2460" w:rsidRPr="00BE1340" w:rsidRDefault="004B2460" w:rsidP="00121F02">
            <w:pPr>
              <w:spacing w:line="240" w:lineRule="auto"/>
              <w:jc w:val="both"/>
              <w:rPr>
                <w:rFonts w:ascii="Montserrat Light" w:eastAsia="Times New Roman" w:hAnsi="Montserrat Light" w:cs="Times New Roman"/>
                <w:lang w:val="ro-RO"/>
              </w:rPr>
            </w:pPr>
            <w:r w:rsidRPr="00BE1340">
              <w:rPr>
                <w:rFonts w:ascii="Montserrat Light" w:eastAsia="Times New Roman" w:hAnsi="Montserrat Light" w:cs="Times New Roman"/>
                <w:lang w:val="ro-RO"/>
              </w:rPr>
              <w:t xml:space="preserve">În cadrul PNRR, proiectul are titlul de rezervă, cu șanse reale de a obține finanțare în cazul în care acest program se prelungește. </w:t>
            </w:r>
          </w:p>
          <w:p w14:paraId="2B8A8B7B" w14:textId="77777777" w:rsidR="004B2460" w:rsidRPr="00BE1340" w:rsidRDefault="004B2460" w:rsidP="00121F02">
            <w:pPr>
              <w:spacing w:line="240" w:lineRule="auto"/>
              <w:jc w:val="both"/>
              <w:rPr>
                <w:rFonts w:ascii="Montserrat Light" w:eastAsia="Times New Roman" w:hAnsi="Montserrat Light" w:cs="Times New Roman"/>
                <w:lang w:val="ro-RO"/>
              </w:rPr>
            </w:pPr>
          </w:p>
          <w:p w14:paraId="7D15BED4" w14:textId="77777777" w:rsidR="004B2460" w:rsidRPr="00BE1340" w:rsidRDefault="004B2460" w:rsidP="00121F02">
            <w:pPr>
              <w:spacing w:line="240" w:lineRule="auto"/>
              <w:jc w:val="both"/>
              <w:rPr>
                <w:rFonts w:ascii="Montserrat Light" w:eastAsia="Times New Roman" w:hAnsi="Montserrat Light" w:cs="Times New Roman"/>
                <w:lang w:val="ro-RO"/>
              </w:rPr>
            </w:pPr>
            <w:r w:rsidRPr="00BE1340">
              <w:rPr>
                <w:rFonts w:ascii="Montserrat Light" w:eastAsia="Times New Roman" w:hAnsi="Montserrat Light" w:cs="Times New Roman"/>
                <w:lang w:val="ro-RO"/>
              </w:rPr>
              <w:t xml:space="preserve">În ceea ce privește PNIIUS proiectul este unul matur, fiind </w:t>
            </w:r>
            <w:r w:rsidRPr="00BE1340">
              <w:rPr>
                <w:rFonts w:ascii="Montserrat Light" w:eastAsia="Times New Roman" w:hAnsi="Montserrat Light" w:cs="Times New Roman"/>
                <w:b/>
                <w:bCs/>
                <w:lang w:val="ro-RO"/>
              </w:rPr>
              <w:t xml:space="preserve">în evaluare începând cu data de 16.06.2025, </w:t>
            </w:r>
            <w:r w:rsidRPr="00BE1340">
              <w:rPr>
                <w:rFonts w:ascii="Montserrat Light" w:eastAsia="Times New Roman" w:hAnsi="Montserrat Light" w:cs="Times New Roman"/>
                <w:lang w:val="ro-RO"/>
              </w:rPr>
              <w:t>având de asemenea</w:t>
            </w:r>
            <w:r w:rsidRPr="00BE1340">
              <w:rPr>
                <w:rFonts w:ascii="Montserrat Light" w:eastAsia="Times New Roman" w:hAnsi="Montserrat Light" w:cs="Times New Roman"/>
                <w:b/>
                <w:bCs/>
                <w:lang w:val="ro-RO"/>
              </w:rPr>
              <w:t xml:space="preserve"> </w:t>
            </w:r>
            <w:r w:rsidRPr="00BE1340">
              <w:rPr>
                <w:rFonts w:ascii="Montserrat Light" w:eastAsia="Times New Roman" w:hAnsi="Montserrat Light" w:cs="Times New Roman"/>
                <w:lang w:val="ro-RO"/>
              </w:rPr>
              <w:t xml:space="preserve"> șanse reale de contractare. </w:t>
            </w:r>
          </w:p>
          <w:p w14:paraId="4646C05A" w14:textId="77777777" w:rsidR="004B2460" w:rsidRPr="00BE1340" w:rsidRDefault="004B2460" w:rsidP="00121F02">
            <w:pPr>
              <w:spacing w:line="240" w:lineRule="auto"/>
              <w:jc w:val="both"/>
              <w:rPr>
                <w:rFonts w:ascii="Montserrat Light" w:eastAsia="Times New Roman" w:hAnsi="Montserrat Light" w:cs="Times New Roman"/>
                <w:lang w:val="ro-RO"/>
              </w:rPr>
            </w:pPr>
          </w:p>
          <w:p w14:paraId="234E27EB" w14:textId="77777777" w:rsidR="004B2460" w:rsidRPr="00BE1340" w:rsidRDefault="004B2460" w:rsidP="00121F02">
            <w:pPr>
              <w:spacing w:line="240" w:lineRule="auto"/>
              <w:jc w:val="both"/>
              <w:rPr>
                <w:rFonts w:ascii="Montserrat Light" w:eastAsia="Times New Roman" w:hAnsi="Montserrat Light" w:cs="Times New Roman"/>
                <w:lang w:val="ro-RO"/>
              </w:rPr>
            </w:pPr>
            <w:r w:rsidRPr="00BE1340">
              <w:rPr>
                <w:rFonts w:ascii="Montserrat Light" w:eastAsia="Times New Roman" w:hAnsi="Montserrat Light" w:cs="Times New Roman"/>
                <w:lang w:val="ro-RO"/>
              </w:rPr>
              <w:t xml:space="preserve">În acest context, se justifică necesitatea alocării fondurilor bugetare necesare demarării lucrărilor propriu-zise, astfel încât pe deoparte lucrările să poată avansa până la obținerea finanțării integrale a lucrărilor fonduri nerambursabile, iar pe de altă parte Antreprenorul să nu fie pus în situația notificării rezilierii contractului de lucrări pentru lipsa obținerii de către Beneficiar a fondurilor necesare. </w:t>
            </w:r>
          </w:p>
          <w:p w14:paraId="085E3971" w14:textId="77777777" w:rsidR="004B2460" w:rsidRPr="00BE1340" w:rsidRDefault="004B2460" w:rsidP="00121F02">
            <w:pPr>
              <w:spacing w:line="240" w:lineRule="auto"/>
              <w:jc w:val="both"/>
              <w:rPr>
                <w:rFonts w:ascii="Montserrat Light" w:eastAsia="Times New Roman" w:hAnsi="Montserrat Light" w:cs="Times New Roman"/>
                <w:lang w:val="ro-RO"/>
              </w:rPr>
            </w:pPr>
          </w:p>
          <w:p w14:paraId="21CE5A14" w14:textId="77777777" w:rsidR="004B2460" w:rsidRPr="00BE1340" w:rsidRDefault="004B2460" w:rsidP="00121F02">
            <w:pPr>
              <w:spacing w:line="240" w:lineRule="auto"/>
              <w:jc w:val="both"/>
              <w:rPr>
                <w:rFonts w:ascii="Montserrat Light" w:eastAsia="Times New Roman" w:hAnsi="Montserrat Light" w:cs="Times New Roman"/>
                <w:lang w:val="ro-RO"/>
              </w:rPr>
            </w:pPr>
            <w:r w:rsidRPr="00BE1340">
              <w:rPr>
                <w:rFonts w:ascii="Montserrat Light" w:eastAsia="Times New Roman" w:hAnsi="Montserrat Light" w:cs="Times New Roman"/>
                <w:lang w:val="ro-RO"/>
              </w:rPr>
              <w:t xml:space="preserve">O atare decizie ar periclita buna desfășurarea a proiectului precum și întârzierea începerii lucrărilor, deoarece ar însemna că autoritatea contractantă va fi nevoită să demareze o nouă procedură de atribuire prin licitație restrânsă a lucrărilor ce fac obiectul contractului nr. 11349/30.13.03.2025, la alte prețuri față de cele ofertate în iulie 2024, având în vedere că piața construcțiilor este una volatilă, iar fluctuația prețurilor materialelor de construcție urmează un trend ascendent. </w:t>
            </w:r>
          </w:p>
          <w:p w14:paraId="04626352" w14:textId="77777777" w:rsidR="004B2460" w:rsidRPr="00BE1340" w:rsidRDefault="004B2460" w:rsidP="00121F02">
            <w:pPr>
              <w:spacing w:line="240" w:lineRule="auto"/>
              <w:jc w:val="both"/>
              <w:rPr>
                <w:rFonts w:ascii="Montserrat Light" w:eastAsia="Times New Roman" w:hAnsi="Montserrat Light" w:cs="Times New Roman"/>
                <w:lang w:val="ro-RO"/>
              </w:rPr>
            </w:pPr>
          </w:p>
          <w:p w14:paraId="4D890127" w14:textId="77777777" w:rsidR="004B2460" w:rsidRPr="00BE1340" w:rsidRDefault="004B2460" w:rsidP="00121F02">
            <w:pPr>
              <w:spacing w:line="240" w:lineRule="auto"/>
              <w:jc w:val="both"/>
              <w:rPr>
                <w:rFonts w:ascii="Montserrat Light" w:eastAsia="Times New Roman" w:hAnsi="Montserrat Light" w:cs="Times New Roman"/>
                <w:lang w:val="ro-RO"/>
              </w:rPr>
            </w:pPr>
            <w:r w:rsidRPr="00BE1340">
              <w:rPr>
                <w:rFonts w:ascii="Montserrat Light" w:eastAsia="Times New Roman" w:hAnsi="Montserrat Light" w:cs="Times New Roman"/>
                <w:lang w:val="ro-RO"/>
              </w:rPr>
              <w:t>Totodată, amânarea emiterii ordinului de începere pentru lucrările propriu-zise, în așteptarea obținerii finanțării integrale, poate conduce la situația în care execuția contractului de lucrări să devină excesiv de oneroasă. În acest context, mecanismul de ajustare prevăzut prin clauza de revizuire contractuală s-ar putea dovedi insuficient pentru a acoperi creșterile de costuri, ceea ce ar genera întârzieri semnificative în derularea proiectului și, implicit, riscul de neîncadrare în termenele prevăzute de programele de finanțare disponibile.</w:t>
            </w:r>
          </w:p>
          <w:p w14:paraId="1BFE1022" w14:textId="77777777" w:rsidR="004B2460" w:rsidRPr="00BE1340" w:rsidRDefault="004B2460" w:rsidP="00121F02">
            <w:pPr>
              <w:spacing w:line="240" w:lineRule="auto"/>
              <w:jc w:val="both"/>
              <w:rPr>
                <w:rFonts w:ascii="Montserrat Light" w:eastAsia="Times New Roman" w:hAnsi="Montserrat Light" w:cs="Times New Roman"/>
                <w:lang w:val="ro-RO"/>
              </w:rPr>
            </w:pPr>
          </w:p>
          <w:p w14:paraId="7CBDAF75" w14:textId="77777777" w:rsidR="004B2460" w:rsidRPr="00BE1340" w:rsidRDefault="004B2460" w:rsidP="00121F02">
            <w:pPr>
              <w:spacing w:line="240" w:lineRule="auto"/>
              <w:jc w:val="both"/>
              <w:rPr>
                <w:rFonts w:ascii="Montserrat Light" w:eastAsia="Times New Roman" w:hAnsi="Montserrat Light" w:cs="Times New Roman"/>
                <w:lang w:val="ro-RO"/>
              </w:rPr>
            </w:pPr>
            <w:r w:rsidRPr="00BE1340">
              <w:rPr>
                <w:rFonts w:ascii="Montserrat Light" w:eastAsia="Times New Roman" w:hAnsi="Montserrat Light" w:cs="Times New Roman"/>
                <w:lang w:val="ro-RO"/>
              </w:rPr>
              <w:t xml:space="preserve">Această amânare afectează nu doar contractul principal de lucrări, ci și pe cele colaterale, respectiv contractul de proiectare și asistență tehnică, viitorul contractul de supervizare și contractele viitoare de achiziție a echipamentelor și dotărilor necesare funcționării spitalului. Orice decalaj afectează sincronizarea acestora și poate conduce la prelungiri contractuale și scumpiri de costuri. </w:t>
            </w:r>
          </w:p>
          <w:p w14:paraId="140103CF" w14:textId="77777777" w:rsidR="004B2460" w:rsidRPr="00BE1340" w:rsidRDefault="004B2460" w:rsidP="00121F02">
            <w:pPr>
              <w:spacing w:line="240" w:lineRule="auto"/>
              <w:jc w:val="both"/>
              <w:rPr>
                <w:rFonts w:ascii="Montserrat Light" w:eastAsia="Times New Roman" w:hAnsi="Montserrat Light" w:cs="Times New Roman"/>
                <w:lang w:val="ro-RO"/>
              </w:rPr>
            </w:pPr>
          </w:p>
          <w:p w14:paraId="05FBC9AF" w14:textId="77777777" w:rsidR="004B2460" w:rsidRPr="00BE1340" w:rsidRDefault="004B2460" w:rsidP="00121F02">
            <w:pPr>
              <w:spacing w:line="240" w:lineRule="auto"/>
              <w:jc w:val="both"/>
              <w:rPr>
                <w:rFonts w:ascii="Montserrat Light" w:eastAsia="Times New Roman" w:hAnsi="Montserrat Light" w:cs="Times New Roman"/>
                <w:lang w:val="ro-RO"/>
              </w:rPr>
            </w:pPr>
            <w:r w:rsidRPr="00BE1340">
              <w:rPr>
                <w:rFonts w:ascii="Montserrat Light" w:eastAsia="Times New Roman" w:hAnsi="Montserrat Light" w:cs="Times New Roman"/>
                <w:lang w:val="ro-RO"/>
              </w:rPr>
              <w:t>Având în vedere cele de mai sus, se propune suplimentarea fondurilor alocate obiectivului de investiții cu suma de 65.623,73 mii lei pentru anul 2025. Alocarea acestei sume este esențială pentru asigurarea desfășurării etapizate a lucrărilor, astfel cum va fi detaliată printr-un act adițional ulterior la contractul de lucrări nr. 11349/30.13.03.2025.</w:t>
            </w:r>
          </w:p>
          <w:p w14:paraId="2774FBDE" w14:textId="77777777" w:rsidR="004B2460" w:rsidRPr="00BE1340" w:rsidRDefault="004B2460" w:rsidP="00121F02">
            <w:pPr>
              <w:spacing w:line="240" w:lineRule="auto"/>
              <w:jc w:val="both"/>
              <w:rPr>
                <w:rFonts w:ascii="Montserrat Light" w:eastAsia="Times New Roman" w:hAnsi="Montserrat Light" w:cs="Times New Roman"/>
                <w:lang w:val="ro-RO"/>
              </w:rPr>
            </w:pPr>
          </w:p>
          <w:p w14:paraId="4DEF3D74" w14:textId="77777777" w:rsidR="004B2460" w:rsidRPr="00BE1340" w:rsidRDefault="004B2460" w:rsidP="00121F02">
            <w:pPr>
              <w:spacing w:line="240" w:lineRule="auto"/>
              <w:jc w:val="both"/>
              <w:rPr>
                <w:rFonts w:ascii="Montserrat Light" w:eastAsia="Times New Roman" w:hAnsi="Montserrat Light" w:cs="Times New Roman"/>
                <w:bCs/>
                <w:lang w:val="ro-RO"/>
              </w:rPr>
            </w:pPr>
            <w:r w:rsidRPr="00BE1340">
              <w:rPr>
                <w:rFonts w:ascii="Montserrat Light" w:eastAsia="Times New Roman" w:hAnsi="Montserrat Light" w:cs="Times New Roman"/>
                <w:lang w:val="ro-RO"/>
              </w:rPr>
              <w:t xml:space="preserve">Pentru definirea unei strategii optime de execuție care să minimizeze costurile de conservare, în ipoteza alocării fondurilor necesare din bugetul Consiliului Județean pentru începerea construcției acestui obiectiv, a fost solicitat Antreprenorului un grafic de execuție fizic și valoric detaliat, corespunzător diferitelor etape de realizare a lucrărilor. Potrivit concluziilor rezultate în urma analizării acestui grafic, se propune ca prima etapă de execuție să cuprindă: </w:t>
            </w:r>
            <w:r w:rsidRPr="00BE1340">
              <w:rPr>
                <w:rFonts w:ascii="Montserrat Light" w:eastAsia="Times New Roman" w:hAnsi="Montserrat Light" w:cs="Times New Roman"/>
                <w:bCs/>
                <w:lang w:val="ro-RO"/>
              </w:rPr>
              <w:t xml:space="preserve">săpătura generală, piloți forați, radier general, </w:t>
            </w:r>
            <w:r w:rsidRPr="00BE1340">
              <w:rPr>
                <w:rFonts w:ascii="Montserrat Light" w:eastAsia="Times New Roman" w:hAnsi="Montserrat Light" w:cs="Times New Roman"/>
                <w:bCs/>
                <w:lang w:val="ro-RO"/>
              </w:rPr>
              <w:lastRenderedPageBreak/>
              <w:t xml:space="preserve">elemente verticale subsol, placa peste subsol (cota 0.00) și lucrări OS (inclusiv macarale). </w:t>
            </w:r>
          </w:p>
          <w:p w14:paraId="6E1561C1" w14:textId="77777777" w:rsidR="004B2460" w:rsidRPr="00BE1340" w:rsidRDefault="004B2460" w:rsidP="00121F02">
            <w:pPr>
              <w:spacing w:line="240" w:lineRule="auto"/>
              <w:jc w:val="both"/>
              <w:rPr>
                <w:rFonts w:ascii="Montserrat Light" w:eastAsia="Times New Roman" w:hAnsi="Montserrat Light" w:cs="Times New Roman"/>
                <w:bCs/>
                <w:highlight w:val="yellow"/>
                <w:lang w:val="ro-RO"/>
              </w:rPr>
            </w:pPr>
          </w:p>
          <w:p w14:paraId="4554286B" w14:textId="77777777" w:rsidR="004B2460" w:rsidRPr="00BE1340" w:rsidRDefault="004B2460" w:rsidP="00121F02">
            <w:pPr>
              <w:spacing w:line="240" w:lineRule="auto"/>
              <w:jc w:val="both"/>
              <w:rPr>
                <w:rFonts w:ascii="Montserrat Light" w:eastAsia="Times New Roman" w:hAnsi="Montserrat Light" w:cs="Times New Roman"/>
                <w:bCs/>
                <w:lang w:val="ro-RO"/>
              </w:rPr>
            </w:pPr>
            <w:r w:rsidRPr="00BE1340">
              <w:rPr>
                <w:rFonts w:ascii="Montserrat Light" w:eastAsia="Times New Roman" w:hAnsi="Montserrat Light" w:cs="Times New Roman"/>
                <w:bCs/>
                <w:lang w:val="ro-RO"/>
              </w:rPr>
              <w:t xml:space="preserve">Prin urmare, Antreprenorul a întocmit și transmis Graficul de execuție lucrări parțial (până la </w:t>
            </w:r>
            <w:proofErr w:type="spellStart"/>
            <w:r w:rsidRPr="00BE1340">
              <w:rPr>
                <w:rFonts w:ascii="Montserrat Light" w:eastAsia="Times New Roman" w:hAnsi="Montserrat Light" w:cs="Times New Roman"/>
                <w:bCs/>
                <w:lang w:val="ro-RO"/>
              </w:rPr>
              <w:t>la</w:t>
            </w:r>
            <w:proofErr w:type="spellEnd"/>
            <w:r w:rsidRPr="00BE1340">
              <w:rPr>
                <w:rFonts w:ascii="Montserrat Light" w:eastAsia="Times New Roman" w:hAnsi="Montserrat Light" w:cs="Times New Roman"/>
                <w:bCs/>
                <w:lang w:val="ro-RO"/>
              </w:rPr>
              <w:t xml:space="preserve"> placa de cotă 0.00 inclusiv) cu datele de execuție pe perioada 15.07.2025-25.08.2026 și Graficul valoric pe stadii lunare (până la placa de cotă 0.00 inclusiv). Pentru anul 2025 valoarea lucrărilor inclusiv TVA va fi de 84.200 mii lei iar pentru anul 2026 valoarea lucrărilor se ridică la 88.400 mii lei cu TVA inclus.</w:t>
            </w:r>
          </w:p>
          <w:p w14:paraId="489F5BB9" w14:textId="77777777" w:rsidR="004B2460" w:rsidRPr="00BE1340" w:rsidRDefault="004B2460" w:rsidP="00121F02">
            <w:pPr>
              <w:spacing w:line="240" w:lineRule="auto"/>
              <w:jc w:val="both"/>
              <w:rPr>
                <w:rFonts w:ascii="Montserrat Light" w:eastAsia="Times New Roman" w:hAnsi="Montserrat Light" w:cs="Times New Roman"/>
                <w:bCs/>
                <w:lang w:val="ro-RO"/>
              </w:rPr>
            </w:pPr>
          </w:p>
          <w:p w14:paraId="248EB3A8" w14:textId="77777777" w:rsidR="004B2460" w:rsidRPr="00BE1340" w:rsidRDefault="004B2460" w:rsidP="00121F02">
            <w:pPr>
              <w:spacing w:line="240" w:lineRule="auto"/>
              <w:jc w:val="both"/>
              <w:rPr>
                <w:rFonts w:ascii="Montserrat Light" w:eastAsia="Times New Roman" w:hAnsi="Montserrat Light" w:cs="Times New Roman"/>
                <w:bCs/>
                <w:lang w:val="ro-RO"/>
              </w:rPr>
            </w:pPr>
            <w:r w:rsidRPr="00BE1340">
              <w:rPr>
                <w:rFonts w:ascii="Montserrat Light" w:eastAsia="Times New Roman" w:hAnsi="Montserrat Light" w:cs="Times New Roman"/>
                <w:bCs/>
                <w:lang w:val="ro-RO"/>
              </w:rPr>
              <w:t xml:space="preserve">Așadar, alocarea acestor sume reprezintă un prim pas esențial în inițierea execuției etapizate a lucrărilor, fiind necesară pentru încheierea unui act adițional la contractul de lucrări nr. 11349/30.13.03.2025, care să stabilească execuția etapizată a lucrărilor în funcție de disponibilitatea fondurilor, în cuantumul și în ordinea convenită prin graficul de execuție transmis de către Antreprenor la care am făcut referire mai sus. </w:t>
            </w:r>
          </w:p>
          <w:p w14:paraId="118EF9A5" w14:textId="77777777" w:rsidR="004B2460" w:rsidRPr="00BE1340" w:rsidRDefault="004B2460" w:rsidP="00121F02">
            <w:pPr>
              <w:spacing w:line="240" w:lineRule="auto"/>
              <w:jc w:val="both"/>
              <w:rPr>
                <w:rFonts w:ascii="Montserrat Light" w:eastAsia="Times New Roman" w:hAnsi="Montserrat Light" w:cs="Times New Roman"/>
                <w:bCs/>
                <w:lang w:val="ro-RO"/>
              </w:rPr>
            </w:pPr>
          </w:p>
          <w:p w14:paraId="350BD89A" w14:textId="77777777" w:rsidR="004B2460" w:rsidRPr="003E7F39" w:rsidRDefault="004B2460" w:rsidP="00121F02">
            <w:pPr>
              <w:spacing w:line="240" w:lineRule="auto"/>
              <w:jc w:val="both"/>
              <w:rPr>
                <w:rFonts w:ascii="Montserrat Light" w:eastAsia="Times New Roman" w:hAnsi="Montserrat Light" w:cs="Times New Roman"/>
                <w:bCs/>
                <w:lang w:val="ro-RO"/>
              </w:rPr>
            </w:pPr>
            <w:r w:rsidRPr="003E7F39">
              <w:rPr>
                <w:rFonts w:ascii="Montserrat Light" w:eastAsia="Times New Roman" w:hAnsi="Montserrat Light" w:cs="Times New Roman"/>
                <w:bCs/>
                <w:lang w:val="ro-RO"/>
              </w:rPr>
              <w:t xml:space="preserve">Totodată, în vederea realizării acestui obiectiv de investiții sunt necesare servicii de supervizare a lucrărilor. Având în vedere că în bugetul inițial nu au fost prevăzute sumele </w:t>
            </w:r>
            <w:proofErr w:type="spellStart"/>
            <w:r w:rsidRPr="003E7F39">
              <w:rPr>
                <w:rFonts w:ascii="Montserrat Light" w:eastAsia="Times New Roman" w:hAnsi="Montserrat Light" w:cs="Times New Roman"/>
                <w:bCs/>
                <w:lang w:val="ro-RO"/>
              </w:rPr>
              <w:t>necesarea</w:t>
            </w:r>
            <w:proofErr w:type="spellEnd"/>
            <w:r w:rsidRPr="003E7F39">
              <w:rPr>
                <w:rFonts w:ascii="Montserrat Light" w:eastAsia="Times New Roman" w:hAnsi="Montserrat Light" w:cs="Times New Roman"/>
                <w:bCs/>
                <w:lang w:val="ro-RO"/>
              </w:rPr>
              <w:t xml:space="preserve"> pentru achiziția serviciilor de supervizare propunem ca suma de 15.784,02 mii lei prevăzută inițial pentru obiectivul: </w:t>
            </w:r>
            <w:r w:rsidRPr="003E7F39">
              <w:rPr>
                <w:rFonts w:ascii="Montserrat Light" w:eastAsia="Times New Roman" w:hAnsi="Montserrat Light" w:cs="Times New Roman"/>
                <w:bCs/>
                <w:i/>
                <w:iCs/>
                <w:lang w:val="ro-RO"/>
              </w:rPr>
              <w:t xml:space="preserve">”Lucrări de reabilitare, extindere, modernizare – Etapa I – </w:t>
            </w:r>
            <w:proofErr w:type="spellStart"/>
            <w:r w:rsidRPr="003E7F39">
              <w:rPr>
                <w:rFonts w:ascii="Montserrat Light" w:eastAsia="Times New Roman" w:hAnsi="Montserrat Light" w:cs="Times New Roman"/>
                <w:bCs/>
                <w:i/>
                <w:iCs/>
                <w:lang w:val="ro-RO"/>
              </w:rPr>
              <w:t>Ambulatorul</w:t>
            </w:r>
            <w:proofErr w:type="spellEnd"/>
            <w:r w:rsidRPr="003E7F39">
              <w:rPr>
                <w:rFonts w:ascii="Montserrat Light" w:eastAsia="Times New Roman" w:hAnsi="Montserrat Light" w:cs="Times New Roman"/>
                <w:bCs/>
                <w:i/>
                <w:iCs/>
                <w:lang w:val="ro-RO"/>
              </w:rPr>
              <w:t xml:space="preserve"> Spitalului Clinic de Recuperare”</w:t>
            </w:r>
            <w:r w:rsidRPr="003E7F39">
              <w:rPr>
                <w:rFonts w:ascii="Montserrat Light" w:eastAsia="Times New Roman" w:hAnsi="Montserrat Light" w:cs="Times New Roman"/>
                <w:bCs/>
                <w:lang w:val="ro-RO"/>
              </w:rPr>
              <w:t xml:space="preserve"> să fie transferată pentru obiectivul: </w:t>
            </w:r>
            <w:r w:rsidRPr="003E7F39">
              <w:rPr>
                <w:rFonts w:ascii="Montserrat Light" w:eastAsia="Times New Roman" w:hAnsi="Montserrat Light" w:cs="Times New Roman"/>
                <w:bCs/>
                <w:i/>
                <w:iCs/>
                <w:lang w:val="ro-RO"/>
              </w:rPr>
              <w:t>”Servicii de supervizare Construire Spital Pediatric Monobloc”</w:t>
            </w:r>
            <w:r w:rsidRPr="003E7F39">
              <w:rPr>
                <w:rFonts w:ascii="Montserrat Light" w:eastAsia="Times New Roman" w:hAnsi="Montserrat Light" w:cs="Times New Roman"/>
                <w:bCs/>
                <w:lang w:val="ro-RO"/>
              </w:rPr>
              <w:t xml:space="preserve"> întrucât în luna iunie 2025 s-a semnat contractul de finanțare nr. 71263/AMPS/19.06.2025 pentru proiectul ”Investiții în infrastructura Spitalului Clinic de Recuperare Cluj – Napoca” care include și lucrările de la obiectivul </w:t>
            </w:r>
            <w:r w:rsidRPr="003E7F39">
              <w:rPr>
                <w:rFonts w:ascii="Montserrat Light" w:eastAsia="Times New Roman" w:hAnsi="Montserrat Light" w:cs="Times New Roman"/>
                <w:bCs/>
                <w:i/>
                <w:iCs/>
                <w:lang w:val="ro-RO"/>
              </w:rPr>
              <w:t xml:space="preserve">”Lucrări de reabilitare, extindere, modernizare – Etapa I – </w:t>
            </w:r>
            <w:proofErr w:type="spellStart"/>
            <w:r w:rsidRPr="003E7F39">
              <w:rPr>
                <w:rFonts w:ascii="Montserrat Light" w:eastAsia="Times New Roman" w:hAnsi="Montserrat Light" w:cs="Times New Roman"/>
                <w:bCs/>
                <w:i/>
                <w:iCs/>
                <w:lang w:val="ro-RO"/>
              </w:rPr>
              <w:t>Ambulatorul</w:t>
            </w:r>
            <w:proofErr w:type="spellEnd"/>
            <w:r w:rsidRPr="003E7F39">
              <w:rPr>
                <w:rFonts w:ascii="Montserrat Light" w:eastAsia="Times New Roman" w:hAnsi="Montserrat Light" w:cs="Times New Roman"/>
                <w:bCs/>
                <w:i/>
                <w:iCs/>
                <w:lang w:val="ro-RO"/>
              </w:rPr>
              <w:t xml:space="preserve"> Spitalului Clinic de Recuperare”</w:t>
            </w:r>
          </w:p>
          <w:p w14:paraId="2281657D" w14:textId="77777777" w:rsidR="004B2460" w:rsidRPr="003E7F39" w:rsidRDefault="004B2460" w:rsidP="00121F02">
            <w:pPr>
              <w:spacing w:line="240" w:lineRule="auto"/>
              <w:jc w:val="both"/>
              <w:rPr>
                <w:rFonts w:ascii="Montserrat Light" w:eastAsia="Times New Roman" w:hAnsi="Montserrat Light" w:cs="Times New Roman"/>
                <w:bCs/>
                <w:lang w:val="ro-RO"/>
              </w:rPr>
            </w:pPr>
          </w:p>
          <w:p w14:paraId="591F2235" w14:textId="77777777" w:rsidR="004B2460" w:rsidRPr="003E7F39" w:rsidRDefault="004B2460" w:rsidP="00121F02">
            <w:pPr>
              <w:spacing w:line="240" w:lineRule="auto"/>
              <w:jc w:val="both"/>
              <w:rPr>
                <w:rFonts w:ascii="Montserrat Light" w:eastAsia="Times New Roman" w:hAnsi="Montserrat Light" w:cs="Times New Roman"/>
                <w:bCs/>
                <w:lang w:val="ro-RO"/>
              </w:rPr>
            </w:pPr>
            <w:r w:rsidRPr="003E7F39">
              <w:rPr>
                <w:rFonts w:ascii="Montserrat Light" w:eastAsia="Times New Roman" w:hAnsi="Montserrat Light" w:cs="Times New Roman"/>
                <w:bCs/>
                <w:lang w:val="ro-RO"/>
              </w:rPr>
              <w:t>Ținând cont de cele de mai sus, se impun a fi subliniate riscurile alocării acestor fonduri și încheierii, mai departe, a unui act adițional care să statueze derularea etapizată a lucrărilor condiționat de existența fondurilor necesare aferente unei etape.</w:t>
            </w:r>
          </w:p>
          <w:p w14:paraId="1A703521" w14:textId="77777777" w:rsidR="004B2460" w:rsidRPr="003E7F39" w:rsidRDefault="004B2460" w:rsidP="00121F02">
            <w:pPr>
              <w:spacing w:line="240" w:lineRule="auto"/>
              <w:jc w:val="both"/>
              <w:rPr>
                <w:rFonts w:ascii="Montserrat Light" w:eastAsia="Times New Roman" w:hAnsi="Montserrat Light" w:cs="Times New Roman"/>
                <w:bCs/>
                <w:lang w:val="ro-RO"/>
              </w:rPr>
            </w:pPr>
          </w:p>
          <w:p w14:paraId="5DB2FFB7" w14:textId="77777777" w:rsidR="004B2460" w:rsidRPr="003E7F39" w:rsidRDefault="004B2460" w:rsidP="00121F02">
            <w:pPr>
              <w:spacing w:line="240" w:lineRule="auto"/>
              <w:jc w:val="both"/>
              <w:rPr>
                <w:rFonts w:ascii="Montserrat Light" w:eastAsia="Times New Roman" w:hAnsi="Montserrat Light" w:cs="Times New Roman"/>
                <w:bCs/>
                <w:lang w:val="ro-RO"/>
              </w:rPr>
            </w:pPr>
            <w:r w:rsidRPr="003E7F39">
              <w:rPr>
                <w:rFonts w:ascii="Montserrat Light" w:eastAsia="Times New Roman" w:hAnsi="Montserrat Light" w:cs="Times New Roman"/>
                <w:bCs/>
                <w:lang w:val="ro-RO"/>
              </w:rPr>
              <w:t xml:space="preserve">În primul rând, </w:t>
            </w:r>
            <w:r w:rsidRPr="003E7F39">
              <w:rPr>
                <w:rFonts w:ascii="Montserrat Light" w:eastAsia="Times New Roman" w:hAnsi="Montserrat Light" w:cs="Times New Roman"/>
                <w:b/>
                <w:lang w:val="ro-RO"/>
              </w:rPr>
              <w:t>riscul major</w:t>
            </w:r>
            <w:r w:rsidRPr="003E7F39">
              <w:rPr>
                <w:rFonts w:ascii="Montserrat Light" w:eastAsia="Times New Roman" w:hAnsi="Montserrat Light" w:cs="Times New Roman"/>
                <w:bCs/>
                <w:lang w:val="ro-RO"/>
              </w:rPr>
              <w:t xml:space="preserve"> asociat implementării unei strategii etapizate îl reprezintă angajarea fondurilor pentru executarea lucrărilor până la nivelul plăcii de cotă 0.00 (în valoare de 172.644.697 lei), și plata lucrărilor executate fără garanția asigurării resurselor financiare necesare continuării investiției. Într-un astfel de scenariu, proiectul ar putea rămâne blocat într-un stadiu incipient, cu efecte semnificative asupra calendarului de execuție și asupra eficienței utilizării fondurilor publice. </w:t>
            </w:r>
          </w:p>
          <w:p w14:paraId="3708E952" w14:textId="77777777" w:rsidR="004B2460" w:rsidRPr="003E7F39" w:rsidRDefault="004B2460" w:rsidP="00121F02">
            <w:pPr>
              <w:spacing w:line="240" w:lineRule="auto"/>
              <w:jc w:val="both"/>
              <w:rPr>
                <w:rFonts w:ascii="Montserrat Light" w:eastAsia="Times New Roman" w:hAnsi="Montserrat Light" w:cs="Times New Roman"/>
                <w:bCs/>
                <w:lang w:val="ro-RO"/>
              </w:rPr>
            </w:pPr>
          </w:p>
          <w:p w14:paraId="6BEBC075" w14:textId="77777777" w:rsidR="004B2460" w:rsidRPr="003E7F39" w:rsidRDefault="004B2460" w:rsidP="00121F02">
            <w:pPr>
              <w:spacing w:line="240" w:lineRule="auto"/>
              <w:jc w:val="both"/>
              <w:rPr>
                <w:rFonts w:ascii="Montserrat Light" w:eastAsia="Times New Roman" w:hAnsi="Montserrat Light" w:cs="Times New Roman"/>
                <w:bCs/>
                <w:lang w:val="ro-RO"/>
              </w:rPr>
            </w:pPr>
            <w:r w:rsidRPr="003E7F39">
              <w:rPr>
                <w:rFonts w:ascii="Montserrat Light" w:eastAsia="Times New Roman" w:hAnsi="Montserrat Light" w:cs="Times New Roman"/>
                <w:bCs/>
                <w:lang w:val="ro-RO"/>
              </w:rPr>
              <w:t xml:space="preserve">De asemenea, o etapizare a lucrărilor implică riscul apariției unor perioade de întrerupere între fazele de execuție, ceea ce ar putea impune alocarea unor fonduri suplimentare pentru lucrări de conservare, chiar dacă acestea sunt estimate ca fiind minime. </w:t>
            </w:r>
          </w:p>
          <w:p w14:paraId="4E434842" w14:textId="77777777" w:rsidR="004B2460" w:rsidRPr="003E7F39" w:rsidRDefault="004B2460" w:rsidP="00121F02">
            <w:pPr>
              <w:spacing w:line="240" w:lineRule="auto"/>
              <w:jc w:val="both"/>
              <w:rPr>
                <w:rFonts w:ascii="Montserrat Light" w:eastAsia="Times New Roman" w:hAnsi="Montserrat Light" w:cs="Times New Roman"/>
                <w:bCs/>
                <w:lang w:val="ro-RO"/>
              </w:rPr>
            </w:pPr>
          </w:p>
          <w:p w14:paraId="0637DA48" w14:textId="77777777" w:rsidR="004B2460" w:rsidRPr="003E7F39" w:rsidRDefault="004B2460" w:rsidP="00121F02">
            <w:pPr>
              <w:spacing w:line="240" w:lineRule="auto"/>
              <w:jc w:val="both"/>
              <w:rPr>
                <w:rFonts w:ascii="Montserrat Light" w:eastAsia="Times New Roman" w:hAnsi="Montserrat Light" w:cs="Times New Roman"/>
                <w:bCs/>
                <w:lang w:val="ro-RO"/>
              </w:rPr>
            </w:pPr>
            <w:r w:rsidRPr="003E7F39">
              <w:rPr>
                <w:rFonts w:ascii="Montserrat Light" w:eastAsia="Times New Roman" w:hAnsi="Montserrat Light" w:cs="Times New Roman"/>
                <w:bCs/>
                <w:lang w:val="ro-RO"/>
              </w:rPr>
              <w:t xml:space="preserve">Un alt risc îl reprezintă apariția unor sincope în derularea lucrărilor între diferitele etape de execuție, care ar putea conduce la  prelungirea termenului de execuție până la cel puțin 120 de luni comparativ cu termenul contractual actual de 48 de luni, cu consecințe directe asupra costurilor. </w:t>
            </w:r>
          </w:p>
          <w:p w14:paraId="27BDA884" w14:textId="77777777" w:rsidR="004B2460" w:rsidRPr="003E7F39" w:rsidRDefault="004B2460" w:rsidP="00121F02">
            <w:pPr>
              <w:spacing w:line="240" w:lineRule="auto"/>
              <w:jc w:val="both"/>
              <w:rPr>
                <w:rFonts w:ascii="Montserrat Light" w:eastAsia="Times New Roman" w:hAnsi="Montserrat Light" w:cs="Times New Roman"/>
                <w:bCs/>
                <w:lang w:val="ro-RO"/>
              </w:rPr>
            </w:pPr>
          </w:p>
          <w:p w14:paraId="31F697CF" w14:textId="77777777" w:rsidR="004B2460" w:rsidRPr="003E7F39" w:rsidRDefault="004B2460" w:rsidP="00121F02">
            <w:pPr>
              <w:jc w:val="both"/>
              <w:rPr>
                <w:rFonts w:ascii="Montserrat Light" w:eastAsia="Times New Roman" w:hAnsi="Montserrat Light" w:cs="Times New Roman"/>
                <w:bCs/>
                <w:lang w:val="ro-RO"/>
              </w:rPr>
            </w:pPr>
            <w:r w:rsidRPr="003E7F39">
              <w:rPr>
                <w:rFonts w:ascii="Montserrat Light" w:eastAsia="Times New Roman" w:hAnsi="Montserrat Light" w:cs="Times New Roman"/>
                <w:bCs/>
                <w:lang w:val="ro-RO"/>
              </w:rPr>
              <w:t xml:space="preserve">Un termen prelungit determină imposibilitatea previzionării fluctuației prețurilor, fapt ce ar putea determina o ajustare substanțială a prețurilor actuale din propunerea financiară. Această imprevizibilitate se răsfrânge și asupra costurilor aferente prelungirii garanției de bună execuție și, în cazuri extreme, poate conduce la imposibilitatea constituirii acesteia. În prezent, garanția de bună execuție a contractului de lucrări este constituită prin rețineri succesive din sumele datorate </w:t>
            </w:r>
            <w:r w:rsidRPr="003E7F39">
              <w:rPr>
                <w:rFonts w:ascii="Montserrat Light" w:eastAsia="Times New Roman" w:hAnsi="Montserrat Light" w:cs="Times New Roman"/>
                <w:bCs/>
                <w:lang w:val="ro-RO"/>
              </w:rPr>
              <w:lastRenderedPageBreak/>
              <w:t xml:space="preserve">pentru facturi </w:t>
            </w:r>
            <w:proofErr w:type="spellStart"/>
            <w:r w:rsidRPr="003E7F39">
              <w:rPr>
                <w:rFonts w:ascii="Montserrat Light" w:eastAsia="Times New Roman" w:hAnsi="Montserrat Light" w:cs="Times New Roman"/>
                <w:bCs/>
                <w:lang w:val="ro-RO"/>
              </w:rPr>
              <w:t>parţiale</w:t>
            </w:r>
            <w:proofErr w:type="spellEnd"/>
            <w:r w:rsidRPr="003E7F39">
              <w:rPr>
                <w:rFonts w:ascii="Montserrat Light" w:eastAsia="Times New Roman" w:hAnsi="Montserrat Light" w:cs="Times New Roman"/>
                <w:bCs/>
                <w:lang w:val="ro-RO"/>
              </w:rPr>
              <w:t>, ceea ce înseamnă o indisponibilizare a fondurilor Antreprenorului, care în contextul etapizării presupune blocarea unor fonduri semnificative pe o perioadă nedeterminată, cu impact negativ asupra fluxului financiar al acestuia.</w:t>
            </w:r>
          </w:p>
          <w:p w14:paraId="5C2AC174" w14:textId="77777777" w:rsidR="004B2460" w:rsidRPr="003E7F39" w:rsidRDefault="004B2460" w:rsidP="00121F02">
            <w:pPr>
              <w:spacing w:line="240" w:lineRule="auto"/>
              <w:jc w:val="both"/>
              <w:rPr>
                <w:rFonts w:ascii="Montserrat Light" w:eastAsia="Times New Roman" w:hAnsi="Montserrat Light" w:cs="Times New Roman"/>
                <w:bCs/>
                <w:lang w:val="ro-RO"/>
              </w:rPr>
            </w:pPr>
          </w:p>
          <w:p w14:paraId="6F4C7680" w14:textId="77777777" w:rsidR="004B2460" w:rsidRPr="003E7F39" w:rsidRDefault="004B2460" w:rsidP="00121F02">
            <w:pPr>
              <w:spacing w:line="240" w:lineRule="auto"/>
              <w:jc w:val="both"/>
              <w:rPr>
                <w:rFonts w:ascii="Montserrat Light" w:eastAsia="Times New Roman" w:hAnsi="Montserrat Light" w:cs="Times New Roman"/>
                <w:bCs/>
                <w:lang w:val="ro-RO"/>
              </w:rPr>
            </w:pPr>
            <w:r w:rsidRPr="003E7F39">
              <w:rPr>
                <w:rFonts w:ascii="Montserrat Light" w:eastAsia="Times New Roman" w:hAnsi="Montserrat Light" w:cs="Times New Roman"/>
                <w:bCs/>
                <w:lang w:val="ro-RO"/>
              </w:rPr>
              <w:t xml:space="preserve">Nu în ultimul rând, există riscul imposibilității de a menține personalul cheie nominalizat, o mobilizare sacadată și prelungită într-un orizont de timp îndelungat fiind dificil de gestionat din perspectiva resurselor umane. </w:t>
            </w:r>
          </w:p>
          <w:p w14:paraId="636AF3E6" w14:textId="77777777" w:rsidR="004B2460" w:rsidRPr="003E7F39" w:rsidRDefault="004B2460" w:rsidP="00121F02">
            <w:pPr>
              <w:spacing w:line="240" w:lineRule="auto"/>
              <w:jc w:val="both"/>
              <w:rPr>
                <w:rFonts w:ascii="Montserrat Light" w:eastAsia="Times New Roman" w:hAnsi="Montserrat Light" w:cs="Times New Roman"/>
                <w:bCs/>
                <w:lang w:val="ro-RO"/>
              </w:rPr>
            </w:pPr>
          </w:p>
          <w:p w14:paraId="191BB1DF" w14:textId="77777777" w:rsidR="004B2460" w:rsidRPr="00BE1340" w:rsidRDefault="004B2460" w:rsidP="00121F02">
            <w:pPr>
              <w:spacing w:line="240" w:lineRule="auto"/>
              <w:jc w:val="both"/>
              <w:rPr>
                <w:rFonts w:ascii="Montserrat Light" w:eastAsia="Times New Roman" w:hAnsi="Montserrat Light" w:cs="Times New Roman"/>
                <w:bCs/>
                <w:lang w:val="pt-BR"/>
              </w:rPr>
            </w:pPr>
            <w:r w:rsidRPr="00BE1340">
              <w:rPr>
                <w:rFonts w:ascii="Montserrat Light" w:eastAsia="Times New Roman" w:hAnsi="Montserrat Light" w:cs="Times New Roman"/>
                <w:bCs/>
                <w:lang w:val="pt-BR"/>
              </w:rPr>
              <w:t xml:space="preserve">Aceste riscuri se vor refecta de asemenea în cadrul contractului de proiectare și  asistență tehnică nr. 28492 /04.08.2021 încheiat cu PLANHO CONSULTORES. S.L.P., PROFESSIONAL LIMITED COMPANY, precum și în cadrul contractului de supervizare fără de care desfășurarea lucrărilor nu poate avea loc. </w:t>
            </w:r>
          </w:p>
          <w:p w14:paraId="56838064" w14:textId="77777777" w:rsidR="004B2460" w:rsidRPr="00BE1340" w:rsidRDefault="004B2460" w:rsidP="00121F02">
            <w:pPr>
              <w:spacing w:line="240" w:lineRule="auto"/>
              <w:jc w:val="both"/>
              <w:rPr>
                <w:rFonts w:ascii="Montserrat Light" w:eastAsia="Times New Roman" w:hAnsi="Montserrat Light" w:cs="Times New Roman"/>
                <w:bCs/>
                <w:lang w:val="pt-BR"/>
              </w:rPr>
            </w:pPr>
          </w:p>
          <w:p w14:paraId="0DE16801" w14:textId="77777777" w:rsidR="004B2460" w:rsidRPr="00BE1340" w:rsidRDefault="004B2460" w:rsidP="00121F02">
            <w:pPr>
              <w:spacing w:line="240" w:lineRule="auto"/>
              <w:jc w:val="both"/>
              <w:rPr>
                <w:rFonts w:ascii="Montserrat Light" w:eastAsia="Times New Roman" w:hAnsi="Montserrat Light" w:cs="Times New Roman"/>
                <w:bCs/>
                <w:lang w:val="pt-BR"/>
              </w:rPr>
            </w:pPr>
            <w:r w:rsidRPr="00BE1340">
              <w:rPr>
                <w:rFonts w:ascii="Montserrat Light" w:eastAsia="Times New Roman" w:hAnsi="Montserrat Light" w:cs="Times New Roman"/>
                <w:bCs/>
                <w:lang w:val="pt-BR"/>
              </w:rPr>
              <w:t xml:space="preserve">În concluzie, redistribuirea fondurilor bugetare și alocarea sumelor necesare demarării proiectului cât și nealocarea acestor fonduri implică riscuri semnificative, însă reprezintă o decizie strategică,  justificată de protejarea unui proiect de infrastructură medicală de maximă importanță pentru județul Cluj și întreaga regiune. </w:t>
            </w:r>
          </w:p>
          <w:p w14:paraId="1B5FA284" w14:textId="77777777" w:rsidR="004B2460" w:rsidRPr="00BE1340" w:rsidRDefault="004B2460" w:rsidP="00121F02">
            <w:pPr>
              <w:spacing w:line="240" w:lineRule="auto"/>
              <w:jc w:val="both"/>
              <w:rPr>
                <w:rFonts w:ascii="Montserrat Light" w:eastAsia="Times New Roman" w:hAnsi="Montserrat Light" w:cs="Times New Roman"/>
                <w:bCs/>
                <w:lang w:val="pt-BR"/>
              </w:rPr>
            </w:pPr>
          </w:p>
          <w:p w14:paraId="3EEA659D" w14:textId="77777777" w:rsidR="004B2460" w:rsidRPr="00BE1340" w:rsidRDefault="004B2460" w:rsidP="00121F02">
            <w:pPr>
              <w:spacing w:line="240" w:lineRule="auto"/>
              <w:jc w:val="both"/>
              <w:rPr>
                <w:rFonts w:ascii="Montserrat Light" w:eastAsia="Times New Roman" w:hAnsi="Montserrat Light" w:cs="Times New Roman"/>
                <w:bCs/>
                <w:lang w:val="pt-BR"/>
              </w:rPr>
            </w:pPr>
            <w:r w:rsidRPr="00BE1340">
              <w:rPr>
                <w:rFonts w:ascii="Montserrat Light" w:eastAsia="Times New Roman" w:hAnsi="Montserrat Light" w:cs="Times New Roman"/>
                <w:bCs/>
                <w:lang w:val="pt-BR"/>
              </w:rPr>
              <w:t xml:space="preserve">În luna iunie 2025 s-a semnat contractul de finanțare nr. 70.857/18.06.2025 având ca obiect ”Extinderea, modernizarea și dotarea Ambulatoriului Integrat al Spitalului Clinic de Boli Infecțioase Cluj-Napoca, etapele 2, 3 și 4. Valoarea totală a contractului de finanțare este 78.367,65 mii lei. În acest sens la Capitolul 66 se va trece la Lit. B Obiective de investiții noi acest proiect cu suma de 500 mii lei iar la lit C.  – e, suma de 28,30 mii lei pentru publicitate. </w:t>
            </w:r>
          </w:p>
          <w:p w14:paraId="414912B3" w14:textId="77777777" w:rsidR="004B2460" w:rsidRPr="00BE1340" w:rsidRDefault="004B2460" w:rsidP="00121F02">
            <w:pPr>
              <w:spacing w:line="240" w:lineRule="auto"/>
              <w:jc w:val="both"/>
              <w:rPr>
                <w:rFonts w:ascii="Montserrat Light" w:eastAsia="Times New Roman" w:hAnsi="Montserrat Light" w:cs="Times New Roman"/>
                <w:bCs/>
                <w:lang w:val="pt-BR"/>
              </w:rPr>
            </w:pPr>
          </w:p>
          <w:p w14:paraId="2B5F2EA0" w14:textId="77777777" w:rsidR="004B2460" w:rsidRPr="00BE1340" w:rsidRDefault="004B2460" w:rsidP="00121F02">
            <w:pPr>
              <w:spacing w:line="240" w:lineRule="auto"/>
              <w:jc w:val="both"/>
              <w:rPr>
                <w:rFonts w:ascii="Montserrat Light" w:eastAsia="Times New Roman" w:hAnsi="Montserrat Light" w:cs="Times New Roman"/>
                <w:bCs/>
                <w:lang w:val="pt-BR"/>
              </w:rPr>
            </w:pPr>
            <w:r w:rsidRPr="00BE1340">
              <w:rPr>
                <w:rFonts w:ascii="Montserrat Light" w:eastAsia="Times New Roman" w:hAnsi="Montserrat Light" w:cs="Times New Roman"/>
                <w:bCs/>
                <w:lang w:val="pt-BR"/>
              </w:rPr>
              <w:t>Prin adresa nr. 1074/13.06.2025 înregistrată la Consiliul Județean Cluj cu nr. 25.891/13.06.2025 Muzeul Etnografic al Transilvaniei solicită suplimentarea bugetului pe anul 2025 cu suma suma de 27,00 mii lei pentru achiziționarea de rafturi în scopul preluării și depozitării conform normelor în vigoare a patrimoniului transferat de la Muzeul Memorial Octavian Goga Ciucea ca urmare a lucrărilor întreprinse în cadrul implementării proiectului ”Restaurarea, consolidarea și conservarea Ansamblului  Octavian Goga Ciucea”. Propunem aprobarea suplimentării bugetului pe anul 2025 pentru Muzeul Etnografic al Transilvaniei cu suma de 27 mii lei la Capitolul 67 lit C Alte cheltuieli de investiții lit b Dotări independente. Suma de 27 mii lei provine din diminuarea de la același capitol aferent Muzeului Memorial Octavin Goga Ciucea.</w:t>
            </w:r>
          </w:p>
          <w:p w14:paraId="7D8C828B" w14:textId="77777777" w:rsidR="004B2460" w:rsidRPr="00BE1340" w:rsidRDefault="004B2460" w:rsidP="00121F02">
            <w:pPr>
              <w:spacing w:line="240" w:lineRule="auto"/>
              <w:jc w:val="both"/>
              <w:rPr>
                <w:rFonts w:ascii="Montserrat Light" w:eastAsia="Times New Roman" w:hAnsi="Montserrat Light" w:cs="Times New Roman"/>
                <w:bCs/>
                <w:lang w:val="pt-BR"/>
              </w:rPr>
            </w:pPr>
          </w:p>
          <w:p w14:paraId="12790735" w14:textId="77777777" w:rsidR="004B2460" w:rsidRPr="00BE1340" w:rsidRDefault="004B2460" w:rsidP="00121F02">
            <w:pPr>
              <w:spacing w:line="240" w:lineRule="auto"/>
              <w:jc w:val="both"/>
              <w:rPr>
                <w:rFonts w:ascii="Montserrat Light" w:eastAsia="Times New Roman" w:hAnsi="Montserrat Light" w:cs="Times New Roman"/>
                <w:bCs/>
                <w:lang w:val="pt-BR"/>
              </w:rPr>
            </w:pPr>
            <w:r w:rsidRPr="00BE1340">
              <w:rPr>
                <w:rFonts w:ascii="Montserrat Light" w:eastAsia="Times New Roman" w:hAnsi="Montserrat Light" w:cs="Times New Roman"/>
                <w:bCs/>
                <w:lang w:val="pt-BR"/>
              </w:rPr>
              <w:t>Prin adresa înregistrată la Consiliul Județean Cluj nr. 18.450/29.04.2025 Filarmonica de Stat Transilvania solicită aprobarea listei de investiții susținută din venituri proprii în sumă de 150 mii lei. Propunem aprobarea listei de investiții susținută din venituri proprii ale Filarmonicii de Stat Transilvania cu suma de 150 mii lei.</w:t>
            </w:r>
          </w:p>
          <w:p w14:paraId="481647B5" w14:textId="77777777" w:rsidR="004B2460" w:rsidRPr="00BE1340" w:rsidRDefault="004B2460" w:rsidP="00121F02">
            <w:pPr>
              <w:spacing w:line="240" w:lineRule="auto"/>
              <w:jc w:val="both"/>
              <w:rPr>
                <w:rFonts w:ascii="Montserrat Light" w:eastAsia="Times New Roman" w:hAnsi="Montserrat Light" w:cs="Times New Roman"/>
                <w:bCs/>
                <w:lang w:val="pt-BR"/>
              </w:rPr>
            </w:pPr>
          </w:p>
          <w:p w14:paraId="19C9C139" w14:textId="77777777" w:rsidR="004B2460" w:rsidRPr="00BE1340" w:rsidRDefault="004B2460" w:rsidP="00121F02">
            <w:pPr>
              <w:spacing w:line="240" w:lineRule="auto"/>
              <w:jc w:val="both"/>
              <w:rPr>
                <w:rFonts w:ascii="Montserrat Light" w:eastAsia="Times New Roman" w:hAnsi="Montserrat Light" w:cs="Times New Roman"/>
                <w:bCs/>
                <w:lang w:val="pt-BR"/>
              </w:rPr>
            </w:pPr>
            <w:r w:rsidRPr="00BE1340">
              <w:rPr>
                <w:rFonts w:ascii="Montserrat Light" w:eastAsia="Times New Roman" w:hAnsi="Montserrat Light" w:cs="Times New Roman"/>
                <w:bCs/>
                <w:lang w:val="pt-BR"/>
              </w:rPr>
              <w:t xml:space="preserve">Prin adresa nr. 5753/16.06.2025 înregistrată la Consiliul Județean Cluj cu nr. 26.153/16.06.225 Institutul Oncologic Prof Dr. I Chiricuță solicită suplimentarea bugetului pentru anul 2025 cu suma de 166,66 mii lei pentru dotarea Compartimentului de transplat medular cu un sistem de criocongelare cu azot lichid, cu o capacitate de aproximativ 100 de pungi. Conservarea grefoanelor de celule stem hematopoietice face parte din procedura standard de transplant și necesită temperaturi scăzute de -150 grade. Dotarea cu acest sistem va permite continuarea activității de transplant medular și securitatea grefoanelor de celule stem hematopoietice.  Astfel, propunem aprobarea suplimentării bugetului pe anul 2025 pentru Institutul Oncologic Prof dr. I Chiricuță Cluj-Napoca cu suma de 166,66 mii lei.    </w:t>
            </w:r>
          </w:p>
          <w:p w14:paraId="6C0672B5" w14:textId="77777777" w:rsidR="004B2460" w:rsidRPr="00BE1340" w:rsidRDefault="004B2460" w:rsidP="00121F02">
            <w:pPr>
              <w:spacing w:line="240" w:lineRule="auto"/>
              <w:jc w:val="both"/>
              <w:rPr>
                <w:rFonts w:ascii="Montserrat Light" w:eastAsia="Times New Roman" w:hAnsi="Montserrat Light" w:cs="Times New Roman"/>
                <w:bCs/>
                <w:lang w:val="pt-BR"/>
              </w:rPr>
            </w:pPr>
          </w:p>
          <w:p w14:paraId="4E6B8323" w14:textId="77777777" w:rsidR="004B2460" w:rsidRPr="00BE1340" w:rsidRDefault="004B2460" w:rsidP="00121F02">
            <w:pPr>
              <w:spacing w:line="240" w:lineRule="auto"/>
              <w:jc w:val="both"/>
              <w:rPr>
                <w:rFonts w:ascii="Montserrat Light" w:eastAsia="Times New Roman" w:hAnsi="Montserrat Light" w:cs="Times New Roman"/>
                <w:bCs/>
                <w:lang w:val="ro-RO"/>
              </w:rPr>
            </w:pPr>
            <w:r w:rsidRPr="00BE1340">
              <w:rPr>
                <w:rFonts w:ascii="Montserrat Light" w:eastAsia="Times New Roman" w:hAnsi="Montserrat Light" w:cs="Times New Roman"/>
                <w:bCs/>
                <w:lang w:val="ro-RO"/>
              </w:rPr>
              <w:lastRenderedPageBreak/>
              <w:t>Prin adresa înregistrată la Consiliul Județean Cluj nr. 25.173/10.05.2025</w:t>
            </w:r>
            <w:r>
              <w:rPr>
                <w:rFonts w:ascii="Montserrat Light" w:eastAsia="Times New Roman" w:hAnsi="Montserrat Light" w:cs="Times New Roman"/>
                <w:bCs/>
                <w:lang w:val="ro-RO"/>
              </w:rPr>
              <w:t xml:space="preserve"> și 28.526/01.07.2025</w:t>
            </w:r>
            <w:r w:rsidRPr="00BE1340">
              <w:rPr>
                <w:rFonts w:ascii="Montserrat Light" w:eastAsia="Times New Roman" w:hAnsi="Montserrat Light" w:cs="Times New Roman"/>
                <w:bCs/>
                <w:lang w:val="ro-RO"/>
              </w:rPr>
              <w:t xml:space="preserve"> Spitalul Clinic de Boli Infecțioase Cluj-Napoca solicită aprobarea obiectivelor de investiții pentru anul 2025 realizate din venituri proprii și din fonduri alocate de </w:t>
            </w:r>
            <w:r>
              <w:rPr>
                <w:rFonts w:ascii="Montserrat Light" w:eastAsia="Times New Roman" w:hAnsi="Montserrat Light" w:cs="Times New Roman"/>
                <w:bCs/>
                <w:lang w:val="ro-RO"/>
              </w:rPr>
              <w:t xml:space="preserve">la </w:t>
            </w:r>
            <w:r w:rsidRPr="00BE1340">
              <w:rPr>
                <w:rFonts w:ascii="Montserrat Light" w:eastAsia="Times New Roman" w:hAnsi="Montserrat Light" w:cs="Times New Roman"/>
                <w:bCs/>
                <w:lang w:val="ro-RO"/>
              </w:rPr>
              <w:t>Consiliul Local</w:t>
            </w:r>
            <w:r>
              <w:rPr>
                <w:rFonts w:ascii="Montserrat Light" w:eastAsia="Times New Roman" w:hAnsi="Montserrat Light" w:cs="Times New Roman"/>
                <w:bCs/>
                <w:lang w:val="ro-RO"/>
              </w:rPr>
              <w:t xml:space="preserve"> al Municipiului</w:t>
            </w:r>
            <w:r w:rsidRPr="00BE1340">
              <w:rPr>
                <w:rFonts w:ascii="Montserrat Light" w:eastAsia="Times New Roman" w:hAnsi="Montserrat Light" w:cs="Times New Roman"/>
                <w:bCs/>
                <w:lang w:val="ro-RO"/>
              </w:rPr>
              <w:t xml:space="preserve"> Cluj-Napoca.</w:t>
            </w:r>
          </w:p>
          <w:p w14:paraId="0D92B973" w14:textId="77777777" w:rsidR="004B2460" w:rsidRPr="00BE1340" w:rsidRDefault="004B2460" w:rsidP="00121F02">
            <w:pPr>
              <w:spacing w:line="240" w:lineRule="auto"/>
              <w:jc w:val="both"/>
              <w:rPr>
                <w:rFonts w:ascii="Montserrat Light" w:eastAsia="Times New Roman" w:hAnsi="Montserrat Light" w:cs="Times New Roman"/>
                <w:bCs/>
                <w:lang w:val="ro-RO"/>
              </w:rPr>
            </w:pPr>
          </w:p>
          <w:p w14:paraId="50E11B30" w14:textId="77777777" w:rsidR="004B2460" w:rsidRDefault="004B2460" w:rsidP="00121F02">
            <w:pPr>
              <w:spacing w:line="240" w:lineRule="auto"/>
              <w:jc w:val="both"/>
              <w:rPr>
                <w:rFonts w:ascii="Montserrat Light" w:eastAsia="Times New Roman" w:hAnsi="Montserrat Light" w:cs="Times New Roman"/>
                <w:bCs/>
                <w:lang w:val="ro-RO"/>
              </w:rPr>
            </w:pPr>
            <w:r w:rsidRPr="00BE1340">
              <w:rPr>
                <w:rFonts w:ascii="Montserrat Light" w:eastAsia="Times New Roman" w:hAnsi="Montserrat Light" w:cs="Times New Roman"/>
                <w:bCs/>
                <w:lang w:val="ro-RO"/>
              </w:rPr>
              <w:t>Prin adresa nr. 4923/08.04.2025 înregistrată la Consiliul Județean Cluj cu nr. 15.813/08.04.2025 Spitalul Clinic de Urgență pentru Copii Cluj-Napoca solicită aprobarea obiectivelor de investiții pe anul 2025 realizate din sponsorizări.</w:t>
            </w:r>
          </w:p>
          <w:p w14:paraId="66DCD2EE" w14:textId="77777777" w:rsidR="004B2460" w:rsidRPr="00BE1340" w:rsidRDefault="004B2460" w:rsidP="00121F02">
            <w:pPr>
              <w:spacing w:line="240" w:lineRule="auto"/>
              <w:jc w:val="both"/>
              <w:rPr>
                <w:rFonts w:ascii="Montserrat Light" w:eastAsia="Times New Roman" w:hAnsi="Montserrat Light" w:cs="Times New Roman"/>
                <w:bCs/>
                <w:lang w:val="ro-RO"/>
              </w:rPr>
            </w:pPr>
          </w:p>
          <w:p w14:paraId="4094F424" w14:textId="77777777" w:rsidR="004B2460" w:rsidRPr="00BE1340" w:rsidRDefault="004B2460" w:rsidP="00121F02">
            <w:pPr>
              <w:spacing w:line="240" w:lineRule="auto"/>
              <w:jc w:val="both"/>
              <w:rPr>
                <w:rFonts w:ascii="Montserrat Light" w:eastAsia="Times New Roman" w:hAnsi="Montserrat Light" w:cs="Times New Roman"/>
                <w:bCs/>
                <w:lang w:val="ro-RO"/>
              </w:rPr>
            </w:pPr>
            <w:r>
              <w:rPr>
                <w:rFonts w:ascii="Montserrat Light" w:eastAsia="Times New Roman" w:hAnsi="Montserrat Light" w:cs="Times New Roman"/>
                <w:bCs/>
                <w:lang w:val="ro-RO"/>
              </w:rPr>
              <w:t xml:space="preserve">Prin adresa nr. 3492/30.06.2025 înregistrată la Consiliul Județean Cluj cu nr. 28.536/01.07.2025 Spitalul Clinic de </w:t>
            </w:r>
            <w:proofErr w:type="spellStart"/>
            <w:r>
              <w:rPr>
                <w:rFonts w:ascii="Montserrat Light" w:eastAsia="Times New Roman" w:hAnsi="Montserrat Light" w:cs="Times New Roman"/>
                <w:bCs/>
                <w:lang w:val="ro-RO"/>
              </w:rPr>
              <w:t>Pneumoftiziologie</w:t>
            </w:r>
            <w:proofErr w:type="spellEnd"/>
            <w:r>
              <w:rPr>
                <w:rFonts w:ascii="Montserrat Light" w:eastAsia="Times New Roman" w:hAnsi="Montserrat Light" w:cs="Times New Roman"/>
                <w:bCs/>
                <w:lang w:val="ro-RO"/>
              </w:rPr>
              <w:t xml:space="preserve"> Leon Daniello Cluj-Napoca s</w:t>
            </w:r>
            <w:r w:rsidRPr="00BE1340">
              <w:rPr>
                <w:rFonts w:ascii="Montserrat Light" w:eastAsia="Times New Roman" w:hAnsi="Montserrat Light" w:cs="Times New Roman"/>
                <w:bCs/>
                <w:lang w:val="ro-RO"/>
              </w:rPr>
              <w:t>olicită</w:t>
            </w:r>
            <w:r>
              <w:rPr>
                <w:rFonts w:ascii="Montserrat Light" w:eastAsia="Times New Roman" w:hAnsi="Montserrat Light" w:cs="Times New Roman"/>
                <w:bCs/>
                <w:lang w:val="ro-RO"/>
              </w:rPr>
              <w:t xml:space="preserve"> </w:t>
            </w:r>
            <w:r w:rsidRPr="00BE1340">
              <w:rPr>
                <w:rFonts w:ascii="Montserrat Light" w:eastAsia="Times New Roman" w:hAnsi="Montserrat Light" w:cs="Times New Roman"/>
                <w:bCs/>
                <w:lang w:val="ro-RO"/>
              </w:rPr>
              <w:t xml:space="preserve">aprobarea obiectivelor de investiții pentru anul 2025 realizate din fonduri alocate de </w:t>
            </w:r>
            <w:r>
              <w:rPr>
                <w:rFonts w:ascii="Montserrat Light" w:eastAsia="Times New Roman" w:hAnsi="Montserrat Light" w:cs="Times New Roman"/>
                <w:bCs/>
                <w:lang w:val="ro-RO"/>
              </w:rPr>
              <w:t xml:space="preserve">la </w:t>
            </w:r>
            <w:r w:rsidRPr="00BE1340">
              <w:rPr>
                <w:rFonts w:ascii="Montserrat Light" w:eastAsia="Times New Roman" w:hAnsi="Montserrat Light" w:cs="Times New Roman"/>
                <w:bCs/>
                <w:lang w:val="ro-RO"/>
              </w:rPr>
              <w:t xml:space="preserve">Consiliul Local </w:t>
            </w:r>
            <w:r>
              <w:rPr>
                <w:rFonts w:ascii="Montserrat Light" w:eastAsia="Times New Roman" w:hAnsi="Montserrat Light" w:cs="Times New Roman"/>
                <w:bCs/>
                <w:lang w:val="ro-RO"/>
              </w:rPr>
              <w:t xml:space="preserve">al Municipiului </w:t>
            </w:r>
            <w:r w:rsidRPr="00BE1340">
              <w:rPr>
                <w:rFonts w:ascii="Montserrat Light" w:eastAsia="Times New Roman" w:hAnsi="Montserrat Light" w:cs="Times New Roman"/>
                <w:bCs/>
                <w:lang w:val="ro-RO"/>
              </w:rPr>
              <w:t>Cluj-Napoca.</w:t>
            </w:r>
          </w:p>
          <w:p w14:paraId="2D66D056" w14:textId="77777777" w:rsidR="004B2460" w:rsidRDefault="004B2460" w:rsidP="00121F02">
            <w:pPr>
              <w:spacing w:line="240" w:lineRule="auto"/>
              <w:jc w:val="both"/>
              <w:rPr>
                <w:rFonts w:ascii="Montserrat Light" w:eastAsia="Times New Roman" w:hAnsi="Montserrat Light" w:cs="Times New Roman"/>
                <w:bCs/>
                <w:lang w:val="ro-RO"/>
              </w:rPr>
            </w:pPr>
          </w:p>
          <w:p w14:paraId="5C53431D" w14:textId="77777777" w:rsidR="004B2460" w:rsidRPr="00BE1340" w:rsidRDefault="004B2460" w:rsidP="00121F02">
            <w:pPr>
              <w:spacing w:line="240" w:lineRule="auto"/>
              <w:jc w:val="both"/>
              <w:rPr>
                <w:rFonts w:ascii="Montserrat Light" w:eastAsia="Times New Roman" w:hAnsi="Montserrat Light" w:cs="Times New Roman"/>
                <w:bCs/>
                <w:lang w:val="ro-RO"/>
              </w:rPr>
            </w:pPr>
            <w:r>
              <w:rPr>
                <w:rFonts w:ascii="Montserrat Light" w:eastAsia="Times New Roman" w:hAnsi="Montserrat Light" w:cs="Times New Roman"/>
                <w:bCs/>
                <w:lang w:val="ro-RO"/>
              </w:rPr>
              <w:t>Prin adresa nr. 3506/30.06.2025 înregistrată la Consiliul Județean Cluj cu nr. 28.537/01.07.2025 Spitalul Clinic de Boli Psihice Cronice Borșa s</w:t>
            </w:r>
            <w:r w:rsidRPr="00BE1340">
              <w:rPr>
                <w:rFonts w:ascii="Montserrat Light" w:eastAsia="Times New Roman" w:hAnsi="Montserrat Light" w:cs="Times New Roman"/>
                <w:bCs/>
                <w:lang w:val="ro-RO"/>
              </w:rPr>
              <w:t>olicită</w:t>
            </w:r>
            <w:r>
              <w:rPr>
                <w:rFonts w:ascii="Montserrat Light" w:eastAsia="Times New Roman" w:hAnsi="Montserrat Light" w:cs="Times New Roman"/>
                <w:bCs/>
                <w:lang w:val="ro-RO"/>
              </w:rPr>
              <w:t xml:space="preserve"> </w:t>
            </w:r>
            <w:r w:rsidRPr="00BE1340">
              <w:rPr>
                <w:rFonts w:ascii="Montserrat Light" w:eastAsia="Times New Roman" w:hAnsi="Montserrat Light" w:cs="Times New Roman"/>
                <w:bCs/>
                <w:lang w:val="ro-RO"/>
              </w:rPr>
              <w:t xml:space="preserve">aprobarea obiectivelor de investiții pentru anul 2025 realizate din </w:t>
            </w:r>
            <w:r>
              <w:rPr>
                <w:rFonts w:ascii="Montserrat Light" w:eastAsia="Times New Roman" w:hAnsi="Montserrat Light" w:cs="Times New Roman"/>
                <w:bCs/>
                <w:lang w:val="ro-RO"/>
              </w:rPr>
              <w:t>sponsorizări</w:t>
            </w:r>
            <w:r w:rsidRPr="00BE1340">
              <w:rPr>
                <w:rFonts w:ascii="Montserrat Light" w:eastAsia="Times New Roman" w:hAnsi="Montserrat Light" w:cs="Times New Roman"/>
                <w:bCs/>
                <w:lang w:val="ro-RO"/>
              </w:rPr>
              <w:t>.</w:t>
            </w:r>
          </w:p>
          <w:p w14:paraId="0142A181" w14:textId="77777777" w:rsidR="004B2460" w:rsidRPr="00BE1340" w:rsidRDefault="004B2460" w:rsidP="00121F02">
            <w:pPr>
              <w:spacing w:line="240" w:lineRule="auto"/>
              <w:jc w:val="both"/>
              <w:rPr>
                <w:rFonts w:ascii="Montserrat Light" w:eastAsia="Times New Roman" w:hAnsi="Montserrat Light" w:cs="Times New Roman"/>
                <w:bCs/>
                <w:lang w:val="ro-RO"/>
              </w:rPr>
            </w:pPr>
          </w:p>
          <w:p w14:paraId="743A8FE7" w14:textId="77777777" w:rsidR="004B2460" w:rsidRPr="00BE1340" w:rsidRDefault="004B2460" w:rsidP="00121F02">
            <w:pPr>
              <w:spacing w:line="240" w:lineRule="auto"/>
              <w:jc w:val="both"/>
              <w:rPr>
                <w:rFonts w:ascii="Montserrat Light" w:eastAsia="Times New Roman" w:hAnsi="Montserrat Light" w:cs="Times New Roman"/>
                <w:bCs/>
                <w:lang w:val="ro-RO"/>
              </w:rPr>
            </w:pPr>
            <w:r w:rsidRPr="00BE1340">
              <w:rPr>
                <w:rFonts w:ascii="Montserrat Light" w:eastAsia="Times New Roman" w:hAnsi="Montserrat Light" w:cs="Times New Roman"/>
                <w:bCs/>
                <w:lang w:val="ro-RO"/>
              </w:rPr>
              <w:t xml:space="preserve">De asemenea Spitalul Clinic de Recuperare prin adresele 5562/27.03.2025 și 26.917/20.06.2025 solicită </w:t>
            </w:r>
            <w:proofErr w:type="spellStart"/>
            <w:r w:rsidRPr="00BE1340">
              <w:rPr>
                <w:rFonts w:ascii="Montserrat Light" w:eastAsia="Times New Roman" w:hAnsi="Montserrat Light" w:cs="Times New Roman"/>
                <w:bCs/>
                <w:lang w:val="ro-RO"/>
              </w:rPr>
              <w:t>solicită</w:t>
            </w:r>
            <w:proofErr w:type="spellEnd"/>
            <w:r w:rsidRPr="00BE1340">
              <w:rPr>
                <w:rFonts w:ascii="Montserrat Light" w:eastAsia="Times New Roman" w:hAnsi="Montserrat Light" w:cs="Times New Roman"/>
                <w:bCs/>
                <w:lang w:val="ro-RO"/>
              </w:rPr>
              <w:t xml:space="preserve"> aprobarea obiectivelor de investiții pentru anul 2025 realizate din sponsorizări și din fonduri alocate de </w:t>
            </w:r>
            <w:r>
              <w:rPr>
                <w:rFonts w:ascii="Montserrat Light" w:eastAsia="Times New Roman" w:hAnsi="Montserrat Light" w:cs="Times New Roman"/>
                <w:bCs/>
                <w:lang w:val="ro-RO"/>
              </w:rPr>
              <w:t xml:space="preserve">la </w:t>
            </w:r>
            <w:r w:rsidRPr="00BE1340">
              <w:rPr>
                <w:rFonts w:ascii="Montserrat Light" w:eastAsia="Times New Roman" w:hAnsi="Montserrat Light" w:cs="Times New Roman"/>
                <w:bCs/>
                <w:lang w:val="ro-RO"/>
              </w:rPr>
              <w:t xml:space="preserve">Consiliul Local </w:t>
            </w:r>
            <w:r>
              <w:rPr>
                <w:rFonts w:ascii="Montserrat Light" w:eastAsia="Times New Roman" w:hAnsi="Montserrat Light" w:cs="Times New Roman"/>
                <w:bCs/>
                <w:lang w:val="ro-RO"/>
              </w:rPr>
              <w:t xml:space="preserve">al Municipiului </w:t>
            </w:r>
            <w:r w:rsidRPr="00BE1340">
              <w:rPr>
                <w:rFonts w:ascii="Montserrat Light" w:eastAsia="Times New Roman" w:hAnsi="Montserrat Light" w:cs="Times New Roman"/>
                <w:bCs/>
                <w:lang w:val="ro-RO"/>
              </w:rPr>
              <w:t>Cluj-Napoca.</w:t>
            </w:r>
          </w:p>
          <w:p w14:paraId="05AF7A0C" w14:textId="77777777" w:rsidR="004B2460" w:rsidRPr="00DD52FC" w:rsidRDefault="004B2460" w:rsidP="00121F02">
            <w:pPr>
              <w:spacing w:line="240" w:lineRule="auto"/>
              <w:jc w:val="both"/>
              <w:rPr>
                <w:rFonts w:ascii="Montserrat Light" w:eastAsia="Times New Roman" w:hAnsi="Montserrat Light" w:cs="Times New Roman"/>
                <w:bCs/>
                <w:color w:val="365F91" w:themeColor="accent1" w:themeShade="BF"/>
                <w:lang w:val="ro-RO"/>
              </w:rPr>
            </w:pPr>
          </w:p>
          <w:p w14:paraId="37E9D761" w14:textId="77777777" w:rsidR="004B2460" w:rsidRDefault="004B2460" w:rsidP="00121F02">
            <w:pPr>
              <w:spacing w:line="240" w:lineRule="auto"/>
              <w:jc w:val="both"/>
              <w:rPr>
                <w:rFonts w:ascii="Montserrat Light" w:eastAsiaTheme="minorHAnsi" w:hAnsi="Montserrat Light" w:cstheme="minorBidi"/>
                <w:bCs/>
                <w:lang w:val="ro-RO"/>
              </w:rPr>
            </w:pPr>
            <w:r w:rsidRPr="00B14153">
              <w:rPr>
                <w:rFonts w:ascii="Montserrat Light" w:eastAsiaTheme="minorHAnsi" w:hAnsi="Montserrat Light" w:cstheme="minorBidi"/>
                <w:bCs/>
                <w:lang w:val="ro-RO"/>
              </w:rPr>
              <w:t xml:space="preserve">Ținând cont de argumentele prezentate mai sus, rectificarea bugetului general propriu al </w:t>
            </w:r>
            <w:proofErr w:type="spellStart"/>
            <w:r w:rsidRPr="00B14153">
              <w:rPr>
                <w:rFonts w:ascii="Montserrat Light" w:eastAsiaTheme="minorHAnsi" w:hAnsi="Montserrat Light" w:cstheme="minorBidi"/>
                <w:bCs/>
                <w:lang w:val="ro-RO"/>
              </w:rPr>
              <w:t>Judeţului</w:t>
            </w:r>
            <w:proofErr w:type="spellEnd"/>
            <w:r w:rsidRPr="00B14153">
              <w:rPr>
                <w:rFonts w:ascii="Montserrat Light" w:eastAsiaTheme="minorHAnsi" w:hAnsi="Montserrat Light" w:cstheme="minorBidi"/>
                <w:bCs/>
                <w:lang w:val="ro-RO"/>
              </w:rPr>
              <w:t xml:space="preserve"> Cluj pe anul 202</w:t>
            </w:r>
            <w:r>
              <w:rPr>
                <w:rFonts w:ascii="Montserrat Light" w:eastAsiaTheme="minorHAnsi" w:hAnsi="Montserrat Light" w:cstheme="minorBidi"/>
                <w:bCs/>
                <w:lang w:val="ro-RO"/>
              </w:rPr>
              <w:t>5</w:t>
            </w:r>
            <w:r w:rsidRPr="00B14153">
              <w:rPr>
                <w:rFonts w:ascii="Montserrat Light" w:eastAsiaTheme="minorHAnsi" w:hAnsi="Montserrat Light" w:cstheme="minorBidi"/>
                <w:bCs/>
                <w:lang w:val="ro-RO"/>
              </w:rPr>
              <w:t xml:space="preserve"> respectă prevederile legale și asigură funcționarea în condiții optime a instituțiilor publice subordonate.</w:t>
            </w:r>
          </w:p>
          <w:p w14:paraId="20F886D9" w14:textId="77777777" w:rsidR="004B2460" w:rsidRPr="00D161A9" w:rsidRDefault="004B2460" w:rsidP="00121F02">
            <w:pPr>
              <w:spacing w:line="240" w:lineRule="auto"/>
              <w:jc w:val="both"/>
              <w:rPr>
                <w:rFonts w:ascii="Montserrat Light" w:eastAsia="Times New Roman" w:hAnsi="Montserrat Light" w:cs="Times New Roman"/>
                <w:bCs/>
                <w:lang w:val="ro-RO"/>
              </w:rPr>
            </w:pPr>
          </w:p>
        </w:tc>
      </w:tr>
      <w:tr w:rsidR="004B2460" w:rsidRPr="00AD7690" w14:paraId="39F576F1" w14:textId="77777777" w:rsidTr="00121F02">
        <w:trPr>
          <w:trHeight w:val="1094"/>
        </w:trPr>
        <w:tc>
          <w:tcPr>
            <w:tcW w:w="9445" w:type="dxa"/>
            <w:gridSpan w:val="2"/>
          </w:tcPr>
          <w:p w14:paraId="091EB3CA" w14:textId="77777777" w:rsidR="004B2460" w:rsidRDefault="004B2460" w:rsidP="00121F02">
            <w:pPr>
              <w:autoSpaceDE w:val="0"/>
              <w:autoSpaceDN w:val="0"/>
              <w:adjustRightInd w:val="0"/>
              <w:spacing w:line="240" w:lineRule="auto"/>
              <w:jc w:val="both"/>
              <w:rPr>
                <w:rFonts w:ascii="Montserrat Light" w:hAnsi="Montserrat Light"/>
                <w:b/>
                <w:bCs/>
                <w:i/>
                <w:noProof/>
                <w:lang w:val="ro-RO" w:eastAsia="ro-RO"/>
              </w:rPr>
            </w:pPr>
            <w:r w:rsidRPr="005A3B2F">
              <w:rPr>
                <w:rFonts w:ascii="Montserrat Light" w:eastAsia="Times New Roman" w:hAnsi="Montserrat Light" w:cs="Times New Roman"/>
                <w:b/>
                <w:bCs/>
                <w:iCs/>
                <w:noProof/>
                <w:lang w:val="ro-RO" w:eastAsia="ro-RO"/>
              </w:rPr>
              <w:lastRenderedPageBreak/>
              <w:t>Secțiunea a 3-a - Efecte preconizate ale aplicării actului administrativ:</w:t>
            </w:r>
            <w:r w:rsidRPr="005A3B2F">
              <w:rPr>
                <w:rFonts w:ascii="Montserrat Light" w:eastAsia="Times New Roman" w:hAnsi="Montserrat Light" w:cs="Times New Roman"/>
                <w:b/>
                <w:bCs/>
                <w:i/>
                <w:noProof/>
                <w:lang w:val="ro-RO" w:eastAsia="ro-RO"/>
              </w:rPr>
              <w:t xml:space="preserve"> </w:t>
            </w:r>
            <w:r w:rsidRPr="005A3B2F">
              <w:rPr>
                <w:rFonts w:ascii="Montserrat Light" w:hAnsi="Montserrat Light"/>
                <w:i/>
                <w:noProof/>
                <w:lang w:val="ro-RO" w:eastAsia="ro-RO"/>
              </w:rPr>
              <w:t>(impactul financiar asupra bugetului judeţului pe termen scurt (pe anul curent)/lung, impactul asupra mediului concurențial şi domeniului ajutoarelor de stat, impactul asupra sarcinilor administrative, impactul asupra mediului)</w:t>
            </w:r>
            <w:r w:rsidRPr="005A3B2F">
              <w:rPr>
                <w:rFonts w:ascii="Montserrat Light" w:hAnsi="Montserrat Light"/>
                <w:b/>
                <w:bCs/>
                <w:i/>
                <w:noProof/>
                <w:lang w:val="ro-RO" w:eastAsia="ro-RO"/>
              </w:rPr>
              <w:t>:</w:t>
            </w:r>
          </w:p>
          <w:p w14:paraId="79E3F9DC" w14:textId="77777777" w:rsidR="004B2460" w:rsidRPr="005A3B2F" w:rsidRDefault="004B2460" w:rsidP="00121F02">
            <w:pPr>
              <w:autoSpaceDE w:val="0"/>
              <w:autoSpaceDN w:val="0"/>
              <w:adjustRightInd w:val="0"/>
              <w:spacing w:line="240" w:lineRule="auto"/>
              <w:jc w:val="both"/>
              <w:rPr>
                <w:rFonts w:ascii="Montserrat Light" w:eastAsia="Times New Roman" w:hAnsi="Montserrat Light" w:cs="Times New Roman"/>
                <w:b/>
                <w:i/>
                <w:noProof/>
                <w:lang w:val="ro-RO" w:eastAsia="ro-RO" w:bidi="ne-NP"/>
              </w:rPr>
            </w:pPr>
          </w:p>
        </w:tc>
      </w:tr>
      <w:tr w:rsidR="004B2460" w:rsidRPr="00ED7F0D" w14:paraId="33333B92" w14:textId="77777777" w:rsidTr="00121F02">
        <w:tc>
          <w:tcPr>
            <w:tcW w:w="9445" w:type="dxa"/>
            <w:gridSpan w:val="2"/>
          </w:tcPr>
          <w:p w14:paraId="18E0C582" w14:textId="77777777" w:rsidR="004B2460" w:rsidRPr="005A3B2F" w:rsidRDefault="004B2460" w:rsidP="00121F02">
            <w:pPr>
              <w:autoSpaceDE w:val="0"/>
              <w:autoSpaceDN w:val="0"/>
              <w:adjustRightInd w:val="0"/>
              <w:spacing w:line="240" w:lineRule="auto"/>
              <w:ind w:hanging="18"/>
              <w:jc w:val="both"/>
              <w:rPr>
                <w:rFonts w:ascii="Montserrat Light" w:eastAsia="Times New Roman" w:hAnsi="Montserrat Light" w:cs="Times New Roman"/>
                <w:iCs/>
                <w:noProof/>
                <w:lang w:val="ro-RO" w:eastAsia="ro-RO"/>
              </w:rPr>
            </w:pPr>
            <w:r w:rsidRPr="005A3B2F">
              <w:rPr>
                <w:rFonts w:ascii="Montserrat Light" w:eastAsia="Times New Roman" w:hAnsi="Montserrat Light" w:cs="Times New Roman"/>
                <w:iCs/>
                <w:noProof/>
                <w:lang w:val="ro-RO" w:eastAsia="ro-RO"/>
              </w:rPr>
              <w:t>Prezenta rectificare a bugetului propriu al Județului Cluj va permite gestionarea optimă a derulării execuţiei bugetare  a anului 2025.</w:t>
            </w:r>
          </w:p>
          <w:p w14:paraId="0205CA6C" w14:textId="77777777" w:rsidR="004B2460" w:rsidRPr="005A3B2F" w:rsidRDefault="004B2460" w:rsidP="00121F02">
            <w:pPr>
              <w:autoSpaceDE w:val="0"/>
              <w:autoSpaceDN w:val="0"/>
              <w:adjustRightInd w:val="0"/>
              <w:spacing w:line="240" w:lineRule="auto"/>
              <w:ind w:hanging="18"/>
              <w:jc w:val="both"/>
              <w:rPr>
                <w:rFonts w:ascii="Montserrat Light" w:eastAsia="Times New Roman" w:hAnsi="Montserrat Light" w:cs="Times New Roman"/>
                <w:iCs/>
                <w:noProof/>
                <w:lang w:val="ro-RO" w:eastAsia="ro-RO"/>
              </w:rPr>
            </w:pPr>
          </w:p>
        </w:tc>
      </w:tr>
      <w:tr w:rsidR="004B2460" w:rsidRPr="00AD7690" w14:paraId="7EF202B6" w14:textId="77777777" w:rsidTr="00121F02">
        <w:tc>
          <w:tcPr>
            <w:tcW w:w="9445" w:type="dxa"/>
            <w:gridSpan w:val="2"/>
          </w:tcPr>
          <w:p w14:paraId="4F811B92" w14:textId="77777777" w:rsidR="004B2460" w:rsidRDefault="004B2460" w:rsidP="00121F02">
            <w:pPr>
              <w:autoSpaceDE w:val="0"/>
              <w:autoSpaceDN w:val="0"/>
              <w:adjustRightInd w:val="0"/>
              <w:spacing w:line="240" w:lineRule="auto"/>
              <w:rPr>
                <w:rFonts w:ascii="Montserrat Light" w:eastAsia="Times New Roman" w:hAnsi="Montserrat Light" w:cs="Times New Roman"/>
                <w:b/>
                <w:iCs/>
                <w:noProof/>
                <w:lang w:val="ro-RO" w:eastAsia="ro-RO" w:bidi="ne-NP"/>
              </w:rPr>
            </w:pPr>
            <w:r w:rsidRPr="005A3B2F">
              <w:rPr>
                <w:rFonts w:ascii="Montserrat Light" w:eastAsia="Times New Roman" w:hAnsi="Montserrat Light" w:cs="Times New Roman"/>
                <w:b/>
                <w:iCs/>
                <w:noProof/>
                <w:lang w:val="ro-RO" w:eastAsia="ro-RO" w:bidi="ne-NP"/>
              </w:rPr>
              <w:t xml:space="preserve">Secțiunea a 4-a - Concluzii/propuneri:  </w:t>
            </w:r>
          </w:p>
          <w:p w14:paraId="270B7E1E" w14:textId="77777777" w:rsidR="004B2460" w:rsidRPr="005A3B2F" w:rsidRDefault="004B2460" w:rsidP="00121F02">
            <w:pPr>
              <w:autoSpaceDE w:val="0"/>
              <w:autoSpaceDN w:val="0"/>
              <w:adjustRightInd w:val="0"/>
              <w:spacing w:line="240" w:lineRule="auto"/>
              <w:rPr>
                <w:rFonts w:ascii="Montserrat Light" w:eastAsia="Times New Roman" w:hAnsi="Montserrat Light" w:cs="Calibri Light"/>
                <w:iCs/>
                <w:noProof/>
                <w:highlight w:val="green"/>
                <w:shd w:val="clear" w:color="auto" w:fill="FFFFFF"/>
                <w:lang w:val="ro-RO" w:eastAsia="ro-RO"/>
              </w:rPr>
            </w:pPr>
          </w:p>
        </w:tc>
      </w:tr>
      <w:tr w:rsidR="004B2460" w:rsidRPr="00AD7690" w14:paraId="59355175" w14:textId="77777777" w:rsidTr="00121F02">
        <w:tc>
          <w:tcPr>
            <w:tcW w:w="9445" w:type="dxa"/>
            <w:gridSpan w:val="2"/>
          </w:tcPr>
          <w:p w14:paraId="255EFAB4" w14:textId="77777777" w:rsidR="004B2460" w:rsidRDefault="004B2460" w:rsidP="00121F02">
            <w:pPr>
              <w:jc w:val="both"/>
              <w:rPr>
                <w:rFonts w:ascii="Montserrat Light" w:eastAsia="Times New Roman" w:hAnsi="Montserrat Light" w:cs="Times New Roman"/>
                <w:iCs/>
                <w:sz w:val="24"/>
                <w:szCs w:val="24"/>
                <w:lang w:val="it-IT" w:eastAsia="ro-RO"/>
              </w:rPr>
            </w:pPr>
            <w:r w:rsidRPr="005A3B2F">
              <w:rPr>
                <w:rFonts w:ascii="Montserrat Light" w:eastAsia="Times New Roman" w:hAnsi="Montserrat Light" w:cs="Times New Roman"/>
                <w:iCs/>
                <w:lang w:val="it-IT" w:eastAsia="ro-RO"/>
              </w:rPr>
              <w:t xml:space="preserve">În urma analizării proiectului de hotărâre și a documentării efectuate,  certificăm că proiectul de hotărâre </w:t>
            </w:r>
            <w:r w:rsidRPr="005A3B2F">
              <w:rPr>
                <w:rFonts w:ascii="Montserrat Light" w:eastAsia="Times New Roman" w:hAnsi="Montserrat Light" w:cs="Times New Roman"/>
                <w:b/>
                <w:bCs/>
                <w:iCs/>
                <w:lang w:val="it-IT" w:eastAsia="ro-RO"/>
              </w:rPr>
              <w:t>îndeplinește</w:t>
            </w:r>
            <w:r w:rsidRPr="005A3B2F">
              <w:rPr>
                <w:rFonts w:ascii="Montserrat Light" w:eastAsia="Times New Roman" w:hAnsi="Montserrat Light" w:cs="Times New Roman"/>
                <w:iCs/>
                <w:lang w:val="it-IT" w:eastAsia="ro-RO"/>
              </w:rPr>
              <w:t xml:space="preserve"> cerințele tehnice specificate în Secțiunea a 2-a</w:t>
            </w:r>
            <w:r w:rsidRPr="00A13CE6">
              <w:rPr>
                <w:rFonts w:ascii="Montserrat Light" w:eastAsia="Times New Roman" w:hAnsi="Montserrat Light" w:cs="Times New Roman"/>
                <w:iCs/>
                <w:sz w:val="24"/>
                <w:szCs w:val="24"/>
                <w:lang w:val="it-IT" w:eastAsia="ro-RO"/>
              </w:rPr>
              <w:t>.</w:t>
            </w:r>
          </w:p>
          <w:p w14:paraId="47C48529" w14:textId="77777777" w:rsidR="004B2460" w:rsidRPr="00A13CE6" w:rsidRDefault="004B2460" w:rsidP="00121F02">
            <w:pPr>
              <w:jc w:val="both"/>
              <w:rPr>
                <w:rFonts w:ascii="Montserrat Light" w:eastAsia="Times New Roman" w:hAnsi="Montserrat Light" w:cs="Times New Roman"/>
                <w:sz w:val="24"/>
                <w:szCs w:val="24"/>
                <w:lang w:val="it-IT"/>
              </w:rPr>
            </w:pPr>
          </w:p>
        </w:tc>
      </w:tr>
    </w:tbl>
    <w:p w14:paraId="6D82CDFE" w14:textId="77777777" w:rsidR="004B2460" w:rsidRPr="00A13CE6" w:rsidRDefault="004B2460" w:rsidP="004B2460">
      <w:pPr>
        <w:autoSpaceDE w:val="0"/>
        <w:autoSpaceDN w:val="0"/>
        <w:adjustRightInd w:val="0"/>
        <w:spacing w:line="240" w:lineRule="auto"/>
        <w:contextualSpacing/>
        <w:rPr>
          <w:rFonts w:ascii="Montserrat Light" w:eastAsia="Times New Roman" w:hAnsi="Montserrat Light" w:cs="Times New Roman"/>
          <w:i/>
          <w:noProof/>
          <w:sz w:val="24"/>
          <w:szCs w:val="24"/>
          <w:lang w:val="it-IT"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2373"/>
        <w:gridCol w:w="1370"/>
        <w:gridCol w:w="1657"/>
      </w:tblGrid>
      <w:tr w:rsidR="004B2460" w:rsidRPr="00ED7F0D" w14:paraId="7E59D53B" w14:textId="77777777" w:rsidTr="00121F02">
        <w:tc>
          <w:tcPr>
            <w:tcW w:w="4045" w:type="dxa"/>
          </w:tcPr>
          <w:p w14:paraId="4E2576F8" w14:textId="77777777" w:rsidR="004B2460" w:rsidRPr="00ED7F0D" w:rsidRDefault="004B2460" w:rsidP="00121F02">
            <w:pPr>
              <w:autoSpaceDE w:val="0"/>
              <w:autoSpaceDN w:val="0"/>
              <w:adjustRightInd w:val="0"/>
              <w:spacing w:line="240" w:lineRule="auto"/>
              <w:jc w:val="center"/>
              <w:rPr>
                <w:rFonts w:ascii="Montserrat Light" w:eastAsia="Times New Roman" w:hAnsi="Montserrat Light" w:cs="Calibri Light"/>
                <w:b/>
                <w:bCs/>
                <w:i/>
                <w:noProof/>
                <w:sz w:val="24"/>
                <w:szCs w:val="24"/>
                <w:shd w:val="clear" w:color="auto" w:fill="FFFFFF"/>
                <w:lang w:val="ro-RO" w:eastAsia="ro-RO"/>
              </w:rPr>
            </w:pPr>
          </w:p>
        </w:tc>
        <w:tc>
          <w:tcPr>
            <w:tcW w:w="2373" w:type="dxa"/>
          </w:tcPr>
          <w:p w14:paraId="0E51DEF0" w14:textId="77777777" w:rsidR="004B2460" w:rsidRPr="00ED7F0D" w:rsidRDefault="004B2460" w:rsidP="00121F02">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proofErr w:type="spellStart"/>
            <w:r w:rsidRPr="00ED7F0D">
              <w:rPr>
                <w:rFonts w:ascii="Montserrat Light" w:eastAsia="Times New Roman" w:hAnsi="Montserrat Light" w:cs="Times New Roman"/>
                <w:b/>
                <w:bCs/>
                <w:iCs/>
                <w:sz w:val="24"/>
                <w:szCs w:val="24"/>
                <w:lang w:val="en-US" w:eastAsia="ro-RO"/>
              </w:rPr>
              <w:t>Prenume</w:t>
            </w:r>
            <w:proofErr w:type="spellEnd"/>
            <w:r w:rsidRPr="00ED7F0D">
              <w:rPr>
                <w:rFonts w:ascii="Montserrat Light" w:eastAsia="Times New Roman" w:hAnsi="Montserrat Light" w:cs="Times New Roman"/>
                <w:b/>
                <w:bCs/>
                <w:iCs/>
                <w:sz w:val="24"/>
                <w:szCs w:val="24"/>
                <w:lang w:val="en-US" w:eastAsia="ro-RO"/>
              </w:rPr>
              <w:t xml:space="preserve"> </w:t>
            </w:r>
            <w:proofErr w:type="spellStart"/>
            <w:r w:rsidRPr="00ED7F0D">
              <w:rPr>
                <w:rFonts w:ascii="Montserrat Light" w:eastAsia="Times New Roman" w:hAnsi="Montserrat Light" w:cs="Times New Roman"/>
                <w:b/>
                <w:bCs/>
                <w:iCs/>
                <w:sz w:val="24"/>
                <w:szCs w:val="24"/>
                <w:lang w:val="en-US" w:eastAsia="ro-RO"/>
              </w:rPr>
              <w:t>și</w:t>
            </w:r>
            <w:proofErr w:type="spellEnd"/>
            <w:r w:rsidRPr="00ED7F0D">
              <w:rPr>
                <w:rFonts w:ascii="Montserrat Light" w:eastAsia="Times New Roman" w:hAnsi="Montserrat Light" w:cs="Times New Roman"/>
                <w:b/>
                <w:bCs/>
                <w:iCs/>
                <w:sz w:val="24"/>
                <w:szCs w:val="24"/>
                <w:lang w:val="en-US" w:eastAsia="ro-RO"/>
              </w:rPr>
              <w:t xml:space="preserve"> </w:t>
            </w:r>
            <w:proofErr w:type="spellStart"/>
            <w:r w:rsidRPr="00ED7F0D">
              <w:rPr>
                <w:rFonts w:ascii="Montserrat Light" w:eastAsia="Times New Roman" w:hAnsi="Montserrat Light" w:cs="Times New Roman"/>
                <w:b/>
                <w:bCs/>
                <w:iCs/>
                <w:sz w:val="24"/>
                <w:szCs w:val="24"/>
                <w:lang w:val="en-US" w:eastAsia="ro-RO"/>
              </w:rPr>
              <w:t>nume</w:t>
            </w:r>
            <w:proofErr w:type="spellEnd"/>
          </w:p>
        </w:tc>
        <w:tc>
          <w:tcPr>
            <w:tcW w:w="1370" w:type="dxa"/>
          </w:tcPr>
          <w:p w14:paraId="75E264AB" w14:textId="77777777" w:rsidR="004B2460" w:rsidRPr="00ED7F0D" w:rsidRDefault="004B2460" w:rsidP="00121F02">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r w:rsidRPr="00ED7F0D">
              <w:rPr>
                <w:rFonts w:ascii="Montserrat Light" w:eastAsia="Times New Roman" w:hAnsi="Montserrat Light" w:cs="Times New Roman"/>
                <w:b/>
                <w:bCs/>
                <w:iCs/>
                <w:sz w:val="24"/>
                <w:szCs w:val="24"/>
                <w:lang w:val="en-US" w:eastAsia="ro-RO"/>
              </w:rPr>
              <w:t>Data</w:t>
            </w:r>
          </w:p>
        </w:tc>
        <w:tc>
          <w:tcPr>
            <w:tcW w:w="1657" w:type="dxa"/>
          </w:tcPr>
          <w:p w14:paraId="093CD8E7" w14:textId="77777777" w:rsidR="004B2460" w:rsidRPr="00ED7F0D" w:rsidRDefault="004B2460" w:rsidP="00121F02">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proofErr w:type="spellStart"/>
            <w:r w:rsidRPr="00ED7F0D">
              <w:rPr>
                <w:rFonts w:ascii="Montserrat Light" w:eastAsia="Times New Roman" w:hAnsi="Montserrat Light" w:cs="Times New Roman"/>
                <w:b/>
                <w:bCs/>
                <w:iCs/>
                <w:sz w:val="24"/>
                <w:szCs w:val="24"/>
                <w:lang w:val="en-US" w:eastAsia="ro-RO"/>
              </w:rPr>
              <w:t>Semnătura</w:t>
            </w:r>
            <w:proofErr w:type="spellEnd"/>
          </w:p>
        </w:tc>
      </w:tr>
      <w:tr w:rsidR="004B2460" w:rsidRPr="00CF27CC" w14:paraId="7D24DEB9" w14:textId="77777777" w:rsidTr="00121F02">
        <w:tc>
          <w:tcPr>
            <w:tcW w:w="4045" w:type="dxa"/>
          </w:tcPr>
          <w:p w14:paraId="575624EE" w14:textId="77777777" w:rsidR="004B2460" w:rsidRPr="00CF27CC" w:rsidRDefault="004B2460" w:rsidP="00121F02">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roofErr w:type="spellStart"/>
            <w:r w:rsidRPr="00D04FB1">
              <w:rPr>
                <w:rFonts w:ascii="Montserrat Light" w:eastAsia="Times New Roman" w:hAnsi="Montserrat Light" w:cs="Times New Roman"/>
                <w:iCs/>
                <w:lang w:val="en-US" w:eastAsia="ro-RO"/>
              </w:rPr>
              <w:t>Avizat</w:t>
            </w:r>
            <w:proofErr w:type="spellEnd"/>
            <w:r w:rsidRPr="00D04FB1">
              <w:rPr>
                <w:rFonts w:ascii="Montserrat Light" w:eastAsia="Times New Roman" w:hAnsi="Montserrat Light" w:cs="Times New Roman"/>
                <w:iCs/>
                <w:lang w:val="en-US" w:eastAsia="ro-RO"/>
              </w:rPr>
              <w:t xml:space="preserve">: director </w:t>
            </w:r>
            <w:proofErr w:type="spellStart"/>
            <w:r w:rsidRPr="00D04FB1">
              <w:rPr>
                <w:rFonts w:ascii="Montserrat Light" w:eastAsia="Times New Roman" w:hAnsi="Montserrat Light" w:cs="Times New Roman"/>
                <w:iCs/>
                <w:lang w:val="en-US" w:eastAsia="ro-RO"/>
              </w:rPr>
              <w:t>executiv</w:t>
            </w:r>
            <w:proofErr w:type="spellEnd"/>
          </w:p>
        </w:tc>
        <w:tc>
          <w:tcPr>
            <w:tcW w:w="2373" w:type="dxa"/>
          </w:tcPr>
          <w:p w14:paraId="1ED398E7" w14:textId="77777777" w:rsidR="004B2460" w:rsidRPr="00CF27CC" w:rsidRDefault="004B2460" w:rsidP="00121F02">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r w:rsidRPr="00D04FB1">
              <w:rPr>
                <w:rFonts w:ascii="Montserrat Light" w:eastAsia="Times New Roman" w:hAnsi="Montserrat Light" w:cs="Calibri Light"/>
                <w:iCs/>
                <w:noProof/>
                <w:shd w:val="clear" w:color="auto" w:fill="FFFFFF"/>
                <w:lang w:val="ro-RO" w:eastAsia="ro-RO"/>
              </w:rPr>
              <w:t>Mariana Rațiu</w:t>
            </w:r>
          </w:p>
        </w:tc>
        <w:tc>
          <w:tcPr>
            <w:tcW w:w="1370" w:type="dxa"/>
          </w:tcPr>
          <w:p w14:paraId="369D929C" w14:textId="77777777" w:rsidR="004B2460" w:rsidRPr="00CF27CC" w:rsidRDefault="004B2460" w:rsidP="00121F02">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Pr>
                <w:rFonts w:ascii="Montserrat Light" w:eastAsia="Times New Roman" w:hAnsi="Montserrat Light" w:cs="Calibri Light"/>
                <w:iCs/>
                <w:noProof/>
                <w:shd w:val="clear" w:color="auto" w:fill="FFFFFF"/>
                <w:lang w:val="ro-RO" w:eastAsia="ro-RO"/>
              </w:rPr>
              <w:t>01.07.2025</w:t>
            </w:r>
          </w:p>
        </w:tc>
        <w:tc>
          <w:tcPr>
            <w:tcW w:w="1657" w:type="dxa"/>
          </w:tcPr>
          <w:p w14:paraId="560E4975" w14:textId="77777777" w:rsidR="004B2460" w:rsidRPr="00CF27CC" w:rsidRDefault="004B2460" w:rsidP="00121F02">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r w:rsidR="004B2460" w:rsidRPr="00CF27CC" w14:paraId="65970382" w14:textId="77777777" w:rsidTr="00121F02">
        <w:tc>
          <w:tcPr>
            <w:tcW w:w="4045" w:type="dxa"/>
          </w:tcPr>
          <w:p w14:paraId="0A815B84" w14:textId="77777777" w:rsidR="004B2460" w:rsidRPr="00CF27CC" w:rsidRDefault="004B2460" w:rsidP="00121F02">
            <w:pPr>
              <w:autoSpaceDE w:val="0"/>
              <w:autoSpaceDN w:val="0"/>
              <w:adjustRightInd w:val="0"/>
              <w:spacing w:line="240" w:lineRule="auto"/>
              <w:rPr>
                <w:rFonts w:ascii="Montserrat Light" w:eastAsia="Times New Roman" w:hAnsi="Montserrat Light" w:cs="Times New Roman"/>
                <w:iCs/>
                <w:sz w:val="24"/>
                <w:szCs w:val="24"/>
                <w:lang w:val="en-US" w:eastAsia="ro-RO"/>
              </w:rPr>
            </w:pPr>
            <w:proofErr w:type="spellStart"/>
            <w:r w:rsidRPr="00D04FB1">
              <w:rPr>
                <w:rFonts w:ascii="Montserrat Light" w:eastAsia="Times New Roman" w:hAnsi="Montserrat Light" w:cs="Times New Roman"/>
                <w:iCs/>
                <w:lang w:val="en-US" w:eastAsia="ro-RO"/>
              </w:rPr>
              <w:t>Verificat</w:t>
            </w:r>
            <w:proofErr w:type="spellEnd"/>
            <w:r w:rsidRPr="00D04FB1">
              <w:rPr>
                <w:rFonts w:ascii="Montserrat Light" w:eastAsia="Times New Roman" w:hAnsi="Montserrat Light" w:cs="Times New Roman"/>
                <w:iCs/>
                <w:lang w:val="en-US" w:eastAsia="ro-RO"/>
              </w:rPr>
              <w:t xml:space="preserve">: </w:t>
            </w:r>
            <w:proofErr w:type="spellStart"/>
            <w:r w:rsidRPr="00D04FB1">
              <w:rPr>
                <w:rFonts w:ascii="Montserrat Light" w:eastAsia="Times New Roman" w:hAnsi="Montserrat Light" w:cs="Times New Roman"/>
                <w:iCs/>
                <w:lang w:val="en-US" w:eastAsia="ro-RO"/>
              </w:rPr>
              <w:t>șef</w:t>
            </w:r>
            <w:proofErr w:type="spellEnd"/>
            <w:r w:rsidRPr="00D04FB1">
              <w:rPr>
                <w:rFonts w:ascii="Montserrat Light" w:eastAsia="Times New Roman" w:hAnsi="Montserrat Light" w:cs="Times New Roman"/>
                <w:iCs/>
                <w:lang w:val="en-US" w:eastAsia="ro-RO"/>
              </w:rPr>
              <w:t xml:space="preserve"> </w:t>
            </w:r>
            <w:proofErr w:type="spellStart"/>
            <w:r w:rsidRPr="00D04FB1">
              <w:rPr>
                <w:rFonts w:ascii="Montserrat Light" w:eastAsia="Times New Roman" w:hAnsi="Montserrat Light" w:cs="Times New Roman"/>
                <w:iCs/>
                <w:lang w:val="en-US" w:eastAsia="ro-RO"/>
              </w:rPr>
              <w:t>serviciu</w:t>
            </w:r>
            <w:proofErr w:type="spellEnd"/>
            <w:r w:rsidRPr="00D04FB1">
              <w:rPr>
                <w:rFonts w:ascii="Montserrat Light" w:eastAsia="Times New Roman" w:hAnsi="Montserrat Light" w:cs="Times New Roman"/>
                <w:iCs/>
                <w:lang w:val="en-US" w:eastAsia="ro-RO"/>
              </w:rPr>
              <w:t xml:space="preserve"> </w:t>
            </w:r>
          </w:p>
        </w:tc>
        <w:tc>
          <w:tcPr>
            <w:tcW w:w="2373" w:type="dxa"/>
          </w:tcPr>
          <w:p w14:paraId="1FA0979E" w14:textId="77777777" w:rsidR="004B2460" w:rsidRPr="00CF27CC" w:rsidRDefault="004B2460" w:rsidP="00121F02">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sidRPr="00D04FB1">
              <w:rPr>
                <w:rFonts w:ascii="Montserrat Light" w:eastAsia="Times New Roman" w:hAnsi="Montserrat Light" w:cs="Calibri Light"/>
                <w:iCs/>
                <w:noProof/>
                <w:shd w:val="clear" w:color="auto" w:fill="FFFFFF"/>
                <w:lang w:val="ro-RO" w:eastAsia="ro-RO"/>
              </w:rPr>
              <w:t>Alexandru Crețu</w:t>
            </w:r>
          </w:p>
        </w:tc>
        <w:tc>
          <w:tcPr>
            <w:tcW w:w="1370" w:type="dxa"/>
          </w:tcPr>
          <w:p w14:paraId="6EE558DE" w14:textId="77777777" w:rsidR="004B2460" w:rsidRPr="00CF27CC" w:rsidRDefault="004B2460" w:rsidP="00121F02">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Pr>
                <w:rFonts w:ascii="Montserrat Light" w:eastAsia="Times New Roman" w:hAnsi="Montserrat Light" w:cs="Calibri Light"/>
                <w:iCs/>
                <w:noProof/>
                <w:shd w:val="clear" w:color="auto" w:fill="FFFFFF"/>
                <w:lang w:val="ro-RO" w:eastAsia="ro-RO"/>
              </w:rPr>
              <w:t>01.07.2025</w:t>
            </w:r>
          </w:p>
        </w:tc>
        <w:tc>
          <w:tcPr>
            <w:tcW w:w="1657" w:type="dxa"/>
          </w:tcPr>
          <w:p w14:paraId="6F8F3FFF" w14:textId="77777777" w:rsidR="004B2460" w:rsidRPr="00CF27CC" w:rsidRDefault="004B2460" w:rsidP="00121F02">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r w:rsidR="004B2460" w:rsidRPr="00CF27CC" w14:paraId="47F1BA4C" w14:textId="77777777" w:rsidTr="00121F02">
        <w:tc>
          <w:tcPr>
            <w:tcW w:w="4045" w:type="dxa"/>
          </w:tcPr>
          <w:p w14:paraId="6D6E8564" w14:textId="77777777" w:rsidR="004B2460" w:rsidRPr="00CF27CC" w:rsidRDefault="004B2460" w:rsidP="00121F02">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roofErr w:type="spellStart"/>
            <w:r w:rsidRPr="00D04FB1">
              <w:rPr>
                <w:rFonts w:ascii="Montserrat Light" w:eastAsia="Times New Roman" w:hAnsi="Montserrat Light" w:cs="Times New Roman"/>
                <w:iCs/>
                <w:lang w:val="en-US" w:eastAsia="ro-RO"/>
              </w:rPr>
              <w:t>Elaborat</w:t>
            </w:r>
            <w:proofErr w:type="spellEnd"/>
            <w:r w:rsidRPr="00D04FB1">
              <w:rPr>
                <w:rFonts w:ascii="Montserrat Light" w:eastAsia="Times New Roman" w:hAnsi="Montserrat Light" w:cs="Times New Roman"/>
                <w:iCs/>
                <w:lang w:val="en-US" w:eastAsia="ro-RO"/>
              </w:rPr>
              <w:t xml:space="preserve">: </w:t>
            </w:r>
            <w:proofErr w:type="spellStart"/>
            <w:r w:rsidRPr="00D04FB1">
              <w:rPr>
                <w:rFonts w:ascii="Montserrat Light" w:eastAsia="Times New Roman" w:hAnsi="Montserrat Light" w:cs="Times New Roman"/>
                <w:iCs/>
                <w:lang w:val="en-US" w:eastAsia="ro-RO"/>
              </w:rPr>
              <w:t>consilier</w:t>
            </w:r>
            <w:proofErr w:type="spellEnd"/>
          </w:p>
        </w:tc>
        <w:tc>
          <w:tcPr>
            <w:tcW w:w="2373" w:type="dxa"/>
          </w:tcPr>
          <w:p w14:paraId="44002E23" w14:textId="77777777" w:rsidR="004B2460" w:rsidRPr="00CF27CC" w:rsidRDefault="004B2460" w:rsidP="00121F02">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r>
              <w:rPr>
                <w:rFonts w:ascii="Montserrat Light" w:eastAsia="Times New Roman" w:hAnsi="Montserrat Light" w:cs="Calibri Light"/>
                <w:iCs/>
                <w:noProof/>
                <w:shd w:val="clear" w:color="auto" w:fill="FFFFFF"/>
                <w:lang w:val="ro-RO" w:eastAsia="ro-RO"/>
              </w:rPr>
              <w:t xml:space="preserve">Jucan Andreea </w:t>
            </w:r>
          </w:p>
        </w:tc>
        <w:tc>
          <w:tcPr>
            <w:tcW w:w="1370" w:type="dxa"/>
          </w:tcPr>
          <w:p w14:paraId="55F6C244" w14:textId="77777777" w:rsidR="004B2460" w:rsidRPr="00CF27CC" w:rsidRDefault="004B2460" w:rsidP="00121F02">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Pr>
                <w:rFonts w:ascii="Montserrat Light" w:eastAsia="Times New Roman" w:hAnsi="Montserrat Light" w:cs="Calibri Light"/>
                <w:iCs/>
                <w:noProof/>
                <w:shd w:val="clear" w:color="auto" w:fill="FFFFFF"/>
                <w:lang w:val="ro-RO" w:eastAsia="ro-RO"/>
              </w:rPr>
              <w:t>01.07.2025</w:t>
            </w:r>
          </w:p>
        </w:tc>
        <w:tc>
          <w:tcPr>
            <w:tcW w:w="1657" w:type="dxa"/>
          </w:tcPr>
          <w:p w14:paraId="76878477" w14:textId="77777777" w:rsidR="004B2460" w:rsidRPr="00CF27CC" w:rsidRDefault="004B2460" w:rsidP="00121F02">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r w:rsidR="004B2460" w:rsidRPr="00CF27CC" w14:paraId="0683010A" w14:textId="77777777" w:rsidTr="00121F02">
        <w:tc>
          <w:tcPr>
            <w:tcW w:w="4045" w:type="dxa"/>
          </w:tcPr>
          <w:p w14:paraId="1F84D332" w14:textId="77777777" w:rsidR="004B2460" w:rsidRPr="00D04FB1" w:rsidRDefault="004B2460" w:rsidP="00121F02">
            <w:pPr>
              <w:autoSpaceDE w:val="0"/>
              <w:autoSpaceDN w:val="0"/>
              <w:adjustRightInd w:val="0"/>
              <w:spacing w:line="240" w:lineRule="auto"/>
              <w:rPr>
                <w:rFonts w:ascii="Montserrat Light" w:eastAsia="Times New Roman" w:hAnsi="Montserrat Light" w:cs="Times New Roman"/>
                <w:iCs/>
                <w:lang w:val="en-US" w:eastAsia="ro-RO"/>
              </w:rPr>
            </w:pPr>
            <w:proofErr w:type="spellStart"/>
            <w:r w:rsidRPr="00D04FB1">
              <w:rPr>
                <w:rFonts w:ascii="Montserrat Light" w:eastAsia="Times New Roman" w:hAnsi="Montserrat Light" w:cs="Times New Roman"/>
                <w:iCs/>
                <w:lang w:val="en-US" w:eastAsia="ro-RO"/>
              </w:rPr>
              <w:t>Elaborat</w:t>
            </w:r>
            <w:proofErr w:type="spellEnd"/>
            <w:r w:rsidRPr="00D04FB1">
              <w:rPr>
                <w:rFonts w:ascii="Montserrat Light" w:eastAsia="Times New Roman" w:hAnsi="Montserrat Light" w:cs="Times New Roman"/>
                <w:iCs/>
                <w:lang w:val="en-US" w:eastAsia="ro-RO"/>
              </w:rPr>
              <w:t xml:space="preserve">: </w:t>
            </w:r>
            <w:proofErr w:type="spellStart"/>
            <w:r w:rsidRPr="00D04FB1">
              <w:rPr>
                <w:rFonts w:ascii="Montserrat Light" w:eastAsia="Times New Roman" w:hAnsi="Montserrat Light" w:cs="Times New Roman"/>
                <w:iCs/>
                <w:lang w:val="en-US" w:eastAsia="ro-RO"/>
              </w:rPr>
              <w:t>consilier</w:t>
            </w:r>
            <w:proofErr w:type="spellEnd"/>
            <w:r>
              <w:rPr>
                <w:rFonts w:ascii="Montserrat Light" w:eastAsia="Times New Roman" w:hAnsi="Montserrat Light" w:cs="Times New Roman"/>
                <w:iCs/>
                <w:lang w:val="en-US" w:eastAsia="ro-RO"/>
              </w:rPr>
              <w:t xml:space="preserve"> juridic</w:t>
            </w:r>
          </w:p>
        </w:tc>
        <w:tc>
          <w:tcPr>
            <w:tcW w:w="2373" w:type="dxa"/>
          </w:tcPr>
          <w:p w14:paraId="45A6F9FC" w14:textId="77777777" w:rsidR="004B2460" w:rsidRDefault="004B2460" w:rsidP="00121F02">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Pr>
                <w:rFonts w:ascii="Montserrat Light" w:eastAsia="Times New Roman" w:hAnsi="Montserrat Light" w:cs="Calibri Light"/>
                <w:iCs/>
                <w:noProof/>
                <w:shd w:val="clear" w:color="auto" w:fill="FFFFFF"/>
                <w:lang w:val="ro-RO" w:eastAsia="ro-RO"/>
              </w:rPr>
              <w:t>Olaru Andra</w:t>
            </w:r>
          </w:p>
        </w:tc>
        <w:tc>
          <w:tcPr>
            <w:tcW w:w="1370" w:type="dxa"/>
          </w:tcPr>
          <w:p w14:paraId="31D103B3" w14:textId="77777777" w:rsidR="004B2460" w:rsidRDefault="004B2460" w:rsidP="00121F02">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Pr>
                <w:rFonts w:ascii="Montserrat Light" w:eastAsia="Times New Roman" w:hAnsi="Montserrat Light" w:cs="Calibri Light"/>
                <w:iCs/>
                <w:noProof/>
                <w:shd w:val="clear" w:color="auto" w:fill="FFFFFF"/>
                <w:lang w:val="ro-RO" w:eastAsia="ro-RO"/>
              </w:rPr>
              <w:t>01.07.2025</w:t>
            </w:r>
          </w:p>
        </w:tc>
        <w:tc>
          <w:tcPr>
            <w:tcW w:w="1657" w:type="dxa"/>
          </w:tcPr>
          <w:p w14:paraId="3A87CAFC" w14:textId="77777777" w:rsidR="004B2460" w:rsidRPr="00CF27CC" w:rsidRDefault="004B2460" w:rsidP="00121F02">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bl>
    <w:p w14:paraId="6ACB87CA" w14:textId="77777777" w:rsidR="004B2460" w:rsidRPr="00CF27CC" w:rsidRDefault="004B2460" w:rsidP="004B2460">
      <w:pPr>
        <w:spacing w:line="240" w:lineRule="auto"/>
        <w:contextualSpacing/>
        <w:jc w:val="both"/>
        <w:rPr>
          <w:rFonts w:ascii="Montserrat Light" w:eastAsia="Times New Roman" w:hAnsi="Montserrat Light" w:cs="Times New Roman"/>
          <w:i/>
          <w:noProof/>
          <w:sz w:val="24"/>
          <w:szCs w:val="24"/>
          <w:lang w:val="ro-RO" w:eastAsia="ro-RO"/>
        </w:rPr>
      </w:pPr>
    </w:p>
    <w:p w14:paraId="07E6A004" w14:textId="77777777" w:rsidR="004B2460" w:rsidRDefault="004B2460" w:rsidP="003A53A4">
      <w:pPr>
        <w:spacing w:line="240" w:lineRule="auto"/>
        <w:contextualSpacing/>
        <w:jc w:val="both"/>
        <w:rPr>
          <w:rFonts w:ascii="Montserrat Light" w:eastAsia="Times New Roman" w:hAnsi="Montserrat Light" w:cs="Times New Roman"/>
          <w:i/>
          <w:noProof/>
          <w:sz w:val="24"/>
          <w:szCs w:val="24"/>
          <w:lang w:val="ro-RO" w:eastAsia="ro-RO"/>
        </w:rPr>
      </w:pPr>
    </w:p>
    <w:p w14:paraId="15A320D7" w14:textId="2E2FA2E3"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74889C94" w14:textId="37EBC9DC"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6BABCC91" w14:textId="38D3DA1A"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28DB2635" w14:textId="7A558A7B"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3BE2DB0C" w14:textId="77777777" w:rsidR="00AC2968" w:rsidRPr="00CF27CC" w:rsidRDefault="00AC2968" w:rsidP="003A53A4">
      <w:pPr>
        <w:rPr>
          <w:rFonts w:ascii="Montserrat Light" w:hAnsi="Montserrat Light"/>
          <w:b/>
          <w:bCs/>
          <w:sz w:val="24"/>
          <w:szCs w:val="24"/>
        </w:rPr>
      </w:pPr>
    </w:p>
    <w:tbl>
      <w:tblPr>
        <w:tblpPr w:leftFromText="180" w:rightFromText="180" w:vertAnchor="text" w:horzAnchor="margin" w:tblpY="119"/>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588"/>
        <w:gridCol w:w="108"/>
        <w:gridCol w:w="2555"/>
        <w:gridCol w:w="1984"/>
      </w:tblGrid>
      <w:tr w:rsidR="00370444" w:rsidRPr="00CF27CC" w14:paraId="6E069E5E" w14:textId="77777777" w:rsidTr="00D85741">
        <w:trPr>
          <w:trHeight w:val="399"/>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776EBAF1" w14:textId="77777777" w:rsidR="003A53A4" w:rsidRPr="00CF27CC" w:rsidRDefault="003A53A4" w:rsidP="00604307">
            <w:pPr>
              <w:autoSpaceDE w:val="0"/>
              <w:autoSpaceDN w:val="0"/>
              <w:adjustRightInd w:val="0"/>
              <w:spacing w:line="240" w:lineRule="auto"/>
              <w:jc w:val="center"/>
              <w:rPr>
                <w:rFonts w:ascii="Montserrat Light" w:hAnsi="Montserrat Light"/>
                <w:b/>
                <w:bCs/>
                <w:noProof/>
                <w:sz w:val="24"/>
                <w:szCs w:val="24"/>
                <w:lang w:val="ro-RO" w:eastAsia="ro-RO"/>
              </w:rPr>
            </w:pPr>
            <w:r w:rsidRPr="00CF27CC">
              <w:rPr>
                <w:rFonts w:ascii="Montserrat Light" w:hAnsi="Montserrat Light"/>
                <w:b/>
                <w:bCs/>
                <w:noProof/>
                <w:sz w:val="24"/>
                <w:szCs w:val="24"/>
                <w:lang w:val="ro-RO" w:eastAsia="ro-RO"/>
              </w:rPr>
              <w:t xml:space="preserve">CIRCUIT PROIECT DE HOTĂRÂRE </w:t>
            </w:r>
          </w:p>
        </w:tc>
      </w:tr>
      <w:tr w:rsidR="00370444" w:rsidRPr="00CF27CC" w14:paraId="1F07F1B9"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0EF66EDE" w14:textId="77777777" w:rsidR="003A53A4" w:rsidRPr="00CF27CC" w:rsidRDefault="003A53A4" w:rsidP="00604307">
            <w:pPr>
              <w:autoSpaceDE w:val="0"/>
              <w:autoSpaceDN w:val="0"/>
              <w:adjustRightInd w:val="0"/>
              <w:spacing w:line="240" w:lineRule="auto"/>
              <w:jc w:val="both"/>
              <w:rPr>
                <w:rFonts w:ascii="Montserrat Light" w:hAnsi="Montserrat Light"/>
                <w:b/>
                <w:bCs/>
                <w:noProof/>
                <w:sz w:val="24"/>
                <w:szCs w:val="24"/>
                <w:lang w:val="ro-RO" w:eastAsia="ro-RO"/>
              </w:rPr>
            </w:pPr>
            <w:r w:rsidRPr="00CF27CC">
              <w:rPr>
                <w:rFonts w:ascii="Montserrat Light" w:hAnsi="Montserrat Light"/>
                <w:b/>
                <w:bCs/>
                <w:noProof/>
                <w:sz w:val="24"/>
                <w:szCs w:val="24"/>
                <w:lang w:val="ro-RO" w:eastAsia="ro-RO"/>
              </w:rPr>
              <w:t xml:space="preserve">1. Transmitere proiect </w:t>
            </w:r>
            <w:r w:rsidRPr="00CF27CC">
              <w:rPr>
                <w:rFonts w:ascii="Montserrat Light" w:hAnsi="Montserrat Light"/>
                <w:b/>
                <w:bCs/>
                <w:noProof/>
                <w:sz w:val="24"/>
                <w:szCs w:val="24"/>
                <w:shd w:val="clear" w:color="auto" w:fill="FFFFFF"/>
                <w:lang w:val="ro-RO" w:eastAsia="ro-RO"/>
              </w:rPr>
              <w:t>în vederea analizării şi întocmirii raportului/rapoartelor de specialitate</w:t>
            </w:r>
            <w:r w:rsidRPr="00CF27CC">
              <w:rPr>
                <w:rFonts w:ascii="Montserrat Light" w:hAnsi="Montserrat Light"/>
                <w:b/>
                <w:bCs/>
                <w:noProof/>
                <w:sz w:val="24"/>
                <w:szCs w:val="24"/>
                <w:lang w:val="ro-RO" w:eastAsia="ro-RO"/>
              </w:rPr>
              <w:t xml:space="preserve"> ale compartimentelor de resort nominalizate</w:t>
            </w:r>
          </w:p>
        </w:tc>
      </w:tr>
      <w:tr w:rsidR="00370444" w:rsidRPr="00CF27CC" w14:paraId="25403AE2"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0ED10D1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Compartimentele de resort nominalizate</w:t>
            </w:r>
          </w:p>
          <w:p w14:paraId="04EFFEC1"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(Direcția/serviciul)</w:t>
            </w: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060CEBF6"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shd w:val="clear" w:color="auto" w:fill="FFFFFF"/>
                <w:lang w:val="ro-RO" w:eastAsia="ro-RO"/>
              </w:rPr>
              <w:t>Datele de întocmire și depunere a rapoartelor de</w:t>
            </w:r>
            <w:r w:rsidRPr="00CF27CC">
              <w:rPr>
                <w:rFonts w:ascii="Montserrat Light" w:hAnsi="Montserrat Light"/>
                <w:noProof/>
                <w:sz w:val="24"/>
                <w:szCs w:val="24"/>
                <w:lang w:val="ro-RO" w:eastAsia="ro-RO"/>
              </w:rPr>
              <w:t xml:space="preserve">  specialitate</w:t>
            </w:r>
          </w:p>
        </w:tc>
        <w:tc>
          <w:tcPr>
            <w:tcW w:w="2555" w:type="dxa"/>
            <w:tcBorders>
              <w:top w:val="single" w:sz="4" w:space="0" w:color="auto"/>
              <w:left w:val="single" w:sz="4" w:space="0" w:color="auto"/>
              <w:bottom w:val="single" w:sz="4" w:space="0" w:color="auto"/>
              <w:right w:val="single" w:sz="4" w:space="0" w:color="auto"/>
            </w:tcBorders>
            <w:vAlign w:val="center"/>
            <w:hideMark/>
          </w:tcPr>
          <w:p w14:paraId="38C4F889"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Semnătura persoanelor competente pentru nominalizare/</w:t>
            </w:r>
          </w:p>
          <w:p w14:paraId="777F7423"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stabilire date de întocmire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F9750C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Raport întocmit/</w:t>
            </w:r>
          </w:p>
          <w:p w14:paraId="1B03026B"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Refuz întocmire raport/</w:t>
            </w:r>
          </w:p>
          <w:p w14:paraId="5D807CCA"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semnătură</w:t>
            </w:r>
          </w:p>
        </w:tc>
      </w:tr>
      <w:tr w:rsidR="00370444" w:rsidRPr="00CF27CC" w14:paraId="6EBC7438"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0F692953" w14:textId="77777777" w:rsidR="00604307"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 xml:space="preserve">DIRECȚIA GENERALĂ BUGET-FINANȚE, </w:t>
            </w:r>
          </w:p>
          <w:p w14:paraId="2C1FC05A" w14:textId="77583EAB"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RESURSE UMANE</w:t>
            </w:r>
          </w:p>
        </w:tc>
        <w:tc>
          <w:tcPr>
            <w:tcW w:w="1696" w:type="dxa"/>
            <w:gridSpan w:val="2"/>
            <w:tcBorders>
              <w:top w:val="single" w:sz="4" w:space="0" w:color="auto"/>
              <w:left w:val="single" w:sz="4" w:space="0" w:color="auto"/>
              <w:bottom w:val="single" w:sz="4" w:space="0" w:color="auto"/>
              <w:right w:val="single" w:sz="4" w:space="0" w:color="auto"/>
            </w:tcBorders>
            <w:vAlign w:val="center"/>
          </w:tcPr>
          <w:p w14:paraId="592304C6" w14:textId="45DFDBA0" w:rsidR="003A53A4" w:rsidRPr="00CF27CC" w:rsidRDefault="0036347E" w:rsidP="00604307">
            <w:pPr>
              <w:autoSpaceDE w:val="0"/>
              <w:autoSpaceDN w:val="0"/>
              <w:adjustRightInd w:val="0"/>
              <w:spacing w:line="240" w:lineRule="auto"/>
              <w:jc w:val="center"/>
              <w:rPr>
                <w:rFonts w:ascii="Montserrat Light" w:hAnsi="Montserrat Light"/>
                <w:noProof/>
                <w:sz w:val="24"/>
                <w:szCs w:val="24"/>
                <w:shd w:val="clear" w:color="auto" w:fill="FFFFFF"/>
                <w:lang w:val="ro-RO" w:eastAsia="ro-RO"/>
              </w:rPr>
            </w:pPr>
            <w:r>
              <w:rPr>
                <w:rFonts w:ascii="Montserrat Light" w:hAnsi="Montserrat Light"/>
                <w:noProof/>
                <w:sz w:val="24"/>
                <w:szCs w:val="24"/>
                <w:lang w:val="ro-RO" w:eastAsia="ro-RO"/>
              </w:rPr>
              <w:t>01</w:t>
            </w:r>
            <w:r w:rsidR="003A53A4" w:rsidRPr="00CF27CC">
              <w:rPr>
                <w:rFonts w:ascii="Montserrat Light" w:hAnsi="Montserrat Light"/>
                <w:noProof/>
                <w:sz w:val="24"/>
                <w:szCs w:val="24"/>
                <w:lang w:val="ro-RO" w:eastAsia="ro-RO"/>
              </w:rPr>
              <w:t>.</w:t>
            </w:r>
            <w:r w:rsidR="00444DA6">
              <w:rPr>
                <w:rFonts w:ascii="Montserrat Light" w:hAnsi="Montserrat Light"/>
                <w:noProof/>
                <w:sz w:val="24"/>
                <w:szCs w:val="24"/>
                <w:lang w:val="ro-RO" w:eastAsia="ro-RO"/>
              </w:rPr>
              <w:t>0</w:t>
            </w:r>
            <w:r w:rsidR="00BE2690">
              <w:rPr>
                <w:rFonts w:ascii="Montserrat Light" w:hAnsi="Montserrat Light"/>
                <w:noProof/>
                <w:sz w:val="24"/>
                <w:szCs w:val="24"/>
                <w:lang w:val="ro-RO" w:eastAsia="ro-RO"/>
              </w:rPr>
              <w:t>7</w:t>
            </w:r>
            <w:r w:rsidR="003A53A4" w:rsidRPr="00CF27CC">
              <w:rPr>
                <w:rFonts w:ascii="Montserrat Light" w:hAnsi="Montserrat Light"/>
                <w:noProof/>
                <w:sz w:val="24"/>
                <w:szCs w:val="24"/>
                <w:lang w:val="ro-RO" w:eastAsia="ro-RO"/>
              </w:rPr>
              <w:t>.202</w:t>
            </w:r>
            <w:r>
              <w:rPr>
                <w:rFonts w:ascii="Montserrat Light" w:hAnsi="Montserrat Light"/>
                <w:noProof/>
                <w:sz w:val="24"/>
                <w:szCs w:val="24"/>
                <w:lang w:val="ro-RO" w:eastAsia="ro-RO"/>
              </w:rPr>
              <w:t>5</w:t>
            </w:r>
          </w:p>
        </w:tc>
        <w:tc>
          <w:tcPr>
            <w:tcW w:w="2555" w:type="dxa"/>
            <w:tcBorders>
              <w:top w:val="single" w:sz="4" w:space="0" w:color="auto"/>
              <w:left w:val="single" w:sz="4" w:space="0" w:color="auto"/>
              <w:bottom w:val="single" w:sz="4" w:space="0" w:color="auto"/>
              <w:right w:val="single" w:sz="4" w:space="0" w:color="auto"/>
            </w:tcBorders>
            <w:vAlign w:val="center"/>
          </w:tcPr>
          <w:p w14:paraId="2F7B161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200B5B5B" w14:textId="4E78CFEA" w:rsidR="003A53A4" w:rsidRPr="00CF27CC" w:rsidRDefault="004B2460"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Raport întocmit</w:t>
            </w:r>
          </w:p>
        </w:tc>
      </w:tr>
      <w:tr w:rsidR="00370444" w:rsidRPr="00CF27CC" w14:paraId="440A0FA3"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4EC3711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DIRECȚIA DEZVOLTARE ȘI INVESTIȚII</w:t>
            </w: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3AD67D29" w14:textId="05ECC4BC" w:rsidR="003A53A4" w:rsidRPr="00CF27CC" w:rsidRDefault="0036347E" w:rsidP="00604307">
            <w:pPr>
              <w:autoSpaceDE w:val="0"/>
              <w:autoSpaceDN w:val="0"/>
              <w:adjustRightInd w:val="0"/>
              <w:spacing w:line="240" w:lineRule="auto"/>
              <w:jc w:val="center"/>
              <w:rPr>
                <w:rFonts w:ascii="Montserrat Light" w:hAnsi="Montserrat Light"/>
                <w:noProof/>
                <w:sz w:val="24"/>
                <w:szCs w:val="24"/>
                <w:lang w:val="ro-RO" w:eastAsia="ro-RO"/>
              </w:rPr>
            </w:pPr>
            <w:r>
              <w:rPr>
                <w:rFonts w:ascii="Montserrat Light" w:hAnsi="Montserrat Light"/>
                <w:noProof/>
                <w:sz w:val="24"/>
                <w:szCs w:val="24"/>
                <w:lang w:val="ro-RO" w:eastAsia="ro-RO"/>
              </w:rPr>
              <w:t>01</w:t>
            </w:r>
            <w:r w:rsidR="003A53A4" w:rsidRPr="00CF27CC">
              <w:rPr>
                <w:rFonts w:ascii="Montserrat Light" w:hAnsi="Montserrat Light"/>
                <w:noProof/>
                <w:sz w:val="24"/>
                <w:szCs w:val="24"/>
                <w:lang w:val="ro-RO" w:eastAsia="ro-RO"/>
              </w:rPr>
              <w:t>.</w:t>
            </w:r>
            <w:r w:rsidR="00444DA6">
              <w:rPr>
                <w:rFonts w:ascii="Montserrat Light" w:hAnsi="Montserrat Light"/>
                <w:noProof/>
                <w:sz w:val="24"/>
                <w:szCs w:val="24"/>
                <w:lang w:val="ro-RO" w:eastAsia="ro-RO"/>
              </w:rPr>
              <w:t>0</w:t>
            </w:r>
            <w:r w:rsidR="00BE2690">
              <w:rPr>
                <w:rFonts w:ascii="Montserrat Light" w:hAnsi="Montserrat Light"/>
                <w:noProof/>
                <w:sz w:val="24"/>
                <w:szCs w:val="24"/>
                <w:lang w:val="ro-RO" w:eastAsia="ro-RO"/>
              </w:rPr>
              <w:t>7</w:t>
            </w:r>
            <w:r w:rsidR="003A53A4" w:rsidRPr="00CF27CC">
              <w:rPr>
                <w:rFonts w:ascii="Montserrat Light" w:hAnsi="Montserrat Light"/>
                <w:noProof/>
                <w:sz w:val="24"/>
                <w:szCs w:val="24"/>
                <w:lang w:val="ro-RO" w:eastAsia="ro-RO"/>
              </w:rPr>
              <w:t>.202</w:t>
            </w:r>
            <w:r>
              <w:rPr>
                <w:rFonts w:ascii="Montserrat Light" w:hAnsi="Montserrat Light"/>
                <w:noProof/>
                <w:sz w:val="24"/>
                <w:szCs w:val="24"/>
                <w:lang w:val="ro-RO" w:eastAsia="ro-RO"/>
              </w:rPr>
              <w:t>5</w:t>
            </w:r>
          </w:p>
        </w:tc>
        <w:tc>
          <w:tcPr>
            <w:tcW w:w="2555" w:type="dxa"/>
            <w:tcBorders>
              <w:top w:val="single" w:sz="4" w:space="0" w:color="auto"/>
              <w:left w:val="single" w:sz="4" w:space="0" w:color="auto"/>
              <w:bottom w:val="single" w:sz="4" w:space="0" w:color="auto"/>
              <w:right w:val="single" w:sz="4" w:space="0" w:color="auto"/>
            </w:tcBorders>
            <w:vAlign w:val="center"/>
          </w:tcPr>
          <w:p w14:paraId="518C66C2"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124F0AA7"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p w14:paraId="7D586AE7" w14:textId="73717937" w:rsidR="003A53A4" w:rsidRPr="00CF27CC" w:rsidRDefault="004B2460"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Raport întocmit</w:t>
            </w:r>
          </w:p>
        </w:tc>
      </w:tr>
      <w:tr w:rsidR="00370444" w:rsidRPr="00CF27CC" w14:paraId="091F8824" w14:textId="77777777" w:rsidTr="00D85741">
        <w:tc>
          <w:tcPr>
            <w:tcW w:w="9495" w:type="dxa"/>
            <w:gridSpan w:val="5"/>
            <w:tcBorders>
              <w:top w:val="single" w:sz="4" w:space="0" w:color="auto"/>
              <w:left w:val="single" w:sz="4" w:space="0" w:color="auto"/>
              <w:bottom w:val="single" w:sz="4" w:space="0" w:color="auto"/>
              <w:right w:val="single" w:sz="4" w:space="0" w:color="auto"/>
            </w:tcBorders>
          </w:tcPr>
          <w:p w14:paraId="5106B376" w14:textId="77777777" w:rsidR="003A53A4" w:rsidRPr="00CF27CC" w:rsidRDefault="003A53A4" w:rsidP="00604307">
            <w:pPr>
              <w:autoSpaceDE w:val="0"/>
              <w:autoSpaceDN w:val="0"/>
              <w:adjustRightInd w:val="0"/>
              <w:spacing w:line="240" w:lineRule="auto"/>
              <w:rPr>
                <w:rFonts w:ascii="Montserrat Light" w:hAnsi="Montserrat Light"/>
                <w:b/>
                <w:bCs/>
                <w:noProof/>
                <w:sz w:val="24"/>
                <w:szCs w:val="24"/>
                <w:lang w:val="ro-RO" w:eastAsia="ro-RO"/>
              </w:rPr>
            </w:pPr>
          </w:p>
        </w:tc>
      </w:tr>
      <w:tr w:rsidR="00370444" w:rsidRPr="00CF27CC" w14:paraId="0BF83C09"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19B6917E" w14:textId="77777777" w:rsidR="003A53A4" w:rsidRPr="00CF27CC" w:rsidRDefault="003A53A4" w:rsidP="00604307">
            <w:pPr>
              <w:autoSpaceDE w:val="0"/>
              <w:autoSpaceDN w:val="0"/>
              <w:adjustRightInd w:val="0"/>
              <w:spacing w:line="240" w:lineRule="auto"/>
              <w:jc w:val="both"/>
              <w:rPr>
                <w:rFonts w:ascii="Montserrat Light" w:hAnsi="Montserrat Light"/>
                <w:b/>
                <w:bCs/>
                <w:noProof/>
                <w:sz w:val="24"/>
                <w:szCs w:val="24"/>
                <w:lang w:val="ro-RO" w:eastAsia="ro-RO"/>
              </w:rPr>
            </w:pPr>
            <w:r w:rsidRPr="00CF27CC">
              <w:rPr>
                <w:rFonts w:ascii="Montserrat Light" w:hAnsi="Montserrat Light"/>
                <w:b/>
                <w:bCs/>
                <w:noProof/>
                <w:sz w:val="24"/>
                <w:szCs w:val="24"/>
                <w:lang w:val="ro-RO" w:eastAsia="ro-RO"/>
              </w:rPr>
              <w:t>2. Transmitere proiect pentru acordarea avizului de legalitate de către consilierul juridic din cadrul Direcției Juridice</w:t>
            </w:r>
          </w:p>
        </w:tc>
      </w:tr>
      <w:tr w:rsidR="00370444" w:rsidRPr="00CF27CC" w14:paraId="7EB19D90"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4D23CDA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Numele și prenumele consilierului juridic</w:t>
            </w:r>
          </w:p>
        </w:tc>
        <w:tc>
          <w:tcPr>
            <w:tcW w:w="4251" w:type="dxa"/>
            <w:gridSpan w:val="3"/>
            <w:tcBorders>
              <w:top w:val="single" w:sz="4" w:space="0" w:color="auto"/>
              <w:left w:val="single" w:sz="4" w:space="0" w:color="auto"/>
              <w:bottom w:val="single" w:sz="4" w:space="0" w:color="auto"/>
              <w:right w:val="single" w:sz="4" w:space="0" w:color="auto"/>
            </w:tcBorders>
            <w:vAlign w:val="center"/>
            <w:hideMark/>
          </w:tcPr>
          <w:p w14:paraId="71957C32"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Semnătura persoanei competente pentru nominalizare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ECA8606"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Aviz acordat/</w:t>
            </w:r>
          </w:p>
          <w:p w14:paraId="0A845166"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Refuz aviz/</w:t>
            </w:r>
          </w:p>
          <w:p w14:paraId="113378E5"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semnătură</w:t>
            </w:r>
          </w:p>
        </w:tc>
      </w:tr>
      <w:tr w:rsidR="00370444" w:rsidRPr="00CF27CC" w14:paraId="2457CF63"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7EF69C3D" w14:textId="4F26BF38" w:rsidR="003A53A4" w:rsidRPr="00CF27CC" w:rsidRDefault="004B2460" w:rsidP="00604307">
            <w:pPr>
              <w:autoSpaceDE w:val="0"/>
              <w:autoSpaceDN w:val="0"/>
              <w:adjustRightInd w:val="0"/>
              <w:spacing w:line="240" w:lineRule="auto"/>
              <w:jc w:val="center"/>
              <w:rPr>
                <w:rFonts w:ascii="Montserrat Light" w:hAnsi="Montserrat Light"/>
                <w:noProof/>
                <w:sz w:val="24"/>
                <w:szCs w:val="24"/>
                <w:lang w:val="ro-RO" w:eastAsia="ro-RO"/>
              </w:rPr>
            </w:pPr>
            <w:r>
              <w:rPr>
                <w:rFonts w:ascii="Montserrat Light" w:hAnsi="Montserrat Light"/>
                <w:noProof/>
                <w:sz w:val="24"/>
                <w:szCs w:val="24"/>
                <w:lang w:val="ro-RO" w:eastAsia="ro-RO"/>
              </w:rPr>
              <w:t>Crina Muntean</w:t>
            </w:r>
          </w:p>
        </w:tc>
        <w:tc>
          <w:tcPr>
            <w:tcW w:w="4251" w:type="dxa"/>
            <w:gridSpan w:val="3"/>
            <w:tcBorders>
              <w:top w:val="single" w:sz="4" w:space="0" w:color="auto"/>
              <w:left w:val="single" w:sz="4" w:space="0" w:color="auto"/>
              <w:bottom w:val="single" w:sz="4" w:space="0" w:color="auto"/>
              <w:right w:val="single" w:sz="4" w:space="0" w:color="auto"/>
            </w:tcBorders>
            <w:vAlign w:val="center"/>
          </w:tcPr>
          <w:p w14:paraId="55D4C4F9" w14:textId="77777777" w:rsidR="003A53A4" w:rsidRPr="00CF27CC" w:rsidRDefault="003A53A4" w:rsidP="00604307">
            <w:pPr>
              <w:autoSpaceDE w:val="0"/>
              <w:autoSpaceDN w:val="0"/>
              <w:adjustRightInd w:val="0"/>
              <w:spacing w:line="240" w:lineRule="auto"/>
              <w:jc w:val="center"/>
              <w:rPr>
                <w:rFonts w:ascii="Montserrat Light" w:hAnsi="Montserrat Light"/>
                <w:b/>
                <w:bCs/>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5E956530" w14:textId="3AF9D972" w:rsidR="003A53A4" w:rsidRPr="00CF27CC" w:rsidRDefault="004B2460" w:rsidP="00604307">
            <w:pPr>
              <w:autoSpaceDE w:val="0"/>
              <w:autoSpaceDN w:val="0"/>
              <w:adjustRightInd w:val="0"/>
              <w:spacing w:line="240" w:lineRule="auto"/>
              <w:jc w:val="center"/>
              <w:rPr>
                <w:rFonts w:ascii="Montserrat Light" w:hAnsi="Montserrat Light"/>
                <w:noProof/>
                <w:sz w:val="24"/>
                <w:szCs w:val="24"/>
                <w:lang w:val="ro-RO" w:eastAsia="ro-RO"/>
              </w:rPr>
            </w:pPr>
            <w:r>
              <w:rPr>
                <w:rFonts w:ascii="Montserrat Light" w:hAnsi="Montserrat Light"/>
                <w:noProof/>
                <w:sz w:val="24"/>
                <w:szCs w:val="24"/>
                <w:lang w:val="ro-RO" w:eastAsia="ro-RO"/>
              </w:rPr>
              <w:t>avizat</w:t>
            </w:r>
          </w:p>
        </w:tc>
      </w:tr>
      <w:tr w:rsidR="00370444" w:rsidRPr="00CF27CC" w14:paraId="58D445BD" w14:textId="77777777" w:rsidTr="00D85741">
        <w:tc>
          <w:tcPr>
            <w:tcW w:w="9495" w:type="dxa"/>
            <w:gridSpan w:val="5"/>
            <w:tcBorders>
              <w:top w:val="single" w:sz="4" w:space="0" w:color="auto"/>
              <w:left w:val="single" w:sz="4" w:space="0" w:color="auto"/>
              <w:bottom w:val="single" w:sz="4" w:space="0" w:color="auto"/>
              <w:right w:val="single" w:sz="4" w:space="0" w:color="auto"/>
            </w:tcBorders>
          </w:tcPr>
          <w:p w14:paraId="57BBC07C" w14:textId="77777777" w:rsidR="003A53A4" w:rsidRPr="00CF27CC" w:rsidRDefault="003A53A4" w:rsidP="00604307">
            <w:pPr>
              <w:autoSpaceDE w:val="0"/>
              <w:autoSpaceDN w:val="0"/>
              <w:adjustRightInd w:val="0"/>
              <w:spacing w:line="240" w:lineRule="auto"/>
              <w:rPr>
                <w:rFonts w:ascii="Montserrat Light" w:hAnsi="Montserrat Light"/>
                <w:noProof/>
                <w:sz w:val="24"/>
                <w:szCs w:val="24"/>
                <w:highlight w:val="red"/>
                <w:lang w:val="ro-RO" w:eastAsia="ro-RO"/>
              </w:rPr>
            </w:pPr>
          </w:p>
        </w:tc>
      </w:tr>
      <w:tr w:rsidR="00370444" w:rsidRPr="00CF27CC" w14:paraId="074C1CC3"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628444B1" w14:textId="77777777" w:rsidR="003A53A4" w:rsidRPr="00CF27CC" w:rsidRDefault="003A53A4" w:rsidP="00604307">
            <w:pPr>
              <w:autoSpaceDE w:val="0"/>
              <w:autoSpaceDN w:val="0"/>
              <w:adjustRightInd w:val="0"/>
              <w:spacing w:line="240" w:lineRule="auto"/>
              <w:rPr>
                <w:rFonts w:ascii="Montserrat Light" w:hAnsi="Montserrat Light"/>
                <w:b/>
                <w:bCs/>
                <w:noProof/>
                <w:sz w:val="24"/>
                <w:szCs w:val="24"/>
                <w:highlight w:val="red"/>
                <w:lang w:val="ro-RO" w:eastAsia="ro-RO"/>
              </w:rPr>
            </w:pPr>
            <w:r w:rsidRPr="00CF27CC">
              <w:rPr>
                <w:rFonts w:ascii="Montserrat Light" w:hAnsi="Montserrat Light"/>
                <w:b/>
                <w:bCs/>
                <w:noProof/>
                <w:sz w:val="24"/>
                <w:szCs w:val="24"/>
                <w:lang w:val="ro-RO" w:eastAsia="ro-RO"/>
              </w:rPr>
              <w:t>3. Transmitere proiect în vederea avizării pentru legalitate de către   secretarul general al judeţului</w:t>
            </w:r>
          </w:p>
        </w:tc>
      </w:tr>
      <w:tr w:rsidR="00370444" w:rsidRPr="00CF27CC" w14:paraId="11EAFB6B"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0DF80BE2"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Numele și prenumele secretarului general al județului</w:t>
            </w:r>
          </w:p>
        </w:tc>
        <w:tc>
          <w:tcPr>
            <w:tcW w:w="4251" w:type="dxa"/>
            <w:gridSpan w:val="3"/>
            <w:tcBorders>
              <w:top w:val="single" w:sz="4" w:space="0" w:color="auto"/>
              <w:left w:val="single" w:sz="4" w:space="0" w:color="auto"/>
              <w:bottom w:val="single" w:sz="4" w:space="0" w:color="auto"/>
              <w:right w:val="single" w:sz="4" w:space="0" w:color="auto"/>
            </w:tcBorders>
            <w:vAlign w:val="center"/>
            <w:hideMark/>
          </w:tcPr>
          <w:p w14:paraId="7FEC8290" w14:textId="77777777" w:rsidR="003A53A4" w:rsidRPr="00CF27CC" w:rsidRDefault="003A53A4" w:rsidP="00604307">
            <w:pPr>
              <w:autoSpaceDE w:val="0"/>
              <w:autoSpaceDN w:val="0"/>
              <w:adjustRightInd w:val="0"/>
              <w:spacing w:line="240" w:lineRule="auto"/>
              <w:jc w:val="center"/>
              <w:rPr>
                <w:rFonts w:ascii="Montserrat Light" w:hAnsi="Montserrat Light"/>
                <w:b/>
                <w:bCs/>
                <w:noProof/>
                <w:sz w:val="24"/>
                <w:szCs w:val="24"/>
                <w:lang w:val="ro-RO" w:eastAsia="ro-RO"/>
              </w:rPr>
            </w:pPr>
            <w:r w:rsidRPr="00CF27CC">
              <w:rPr>
                <w:rFonts w:ascii="Montserrat Light" w:hAnsi="Montserrat Light"/>
                <w:bCs/>
                <w:noProof/>
                <w:sz w:val="24"/>
                <w:szCs w:val="24"/>
                <w:lang w:val="ro-RO" w:eastAsia="ro-RO"/>
              </w:rPr>
              <w:t>Caracterul normativ sau individual al proiectului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F59C79F"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Avizul acordat/</w:t>
            </w:r>
          </w:p>
          <w:p w14:paraId="224BFB9A"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Refuz aviz/</w:t>
            </w:r>
          </w:p>
          <w:p w14:paraId="57FFF871" w14:textId="77777777" w:rsidR="003A53A4" w:rsidRPr="00CF27CC" w:rsidRDefault="003A53A4" w:rsidP="00604307">
            <w:pPr>
              <w:autoSpaceDE w:val="0"/>
              <w:autoSpaceDN w:val="0"/>
              <w:adjustRightInd w:val="0"/>
              <w:spacing w:line="240" w:lineRule="auto"/>
              <w:jc w:val="center"/>
              <w:rPr>
                <w:rFonts w:ascii="Montserrat Light" w:hAnsi="Montserrat Light"/>
                <w:b/>
                <w:bCs/>
                <w:noProof/>
                <w:sz w:val="24"/>
                <w:szCs w:val="24"/>
                <w:highlight w:val="red"/>
                <w:lang w:val="ro-RO" w:eastAsia="ro-RO"/>
              </w:rPr>
            </w:pPr>
            <w:r w:rsidRPr="00CF27CC">
              <w:rPr>
                <w:rFonts w:ascii="Montserrat Light" w:hAnsi="Montserrat Light"/>
                <w:noProof/>
                <w:sz w:val="24"/>
                <w:szCs w:val="24"/>
                <w:lang w:val="ro-RO" w:eastAsia="ro-RO"/>
              </w:rPr>
              <w:t>semnătură</w:t>
            </w:r>
          </w:p>
        </w:tc>
      </w:tr>
      <w:tr w:rsidR="00370444" w:rsidRPr="00CF27CC" w14:paraId="5A7E5555"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7EBBEEB7" w14:textId="1B2511CD" w:rsidR="003A53A4" w:rsidRPr="00CF27CC" w:rsidRDefault="004B2460" w:rsidP="00604307">
            <w:pPr>
              <w:autoSpaceDE w:val="0"/>
              <w:autoSpaceDN w:val="0"/>
              <w:adjustRightInd w:val="0"/>
              <w:spacing w:line="240" w:lineRule="auto"/>
              <w:jc w:val="center"/>
              <w:rPr>
                <w:rFonts w:ascii="Montserrat Light" w:hAnsi="Montserrat Light"/>
                <w:noProof/>
                <w:sz w:val="24"/>
                <w:szCs w:val="24"/>
                <w:lang w:val="ro-RO" w:eastAsia="ro-RO"/>
              </w:rPr>
            </w:pPr>
            <w:r>
              <w:rPr>
                <w:rFonts w:ascii="Montserrat Light" w:hAnsi="Montserrat Light"/>
                <w:noProof/>
                <w:sz w:val="24"/>
                <w:szCs w:val="24"/>
                <w:lang w:val="ro-RO" w:eastAsia="ro-RO"/>
              </w:rPr>
              <w:t>S</w:t>
            </w:r>
            <w:r w:rsidR="00EA5FCC">
              <w:rPr>
                <w:rFonts w:ascii="Montserrat Light" w:hAnsi="Montserrat Light"/>
                <w:noProof/>
                <w:sz w:val="24"/>
                <w:szCs w:val="24"/>
                <w:lang w:val="ro-RO" w:eastAsia="ro-RO"/>
              </w:rPr>
              <w:t>i</w:t>
            </w:r>
            <w:r>
              <w:rPr>
                <w:rFonts w:ascii="Montserrat Light" w:hAnsi="Montserrat Light"/>
                <w:noProof/>
                <w:sz w:val="24"/>
                <w:szCs w:val="24"/>
                <w:lang w:val="ro-RO" w:eastAsia="ro-RO"/>
              </w:rPr>
              <w:t>m</w:t>
            </w:r>
            <w:r w:rsidR="00EA5FCC">
              <w:rPr>
                <w:rFonts w:ascii="Montserrat Light" w:hAnsi="Montserrat Light"/>
                <w:noProof/>
                <w:sz w:val="24"/>
                <w:szCs w:val="24"/>
                <w:lang w:val="ro-RO" w:eastAsia="ro-RO"/>
              </w:rPr>
              <w:t>o</w:t>
            </w:r>
            <w:r>
              <w:rPr>
                <w:rFonts w:ascii="Montserrat Light" w:hAnsi="Montserrat Light"/>
                <w:noProof/>
                <w:sz w:val="24"/>
                <w:szCs w:val="24"/>
                <w:lang w:val="ro-RO" w:eastAsia="ro-RO"/>
              </w:rPr>
              <w:t>na Gaci</w:t>
            </w:r>
          </w:p>
        </w:tc>
        <w:tc>
          <w:tcPr>
            <w:tcW w:w="4251" w:type="dxa"/>
            <w:gridSpan w:val="3"/>
            <w:tcBorders>
              <w:top w:val="single" w:sz="4" w:space="0" w:color="auto"/>
              <w:left w:val="single" w:sz="4" w:space="0" w:color="auto"/>
              <w:bottom w:val="single" w:sz="4" w:space="0" w:color="auto"/>
              <w:right w:val="single" w:sz="4" w:space="0" w:color="auto"/>
            </w:tcBorders>
            <w:vAlign w:val="center"/>
          </w:tcPr>
          <w:p w14:paraId="0AC1E130" w14:textId="0CDD445E" w:rsidR="003A53A4" w:rsidRPr="004B2460" w:rsidRDefault="004B2460" w:rsidP="00604307">
            <w:pPr>
              <w:autoSpaceDE w:val="0"/>
              <w:autoSpaceDN w:val="0"/>
              <w:adjustRightInd w:val="0"/>
              <w:spacing w:line="240" w:lineRule="auto"/>
              <w:jc w:val="center"/>
              <w:rPr>
                <w:rFonts w:ascii="Montserrat Light" w:hAnsi="Montserrat Light"/>
                <w:noProof/>
                <w:sz w:val="24"/>
                <w:szCs w:val="24"/>
                <w:lang w:val="ro-RO" w:eastAsia="ro-RO"/>
              </w:rPr>
            </w:pPr>
            <w:r w:rsidRPr="004B2460">
              <w:rPr>
                <w:rFonts w:ascii="Montserrat Light" w:hAnsi="Montserrat Light"/>
                <w:noProof/>
                <w:sz w:val="24"/>
                <w:szCs w:val="24"/>
                <w:lang w:val="ro-RO" w:eastAsia="ro-RO"/>
              </w:rPr>
              <w:t>individual</w:t>
            </w:r>
          </w:p>
        </w:tc>
        <w:tc>
          <w:tcPr>
            <w:tcW w:w="1984" w:type="dxa"/>
            <w:tcBorders>
              <w:top w:val="single" w:sz="4" w:space="0" w:color="auto"/>
              <w:left w:val="single" w:sz="4" w:space="0" w:color="auto"/>
              <w:bottom w:val="single" w:sz="4" w:space="0" w:color="auto"/>
              <w:right w:val="single" w:sz="4" w:space="0" w:color="auto"/>
            </w:tcBorders>
            <w:vAlign w:val="center"/>
          </w:tcPr>
          <w:p w14:paraId="4AE8A7E8" w14:textId="45AEC25D" w:rsidR="003A53A4" w:rsidRPr="004B2460" w:rsidRDefault="004B2460" w:rsidP="00604307">
            <w:pPr>
              <w:autoSpaceDE w:val="0"/>
              <w:autoSpaceDN w:val="0"/>
              <w:adjustRightInd w:val="0"/>
              <w:spacing w:line="240" w:lineRule="auto"/>
              <w:jc w:val="center"/>
              <w:rPr>
                <w:rFonts w:ascii="Montserrat Light" w:hAnsi="Montserrat Light"/>
                <w:noProof/>
                <w:sz w:val="24"/>
                <w:szCs w:val="24"/>
                <w:lang w:val="ro-RO" w:eastAsia="ro-RO"/>
              </w:rPr>
            </w:pPr>
            <w:r w:rsidRPr="004B2460">
              <w:rPr>
                <w:rFonts w:ascii="Montserrat Light" w:hAnsi="Montserrat Light"/>
                <w:noProof/>
                <w:sz w:val="24"/>
                <w:szCs w:val="24"/>
                <w:lang w:val="ro-RO" w:eastAsia="ro-RO"/>
              </w:rPr>
              <w:t>avizat</w:t>
            </w:r>
          </w:p>
        </w:tc>
      </w:tr>
      <w:tr w:rsidR="00370444" w:rsidRPr="00CF27CC" w14:paraId="7EEE4563" w14:textId="77777777" w:rsidTr="00D85741">
        <w:tc>
          <w:tcPr>
            <w:tcW w:w="9495" w:type="dxa"/>
            <w:gridSpan w:val="5"/>
            <w:tcBorders>
              <w:top w:val="single" w:sz="4" w:space="0" w:color="auto"/>
              <w:left w:val="single" w:sz="4" w:space="0" w:color="auto"/>
              <w:bottom w:val="single" w:sz="4" w:space="0" w:color="auto"/>
              <w:right w:val="single" w:sz="4" w:space="0" w:color="auto"/>
            </w:tcBorders>
          </w:tcPr>
          <w:p w14:paraId="3B9C86DB"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highlight w:val="red"/>
                <w:lang w:val="ro-RO" w:eastAsia="ro-RO"/>
              </w:rPr>
            </w:pPr>
          </w:p>
        </w:tc>
      </w:tr>
      <w:tr w:rsidR="00370444" w:rsidRPr="00CF27CC" w14:paraId="24A29B3B"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15E8F242" w14:textId="77777777" w:rsidR="003A53A4" w:rsidRPr="00CF27CC" w:rsidRDefault="003A53A4" w:rsidP="00604307">
            <w:pPr>
              <w:autoSpaceDE w:val="0"/>
              <w:autoSpaceDN w:val="0"/>
              <w:adjustRightInd w:val="0"/>
              <w:spacing w:line="240" w:lineRule="auto"/>
              <w:jc w:val="both"/>
              <w:rPr>
                <w:rFonts w:ascii="Montserrat Light" w:hAnsi="Montserrat Light"/>
                <w:b/>
                <w:bCs/>
                <w:noProof/>
                <w:sz w:val="24"/>
                <w:szCs w:val="24"/>
                <w:lang w:val="ro-RO" w:eastAsia="ro-RO"/>
              </w:rPr>
            </w:pPr>
            <w:r w:rsidRPr="00CF27CC">
              <w:rPr>
                <w:rFonts w:ascii="Montserrat Light" w:hAnsi="Montserrat Light"/>
                <w:b/>
                <w:bCs/>
                <w:noProof/>
                <w:sz w:val="24"/>
                <w:szCs w:val="24"/>
                <w:lang w:val="ro-RO" w:eastAsia="ro-RO"/>
              </w:rPr>
              <w:t>4. Transmitere proiect pentru adoptarea avizului/avizelor comisiei/comisiilor de specialitate nominalizate</w:t>
            </w:r>
          </w:p>
        </w:tc>
      </w:tr>
      <w:tr w:rsidR="00370444" w:rsidRPr="00CF27CC" w14:paraId="2C47F578"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0D29E454"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Comisia de specialitate  nominalizată</w:t>
            </w:r>
          </w:p>
        </w:tc>
        <w:tc>
          <w:tcPr>
            <w:tcW w:w="1588" w:type="dxa"/>
            <w:tcBorders>
              <w:top w:val="single" w:sz="4" w:space="0" w:color="auto"/>
              <w:left w:val="single" w:sz="4" w:space="0" w:color="auto"/>
              <w:bottom w:val="single" w:sz="4" w:space="0" w:color="auto"/>
              <w:right w:val="single" w:sz="4" w:space="0" w:color="auto"/>
            </w:tcBorders>
            <w:vAlign w:val="center"/>
            <w:hideMark/>
          </w:tcPr>
          <w:p w14:paraId="1B291F5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sz w:val="24"/>
                <w:szCs w:val="24"/>
                <w:shd w:val="clear" w:color="auto" w:fill="FFFFFF"/>
                <w:lang w:val="ro-RO" w:eastAsia="ro-RO"/>
              </w:rPr>
              <w:t>Data de întocmire și depunere a avizului</w:t>
            </w:r>
          </w:p>
        </w:tc>
        <w:tc>
          <w:tcPr>
            <w:tcW w:w="2663" w:type="dxa"/>
            <w:gridSpan w:val="2"/>
            <w:tcBorders>
              <w:top w:val="single" w:sz="4" w:space="0" w:color="auto"/>
              <w:left w:val="single" w:sz="4" w:space="0" w:color="auto"/>
              <w:bottom w:val="single" w:sz="4" w:space="0" w:color="auto"/>
              <w:right w:val="single" w:sz="4" w:space="0" w:color="auto"/>
            </w:tcBorders>
            <w:vAlign w:val="center"/>
            <w:hideMark/>
          </w:tcPr>
          <w:p w14:paraId="13A4289F"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Semnătura persoanelor competente pentru nominalizare/</w:t>
            </w:r>
          </w:p>
          <w:p w14:paraId="1BB71157"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stabilire date de întocmire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920E536"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Avizul adoptat/</w:t>
            </w:r>
          </w:p>
          <w:p w14:paraId="5E0621B5"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Aviz implicit favorabil</w:t>
            </w:r>
          </w:p>
        </w:tc>
      </w:tr>
      <w:tr w:rsidR="00370444" w:rsidRPr="00CF27CC" w14:paraId="2A64F421"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5FA0D8D4" w14:textId="5C633F47" w:rsidR="003A53A4" w:rsidRPr="00CF27CC" w:rsidRDefault="004B2460" w:rsidP="00604307">
            <w:pPr>
              <w:autoSpaceDE w:val="0"/>
              <w:autoSpaceDN w:val="0"/>
              <w:adjustRightInd w:val="0"/>
              <w:spacing w:line="240" w:lineRule="auto"/>
              <w:jc w:val="center"/>
              <w:rPr>
                <w:rFonts w:ascii="Montserrat Light" w:hAnsi="Montserrat Light"/>
                <w:noProof/>
                <w:sz w:val="24"/>
                <w:szCs w:val="24"/>
                <w:lang w:val="ro-RO" w:eastAsia="ro-RO"/>
              </w:rPr>
            </w:pPr>
            <w:r>
              <w:rPr>
                <w:rFonts w:ascii="Montserrat Light" w:hAnsi="Montserrat Light"/>
                <w:noProof/>
                <w:sz w:val="24"/>
                <w:szCs w:val="24"/>
                <w:lang w:val="ro-RO" w:eastAsia="ro-RO"/>
              </w:rPr>
              <w:t>2</w:t>
            </w:r>
          </w:p>
        </w:tc>
        <w:tc>
          <w:tcPr>
            <w:tcW w:w="1588" w:type="dxa"/>
            <w:tcBorders>
              <w:top w:val="single" w:sz="4" w:space="0" w:color="auto"/>
              <w:left w:val="single" w:sz="4" w:space="0" w:color="auto"/>
              <w:bottom w:val="single" w:sz="4" w:space="0" w:color="auto"/>
              <w:right w:val="single" w:sz="4" w:space="0" w:color="auto"/>
            </w:tcBorders>
            <w:vAlign w:val="center"/>
          </w:tcPr>
          <w:p w14:paraId="38AB2DDC"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1A0B198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36DF2A42"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r>
      <w:tr w:rsidR="00370444" w:rsidRPr="00CF27CC" w14:paraId="09C0C9DA"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7DF65AC5"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588" w:type="dxa"/>
            <w:tcBorders>
              <w:top w:val="single" w:sz="4" w:space="0" w:color="auto"/>
              <w:left w:val="single" w:sz="4" w:space="0" w:color="auto"/>
              <w:bottom w:val="single" w:sz="4" w:space="0" w:color="auto"/>
              <w:right w:val="single" w:sz="4" w:space="0" w:color="auto"/>
            </w:tcBorders>
            <w:vAlign w:val="center"/>
          </w:tcPr>
          <w:p w14:paraId="6F052E07"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34C3A320"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5055E1B5"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r>
      <w:tr w:rsidR="00370444" w:rsidRPr="00CF27CC" w14:paraId="4CD5CAAE"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440C75A7"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588" w:type="dxa"/>
            <w:tcBorders>
              <w:top w:val="single" w:sz="4" w:space="0" w:color="auto"/>
              <w:left w:val="single" w:sz="4" w:space="0" w:color="auto"/>
              <w:bottom w:val="single" w:sz="4" w:space="0" w:color="auto"/>
              <w:right w:val="single" w:sz="4" w:space="0" w:color="auto"/>
            </w:tcBorders>
            <w:vAlign w:val="center"/>
          </w:tcPr>
          <w:p w14:paraId="2D0A701F"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047C10AF"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2698BEA0"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r>
    </w:tbl>
    <w:p w14:paraId="355CD7D8" w14:textId="77777777" w:rsidR="003A53A4" w:rsidRDefault="003A53A4" w:rsidP="00784B61">
      <w:pPr>
        <w:autoSpaceDE w:val="0"/>
        <w:autoSpaceDN w:val="0"/>
        <w:adjustRightInd w:val="0"/>
        <w:spacing w:line="240" w:lineRule="auto"/>
        <w:contextualSpacing/>
        <w:rPr>
          <w:rFonts w:ascii="Montserrat Light" w:hAnsi="Montserrat Light"/>
          <w:i/>
          <w:noProof/>
          <w:lang w:val="en-US" w:eastAsia="ro-RO"/>
        </w:rPr>
      </w:pPr>
    </w:p>
    <w:p w14:paraId="16B47444" w14:textId="15E144FC" w:rsidR="00AB2189" w:rsidRPr="00370444" w:rsidRDefault="00AB2189" w:rsidP="00784B61">
      <w:pPr>
        <w:autoSpaceDE w:val="0"/>
        <w:autoSpaceDN w:val="0"/>
        <w:adjustRightInd w:val="0"/>
        <w:spacing w:line="240" w:lineRule="auto"/>
        <w:contextualSpacing/>
        <w:rPr>
          <w:rFonts w:ascii="Montserrat Light" w:hAnsi="Montserrat Light"/>
          <w:i/>
          <w:noProof/>
          <w:lang w:val="en-US" w:eastAsia="ro-RO"/>
        </w:rPr>
        <w:sectPr w:rsidR="00AB2189" w:rsidRPr="00370444" w:rsidSect="00F40341">
          <w:headerReference w:type="default" r:id="rId9"/>
          <w:pgSz w:w="11909" w:h="16834"/>
          <w:pgMar w:top="1170" w:right="929" w:bottom="540" w:left="1530" w:header="270" w:footer="198" w:gutter="0"/>
          <w:pgNumType w:start="1"/>
          <w:cols w:space="720"/>
        </w:sectPr>
      </w:pPr>
    </w:p>
    <w:p w14:paraId="07635339" w14:textId="50B3EC86" w:rsidR="008F76F2" w:rsidRPr="00370444" w:rsidRDefault="008F76F2" w:rsidP="00C016AC">
      <w:pPr>
        <w:tabs>
          <w:tab w:val="left" w:pos="3456"/>
        </w:tabs>
        <w:spacing w:line="240" w:lineRule="auto"/>
        <w:rPr>
          <w:rFonts w:ascii="Montserrat Light" w:hAnsi="Montserrat Light"/>
        </w:rPr>
      </w:pPr>
    </w:p>
    <w:sectPr w:rsidR="008F76F2" w:rsidRPr="00370444">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7EA9B" w14:textId="77777777" w:rsidR="00B52124" w:rsidRDefault="00B52124">
      <w:pPr>
        <w:spacing w:line="240" w:lineRule="auto"/>
      </w:pPr>
      <w:r>
        <w:separator/>
      </w:r>
    </w:p>
  </w:endnote>
  <w:endnote w:type="continuationSeparator" w:id="0">
    <w:p w14:paraId="56982EA7" w14:textId="77777777" w:rsidR="00B52124" w:rsidRDefault="00B521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93641" w14:textId="48D4CC99" w:rsidR="00DC4CE9" w:rsidRPr="000E5A88" w:rsidRDefault="00DC4CE9"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1FE11" w14:textId="77777777" w:rsidR="00B52124" w:rsidRDefault="00B52124">
      <w:pPr>
        <w:spacing w:line="240" w:lineRule="auto"/>
      </w:pPr>
      <w:r>
        <w:separator/>
      </w:r>
    </w:p>
  </w:footnote>
  <w:footnote w:type="continuationSeparator" w:id="0">
    <w:p w14:paraId="42D8827C" w14:textId="77777777" w:rsidR="00B52124" w:rsidRDefault="00B521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B8394" w14:textId="77777777" w:rsidR="00DC4CE9" w:rsidRDefault="00DC4CE9">
    <w:r>
      <w:rPr>
        <w:noProof/>
        <w:lang w:val="ro-RO" w:eastAsia="ro-RO"/>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4FC16AAD" w:rsidR="00DC4CE9" w:rsidRPr="000E5A88" w:rsidRDefault="00DC4CE9"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16F3DFE"/>
    <w:multiLevelType w:val="hybridMultilevel"/>
    <w:tmpl w:val="09068362"/>
    <w:lvl w:ilvl="0" w:tplc="A642D270">
      <w:start w:val="1"/>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E37D2D"/>
    <w:multiLevelType w:val="hybridMultilevel"/>
    <w:tmpl w:val="1E4CC920"/>
    <w:lvl w:ilvl="0" w:tplc="49849DB2">
      <w:start w:val="1"/>
      <w:numFmt w:val="upperRoman"/>
      <w:lvlText w:val="%1."/>
      <w:lvlJc w:val="left"/>
      <w:pPr>
        <w:ind w:left="1005" w:hanging="72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5" w15:restartNumberingAfterBreak="0">
    <w:nsid w:val="07381367"/>
    <w:multiLevelType w:val="hybridMultilevel"/>
    <w:tmpl w:val="118ED48A"/>
    <w:lvl w:ilvl="0" w:tplc="622E11D8">
      <w:start w:val="1"/>
      <w:numFmt w:val="lowerLetter"/>
      <w:lvlText w:val="%1)"/>
      <w:lvlJc w:val="left"/>
      <w:pPr>
        <w:ind w:left="928" w:hanging="360"/>
      </w:pPr>
      <w:rPr>
        <w:rFonts w:hint="default"/>
        <w:color w:val="000000" w:themeColor="text1"/>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43E3633"/>
    <w:multiLevelType w:val="hybridMultilevel"/>
    <w:tmpl w:val="97EE1D10"/>
    <w:lvl w:ilvl="0" w:tplc="3D14A33A">
      <w:start w:val="1"/>
      <w:numFmt w:val="lowerLetter"/>
      <w:lvlText w:val="%1)"/>
      <w:lvlJc w:val="left"/>
      <w:pPr>
        <w:ind w:left="928" w:hanging="360"/>
      </w:pPr>
      <w:rPr>
        <w:rFonts w:hint="default"/>
        <w:color w:val="000000" w:themeColor="text1"/>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9" w15:restartNumberingAfterBreak="0">
    <w:nsid w:val="162406BE"/>
    <w:multiLevelType w:val="hybridMultilevel"/>
    <w:tmpl w:val="ED0C8B2A"/>
    <w:lvl w:ilvl="0" w:tplc="FFFFFFFF">
      <w:start w:val="1"/>
      <w:numFmt w:val="lowerLetter"/>
      <w:lvlText w:val="%1)"/>
      <w:lvlJc w:val="left"/>
      <w:pPr>
        <w:ind w:left="928"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 w15:restartNumberingAfterBreak="0">
    <w:nsid w:val="1785078F"/>
    <w:multiLevelType w:val="hybridMultilevel"/>
    <w:tmpl w:val="5016B286"/>
    <w:lvl w:ilvl="0" w:tplc="A44474E0">
      <w:numFmt w:val="bullet"/>
      <w:lvlText w:val="-"/>
      <w:lvlJc w:val="left"/>
      <w:pPr>
        <w:ind w:left="1035" w:hanging="360"/>
      </w:pPr>
      <w:rPr>
        <w:rFonts w:ascii="Montserrat Light" w:eastAsia="Times New Roman" w:hAnsi="Montserrat Light" w:cs="Times New Roman"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1" w15:restartNumberingAfterBreak="0">
    <w:nsid w:val="1B4D11F5"/>
    <w:multiLevelType w:val="hybridMultilevel"/>
    <w:tmpl w:val="7720A9C4"/>
    <w:lvl w:ilvl="0" w:tplc="1D7A1532">
      <w:start w:val="1"/>
      <w:numFmt w:val="lowerLetter"/>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12" w15:restartNumberingAfterBreak="0">
    <w:nsid w:val="1B98482E"/>
    <w:multiLevelType w:val="hybridMultilevel"/>
    <w:tmpl w:val="0922C8CE"/>
    <w:lvl w:ilvl="0" w:tplc="5EE8839A">
      <w:start w:val="1"/>
      <w:numFmt w:val="lowerLetter"/>
      <w:lvlText w:val="%1)"/>
      <w:lvlJc w:val="left"/>
      <w:pPr>
        <w:ind w:left="864" w:hanging="360"/>
      </w:pPr>
      <w:rPr>
        <w:rFonts w:hint="default"/>
      </w:rPr>
    </w:lvl>
    <w:lvl w:ilvl="1" w:tplc="04180019" w:tentative="1">
      <w:start w:val="1"/>
      <w:numFmt w:val="lowerLetter"/>
      <w:lvlText w:val="%2."/>
      <w:lvlJc w:val="left"/>
      <w:pPr>
        <w:ind w:left="1584" w:hanging="360"/>
      </w:pPr>
    </w:lvl>
    <w:lvl w:ilvl="2" w:tplc="0418001B" w:tentative="1">
      <w:start w:val="1"/>
      <w:numFmt w:val="lowerRoman"/>
      <w:lvlText w:val="%3."/>
      <w:lvlJc w:val="right"/>
      <w:pPr>
        <w:ind w:left="2304" w:hanging="180"/>
      </w:pPr>
    </w:lvl>
    <w:lvl w:ilvl="3" w:tplc="0418000F" w:tentative="1">
      <w:start w:val="1"/>
      <w:numFmt w:val="decimal"/>
      <w:lvlText w:val="%4."/>
      <w:lvlJc w:val="left"/>
      <w:pPr>
        <w:ind w:left="3024" w:hanging="360"/>
      </w:pPr>
    </w:lvl>
    <w:lvl w:ilvl="4" w:tplc="04180019" w:tentative="1">
      <w:start w:val="1"/>
      <w:numFmt w:val="lowerLetter"/>
      <w:lvlText w:val="%5."/>
      <w:lvlJc w:val="left"/>
      <w:pPr>
        <w:ind w:left="3744" w:hanging="360"/>
      </w:pPr>
    </w:lvl>
    <w:lvl w:ilvl="5" w:tplc="0418001B" w:tentative="1">
      <w:start w:val="1"/>
      <w:numFmt w:val="lowerRoman"/>
      <w:lvlText w:val="%6."/>
      <w:lvlJc w:val="right"/>
      <w:pPr>
        <w:ind w:left="4464" w:hanging="180"/>
      </w:pPr>
    </w:lvl>
    <w:lvl w:ilvl="6" w:tplc="0418000F" w:tentative="1">
      <w:start w:val="1"/>
      <w:numFmt w:val="decimal"/>
      <w:lvlText w:val="%7."/>
      <w:lvlJc w:val="left"/>
      <w:pPr>
        <w:ind w:left="5184" w:hanging="360"/>
      </w:pPr>
    </w:lvl>
    <w:lvl w:ilvl="7" w:tplc="04180019" w:tentative="1">
      <w:start w:val="1"/>
      <w:numFmt w:val="lowerLetter"/>
      <w:lvlText w:val="%8."/>
      <w:lvlJc w:val="left"/>
      <w:pPr>
        <w:ind w:left="5904" w:hanging="360"/>
      </w:pPr>
    </w:lvl>
    <w:lvl w:ilvl="8" w:tplc="0418001B" w:tentative="1">
      <w:start w:val="1"/>
      <w:numFmt w:val="lowerRoman"/>
      <w:lvlText w:val="%9."/>
      <w:lvlJc w:val="right"/>
      <w:pPr>
        <w:ind w:left="6624" w:hanging="180"/>
      </w:pPr>
    </w:lvl>
  </w:abstractNum>
  <w:abstractNum w:abstractNumId="13" w15:restartNumberingAfterBreak="0">
    <w:nsid w:val="20DF4F1E"/>
    <w:multiLevelType w:val="hybridMultilevel"/>
    <w:tmpl w:val="034E37C6"/>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14" w15:restartNumberingAfterBreak="0">
    <w:nsid w:val="26C3495B"/>
    <w:multiLevelType w:val="hybridMultilevel"/>
    <w:tmpl w:val="AAA037EE"/>
    <w:lvl w:ilvl="0" w:tplc="FFFFFFFF">
      <w:start w:val="1"/>
      <w:numFmt w:val="lowerLetter"/>
      <w:lvlText w:val="%1)"/>
      <w:lvlJc w:val="left"/>
      <w:pPr>
        <w:ind w:left="900"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 w15:restartNumberingAfterBreak="0">
    <w:nsid w:val="2E82726B"/>
    <w:multiLevelType w:val="hybridMultilevel"/>
    <w:tmpl w:val="0C0EC5D4"/>
    <w:lvl w:ilvl="0" w:tplc="FFFFFFFF">
      <w:start w:val="1"/>
      <w:numFmt w:val="lowerLetter"/>
      <w:lvlText w:val="%1)"/>
      <w:lvlJc w:val="left"/>
      <w:pPr>
        <w:ind w:left="900"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5F35862"/>
    <w:multiLevelType w:val="hybridMultilevel"/>
    <w:tmpl w:val="0A6E7B5E"/>
    <w:lvl w:ilvl="0" w:tplc="DCE280BC">
      <w:numFmt w:val="bullet"/>
      <w:lvlText w:val="-"/>
      <w:lvlJc w:val="left"/>
      <w:pPr>
        <w:ind w:left="1035" w:hanging="360"/>
      </w:pPr>
      <w:rPr>
        <w:rFonts w:ascii="Montserrat Light" w:eastAsia="Times New Roman" w:hAnsi="Montserrat Light" w:cs="Times New Roman" w:hint="default"/>
      </w:rPr>
    </w:lvl>
    <w:lvl w:ilvl="1" w:tplc="04180003" w:tentative="1">
      <w:start w:val="1"/>
      <w:numFmt w:val="bullet"/>
      <w:lvlText w:val="o"/>
      <w:lvlJc w:val="left"/>
      <w:pPr>
        <w:ind w:left="1755" w:hanging="360"/>
      </w:pPr>
      <w:rPr>
        <w:rFonts w:ascii="Courier New" w:hAnsi="Courier New" w:cs="Courier New" w:hint="default"/>
      </w:rPr>
    </w:lvl>
    <w:lvl w:ilvl="2" w:tplc="04180005" w:tentative="1">
      <w:start w:val="1"/>
      <w:numFmt w:val="bullet"/>
      <w:lvlText w:val=""/>
      <w:lvlJc w:val="left"/>
      <w:pPr>
        <w:ind w:left="2475" w:hanging="360"/>
      </w:pPr>
      <w:rPr>
        <w:rFonts w:ascii="Wingdings" w:hAnsi="Wingdings" w:hint="default"/>
      </w:rPr>
    </w:lvl>
    <w:lvl w:ilvl="3" w:tplc="04180001" w:tentative="1">
      <w:start w:val="1"/>
      <w:numFmt w:val="bullet"/>
      <w:lvlText w:val=""/>
      <w:lvlJc w:val="left"/>
      <w:pPr>
        <w:ind w:left="3195" w:hanging="360"/>
      </w:pPr>
      <w:rPr>
        <w:rFonts w:ascii="Symbol" w:hAnsi="Symbol" w:hint="default"/>
      </w:rPr>
    </w:lvl>
    <w:lvl w:ilvl="4" w:tplc="04180003" w:tentative="1">
      <w:start w:val="1"/>
      <w:numFmt w:val="bullet"/>
      <w:lvlText w:val="o"/>
      <w:lvlJc w:val="left"/>
      <w:pPr>
        <w:ind w:left="3915" w:hanging="360"/>
      </w:pPr>
      <w:rPr>
        <w:rFonts w:ascii="Courier New" w:hAnsi="Courier New" w:cs="Courier New" w:hint="default"/>
      </w:rPr>
    </w:lvl>
    <w:lvl w:ilvl="5" w:tplc="04180005" w:tentative="1">
      <w:start w:val="1"/>
      <w:numFmt w:val="bullet"/>
      <w:lvlText w:val=""/>
      <w:lvlJc w:val="left"/>
      <w:pPr>
        <w:ind w:left="4635" w:hanging="360"/>
      </w:pPr>
      <w:rPr>
        <w:rFonts w:ascii="Wingdings" w:hAnsi="Wingdings" w:hint="default"/>
      </w:rPr>
    </w:lvl>
    <w:lvl w:ilvl="6" w:tplc="04180001" w:tentative="1">
      <w:start w:val="1"/>
      <w:numFmt w:val="bullet"/>
      <w:lvlText w:val=""/>
      <w:lvlJc w:val="left"/>
      <w:pPr>
        <w:ind w:left="5355" w:hanging="360"/>
      </w:pPr>
      <w:rPr>
        <w:rFonts w:ascii="Symbol" w:hAnsi="Symbol" w:hint="default"/>
      </w:rPr>
    </w:lvl>
    <w:lvl w:ilvl="7" w:tplc="04180003" w:tentative="1">
      <w:start w:val="1"/>
      <w:numFmt w:val="bullet"/>
      <w:lvlText w:val="o"/>
      <w:lvlJc w:val="left"/>
      <w:pPr>
        <w:ind w:left="6075" w:hanging="360"/>
      </w:pPr>
      <w:rPr>
        <w:rFonts w:ascii="Courier New" w:hAnsi="Courier New" w:cs="Courier New" w:hint="default"/>
      </w:rPr>
    </w:lvl>
    <w:lvl w:ilvl="8" w:tplc="04180005" w:tentative="1">
      <w:start w:val="1"/>
      <w:numFmt w:val="bullet"/>
      <w:lvlText w:val=""/>
      <w:lvlJc w:val="left"/>
      <w:pPr>
        <w:ind w:left="6795" w:hanging="360"/>
      </w:pPr>
      <w:rPr>
        <w:rFonts w:ascii="Wingdings" w:hAnsi="Wingdings" w:hint="default"/>
      </w:rPr>
    </w:lvl>
  </w:abstractNum>
  <w:abstractNum w:abstractNumId="18" w15:restartNumberingAfterBreak="0">
    <w:nsid w:val="39246436"/>
    <w:multiLevelType w:val="hybridMultilevel"/>
    <w:tmpl w:val="3446F23C"/>
    <w:lvl w:ilvl="0" w:tplc="04180017">
      <w:start w:val="1"/>
      <w:numFmt w:val="lowerLetter"/>
      <w:lvlText w:val="%1)"/>
      <w:lvlJc w:val="left"/>
      <w:pPr>
        <w:ind w:left="502" w:hanging="360"/>
      </w:pPr>
      <w:rPr>
        <w:rFonts w:hint="default"/>
        <w:color w:val="000000" w:themeColor="text1"/>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9" w15:restartNumberingAfterBreak="0">
    <w:nsid w:val="3BEA4352"/>
    <w:multiLevelType w:val="hybridMultilevel"/>
    <w:tmpl w:val="D6CCD40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0" w15:restartNumberingAfterBreak="0">
    <w:nsid w:val="408025E4"/>
    <w:multiLevelType w:val="hybridMultilevel"/>
    <w:tmpl w:val="7D0A7202"/>
    <w:lvl w:ilvl="0" w:tplc="C94E2DC0">
      <w:start w:val="2"/>
      <w:numFmt w:val="bullet"/>
      <w:lvlText w:val="-"/>
      <w:lvlJc w:val="left"/>
      <w:pPr>
        <w:ind w:left="1323" w:hanging="360"/>
      </w:pPr>
      <w:rPr>
        <w:rFonts w:ascii="Montserrat Light" w:eastAsia="Times New Roman" w:hAnsi="Montserrat Light" w:cs="Times New Roman" w:hint="default"/>
      </w:rPr>
    </w:lvl>
    <w:lvl w:ilvl="1" w:tplc="04090003" w:tentative="1">
      <w:start w:val="1"/>
      <w:numFmt w:val="bullet"/>
      <w:lvlText w:val="o"/>
      <w:lvlJc w:val="left"/>
      <w:pPr>
        <w:ind w:left="2043" w:hanging="360"/>
      </w:pPr>
      <w:rPr>
        <w:rFonts w:ascii="Courier New" w:hAnsi="Courier New" w:cs="Courier New" w:hint="default"/>
      </w:rPr>
    </w:lvl>
    <w:lvl w:ilvl="2" w:tplc="04090005" w:tentative="1">
      <w:start w:val="1"/>
      <w:numFmt w:val="bullet"/>
      <w:lvlText w:val=""/>
      <w:lvlJc w:val="left"/>
      <w:pPr>
        <w:ind w:left="2763" w:hanging="360"/>
      </w:pPr>
      <w:rPr>
        <w:rFonts w:ascii="Wingdings" w:hAnsi="Wingdings" w:hint="default"/>
      </w:rPr>
    </w:lvl>
    <w:lvl w:ilvl="3" w:tplc="04090001" w:tentative="1">
      <w:start w:val="1"/>
      <w:numFmt w:val="bullet"/>
      <w:lvlText w:val=""/>
      <w:lvlJc w:val="left"/>
      <w:pPr>
        <w:ind w:left="3483" w:hanging="360"/>
      </w:pPr>
      <w:rPr>
        <w:rFonts w:ascii="Symbol" w:hAnsi="Symbol" w:hint="default"/>
      </w:rPr>
    </w:lvl>
    <w:lvl w:ilvl="4" w:tplc="04090003" w:tentative="1">
      <w:start w:val="1"/>
      <w:numFmt w:val="bullet"/>
      <w:lvlText w:val="o"/>
      <w:lvlJc w:val="left"/>
      <w:pPr>
        <w:ind w:left="4203" w:hanging="360"/>
      </w:pPr>
      <w:rPr>
        <w:rFonts w:ascii="Courier New" w:hAnsi="Courier New" w:cs="Courier New" w:hint="default"/>
      </w:rPr>
    </w:lvl>
    <w:lvl w:ilvl="5" w:tplc="04090005" w:tentative="1">
      <w:start w:val="1"/>
      <w:numFmt w:val="bullet"/>
      <w:lvlText w:val=""/>
      <w:lvlJc w:val="left"/>
      <w:pPr>
        <w:ind w:left="4923" w:hanging="360"/>
      </w:pPr>
      <w:rPr>
        <w:rFonts w:ascii="Wingdings" w:hAnsi="Wingdings" w:hint="default"/>
      </w:rPr>
    </w:lvl>
    <w:lvl w:ilvl="6" w:tplc="04090001" w:tentative="1">
      <w:start w:val="1"/>
      <w:numFmt w:val="bullet"/>
      <w:lvlText w:val=""/>
      <w:lvlJc w:val="left"/>
      <w:pPr>
        <w:ind w:left="5643" w:hanging="360"/>
      </w:pPr>
      <w:rPr>
        <w:rFonts w:ascii="Symbol" w:hAnsi="Symbol" w:hint="default"/>
      </w:rPr>
    </w:lvl>
    <w:lvl w:ilvl="7" w:tplc="04090003" w:tentative="1">
      <w:start w:val="1"/>
      <w:numFmt w:val="bullet"/>
      <w:lvlText w:val="o"/>
      <w:lvlJc w:val="left"/>
      <w:pPr>
        <w:ind w:left="6363" w:hanging="360"/>
      </w:pPr>
      <w:rPr>
        <w:rFonts w:ascii="Courier New" w:hAnsi="Courier New" w:cs="Courier New" w:hint="default"/>
      </w:rPr>
    </w:lvl>
    <w:lvl w:ilvl="8" w:tplc="04090005" w:tentative="1">
      <w:start w:val="1"/>
      <w:numFmt w:val="bullet"/>
      <w:lvlText w:val=""/>
      <w:lvlJc w:val="left"/>
      <w:pPr>
        <w:ind w:left="7083" w:hanging="360"/>
      </w:pPr>
      <w:rPr>
        <w:rFonts w:ascii="Wingdings" w:hAnsi="Wingdings" w:hint="default"/>
      </w:rPr>
    </w:lvl>
  </w:abstractNum>
  <w:abstractNum w:abstractNumId="21"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AD17F50"/>
    <w:multiLevelType w:val="hybridMultilevel"/>
    <w:tmpl w:val="D5E8D814"/>
    <w:lvl w:ilvl="0" w:tplc="FFFFFFFF">
      <w:start w:val="1"/>
      <w:numFmt w:val="lowerLetter"/>
      <w:lvlText w:val="%1)"/>
      <w:lvlJc w:val="left"/>
      <w:pPr>
        <w:ind w:left="928"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3"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0BD30DA"/>
    <w:multiLevelType w:val="hybridMultilevel"/>
    <w:tmpl w:val="9812754E"/>
    <w:lvl w:ilvl="0" w:tplc="BAEA5064">
      <w:start w:val="1"/>
      <w:numFmt w:val="bullet"/>
      <w:lvlText w:val=""/>
      <w:lvlJc w:val="left"/>
      <w:pPr>
        <w:ind w:left="1080" w:hanging="360"/>
      </w:pPr>
      <w:rPr>
        <w:rFonts w:ascii="Wingdings" w:hAnsi="Wingdings" w:hint="default"/>
        <w:color w:val="auto"/>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5" w15:restartNumberingAfterBreak="0">
    <w:nsid w:val="518C3DDE"/>
    <w:multiLevelType w:val="hybridMultilevel"/>
    <w:tmpl w:val="2B26CAF4"/>
    <w:lvl w:ilvl="0" w:tplc="DF8EF90E">
      <w:numFmt w:val="bullet"/>
      <w:lvlText w:val="-"/>
      <w:lvlJc w:val="left"/>
      <w:pPr>
        <w:ind w:left="1155" w:hanging="360"/>
      </w:pPr>
      <w:rPr>
        <w:rFonts w:ascii="Montserrat Light" w:eastAsia="Times New Roman" w:hAnsi="Montserrat Light" w:cs="Arial" w:hint="default"/>
      </w:rPr>
    </w:lvl>
    <w:lvl w:ilvl="1" w:tplc="04180003" w:tentative="1">
      <w:start w:val="1"/>
      <w:numFmt w:val="bullet"/>
      <w:lvlText w:val="o"/>
      <w:lvlJc w:val="left"/>
      <w:pPr>
        <w:ind w:left="1875" w:hanging="360"/>
      </w:pPr>
      <w:rPr>
        <w:rFonts w:ascii="Courier New" w:hAnsi="Courier New" w:cs="Courier New" w:hint="default"/>
      </w:rPr>
    </w:lvl>
    <w:lvl w:ilvl="2" w:tplc="04180005" w:tentative="1">
      <w:start w:val="1"/>
      <w:numFmt w:val="bullet"/>
      <w:lvlText w:val=""/>
      <w:lvlJc w:val="left"/>
      <w:pPr>
        <w:ind w:left="2595" w:hanging="360"/>
      </w:pPr>
      <w:rPr>
        <w:rFonts w:ascii="Wingdings" w:hAnsi="Wingdings" w:hint="default"/>
      </w:rPr>
    </w:lvl>
    <w:lvl w:ilvl="3" w:tplc="04180001" w:tentative="1">
      <w:start w:val="1"/>
      <w:numFmt w:val="bullet"/>
      <w:lvlText w:val=""/>
      <w:lvlJc w:val="left"/>
      <w:pPr>
        <w:ind w:left="3315" w:hanging="360"/>
      </w:pPr>
      <w:rPr>
        <w:rFonts w:ascii="Symbol" w:hAnsi="Symbol" w:hint="default"/>
      </w:rPr>
    </w:lvl>
    <w:lvl w:ilvl="4" w:tplc="04180003" w:tentative="1">
      <w:start w:val="1"/>
      <w:numFmt w:val="bullet"/>
      <w:lvlText w:val="o"/>
      <w:lvlJc w:val="left"/>
      <w:pPr>
        <w:ind w:left="4035" w:hanging="360"/>
      </w:pPr>
      <w:rPr>
        <w:rFonts w:ascii="Courier New" w:hAnsi="Courier New" w:cs="Courier New" w:hint="default"/>
      </w:rPr>
    </w:lvl>
    <w:lvl w:ilvl="5" w:tplc="04180005" w:tentative="1">
      <w:start w:val="1"/>
      <w:numFmt w:val="bullet"/>
      <w:lvlText w:val=""/>
      <w:lvlJc w:val="left"/>
      <w:pPr>
        <w:ind w:left="4755" w:hanging="360"/>
      </w:pPr>
      <w:rPr>
        <w:rFonts w:ascii="Wingdings" w:hAnsi="Wingdings" w:hint="default"/>
      </w:rPr>
    </w:lvl>
    <w:lvl w:ilvl="6" w:tplc="04180001" w:tentative="1">
      <w:start w:val="1"/>
      <w:numFmt w:val="bullet"/>
      <w:lvlText w:val=""/>
      <w:lvlJc w:val="left"/>
      <w:pPr>
        <w:ind w:left="5475" w:hanging="360"/>
      </w:pPr>
      <w:rPr>
        <w:rFonts w:ascii="Symbol" w:hAnsi="Symbol" w:hint="default"/>
      </w:rPr>
    </w:lvl>
    <w:lvl w:ilvl="7" w:tplc="04180003" w:tentative="1">
      <w:start w:val="1"/>
      <w:numFmt w:val="bullet"/>
      <w:lvlText w:val="o"/>
      <w:lvlJc w:val="left"/>
      <w:pPr>
        <w:ind w:left="6195" w:hanging="360"/>
      </w:pPr>
      <w:rPr>
        <w:rFonts w:ascii="Courier New" w:hAnsi="Courier New" w:cs="Courier New" w:hint="default"/>
      </w:rPr>
    </w:lvl>
    <w:lvl w:ilvl="8" w:tplc="04180005" w:tentative="1">
      <w:start w:val="1"/>
      <w:numFmt w:val="bullet"/>
      <w:lvlText w:val=""/>
      <w:lvlJc w:val="left"/>
      <w:pPr>
        <w:ind w:left="6915" w:hanging="360"/>
      </w:pPr>
      <w:rPr>
        <w:rFonts w:ascii="Wingdings" w:hAnsi="Wingdings" w:hint="default"/>
      </w:rPr>
    </w:lvl>
  </w:abstractNum>
  <w:abstractNum w:abstractNumId="26"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7"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794609F"/>
    <w:multiLevelType w:val="hybridMultilevel"/>
    <w:tmpl w:val="F476FB04"/>
    <w:lvl w:ilvl="0" w:tplc="FFFFFFFF">
      <w:start w:val="1"/>
      <w:numFmt w:val="lowerLetter"/>
      <w:lvlText w:val="%1)"/>
      <w:lvlJc w:val="left"/>
      <w:pPr>
        <w:ind w:left="928" w:hanging="360"/>
      </w:pPr>
      <w:rPr>
        <w:rFonts w:hint="default"/>
        <w:color w:val="000000" w:themeColor="text1"/>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9"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0" w15:restartNumberingAfterBreak="0">
    <w:nsid w:val="6ED811D2"/>
    <w:multiLevelType w:val="multilevel"/>
    <w:tmpl w:val="CB6ECE66"/>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816" w:hanging="720"/>
      </w:pPr>
      <w:rPr>
        <w:rFonts w:eastAsia="Times New Roman" w:hint="default"/>
      </w:rPr>
    </w:lvl>
    <w:lvl w:ilvl="3">
      <w:start w:val="1"/>
      <w:numFmt w:val="decimal"/>
      <w:lvlText w:val="%1.%2.%3.%4"/>
      <w:lvlJc w:val="left"/>
      <w:pPr>
        <w:ind w:left="1224" w:hanging="1080"/>
      </w:pPr>
      <w:rPr>
        <w:rFonts w:eastAsia="Times New Roman" w:hint="default"/>
      </w:rPr>
    </w:lvl>
    <w:lvl w:ilvl="4">
      <w:start w:val="1"/>
      <w:numFmt w:val="decimal"/>
      <w:lvlText w:val="%1.%2.%3.%4.%5"/>
      <w:lvlJc w:val="left"/>
      <w:pPr>
        <w:ind w:left="1272" w:hanging="1080"/>
      </w:pPr>
      <w:rPr>
        <w:rFonts w:eastAsia="Times New Roman" w:hint="default"/>
      </w:rPr>
    </w:lvl>
    <w:lvl w:ilvl="5">
      <w:start w:val="1"/>
      <w:numFmt w:val="decimal"/>
      <w:lvlText w:val="%1.%2.%3.%4.%5.%6"/>
      <w:lvlJc w:val="left"/>
      <w:pPr>
        <w:ind w:left="1680" w:hanging="1440"/>
      </w:pPr>
      <w:rPr>
        <w:rFonts w:eastAsia="Times New Roman" w:hint="default"/>
      </w:rPr>
    </w:lvl>
    <w:lvl w:ilvl="6">
      <w:start w:val="1"/>
      <w:numFmt w:val="decimal"/>
      <w:lvlText w:val="%1.%2.%3.%4.%5.%6.%7"/>
      <w:lvlJc w:val="left"/>
      <w:pPr>
        <w:ind w:left="1728" w:hanging="1440"/>
      </w:pPr>
      <w:rPr>
        <w:rFonts w:eastAsia="Times New Roman" w:hint="default"/>
      </w:rPr>
    </w:lvl>
    <w:lvl w:ilvl="7">
      <w:start w:val="1"/>
      <w:numFmt w:val="decimal"/>
      <w:lvlText w:val="%1.%2.%3.%4.%5.%6.%7.%8"/>
      <w:lvlJc w:val="left"/>
      <w:pPr>
        <w:ind w:left="2136" w:hanging="1800"/>
      </w:pPr>
      <w:rPr>
        <w:rFonts w:eastAsia="Times New Roman" w:hint="default"/>
      </w:rPr>
    </w:lvl>
    <w:lvl w:ilvl="8">
      <w:start w:val="1"/>
      <w:numFmt w:val="decimal"/>
      <w:lvlText w:val="%1.%2.%3.%4.%5.%6.%7.%8.%9"/>
      <w:lvlJc w:val="left"/>
      <w:pPr>
        <w:ind w:left="2184" w:hanging="1800"/>
      </w:pPr>
      <w:rPr>
        <w:rFonts w:eastAsia="Times New Roman" w:hint="default"/>
      </w:rPr>
    </w:lvl>
  </w:abstractNum>
  <w:abstractNum w:abstractNumId="31" w15:restartNumberingAfterBreak="0">
    <w:nsid w:val="78F471B9"/>
    <w:multiLevelType w:val="hybridMultilevel"/>
    <w:tmpl w:val="9C26F1BA"/>
    <w:lvl w:ilvl="0" w:tplc="0FC432F4">
      <w:start w:val="1"/>
      <w:numFmt w:val="bullet"/>
      <w:lvlText w:val=""/>
      <w:lvlJc w:val="left"/>
      <w:pPr>
        <w:ind w:left="1068" w:hanging="360"/>
      </w:pPr>
      <w:rPr>
        <w:rFonts w:ascii="Wingdings" w:hAnsi="Wingdings" w:hint="default"/>
        <w:color w:val="auto"/>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2" w15:restartNumberingAfterBreak="0">
    <w:nsid w:val="7CB751CF"/>
    <w:multiLevelType w:val="hybridMultilevel"/>
    <w:tmpl w:val="FC725D5C"/>
    <w:lvl w:ilvl="0" w:tplc="559814BE">
      <w:start w:val="5"/>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3" w15:restartNumberingAfterBreak="0">
    <w:nsid w:val="7DF91A0E"/>
    <w:multiLevelType w:val="multilevel"/>
    <w:tmpl w:val="A56CA20E"/>
    <w:lvl w:ilvl="0">
      <w:start w:val="1"/>
      <w:numFmt w:val="decimal"/>
      <w:lvlText w:val="%1."/>
      <w:lvlJc w:val="left"/>
      <w:pPr>
        <w:ind w:left="420" w:hanging="420"/>
      </w:pPr>
      <w:rPr>
        <w:rFonts w:hint="default"/>
      </w:rPr>
    </w:lvl>
    <w:lvl w:ilvl="1">
      <w:start w:val="2"/>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num w:numId="1" w16cid:durableId="1371340835">
    <w:abstractNumId w:val="0"/>
  </w:num>
  <w:num w:numId="2" w16cid:durableId="303707489">
    <w:abstractNumId w:val="23"/>
  </w:num>
  <w:num w:numId="3" w16cid:durableId="1374769781">
    <w:abstractNumId w:val="26"/>
  </w:num>
  <w:num w:numId="4" w16cid:durableId="1846939796">
    <w:abstractNumId w:val="27"/>
  </w:num>
  <w:num w:numId="5" w16cid:durableId="237642111">
    <w:abstractNumId w:val="21"/>
  </w:num>
  <w:num w:numId="6" w16cid:durableId="1706908573">
    <w:abstractNumId w:val="7"/>
  </w:num>
  <w:num w:numId="7" w16cid:durableId="233123782">
    <w:abstractNumId w:val="16"/>
  </w:num>
  <w:num w:numId="8" w16cid:durableId="888229252">
    <w:abstractNumId w:val="6"/>
  </w:num>
  <w:num w:numId="9" w16cid:durableId="559504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998463">
    <w:abstractNumId w:val="13"/>
  </w:num>
  <w:num w:numId="11" w16cid:durableId="741172219">
    <w:abstractNumId w:val="31"/>
  </w:num>
  <w:num w:numId="12" w16cid:durableId="2045979557">
    <w:abstractNumId w:val="18"/>
  </w:num>
  <w:num w:numId="13" w16cid:durableId="1862431452">
    <w:abstractNumId w:val="8"/>
  </w:num>
  <w:num w:numId="14" w16cid:durableId="1575118598">
    <w:abstractNumId w:val="19"/>
  </w:num>
  <w:num w:numId="15" w16cid:durableId="714817686">
    <w:abstractNumId w:val="24"/>
  </w:num>
  <w:num w:numId="16" w16cid:durableId="860750811">
    <w:abstractNumId w:val="30"/>
  </w:num>
  <w:num w:numId="17" w16cid:durableId="1264649149">
    <w:abstractNumId w:val="33"/>
  </w:num>
  <w:num w:numId="18" w16cid:durableId="1870608747">
    <w:abstractNumId w:val="3"/>
  </w:num>
  <w:num w:numId="19" w16cid:durableId="39014902">
    <w:abstractNumId w:val="5"/>
  </w:num>
  <w:num w:numId="20" w16cid:durableId="1612396872">
    <w:abstractNumId w:val="32"/>
  </w:num>
  <w:num w:numId="21" w16cid:durableId="1284730970">
    <w:abstractNumId w:val="20"/>
  </w:num>
  <w:num w:numId="22" w16cid:durableId="1207989226">
    <w:abstractNumId w:val="9"/>
  </w:num>
  <w:num w:numId="23" w16cid:durableId="2083484595">
    <w:abstractNumId w:val="22"/>
  </w:num>
  <w:num w:numId="24" w16cid:durableId="2022271969">
    <w:abstractNumId w:val="28"/>
  </w:num>
  <w:num w:numId="25" w16cid:durableId="1928153451">
    <w:abstractNumId w:val="10"/>
  </w:num>
  <w:num w:numId="26" w16cid:durableId="1073703771">
    <w:abstractNumId w:val="31"/>
  </w:num>
  <w:num w:numId="27" w16cid:durableId="1238244332">
    <w:abstractNumId w:val="17"/>
  </w:num>
  <w:num w:numId="28" w16cid:durableId="1635020726">
    <w:abstractNumId w:val="25"/>
  </w:num>
  <w:num w:numId="29" w16cid:durableId="1134563496">
    <w:abstractNumId w:val="4"/>
  </w:num>
  <w:num w:numId="30" w16cid:durableId="1690135715">
    <w:abstractNumId w:val="14"/>
  </w:num>
  <w:num w:numId="31" w16cid:durableId="2120561975">
    <w:abstractNumId w:val="12"/>
  </w:num>
  <w:num w:numId="32" w16cid:durableId="994409505">
    <w:abstractNumId w:val="15"/>
  </w:num>
  <w:num w:numId="33" w16cid:durableId="727997733">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9D1"/>
    <w:rsid w:val="00001A2A"/>
    <w:rsid w:val="000024F3"/>
    <w:rsid w:val="00002531"/>
    <w:rsid w:val="0000277C"/>
    <w:rsid w:val="00002B04"/>
    <w:rsid w:val="0000522B"/>
    <w:rsid w:val="00011662"/>
    <w:rsid w:val="00011BA5"/>
    <w:rsid w:val="000120AF"/>
    <w:rsid w:val="00012822"/>
    <w:rsid w:val="00012A61"/>
    <w:rsid w:val="000130B0"/>
    <w:rsid w:val="000132D2"/>
    <w:rsid w:val="00013AED"/>
    <w:rsid w:val="00014DF5"/>
    <w:rsid w:val="00014F18"/>
    <w:rsid w:val="000151DF"/>
    <w:rsid w:val="000155B1"/>
    <w:rsid w:val="00016550"/>
    <w:rsid w:val="00020436"/>
    <w:rsid w:val="000252C3"/>
    <w:rsid w:val="000256D7"/>
    <w:rsid w:val="00025DAB"/>
    <w:rsid w:val="00026D9A"/>
    <w:rsid w:val="00027697"/>
    <w:rsid w:val="00027C4B"/>
    <w:rsid w:val="00031BF7"/>
    <w:rsid w:val="00031C64"/>
    <w:rsid w:val="00032578"/>
    <w:rsid w:val="0003295E"/>
    <w:rsid w:val="000333A7"/>
    <w:rsid w:val="00033C7C"/>
    <w:rsid w:val="00034213"/>
    <w:rsid w:val="000356DF"/>
    <w:rsid w:val="00042A20"/>
    <w:rsid w:val="0004342D"/>
    <w:rsid w:val="00043FE2"/>
    <w:rsid w:val="000465AD"/>
    <w:rsid w:val="00047A6C"/>
    <w:rsid w:val="00053BB5"/>
    <w:rsid w:val="00054D24"/>
    <w:rsid w:val="00056A43"/>
    <w:rsid w:val="00057BCD"/>
    <w:rsid w:val="0006083F"/>
    <w:rsid w:val="00060A25"/>
    <w:rsid w:val="00060A30"/>
    <w:rsid w:val="00060F40"/>
    <w:rsid w:val="0006546C"/>
    <w:rsid w:val="00066312"/>
    <w:rsid w:val="00067049"/>
    <w:rsid w:val="000704C7"/>
    <w:rsid w:val="00071075"/>
    <w:rsid w:val="000714AB"/>
    <w:rsid w:val="00071F52"/>
    <w:rsid w:val="00071F6E"/>
    <w:rsid w:val="00072C61"/>
    <w:rsid w:val="00072EBB"/>
    <w:rsid w:val="00074273"/>
    <w:rsid w:val="000744ED"/>
    <w:rsid w:val="000750A9"/>
    <w:rsid w:val="000759F0"/>
    <w:rsid w:val="000779B6"/>
    <w:rsid w:val="00086480"/>
    <w:rsid w:val="00087587"/>
    <w:rsid w:val="0009289F"/>
    <w:rsid w:val="00092B1C"/>
    <w:rsid w:val="00092E9C"/>
    <w:rsid w:val="00094A73"/>
    <w:rsid w:val="00096080"/>
    <w:rsid w:val="00096563"/>
    <w:rsid w:val="000971E8"/>
    <w:rsid w:val="000979D6"/>
    <w:rsid w:val="000A12F9"/>
    <w:rsid w:val="000A36E9"/>
    <w:rsid w:val="000A54B3"/>
    <w:rsid w:val="000A622A"/>
    <w:rsid w:val="000A6874"/>
    <w:rsid w:val="000B303E"/>
    <w:rsid w:val="000B3176"/>
    <w:rsid w:val="000B3698"/>
    <w:rsid w:val="000B4491"/>
    <w:rsid w:val="000B4C96"/>
    <w:rsid w:val="000B7364"/>
    <w:rsid w:val="000C071C"/>
    <w:rsid w:val="000C3A46"/>
    <w:rsid w:val="000C4090"/>
    <w:rsid w:val="000C475B"/>
    <w:rsid w:val="000C5035"/>
    <w:rsid w:val="000C624A"/>
    <w:rsid w:val="000D1500"/>
    <w:rsid w:val="000D312A"/>
    <w:rsid w:val="000D38C4"/>
    <w:rsid w:val="000D4199"/>
    <w:rsid w:val="000E0BF6"/>
    <w:rsid w:val="000E135E"/>
    <w:rsid w:val="000E1BBE"/>
    <w:rsid w:val="000E345A"/>
    <w:rsid w:val="000E3846"/>
    <w:rsid w:val="000E3DBD"/>
    <w:rsid w:val="000E4CBF"/>
    <w:rsid w:val="000E5A88"/>
    <w:rsid w:val="000E5EFC"/>
    <w:rsid w:val="000E6B94"/>
    <w:rsid w:val="000E7177"/>
    <w:rsid w:val="000E79DD"/>
    <w:rsid w:val="000F0303"/>
    <w:rsid w:val="000F1386"/>
    <w:rsid w:val="000F21FB"/>
    <w:rsid w:val="000F41DA"/>
    <w:rsid w:val="000F7EF4"/>
    <w:rsid w:val="001007A7"/>
    <w:rsid w:val="00100ED6"/>
    <w:rsid w:val="00100EDA"/>
    <w:rsid w:val="001019B5"/>
    <w:rsid w:val="00102501"/>
    <w:rsid w:val="001026EC"/>
    <w:rsid w:val="00103C1A"/>
    <w:rsid w:val="00103D11"/>
    <w:rsid w:val="00105163"/>
    <w:rsid w:val="001055D0"/>
    <w:rsid w:val="001062E9"/>
    <w:rsid w:val="001070F1"/>
    <w:rsid w:val="001071E4"/>
    <w:rsid w:val="00110461"/>
    <w:rsid w:val="00110C52"/>
    <w:rsid w:val="00111FEC"/>
    <w:rsid w:val="00112D66"/>
    <w:rsid w:val="00112E2E"/>
    <w:rsid w:val="00112EC3"/>
    <w:rsid w:val="0011327E"/>
    <w:rsid w:val="00125435"/>
    <w:rsid w:val="00125B03"/>
    <w:rsid w:val="00126203"/>
    <w:rsid w:val="001276BA"/>
    <w:rsid w:val="00127AA8"/>
    <w:rsid w:val="00127BC5"/>
    <w:rsid w:val="0013113A"/>
    <w:rsid w:val="001333B6"/>
    <w:rsid w:val="00134D0C"/>
    <w:rsid w:val="00137219"/>
    <w:rsid w:val="00137626"/>
    <w:rsid w:val="001379A0"/>
    <w:rsid w:val="001379D3"/>
    <w:rsid w:val="00141149"/>
    <w:rsid w:val="00141505"/>
    <w:rsid w:val="0014248F"/>
    <w:rsid w:val="0014290C"/>
    <w:rsid w:val="00143B18"/>
    <w:rsid w:val="00146048"/>
    <w:rsid w:val="00146E4A"/>
    <w:rsid w:val="00151312"/>
    <w:rsid w:val="001527AE"/>
    <w:rsid w:val="001554FB"/>
    <w:rsid w:val="001559AF"/>
    <w:rsid w:val="00156F9F"/>
    <w:rsid w:val="001570E5"/>
    <w:rsid w:val="00160F4D"/>
    <w:rsid w:val="00161BA7"/>
    <w:rsid w:val="00163389"/>
    <w:rsid w:val="00163D05"/>
    <w:rsid w:val="001658DE"/>
    <w:rsid w:val="00166B6A"/>
    <w:rsid w:val="00167992"/>
    <w:rsid w:val="001702A8"/>
    <w:rsid w:val="001706E3"/>
    <w:rsid w:val="00170F0D"/>
    <w:rsid w:val="00171049"/>
    <w:rsid w:val="00171065"/>
    <w:rsid w:val="0017219A"/>
    <w:rsid w:val="00175C14"/>
    <w:rsid w:val="00175F3C"/>
    <w:rsid w:val="00176006"/>
    <w:rsid w:val="00180A46"/>
    <w:rsid w:val="001810DC"/>
    <w:rsid w:val="0018365E"/>
    <w:rsid w:val="00183955"/>
    <w:rsid w:val="001864A6"/>
    <w:rsid w:val="0018695C"/>
    <w:rsid w:val="0019075D"/>
    <w:rsid w:val="00193F01"/>
    <w:rsid w:val="00194A98"/>
    <w:rsid w:val="001963BF"/>
    <w:rsid w:val="001977CA"/>
    <w:rsid w:val="001A01E9"/>
    <w:rsid w:val="001A0C37"/>
    <w:rsid w:val="001A14B4"/>
    <w:rsid w:val="001A64C9"/>
    <w:rsid w:val="001A6A54"/>
    <w:rsid w:val="001B03D1"/>
    <w:rsid w:val="001B44E4"/>
    <w:rsid w:val="001B48E6"/>
    <w:rsid w:val="001B7C13"/>
    <w:rsid w:val="001C12FD"/>
    <w:rsid w:val="001C1889"/>
    <w:rsid w:val="001C1A87"/>
    <w:rsid w:val="001C30EF"/>
    <w:rsid w:val="001C4618"/>
    <w:rsid w:val="001C4DE3"/>
    <w:rsid w:val="001C62F1"/>
    <w:rsid w:val="001C663F"/>
    <w:rsid w:val="001C6EA8"/>
    <w:rsid w:val="001C6FDC"/>
    <w:rsid w:val="001D155F"/>
    <w:rsid w:val="001D2119"/>
    <w:rsid w:val="001D23D3"/>
    <w:rsid w:val="001D3385"/>
    <w:rsid w:val="001D4F3D"/>
    <w:rsid w:val="001D7703"/>
    <w:rsid w:val="001E1AF3"/>
    <w:rsid w:val="001E1D32"/>
    <w:rsid w:val="001E214B"/>
    <w:rsid w:val="001E6DA4"/>
    <w:rsid w:val="001F0ACF"/>
    <w:rsid w:val="001F2811"/>
    <w:rsid w:val="001F4918"/>
    <w:rsid w:val="002003BA"/>
    <w:rsid w:val="00201C41"/>
    <w:rsid w:val="00202877"/>
    <w:rsid w:val="00203696"/>
    <w:rsid w:val="0020508D"/>
    <w:rsid w:val="00205C26"/>
    <w:rsid w:val="00207855"/>
    <w:rsid w:val="002106B8"/>
    <w:rsid w:val="00211B0A"/>
    <w:rsid w:val="00212874"/>
    <w:rsid w:val="00212DBC"/>
    <w:rsid w:val="002139CC"/>
    <w:rsid w:val="00214D5B"/>
    <w:rsid w:val="002152E0"/>
    <w:rsid w:val="00216808"/>
    <w:rsid w:val="00220700"/>
    <w:rsid w:val="00223501"/>
    <w:rsid w:val="00223A58"/>
    <w:rsid w:val="00226C01"/>
    <w:rsid w:val="00226CAF"/>
    <w:rsid w:val="00227237"/>
    <w:rsid w:val="002272DD"/>
    <w:rsid w:val="00230443"/>
    <w:rsid w:val="0023326F"/>
    <w:rsid w:val="00234D6E"/>
    <w:rsid w:val="0023632E"/>
    <w:rsid w:val="0023798C"/>
    <w:rsid w:val="002411CD"/>
    <w:rsid w:val="0024155F"/>
    <w:rsid w:val="002422B1"/>
    <w:rsid w:val="002431D1"/>
    <w:rsid w:val="0024359F"/>
    <w:rsid w:val="00244C2B"/>
    <w:rsid w:val="00245D48"/>
    <w:rsid w:val="0024631F"/>
    <w:rsid w:val="00247643"/>
    <w:rsid w:val="00250AA7"/>
    <w:rsid w:val="002531BC"/>
    <w:rsid w:val="00256EE5"/>
    <w:rsid w:val="002600AF"/>
    <w:rsid w:val="00262054"/>
    <w:rsid w:val="0026238C"/>
    <w:rsid w:val="00264293"/>
    <w:rsid w:val="00265291"/>
    <w:rsid w:val="00267181"/>
    <w:rsid w:val="00270C9C"/>
    <w:rsid w:val="00271BF8"/>
    <w:rsid w:val="0027251E"/>
    <w:rsid w:val="00272F11"/>
    <w:rsid w:val="0027503E"/>
    <w:rsid w:val="00275BFC"/>
    <w:rsid w:val="0028131B"/>
    <w:rsid w:val="002821AF"/>
    <w:rsid w:val="0028349D"/>
    <w:rsid w:val="00287C28"/>
    <w:rsid w:val="00290955"/>
    <w:rsid w:val="0029278E"/>
    <w:rsid w:val="0029403C"/>
    <w:rsid w:val="00295975"/>
    <w:rsid w:val="0029671B"/>
    <w:rsid w:val="00296FCE"/>
    <w:rsid w:val="002A1724"/>
    <w:rsid w:val="002A1AE4"/>
    <w:rsid w:val="002A2CA0"/>
    <w:rsid w:val="002A4DD6"/>
    <w:rsid w:val="002A513A"/>
    <w:rsid w:val="002A5780"/>
    <w:rsid w:val="002A5B22"/>
    <w:rsid w:val="002A5E5E"/>
    <w:rsid w:val="002A7116"/>
    <w:rsid w:val="002B0485"/>
    <w:rsid w:val="002B04AD"/>
    <w:rsid w:val="002B0822"/>
    <w:rsid w:val="002B1442"/>
    <w:rsid w:val="002B1A51"/>
    <w:rsid w:val="002B39A6"/>
    <w:rsid w:val="002B4106"/>
    <w:rsid w:val="002B4AE8"/>
    <w:rsid w:val="002B5E98"/>
    <w:rsid w:val="002B608F"/>
    <w:rsid w:val="002B65F3"/>
    <w:rsid w:val="002B7AAD"/>
    <w:rsid w:val="002C0A4C"/>
    <w:rsid w:val="002C1BE5"/>
    <w:rsid w:val="002C266A"/>
    <w:rsid w:val="002C4D4B"/>
    <w:rsid w:val="002D0737"/>
    <w:rsid w:val="002D251D"/>
    <w:rsid w:val="002D320F"/>
    <w:rsid w:val="002D4DAF"/>
    <w:rsid w:val="002D6145"/>
    <w:rsid w:val="002D6212"/>
    <w:rsid w:val="002D746D"/>
    <w:rsid w:val="002E227D"/>
    <w:rsid w:val="002E27F2"/>
    <w:rsid w:val="002E5798"/>
    <w:rsid w:val="002E6F5C"/>
    <w:rsid w:val="002E7124"/>
    <w:rsid w:val="002E7E11"/>
    <w:rsid w:val="002F29BA"/>
    <w:rsid w:val="002F2A25"/>
    <w:rsid w:val="002F4158"/>
    <w:rsid w:val="002F420D"/>
    <w:rsid w:val="002F4B16"/>
    <w:rsid w:val="002F65FE"/>
    <w:rsid w:val="002F71CE"/>
    <w:rsid w:val="002F7E99"/>
    <w:rsid w:val="00300C3D"/>
    <w:rsid w:val="00304317"/>
    <w:rsid w:val="00305D64"/>
    <w:rsid w:val="00307AEC"/>
    <w:rsid w:val="00310751"/>
    <w:rsid w:val="00312669"/>
    <w:rsid w:val="00312FD5"/>
    <w:rsid w:val="00313242"/>
    <w:rsid w:val="00315800"/>
    <w:rsid w:val="0031661D"/>
    <w:rsid w:val="003179E9"/>
    <w:rsid w:val="00320DA8"/>
    <w:rsid w:val="00323466"/>
    <w:rsid w:val="003256B9"/>
    <w:rsid w:val="003275CA"/>
    <w:rsid w:val="00327EC9"/>
    <w:rsid w:val="0033185C"/>
    <w:rsid w:val="00332376"/>
    <w:rsid w:val="00335316"/>
    <w:rsid w:val="003358CC"/>
    <w:rsid w:val="00336156"/>
    <w:rsid w:val="00336193"/>
    <w:rsid w:val="00336AA3"/>
    <w:rsid w:val="00336ACD"/>
    <w:rsid w:val="003402E0"/>
    <w:rsid w:val="003412B7"/>
    <w:rsid w:val="00342D92"/>
    <w:rsid w:val="00343475"/>
    <w:rsid w:val="00343CD6"/>
    <w:rsid w:val="00344217"/>
    <w:rsid w:val="0034452B"/>
    <w:rsid w:val="00345568"/>
    <w:rsid w:val="00345EA5"/>
    <w:rsid w:val="00346778"/>
    <w:rsid w:val="00346BA7"/>
    <w:rsid w:val="00347E38"/>
    <w:rsid w:val="00347E39"/>
    <w:rsid w:val="00350AFF"/>
    <w:rsid w:val="00353203"/>
    <w:rsid w:val="003538E8"/>
    <w:rsid w:val="00353C1B"/>
    <w:rsid w:val="00354882"/>
    <w:rsid w:val="00355534"/>
    <w:rsid w:val="003555C1"/>
    <w:rsid w:val="003566D2"/>
    <w:rsid w:val="0035710C"/>
    <w:rsid w:val="00357B23"/>
    <w:rsid w:val="00361045"/>
    <w:rsid w:val="00361117"/>
    <w:rsid w:val="003612B4"/>
    <w:rsid w:val="00361527"/>
    <w:rsid w:val="00362079"/>
    <w:rsid w:val="003624A0"/>
    <w:rsid w:val="00362EF8"/>
    <w:rsid w:val="00363426"/>
    <w:rsid w:val="0036347E"/>
    <w:rsid w:val="00364550"/>
    <w:rsid w:val="0036494D"/>
    <w:rsid w:val="003666AC"/>
    <w:rsid w:val="003675DC"/>
    <w:rsid w:val="00370444"/>
    <w:rsid w:val="00370606"/>
    <w:rsid w:val="00371F84"/>
    <w:rsid w:val="0037201A"/>
    <w:rsid w:val="00373B4B"/>
    <w:rsid w:val="00375C4C"/>
    <w:rsid w:val="0037646E"/>
    <w:rsid w:val="00376A88"/>
    <w:rsid w:val="00377643"/>
    <w:rsid w:val="0037770D"/>
    <w:rsid w:val="00377DF7"/>
    <w:rsid w:val="00380A3B"/>
    <w:rsid w:val="0038129B"/>
    <w:rsid w:val="003834B9"/>
    <w:rsid w:val="0038415D"/>
    <w:rsid w:val="00387909"/>
    <w:rsid w:val="00392486"/>
    <w:rsid w:val="00393403"/>
    <w:rsid w:val="00393513"/>
    <w:rsid w:val="00396A65"/>
    <w:rsid w:val="00396B6F"/>
    <w:rsid w:val="003970CA"/>
    <w:rsid w:val="00397735"/>
    <w:rsid w:val="00397DE9"/>
    <w:rsid w:val="003A2B6B"/>
    <w:rsid w:val="003A385E"/>
    <w:rsid w:val="003A3AD8"/>
    <w:rsid w:val="003A3D79"/>
    <w:rsid w:val="003A53A4"/>
    <w:rsid w:val="003A7CB7"/>
    <w:rsid w:val="003A7CDA"/>
    <w:rsid w:val="003B0E1A"/>
    <w:rsid w:val="003B1595"/>
    <w:rsid w:val="003B192F"/>
    <w:rsid w:val="003B1D02"/>
    <w:rsid w:val="003B2963"/>
    <w:rsid w:val="003B30DE"/>
    <w:rsid w:val="003B338B"/>
    <w:rsid w:val="003B6622"/>
    <w:rsid w:val="003B6E4D"/>
    <w:rsid w:val="003B7627"/>
    <w:rsid w:val="003B7FB4"/>
    <w:rsid w:val="003C115E"/>
    <w:rsid w:val="003C22A8"/>
    <w:rsid w:val="003C36C3"/>
    <w:rsid w:val="003C5460"/>
    <w:rsid w:val="003C6D07"/>
    <w:rsid w:val="003C760A"/>
    <w:rsid w:val="003D135E"/>
    <w:rsid w:val="003D37D7"/>
    <w:rsid w:val="003D407D"/>
    <w:rsid w:val="003D51C2"/>
    <w:rsid w:val="003D790E"/>
    <w:rsid w:val="003D7E07"/>
    <w:rsid w:val="003E0448"/>
    <w:rsid w:val="003E334A"/>
    <w:rsid w:val="003E40D9"/>
    <w:rsid w:val="003E53B9"/>
    <w:rsid w:val="003E53DB"/>
    <w:rsid w:val="003E7B9F"/>
    <w:rsid w:val="003F0B41"/>
    <w:rsid w:val="003F6476"/>
    <w:rsid w:val="003F6BD4"/>
    <w:rsid w:val="003F7200"/>
    <w:rsid w:val="003F77AA"/>
    <w:rsid w:val="003F7ECE"/>
    <w:rsid w:val="00400103"/>
    <w:rsid w:val="00400936"/>
    <w:rsid w:val="00403419"/>
    <w:rsid w:val="004038FD"/>
    <w:rsid w:val="00404C82"/>
    <w:rsid w:val="00405707"/>
    <w:rsid w:val="00406D8F"/>
    <w:rsid w:val="00411842"/>
    <w:rsid w:val="00411850"/>
    <w:rsid w:val="00411DBA"/>
    <w:rsid w:val="00412FFD"/>
    <w:rsid w:val="004139B2"/>
    <w:rsid w:val="004156B2"/>
    <w:rsid w:val="004170AE"/>
    <w:rsid w:val="00417A3C"/>
    <w:rsid w:val="00417C44"/>
    <w:rsid w:val="00422145"/>
    <w:rsid w:val="00422F04"/>
    <w:rsid w:val="0042329D"/>
    <w:rsid w:val="00425307"/>
    <w:rsid w:val="004257C0"/>
    <w:rsid w:val="004267C6"/>
    <w:rsid w:val="00427453"/>
    <w:rsid w:val="00433B9E"/>
    <w:rsid w:val="004358FC"/>
    <w:rsid w:val="00436488"/>
    <w:rsid w:val="0043691C"/>
    <w:rsid w:val="00437D13"/>
    <w:rsid w:val="0044093B"/>
    <w:rsid w:val="00441237"/>
    <w:rsid w:val="00441F95"/>
    <w:rsid w:val="00442C98"/>
    <w:rsid w:val="00443DA1"/>
    <w:rsid w:val="00444DA6"/>
    <w:rsid w:val="004454A6"/>
    <w:rsid w:val="00445A83"/>
    <w:rsid w:val="00446198"/>
    <w:rsid w:val="00447899"/>
    <w:rsid w:val="004478BE"/>
    <w:rsid w:val="00447E5B"/>
    <w:rsid w:val="00450EE9"/>
    <w:rsid w:val="004515A4"/>
    <w:rsid w:val="00452318"/>
    <w:rsid w:val="0045250A"/>
    <w:rsid w:val="00452CF1"/>
    <w:rsid w:val="00453B4B"/>
    <w:rsid w:val="00453FC8"/>
    <w:rsid w:val="0045453F"/>
    <w:rsid w:val="004548F2"/>
    <w:rsid w:val="00454C64"/>
    <w:rsid w:val="00455811"/>
    <w:rsid w:val="004561A8"/>
    <w:rsid w:val="0045777B"/>
    <w:rsid w:val="00457A7C"/>
    <w:rsid w:val="00461484"/>
    <w:rsid w:val="00464945"/>
    <w:rsid w:val="004702AC"/>
    <w:rsid w:val="004717D3"/>
    <w:rsid w:val="004726C9"/>
    <w:rsid w:val="00472BB4"/>
    <w:rsid w:val="004779D4"/>
    <w:rsid w:val="004808EE"/>
    <w:rsid w:val="00481706"/>
    <w:rsid w:val="00481C1B"/>
    <w:rsid w:val="00481F6A"/>
    <w:rsid w:val="004833AB"/>
    <w:rsid w:val="0048346F"/>
    <w:rsid w:val="004849B2"/>
    <w:rsid w:val="00484E50"/>
    <w:rsid w:val="0048506D"/>
    <w:rsid w:val="00487ECF"/>
    <w:rsid w:val="004909D9"/>
    <w:rsid w:val="004915B5"/>
    <w:rsid w:val="0049218E"/>
    <w:rsid w:val="004923B3"/>
    <w:rsid w:val="004950F5"/>
    <w:rsid w:val="00497817"/>
    <w:rsid w:val="004A060E"/>
    <w:rsid w:val="004A07DC"/>
    <w:rsid w:val="004A16F5"/>
    <w:rsid w:val="004A3158"/>
    <w:rsid w:val="004A47BB"/>
    <w:rsid w:val="004A49D0"/>
    <w:rsid w:val="004A56FB"/>
    <w:rsid w:val="004A6CD8"/>
    <w:rsid w:val="004A7453"/>
    <w:rsid w:val="004B065F"/>
    <w:rsid w:val="004B0A79"/>
    <w:rsid w:val="004B2460"/>
    <w:rsid w:val="004B2759"/>
    <w:rsid w:val="004B288C"/>
    <w:rsid w:val="004B4325"/>
    <w:rsid w:val="004B519A"/>
    <w:rsid w:val="004B5EE8"/>
    <w:rsid w:val="004C1682"/>
    <w:rsid w:val="004C1EC5"/>
    <w:rsid w:val="004C2825"/>
    <w:rsid w:val="004C32A1"/>
    <w:rsid w:val="004C3F2F"/>
    <w:rsid w:val="004C4698"/>
    <w:rsid w:val="004C4725"/>
    <w:rsid w:val="004C5818"/>
    <w:rsid w:val="004D0515"/>
    <w:rsid w:val="004D363E"/>
    <w:rsid w:val="004D3C1F"/>
    <w:rsid w:val="004D7A85"/>
    <w:rsid w:val="004E15D1"/>
    <w:rsid w:val="004E3B46"/>
    <w:rsid w:val="004E5415"/>
    <w:rsid w:val="004E78F3"/>
    <w:rsid w:val="004F206D"/>
    <w:rsid w:val="004F24D4"/>
    <w:rsid w:val="004F37A5"/>
    <w:rsid w:val="004F3853"/>
    <w:rsid w:val="004F3B1C"/>
    <w:rsid w:val="004F3B60"/>
    <w:rsid w:val="004F670F"/>
    <w:rsid w:val="004F788F"/>
    <w:rsid w:val="005002B8"/>
    <w:rsid w:val="00500396"/>
    <w:rsid w:val="00503416"/>
    <w:rsid w:val="00506E3E"/>
    <w:rsid w:val="00507A36"/>
    <w:rsid w:val="00507D23"/>
    <w:rsid w:val="00507EA6"/>
    <w:rsid w:val="0051051A"/>
    <w:rsid w:val="00511BF8"/>
    <w:rsid w:val="00512F05"/>
    <w:rsid w:val="00513964"/>
    <w:rsid w:val="00520370"/>
    <w:rsid w:val="005213F5"/>
    <w:rsid w:val="00523B5C"/>
    <w:rsid w:val="00527237"/>
    <w:rsid w:val="0052798C"/>
    <w:rsid w:val="00530825"/>
    <w:rsid w:val="00532265"/>
    <w:rsid w:val="00534029"/>
    <w:rsid w:val="00534486"/>
    <w:rsid w:val="00536841"/>
    <w:rsid w:val="00536E71"/>
    <w:rsid w:val="00537DFF"/>
    <w:rsid w:val="00540CA9"/>
    <w:rsid w:val="00542315"/>
    <w:rsid w:val="0054261F"/>
    <w:rsid w:val="00542EC9"/>
    <w:rsid w:val="005469DC"/>
    <w:rsid w:val="005510E6"/>
    <w:rsid w:val="00551D34"/>
    <w:rsid w:val="0055430D"/>
    <w:rsid w:val="00555D02"/>
    <w:rsid w:val="005564DF"/>
    <w:rsid w:val="00556BBF"/>
    <w:rsid w:val="00557D29"/>
    <w:rsid w:val="00557F7F"/>
    <w:rsid w:val="005605CC"/>
    <w:rsid w:val="00560C5D"/>
    <w:rsid w:val="00561F59"/>
    <w:rsid w:val="0056225B"/>
    <w:rsid w:val="00562A3D"/>
    <w:rsid w:val="0056343B"/>
    <w:rsid w:val="00563984"/>
    <w:rsid w:val="00565EDB"/>
    <w:rsid w:val="00567391"/>
    <w:rsid w:val="00570D2D"/>
    <w:rsid w:val="005716E8"/>
    <w:rsid w:val="0057187C"/>
    <w:rsid w:val="005725D8"/>
    <w:rsid w:val="00573444"/>
    <w:rsid w:val="005737D2"/>
    <w:rsid w:val="00575502"/>
    <w:rsid w:val="00575D0E"/>
    <w:rsid w:val="00576B7D"/>
    <w:rsid w:val="005837AB"/>
    <w:rsid w:val="0058456D"/>
    <w:rsid w:val="0058500B"/>
    <w:rsid w:val="00585F26"/>
    <w:rsid w:val="0058701D"/>
    <w:rsid w:val="0058796B"/>
    <w:rsid w:val="00591645"/>
    <w:rsid w:val="00591EE6"/>
    <w:rsid w:val="00595A00"/>
    <w:rsid w:val="00596208"/>
    <w:rsid w:val="005970FD"/>
    <w:rsid w:val="00597625"/>
    <w:rsid w:val="005979EA"/>
    <w:rsid w:val="005A23BE"/>
    <w:rsid w:val="005A24FB"/>
    <w:rsid w:val="005A27C1"/>
    <w:rsid w:val="005A3D77"/>
    <w:rsid w:val="005A44EE"/>
    <w:rsid w:val="005B17B4"/>
    <w:rsid w:val="005B189E"/>
    <w:rsid w:val="005B1E2D"/>
    <w:rsid w:val="005B1E45"/>
    <w:rsid w:val="005B33BA"/>
    <w:rsid w:val="005B4B59"/>
    <w:rsid w:val="005B4B7D"/>
    <w:rsid w:val="005B7578"/>
    <w:rsid w:val="005B7E71"/>
    <w:rsid w:val="005C0E38"/>
    <w:rsid w:val="005C1E06"/>
    <w:rsid w:val="005C52DF"/>
    <w:rsid w:val="005C62B4"/>
    <w:rsid w:val="005C6EE9"/>
    <w:rsid w:val="005C7857"/>
    <w:rsid w:val="005C7920"/>
    <w:rsid w:val="005D0754"/>
    <w:rsid w:val="005D2143"/>
    <w:rsid w:val="005D30AE"/>
    <w:rsid w:val="005D5A78"/>
    <w:rsid w:val="005D6CDB"/>
    <w:rsid w:val="005D7455"/>
    <w:rsid w:val="005D7FF1"/>
    <w:rsid w:val="005E1F61"/>
    <w:rsid w:val="005E1F6C"/>
    <w:rsid w:val="005E3195"/>
    <w:rsid w:val="005E39DA"/>
    <w:rsid w:val="005E4CB1"/>
    <w:rsid w:val="005E5AC5"/>
    <w:rsid w:val="005E5DB9"/>
    <w:rsid w:val="005E6470"/>
    <w:rsid w:val="005E7676"/>
    <w:rsid w:val="005F14CB"/>
    <w:rsid w:val="005F228C"/>
    <w:rsid w:val="005F2B44"/>
    <w:rsid w:val="005F3562"/>
    <w:rsid w:val="005F396B"/>
    <w:rsid w:val="005F5D56"/>
    <w:rsid w:val="006005FF"/>
    <w:rsid w:val="00602560"/>
    <w:rsid w:val="00602C53"/>
    <w:rsid w:val="00602CD7"/>
    <w:rsid w:val="00602F25"/>
    <w:rsid w:val="00604307"/>
    <w:rsid w:val="006050FA"/>
    <w:rsid w:val="00606880"/>
    <w:rsid w:val="00611EE9"/>
    <w:rsid w:val="00613102"/>
    <w:rsid w:val="0061476E"/>
    <w:rsid w:val="00615CFA"/>
    <w:rsid w:val="00616985"/>
    <w:rsid w:val="00620C48"/>
    <w:rsid w:val="006210AC"/>
    <w:rsid w:val="006217A0"/>
    <w:rsid w:val="00623F56"/>
    <w:rsid w:val="00624AE4"/>
    <w:rsid w:val="0062638C"/>
    <w:rsid w:val="00627832"/>
    <w:rsid w:val="006302C2"/>
    <w:rsid w:val="0063062A"/>
    <w:rsid w:val="0063144A"/>
    <w:rsid w:val="006329BB"/>
    <w:rsid w:val="0063402E"/>
    <w:rsid w:val="006372EE"/>
    <w:rsid w:val="006407C0"/>
    <w:rsid w:val="006420B1"/>
    <w:rsid w:val="006429DC"/>
    <w:rsid w:val="0064408E"/>
    <w:rsid w:val="00644E68"/>
    <w:rsid w:val="00646CD0"/>
    <w:rsid w:val="006523FD"/>
    <w:rsid w:val="00652FB7"/>
    <w:rsid w:val="0065553A"/>
    <w:rsid w:val="00655A39"/>
    <w:rsid w:val="00657891"/>
    <w:rsid w:val="00657AE9"/>
    <w:rsid w:val="00657D71"/>
    <w:rsid w:val="0066305A"/>
    <w:rsid w:val="006643B9"/>
    <w:rsid w:val="00666F2C"/>
    <w:rsid w:val="00667315"/>
    <w:rsid w:val="00670149"/>
    <w:rsid w:val="0067112B"/>
    <w:rsid w:val="00671ADF"/>
    <w:rsid w:val="006735C9"/>
    <w:rsid w:val="00674583"/>
    <w:rsid w:val="00674D20"/>
    <w:rsid w:val="00675DE4"/>
    <w:rsid w:val="006769AC"/>
    <w:rsid w:val="00677605"/>
    <w:rsid w:val="0068080C"/>
    <w:rsid w:val="006839B5"/>
    <w:rsid w:val="00683B9D"/>
    <w:rsid w:val="00683DE7"/>
    <w:rsid w:val="00687495"/>
    <w:rsid w:val="00687A0C"/>
    <w:rsid w:val="00691895"/>
    <w:rsid w:val="0069693D"/>
    <w:rsid w:val="006A07FE"/>
    <w:rsid w:val="006A0A9F"/>
    <w:rsid w:val="006A2F91"/>
    <w:rsid w:val="006A3451"/>
    <w:rsid w:val="006A48ED"/>
    <w:rsid w:val="006A5C52"/>
    <w:rsid w:val="006A6F0B"/>
    <w:rsid w:val="006A7068"/>
    <w:rsid w:val="006A706C"/>
    <w:rsid w:val="006A7953"/>
    <w:rsid w:val="006A7D3E"/>
    <w:rsid w:val="006B1976"/>
    <w:rsid w:val="006B1FE2"/>
    <w:rsid w:val="006B2D40"/>
    <w:rsid w:val="006B3018"/>
    <w:rsid w:val="006B4255"/>
    <w:rsid w:val="006B4EA8"/>
    <w:rsid w:val="006B612B"/>
    <w:rsid w:val="006C10EA"/>
    <w:rsid w:val="006C2CF2"/>
    <w:rsid w:val="006C5CF2"/>
    <w:rsid w:val="006C7B99"/>
    <w:rsid w:val="006D0292"/>
    <w:rsid w:val="006D0553"/>
    <w:rsid w:val="006D09E6"/>
    <w:rsid w:val="006D189B"/>
    <w:rsid w:val="006D1D69"/>
    <w:rsid w:val="006D2474"/>
    <w:rsid w:val="006D5068"/>
    <w:rsid w:val="006D5902"/>
    <w:rsid w:val="006D6056"/>
    <w:rsid w:val="006D7215"/>
    <w:rsid w:val="006E0EEB"/>
    <w:rsid w:val="006E13D9"/>
    <w:rsid w:val="006E15F1"/>
    <w:rsid w:val="006E2319"/>
    <w:rsid w:val="006E2B0F"/>
    <w:rsid w:val="006E31E9"/>
    <w:rsid w:val="006E4A53"/>
    <w:rsid w:val="006E606E"/>
    <w:rsid w:val="006E6382"/>
    <w:rsid w:val="006F01F3"/>
    <w:rsid w:val="006F1247"/>
    <w:rsid w:val="006F1269"/>
    <w:rsid w:val="006F1DDF"/>
    <w:rsid w:val="006F265E"/>
    <w:rsid w:val="006F2DA0"/>
    <w:rsid w:val="006F731E"/>
    <w:rsid w:val="006F7A3E"/>
    <w:rsid w:val="007000D5"/>
    <w:rsid w:val="00700EB8"/>
    <w:rsid w:val="007026BB"/>
    <w:rsid w:val="00703304"/>
    <w:rsid w:val="00705A89"/>
    <w:rsid w:val="007109CD"/>
    <w:rsid w:val="00711BE3"/>
    <w:rsid w:val="0071346E"/>
    <w:rsid w:val="00713F70"/>
    <w:rsid w:val="007149AD"/>
    <w:rsid w:val="007161D6"/>
    <w:rsid w:val="007177EE"/>
    <w:rsid w:val="00717BE0"/>
    <w:rsid w:val="0072319F"/>
    <w:rsid w:val="0072365A"/>
    <w:rsid w:val="007249C0"/>
    <w:rsid w:val="0073345C"/>
    <w:rsid w:val="00734844"/>
    <w:rsid w:val="00734C06"/>
    <w:rsid w:val="00736E50"/>
    <w:rsid w:val="00737E89"/>
    <w:rsid w:val="00741677"/>
    <w:rsid w:val="00741C13"/>
    <w:rsid w:val="00741FD7"/>
    <w:rsid w:val="00743337"/>
    <w:rsid w:val="007438CB"/>
    <w:rsid w:val="00746309"/>
    <w:rsid w:val="007466CA"/>
    <w:rsid w:val="007535A8"/>
    <w:rsid w:val="00753777"/>
    <w:rsid w:val="00753947"/>
    <w:rsid w:val="0075482F"/>
    <w:rsid w:val="00754B59"/>
    <w:rsid w:val="00755EF0"/>
    <w:rsid w:val="00761724"/>
    <w:rsid w:val="00761E6B"/>
    <w:rsid w:val="0076288C"/>
    <w:rsid w:val="00763CE2"/>
    <w:rsid w:val="00764F1D"/>
    <w:rsid w:val="00765ED5"/>
    <w:rsid w:val="00766766"/>
    <w:rsid w:val="007702A9"/>
    <w:rsid w:val="007725CF"/>
    <w:rsid w:val="00772E6E"/>
    <w:rsid w:val="0077371C"/>
    <w:rsid w:val="007743DD"/>
    <w:rsid w:val="00774A42"/>
    <w:rsid w:val="00774C9B"/>
    <w:rsid w:val="00775C52"/>
    <w:rsid w:val="00777A99"/>
    <w:rsid w:val="00780E81"/>
    <w:rsid w:val="00782A9A"/>
    <w:rsid w:val="00782B70"/>
    <w:rsid w:val="0078301B"/>
    <w:rsid w:val="00783DC2"/>
    <w:rsid w:val="007849EF"/>
    <w:rsid w:val="00784B61"/>
    <w:rsid w:val="007862C0"/>
    <w:rsid w:val="00786392"/>
    <w:rsid w:val="007873C1"/>
    <w:rsid w:val="00792FA0"/>
    <w:rsid w:val="00793C5A"/>
    <w:rsid w:val="00795F9B"/>
    <w:rsid w:val="0079612E"/>
    <w:rsid w:val="0079633F"/>
    <w:rsid w:val="00796D8E"/>
    <w:rsid w:val="00796EE1"/>
    <w:rsid w:val="007A02AF"/>
    <w:rsid w:val="007A0B91"/>
    <w:rsid w:val="007A38D7"/>
    <w:rsid w:val="007A5222"/>
    <w:rsid w:val="007A5B63"/>
    <w:rsid w:val="007A6E28"/>
    <w:rsid w:val="007A74C1"/>
    <w:rsid w:val="007A78EB"/>
    <w:rsid w:val="007A7D44"/>
    <w:rsid w:val="007B080E"/>
    <w:rsid w:val="007B1894"/>
    <w:rsid w:val="007B1FD7"/>
    <w:rsid w:val="007B47B1"/>
    <w:rsid w:val="007B543D"/>
    <w:rsid w:val="007B6575"/>
    <w:rsid w:val="007B7ED1"/>
    <w:rsid w:val="007C08EE"/>
    <w:rsid w:val="007C114E"/>
    <w:rsid w:val="007C125E"/>
    <w:rsid w:val="007C15A8"/>
    <w:rsid w:val="007C20E8"/>
    <w:rsid w:val="007C248B"/>
    <w:rsid w:val="007C3D0A"/>
    <w:rsid w:val="007C6659"/>
    <w:rsid w:val="007C68DC"/>
    <w:rsid w:val="007D0EAC"/>
    <w:rsid w:val="007D1370"/>
    <w:rsid w:val="007D16DC"/>
    <w:rsid w:val="007D36C7"/>
    <w:rsid w:val="007D378F"/>
    <w:rsid w:val="007D48F9"/>
    <w:rsid w:val="007E1C45"/>
    <w:rsid w:val="007E1CF2"/>
    <w:rsid w:val="007E2607"/>
    <w:rsid w:val="007E3A7B"/>
    <w:rsid w:val="007E44C0"/>
    <w:rsid w:val="007F035C"/>
    <w:rsid w:val="007F041B"/>
    <w:rsid w:val="007F0B11"/>
    <w:rsid w:val="007F13A6"/>
    <w:rsid w:val="007F262B"/>
    <w:rsid w:val="007F507F"/>
    <w:rsid w:val="007F7429"/>
    <w:rsid w:val="00800387"/>
    <w:rsid w:val="008009E4"/>
    <w:rsid w:val="008032EC"/>
    <w:rsid w:val="00803855"/>
    <w:rsid w:val="00803D70"/>
    <w:rsid w:val="008048D0"/>
    <w:rsid w:val="00805DA1"/>
    <w:rsid w:val="0080654F"/>
    <w:rsid w:val="00807AC7"/>
    <w:rsid w:val="00810976"/>
    <w:rsid w:val="00810B46"/>
    <w:rsid w:val="008112AE"/>
    <w:rsid w:val="00811465"/>
    <w:rsid w:val="0081171C"/>
    <w:rsid w:val="00811D56"/>
    <w:rsid w:val="00813938"/>
    <w:rsid w:val="0081443E"/>
    <w:rsid w:val="00814730"/>
    <w:rsid w:val="00815114"/>
    <w:rsid w:val="008152FE"/>
    <w:rsid w:val="00815F5D"/>
    <w:rsid w:val="00815FD3"/>
    <w:rsid w:val="00820A28"/>
    <w:rsid w:val="00820AFE"/>
    <w:rsid w:val="00822965"/>
    <w:rsid w:val="00823F7F"/>
    <w:rsid w:val="00824BAD"/>
    <w:rsid w:val="008262A8"/>
    <w:rsid w:val="00826490"/>
    <w:rsid w:val="00826740"/>
    <w:rsid w:val="00826A0B"/>
    <w:rsid w:val="00826AA4"/>
    <w:rsid w:val="00830516"/>
    <w:rsid w:val="00830D16"/>
    <w:rsid w:val="00835357"/>
    <w:rsid w:val="00835DF3"/>
    <w:rsid w:val="00835F06"/>
    <w:rsid w:val="008361C7"/>
    <w:rsid w:val="00837330"/>
    <w:rsid w:val="00840299"/>
    <w:rsid w:val="008416DD"/>
    <w:rsid w:val="00842B2A"/>
    <w:rsid w:val="00842CBC"/>
    <w:rsid w:val="00843B6B"/>
    <w:rsid w:val="008442AA"/>
    <w:rsid w:val="008454D9"/>
    <w:rsid w:val="00845872"/>
    <w:rsid w:val="00845C6B"/>
    <w:rsid w:val="00845FBE"/>
    <w:rsid w:val="00846DBB"/>
    <w:rsid w:val="00850187"/>
    <w:rsid w:val="008505F2"/>
    <w:rsid w:val="0085329B"/>
    <w:rsid w:val="00854BBD"/>
    <w:rsid w:val="00855FD0"/>
    <w:rsid w:val="008576CD"/>
    <w:rsid w:val="00861761"/>
    <w:rsid w:val="008630A4"/>
    <w:rsid w:val="008638BC"/>
    <w:rsid w:val="00863FF6"/>
    <w:rsid w:val="008646C2"/>
    <w:rsid w:val="00865A63"/>
    <w:rsid w:val="00866640"/>
    <w:rsid w:val="008670B0"/>
    <w:rsid w:val="00867B52"/>
    <w:rsid w:val="008718C8"/>
    <w:rsid w:val="00876122"/>
    <w:rsid w:val="0087793D"/>
    <w:rsid w:val="00880F1F"/>
    <w:rsid w:val="0088137F"/>
    <w:rsid w:val="0088210E"/>
    <w:rsid w:val="00882A3B"/>
    <w:rsid w:val="00882B9F"/>
    <w:rsid w:val="00882C98"/>
    <w:rsid w:val="00882E9B"/>
    <w:rsid w:val="00886419"/>
    <w:rsid w:val="00886E4D"/>
    <w:rsid w:val="008878C3"/>
    <w:rsid w:val="00892D3E"/>
    <w:rsid w:val="00894666"/>
    <w:rsid w:val="00896C4D"/>
    <w:rsid w:val="008A151B"/>
    <w:rsid w:val="008A354C"/>
    <w:rsid w:val="008A47BD"/>
    <w:rsid w:val="008B1534"/>
    <w:rsid w:val="008B51C0"/>
    <w:rsid w:val="008B5819"/>
    <w:rsid w:val="008C215F"/>
    <w:rsid w:val="008C2B11"/>
    <w:rsid w:val="008C40E9"/>
    <w:rsid w:val="008C5BA5"/>
    <w:rsid w:val="008D22E2"/>
    <w:rsid w:val="008D40B1"/>
    <w:rsid w:val="008D4E12"/>
    <w:rsid w:val="008D5337"/>
    <w:rsid w:val="008D7D82"/>
    <w:rsid w:val="008E0F2D"/>
    <w:rsid w:val="008E359E"/>
    <w:rsid w:val="008E4350"/>
    <w:rsid w:val="008E596B"/>
    <w:rsid w:val="008E6B9C"/>
    <w:rsid w:val="008E73BE"/>
    <w:rsid w:val="008F46E3"/>
    <w:rsid w:val="008F4AE7"/>
    <w:rsid w:val="008F5E48"/>
    <w:rsid w:val="008F5F5B"/>
    <w:rsid w:val="008F6E0C"/>
    <w:rsid w:val="008F76F2"/>
    <w:rsid w:val="0090221B"/>
    <w:rsid w:val="00903464"/>
    <w:rsid w:val="00905E1D"/>
    <w:rsid w:val="00906FE2"/>
    <w:rsid w:val="0091129D"/>
    <w:rsid w:val="00911A0B"/>
    <w:rsid w:val="00914B0A"/>
    <w:rsid w:val="0092086F"/>
    <w:rsid w:val="00921EDC"/>
    <w:rsid w:val="00924528"/>
    <w:rsid w:val="0092606E"/>
    <w:rsid w:val="009308CC"/>
    <w:rsid w:val="00931FB4"/>
    <w:rsid w:val="00932211"/>
    <w:rsid w:val="00932B14"/>
    <w:rsid w:val="00933570"/>
    <w:rsid w:val="00935BEC"/>
    <w:rsid w:val="009422CF"/>
    <w:rsid w:val="009425CB"/>
    <w:rsid w:val="00943014"/>
    <w:rsid w:val="00943ED4"/>
    <w:rsid w:val="00944093"/>
    <w:rsid w:val="00944C4E"/>
    <w:rsid w:val="0094669E"/>
    <w:rsid w:val="00947515"/>
    <w:rsid w:val="009502F3"/>
    <w:rsid w:val="00950C70"/>
    <w:rsid w:val="009511FC"/>
    <w:rsid w:val="009513B8"/>
    <w:rsid w:val="00952474"/>
    <w:rsid w:val="00952513"/>
    <w:rsid w:val="009527E5"/>
    <w:rsid w:val="009544DE"/>
    <w:rsid w:val="00954515"/>
    <w:rsid w:val="0095490B"/>
    <w:rsid w:val="00954A3F"/>
    <w:rsid w:val="0095516F"/>
    <w:rsid w:val="00955A51"/>
    <w:rsid w:val="00956BAB"/>
    <w:rsid w:val="00957A48"/>
    <w:rsid w:val="009609C0"/>
    <w:rsid w:val="009617D6"/>
    <w:rsid w:val="00962DE9"/>
    <w:rsid w:val="00963080"/>
    <w:rsid w:val="00972DD4"/>
    <w:rsid w:val="00974860"/>
    <w:rsid w:val="00974F55"/>
    <w:rsid w:val="0097620F"/>
    <w:rsid w:val="00976C37"/>
    <w:rsid w:val="00980816"/>
    <w:rsid w:val="00984957"/>
    <w:rsid w:val="00986562"/>
    <w:rsid w:val="00986AB0"/>
    <w:rsid w:val="00987EBF"/>
    <w:rsid w:val="00990027"/>
    <w:rsid w:val="009907CD"/>
    <w:rsid w:val="009910C2"/>
    <w:rsid w:val="009933F1"/>
    <w:rsid w:val="00995519"/>
    <w:rsid w:val="009972FD"/>
    <w:rsid w:val="00997ED0"/>
    <w:rsid w:val="009A02E8"/>
    <w:rsid w:val="009A0B85"/>
    <w:rsid w:val="009A28F7"/>
    <w:rsid w:val="009A3833"/>
    <w:rsid w:val="009B025A"/>
    <w:rsid w:val="009B1867"/>
    <w:rsid w:val="009B1E86"/>
    <w:rsid w:val="009B2024"/>
    <w:rsid w:val="009B283E"/>
    <w:rsid w:val="009B44B7"/>
    <w:rsid w:val="009B49A4"/>
    <w:rsid w:val="009B5094"/>
    <w:rsid w:val="009B57C3"/>
    <w:rsid w:val="009B5F9A"/>
    <w:rsid w:val="009B7BAD"/>
    <w:rsid w:val="009C14DE"/>
    <w:rsid w:val="009C218B"/>
    <w:rsid w:val="009C2EAB"/>
    <w:rsid w:val="009C550C"/>
    <w:rsid w:val="009C5E2F"/>
    <w:rsid w:val="009C7211"/>
    <w:rsid w:val="009C792E"/>
    <w:rsid w:val="009D021C"/>
    <w:rsid w:val="009D1C81"/>
    <w:rsid w:val="009D2A34"/>
    <w:rsid w:val="009D4FEF"/>
    <w:rsid w:val="009D5848"/>
    <w:rsid w:val="009D5CD9"/>
    <w:rsid w:val="009D66DA"/>
    <w:rsid w:val="009E1688"/>
    <w:rsid w:val="009E3625"/>
    <w:rsid w:val="009E3ABD"/>
    <w:rsid w:val="009E4D73"/>
    <w:rsid w:val="009E5386"/>
    <w:rsid w:val="009E72AF"/>
    <w:rsid w:val="009E750F"/>
    <w:rsid w:val="009F141F"/>
    <w:rsid w:val="009F2002"/>
    <w:rsid w:val="009F2146"/>
    <w:rsid w:val="009F317A"/>
    <w:rsid w:val="009F3210"/>
    <w:rsid w:val="009F3AC7"/>
    <w:rsid w:val="009F3D9F"/>
    <w:rsid w:val="009F5497"/>
    <w:rsid w:val="009F6A5E"/>
    <w:rsid w:val="009F7BAF"/>
    <w:rsid w:val="00A00BA9"/>
    <w:rsid w:val="00A011AB"/>
    <w:rsid w:val="00A014B6"/>
    <w:rsid w:val="00A0287E"/>
    <w:rsid w:val="00A02BF6"/>
    <w:rsid w:val="00A048B5"/>
    <w:rsid w:val="00A0664F"/>
    <w:rsid w:val="00A06B07"/>
    <w:rsid w:val="00A07322"/>
    <w:rsid w:val="00A07D75"/>
    <w:rsid w:val="00A10413"/>
    <w:rsid w:val="00A11930"/>
    <w:rsid w:val="00A14397"/>
    <w:rsid w:val="00A1489E"/>
    <w:rsid w:val="00A16D6B"/>
    <w:rsid w:val="00A17FB4"/>
    <w:rsid w:val="00A20BB7"/>
    <w:rsid w:val="00A223FD"/>
    <w:rsid w:val="00A23991"/>
    <w:rsid w:val="00A23B76"/>
    <w:rsid w:val="00A24472"/>
    <w:rsid w:val="00A24886"/>
    <w:rsid w:val="00A25494"/>
    <w:rsid w:val="00A2666D"/>
    <w:rsid w:val="00A2776A"/>
    <w:rsid w:val="00A27F19"/>
    <w:rsid w:val="00A30A7A"/>
    <w:rsid w:val="00A31857"/>
    <w:rsid w:val="00A31DD0"/>
    <w:rsid w:val="00A33218"/>
    <w:rsid w:val="00A34755"/>
    <w:rsid w:val="00A365D7"/>
    <w:rsid w:val="00A372E0"/>
    <w:rsid w:val="00A3746C"/>
    <w:rsid w:val="00A37FC3"/>
    <w:rsid w:val="00A416C3"/>
    <w:rsid w:val="00A43481"/>
    <w:rsid w:val="00A4428B"/>
    <w:rsid w:val="00A4564E"/>
    <w:rsid w:val="00A45EAF"/>
    <w:rsid w:val="00A463DB"/>
    <w:rsid w:val="00A46D46"/>
    <w:rsid w:val="00A5050A"/>
    <w:rsid w:val="00A50AF1"/>
    <w:rsid w:val="00A51F31"/>
    <w:rsid w:val="00A52EFE"/>
    <w:rsid w:val="00A53E67"/>
    <w:rsid w:val="00A54AED"/>
    <w:rsid w:val="00A570D4"/>
    <w:rsid w:val="00A5742D"/>
    <w:rsid w:val="00A61705"/>
    <w:rsid w:val="00A624B2"/>
    <w:rsid w:val="00A62FCE"/>
    <w:rsid w:val="00A65524"/>
    <w:rsid w:val="00A65771"/>
    <w:rsid w:val="00A65B16"/>
    <w:rsid w:val="00A666F5"/>
    <w:rsid w:val="00A72D3F"/>
    <w:rsid w:val="00A7476C"/>
    <w:rsid w:val="00A80876"/>
    <w:rsid w:val="00A80950"/>
    <w:rsid w:val="00A81797"/>
    <w:rsid w:val="00A81821"/>
    <w:rsid w:val="00A8425E"/>
    <w:rsid w:val="00A85D29"/>
    <w:rsid w:val="00A92264"/>
    <w:rsid w:val="00A92C68"/>
    <w:rsid w:val="00A92EB4"/>
    <w:rsid w:val="00A95169"/>
    <w:rsid w:val="00A957E5"/>
    <w:rsid w:val="00A96F12"/>
    <w:rsid w:val="00A97EF8"/>
    <w:rsid w:val="00AA0C07"/>
    <w:rsid w:val="00AA0D25"/>
    <w:rsid w:val="00AA2BB4"/>
    <w:rsid w:val="00AA3110"/>
    <w:rsid w:val="00AA483B"/>
    <w:rsid w:val="00AA4DAA"/>
    <w:rsid w:val="00AA79BE"/>
    <w:rsid w:val="00AA7E14"/>
    <w:rsid w:val="00AA7F15"/>
    <w:rsid w:val="00AB0148"/>
    <w:rsid w:val="00AB2189"/>
    <w:rsid w:val="00AB2729"/>
    <w:rsid w:val="00AB5D29"/>
    <w:rsid w:val="00AB645D"/>
    <w:rsid w:val="00AC01A1"/>
    <w:rsid w:val="00AC0533"/>
    <w:rsid w:val="00AC0AE1"/>
    <w:rsid w:val="00AC2968"/>
    <w:rsid w:val="00AC2F4A"/>
    <w:rsid w:val="00AC7DEC"/>
    <w:rsid w:val="00AD1271"/>
    <w:rsid w:val="00AD1643"/>
    <w:rsid w:val="00AD1894"/>
    <w:rsid w:val="00AD2AE6"/>
    <w:rsid w:val="00AD2D30"/>
    <w:rsid w:val="00AD5D0D"/>
    <w:rsid w:val="00AD5FBE"/>
    <w:rsid w:val="00AD6742"/>
    <w:rsid w:val="00AD6C52"/>
    <w:rsid w:val="00AD70B5"/>
    <w:rsid w:val="00AE06B0"/>
    <w:rsid w:val="00AE38DD"/>
    <w:rsid w:val="00AE40FD"/>
    <w:rsid w:val="00AE780B"/>
    <w:rsid w:val="00AF01D4"/>
    <w:rsid w:val="00AF063F"/>
    <w:rsid w:val="00AF3725"/>
    <w:rsid w:val="00AF3E94"/>
    <w:rsid w:val="00AF50F2"/>
    <w:rsid w:val="00AF725C"/>
    <w:rsid w:val="00AF7727"/>
    <w:rsid w:val="00B009D8"/>
    <w:rsid w:val="00B01D80"/>
    <w:rsid w:val="00B0202E"/>
    <w:rsid w:val="00B0262A"/>
    <w:rsid w:val="00B0277D"/>
    <w:rsid w:val="00B04A4E"/>
    <w:rsid w:val="00B0558B"/>
    <w:rsid w:val="00B06306"/>
    <w:rsid w:val="00B06B16"/>
    <w:rsid w:val="00B07F6C"/>
    <w:rsid w:val="00B1019F"/>
    <w:rsid w:val="00B112A9"/>
    <w:rsid w:val="00B14696"/>
    <w:rsid w:val="00B148CF"/>
    <w:rsid w:val="00B16894"/>
    <w:rsid w:val="00B178DA"/>
    <w:rsid w:val="00B2113C"/>
    <w:rsid w:val="00B2186D"/>
    <w:rsid w:val="00B22242"/>
    <w:rsid w:val="00B274F5"/>
    <w:rsid w:val="00B27CF0"/>
    <w:rsid w:val="00B30606"/>
    <w:rsid w:val="00B30EFD"/>
    <w:rsid w:val="00B31D64"/>
    <w:rsid w:val="00B33CEF"/>
    <w:rsid w:val="00B3518F"/>
    <w:rsid w:val="00B356A4"/>
    <w:rsid w:val="00B36030"/>
    <w:rsid w:val="00B40F9D"/>
    <w:rsid w:val="00B418E8"/>
    <w:rsid w:val="00B4226E"/>
    <w:rsid w:val="00B43D6D"/>
    <w:rsid w:val="00B44D5F"/>
    <w:rsid w:val="00B451BF"/>
    <w:rsid w:val="00B46D0E"/>
    <w:rsid w:val="00B472FF"/>
    <w:rsid w:val="00B511C6"/>
    <w:rsid w:val="00B52124"/>
    <w:rsid w:val="00B52A59"/>
    <w:rsid w:val="00B52A5A"/>
    <w:rsid w:val="00B53BEA"/>
    <w:rsid w:val="00B576D2"/>
    <w:rsid w:val="00B605B4"/>
    <w:rsid w:val="00B6125F"/>
    <w:rsid w:val="00B6131B"/>
    <w:rsid w:val="00B620D9"/>
    <w:rsid w:val="00B631AB"/>
    <w:rsid w:val="00B657CA"/>
    <w:rsid w:val="00B71EC3"/>
    <w:rsid w:val="00B75B77"/>
    <w:rsid w:val="00B76E13"/>
    <w:rsid w:val="00B82080"/>
    <w:rsid w:val="00B82233"/>
    <w:rsid w:val="00B82E20"/>
    <w:rsid w:val="00B83161"/>
    <w:rsid w:val="00B832F7"/>
    <w:rsid w:val="00B83F39"/>
    <w:rsid w:val="00B863AE"/>
    <w:rsid w:val="00B8702C"/>
    <w:rsid w:val="00B870E5"/>
    <w:rsid w:val="00B87C3F"/>
    <w:rsid w:val="00B91E5F"/>
    <w:rsid w:val="00B94265"/>
    <w:rsid w:val="00B94989"/>
    <w:rsid w:val="00BA03DC"/>
    <w:rsid w:val="00BA107E"/>
    <w:rsid w:val="00BA2A06"/>
    <w:rsid w:val="00BA3135"/>
    <w:rsid w:val="00BA3AD5"/>
    <w:rsid w:val="00BA3BA4"/>
    <w:rsid w:val="00BA4C7B"/>
    <w:rsid w:val="00BA6FF5"/>
    <w:rsid w:val="00BA7712"/>
    <w:rsid w:val="00BB148E"/>
    <w:rsid w:val="00BB22E3"/>
    <w:rsid w:val="00BB30FB"/>
    <w:rsid w:val="00BB3F2C"/>
    <w:rsid w:val="00BB447C"/>
    <w:rsid w:val="00BB4691"/>
    <w:rsid w:val="00BB48E5"/>
    <w:rsid w:val="00BB4CF1"/>
    <w:rsid w:val="00BC03C9"/>
    <w:rsid w:val="00BC04AF"/>
    <w:rsid w:val="00BC0669"/>
    <w:rsid w:val="00BC14C3"/>
    <w:rsid w:val="00BC1D00"/>
    <w:rsid w:val="00BC1FA3"/>
    <w:rsid w:val="00BC2053"/>
    <w:rsid w:val="00BC39FF"/>
    <w:rsid w:val="00BC4794"/>
    <w:rsid w:val="00BC4C86"/>
    <w:rsid w:val="00BD1361"/>
    <w:rsid w:val="00BD1D46"/>
    <w:rsid w:val="00BD1FFD"/>
    <w:rsid w:val="00BD2CC9"/>
    <w:rsid w:val="00BD5740"/>
    <w:rsid w:val="00BD582B"/>
    <w:rsid w:val="00BD5B3D"/>
    <w:rsid w:val="00BD7691"/>
    <w:rsid w:val="00BE0617"/>
    <w:rsid w:val="00BE212D"/>
    <w:rsid w:val="00BE2690"/>
    <w:rsid w:val="00BE547D"/>
    <w:rsid w:val="00BE701B"/>
    <w:rsid w:val="00BE78EE"/>
    <w:rsid w:val="00BF0570"/>
    <w:rsid w:val="00BF0DDE"/>
    <w:rsid w:val="00BF1ED2"/>
    <w:rsid w:val="00BF3CBD"/>
    <w:rsid w:val="00BF5DB4"/>
    <w:rsid w:val="00BF6539"/>
    <w:rsid w:val="00BF6ED8"/>
    <w:rsid w:val="00C016AC"/>
    <w:rsid w:val="00C0170C"/>
    <w:rsid w:val="00C01CDE"/>
    <w:rsid w:val="00C021D8"/>
    <w:rsid w:val="00C03596"/>
    <w:rsid w:val="00C04700"/>
    <w:rsid w:val="00C10DDE"/>
    <w:rsid w:val="00C10FC8"/>
    <w:rsid w:val="00C12BD5"/>
    <w:rsid w:val="00C136DB"/>
    <w:rsid w:val="00C15B09"/>
    <w:rsid w:val="00C15D1F"/>
    <w:rsid w:val="00C2012B"/>
    <w:rsid w:val="00C20347"/>
    <w:rsid w:val="00C20C4D"/>
    <w:rsid w:val="00C21F9C"/>
    <w:rsid w:val="00C22D93"/>
    <w:rsid w:val="00C23EAB"/>
    <w:rsid w:val="00C24134"/>
    <w:rsid w:val="00C251F6"/>
    <w:rsid w:val="00C25212"/>
    <w:rsid w:val="00C26958"/>
    <w:rsid w:val="00C269E9"/>
    <w:rsid w:val="00C27EF0"/>
    <w:rsid w:val="00C31206"/>
    <w:rsid w:val="00C3173C"/>
    <w:rsid w:val="00C31798"/>
    <w:rsid w:val="00C33170"/>
    <w:rsid w:val="00C33404"/>
    <w:rsid w:val="00C33573"/>
    <w:rsid w:val="00C34072"/>
    <w:rsid w:val="00C34E7C"/>
    <w:rsid w:val="00C42060"/>
    <w:rsid w:val="00C421F8"/>
    <w:rsid w:val="00C438D8"/>
    <w:rsid w:val="00C44319"/>
    <w:rsid w:val="00C44696"/>
    <w:rsid w:val="00C453B7"/>
    <w:rsid w:val="00C467FB"/>
    <w:rsid w:val="00C4692B"/>
    <w:rsid w:val="00C46DF0"/>
    <w:rsid w:val="00C501E5"/>
    <w:rsid w:val="00C502D7"/>
    <w:rsid w:val="00C50CC5"/>
    <w:rsid w:val="00C541AA"/>
    <w:rsid w:val="00C57D3E"/>
    <w:rsid w:val="00C61683"/>
    <w:rsid w:val="00C620EF"/>
    <w:rsid w:val="00C62F4B"/>
    <w:rsid w:val="00C6414C"/>
    <w:rsid w:val="00C64F59"/>
    <w:rsid w:val="00C673F7"/>
    <w:rsid w:val="00C679D9"/>
    <w:rsid w:val="00C67BAC"/>
    <w:rsid w:val="00C709DD"/>
    <w:rsid w:val="00C70F76"/>
    <w:rsid w:val="00C7122A"/>
    <w:rsid w:val="00C740E1"/>
    <w:rsid w:val="00C740EC"/>
    <w:rsid w:val="00C74401"/>
    <w:rsid w:val="00C745F2"/>
    <w:rsid w:val="00C74A4E"/>
    <w:rsid w:val="00C7775B"/>
    <w:rsid w:val="00C8035B"/>
    <w:rsid w:val="00C8234B"/>
    <w:rsid w:val="00C8242B"/>
    <w:rsid w:val="00C83ACF"/>
    <w:rsid w:val="00C8637C"/>
    <w:rsid w:val="00C86E0A"/>
    <w:rsid w:val="00C87B35"/>
    <w:rsid w:val="00C9070F"/>
    <w:rsid w:val="00C9157A"/>
    <w:rsid w:val="00C9181A"/>
    <w:rsid w:val="00C92C08"/>
    <w:rsid w:val="00C933B7"/>
    <w:rsid w:val="00C938A2"/>
    <w:rsid w:val="00C95494"/>
    <w:rsid w:val="00C9632B"/>
    <w:rsid w:val="00CA4943"/>
    <w:rsid w:val="00CA5FFB"/>
    <w:rsid w:val="00CA6392"/>
    <w:rsid w:val="00CB1628"/>
    <w:rsid w:val="00CB3179"/>
    <w:rsid w:val="00CB35F9"/>
    <w:rsid w:val="00CB4F75"/>
    <w:rsid w:val="00CB7F61"/>
    <w:rsid w:val="00CC0A95"/>
    <w:rsid w:val="00CC1987"/>
    <w:rsid w:val="00CC1DAC"/>
    <w:rsid w:val="00CC4EDE"/>
    <w:rsid w:val="00CC53F5"/>
    <w:rsid w:val="00CC5C09"/>
    <w:rsid w:val="00CC6740"/>
    <w:rsid w:val="00CD1A23"/>
    <w:rsid w:val="00CD4A4F"/>
    <w:rsid w:val="00CD5420"/>
    <w:rsid w:val="00CD70BF"/>
    <w:rsid w:val="00CD7737"/>
    <w:rsid w:val="00CD77F8"/>
    <w:rsid w:val="00CE2225"/>
    <w:rsid w:val="00CE257C"/>
    <w:rsid w:val="00CE4DB9"/>
    <w:rsid w:val="00CE4F84"/>
    <w:rsid w:val="00CE525A"/>
    <w:rsid w:val="00CE5E97"/>
    <w:rsid w:val="00CE607F"/>
    <w:rsid w:val="00CF0351"/>
    <w:rsid w:val="00CF237A"/>
    <w:rsid w:val="00CF27CC"/>
    <w:rsid w:val="00CF325A"/>
    <w:rsid w:val="00CF457B"/>
    <w:rsid w:val="00CF58A2"/>
    <w:rsid w:val="00CF599B"/>
    <w:rsid w:val="00D00CA7"/>
    <w:rsid w:val="00D00EBB"/>
    <w:rsid w:val="00D0158C"/>
    <w:rsid w:val="00D01696"/>
    <w:rsid w:val="00D031AF"/>
    <w:rsid w:val="00D03264"/>
    <w:rsid w:val="00D03D08"/>
    <w:rsid w:val="00D04A72"/>
    <w:rsid w:val="00D05018"/>
    <w:rsid w:val="00D0736F"/>
    <w:rsid w:val="00D1068C"/>
    <w:rsid w:val="00D11CEB"/>
    <w:rsid w:val="00D14D5D"/>
    <w:rsid w:val="00D14FD5"/>
    <w:rsid w:val="00D17A31"/>
    <w:rsid w:val="00D23614"/>
    <w:rsid w:val="00D23634"/>
    <w:rsid w:val="00D23D8A"/>
    <w:rsid w:val="00D2468F"/>
    <w:rsid w:val="00D253CD"/>
    <w:rsid w:val="00D254DA"/>
    <w:rsid w:val="00D25DD3"/>
    <w:rsid w:val="00D2792A"/>
    <w:rsid w:val="00D30BEB"/>
    <w:rsid w:val="00D31593"/>
    <w:rsid w:val="00D3452C"/>
    <w:rsid w:val="00D35588"/>
    <w:rsid w:val="00D35DFC"/>
    <w:rsid w:val="00D373F2"/>
    <w:rsid w:val="00D37C03"/>
    <w:rsid w:val="00D403F4"/>
    <w:rsid w:val="00D41AE6"/>
    <w:rsid w:val="00D444F8"/>
    <w:rsid w:val="00D4591F"/>
    <w:rsid w:val="00D502EF"/>
    <w:rsid w:val="00D538AC"/>
    <w:rsid w:val="00D57DF5"/>
    <w:rsid w:val="00D60905"/>
    <w:rsid w:val="00D6113E"/>
    <w:rsid w:val="00D621B5"/>
    <w:rsid w:val="00D62BF5"/>
    <w:rsid w:val="00D62FE0"/>
    <w:rsid w:val="00D66ECE"/>
    <w:rsid w:val="00D707D1"/>
    <w:rsid w:val="00D7156B"/>
    <w:rsid w:val="00D7604B"/>
    <w:rsid w:val="00D7628A"/>
    <w:rsid w:val="00D77692"/>
    <w:rsid w:val="00D81BB5"/>
    <w:rsid w:val="00D83695"/>
    <w:rsid w:val="00D83BDE"/>
    <w:rsid w:val="00D83DDD"/>
    <w:rsid w:val="00D84EEA"/>
    <w:rsid w:val="00D85061"/>
    <w:rsid w:val="00D85741"/>
    <w:rsid w:val="00D85954"/>
    <w:rsid w:val="00D86EA9"/>
    <w:rsid w:val="00D9037B"/>
    <w:rsid w:val="00D904D7"/>
    <w:rsid w:val="00D907F8"/>
    <w:rsid w:val="00D91A79"/>
    <w:rsid w:val="00D929C3"/>
    <w:rsid w:val="00D93FC7"/>
    <w:rsid w:val="00D94AC7"/>
    <w:rsid w:val="00DA0588"/>
    <w:rsid w:val="00DA0BA0"/>
    <w:rsid w:val="00DA2CB1"/>
    <w:rsid w:val="00DA31E6"/>
    <w:rsid w:val="00DA3253"/>
    <w:rsid w:val="00DA36C6"/>
    <w:rsid w:val="00DA3CD3"/>
    <w:rsid w:val="00DA3E67"/>
    <w:rsid w:val="00DA4F21"/>
    <w:rsid w:val="00DA547F"/>
    <w:rsid w:val="00DA54E9"/>
    <w:rsid w:val="00DA5988"/>
    <w:rsid w:val="00DA5B33"/>
    <w:rsid w:val="00DA6A7C"/>
    <w:rsid w:val="00DA6CC9"/>
    <w:rsid w:val="00DB0CE0"/>
    <w:rsid w:val="00DB1C2D"/>
    <w:rsid w:val="00DB21A4"/>
    <w:rsid w:val="00DB4944"/>
    <w:rsid w:val="00DC45E9"/>
    <w:rsid w:val="00DC4CE9"/>
    <w:rsid w:val="00DC5236"/>
    <w:rsid w:val="00DC5739"/>
    <w:rsid w:val="00DC5A89"/>
    <w:rsid w:val="00DC5DA8"/>
    <w:rsid w:val="00DC6539"/>
    <w:rsid w:val="00DC704F"/>
    <w:rsid w:val="00DC7BCC"/>
    <w:rsid w:val="00DD1E1B"/>
    <w:rsid w:val="00DD1FB3"/>
    <w:rsid w:val="00DD22B3"/>
    <w:rsid w:val="00DD26CC"/>
    <w:rsid w:val="00DD4741"/>
    <w:rsid w:val="00DD4764"/>
    <w:rsid w:val="00DD4985"/>
    <w:rsid w:val="00DD4C52"/>
    <w:rsid w:val="00DD566F"/>
    <w:rsid w:val="00DD6E48"/>
    <w:rsid w:val="00DE15CA"/>
    <w:rsid w:val="00DE183E"/>
    <w:rsid w:val="00DE3929"/>
    <w:rsid w:val="00DE4D71"/>
    <w:rsid w:val="00DE5656"/>
    <w:rsid w:val="00DE5D65"/>
    <w:rsid w:val="00DE669B"/>
    <w:rsid w:val="00DF10BC"/>
    <w:rsid w:val="00DF114E"/>
    <w:rsid w:val="00DF118D"/>
    <w:rsid w:val="00DF23D7"/>
    <w:rsid w:val="00DF2614"/>
    <w:rsid w:val="00DF3067"/>
    <w:rsid w:val="00DF3A4A"/>
    <w:rsid w:val="00E0038C"/>
    <w:rsid w:val="00E003E0"/>
    <w:rsid w:val="00E0108C"/>
    <w:rsid w:val="00E0184C"/>
    <w:rsid w:val="00E057D9"/>
    <w:rsid w:val="00E06428"/>
    <w:rsid w:val="00E065A0"/>
    <w:rsid w:val="00E07B41"/>
    <w:rsid w:val="00E105E7"/>
    <w:rsid w:val="00E12581"/>
    <w:rsid w:val="00E12A0C"/>
    <w:rsid w:val="00E1356A"/>
    <w:rsid w:val="00E13C04"/>
    <w:rsid w:val="00E1455F"/>
    <w:rsid w:val="00E1478A"/>
    <w:rsid w:val="00E1496D"/>
    <w:rsid w:val="00E1713E"/>
    <w:rsid w:val="00E20790"/>
    <w:rsid w:val="00E212E4"/>
    <w:rsid w:val="00E226B1"/>
    <w:rsid w:val="00E229A6"/>
    <w:rsid w:val="00E229B8"/>
    <w:rsid w:val="00E24B6A"/>
    <w:rsid w:val="00E2703C"/>
    <w:rsid w:val="00E27086"/>
    <w:rsid w:val="00E30F06"/>
    <w:rsid w:val="00E325BC"/>
    <w:rsid w:val="00E329FB"/>
    <w:rsid w:val="00E350C9"/>
    <w:rsid w:val="00E368F0"/>
    <w:rsid w:val="00E42110"/>
    <w:rsid w:val="00E4273E"/>
    <w:rsid w:val="00E42C2B"/>
    <w:rsid w:val="00E4476E"/>
    <w:rsid w:val="00E45107"/>
    <w:rsid w:val="00E4529A"/>
    <w:rsid w:val="00E45391"/>
    <w:rsid w:val="00E4571E"/>
    <w:rsid w:val="00E4573D"/>
    <w:rsid w:val="00E46CEE"/>
    <w:rsid w:val="00E50910"/>
    <w:rsid w:val="00E52200"/>
    <w:rsid w:val="00E52544"/>
    <w:rsid w:val="00E55F91"/>
    <w:rsid w:val="00E577AD"/>
    <w:rsid w:val="00E60B8A"/>
    <w:rsid w:val="00E61F65"/>
    <w:rsid w:val="00E6330E"/>
    <w:rsid w:val="00E63591"/>
    <w:rsid w:val="00E63BDD"/>
    <w:rsid w:val="00E6432A"/>
    <w:rsid w:val="00E646B0"/>
    <w:rsid w:val="00E6534F"/>
    <w:rsid w:val="00E671F4"/>
    <w:rsid w:val="00E70537"/>
    <w:rsid w:val="00E70EE3"/>
    <w:rsid w:val="00E73034"/>
    <w:rsid w:val="00E7523E"/>
    <w:rsid w:val="00E75669"/>
    <w:rsid w:val="00E763C1"/>
    <w:rsid w:val="00E81279"/>
    <w:rsid w:val="00E8296F"/>
    <w:rsid w:val="00E82F77"/>
    <w:rsid w:val="00E8589D"/>
    <w:rsid w:val="00E862B5"/>
    <w:rsid w:val="00E868BB"/>
    <w:rsid w:val="00E920D6"/>
    <w:rsid w:val="00E922DC"/>
    <w:rsid w:val="00E92995"/>
    <w:rsid w:val="00E93659"/>
    <w:rsid w:val="00E9499A"/>
    <w:rsid w:val="00E95CD6"/>
    <w:rsid w:val="00E9705F"/>
    <w:rsid w:val="00E974C7"/>
    <w:rsid w:val="00EA0370"/>
    <w:rsid w:val="00EA1A96"/>
    <w:rsid w:val="00EA5AE2"/>
    <w:rsid w:val="00EA5FCC"/>
    <w:rsid w:val="00EA7204"/>
    <w:rsid w:val="00EA7A63"/>
    <w:rsid w:val="00EB2788"/>
    <w:rsid w:val="00EB3164"/>
    <w:rsid w:val="00EB364C"/>
    <w:rsid w:val="00EB4A37"/>
    <w:rsid w:val="00EB5B97"/>
    <w:rsid w:val="00EB5DAB"/>
    <w:rsid w:val="00EC03ED"/>
    <w:rsid w:val="00EC0592"/>
    <w:rsid w:val="00EC0832"/>
    <w:rsid w:val="00EC0A5B"/>
    <w:rsid w:val="00EC1083"/>
    <w:rsid w:val="00EC3F17"/>
    <w:rsid w:val="00EC44E8"/>
    <w:rsid w:val="00EC4AF5"/>
    <w:rsid w:val="00EC52EC"/>
    <w:rsid w:val="00EC5F84"/>
    <w:rsid w:val="00EC6027"/>
    <w:rsid w:val="00EC6849"/>
    <w:rsid w:val="00EC6F4C"/>
    <w:rsid w:val="00ED02BB"/>
    <w:rsid w:val="00ED050D"/>
    <w:rsid w:val="00ED07B0"/>
    <w:rsid w:val="00ED080D"/>
    <w:rsid w:val="00ED15D1"/>
    <w:rsid w:val="00ED2510"/>
    <w:rsid w:val="00ED2DE8"/>
    <w:rsid w:val="00ED4D2B"/>
    <w:rsid w:val="00ED527B"/>
    <w:rsid w:val="00ED6318"/>
    <w:rsid w:val="00ED6998"/>
    <w:rsid w:val="00ED7F0D"/>
    <w:rsid w:val="00EE0390"/>
    <w:rsid w:val="00EE322C"/>
    <w:rsid w:val="00EE3F9F"/>
    <w:rsid w:val="00EE5BCE"/>
    <w:rsid w:val="00EE5D5E"/>
    <w:rsid w:val="00EE6279"/>
    <w:rsid w:val="00EE66DD"/>
    <w:rsid w:val="00EE7712"/>
    <w:rsid w:val="00EE7B18"/>
    <w:rsid w:val="00EF01B2"/>
    <w:rsid w:val="00EF0936"/>
    <w:rsid w:val="00EF0BE3"/>
    <w:rsid w:val="00EF1987"/>
    <w:rsid w:val="00EF7246"/>
    <w:rsid w:val="00EF7B80"/>
    <w:rsid w:val="00F014AE"/>
    <w:rsid w:val="00F01899"/>
    <w:rsid w:val="00F02132"/>
    <w:rsid w:val="00F02F00"/>
    <w:rsid w:val="00F03A25"/>
    <w:rsid w:val="00F046A3"/>
    <w:rsid w:val="00F05685"/>
    <w:rsid w:val="00F068AF"/>
    <w:rsid w:val="00F06F04"/>
    <w:rsid w:val="00F118D8"/>
    <w:rsid w:val="00F14243"/>
    <w:rsid w:val="00F14C70"/>
    <w:rsid w:val="00F14DF6"/>
    <w:rsid w:val="00F157CA"/>
    <w:rsid w:val="00F1605E"/>
    <w:rsid w:val="00F170A4"/>
    <w:rsid w:val="00F17217"/>
    <w:rsid w:val="00F20139"/>
    <w:rsid w:val="00F21E9C"/>
    <w:rsid w:val="00F2215C"/>
    <w:rsid w:val="00F22818"/>
    <w:rsid w:val="00F22932"/>
    <w:rsid w:val="00F2329E"/>
    <w:rsid w:val="00F2330F"/>
    <w:rsid w:val="00F23BAD"/>
    <w:rsid w:val="00F2418B"/>
    <w:rsid w:val="00F24EC5"/>
    <w:rsid w:val="00F25AB3"/>
    <w:rsid w:val="00F264A0"/>
    <w:rsid w:val="00F26E1B"/>
    <w:rsid w:val="00F30461"/>
    <w:rsid w:val="00F304BB"/>
    <w:rsid w:val="00F3310D"/>
    <w:rsid w:val="00F37C01"/>
    <w:rsid w:val="00F37F7C"/>
    <w:rsid w:val="00F40341"/>
    <w:rsid w:val="00F411E6"/>
    <w:rsid w:val="00F41384"/>
    <w:rsid w:val="00F41714"/>
    <w:rsid w:val="00F417BE"/>
    <w:rsid w:val="00F41D4D"/>
    <w:rsid w:val="00F425F7"/>
    <w:rsid w:val="00F4290A"/>
    <w:rsid w:val="00F43ED5"/>
    <w:rsid w:val="00F454E8"/>
    <w:rsid w:val="00F508BE"/>
    <w:rsid w:val="00F52293"/>
    <w:rsid w:val="00F52C2C"/>
    <w:rsid w:val="00F55386"/>
    <w:rsid w:val="00F56E56"/>
    <w:rsid w:val="00F57106"/>
    <w:rsid w:val="00F5760F"/>
    <w:rsid w:val="00F57C07"/>
    <w:rsid w:val="00F60380"/>
    <w:rsid w:val="00F613E0"/>
    <w:rsid w:val="00F6232F"/>
    <w:rsid w:val="00F634BC"/>
    <w:rsid w:val="00F63A3B"/>
    <w:rsid w:val="00F64CC0"/>
    <w:rsid w:val="00F67BB0"/>
    <w:rsid w:val="00F67F22"/>
    <w:rsid w:val="00F709B0"/>
    <w:rsid w:val="00F72989"/>
    <w:rsid w:val="00F737ED"/>
    <w:rsid w:val="00F753A6"/>
    <w:rsid w:val="00F75DEF"/>
    <w:rsid w:val="00F80130"/>
    <w:rsid w:val="00F81A85"/>
    <w:rsid w:val="00F82270"/>
    <w:rsid w:val="00F82A87"/>
    <w:rsid w:val="00F86116"/>
    <w:rsid w:val="00F90124"/>
    <w:rsid w:val="00F9227E"/>
    <w:rsid w:val="00F953FC"/>
    <w:rsid w:val="00F95E6B"/>
    <w:rsid w:val="00F95F5B"/>
    <w:rsid w:val="00F97D9E"/>
    <w:rsid w:val="00FA1269"/>
    <w:rsid w:val="00FA1B67"/>
    <w:rsid w:val="00FA2C5B"/>
    <w:rsid w:val="00FA3457"/>
    <w:rsid w:val="00FA4621"/>
    <w:rsid w:val="00FA4B1E"/>
    <w:rsid w:val="00FA4E35"/>
    <w:rsid w:val="00FA6755"/>
    <w:rsid w:val="00FA6F4A"/>
    <w:rsid w:val="00FA72FA"/>
    <w:rsid w:val="00FA7606"/>
    <w:rsid w:val="00FA769B"/>
    <w:rsid w:val="00FB001E"/>
    <w:rsid w:val="00FB0B44"/>
    <w:rsid w:val="00FB6713"/>
    <w:rsid w:val="00FB7FD3"/>
    <w:rsid w:val="00FC2B84"/>
    <w:rsid w:val="00FC5270"/>
    <w:rsid w:val="00FC55EB"/>
    <w:rsid w:val="00FD138D"/>
    <w:rsid w:val="00FD4B1E"/>
    <w:rsid w:val="00FD6FB1"/>
    <w:rsid w:val="00FD78BA"/>
    <w:rsid w:val="00FD7C05"/>
    <w:rsid w:val="00FE0B70"/>
    <w:rsid w:val="00FE0E23"/>
    <w:rsid w:val="00FE2768"/>
    <w:rsid w:val="00FE4057"/>
    <w:rsid w:val="00FE4C42"/>
    <w:rsid w:val="00FE5382"/>
    <w:rsid w:val="00FE53B3"/>
    <w:rsid w:val="00FE5715"/>
    <w:rsid w:val="00FE5AD2"/>
    <w:rsid w:val="00FE6476"/>
    <w:rsid w:val="00FF1E31"/>
    <w:rsid w:val="00FF3976"/>
    <w:rsid w:val="00FF3F08"/>
    <w:rsid w:val="00FF4AB8"/>
    <w:rsid w:val="00FF5830"/>
    <w:rsid w:val="00FF69BC"/>
    <w:rsid w:val="00FF6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paragraph" w:styleId="Corptext3">
    <w:name w:val="Body Text 3"/>
    <w:basedOn w:val="Normal"/>
    <w:link w:val="Corptext3Caracter"/>
    <w:uiPriority w:val="99"/>
    <w:semiHidden/>
    <w:unhideWhenUsed/>
    <w:rsid w:val="003A53A4"/>
    <w:pPr>
      <w:spacing w:after="120"/>
    </w:pPr>
    <w:rPr>
      <w:sz w:val="16"/>
      <w:szCs w:val="16"/>
    </w:rPr>
  </w:style>
  <w:style w:type="character" w:customStyle="1" w:styleId="Corptext3Caracter">
    <w:name w:val="Corp text 3 Caracter"/>
    <w:basedOn w:val="Fontdeparagrafimplicit"/>
    <w:link w:val="Corptext3"/>
    <w:uiPriority w:val="99"/>
    <w:semiHidden/>
    <w:rsid w:val="003A53A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73393">
      <w:bodyDiv w:val="1"/>
      <w:marLeft w:val="0"/>
      <w:marRight w:val="0"/>
      <w:marTop w:val="0"/>
      <w:marBottom w:val="0"/>
      <w:divBdr>
        <w:top w:val="none" w:sz="0" w:space="0" w:color="auto"/>
        <w:left w:val="none" w:sz="0" w:space="0" w:color="auto"/>
        <w:bottom w:val="none" w:sz="0" w:space="0" w:color="auto"/>
        <w:right w:val="none" w:sz="0" w:space="0" w:color="auto"/>
      </w:divBdr>
    </w:div>
    <w:div w:id="205459116">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273510300">
      <w:bodyDiv w:val="1"/>
      <w:marLeft w:val="0"/>
      <w:marRight w:val="0"/>
      <w:marTop w:val="0"/>
      <w:marBottom w:val="0"/>
      <w:divBdr>
        <w:top w:val="none" w:sz="0" w:space="0" w:color="auto"/>
        <w:left w:val="none" w:sz="0" w:space="0" w:color="auto"/>
        <w:bottom w:val="none" w:sz="0" w:space="0" w:color="auto"/>
        <w:right w:val="none" w:sz="0" w:space="0" w:color="auto"/>
      </w:divBdr>
    </w:div>
    <w:div w:id="1540556331">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64187-EAFA-4A80-984A-9AA6222F6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10026</TotalTime>
  <Pages>23</Pages>
  <Words>9214</Words>
  <Characters>53446</Characters>
  <Application>Microsoft Office Word</Application>
  <DocSecurity>0</DocSecurity>
  <Lines>445</Lines>
  <Paragraphs>125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547</cp:revision>
  <cp:lastPrinted>2024-03-18T08:45:00Z</cp:lastPrinted>
  <dcterms:created xsi:type="dcterms:W3CDTF">2021-09-28T14:17:00Z</dcterms:created>
  <dcterms:modified xsi:type="dcterms:W3CDTF">2025-07-02T07:03:00Z</dcterms:modified>
</cp:coreProperties>
</file>