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A438" w14:textId="54E7485A" w:rsidR="00541DDC" w:rsidRDefault="00541DDC" w:rsidP="007F4D00">
      <w:pPr>
        <w:pStyle w:val="Header"/>
        <w:tabs>
          <w:tab w:val="clear" w:pos="9360"/>
          <w:tab w:val="left" w:pos="1485"/>
          <w:tab w:val="right" w:pos="9214"/>
        </w:tabs>
        <w:spacing w:line="276" w:lineRule="auto"/>
        <w:ind w:left="-142" w:right="141"/>
        <w:jc w:val="both"/>
        <w:rPr>
          <w:rFonts w:ascii="Montserrat Light" w:hAnsi="Montserrat Light"/>
          <w:b/>
          <w:lang w:val="ro-RO"/>
        </w:rPr>
      </w:pPr>
      <w:bookmarkStart w:id="0" w:name="_lo1dgo7s1ifp" w:colFirst="0" w:colLast="0"/>
      <w:bookmarkEnd w:id="0"/>
      <w:r w:rsidRPr="00F1442B">
        <w:rPr>
          <w:rFonts w:ascii="Montserrat Light" w:hAnsi="Montserrat Light"/>
          <w:b/>
          <w:lang w:val="ro-RO"/>
        </w:rPr>
        <w:t>Nr.</w:t>
      </w:r>
      <w:bookmarkStart w:id="1" w:name="_Hlk184280538"/>
      <w:r w:rsidR="00B01C62">
        <w:rPr>
          <w:rFonts w:ascii="Montserrat Light" w:hAnsi="Montserrat Light"/>
          <w:b/>
          <w:bCs/>
        </w:rPr>
        <w:t xml:space="preserve"> </w:t>
      </w:r>
      <w:r w:rsidR="00E36427" w:rsidRPr="00E36427">
        <w:rPr>
          <w:rFonts w:ascii="Montserrat Light" w:hAnsi="Montserrat Light"/>
          <w:b/>
          <w:bCs/>
        </w:rPr>
        <w:t>38817</w:t>
      </w:r>
      <w:r w:rsidR="00DA3CF0">
        <w:rPr>
          <w:rFonts w:ascii="Montserrat Light" w:hAnsi="Montserrat Light"/>
          <w:b/>
          <w:lang w:val="ro-RO"/>
        </w:rPr>
        <w:t>/</w:t>
      </w:r>
      <w:r w:rsidR="00E36427">
        <w:rPr>
          <w:rFonts w:ascii="Montserrat Light" w:hAnsi="Montserrat Light"/>
          <w:b/>
          <w:lang w:val="ro-RO"/>
        </w:rPr>
        <w:t>11.09.</w:t>
      </w:r>
      <w:r w:rsidR="00006797">
        <w:rPr>
          <w:rFonts w:ascii="Montserrat Light" w:hAnsi="Montserrat Light"/>
          <w:b/>
          <w:lang w:val="ro-RO"/>
        </w:rPr>
        <w:t>202</w:t>
      </w:r>
      <w:bookmarkEnd w:id="1"/>
      <w:r w:rsidR="00B01C62">
        <w:rPr>
          <w:rFonts w:ascii="Montserrat Light" w:hAnsi="Montserrat Light"/>
          <w:b/>
          <w:lang w:val="ro-RO"/>
        </w:rPr>
        <w:t>5</w:t>
      </w:r>
    </w:p>
    <w:p w14:paraId="30F3F34A" w14:textId="77777777" w:rsidR="008B4457" w:rsidRPr="00386575" w:rsidRDefault="008B4457" w:rsidP="007F4D00">
      <w:pPr>
        <w:pStyle w:val="Header"/>
        <w:tabs>
          <w:tab w:val="clear" w:pos="9360"/>
          <w:tab w:val="left" w:pos="1485"/>
          <w:tab w:val="right" w:pos="9214"/>
        </w:tabs>
        <w:spacing w:line="276" w:lineRule="auto"/>
        <w:ind w:left="-142" w:right="141"/>
        <w:jc w:val="both"/>
        <w:rPr>
          <w:rFonts w:ascii="Cambria" w:hAnsi="Cambria"/>
          <w:color w:val="000000"/>
          <w:sz w:val="2"/>
          <w:lang w:val="ro-RO" w:eastAsia="ro-RO"/>
        </w:rPr>
      </w:pPr>
    </w:p>
    <w:p w14:paraId="2FCDFA7E" w14:textId="13F2301F" w:rsidR="00420151" w:rsidRPr="00386575" w:rsidRDefault="00420151" w:rsidP="007F4D00">
      <w:pPr>
        <w:tabs>
          <w:tab w:val="right" w:pos="9214"/>
        </w:tabs>
        <w:ind w:left="-142" w:right="141"/>
        <w:jc w:val="center"/>
        <w:rPr>
          <w:rFonts w:ascii="Montserrat" w:hAnsi="Montserrat"/>
          <w:b/>
          <w:lang w:val="ro-RO" w:eastAsia="ro-RO"/>
        </w:rPr>
      </w:pPr>
      <w:r w:rsidRPr="00386575">
        <w:rPr>
          <w:rFonts w:ascii="Montserrat" w:hAnsi="Montserrat"/>
          <w:b/>
          <w:lang w:val="ro-RO" w:eastAsia="ro-RO"/>
        </w:rPr>
        <w:t>REFERAT DE APROBARE</w:t>
      </w:r>
    </w:p>
    <w:p w14:paraId="7EF24EC3" w14:textId="00715BE7" w:rsidR="00955BFE" w:rsidRPr="00955BFE" w:rsidRDefault="00955BFE" w:rsidP="00955BFE">
      <w:pPr>
        <w:tabs>
          <w:tab w:val="right" w:pos="9214"/>
        </w:tabs>
        <w:ind w:left="-142" w:right="141"/>
        <w:jc w:val="center"/>
        <w:rPr>
          <w:rFonts w:ascii="Montserrat" w:hAnsi="Montserrat"/>
          <w:b/>
          <w:bCs/>
          <w:lang w:val="ro-RO" w:eastAsia="ro-RO"/>
        </w:rPr>
      </w:pPr>
      <w:bookmarkStart w:id="2" w:name="_Hlk208470493"/>
      <w:r w:rsidRPr="00955BFE">
        <w:rPr>
          <w:rFonts w:ascii="Montserrat" w:hAnsi="Montserrat"/>
          <w:b/>
          <w:bCs/>
          <w:lang w:val="ro-RO" w:eastAsia="ro-RO"/>
        </w:rPr>
        <w:t>privind numi</w:t>
      </w:r>
      <w:r w:rsidR="00DD4837">
        <w:rPr>
          <w:rFonts w:ascii="Montserrat" w:hAnsi="Montserrat"/>
          <w:b/>
          <w:bCs/>
          <w:lang w:val="ro-RO" w:eastAsia="ro-RO"/>
        </w:rPr>
        <w:t>rea</w:t>
      </w:r>
      <w:r w:rsidRPr="00955BFE">
        <w:rPr>
          <w:rFonts w:ascii="Montserrat" w:hAnsi="Montserrat"/>
          <w:b/>
          <w:bCs/>
          <w:lang w:val="ro-RO" w:eastAsia="ro-RO"/>
        </w:rPr>
        <w:t xml:space="preserve"> auditorului statutar al situațiilor financiare anuale ale </w:t>
      </w:r>
      <w:proofErr w:type="spellStart"/>
      <w:r w:rsidRPr="00955BFE">
        <w:rPr>
          <w:rFonts w:ascii="Montserrat" w:hAnsi="Montserrat"/>
          <w:b/>
          <w:bCs/>
          <w:lang w:eastAsia="ro-RO"/>
        </w:rPr>
        <w:t>Aeroportului</w:t>
      </w:r>
      <w:proofErr w:type="spellEnd"/>
      <w:r w:rsidRPr="00955BFE">
        <w:rPr>
          <w:rFonts w:ascii="Montserrat" w:hAnsi="Montserrat"/>
          <w:b/>
          <w:bCs/>
          <w:lang w:eastAsia="ro-RO"/>
        </w:rPr>
        <w:t xml:space="preserve"> </w:t>
      </w:r>
      <w:proofErr w:type="spellStart"/>
      <w:r w:rsidRPr="00955BFE">
        <w:rPr>
          <w:rFonts w:ascii="Montserrat" w:hAnsi="Montserrat"/>
          <w:b/>
          <w:bCs/>
          <w:lang w:eastAsia="ro-RO"/>
        </w:rPr>
        <w:t>Internațional</w:t>
      </w:r>
      <w:proofErr w:type="spellEnd"/>
      <w:r w:rsidRPr="00955BFE">
        <w:rPr>
          <w:rFonts w:ascii="Montserrat" w:hAnsi="Montserrat"/>
          <w:b/>
          <w:bCs/>
          <w:lang w:eastAsia="ro-RO"/>
        </w:rPr>
        <w:t xml:space="preserve"> Avram Iancu Cluj R.A</w:t>
      </w:r>
    </w:p>
    <w:bookmarkEnd w:id="2"/>
    <w:p w14:paraId="260495B9" w14:textId="77777777" w:rsidR="00544EF0" w:rsidRPr="00386575" w:rsidRDefault="00544EF0" w:rsidP="007F4D00">
      <w:pPr>
        <w:tabs>
          <w:tab w:val="right" w:pos="9214"/>
        </w:tabs>
        <w:ind w:left="-142" w:right="141"/>
        <w:jc w:val="center"/>
        <w:rPr>
          <w:rFonts w:ascii="Montserrat Light" w:hAnsi="Montserrat Light"/>
          <w:b/>
          <w:lang w:val="ro-RO" w:eastAsia="ro-R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6B530F42" w14:textId="77777777" w:rsidTr="007F4D00">
        <w:trPr>
          <w:trHeight w:val="278"/>
        </w:trPr>
        <w:tc>
          <w:tcPr>
            <w:tcW w:w="9498" w:type="dxa"/>
          </w:tcPr>
          <w:p w14:paraId="6341B895" w14:textId="77777777" w:rsidR="00541DDC" w:rsidRPr="00386575" w:rsidRDefault="00541DDC" w:rsidP="00F87C1F">
            <w:pPr>
              <w:tabs>
                <w:tab w:val="right" w:pos="9214"/>
              </w:tabs>
              <w:spacing w:line="36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1</w:t>
            </w:r>
            <w:r w:rsidRPr="00386575">
              <w:rPr>
                <w:rFonts w:ascii="Montserrat Light" w:hAnsi="Montserrat Light"/>
                <w:noProof/>
                <w:lang w:val="ro-RO" w:eastAsia="ro-RO"/>
              </w:rPr>
              <w:t xml:space="preserve"> - </w:t>
            </w:r>
            <w:r w:rsidRPr="00386575">
              <w:rPr>
                <w:rFonts w:ascii="Montserrat Light" w:hAnsi="Montserrat Light"/>
                <w:b/>
                <w:bCs/>
                <w:noProof/>
                <w:lang w:val="ro-RO" w:eastAsia="ro-RO"/>
              </w:rPr>
              <w:t xml:space="preserve">Motivul adoptării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 xml:space="preserve">: </w:t>
            </w:r>
          </w:p>
        </w:tc>
      </w:tr>
      <w:tr w:rsidR="00541DDC" w:rsidRPr="00386575" w14:paraId="1B8F9F30" w14:textId="77777777" w:rsidTr="007F4D00">
        <w:trPr>
          <w:trHeight w:val="216"/>
        </w:trPr>
        <w:tc>
          <w:tcPr>
            <w:tcW w:w="9498" w:type="dxa"/>
          </w:tcPr>
          <w:p w14:paraId="6C7D3CBA" w14:textId="77777777" w:rsidR="00541DDC" w:rsidRPr="00386575" w:rsidRDefault="00541DDC" w:rsidP="00F87C1F">
            <w:pPr>
              <w:numPr>
                <w:ilvl w:val="0"/>
                <w:numId w:val="1"/>
              </w:numPr>
              <w:tabs>
                <w:tab w:val="left" w:pos="163"/>
                <w:tab w:val="right" w:pos="9214"/>
              </w:tabs>
              <w:suppressAutoHyphens/>
              <w:spacing w:line="360" w:lineRule="auto"/>
              <w:ind w:left="31" w:right="141"/>
              <w:jc w:val="both"/>
              <w:rPr>
                <w:rFonts w:ascii="Montserrat Light" w:eastAsia="Calibri" w:hAnsi="Montserrat Light"/>
                <w:b/>
                <w:bCs/>
                <w:noProof/>
                <w:lang w:val="ro-RO" w:eastAsia="ro-RO"/>
              </w:rPr>
            </w:pPr>
            <w:r w:rsidRPr="00386575">
              <w:rPr>
                <w:rFonts w:ascii="Montserrat Light" w:hAnsi="Montserrat Light"/>
                <w:b/>
                <w:bCs/>
                <w:noProof/>
                <w:lang w:val="ro-RO" w:eastAsia="ro-RO"/>
              </w:rPr>
              <w:t>Descrierea situației actuale:</w:t>
            </w:r>
          </w:p>
        </w:tc>
      </w:tr>
      <w:tr w:rsidR="00541DDC" w:rsidRPr="00386575" w14:paraId="33FAFB93" w14:textId="77777777" w:rsidTr="007F4D00">
        <w:trPr>
          <w:trHeight w:val="207"/>
        </w:trPr>
        <w:tc>
          <w:tcPr>
            <w:tcW w:w="9498" w:type="dxa"/>
          </w:tcPr>
          <w:p w14:paraId="6FDAB267" w14:textId="6B0E8D52" w:rsidR="00541DDC" w:rsidRPr="00386575" w:rsidRDefault="00214452" w:rsidP="00F87C1F">
            <w:pPr>
              <w:tabs>
                <w:tab w:val="right" w:pos="9214"/>
              </w:tabs>
              <w:suppressAutoHyphens/>
              <w:spacing w:line="360" w:lineRule="auto"/>
              <w:ind w:left="31" w:right="141"/>
              <w:jc w:val="both"/>
              <w:rPr>
                <w:rFonts w:ascii="Montserrat Light" w:eastAsia="Calibri" w:hAnsi="Montserrat Light"/>
                <w:b/>
                <w:bCs/>
                <w:noProof/>
                <w:lang w:val="ro-RO" w:eastAsia="ro-RO"/>
              </w:rPr>
            </w:pPr>
            <w:r>
              <w:rPr>
                <w:rFonts w:ascii="Montserrat Light" w:hAnsi="Montserrat Light"/>
                <w:b/>
                <w:bCs/>
                <w:noProof/>
                <w:shd w:val="clear" w:color="auto" w:fill="FFFFFF"/>
                <w:lang w:val="ro-RO" w:eastAsia="ro-RO"/>
              </w:rPr>
              <w:t>1.1.</w:t>
            </w:r>
            <w:r w:rsidR="00541DDC" w:rsidRPr="00386575">
              <w:rPr>
                <w:rFonts w:ascii="Montserrat Light" w:hAnsi="Montserrat Light"/>
                <w:b/>
                <w:bCs/>
                <w:noProof/>
                <w:shd w:val="clear" w:color="auto" w:fill="FFFFFF"/>
                <w:lang w:val="ro-RO" w:eastAsia="ro-RO"/>
              </w:rPr>
              <w:t>Cerinţe care reclamă necesitatea actului administrativ:</w:t>
            </w:r>
          </w:p>
        </w:tc>
      </w:tr>
      <w:tr w:rsidR="00541DDC" w:rsidRPr="00386575" w14:paraId="0D1040A7" w14:textId="77777777" w:rsidTr="00A41951">
        <w:trPr>
          <w:trHeight w:val="575"/>
        </w:trPr>
        <w:tc>
          <w:tcPr>
            <w:tcW w:w="9498" w:type="dxa"/>
          </w:tcPr>
          <w:p w14:paraId="3E920E72" w14:textId="27869503" w:rsidR="00541DDC" w:rsidRPr="00386575" w:rsidRDefault="00541DDC" w:rsidP="00F87C1F">
            <w:pPr>
              <w:tabs>
                <w:tab w:val="right" w:pos="9214"/>
              </w:tabs>
              <w:suppressAutoHyphens/>
              <w:spacing w:line="360" w:lineRule="auto"/>
              <w:ind w:right="141"/>
              <w:jc w:val="both"/>
              <w:rPr>
                <w:rFonts w:ascii="Montserrat Light" w:hAnsi="Montserrat Light"/>
                <w:noProof/>
                <w:lang w:val="ro-RO" w:eastAsia="ar-SA"/>
              </w:rPr>
            </w:pPr>
            <w:r w:rsidRPr="00386575">
              <w:rPr>
                <w:rFonts w:ascii="Montserrat Light" w:hAnsi="Montserrat Light"/>
                <w:noProof/>
                <w:lang w:val="ro-RO" w:eastAsia="ar-SA"/>
              </w:rPr>
              <w:t xml:space="preserve">În temeiul </w:t>
            </w:r>
            <w:r w:rsidR="00C5492E" w:rsidRPr="00C5492E">
              <w:rPr>
                <w:rFonts w:ascii="Montserrat Light" w:hAnsi="Montserrat Light"/>
                <w:noProof/>
                <w:lang w:val="ro-RO" w:eastAsia="ar-SA"/>
              </w:rPr>
              <w:t>dispoziţiilor Legii privind reorganizarea unităților economice de stat ca regii autonome și societăți comerciale nr. 15/1990, actualizată, cu modificările şi completările ulterioare</w:t>
            </w:r>
            <w:r w:rsidRPr="00386575">
              <w:rPr>
                <w:rFonts w:ascii="Montserrat Light" w:hAnsi="Montserrat Light"/>
                <w:noProof/>
                <w:lang w:val="ro-RO" w:eastAsia="ar-SA"/>
              </w:rPr>
              <w:t>,</w:t>
            </w:r>
            <w:r w:rsidR="0030315C">
              <w:rPr>
                <w:rFonts w:ascii="Montserrat Light" w:hAnsi="Montserrat Light"/>
                <w:noProof/>
                <w:lang w:val="ro-RO" w:eastAsia="ar-SA"/>
              </w:rPr>
              <w:t xml:space="preserve"> ale</w:t>
            </w:r>
            <w:r w:rsidRPr="00386575">
              <w:rPr>
                <w:rFonts w:ascii="Montserrat Light" w:hAnsi="Montserrat Light"/>
                <w:noProof/>
                <w:lang w:val="ro-RO" w:eastAsia="ar-SA"/>
              </w:rPr>
              <w:t xml:space="preserve"> articolului 92 din O.U.G. nr. 57/2019 privind Codul Administrativ, Consiliul Județean Cluj a hotărât participarea cu capital și cu bunuri, la înfiinţarea, funcţionarea şi dezvoltarea unor regii autonome de interes județean. </w:t>
            </w:r>
          </w:p>
          <w:p w14:paraId="266C3E16" w14:textId="38103475" w:rsidR="006A6A3F" w:rsidRDefault="00541DDC" w:rsidP="00F87C1F">
            <w:pPr>
              <w:tabs>
                <w:tab w:val="right" w:pos="9214"/>
              </w:tabs>
              <w:suppressAutoHyphens/>
              <w:spacing w:line="360" w:lineRule="auto"/>
              <w:ind w:right="141"/>
              <w:jc w:val="both"/>
              <w:rPr>
                <w:rFonts w:ascii="Montserrat Light" w:hAnsi="Montserrat Light"/>
                <w:lang w:val="ro-RO" w:eastAsia="ar-SA"/>
              </w:rPr>
            </w:pPr>
            <w:r w:rsidRPr="00386575">
              <w:rPr>
                <w:rFonts w:ascii="Montserrat Light" w:hAnsi="Montserrat Light"/>
                <w:noProof/>
                <w:lang w:val="ro-RO" w:eastAsia="ar-SA"/>
              </w:rPr>
              <w:t>În baza dispoziţiilor articolului 173 alin.</w:t>
            </w:r>
            <w:r w:rsidR="000353ED">
              <w:rPr>
                <w:rFonts w:ascii="Montserrat Light" w:hAnsi="Montserrat Light"/>
                <w:noProof/>
                <w:lang w:val="ro-RO" w:eastAsia="ar-SA"/>
              </w:rPr>
              <w:t>1 lit. a) și alin.2</w:t>
            </w:r>
            <w:r w:rsidRPr="00386575">
              <w:rPr>
                <w:rFonts w:ascii="Montserrat Light" w:hAnsi="Montserrat Light"/>
                <w:noProof/>
                <w:lang w:val="ro-RO" w:eastAsia="ar-SA"/>
              </w:rPr>
              <w:t xml:space="preserve"> litera d) din O.U.G. nr. 57/2019 privind Codul Administrativ, cu modificările</w:t>
            </w:r>
            <w:r w:rsidRPr="00386575">
              <w:rPr>
                <w:rFonts w:ascii="Montserrat Light" w:hAnsi="Montserrat Light"/>
                <w:lang w:val="ro-RO" w:eastAsia="ar-SA"/>
              </w:rPr>
              <w:t xml:space="preserve"> și completările ulterioare, Consiliul Judeţean Cluj exercită, în numele </w:t>
            </w:r>
            <w:r w:rsidR="0030315C">
              <w:rPr>
                <w:rFonts w:ascii="Montserrat Light" w:hAnsi="Montserrat Light"/>
                <w:lang w:val="ro-RO" w:eastAsia="ar-SA"/>
              </w:rPr>
              <w:t>J</w:t>
            </w:r>
            <w:r w:rsidRPr="00386575">
              <w:rPr>
                <w:rFonts w:ascii="Montserrat Light" w:hAnsi="Montserrat Light"/>
                <w:lang w:val="ro-RO" w:eastAsia="ar-SA"/>
              </w:rPr>
              <w:t>udeţului</w:t>
            </w:r>
            <w:r w:rsidR="0030315C">
              <w:rPr>
                <w:rFonts w:ascii="Montserrat Light" w:hAnsi="Montserrat Light"/>
                <w:lang w:val="ro-RO" w:eastAsia="ar-SA"/>
              </w:rPr>
              <w:t xml:space="preserve"> Cluj</w:t>
            </w:r>
            <w:r w:rsidRPr="00386575">
              <w:rPr>
                <w:rFonts w:ascii="Montserrat Light" w:hAnsi="Montserrat Light"/>
                <w:lang w:val="ro-RO" w:eastAsia="ar-SA"/>
              </w:rPr>
              <w:t>, toate drepturile şi obligaţiile corespunzătoare participaţiilor deţinute la societăţi sau regii autonome, în condiţiile legii.</w:t>
            </w:r>
          </w:p>
          <w:p w14:paraId="2B35A0BB" w14:textId="4363F548" w:rsidR="00CB4577" w:rsidRDefault="00CB4577" w:rsidP="00F87C1F">
            <w:pPr>
              <w:tabs>
                <w:tab w:val="right" w:pos="9214"/>
              </w:tabs>
              <w:suppressAutoHyphens/>
              <w:spacing w:line="360" w:lineRule="auto"/>
              <w:ind w:left="31" w:right="141"/>
              <w:jc w:val="both"/>
              <w:rPr>
                <w:rFonts w:ascii="Montserrat Light" w:hAnsi="Montserrat Light"/>
                <w:lang w:val="ro-RO" w:eastAsia="ar-SA"/>
              </w:rPr>
            </w:pPr>
            <w:r w:rsidRPr="00CB4577">
              <w:rPr>
                <w:rFonts w:ascii="Montserrat Light" w:hAnsi="Montserrat Light"/>
                <w:lang w:val="ro-RO" w:eastAsia="ar-SA"/>
              </w:rPr>
              <w:t>Aeroportul Internaţional Avram Iancu Cluj R.A. a fost înfiinţat în anul 1932 iar în anul 1997, în baza Hotărârii Guvernului nr. 398/1997 privind trecerea unor regii autonome aeroportuare de sub autoritatea Ministerului Transporturilor sub autoritatea Consiliilor Judeţene, trece sub autoritatea Consiliului Judeţean Cluj</w:t>
            </w:r>
          </w:p>
          <w:p w14:paraId="48CCFA36" w14:textId="378395D6" w:rsidR="000353ED" w:rsidRPr="00B0373B" w:rsidRDefault="000353ED" w:rsidP="00F87C1F">
            <w:pPr>
              <w:tabs>
                <w:tab w:val="right" w:pos="9214"/>
              </w:tabs>
              <w:suppressAutoHyphens/>
              <w:spacing w:line="360" w:lineRule="auto"/>
              <w:ind w:left="31" w:right="141"/>
              <w:jc w:val="both"/>
              <w:rPr>
                <w:rFonts w:ascii="Montserrat Light" w:hAnsi="Montserrat Light"/>
                <w:lang w:val="en-US" w:eastAsia="ar-SA"/>
              </w:rPr>
            </w:pPr>
            <w:r w:rsidRPr="000353ED">
              <w:rPr>
                <w:rFonts w:ascii="Montserrat Light" w:hAnsi="Montserrat Light"/>
                <w:lang w:val="ro-RO" w:eastAsia="ar-SA"/>
              </w:rPr>
              <w:t xml:space="preserve">Conform prevederilor art. </w:t>
            </w:r>
            <w:r w:rsidR="00B0373B">
              <w:rPr>
                <w:rFonts w:ascii="Montserrat Light" w:hAnsi="Montserrat Light"/>
                <w:lang w:val="ro-RO" w:eastAsia="ar-SA"/>
              </w:rPr>
              <w:t xml:space="preserve">34, </w:t>
            </w:r>
            <w:r w:rsidRPr="000353ED">
              <w:rPr>
                <w:rFonts w:ascii="Montserrat Light" w:hAnsi="Montserrat Light"/>
                <w:lang w:val="ro-RO" w:eastAsia="ar-SA"/>
              </w:rPr>
              <w:t xml:space="preserve"> alin. (</w:t>
            </w:r>
            <w:r w:rsidR="00B0373B">
              <w:rPr>
                <w:rFonts w:ascii="Montserrat Light" w:hAnsi="Montserrat Light"/>
                <w:lang w:val="ro-RO" w:eastAsia="ar-SA"/>
              </w:rPr>
              <w:t>1</w:t>
            </w:r>
            <w:r w:rsidRPr="000353ED">
              <w:rPr>
                <w:rFonts w:ascii="Montserrat Light" w:hAnsi="Montserrat Light"/>
                <w:lang w:val="ro-RO" w:eastAsia="ar-SA"/>
              </w:rPr>
              <w:t>)</w:t>
            </w:r>
            <w:r w:rsidR="00B0373B">
              <w:rPr>
                <w:rFonts w:ascii="Montserrat Light" w:hAnsi="Montserrat Light"/>
                <w:lang w:val="ro-RO" w:eastAsia="ar-SA"/>
              </w:rPr>
              <w:t xml:space="preserve"> și (2) </w:t>
            </w:r>
            <w:r w:rsidRPr="000353ED">
              <w:rPr>
                <w:rFonts w:ascii="Montserrat Light" w:hAnsi="Montserrat Light"/>
                <w:lang w:val="ro-RO" w:eastAsia="ar-SA"/>
              </w:rPr>
              <w:t xml:space="preserve">din Legea </w:t>
            </w:r>
            <w:r w:rsidR="00B0373B">
              <w:rPr>
                <w:rFonts w:ascii="Montserrat Light" w:hAnsi="Montserrat Light"/>
                <w:lang w:val="ro-RO" w:eastAsia="ar-SA"/>
              </w:rPr>
              <w:t>contabilității</w:t>
            </w:r>
            <w:r w:rsidRPr="000353ED">
              <w:rPr>
                <w:rFonts w:ascii="Montserrat Light" w:hAnsi="Montserrat Light"/>
                <w:lang w:val="ro-RO" w:eastAsia="ar-SA"/>
              </w:rPr>
              <w:t xml:space="preserve"> nr. </w:t>
            </w:r>
            <w:r w:rsidR="00B0373B">
              <w:rPr>
                <w:rFonts w:ascii="Montserrat Light" w:hAnsi="Montserrat Light"/>
                <w:lang w:val="ro-RO" w:eastAsia="ar-SA"/>
              </w:rPr>
              <w:t>82</w:t>
            </w:r>
            <w:r w:rsidRPr="000353ED">
              <w:rPr>
                <w:rFonts w:ascii="Montserrat Light" w:hAnsi="Montserrat Light"/>
                <w:lang w:val="ro-RO" w:eastAsia="ar-SA"/>
              </w:rPr>
              <w:t>/199</w:t>
            </w:r>
            <w:r w:rsidR="00B0373B">
              <w:rPr>
                <w:rFonts w:ascii="Montserrat Light" w:hAnsi="Montserrat Light"/>
                <w:lang w:val="ro-RO" w:eastAsia="ar-SA"/>
              </w:rPr>
              <w:t>1</w:t>
            </w:r>
            <w:r w:rsidRPr="000353ED">
              <w:rPr>
                <w:rFonts w:ascii="Montserrat Light" w:hAnsi="Montserrat Light"/>
                <w:lang w:val="ro-RO" w:eastAsia="ar-SA"/>
              </w:rPr>
              <w:t xml:space="preserve">, republicată, cu modificările </w:t>
            </w:r>
            <w:proofErr w:type="spellStart"/>
            <w:r w:rsidRPr="000353ED">
              <w:rPr>
                <w:rFonts w:ascii="Montserrat Light" w:hAnsi="Montserrat Light"/>
                <w:lang w:val="ro-RO" w:eastAsia="ar-SA"/>
              </w:rPr>
              <w:t>şi</w:t>
            </w:r>
            <w:proofErr w:type="spellEnd"/>
            <w:r w:rsidRPr="000353ED">
              <w:rPr>
                <w:rFonts w:ascii="Montserrat Light" w:hAnsi="Montserrat Light"/>
                <w:lang w:val="ro-RO" w:eastAsia="ar-SA"/>
              </w:rPr>
              <w:t xml:space="preserve"> completările ulterioare, </w:t>
            </w:r>
            <w:proofErr w:type="spellStart"/>
            <w:r w:rsidR="00B0373B">
              <w:rPr>
                <w:rFonts w:ascii="Montserrat Light" w:hAnsi="Montserrat Light"/>
                <w:lang w:val="en-US" w:eastAsia="ar-SA"/>
              </w:rPr>
              <w:t>s</w:t>
            </w:r>
            <w:r w:rsidR="00B0373B" w:rsidRPr="00B0373B">
              <w:rPr>
                <w:rFonts w:ascii="Montserrat Light" w:hAnsi="Montserrat Light"/>
                <w:lang w:val="en-US" w:eastAsia="ar-SA"/>
              </w:rPr>
              <w:t>ituaţiile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financiare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anuale</w:t>
            </w:r>
            <w:proofErr w:type="spellEnd"/>
            <w:r w:rsidR="00B0373B" w:rsidRPr="00B0373B">
              <w:rPr>
                <w:rFonts w:ascii="Montserrat Light" w:hAnsi="Montserrat Light"/>
                <w:lang w:val="en-US" w:eastAsia="ar-SA"/>
              </w:rPr>
              <w:t xml:space="preserve"> ale </w:t>
            </w:r>
            <w:proofErr w:type="spellStart"/>
            <w:r w:rsidR="00B0373B" w:rsidRPr="00B0373B">
              <w:rPr>
                <w:rFonts w:ascii="Montserrat Light" w:hAnsi="Montserrat Light"/>
                <w:lang w:val="en-US" w:eastAsia="ar-SA"/>
              </w:rPr>
              <w:t>persoanelor</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juridice</w:t>
            </w:r>
            <w:proofErr w:type="spellEnd"/>
            <w:r w:rsidR="00B0373B" w:rsidRPr="00B0373B">
              <w:rPr>
                <w:rFonts w:ascii="Montserrat Light" w:hAnsi="Montserrat Light"/>
                <w:lang w:val="en-US" w:eastAsia="ar-SA"/>
              </w:rPr>
              <w:t xml:space="preserve"> de </w:t>
            </w:r>
            <w:proofErr w:type="spellStart"/>
            <w:r w:rsidR="00B0373B" w:rsidRPr="00B0373B">
              <w:rPr>
                <w:rFonts w:ascii="Montserrat Light" w:hAnsi="Montserrat Light"/>
                <w:lang w:val="en-US" w:eastAsia="ar-SA"/>
              </w:rPr>
              <w:t>interes</w:t>
            </w:r>
            <w:proofErr w:type="spellEnd"/>
            <w:r w:rsidR="00B0373B" w:rsidRPr="00B0373B">
              <w:rPr>
                <w:rFonts w:ascii="Montserrat Light" w:hAnsi="Montserrat Light"/>
                <w:lang w:val="en-US" w:eastAsia="ar-SA"/>
              </w:rPr>
              <w:t xml:space="preserve"> public</w:t>
            </w:r>
            <w:r w:rsidR="00B0373B">
              <w:rPr>
                <w:rFonts w:ascii="Montserrat Light" w:hAnsi="Montserrat Light"/>
                <w:lang w:val="en-US" w:eastAsia="ar-SA"/>
              </w:rPr>
              <w:t xml:space="preserve">, </w:t>
            </w:r>
            <w:proofErr w:type="spellStart"/>
            <w:r w:rsidR="00B0373B">
              <w:rPr>
                <w:rFonts w:ascii="Montserrat Light" w:hAnsi="Montserrat Light"/>
                <w:lang w:val="en-US" w:eastAsia="ar-SA"/>
              </w:rPr>
              <w:t>inclusiv</w:t>
            </w:r>
            <w:proofErr w:type="spellEnd"/>
            <w:r w:rsidR="00B0373B">
              <w:rPr>
                <w:rFonts w:ascii="Montserrat Light" w:hAnsi="Montserrat Light"/>
                <w:lang w:val="en-US" w:eastAsia="ar-SA"/>
              </w:rPr>
              <w:t xml:space="preserve"> </w:t>
            </w:r>
            <w:proofErr w:type="spellStart"/>
            <w:r w:rsidR="00B0373B">
              <w:rPr>
                <w:rFonts w:ascii="Montserrat Light" w:hAnsi="Montserrat Light"/>
                <w:lang w:val="en-US" w:eastAsia="ar-SA"/>
              </w:rPr>
              <w:t>regiile</w:t>
            </w:r>
            <w:proofErr w:type="spellEnd"/>
            <w:r w:rsidR="00B0373B">
              <w:rPr>
                <w:rFonts w:ascii="Montserrat Light" w:hAnsi="Montserrat Light"/>
                <w:lang w:val="en-US" w:eastAsia="ar-SA"/>
              </w:rPr>
              <w:t xml:space="preserve"> </w:t>
            </w:r>
            <w:proofErr w:type="spellStart"/>
            <w:r w:rsidR="00B0373B">
              <w:rPr>
                <w:rFonts w:ascii="Montserrat Light" w:hAnsi="Montserrat Light"/>
                <w:lang w:val="en-US" w:eastAsia="ar-SA"/>
              </w:rPr>
              <w:t>autonome</w:t>
            </w:r>
            <w:proofErr w:type="spellEnd"/>
            <w:r w:rsidR="00B0373B">
              <w:rPr>
                <w:rFonts w:ascii="Montserrat Light" w:hAnsi="Montserrat Light"/>
                <w:lang w:val="en-US" w:eastAsia="ar-SA"/>
              </w:rPr>
              <w:t xml:space="preserve">, </w:t>
            </w:r>
            <w:r w:rsidR="00B0373B" w:rsidRPr="00B0373B">
              <w:rPr>
                <w:rFonts w:ascii="Montserrat Light" w:hAnsi="Montserrat Light"/>
                <w:lang w:val="en-US" w:eastAsia="ar-SA"/>
              </w:rPr>
              <w:t xml:space="preserve">sunt </w:t>
            </w:r>
            <w:proofErr w:type="spellStart"/>
            <w:r w:rsidR="00B0373B" w:rsidRPr="00B0373B">
              <w:rPr>
                <w:rFonts w:ascii="Montserrat Light" w:hAnsi="Montserrat Light"/>
                <w:lang w:val="en-US" w:eastAsia="ar-SA"/>
              </w:rPr>
              <w:t>supuse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auditului</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statutar</w:t>
            </w:r>
            <w:proofErr w:type="spellEnd"/>
            <w:r w:rsidR="00B0373B" w:rsidRPr="00B0373B">
              <w:rPr>
                <w:rFonts w:ascii="Montserrat Light" w:hAnsi="Montserrat Light"/>
                <w:lang w:val="en-US" w:eastAsia="ar-SA"/>
              </w:rPr>
              <w:t xml:space="preserve">, care se </w:t>
            </w:r>
            <w:proofErr w:type="spellStart"/>
            <w:r w:rsidR="00B0373B" w:rsidRPr="00B0373B">
              <w:rPr>
                <w:rFonts w:ascii="Montserrat Light" w:hAnsi="Montserrat Light"/>
                <w:lang w:val="en-US" w:eastAsia="ar-SA"/>
              </w:rPr>
              <w:t>efectuează</w:t>
            </w:r>
            <w:proofErr w:type="spellEnd"/>
            <w:r w:rsidR="00B0373B" w:rsidRPr="00B0373B">
              <w:rPr>
                <w:rFonts w:ascii="Montserrat Light" w:hAnsi="Montserrat Light"/>
                <w:lang w:val="en-US" w:eastAsia="ar-SA"/>
              </w:rPr>
              <w:t xml:space="preserve"> de </w:t>
            </w:r>
            <w:proofErr w:type="spellStart"/>
            <w:r w:rsidR="00B0373B" w:rsidRPr="00B0373B">
              <w:rPr>
                <w:rFonts w:ascii="Montserrat Light" w:hAnsi="Montserrat Light"/>
                <w:lang w:val="en-US" w:eastAsia="ar-SA"/>
              </w:rPr>
              <w:t>către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auditori</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financiari</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autorizaţi</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în</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condiţiile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legii</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sau</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firme</w:t>
            </w:r>
            <w:proofErr w:type="spellEnd"/>
            <w:r w:rsidR="00B0373B" w:rsidRPr="00B0373B">
              <w:rPr>
                <w:rFonts w:ascii="Montserrat Light" w:hAnsi="Montserrat Light"/>
                <w:lang w:val="en-US" w:eastAsia="ar-SA"/>
              </w:rPr>
              <w:t xml:space="preserve"> de audit </w:t>
            </w:r>
            <w:proofErr w:type="spellStart"/>
            <w:r w:rsidR="00B0373B" w:rsidRPr="00B0373B">
              <w:rPr>
                <w:rFonts w:ascii="Montserrat Light" w:hAnsi="Montserrat Light"/>
                <w:lang w:val="en-US" w:eastAsia="ar-SA"/>
              </w:rPr>
              <w:t>autorizate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în</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condiţiile</w:t>
            </w:r>
            <w:proofErr w:type="spellEnd"/>
            <w:r w:rsidR="00B0373B" w:rsidRPr="00B0373B">
              <w:rPr>
                <w:rFonts w:ascii="Montserrat Light" w:hAnsi="Montserrat Light"/>
                <w:lang w:val="en-US" w:eastAsia="ar-SA"/>
              </w:rPr>
              <w:t xml:space="preserve"> </w:t>
            </w:r>
            <w:proofErr w:type="spellStart"/>
            <w:r w:rsidR="00B0373B" w:rsidRPr="00B0373B">
              <w:rPr>
                <w:rFonts w:ascii="Montserrat Light" w:hAnsi="Montserrat Light"/>
                <w:lang w:val="en-US" w:eastAsia="ar-SA"/>
              </w:rPr>
              <w:t>legii</w:t>
            </w:r>
            <w:proofErr w:type="spellEnd"/>
            <w:r w:rsidR="00B0373B" w:rsidRPr="00B0373B">
              <w:rPr>
                <w:rFonts w:ascii="Montserrat Light" w:hAnsi="Montserrat Light"/>
                <w:lang w:val="en-US" w:eastAsia="ar-SA"/>
              </w:rPr>
              <w:t xml:space="preserve">. </w:t>
            </w:r>
          </w:p>
          <w:p w14:paraId="5463319E" w14:textId="4E18174C" w:rsidR="008B4457" w:rsidRPr="00684122" w:rsidRDefault="008B4457" w:rsidP="00F87C1F">
            <w:pPr>
              <w:tabs>
                <w:tab w:val="right" w:pos="9214"/>
              </w:tabs>
              <w:suppressAutoHyphens/>
              <w:spacing w:line="360" w:lineRule="auto"/>
              <w:ind w:left="31" w:right="141"/>
              <w:jc w:val="both"/>
              <w:rPr>
                <w:rFonts w:ascii="Montserrat Light" w:hAnsi="Montserrat Light"/>
                <w:lang w:val="en-US" w:eastAsia="ar-SA"/>
              </w:rPr>
            </w:pPr>
            <w:r>
              <w:rPr>
                <w:rFonts w:ascii="Montserrat Light" w:hAnsi="Montserrat Light"/>
                <w:lang w:val="ro-RO" w:eastAsia="ar-SA"/>
              </w:rPr>
              <w:t xml:space="preserve">Potrivit dispozițiilor art. 65 alin.(6) lit. </w:t>
            </w:r>
            <w:r w:rsidRPr="008B4457">
              <w:rPr>
                <w:rFonts w:ascii="Montserrat Light" w:hAnsi="Montserrat Light"/>
                <w:lang w:val="ro-RO" w:eastAsia="ar-SA"/>
              </w:rPr>
              <w:t>f)</w:t>
            </w:r>
            <w:r>
              <w:rPr>
                <w:rFonts w:ascii="Montserrat Light" w:hAnsi="Montserrat Light"/>
                <w:lang w:val="ro-RO" w:eastAsia="ar-SA"/>
              </w:rPr>
              <w:t xml:space="preserve"> din Legea 162/2017</w:t>
            </w:r>
            <w:r w:rsidRPr="008B4457">
              <w:rPr>
                <w:rFonts w:ascii="Montserrat Light" w:hAnsi="Montserrat Light"/>
                <w:lang w:val="ro-RO" w:eastAsia="ar-SA"/>
              </w:rPr>
              <w:t xml:space="preserve"> privind auditul statutar al situațiilor financiare anuale și al situațiilor anuale consolidate și de modificare a unor acte normative</w:t>
            </w:r>
            <w:r>
              <w:rPr>
                <w:rFonts w:ascii="Montserrat Light" w:hAnsi="Montserrat Light"/>
                <w:lang w:val="ro-RO" w:eastAsia="ar-SA"/>
              </w:rPr>
              <w:t xml:space="preserve">, cu modificările și completările ulterioare, comitetul de audit al </w:t>
            </w:r>
            <w:proofErr w:type="spellStart"/>
            <w:r w:rsidR="00684122">
              <w:rPr>
                <w:rFonts w:ascii="Montserrat Light" w:hAnsi="Montserrat Light"/>
                <w:lang w:val="en-US" w:eastAsia="ar-SA"/>
              </w:rPr>
              <w:t>e</w:t>
            </w:r>
            <w:r w:rsidR="00684122" w:rsidRPr="00684122">
              <w:rPr>
                <w:rFonts w:ascii="Montserrat Light" w:hAnsi="Montserrat Light"/>
                <w:lang w:val="en-US" w:eastAsia="ar-SA"/>
              </w:rPr>
              <w:t>ntităţi</w:t>
            </w:r>
            <w:r w:rsidR="00684122">
              <w:rPr>
                <w:rFonts w:ascii="Montserrat Light" w:hAnsi="Montserrat Light"/>
                <w:lang w:val="en-US" w:eastAsia="ar-SA"/>
              </w:rPr>
              <w:t>i</w:t>
            </w:r>
            <w:proofErr w:type="spellEnd"/>
            <w:r w:rsidR="00684122" w:rsidRPr="00684122">
              <w:rPr>
                <w:rFonts w:ascii="Montserrat Light" w:hAnsi="Montserrat Light"/>
                <w:lang w:val="en-US" w:eastAsia="ar-SA"/>
              </w:rPr>
              <w:t xml:space="preserve"> de </w:t>
            </w:r>
            <w:proofErr w:type="spellStart"/>
            <w:r w:rsidR="00684122" w:rsidRPr="00684122">
              <w:rPr>
                <w:rFonts w:ascii="Montserrat Light" w:hAnsi="Montserrat Light"/>
                <w:lang w:val="en-US" w:eastAsia="ar-SA"/>
              </w:rPr>
              <w:t>interes</w:t>
            </w:r>
            <w:proofErr w:type="spellEnd"/>
            <w:r w:rsidR="00684122" w:rsidRPr="00684122">
              <w:rPr>
                <w:rFonts w:ascii="Montserrat Light" w:hAnsi="Montserrat Light"/>
                <w:lang w:val="en-US" w:eastAsia="ar-SA"/>
              </w:rPr>
              <w:t xml:space="preserve"> public </w:t>
            </w:r>
            <w:r w:rsidRPr="008B4457">
              <w:rPr>
                <w:rFonts w:ascii="Montserrat Light" w:hAnsi="Montserrat Light"/>
                <w:lang w:val="ro-RO" w:eastAsia="ar-SA"/>
              </w:rPr>
              <w:t xml:space="preserve">răspunde de procedura de selecţie a auditorului financiar sau a firmei de audit şi recomandă adunării generale a </w:t>
            </w:r>
            <w:proofErr w:type="spellStart"/>
            <w:r w:rsidRPr="008B4457">
              <w:rPr>
                <w:rFonts w:ascii="Montserrat Light" w:hAnsi="Montserrat Light"/>
                <w:lang w:val="ro-RO" w:eastAsia="ar-SA"/>
              </w:rPr>
              <w:t>acţionarilor</w:t>
            </w:r>
            <w:proofErr w:type="spellEnd"/>
            <w:r w:rsidR="00A41951">
              <w:rPr>
                <w:rFonts w:ascii="Montserrat Light" w:hAnsi="Montserrat Light"/>
                <w:lang w:val="ro-RO" w:eastAsia="ar-SA"/>
              </w:rPr>
              <w:t>/</w:t>
            </w:r>
            <w:proofErr w:type="spellStart"/>
            <w:r w:rsidR="00A41951" w:rsidRPr="00A41951">
              <w:rPr>
                <w:rFonts w:ascii="Montserrat Light" w:hAnsi="Montserrat Light"/>
                <w:lang w:val="en-US" w:eastAsia="ar-SA"/>
              </w:rPr>
              <w:t>membrilor</w:t>
            </w:r>
            <w:proofErr w:type="spellEnd"/>
            <w:r w:rsidR="00A41951" w:rsidRPr="00A41951">
              <w:rPr>
                <w:rFonts w:ascii="Montserrat Light" w:hAnsi="Montserrat Light"/>
                <w:lang w:val="en-US" w:eastAsia="ar-SA"/>
              </w:rPr>
              <w:t xml:space="preserve"> </w:t>
            </w:r>
            <w:proofErr w:type="spellStart"/>
            <w:r w:rsidR="00A41951" w:rsidRPr="00A41951">
              <w:rPr>
                <w:rFonts w:ascii="Montserrat Light" w:hAnsi="Montserrat Light"/>
                <w:lang w:val="en-US" w:eastAsia="ar-SA"/>
              </w:rPr>
              <w:t>organului</w:t>
            </w:r>
            <w:proofErr w:type="spellEnd"/>
            <w:r w:rsidR="00A41951" w:rsidRPr="00A41951">
              <w:rPr>
                <w:rFonts w:ascii="Montserrat Light" w:hAnsi="Montserrat Light"/>
                <w:lang w:val="en-US" w:eastAsia="ar-SA"/>
              </w:rPr>
              <w:t xml:space="preserve"> de </w:t>
            </w:r>
            <w:proofErr w:type="spellStart"/>
            <w:r w:rsidR="00A41951" w:rsidRPr="00A41951">
              <w:rPr>
                <w:rFonts w:ascii="Montserrat Light" w:hAnsi="Montserrat Light"/>
                <w:lang w:val="en-US" w:eastAsia="ar-SA"/>
              </w:rPr>
              <w:t>administraţie</w:t>
            </w:r>
            <w:proofErr w:type="spellEnd"/>
            <w:r w:rsidR="00A41951" w:rsidRPr="00A41951">
              <w:rPr>
                <w:rFonts w:ascii="Montserrat Light" w:hAnsi="Montserrat Light"/>
                <w:lang w:val="en-US" w:eastAsia="ar-SA"/>
              </w:rPr>
              <w:t xml:space="preserve"> </w:t>
            </w:r>
            <w:proofErr w:type="spellStart"/>
            <w:r w:rsidR="00A41951" w:rsidRPr="00A41951">
              <w:rPr>
                <w:rFonts w:ascii="Montserrat Light" w:hAnsi="Montserrat Light"/>
                <w:lang w:val="en-US" w:eastAsia="ar-SA"/>
              </w:rPr>
              <w:t>sau</w:t>
            </w:r>
            <w:proofErr w:type="spellEnd"/>
            <w:r w:rsidR="00A41951" w:rsidRPr="00A41951">
              <w:rPr>
                <w:rFonts w:ascii="Montserrat Light" w:hAnsi="Montserrat Light"/>
                <w:lang w:val="en-US" w:eastAsia="ar-SA"/>
              </w:rPr>
              <w:t xml:space="preserve"> </w:t>
            </w:r>
            <w:proofErr w:type="spellStart"/>
            <w:r w:rsidR="00A41951" w:rsidRPr="00A41951">
              <w:rPr>
                <w:rFonts w:ascii="Montserrat Light" w:hAnsi="Montserrat Light"/>
                <w:lang w:val="en-US" w:eastAsia="ar-SA"/>
              </w:rPr>
              <w:t>supraveghere</w:t>
            </w:r>
            <w:proofErr w:type="spellEnd"/>
            <w:r w:rsidR="00A41951">
              <w:rPr>
                <w:rFonts w:ascii="Montserrat Light" w:hAnsi="Montserrat Light"/>
                <w:lang w:val="en-US" w:eastAsia="ar-SA"/>
              </w:rPr>
              <w:t xml:space="preserve"> </w:t>
            </w:r>
            <w:r w:rsidRPr="008B4457">
              <w:rPr>
                <w:rFonts w:ascii="Montserrat Light" w:hAnsi="Montserrat Light"/>
                <w:lang w:val="ro-RO" w:eastAsia="ar-SA"/>
              </w:rPr>
              <w:t>auditorul financiar sau firma de audit care urmează a fi desemnată</w:t>
            </w:r>
            <w:r w:rsidR="00A6034B">
              <w:rPr>
                <w:rFonts w:ascii="Montserrat Light" w:hAnsi="Montserrat Light"/>
                <w:lang w:val="ro-RO" w:eastAsia="ar-SA"/>
              </w:rPr>
              <w:t>.</w:t>
            </w:r>
            <w:r w:rsidRPr="008B4457">
              <w:rPr>
                <w:rFonts w:ascii="Montserrat Light" w:hAnsi="Montserrat Light"/>
                <w:lang w:val="ro-RO" w:eastAsia="ar-SA"/>
              </w:rPr>
              <w:t xml:space="preserve"> </w:t>
            </w:r>
          </w:p>
          <w:p w14:paraId="53D03812" w14:textId="0D428F50" w:rsidR="000353ED" w:rsidRDefault="00A6034B" w:rsidP="00F87C1F">
            <w:pPr>
              <w:tabs>
                <w:tab w:val="right" w:pos="9214"/>
              </w:tabs>
              <w:suppressAutoHyphens/>
              <w:spacing w:line="360" w:lineRule="auto"/>
              <w:ind w:left="31" w:right="141"/>
              <w:jc w:val="both"/>
              <w:rPr>
                <w:rFonts w:ascii="Montserrat Light" w:hAnsi="Montserrat Light"/>
                <w:lang w:val="ro-RO" w:eastAsia="ar-SA"/>
              </w:rPr>
            </w:pPr>
            <w:r>
              <w:rPr>
                <w:rFonts w:ascii="Montserrat Light" w:hAnsi="Montserrat Light"/>
                <w:lang w:val="ro-RO" w:eastAsia="ar-SA"/>
              </w:rPr>
              <w:lastRenderedPageBreak/>
              <w:t>Conform prevederilor art. 3</w:t>
            </w:r>
            <w:r w:rsidR="00A41951">
              <w:rPr>
                <w:rFonts w:ascii="Montserrat Light" w:hAnsi="Montserrat Light"/>
                <w:lang w:val="ro-RO" w:eastAsia="ar-SA"/>
              </w:rPr>
              <w:t>, alin. (1)</w:t>
            </w:r>
            <w:r>
              <w:rPr>
                <w:rFonts w:ascii="Montserrat Light" w:hAnsi="Montserrat Light"/>
                <w:lang w:val="ro-RO" w:eastAsia="ar-SA"/>
              </w:rPr>
              <w:t xml:space="preserve"> din același act normativ, </w:t>
            </w:r>
            <w:r w:rsidR="000353ED" w:rsidRPr="000353ED">
              <w:rPr>
                <w:rFonts w:ascii="Montserrat Light" w:hAnsi="Montserrat Light"/>
                <w:lang w:val="ro-RO" w:eastAsia="ar-SA"/>
              </w:rPr>
              <w:t>auditul statutar se efectue</w:t>
            </w:r>
            <w:r>
              <w:rPr>
                <w:rFonts w:ascii="Montserrat Light" w:hAnsi="Montserrat Light"/>
                <w:lang w:val="ro-RO" w:eastAsia="ar-SA"/>
              </w:rPr>
              <w:t>ază</w:t>
            </w:r>
            <w:r w:rsidR="000353ED" w:rsidRPr="000353ED">
              <w:rPr>
                <w:rFonts w:ascii="Montserrat Light" w:hAnsi="Montserrat Light"/>
                <w:lang w:val="ro-RO" w:eastAsia="ar-SA"/>
              </w:rPr>
              <w:t xml:space="preserve"> de către auditori financiari sau de firme de audit autorizate în România, care se înscriu ca membri ai Camerei Auditorilor Financiari din România.</w:t>
            </w:r>
          </w:p>
          <w:p w14:paraId="51C85275" w14:textId="4D80953A" w:rsidR="000353ED" w:rsidRPr="00386575" w:rsidRDefault="00A6034B" w:rsidP="00F87C1F">
            <w:pPr>
              <w:tabs>
                <w:tab w:val="right" w:pos="9214"/>
              </w:tabs>
              <w:suppressAutoHyphens/>
              <w:spacing w:line="360" w:lineRule="auto"/>
              <w:ind w:left="31" w:right="141"/>
              <w:jc w:val="both"/>
              <w:rPr>
                <w:rFonts w:ascii="Montserrat Light" w:eastAsia="Calibri" w:hAnsi="Montserrat Light"/>
                <w:b/>
                <w:bCs/>
                <w:noProof/>
                <w:color w:val="FF0000"/>
                <w:lang w:val="ro-RO" w:eastAsia="ro-RO"/>
              </w:rPr>
            </w:pPr>
            <w:r>
              <w:rPr>
                <w:rFonts w:ascii="Montserrat Light" w:hAnsi="Montserrat Light"/>
                <w:lang w:val="ro-RO" w:eastAsia="ar-SA"/>
              </w:rPr>
              <w:t xml:space="preserve">Potrivit </w:t>
            </w:r>
            <w:r w:rsidR="008B4457" w:rsidRPr="00F93D4E">
              <w:rPr>
                <w:rFonts w:ascii="Montserrat Light" w:hAnsi="Montserrat Light"/>
                <w:lang w:val="ro-RO" w:eastAsia="ar-SA"/>
              </w:rPr>
              <w:t>art. 47</w:t>
            </w:r>
            <w:r w:rsidR="00F43367">
              <w:rPr>
                <w:rFonts w:ascii="Montserrat Light" w:hAnsi="Montserrat Light"/>
                <w:lang w:val="ro-RO" w:eastAsia="ar-SA"/>
              </w:rPr>
              <w:t xml:space="preserve"> </w:t>
            </w:r>
            <w:r w:rsidR="00CD22A9">
              <w:rPr>
                <w:rFonts w:ascii="Montserrat Light" w:hAnsi="Montserrat Light"/>
                <w:lang w:val="ro-RO" w:eastAsia="ar-SA"/>
              </w:rPr>
              <w:t xml:space="preserve">alin. (1) și (1^1) </w:t>
            </w:r>
            <w:r w:rsidR="008B4457" w:rsidRPr="008B4457">
              <w:rPr>
                <w:rFonts w:ascii="Montserrat Light" w:hAnsi="Montserrat Light"/>
                <w:lang w:val="ro-RO" w:eastAsia="ar-SA"/>
              </w:rPr>
              <w:t>din O.U.G. 109/2011</w:t>
            </w:r>
            <w:r w:rsidR="003E5E8C" w:rsidRPr="003E5E8C">
              <w:rPr>
                <w:rFonts w:ascii="Montserrat Light" w:hAnsi="Montserrat Light"/>
                <w:lang w:val="ro-RO" w:eastAsia="ar-SA"/>
              </w:rPr>
              <w:t xml:space="preserve"> privind guvernanţa corporativă a întreprinderilor publice, cu modificările și completările ulterioare</w:t>
            </w:r>
            <w:r w:rsidR="008B4457">
              <w:rPr>
                <w:rFonts w:ascii="Montserrat Light" w:hAnsi="Montserrat Light"/>
                <w:lang w:val="ro-RO" w:eastAsia="ar-SA"/>
              </w:rPr>
              <w:t>, s</w:t>
            </w:r>
            <w:r w:rsidR="008B4457" w:rsidRPr="008B4457">
              <w:rPr>
                <w:rFonts w:ascii="Montserrat Light" w:hAnsi="Montserrat Light"/>
                <w:lang w:val="ro-RO" w:eastAsia="ar-SA"/>
              </w:rPr>
              <w:t xml:space="preserve">ituaţiile financiare ale întreprinderilor publice sunt supuse auditului statutar, care se efectuează de către auditori statutari, persoane fizice sau juridice autorizate în condiţiile legii. </w:t>
            </w:r>
            <w:r w:rsidR="00CD22A9">
              <w:rPr>
                <w:rFonts w:ascii="Montserrat Light" w:hAnsi="Montserrat Light"/>
                <w:lang w:val="ro-RO" w:eastAsia="ar-SA"/>
              </w:rPr>
              <w:t>În cazul regiilor autonome, a</w:t>
            </w:r>
            <w:r w:rsidR="008B4457" w:rsidRPr="008B4457">
              <w:rPr>
                <w:rFonts w:ascii="Montserrat Light" w:hAnsi="Montserrat Light"/>
                <w:lang w:val="ro-RO" w:eastAsia="ar-SA"/>
              </w:rPr>
              <w:t>uditorii statutari sunt numiţi pe baza unor criterii de selecţie transparente, înainte de încheierea exerciţiului financiar,</w:t>
            </w:r>
            <w:r w:rsidR="00CD22A9">
              <w:rPr>
                <w:rFonts w:ascii="Montserrat Light" w:hAnsi="Montserrat Light"/>
                <w:lang w:val="ro-RO" w:eastAsia="ar-SA"/>
              </w:rPr>
              <w:t xml:space="preserve"> de către autoritatea publică tutelară</w:t>
            </w:r>
            <w:r w:rsidR="008B4457" w:rsidRPr="008B4457">
              <w:rPr>
                <w:rFonts w:ascii="Montserrat Light" w:hAnsi="Montserrat Light"/>
                <w:lang w:val="ro-RO" w:eastAsia="ar-SA"/>
              </w:rPr>
              <w:t>, pentru o perioadă de 3 ani. În toate cazurile, perioada maximă de auditare a unei întreprinderi publice de către acelaşi auditor financiar, persoană fizică sau juridică, este de 6 ani consecutivi şi se efectuează în conformitate cu standardele internaţionale de audit</w:t>
            </w:r>
            <w:r w:rsidR="00A41951">
              <w:rPr>
                <w:rFonts w:ascii="Montserrat Light" w:hAnsi="Montserrat Light"/>
                <w:lang w:val="ro-RO" w:eastAsia="ar-SA"/>
              </w:rPr>
              <w:t>.</w:t>
            </w:r>
          </w:p>
        </w:tc>
      </w:tr>
      <w:tr w:rsidR="00541DDC" w:rsidRPr="00386575" w14:paraId="12766E57" w14:textId="77777777" w:rsidTr="007F4D00">
        <w:trPr>
          <w:trHeight w:val="216"/>
        </w:trPr>
        <w:tc>
          <w:tcPr>
            <w:tcW w:w="9498" w:type="dxa"/>
          </w:tcPr>
          <w:p w14:paraId="438CFA98" w14:textId="5ABEE61E" w:rsidR="00541DDC" w:rsidRPr="00386575" w:rsidRDefault="0087572C" w:rsidP="00F87C1F">
            <w:pPr>
              <w:keepNext/>
              <w:widowControl w:val="0"/>
              <w:tabs>
                <w:tab w:val="right" w:pos="9214"/>
              </w:tabs>
              <w:suppressAutoHyphens/>
              <w:autoSpaceDE w:val="0"/>
              <w:autoSpaceDN w:val="0"/>
              <w:adjustRightInd w:val="0"/>
              <w:spacing w:line="360" w:lineRule="auto"/>
              <w:ind w:left="142" w:right="141"/>
              <w:jc w:val="both"/>
              <w:outlineLvl w:val="1"/>
              <w:rPr>
                <w:rFonts w:ascii="Montserrat Light" w:eastAsia="Calibri" w:hAnsi="Montserrat Light"/>
                <w:b/>
                <w:bCs/>
                <w:noProof/>
                <w:lang w:val="ro-RO" w:eastAsia="ro-RO"/>
              </w:rPr>
            </w:pPr>
            <w:r>
              <w:rPr>
                <w:rFonts w:ascii="Montserrat Light" w:eastAsia="Calibri" w:hAnsi="Montserrat Light"/>
                <w:b/>
                <w:bCs/>
                <w:noProof/>
                <w:lang w:val="ro-RO" w:eastAsia="ro-RO"/>
              </w:rPr>
              <w:lastRenderedPageBreak/>
              <w:t>1.2.</w:t>
            </w:r>
            <w:r w:rsidR="00541DDC" w:rsidRPr="00386575">
              <w:rPr>
                <w:rFonts w:ascii="Montserrat Light" w:eastAsia="Calibri" w:hAnsi="Montserrat Light"/>
                <w:b/>
                <w:bCs/>
                <w:noProof/>
                <w:lang w:val="ro-RO" w:eastAsia="ro-RO"/>
              </w:rPr>
              <w:t>Cerinţe care reclamă oportunitatea actului administrativ:</w:t>
            </w:r>
          </w:p>
        </w:tc>
      </w:tr>
      <w:tr w:rsidR="00541DDC" w:rsidRPr="00386575" w14:paraId="52EE33AA" w14:textId="77777777" w:rsidTr="007F4D00">
        <w:trPr>
          <w:trHeight w:val="1295"/>
        </w:trPr>
        <w:tc>
          <w:tcPr>
            <w:tcW w:w="9498" w:type="dxa"/>
          </w:tcPr>
          <w:p w14:paraId="0E6C51AE" w14:textId="6AA315B7" w:rsidR="004D19E8" w:rsidRPr="004D19E8" w:rsidRDefault="002D26E2" w:rsidP="00F87C1F">
            <w:pPr>
              <w:tabs>
                <w:tab w:val="right" w:pos="9214"/>
              </w:tabs>
              <w:spacing w:line="360" w:lineRule="auto"/>
              <w:ind w:right="141"/>
              <w:contextualSpacing/>
              <w:jc w:val="both"/>
              <w:rPr>
                <w:rFonts w:ascii="Montserrat Light" w:hAnsi="Montserrat Light"/>
                <w:lang w:val="ro-RO"/>
              </w:rPr>
            </w:pPr>
            <w:r>
              <w:rPr>
                <w:rFonts w:ascii="Montserrat Light" w:hAnsi="Montserrat Light"/>
                <w:lang w:val="ro-RO"/>
              </w:rPr>
              <w:t xml:space="preserve">Prin </w:t>
            </w:r>
            <w:r w:rsidR="006026C5">
              <w:rPr>
                <w:rFonts w:ascii="Montserrat Light" w:hAnsi="Montserrat Light"/>
                <w:lang w:val="ro-RO"/>
              </w:rPr>
              <w:t xml:space="preserve">Hotărârea </w:t>
            </w:r>
            <w:r w:rsidR="00CB4577">
              <w:rPr>
                <w:rFonts w:ascii="Montserrat Light" w:hAnsi="Montserrat Light"/>
                <w:lang w:val="ro-RO"/>
              </w:rPr>
              <w:t>C</w:t>
            </w:r>
            <w:r w:rsidR="00CD22A9">
              <w:rPr>
                <w:rFonts w:ascii="Montserrat Light" w:hAnsi="Montserrat Light"/>
                <w:lang w:val="ro-RO"/>
              </w:rPr>
              <w:t xml:space="preserve">onsiliului de </w:t>
            </w:r>
            <w:r w:rsidR="006026C5" w:rsidRPr="006026C5">
              <w:rPr>
                <w:rFonts w:ascii="Montserrat Light" w:hAnsi="Montserrat Light"/>
                <w:lang w:val="ro-RO"/>
              </w:rPr>
              <w:t xml:space="preserve"> </w:t>
            </w:r>
            <w:r w:rsidR="00CB4577">
              <w:rPr>
                <w:rFonts w:ascii="Montserrat Light" w:hAnsi="Montserrat Light"/>
                <w:lang w:val="ro-RO"/>
              </w:rPr>
              <w:t xml:space="preserve">Administrație al </w:t>
            </w:r>
            <w:r w:rsidR="00CB4577" w:rsidRPr="00CB4577">
              <w:rPr>
                <w:rFonts w:ascii="Montserrat Light" w:hAnsi="Montserrat Light"/>
                <w:lang w:val="ro-RO"/>
              </w:rPr>
              <w:t>Aeroportul</w:t>
            </w:r>
            <w:r w:rsidR="0009195A">
              <w:rPr>
                <w:rFonts w:ascii="Montserrat Light" w:hAnsi="Montserrat Light"/>
                <w:lang w:val="ro-RO"/>
              </w:rPr>
              <w:t>ui</w:t>
            </w:r>
            <w:r w:rsidR="00CB4577" w:rsidRPr="00CB4577">
              <w:rPr>
                <w:rFonts w:ascii="Montserrat Light" w:hAnsi="Montserrat Light"/>
                <w:lang w:val="ro-RO"/>
              </w:rPr>
              <w:t xml:space="preserve"> Internaţional Avram Iancu Cluj R.A. </w:t>
            </w:r>
            <w:r w:rsidR="006026C5">
              <w:rPr>
                <w:rFonts w:ascii="Montserrat Light" w:hAnsi="Montserrat Light"/>
                <w:lang w:val="ro-RO"/>
              </w:rPr>
              <w:t xml:space="preserve">nr. </w:t>
            </w:r>
            <w:r w:rsidR="00CB4577">
              <w:rPr>
                <w:rFonts w:ascii="Montserrat Light" w:hAnsi="Montserrat Light"/>
                <w:lang w:val="ro-RO"/>
              </w:rPr>
              <w:t>2.9</w:t>
            </w:r>
            <w:r w:rsidR="006026C5">
              <w:rPr>
                <w:rFonts w:ascii="Montserrat Light" w:hAnsi="Montserrat Light"/>
                <w:lang w:val="ro-RO"/>
              </w:rPr>
              <w:t>/</w:t>
            </w:r>
            <w:r w:rsidR="00CB4577">
              <w:rPr>
                <w:rFonts w:ascii="Montserrat Light" w:hAnsi="Montserrat Light"/>
                <w:lang w:val="ro-RO"/>
              </w:rPr>
              <w:t>0</w:t>
            </w:r>
            <w:r w:rsidR="006026C5">
              <w:rPr>
                <w:rFonts w:ascii="Montserrat Light" w:hAnsi="Montserrat Light"/>
                <w:lang w:val="ro-RO"/>
              </w:rPr>
              <w:t>9.0</w:t>
            </w:r>
            <w:r w:rsidR="00CB4577">
              <w:rPr>
                <w:rFonts w:ascii="Montserrat Light" w:hAnsi="Montserrat Light"/>
                <w:lang w:val="ro-RO"/>
              </w:rPr>
              <w:t>2</w:t>
            </w:r>
            <w:r w:rsidR="006026C5">
              <w:rPr>
                <w:rFonts w:ascii="Montserrat Light" w:hAnsi="Montserrat Light"/>
                <w:lang w:val="ro-RO"/>
              </w:rPr>
              <w:t>.202</w:t>
            </w:r>
            <w:r w:rsidR="00CB4577">
              <w:rPr>
                <w:rFonts w:ascii="Montserrat Light" w:hAnsi="Montserrat Light"/>
                <w:lang w:val="ro-RO"/>
              </w:rPr>
              <w:t>2</w:t>
            </w:r>
            <w:r w:rsidR="006026C5">
              <w:rPr>
                <w:rFonts w:ascii="Montserrat Light" w:hAnsi="Montserrat Light"/>
                <w:lang w:val="ro-RO"/>
              </w:rPr>
              <w:t xml:space="preserve">, </w:t>
            </w:r>
            <w:r w:rsidR="00CB4577">
              <w:rPr>
                <w:rFonts w:ascii="Montserrat Light" w:hAnsi="Montserrat Light"/>
                <w:lang w:val="ro-RO"/>
              </w:rPr>
              <w:t>SC Acounting Audit SRL</w:t>
            </w:r>
            <w:r w:rsidR="00FB61E0" w:rsidRPr="00FB61E0">
              <w:rPr>
                <w:rFonts w:ascii="Montserrat Light" w:hAnsi="Montserrat Light"/>
                <w:lang w:val="ro-RO"/>
              </w:rPr>
              <w:t xml:space="preserve"> </w:t>
            </w:r>
            <w:r w:rsidR="009A0B76">
              <w:rPr>
                <w:rFonts w:ascii="Montserrat Light" w:hAnsi="Montserrat Light"/>
                <w:lang w:val="ro-RO"/>
              </w:rPr>
              <w:t xml:space="preserve">a </w:t>
            </w:r>
            <w:r w:rsidR="00FB61E0">
              <w:rPr>
                <w:rFonts w:ascii="Montserrat Light" w:hAnsi="Montserrat Light"/>
                <w:lang w:val="ro-RO"/>
              </w:rPr>
              <w:t xml:space="preserve">fost </w:t>
            </w:r>
            <w:r w:rsidR="009A0B76">
              <w:rPr>
                <w:rFonts w:ascii="Montserrat Light" w:hAnsi="Montserrat Light"/>
                <w:lang w:val="ro-RO"/>
              </w:rPr>
              <w:t>desemnat</w:t>
            </w:r>
            <w:r w:rsidR="00FB61E0">
              <w:rPr>
                <w:rFonts w:ascii="Montserrat Light" w:hAnsi="Montserrat Light"/>
                <w:lang w:val="ro-RO"/>
              </w:rPr>
              <w:t>ă</w:t>
            </w:r>
            <w:r w:rsidR="009A0B76">
              <w:rPr>
                <w:rFonts w:ascii="Montserrat Light" w:hAnsi="Montserrat Light"/>
                <w:lang w:val="ro-RO"/>
              </w:rPr>
              <w:t xml:space="preserve"> ca auditor statutar al situațiilor financiare anuale</w:t>
            </w:r>
            <w:r w:rsidR="00FB61E0" w:rsidRPr="00FB61E0">
              <w:rPr>
                <w:rFonts w:ascii="Montserrat Light" w:hAnsi="Montserrat Light"/>
                <w:lang w:val="ro-RO"/>
              </w:rPr>
              <w:t xml:space="preserve"> </w:t>
            </w:r>
            <w:r w:rsidR="006026C5">
              <w:rPr>
                <w:rFonts w:ascii="Montserrat Light" w:hAnsi="Montserrat Light"/>
                <w:lang w:val="ro-RO"/>
              </w:rPr>
              <w:t xml:space="preserve">ale </w:t>
            </w:r>
            <w:r w:rsidR="00CB4577">
              <w:rPr>
                <w:rFonts w:ascii="Montserrat Light" w:hAnsi="Montserrat Light"/>
                <w:lang w:val="ro-RO"/>
              </w:rPr>
              <w:t>regiei</w:t>
            </w:r>
            <w:r w:rsidR="00FB61E0">
              <w:rPr>
                <w:rFonts w:ascii="Montserrat Light" w:hAnsi="Montserrat Light"/>
                <w:lang w:val="ro-RO"/>
              </w:rPr>
              <w:t>,</w:t>
            </w:r>
            <w:r w:rsidR="009A0B76">
              <w:rPr>
                <w:rFonts w:ascii="Montserrat Light" w:hAnsi="Montserrat Light"/>
                <w:lang w:val="ro-RO"/>
              </w:rPr>
              <w:t xml:space="preserve"> pentru anii 202</w:t>
            </w:r>
            <w:r w:rsidR="00CB4577">
              <w:rPr>
                <w:rFonts w:ascii="Montserrat Light" w:hAnsi="Montserrat Light"/>
                <w:lang w:val="ro-RO"/>
              </w:rPr>
              <w:t>2-2024.</w:t>
            </w:r>
            <w:r w:rsidR="00902976">
              <w:rPr>
                <w:rFonts w:ascii="Montserrat Light" w:hAnsi="Montserrat Light"/>
                <w:lang w:val="ro-RO"/>
              </w:rPr>
              <w:t xml:space="preserve">, conform dispozițiilor </w:t>
            </w:r>
            <w:r w:rsidR="005B54C4" w:rsidRPr="005B54C4">
              <w:rPr>
                <w:rFonts w:ascii="Montserrat Light" w:hAnsi="Montserrat Light"/>
                <w:lang w:val="ro-RO"/>
              </w:rPr>
              <w:t>O.U.G. 109/2011 privind guvernanţa corporativă a întreprinderilor publice,</w:t>
            </w:r>
            <w:r w:rsidR="00902976">
              <w:rPr>
                <w:rFonts w:ascii="Montserrat Light" w:hAnsi="Montserrat Light"/>
                <w:lang w:val="ro-RO"/>
              </w:rPr>
              <w:t xml:space="preserve"> în vigoare la data respectivă, care prevedeau că auditorul statutar al situațiilor financiare se numește prin act administrativ al consiliului de administrație</w:t>
            </w:r>
            <w:r w:rsidR="005B54C4">
              <w:rPr>
                <w:rFonts w:ascii="Montserrat Light" w:hAnsi="Montserrat Light"/>
                <w:lang w:val="ro-RO"/>
              </w:rPr>
              <w:t>.</w:t>
            </w:r>
          </w:p>
          <w:p w14:paraId="466852E0" w14:textId="13FDEBA8" w:rsidR="00902976" w:rsidRPr="00902976" w:rsidRDefault="00902976" w:rsidP="00F87C1F">
            <w:pPr>
              <w:tabs>
                <w:tab w:val="right" w:pos="9214"/>
              </w:tabs>
              <w:spacing w:after="240" w:line="360" w:lineRule="auto"/>
              <w:ind w:left="31" w:right="141"/>
              <w:contextualSpacing/>
              <w:jc w:val="both"/>
              <w:rPr>
                <w:rFonts w:ascii="Montserrat Light" w:hAnsi="Montserrat Light"/>
                <w:lang w:val="ro-RO"/>
              </w:rPr>
            </w:pPr>
            <w:r>
              <w:rPr>
                <w:rFonts w:ascii="Montserrat Light" w:hAnsi="Montserrat Light"/>
                <w:lang w:val="ro-RO"/>
              </w:rPr>
              <w:t xml:space="preserve">Având </w:t>
            </w:r>
            <w:r w:rsidR="005B54C4">
              <w:rPr>
                <w:rFonts w:ascii="Montserrat Light" w:hAnsi="Montserrat Light"/>
                <w:lang w:val="ro-RO"/>
              </w:rPr>
              <w:t>î</w:t>
            </w:r>
            <w:r>
              <w:rPr>
                <w:rFonts w:ascii="Montserrat Light" w:hAnsi="Montserrat Light"/>
                <w:lang w:val="ro-RO"/>
              </w:rPr>
              <w:t xml:space="preserve">n vedere faptul că desemnarea ca auditor al societății mai sus menționate a fost pentru perioada 2022-2024, </w:t>
            </w:r>
            <w:r w:rsidRPr="00902976">
              <w:rPr>
                <w:rFonts w:ascii="Montserrat Light" w:hAnsi="Montserrat Light"/>
                <w:lang w:val="ro-RO"/>
              </w:rPr>
              <w:t xml:space="preserve">Aeroportul Internaţional Avram Iancu Cluj R.A </w:t>
            </w:r>
            <w:r>
              <w:rPr>
                <w:rFonts w:ascii="Montserrat Light" w:hAnsi="Montserrat Light"/>
                <w:lang w:val="ro-RO"/>
              </w:rPr>
              <w:t xml:space="preserve">a </w:t>
            </w:r>
            <w:r w:rsidRPr="00902976">
              <w:rPr>
                <w:rFonts w:ascii="Montserrat Light" w:hAnsi="Montserrat Light"/>
                <w:lang w:val="ro-RO"/>
              </w:rPr>
              <w:t xml:space="preserve">demarat procedurile </w:t>
            </w:r>
            <w:r>
              <w:rPr>
                <w:rFonts w:ascii="Montserrat Light" w:hAnsi="Montserrat Light"/>
                <w:lang w:val="ro-RO"/>
              </w:rPr>
              <w:t>de achiziție sectorială având ca obiect.</w:t>
            </w:r>
            <w:r>
              <w:rPr>
                <w:rFonts w:ascii="Montserrat Light" w:hAnsi="Montserrat Light"/>
                <w:lang w:val="en-US"/>
              </w:rPr>
              <w:t>”</w:t>
            </w:r>
            <w:proofErr w:type="spellStart"/>
            <w:r>
              <w:rPr>
                <w:rFonts w:ascii="Montserrat Light" w:hAnsi="Montserrat Light"/>
                <w:lang w:val="en-US"/>
              </w:rPr>
              <w:t>Servicii</w:t>
            </w:r>
            <w:proofErr w:type="spellEnd"/>
            <w:r>
              <w:rPr>
                <w:rFonts w:ascii="Montserrat Light" w:hAnsi="Montserrat Light"/>
                <w:lang w:val="en-US"/>
              </w:rPr>
              <w:t xml:space="preserve"> de audit </w:t>
            </w:r>
            <w:proofErr w:type="spellStart"/>
            <w:r>
              <w:rPr>
                <w:rFonts w:ascii="Montserrat Light" w:hAnsi="Montserrat Light"/>
                <w:lang w:val="en-US"/>
              </w:rPr>
              <w:t>statutar</w:t>
            </w:r>
            <w:proofErr w:type="spellEnd"/>
            <w:r>
              <w:rPr>
                <w:rFonts w:ascii="Montserrat Light" w:hAnsi="Montserrat Light"/>
                <w:lang w:val="en-US"/>
              </w:rPr>
              <w:t xml:space="preserve"> a </w:t>
            </w:r>
            <w:proofErr w:type="spellStart"/>
            <w:r>
              <w:rPr>
                <w:rFonts w:ascii="Montserrat Light" w:hAnsi="Montserrat Light"/>
                <w:lang w:val="en-US"/>
              </w:rPr>
              <w:t>situa</w:t>
            </w:r>
            <w:r w:rsidR="005B54C4">
              <w:rPr>
                <w:rFonts w:ascii="Montserrat Light" w:hAnsi="Montserrat Light"/>
                <w:lang w:val="en-US"/>
              </w:rPr>
              <w:t>țiilor</w:t>
            </w:r>
            <w:proofErr w:type="spellEnd"/>
            <w:r w:rsidR="005B54C4">
              <w:rPr>
                <w:rFonts w:ascii="Montserrat Light" w:hAnsi="Montserrat Light"/>
                <w:lang w:val="en-US"/>
              </w:rPr>
              <w:t xml:space="preserve"> </w:t>
            </w:r>
            <w:proofErr w:type="spellStart"/>
            <w:r w:rsidR="005B54C4">
              <w:rPr>
                <w:rFonts w:ascii="Montserrat Light" w:hAnsi="Montserrat Light"/>
                <w:lang w:val="en-US"/>
              </w:rPr>
              <w:t>financiare</w:t>
            </w:r>
            <w:proofErr w:type="spellEnd"/>
            <w:r w:rsidR="005B54C4">
              <w:rPr>
                <w:rFonts w:ascii="Montserrat Light" w:hAnsi="Montserrat Light"/>
                <w:lang w:val="en-US"/>
              </w:rPr>
              <w:t xml:space="preserve"> ale </w:t>
            </w:r>
            <w:proofErr w:type="spellStart"/>
            <w:r w:rsidR="005B54C4">
              <w:rPr>
                <w:rFonts w:ascii="Montserrat Light" w:hAnsi="Montserrat Light"/>
                <w:lang w:val="en-US"/>
              </w:rPr>
              <w:t>Aeroportului</w:t>
            </w:r>
            <w:proofErr w:type="spellEnd"/>
            <w:r w:rsidR="005B54C4">
              <w:rPr>
                <w:rFonts w:ascii="Montserrat Light" w:hAnsi="Montserrat Light"/>
                <w:lang w:val="en-US"/>
              </w:rPr>
              <w:t xml:space="preserve"> </w:t>
            </w:r>
            <w:proofErr w:type="spellStart"/>
            <w:r w:rsidR="005B54C4">
              <w:rPr>
                <w:rFonts w:ascii="Montserrat Light" w:hAnsi="Montserrat Light"/>
                <w:lang w:val="en-US"/>
              </w:rPr>
              <w:t>Internațional</w:t>
            </w:r>
            <w:proofErr w:type="spellEnd"/>
            <w:r w:rsidR="005B54C4">
              <w:rPr>
                <w:rFonts w:ascii="Montserrat Light" w:hAnsi="Montserrat Light"/>
                <w:lang w:val="en-US"/>
              </w:rPr>
              <w:t xml:space="preserve"> Avram Iancu Cluj </w:t>
            </w:r>
            <w:proofErr w:type="spellStart"/>
            <w:r w:rsidR="005B54C4">
              <w:rPr>
                <w:rFonts w:ascii="Montserrat Light" w:hAnsi="Montserrat Light"/>
                <w:lang w:val="en-US"/>
              </w:rPr>
              <w:t>întocmite</w:t>
            </w:r>
            <w:proofErr w:type="spellEnd"/>
            <w:r w:rsidR="005B54C4">
              <w:rPr>
                <w:rFonts w:ascii="Montserrat Light" w:hAnsi="Montserrat Light"/>
                <w:lang w:val="en-US"/>
              </w:rPr>
              <w:t xml:space="preserve"> </w:t>
            </w:r>
            <w:proofErr w:type="spellStart"/>
            <w:r w:rsidR="005B54C4">
              <w:rPr>
                <w:rFonts w:ascii="Montserrat Light" w:hAnsi="Montserrat Light"/>
                <w:lang w:val="en-US"/>
              </w:rPr>
              <w:t>pentru</w:t>
            </w:r>
            <w:proofErr w:type="spellEnd"/>
            <w:r w:rsidR="005B54C4">
              <w:rPr>
                <w:rFonts w:ascii="Montserrat Light" w:hAnsi="Montserrat Light"/>
                <w:lang w:val="en-US"/>
              </w:rPr>
              <w:t xml:space="preserve"> </w:t>
            </w:r>
            <w:proofErr w:type="spellStart"/>
            <w:r w:rsidR="005B54C4">
              <w:rPr>
                <w:rFonts w:ascii="Montserrat Light" w:hAnsi="Montserrat Light"/>
                <w:lang w:val="en-US"/>
              </w:rPr>
              <w:t>exercițiile</w:t>
            </w:r>
            <w:proofErr w:type="spellEnd"/>
            <w:r w:rsidR="005B54C4">
              <w:rPr>
                <w:rFonts w:ascii="Montserrat Light" w:hAnsi="Montserrat Light"/>
                <w:lang w:val="en-US"/>
              </w:rPr>
              <w:t xml:space="preserve"> </w:t>
            </w:r>
            <w:proofErr w:type="spellStart"/>
            <w:r w:rsidR="005B54C4">
              <w:rPr>
                <w:rFonts w:ascii="Montserrat Light" w:hAnsi="Montserrat Light"/>
                <w:lang w:val="en-US"/>
              </w:rPr>
              <w:t>financiare</w:t>
            </w:r>
            <w:proofErr w:type="spellEnd"/>
            <w:r w:rsidR="005B54C4">
              <w:rPr>
                <w:rFonts w:ascii="Montserrat Light" w:hAnsi="Montserrat Light"/>
                <w:lang w:val="en-US"/>
              </w:rPr>
              <w:t xml:space="preserve"> 2025, 2026 </w:t>
            </w:r>
            <w:proofErr w:type="spellStart"/>
            <w:r w:rsidR="005B54C4">
              <w:rPr>
                <w:rFonts w:ascii="Montserrat Light" w:hAnsi="Montserrat Light"/>
                <w:lang w:val="en-US"/>
              </w:rPr>
              <w:t>și</w:t>
            </w:r>
            <w:proofErr w:type="spellEnd"/>
            <w:r w:rsidR="005B54C4">
              <w:rPr>
                <w:rFonts w:ascii="Montserrat Light" w:hAnsi="Montserrat Light"/>
                <w:lang w:val="en-US"/>
              </w:rPr>
              <w:t xml:space="preserve"> 2027.”</w:t>
            </w:r>
          </w:p>
          <w:p w14:paraId="3732E615" w14:textId="68108194" w:rsidR="001C2ED4" w:rsidRDefault="00902976" w:rsidP="00F87C1F">
            <w:pPr>
              <w:tabs>
                <w:tab w:val="right" w:pos="9214"/>
              </w:tabs>
              <w:spacing w:after="240" w:line="360" w:lineRule="auto"/>
              <w:ind w:left="31" w:right="141"/>
              <w:contextualSpacing/>
              <w:jc w:val="both"/>
              <w:rPr>
                <w:rFonts w:ascii="Montserrat Light" w:hAnsi="Montserrat Light"/>
                <w:lang w:val="ro-RO"/>
              </w:rPr>
            </w:pPr>
            <w:r>
              <w:rPr>
                <w:rFonts w:ascii="Montserrat Light" w:hAnsi="Montserrat Light"/>
                <w:lang w:val="ro-RO"/>
              </w:rPr>
              <w:t xml:space="preserve">În urma finalizării acestei proceduri, </w:t>
            </w:r>
            <w:r w:rsidR="001C2ED4" w:rsidRPr="001C2ED4">
              <w:rPr>
                <w:rFonts w:ascii="Montserrat Light" w:hAnsi="Montserrat Light"/>
                <w:lang w:val="ro-RO"/>
              </w:rPr>
              <w:t>Comitetului de audit al Aeroportului International Avram Iancu Cluj RA,</w:t>
            </w:r>
            <w:r w:rsidR="001C2ED4">
              <w:rPr>
                <w:rFonts w:ascii="Montserrat Light" w:hAnsi="Montserrat Light"/>
                <w:lang w:val="ro-RO"/>
              </w:rPr>
              <w:t xml:space="preserve"> a întocmit </w:t>
            </w:r>
            <w:r w:rsidR="001C2ED4" w:rsidRPr="001C2ED4">
              <w:rPr>
                <w:rFonts w:ascii="Montserrat Light" w:hAnsi="Montserrat Light"/>
                <w:lang w:val="ro-RO"/>
              </w:rPr>
              <w:t>Referatul nr. 13318 din 05.09.2025</w:t>
            </w:r>
            <w:r w:rsidR="001C2ED4">
              <w:rPr>
                <w:rFonts w:ascii="Montserrat Light" w:hAnsi="Montserrat Light"/>
                <w:lang w:val="ro-RO"/>
              </w:rPr>
              <w:t xml:space="preserve">, constatând că </w:t>
            </w:r>
            <w:r w:rsidR="001C2ED4" w:rsidRPr="001C2ED4">
              <w:rPr>
                <w:rFonts w:ascii="Montserrat Light" w:hAnsi="Montserrat Light"/>
                <w:lang w:val="ro-RO"/>
              </w:rPr>
              <w:t xml:space="preserve">societatea ATTA CONSULTING SRL a îndeplinit condițiile prevăzute la art. </w:t>
            </w:r>
            <w:r w:rsidR="001610E3" w:rsidRPr="001610E3">
              <w:rPr>
                <w:rFonts w:ascii="Montserrat Light" w:hAnsi="Montserrat Light"/>
                <w:lang w:val="ro-RO"/>
              </w:rPr>
              <w:t xml:space="preserve">47^1 </w:t>
            </w:r>
            <w:r w:rsidR="001C2ED4" w:rsidRPr="001C2ED4">
              <w:rPr>
                <w:rFonts w:ascii="Montserrat Light" w:hAnsi="Montserrat Light"/>
                <w:lang w:val="ro-RO"/>
              </w:rPr>
              <w:t>din O.U.G. 109/2011 privind guvernanţa corporativă a întreprinderilor publice, cu modificările și completările ulterioare, fiind astfel recomandat</w:t>
            </w:r>
            <w:r w:rsidR="00530A5E">
              <w:rPr>
                <w:rFonts w:ascii="Montserrat Light" w:hAnsi="Montserrat Light"/>
                <w:lang w:val="ro-RO"/>
              </w:rPr>
              <w:t>ă</w:t>
            </w:r>
            <w:r w:rsidR="001C2ED4" w:rsidRPr="001C2ED4">
              <w:rPr>
                <w:rFonts w:ascii="Montserrat Light" w:hAnsi="Montserrat Light"/>
                <w:lang w:val="ro-RO"/>
              </w:rPr>
              <w:t xml:space="preserve"> pentru a fi desemnată ca auditor statutar al situațiilor financiare anuale ale </w:t>
            </w:r>
            <w:r w:rsidR="00955BFE">
              <w:rPr>
                <w:rFonts w:ascii="Montserrat Light" w:hAnsi="Montserrat Light"/>
                <w:lang w:val="ro-RO"/>
              </w:rPr>
              <w:t>regiei</w:t>
            </w:r>
            <w:r w:rsidR="001C2ED4" w:rsidRPr="001C2ED4">
              <w:rPr>
                <w:rFonts w:ascii="Montserrat Light" w:hAnsi="Montserrat Light"/>
                <w:lang w:val="ro-RO"/>
              </w:rPr>
              <w:t xml:space="preserve"> pentru anii 2025, 2026 și 2027.</w:t>
            </w:r>
          </w:p>
          <w:p w14:paraId="097A11D0" w14:textId="11F63150" w:rsidR="00482D4D" w:rsidRDefault="001C2ED4" w:rsidP="00F87C1F">
            <w:pPr>
              <w:tabs>
                <w:tab w:val="right" w:pos="9214"/>
              </w:tabs>
              <w:spacing w:after="240" w:line="360" w:lineRule="auto"/>
              <w:ind w:left="31" w:right="141"/>
              <w:contextualSpacing/>
              <w:jc w:val="both"/>
              <w:rPr>
                <w:rFonts w:ascii="Montserrat Light" w:hAnsi="Montserrat Light"/>
                <w:bCs/>
              </w:rPr>
            </w:pPr>
            <w:r>
              <w:rPr>
                <w:rFonts w:ascii="Montserrat Light" w:hAnsi="Montserrat Light"/>
                <w:lang w:val="ro-RO"/>
              </w:rPr>
              <w:lastRenderedPageBreak/>
              <w:t>Pentru</w:t>
            </w:r>
            <w:r w:rsidR="002A01AD" w:rsidRPr="002A01AD">
              <w:rPr>
                <w:rFonts w:ascii="Montserrat Light" w:hAnsi="Montserrat Light"/>
                <w:lang w:val="ro-RO"/>
              </w:rPr>
              <w:t xml:space="preserve"> aprob</w:t>
            </w:r>
            <w:r>
              <w:rPr>
                <w:rFonts w:ascii="Montserrat Light" w:hAnsi="Montserrat Light"/>
                <w:lang w:val="ro-RO"/>
              </w:rPr>
              <w:t>area</w:t>
            </w:r>
            <w:r w:rsidR="002A01AD" w:rsidRPr="002A01AD">
              <w:rPr>
                <w:rFonts w:ascii="Montserrat Light" w:hAnsi="Montserrat Light"/>
                <w:lang w:val="ro-RO"/>
              </w:rPr>
              <w:t xml:space="preserve"> </w:t>
            </w:r>
            <w:r w:rsidR="00193118">
              <w:rPr>
                <w:rFonts w:ascii="Montserrat Light" w:hAnsi="Montserrat Light"/>
                <w:lang w:val="ro-RO"/>
              </w:rPr>
              <w:t>numirii</w:t>
            </w:r>
            <w:r w:rsidR="002A01AD" w:rsidRPr="002A01AD">
              <w:rPr>
                <w:rFonts w:ascii="Montserrat Light" w:hAnsi="Montserrat Light"/>
                <w:lang w:val="ro-RO"/>
              </w:rPr>
              <w:t xml:space="preserve"> unui auditor statutar al situațiilor financiare anuale pentru anii 202</w:t>
            </w:r>
            <w:r w:rsidR="00CB4577">
              <w:rPr>
                <w:rFonts w:ascii="Montserrat Light" w:hAnsi="Montserrat Light"/>
                <w:lang w:val="ro-RO"/>
              </w:rPr>
              <w:t>5</w:t>
            </w:r>
            <w:r w:rsidR="002A01AD" w:rsidRPr="002A01AD">
              <w:rPr>
                <w:rFonts w:ascii="Montserrat Light" w:hAnsi="Montserrat Light"/>
                <w:lang w:val="ro-RO"/>
              </w:rPr>
              <w:t>, 202</w:t>
            </w:r>
            <w:r w:rsidR="00CB4577">
              <w:rPr>
                <w:rFonts w:ascii="Montserrat Light" w:hAnsi="Montserrat Light"/>
                <w:lang w:val="ro-RO"/>
              </w:rPr>
              <w:t>6</w:t>
            </w:r>
            <w:r w:rsidR="00C23F12">
              <w:rPr>
                <w:rFonts w:ascii="Montserrat Light" w:hAnsi="Montserrat Light"/>
                <w:lang w:val="ro-RO"/>
              </w:rPr>
              <w:t xml:space="preserve"> și</w:t>
            </w:r>
            <w:r w:rsidR="002A01AD" w:rsidRPr="002A01AD">
              <w:rPr>
                <w:rFonts w:ascii="Montserrat Light" w:hAnsi="Montserrat Light"/>
                <w:lang w:val="ro-RO"/>
              </w:rPr>
              <w:t xml:space="preserve"> 202</w:t>
            </w:r>
            <w:r w:rsidR="00CB4577">
              <w:rPr>
                <w:rFonts w:ascii="Montserrat Light" w:hAnsi="Montserrat Light"/>
                <w:lang w:val="ro-RO"/>
              </w:rPr>
              <w:t>7</w:t>
            </w:r>
            <w:r w:rsidR="002A01AD" w:rsidRPr="002A01AD">
              <w:rPr>
                <w:rFonts w:ascii="Montserrat Light" w:hAnsi="Montserrat Light"/>
                <w:lang w:val="ro-RO"/>
              </w:rPr>
              <w:t xml:space="preserve">, </w:t>
            </w:r>
            <w:r w:rsidR="00482D4D" w:rsidRPr="00482D4D">
              <w:rPr>
                <w:rFonts w:ascii="Montserrat Light" w:hAnsi="Montserrat Light"/>
                <w:lang w:val="ro-RO"/>
              </w:rPr>
              <w:t xml:space="preserve">Aeroportul Internaţional Avram Iancu Cluj R.A </w:t>
            </w:r>
            <w:r w:rsidR="002A01AD" w:rsidRPr="002A01AD">
              <w:rPr>
                <w:rFonts w:ascii="Montserrat Light" w:hAnsi="Montserrat Light"/>
                <w:lang w:val="ro-RO"/>
              </w:rPr>
              <w:t>a</w:t>
            </w:r>
            <w:r w:rsidR="00482D4D">
              <w:rPr>
                <w:rFonts w:ascii="Montserrat Light" w:hAnsi="Montserrat Light"/>
                <w:lang w:val="ro-RO"/>
              </w:rPr>
              <w:t xml:space="preserve"> transmis adresa</w:t>
            </w:r>
            <w:r w:rsidR="002A01AD" w:rsidRPr="002A01AD">
              <w:rPr>
                <w:rFonts w:ascii="Montserrat Light" w:hAnsi="Montserrat Light"/>
                <w:lang w:val="ro-RO"/>
              </w:rPr>
              <w:t xml:space="preserve"> </w:t>
            </w:r>
            <w:r w:rsidR="00482D4D" w:rsidRPr="00482D4D">
              <w:rPr>
                <w:rFonts w:ascii="Montserrat Light" w:hAnsi="Montserrat Light"/>
                <w:bCs/>
              </w:rPr>
              <w:t xml:space="preserve">nr. 12907/01.09.2025, </w:t>
            </w:r>
            <w:r w:rsidR="00482D4D">
              <w:rPr>
                <w:rFonts w:ascii="Montserrat Light" w:hAnsi="Montserrat Light"/>
                <w:bCs/>
              </w:rPr>
              <w:t xml:space="preserve">care s-a </w:t>
            </w:r>
            <w:proofErr w:type="spellStart"/>
            <w:r w:rsidR="00482D4D" w:rsidRPr="00482D4D">
              <w:rPr>
                <w:rFonts w:ascii="Montserrat Light" w:hAnsi="Montserrat Light"/>
                <w:bCs/>
              </w:rPr>
              <w:t>înregistrat</w:t>
            </w:r>
            <w:proofErr w:type="spellEnd"/>
            <w:r w:rsidR="00482D4D" w:rsidRPr="00482D4D">
              <w:rPr>
                <w:rFonts w:ascii="Montserrat Light" w:hAnsi="Montserrat Light"/>
                <w:bCs/>
              </w:rPr>
              <w:t xml:space="preserve"> la Consiliul </w:t>
            </w:r>
            <w:proofErr w:type="spellStart"/>
            <w:r w:rsidR="00482D4D" w:rsidRPr="00482D4D">
              <w:rPr>
                <w:rFonts w:ascii="Montserrat Light" w:hAnsi="Montserrat Light"/>
                <w:bCs/>
              </w:rPr>
              <w:t>Județean</w:t>
            </w:r>
            <w:proofErr w:type="spellEnd"/>
            <w:r w:rsidR="00482D4D" w:rsidRPr="00482D4D">
              <w:rPr>
                <w:rFonts w:ascii="Montserrat Light" w:hAnsi="Montserrat Light"/>
                <w:bCs/>
              </w:rPr>
              <w:t xml:space="preserve"> Cluj cu nr. 37342/01.09.2025</w:t>
            </w:r>
            <w:r w:rsidR="00482D4D">
              <w:rPr>
                <w:rFonts w:ascii="Montserrat Light" w:hAnsi="Montserrat Light"/>
                <w:bCs/>
              </w:rPr>
              <w:t>.</w:t>
            </w:r>
          </w:p>
          <w:p w14:paraId="5F1F6839" w14:textId="0C743A57" w:rsidR="007F4D00" w:rsidRPr="005615F4" w:rsidRDefault="005B5299" w:rsidP="00F87C1F">
            <w:pPr>
              <w:tabs>
                <w:tab w:val="right" w:pos="9214"/>
              </w:tabs>
              <w:spacing w:after="240" w:line="360" w:lineRule="auto"/>
              <w:ind w:left="31" w:right="141"/>
              <w:contextualSpacing/>
              <w:jc w:val="both"/>
              <w:rPr>
                <w:rFonts w:ascii="Montserrat Light" w:hAnsi="Montserrat Light"/>
                <w:lang w:val="ro-RO"/>
              </w:rPr>
            </w:pPr>
            <w:r w:rsidRPr="005B5299">
              <w:rPr>
                <w:rFonts w:ascii="Montserrat Light" w:hAnsi="Montserrat Light"/>
                <w:lang w:val="ro-RO"/>
              </w:rPr>
              <w:t xml:space="preserve">Având în vedere </w:t>
            </w:r>
            <w:r w:rsidR="007B32A8">
              <w:rPr>
                <w:rFonts w:ascii="Montserrat Light" w:hAnsi="Montserrat Light"/>
                <w:lang w:val="ro-RO"/>
              </w:rPr>
              <w:t>aspectele de</w:t>
            </w:r>
            <w:r w:rsidRPr="005B5299">
              <w:rPr>
                <w:rFonts w:ascii="Montserrat Light" w:hAnsi="Montserrat Light"/>
                <w:lang w:val="ro-RO"/>
              </w:rPr>
              <w:t xml:space="preserve"> mai sus, coroborat</w:t>
            </w:r>
            <w:r w:rsidR="0045100B">
              <w:rPr>
                <w:rFonts w:ascii="Montserrat Light" w:hAnsi="Montserrat Light"/>
                <w:lang w:val="ro-RO"/>
              </w:rPr>
              <w:t>e</w:t>
            </w:r>
            <w:r w:rsidRPr="005B5299">
              <w:rPr>
                <w:rFonts w:ascii="Montserrat Light" w:hAnsi="Montserrat Light"/>
                <w:lang w:val="ro-RO"/>
              </w:rPr>
              <w:t xml:space="preserve"> cu cele menționate la pct. 1.1, considerăm oportună</w:t>
            </w:r>
            <w:r w:rsidR="0009195A">
              <w:rPr>
                <w:rFonts w:ascii="Montserrat Light" w:hAnsi="Montserrat Light"/>
                <w:lang w:val="ro-RO"/>
              </w:rPr>
              <w:t xml:space="preserve"> </w:t>
            </w:r>
            <w:r w:rsidR="00193118">
              <w:rPr>
                <w:rFonts w:ascii="Montserrat Light" w:hAnsi="Montserrat Light"/>
                <w:lang w:val="ro-RO"/>
              </w:rPr>
              <w:t>numirea</w:t>
            </w:r>
            <w:r w:rsidR="0009195A" w:rsidRPr="0009195A">
              <w:rPr>
                <w:rFonts w:ascii="Montserrat Light" w:hAnsi="Montserrat Light"/>
                <w:lang w:val="ro-RO"/>
              </w:rPr>
              <w:t xml:space="preserve"> </w:t>
            </w:r>
            <w:r w:rsidR="0009195A">
              <w:rPr>
                <w:rFonts w:ascii="Montserrat Light" w:hAnsi="Montserrat Light"/>
                <w:lang w:val="ro-RO"/>
              </w:rPr>
              <w:t>ca</w:t>
            </w:r>
            <w:r w:rsidR="0009195A" w:rsidRPr="0009195A">
              <w:rPr>
                <w:rFonts w:ascii="Montserrat Light" w:hAnsi="Montserrat Light"/>
                <w:lang w:val="ro-RO"/>
              </w:rPr>
              <w:t xml:space="preserve"> auditor statutar al situațiilor financiare anuale ale Aeroportului Internaţional Avram Iancu Cluj R.A.</w:t>
            </w:r>
            <w:r w:rsidR="0009195A">
              <w:rPr>
                <w:rFonts w:ascii="Montserrat Light" w:hAnsi="Montserrat Light"/>
                <w:lang w:val="ro-RO"/>
              </w:rPr>
              <w:t xml:space="preserve"> </w:t>
            </w:r>
            <w:r w:rsidR="0009195A" w:rsidRPr="0009195A">
              <w:rPr>
                <w:rFonts w:ascii="Montserrat Light" w:hAnsi="Montserrat Light"/>
                <w:lang w:val="ro-RO"/>
              </w:rPr>
              <w:t>pentru anii 2025, 2026 și 2027</w:t>
            </w:r>
            <w:r w:rsidR="0009195A">
              <w:rPr>
                <w:rFonts w:ascii="Montserrat Light" w:hAnsi="Montserrat Light"/>
                <w:lang w:val="ro-RO"/>
              </w:rPr>
              <w:t xml:space="preserve"> a societății ATTA CONSULTING SRL.</w:t>
            </w:r>
          </w:p>
        </w:tc>
      </w:tr>
      <w:tr w:rsidR="00541DDC" w:rsidRPr="00386575" w14:paraId="2E4E2E69" w14:textId="77777777" w:rsidTr="007F4D00">
        <w:trPr>
          <w:trHeight w:val="329"/>
        </w:trPr>
        <w:tc>
          <w:tcPr>
            <w:tcW w:w="9498" w:type="dxa"/>
          </w:tcPr>
          <w:p w14:paraId="1740DC40" w14:textId="77777777" w:rsidR="00541DDC" w:rsidRPr="00386575" w:rsidRDefault="00541DDC" w:rsidP="00F87C1F">
            <w:pPr>
              <w:keepNext/>
              <w:widowControl w:val="0"/>
              <w:numPr>
                <w:ilvl w:val="0"/>
                <w:numId w:val="1"/>
              </w:numPr>
              <w:tabs>
                <w:tab w:val="right" w:pos="9214"/>
              </w:tabs>
              <w:suppressAutoHyphens/>
              <w:autoSpaceDE w:val="0"/>
              <w:autoSpaceDN w:val="0"/>
              <w:adjustRightInd w:val="0"/>
              <w:spacing w:line="36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lastRenderedPageBreak/>
              <w:t xml:space="preserve">Schimbari preconizate: </w:t>
            </w:r>
          </w:p>
        </w:tc>
      </w:tr>
      <w:tr w:rsidR="00541DDC" w:rsidRPr="00386575" w14:paraId="3DACD6BA" w14:textId="77777777" w:rsidTr="007F4D00">
        <w:trPr>
          <w:trHeight w:val="113"/>
        </w:trPr>
        <w:tc>
          <w:tcPr>
            <w:tcW w:w="9498" w:type="dxa"/>
          </w:tcPr>
          <w:p w14:paraId="15E2ED0D" w14:textId="53BA679C" w:rsidR="007F4D00" w:rsidRPr="00386575" w:rsidRDefault="0087572C" w:rsidP="00F87C1F">
            <w:pPr>
              <w:tabs>
                <w:tab w:val="right" w:pos="9214"/>
              </w:tabs>
              <w:spacing w:line="360" w:lineRule="auto"/>
              <w:ind w:left="31" w:right="141"/>
              <w:jc w:val="both"/>
              <w:rPr>
                <w:rFonts w:ascii="Montserrat Light" w:eastAsia="Calibri" w:hAnsi="Montserrat Light"/>
                <w:noProof/>
                <w:lang w:val="ro-RO" w:eastAsia="ro-RO"/>
              </w:rPr>
            </w:pPr>
            <w:r>
              <w:rPr>
                <w:rFonts w:ascii="Montserrat Light" w:hAnsi="Montserrat Light"/>
                <w:lang w:val="ro-RO" w:eastAsia="ro-RO"/>
              </w:rPr>
              <w:t>S</w:t>
            </w:r>
            <w:r w:rsidR="006327AC">
              <w:rPr>
                <w:rFonts w:ascii="Montserrat Light" w:hAnsi="Montserrat Light"/>
                <w:lang w:val="ro-RO" w:eastAsia="ro-RO"/>
              </w:rPr>
              <w:t xml:space="preserve">ituațiile financiare ale </w:t>
            </w:r>
            <w:bookmarkStart w:id="3" w:name="_Hlk207889320"/>
            <w:r w:rsidR="0009195A" w:rsidRPr="0009195A">
              <w:rPr>
                <w:rFonts w:ascii="Montserrat Light" w:hAnsi="Montserrat Light"/>
                <w:lang w:val="ro-RO" w:eastAsia="ro-RO"/>
              </w:rPr>
              <w:t xml:space="preserve">Aeroportului Internaţional Avram Iancu Cluj R.A. </w:t>
            </w:r>
            <w:bookmarkEnd w:id="3"/>
            <w:r w:rsidR="006327AC">
              <w:rPr>
                <w:rFonts w:ascii="Montserrat Light" w:hAnsi="Montserrat Light"/>
                <w:lang w:val="ro-RO" w:eastAsia="ro-RO"/>
              </w:rPr>
              <w:t>aferente anilor 202</w:t>
            </w:r>
            <w:r w:rsidR="0009195A">
              <w:rPr>
                <w:rFonts w:ascii="Montserrat Light" w:hAnsi="Montserrat Light"/>
                <w:lang w:val="ro-RO" w:eastAsia="ro-RO"/>
              </w:rPr>
              <w:t>5</w:t>
            </w:r>
            <w:r w:rsidR="006327AC">
              <w:rPr>
                <w:rFonts w:ascii="Montserrat Light" w:hAnsi="Montserrat Light"/>
                <w:lang w:val="ro-RO" w:eastAsia="ro-RO"/>
              </w:rPr>
              <w:t>, 202</w:t>
            </w:r>
            <w:r w:rsidR="0009195A">
              <w:rPr>
                <w:rFonts w:ascii="Montserrat Light" w:hAnsi="Montserrat Light"/>
                <w:lang w:val="ro-RO" w:eastAsia="ro-RO"/>
              </w:rPr>
              <w:t>6</w:t>
            </w:r>
            <w:r w:rsidR="006327AC">
              <w:rPr>
                <w:rFonts w:ascii="Montserrat Light" w:hAnsi="Montserrat Light"/>
                <w:lang w:val="ro-RO" w:eastAsia="ro-RO"/>
              </w:rPr>
              <w:t xml:space="preserve"> și 202</w:t>
            </w:r>
            <w:r w:rsidR="0009195A">
              <w:rPr>
                <w:rFonts w:ascii="Montserrat Light" w:hAnsi="Montserrat Light"/>
                <w:lang w:val="ro-RO" w:eastAsia="ro-RO"/>
              </w:rPr>
              <w:t>7</w:t>
            </w:r>
            <w:r w:rsidR="006327AC">
              <w:rPr>
                <w:rFonts w:ascii="Montserrat Light" w:hAnsi="Montserrat Light"/>
                <w:lang w:val="ro-RO" w:eastAsia="ro-RO"/>
              </w:rPr>
              <w:t xml:space="preserve"> vor fi auditate de firma </w:t>
            </w:r>
            <w:r w:rsidR="0009195A" w:rsidRPr="0009195A">
              <w:rPr>
                <w:rFonts w:ascii="Montserrat Light" w:hAnsi="Montserrat Light"/>
                <w:lang w:val="ro-RO" w:eastAsia="ro-RO"/>
              </w:rPr>
              <w:t>ATTA CONSULTING SRL.</w:t>
            </w:r>
          </w:p>
        </w:tc>
      </w:tr>
      <w:tr w:rsidR="00541DDC" w:rsidRPr="00386575" w14:paraId="06902F45" w14:textId="77777777" w:rsidTr="007F4D00">
        <w:trPr>
          <w:trHeight w:val="113"/>
        </w:trPr>
        <w:tc>
          <w:tcPr>
            <w:tcW w:w="9498" w:type="dxa"/>
          </w:tcPr>
          <w:p w14:paraId="340A3496" w14:textId="20A3F390" w:rsidR="00541DDC" w:rsidRPr="00386575" w:rsidRDefault="00541DDC" w:rsidP="00F87C1F">
            <w:pPr>
              <w:keepNext/>
              <w:widowControl w:val="0"/>
              <w:tabs>
                <w:tab w:val="right" w:pos="9214"/>
              </w:tabs>
              <w:autoSpaceDE w:val="0"/>
              <w:autoSpaceDN w:val="0"/>
              <w:adjustRightInd w:val="0"/>
              <w:spacing w:line="36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2-a - Impactul socio-economic: </w:t>
            </w:r>
          </w:p>
        </w:tc>
      </w:tr>
      <w:tr w:rsidR="0087572C" w:rsidRPr="00386575" w14:paraId="75FA5BE2" w14:textId="77777777" w:rsidTr="007F4D00">
        <w:trPr>
          <w:trHeight w:val="113"/>
        </w:trPr>
        <w:tc>
          <w:tcPr>
            <w:tcW w:w="9498" w:type="dxa"/>
          </w:tcPr>
          <w:p w14:paraId="1A8185E5" w14:textId="5E589A4B" w:rsidR="007F4D00" w:rsidRPr="0087572C" w:rsidRDefault="0087572C" w:rsidP="00F87C1F">
            <w:pPr>
              <w:keepNext/>
              <w:widowControl w:val="0"/>
              <w:tabs>
                <w:tab w:val="right" w:pos="9214"/>
              </w:tabs>
              <w:autoSpaceDE w:val="0"/>
              <w:autoSpaceDN w:val="0"/>
              <w:adjustRightInd w:val="0"/>
              <w:spacing w:line="360" w:lineRule="auto"/>
              <w:ind w:left="31" w:right="141"/>
              <w:jc w:val="both"/>
              <w:outlineLvl w:val="1"/>
              <w:rPr>
                <w:rFonts w:ascii="Montserrat Light" w:hAnsi="Montserrat Light"/>
                <w:noProof/>
                <w:lang w:val="ro-RO" w:eastAsia="ro-RO"/>
              </w:rPr>
            </w:pPr>
            <w:r w:rsidRPr="0087572C">
              <w:rPr>
                <w:rFonts w:ascii="Montserrat Light" w:hAnsi="Montserrat Light"/>
                <w:noProof/>
                <w:lang w:val="ro-RO" w:eastAsia="ro-RO"/>
              </w:rPr>
              <w:t>Nu este cazul</w:t>
            </w:r>
          </w:p>
        </w:tc>
      </w:tr>
      <w:tr w:rsidR="00541DDC" w:rsidRPr="00386575" w14:paraId="7DFDD4B9" w14:textId="77777777" w:rsidTr="007F4D00">
        <w:trPr>
          <w:trHeight w:val="113"/>
        </w:trPr>
        <w:tc>
          <w:tcPr>
            <w:tcW w:w="9498" w:type="dxa"/>
          </w:tcPr>
          <w:p w14:paraId="07CA7BD8" w14:textId="5AE7EBE7" w:rsidR="00541DDC" w:rsidRPr="00386575" w:rsidRDefault="00541DDC" w:rsidP="00F87C1F">
            <w:pPr>
              <w:keepNext/>
              <w:widowControl w:val="0"/>
              <w:tabs>
                <w:tab w:val="right" w:pos="9214"/>
              </w:tabs>
              <w:autoSpaceDE w:val="0"/>
              <w:autoSpaceDN w:val="0"/>
              <w:adjustRightInd w:val="0"/>
              <w:spacing w:line="36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a 3-a - Impactul financiar asupra bugetului judeţului pe termen scurt (an curent)/lung</w:t>
            </w:r>
            <w:r w:rsidRPr="00386575">
              <w:rPr>
                <w:rFonts w:ascii="Montserrat Light" w:hAnsi="Montserrat Light"/>
                <w:noProof/>
                <w:lang w:val="ro-RO" w:eastAsia="ro-RO"/>
              </w:rPr>
              <w:t xml:space="preserve">: </w:t>
            </w:r>
          </w:p>
        </w:tc>
      </w:tr>
      <w:tr w:rsidR="008D2780" w:rsidRPr="00386575" w14:paraId="4A9CF4CD" w14:textId="77777777" w:rsidTr="007F4D00">
        <w:trPr>
          <w:trHeight w:val="113"/>
        </w:trPr>
        <w:tc>
          <w:tcPr>
            <w:tcW w:w="9498" w:type="dxa"/>
          </w:tcPr>
          <w:p w14:paraId="751891C4" w14:textId="59DE2296" w:rsidR="008D2780" w:rsidRPr="008D2780" w:rsidRDefault="008D2780" w:rsidP="00F87C1F">
            <w:pPr>
              <w:keepNext/>
              <w:widowControl w:val="0"/>
              <w:tabs>
                <w:tab w:val="right" w:pos="9214"/>
              </w:tabs>
              <w:autoSpaceDE w:val="0"/>
              <w:autoSpaceDN w:val="0"/>
              <w:adjustRightInd w:val="0"/>
              <w:spacing w:line="360" w:lineRule="auto"/>
              <w:ind w:left="31" w:right="141"/>
              <w:jc w:val="both"/>
              <w:outlineLvl w:val="1"/>
              <w:rPr>
                <w:rFonts w:ascii="Montserrat Light" w:hAnsi="Montserrat Light"/>
                <w:noProof/>
                <w:lang w:val="ro-RO" w:eastAsia="ro-RO"/>
              </w:rPr>
            </w:pPr>
            <w:r w:rsidRPr="008D2780">
              <w:rPr>
                <w:rFonts w:ascii="Montserrat Light" w:hAnsi="Montserrat Light"/>
                <w:noProof/>
                <w:lang w:val="ro-RO" w:eastAsia="ro-RO"/>
              </w:rPr>
              <w:t>Prezentul proiect de hotărâre nu are impact financiar asupra bugetului județului</w:t>
            </w:r>
            <w:r w:rsidR="00666B1D">
              <w:rPr>
                <w:rFonts w:ascii="Montserrat Light" w:hAnsi="Montserrat Light"/>
                <w:noProof/>
                <w:lang w:val="ro-RO" w:eastAsia="ro-RO"/>
              </w:rPr>
              <w:t>.</w:t>
            </w:r>
          </w:p>
        </w:tc>
      </w:tr>
      <w:tr w:rsidR="00541DDC" w:rsidRPr="00386575" w14:paraId="00AEE82C" w14:textId="77777777" w:rsidTr="007F4D00">
        <w:trPr>
          <w:trHeight w:val="450"/>
        </w:trPr>
        <w:tc>
          <w:tcPr>
            <w:tcW w:w="9498" w:type="dxa"/>
          </w:tcPr>
          <w:p w14:paraId="0DD6B373" w14:textId="2FC8A0AC" w:rsidR="007F4D00" w:rsidRPr="00386575" w:rsidRDefault="00541DDC" w:rsidP="00F87C1F">
            <w:pPr>
              <w:tabs>
                <w:tab w:val="right" w:pos="9214"/>
              </w:tabs>
              <w:spacing w:line="360" w:lineRule="auto"/>
              <w:ind w:left="31" w:right="141"/>
              <w:jc w:val="both"/>
              <w:rPr>
                <w:rFonts w:ascii="Montserrat Light" w:hAnsi="Montserrat Light"/>
                <w:b/>
                <w:bCs/>
                <w:noProof/>
                <w:lang w:val="ro-RO" w:eastAsia="ro-RO"/>
              </w:rPr>
            </w:pPr>
            <w:r w:rsidRPr="00386575">
              <w:rPr>
                <w:rFonts w:ascii="Montserrat Light" w:hAnsi="Montserrat Light"/>
                <w:b/>
                <w:bCs/>
                <w:noProof/>
                <w:lang w:val="ro-RO" w:eastAsia="ro-RO"/>
              </w:rPr>
              <w:t xml:space="preserve">Secțiunea a  4-a - Activități de informare publică și consultare privind elaborarea și implementarea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w:t>
            </w:r>
            <w:r w:rsidR="00F51770" w:rsidRPr="00F51770">
              <w:rPr>
                <w:rFonts w:ascii="Montserrat Light" w:hAnsi="Montserrat Light"/>
                <w:b/>
                <w:bCs/>
                <w:noProof/>
                <w:lang w:val="ro-RO" w:eastAsia="ro-RO"/>
              </w:rPr>
              <w:t xml:space="preserve"> </w:t>
            </w:r>
          </w:p>
        </w:tc>
      </w:tr>
      <w:tr w:rsidR="00541DDC" w:rsidRPr="00386575" w14:paraId="3879239B" w14:textId="77777777" w:rsidTr="007F4D00">
        <w:trPr>
          <w:trHeight w:val="251"/>
        </w:trPr>
        <w:tc>
          <w:tcPr>
            <w:tcW w:w="9498" w:type="dxa"/>
          </w:tcPr>
          <w:p w14:paraId="2182F837" w14:textId="1092C854" w:rsidR="007F4D00" w:rsidRPr="008D2780" w:rsidRDefault="008D2780" w:rsidP="00F87C1F">
            <w:pPr>
              <w:tabs>
                <w:tab w:val="right" w:pos="9214"/>
              </w:tabs>
              <w:spacing w:line="360" w:lineRule="auto"/>
              <w:ind w:left="31" w:right="141"/>
              <w:jc w:val="both"/>
              <w:rPr>
                <w:rFonts w:ascii="Montserrat Light" w:hAnsi="Montserrat Light"/>
                <w:noProof/>
                <w:color w:val="0070C0"/>
                <w:lang w:val="ro-RO" w:eastAsia="ro-RO"/>
              </w:rPr>
            </w:pPr>
            <w:r w:rsidRPr="008D2780">
              <w:rPr>
                <w:rFonts w:ascii="Montserrat Light" w:hAnsi="Montserrat Light"/>
                <w:noProof/>
                <w:lang w:val="ro-RO" w:eastAsia="ro-RO"/>
              </w:rPr>
              <w:t>Nu e cazul</w:t>
            </w:r>
          </w:p>
        </w:tc>
      </w:tr>
    </w:tbl>
    <w:tbl>
      <w:tblPr>
        <w:tblpPr w:leftFromText="180" w:rightFromText="180" w:vertAnchor="text" w:horzAnchor="margin" w:tblpX="-5" w:tblpY="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5858B5FF" w14:textId="77777777" w:rsidTr="005E0FD8">
        <w:tc>
          <w:tcPr>
            <w:tcW w:w="9498" w:type="dxa"/>
          </w:tcPr>
          <w:p w14:paraId="466629A7" w14:textId="27F964A3" w:rsidR="007F4D00" w:rsidRPr="00386575" w:rsidRDefault="00541DDC" w:rsidP="00F87C1F">
            <w:pPr>
              <w:tabs>
                <w:tab w:val="right" w:pos="9214"/>
              </w:tabs>
              <w:spacing w:line="360" w:lineRule="auto"/>
              <w:ind w:left="31" w:right="141"/>
              <w:jc w:val="both"/>
              <w:outlineLvl w:val="1"/>
              <w:rPr>
                <w:rFonts w:ascii="Montserrat Light" w:hAnsi="Montserrat Light"/>
                <w:b/>
                <w:bCs/>
                <w:noProof/>
                <w:lang w:val="ro-RO" w:eastAsia="ro-RO"/>
              </w:rPr>
            </w:pPr>
            <w:r w:rsidRPr="00386575">
              <w:rPr>
                <w:rFonts w:ascii="Montserrat Light" w:hAnsi="Montserrat Light"/>
                <w:b/>
                <w:bCs/>
                <w:noProof/>
                <w:lang w:val="ro-RO" w:eastAsia="ro-RO"/>
              </w:rPr>
              <w:t xml:space="preserve">Secțiunea a 5-a - </w:t>
            </w:r>
            <w:r w:rsidRPr="00386575">
              <w:rPr>
                <w:rFonts w:ascii="Montserrat Light" w:hAnsi="Montserrat Light"/>
                <w:b/>
                <w:noProof/>
                <w:lang w:val="ro-RO" w:eastAsia="ro-RO"/>
              </w:rPr>
              <w:t xml:space="preserve">Efectele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noProof/>
                <w:lang w:val="ro-RO" w:eastAsia="ro-RO"/>
              </w:rPr>
              <w:t xml:space="preserve"> asupra actelor administrative în vigoare </w:t>
            </w:r>
            <w:r w:rsidRPr="00386575">
              <w:rPr>
                <w:rFonts w:ascii="Montserrat Light" w:hAnsi="Montserrat Light"/>
                <w:b/>
                <w:bCs/>
                <w:noProof/>
                <w:lang w:val="ro-RO" w:eastAsia="ro-RO"/>
              </w:rPr>
              <w:t xml:space="preserve">și măsuri de implementare: </w:t>
            </w:r>
          </w:p>
        </w:tc>
      </w:tr>
      <w:tr w:rsidR="00541DDC" w:rsidRPr="00386575" w14:paraId="21A7CD2B" w14:textId="77777777" w:rsidTr="005E0FD8">
        <w:trPr>
          <w:trHeight w:val="305"/>
        </w:trPr>
        <w:tc>
          <w:tcPr>
            <w:tcW w:w="9498" w:type="dxa"/>
          </w:tcPr>
          <w:p w14:paraId="7866FA93" w14:textId="2738B44F" w:rsidR="007F4D00" w:rsidRPr="008D2780" w:rsidRDefault="00F91FFE" w:rsidP="00F87C1F">
            <w:pPr>
              <w:tabs>
                <w:tab w:val="right" w:pos="9214"/>
              </w:tabs>
              <w:spacing w:line="360" w:lineRule="auto"/>
              <w:ind w:left="31" w:right="141"/>
              <w:jc w:val="both"/>
              <w:rPr>
                <w:rFonts w:ascii="Montserrat Light" w:hAnsi="Montserrat Light"/>
                <w:noProof/>
                <w:lang w:val="ro-RO" w:eastAsia="ro-RO"/>
              </w:rPr>
            </w:pPr>
            <w:r w:rsidRPr="00F91FFE">
              <w:rPr>
                <w:rFonts w:ascii="Montserrat Light" w:hAnsi="Montserrat Light"/>
                <w:noProof/>
                <w:lang w:val="ro-RO" w:eastAsia="ro-RO"/>
              </w:rPr>
              <w:t>Nu e cazul</w:t>
            </w:r>
          </w:p>
        </w:tc>
      </w:tr>
      <w:tr w:rsidR="00541DDC" w:rsidRPr="00386575" w14:paraId="0E450C99" w14:textId="77777777" w:rsidTr="005E0FD8">
        <w:tc>
          <w:tcPr>
            <w:tcW w:w="9498" w:type="dxa"/>
          </w:tcPr>
          <w:p w14:paraId="3D76B686" w14:textId="77777777" w:rsidR="00541DDC" w:rsidRPr="00386575" w:rsidRDefault="00541DDC" w:rsidP="00F87C1F">
            <w:pPr>
              <w:keepNext/>
              <w:widowControl w:val="0"/>
              <w:tabs>
                <w:tab w:val="right" w:pos="9214"/>
              </w:tabs>
              <w:autoSpaceDE w:val="0"/>
              <w:autoSpaceDN w:val="0"/>
              <w:adjustRightInd w:val="0"/>
              <w:spacing w:line="36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6-a - Anexe la referatul de aprobare: </w:t>
            </w:r>
          </w:p>
        </w:tc>
      </w:tr>
      <w:tr w:rsidR="00541DDC" w:rsidRPr="00386575" w14:paraId="53973617" w14:textId="77777777" w:rsidTr="005E0FD8">
        <w:tc>
          <w:tcPr>
            <w:tcW w:w="9498" w:type="dxa"/>
          </w:tcPr>
          <w:p w14:paraId="2255DD0F" w14:textId="660F0E65" w:rsidR="00A75680" w:rsidRPr="00A75680" w:rsidRDefault="00F43367" w:rsidP="00F87C1F">
            <w:pPr>
              <w:keepNext/>
              <w:widowControl w:val="0"/>
              <w:tabs>
                <w:tab w:val="left" w:pos="387"/>
                <w:tab w:val="right" w:pos="9214"/>
              </w:tabs>
              <w:autoSpaceDE w:val="0"/>
              <w:autoSpaceDN w:val="0"/>
              <w:adjustRightInd w:val="0"/>
              <w:spacing w:line="360" w:lineRule="auto"/>
              <w:ind w:right="141"/>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 </w:t>
            </w:r>
            <w:r w:rsidR="00A75680" w:rsidRPr="00A75680">
              <w:rPr>
                <w:rFonts w:ascii="Montserrat Light" w:hAnsi="Montserrat Light"/>
                <w:bCs/>
                <w:lang w:eastAsia="ro-RO"/>
              </w:rPr>
              <w:t xml:space="preserve"> </w:t>
            </w:r>
            <w:r w:rsidR="00A75680" w:rsidRPr="00A75680">
              <w:rPr>
                <w:rFonts w:ascii="Montserrat Light" w:eastAsia="Calibri" w:hAnsi="Montserrat Light"/>
                <w:bCs/>
                <w:noProof/>
                <w:lang w:eastAsia="ro-RO"/>
              </w:rPr>
              <w:t>Adresa Aeroportului Internațional Avram Iancu Cluj R.A. nr. 12907/01.09.2025, înregistrată la Consiliul Județean Cluj cu nr. 37342/01.09.2025;</w:t>
            </w:r>
          </w:p>
          <w:p w14:paraId="37A1C1DE" w14:textId="54E18C38" w:rsidR="00541DDC" w:rsidRPr="00A75680" w:rsidRDefault="009079E8" w:rsidP="00F87C1F">
            <w:pPr>
              <w:keepNext/>
              <w:widowControl w:val="0"/>
              <w:tabs>
                <w:tab w:val="left" w:pos="387"/>
                <w:tab w:val="right" w:pos="9214"/>
              </w:tabs>
              <w:autoSpaceDE w:val="0"/>
              <w:autoSpaceDN w:val="0"/>
              <w:adjustRightInd w:val="0"/>
              <w:spacing w:line="360" w:lineRule="auto"/>
              <w:ind w:right="141"/>
              <w:jc w:val="both"/>
              <w:outlineLvl w:val="1"/>
              <w:rPr>
                <w:rFonts w:ascii="Montserrat Light" w:eastAsia="Calibri" w:hAnsi="Montserrat Light"/>
                <w:bCs/>
                <w:noProof/>
                <w:lang w:val="en-US" w:eastAsia="ro-RO"/>
              </w:rPr>
            </w:pPr>
            <w:r>
              <w:rPr>
                <w:rFonts w:ascii="Montserrat Light" w:eastAsia="Calibri" w:hAnsi="Montserrat Light"/>
                <w:bCs/>
                <w:noProof/>
                <w:lang w:val="ro-RO" w:eastAsia="ro-RO"/>
              </w:rPr>
              <w:t xml:space="preserve">- </w:t>
            </w:r>
            <w:r w:rsidR="00122CD9" w:rsidRPr="00122CD9">
              <w:rPr>
                <w:rFonts w:ascii="Montserrat Light" w:hAnsi="Montserrat Light"/>
                <w:lang w:val="ro-RO"/>
              </w:rPr>
              <w:t xml:space="preserve"> </w:t>
            </w:r>
            <w:bookmarkStart w:id="4" w:name="_Hlk208474899"/>
            <w:r w:rsidR="00122CD9" w:rsidRPr="00122CD9">
              <w:rPr>
                <w:rFonts w:ascii="Montserrat Light" w:eastAsia="Calibri" w:hAnsi="Montserrat Light"/>
                <w:bCs/>
                <w:noProof/>
                <w:lang w:val="ro-RO" w:eastAsia="ro-RO"/>
              </w:rPr>
              <w:t xml:space="preserve">Referatul </w:t>
            </w:r>
            <w:r w:rsidR="001C2ED4" w:rsidRPr="001C2ED4">
              <w:rPr>
                <w:rFonts w:ascii="Montserrat Light" w:eastAsia="Calibri" w:hAnsi="Montserrat Light"/>
                <w:bCs/>
                <w:noProof/>
                <w:lang w:val="ro-RO" w:eastAsia="ro-RO"/>
              </w:rPr>
              <w:t>nr. 13318 din 05.09.2025 al Comitetului de audit al Aeroportului International Avram Iancu</w:t>
            </w:r>
            <w:r w:rsidR="001C2ED4">
              <w:rPr>
                <w:rFonts w:ascii="Montserrat Light" w:eastAsia="Calibri" w:hAnsi="Montserrat Light"/>
                <w:bCs/>
                <w:noProof/>
                <w:lang w:val="ro-RO" w:eastAsia="ro-RO"/>
              </w:rPr>
              <w:t xml:space="preserve"> RA.</w:t>
            </w:r>
            <w:bookmarkEnd w:id="4"/>
          </w:p>
        </w:tc>
      </w:tr>
    </w:tbl>
    <w:p w14:paraId="4852F66D" w14:textId="1576CFCE" w:rsidR="00F43367" w:rsidRDefault="00F43367" w:rsidP="004F22D6">
      <w:pPr>
        <w:tabs>
          <w:tab w:val="left" w:pos="552"/>
          <w:tab w:val="left" w:pos="972"/>
          <w:tab w:val="right" w:pos="9214"/>
        </w:tabs>
        <w:spacing w:line="360" w:lineRule="auto"/>
        <w:ind w:right="141"/>
        <w:rPr>
          <w:rFonts w:ascii="Montserrat Light" w:hAnsi="Montserrat Light"/>
          <w:lang w:val="ro-RO" w:eastAsia="ro-RO"/>
        </w:rPr>
      </w:pPr>
    </w:p>
    <w:p w14:paraId="40A17820" w14:textId="66EE6738" w:rsidR="00541DDC" w:rsidRPr="00386575" w:rsidRDefault="00F43367" w:rsidP="00F87C1F">
      <w:pPr>
        <w:tabs>
          <w:tab w:val="left" w:pos="552"/>
          <w:tab w:val="left" w:pos="972"/>
          <w:tab w:val="right" w:pos="9214"/>
        </w:tabs>
        <w:spacing w:line="360" w:lineRule="auto"/>
        <w:ind w:left="-142" w:right="141"/>
        <w:rPr>
          <w:rFonts w:ascii="Montserrat" w:hAnsi="Montserrat"/>
          <w:b/>
          <w:bCs/>
          <w:noProof/>
          <w:lang w:val="ro-RO" w:eastAsia="ro-RO"/>
        </w:rPr>
      </w:pPr>
      <w:r>
        <w:rPr>
          <w:rFonts w:ascii="Montserrat Light" w:hAnsi="Montserrat Light"/>
          <w:lang w:val="ro-RO" w:eastAsia="ro-RO"/>
        </w:rPr>
        <w:t xml:space="preserve">                                                                      </w:t>
      </w:r>
      <w:r w:rsidR="006A7E70">
        <w:rPr>
          <w:rFonts w:ascii="Montserrat Light" w:hAnsi="Montserrat Light"/>
          <w:lang w:val="ro-RO" w:eastAsia="ro-RO"/>
        </w:rPr>
        <w:t xml:space="preserve"> </w:t>
      </w:r>
      <w:r>
        <w:rPr>
          <w:rFonts w:ascii="Montserrat Light" w:hAnsi="Montserrat Light"/>
          <w:lang w:val="ro-RO" w:eastAsia="ro-RO"/>
        </w:rPr>
        <w:t xml:space="preserve"> </w:t>
      </w:r>
      <w:r w:rsidR="00541DDC" w:rsidRPr="00386575">
        <w:rPr>
          <w:rFonts w:ascii="Montserrat" w:hAnsi="Montserrat"/>
          <w:b/>
          <w:bCs/>
          <w:noProof/>
          <w:lang w:val="ro-RO" w:eastAsia="ro-RO"/>
        </w:rPr>
        <w:t>INIȚIATOR,</w:t>
      </w:r>
    </w:p>
    <w:p w14:paraId="0D8A4C3A" w14:textId="77777777" w:rsidR="00541DDC" w:rsidRPr="00386575" w:rsidRDefault="00541DDC" w:rsidP="00F87C1F">
      <w:pPr>
        <w:tabs>
          <w:tab w:val="right" w:pos="9214"/>
        </w:tabs>
        <w:suppressAutoHyphens/>
        <w:autoSpaceDE w:val="0"/>
        <w:spacing w:line="360" w:lineRule="auto"/>
        <w:ind w:left="-142" w:right="141"/>
        <w:jc w:val="center"/>
        <w:rPr>
          <w:rFonts w:ascii="Montserrat" w:hAnsi="Montserrat" w:cs="Cambria"/>
          <w:b/>
          <w:lang w:val="ro-RO" w:eastAsia="ar-SA"/>
        </w:rPr>
      </w:pPr>
      <w:r w:rsidRPr="00386575">
        <w:rPr>
          <w:rFonts w:ascii="Montserrat" w:hAnsi="Montserrat" w:cs="Cambria"/>
          <w:b/>
          <w:bCs/>
          <w:lang w:val="ro-RO" w:eastAsia="ar-SA"/>
        </w:rPr>
        <w:t>PREŞEDINTE,</w:t>
      </w:r>
    </w:p>
    <w:p w14:paraId="6D6CC490" w14:textId="04AFA75A" w:rsidR="00C23F12" w:rsidRPr="001610E3" w:rsidRDefault="00541DDC" w:rsidP="001610E3">
      <w:pPr>
        <w:tabs>
          <w:tab w:val="right" w:pos="9214"/>
        </w:tabs>
        <w:suppressAutoHyphens/>
        <w:spacing w:line="360" w:lineRule="auto"/>
        <w:ind w:left="-142" w:right="141"/>
        <w:jc w:val="center"/>
        <w:rPr>
          <w:rFonts w:ascii="Montserrat Light" w:hAnsi="Montserrat Light" w:cs="Cambria"/>
          <w:b/>
          <w:lang w:val="ro-RO" w:eastAsia="ar-SA"/>
        </w:rPr>
      </w:pPr>
      <w:r w:rsidRPr="00386575">
        <w:rPr>
          <w:rFonts w:ascii="Montserrat" w:hAnsi="Montserrat" w:cs="Cambria"/>
          <w:b/>
          <w:lang w:val="ro-RO" w:eastAsia="ar-SA"/>
        </w:rPr>
        <w:t>Alin Tiș</w:t>
      </w:r>
      <w:r w:rsidR="004F22D6">
        <w:rPr>
          <w:rFonts w:ascii="Montserrat" w:hAnsi="Montserrat" w:cs="Cambria"/>
          <w:b/>
          <w:lang w:val="ro-RO" w:eastAsia="ar-SA"/>
        </w:rPr>
        <w:t>e</w:t>
      </w:r>
    </w:p>
    <w:p w14:paraId="4E81DC54" w14:textId="77777777" w:rsidR="006A7E70" w:rsidRDefault="006A7E70" w:rsidP="007B32A8">
      <w:pPr>
        <w:tabs>
          <w:tab w:val="right" w:pos="9214"/>
        </w:tabs>
        <w:ind w:right="141"/>
        <w:rPr>
          <w:rFonts w:ascii="Montserrat Light" w:hAnsi="Montserrat Light"/>
          <w:b/>
          <w:bCs/>
          <w:lang w:val="ro-RO" w:eastAsia="ro-RO"/>
        </w:rPr>
      </w:pPr>
    </w:p>
    <w:p w14:paraId="2372107F" w14:textId="77777777" w:rsidR="00DD4837" w:rsidRDefault="00DD4837" w:rsidP="007B32A8">
      <w:pPr>
        <w:tabs>
          <w:tab w:val="right" w:pos="9214"/>
        </w:tabs>
        <w:ind w:right="141"/>
        <w:rPr>
          <w:rFonts w:ascii="Montserrat Light" w:hAnsi="Montserrat Light"/>
          <w:b/>
          <w:bCs/>
          <w:lang w:val="ro-RO" w:eastAsia="ro-RO"/>
        </w:rPr>
      </w:pPr>
    </w:p>
    <w:p w14:paraId="44AC66EA" w14:textId="5C9B57BD" w:rsidR="008D2780" w:rsidRPr="00A41F44" w:rsidRDefault="008D2780" w:rsidP="00ED0BA7">
      <w:pPr>
        <w:tabs>
          <w:tab w:val="right" w:pos="9214"/>
        </w:tabs>
        <w:spacing w:line="360" w:lineRule="auto"/>
        <w:ind w:left="-142" w:right="141"/>
        <w:jc w:val="center"/>
        <w:rPr>
          <w:rFonts w:ascii="Montserrat Light" w:hAnsi="Montserrat Light"/>
          <w:b/>
          <w:bCs/>
          <w:lang w:val="ro-RO" w:eastAsia="ro-RO"/>
        </w:rPr>
      </w:pPr>
      <w:r w:rsidRPr="00A41F44">
        <w:rPr>
          <w:rFonts w:ascii="Montserrat Light" w:hAnsi="Montserrat Light"/>
          <w:b/>
          <w:bCs/>
          <w:lang w:val="ro-RO" w:eastAsia="ro-RO"/>
        </w:rPr>
        <w:lastRenderedPageBreak/>
        <w:t>PROIECT DE HOTĂRÂRE</w:t>
      </w:r>
    </w:p>
    <w:p w14:paraId="68236FBF" w14:textId="1D463414" w:rsidR="00DD4837" w:rsidRPr="00DD4837" w:rsidRDefault="00DD4837" w:rsidP="00DD4837">
      <w:pPr>
        <w:tabs>
          <w:tab w:val="right" w:pos="9214"/>
        </w:tabs>
        <w:spacing w:line="360" w:lineRule="auto"/>
        <w:ind w:left="-142" w:right="141"/>
        <w:jc w:val="center"/>
        <w:rPr>
          <w:rFonts w:ascii="Montserrat Light" w:hAnsi="Montserrat Light"/>
          <w:b/>
          <w:bCs/>
          <w:lang w:val="ro-RO" w:eastAsia="ro-RO"/>
        </w:rPr>
      </w:pPr>
      <w:r w:rsidRPr="00DD4837">
        <w:rPr>
          <w:rFonts w:ascii="Montserrat Light" w:hAnsi="Montserrat Light"/>
          <w:b/>
          <w:bCs/>
          <w:lang w:val="ro-RO" w:eastAsia="ro-RO"/>
        </w:rPr>
        <w:t xml:space="preserve">privind numirea auditorului statutar al situațiilor financiare anuale ale </w:t>
      </w:r>
      <w:proofErr w:type="spellStart"/>
      <w:r w:rsidRPr="00DD4837">
        <w:rPr>
          <w:rFonts w:ascii="Montserrat Light" w:hAnsi="Montserrat Light"/>
          <w:b/>
          <w:bCs/>
          <w:lang w:eastAsia="ro-RO"/>
        </w:rPr>
        <w:t>Aeroportului</w:t>
      </w:r>
      <w:proofErr w:type="spellEnd"/>
      <w:r w:rsidRPr="00DD4837">
        <w:rPr>
          <w:rFonts w:ascii="Montserrat Light" w:hAnsi="Montserrat Light"/>
          <w:b/>
          <w:bCs/>
          <w:lang w:eastAsia="ro-RO"/>
        </w:rPr>
        <w:t xml:space="preserve"> </w:t>
      </w:r>
      <w:proofErr w:type="spellStart"/>
      <w:r w:rsidRPr="00DD4837">
        <w:rPr>
          <w:rFonts w:ascii="Montserrat Light" w:hAnsi="Montserrat Light"/>
          <w:b/>
          <w:bCs/>
          <w:lang w:eastAsia="ro-RO"/>
        </w:rPr>
        <w:t>Internațional</w:t>
      </w:r>
      <w:proofErr w:type="spellEnd"/>
      <w:r w:rsidRPr="00DD4837">
        <w:rPr>
          <w:rFonts w:ascii="Montserrat Light" w:hAnsi="Montserrat Light"/>
          <w:b/>
          <w:bCs/>
          <w:lang w:eastAsia="ro-RO"/>
        </w:rPr>
        <w:t xml:space="preserve"> Avram Iancu Cluj R.A</w:t>
      </w:r>
      <w:r w:rsidR="008D6171">
        <w:rPr>
          <w:rFonts w:ascii="Montserrat Light" w:hAnsi="Montserrat Light"/>
          <w:b/>
          <w:bCs/>
          <w:lang w:eastAsia="ro-RO"/>
        </w:rPr>
        <w:t>.</w:t>
      </w:r>
    </w:p>
    <w:p w14:paraId="00D46B30" w14:textId="77777777" w:rsidR="008D2780" w:rsidRPr="008D2780" w:rsidRDefault="008D2780" w:rsidP="00ED0BA7">
      <w:pPr>
        <w:tabs>
          <w:tab w:val="right" w:pos="9214"/>
        </w:tabs>
        <w:spacing w:line="360" w:lineRule="auto"/>
        <w:ind w:left="-142" w:right="141"/>
        <w:rPr>
          <w:rFonts w:ascii="Montserrat Light" w:hAnsi="Montserrat Light"/>
          <w:lang w:val="ro-RO" w:eastAsia="ro-RO"/>
        </w:rPr>
      </w:pPr>
    </w:p>
    <w:p w14:paraId="7020BA9F" w14:textId="77777777" w:rsidR="008D2780" w:rsidRPr="008D2780" w:rsidRDefault="008D2780" w:rsidP="00ED0BA7">
      <w:pPr>
        <w:tabs>
          <w:tab w:val="right" w:pos="9214"/>
        </w:tabs>
        <w:spacing w:line="360" w:lineRule="auto"/>
        <w:ind w:left="-142" w:right="141"/>
        <w:rPr>
          <w:rFonts w:ascii="Montserrat Light" w:hAnsi="Montserrat Light"/>
          <w:lang w:val="ro-RO" w:eastAsia="ro-RO"/>
        </w:rPr>
      </w:pPr>
      <w:r w:rsidRPr="008D2780">
        <w:rPr>
          <w:rFonts w:ascii="Montserrat Light" w:hAnsi="Montserrat Light"/>
          <w:lang w:val="ro-RO" w:eastAsia="ro-RO"/>
        </w:rPr>
        <w:t>Consiliul Judeţean Cluj întrunit în şedinţă ordinară;</w:t>
      </w:r>
    </w:p>
    <w:p w14:paraId="32A449B8" w14:textId="4E92F402" w:rsidR="008D2780" w:rsidRPr="00A75680" w:rsidRDefault="008D2780" w:rsidP="00ED0BA7">
      <w:pPr>
        <w:tabs>
          <w:tab w:val="right" w:pos="9214"/>
        </w:tabs>
        <w:spacing w:after="240" w:line="360" w:lineRule="auto"/>
        <w:ind w:left="-142" w:right="141"/>
        <w:jc w:val="both"/>
        <w:rPr>
          <w:rFonts w:ascii="Montserrat Light" w:hAnsi="Montserrat Light"/>
          <w:b/>
          <w:bCs/>
          <w:lang w:val="ro-RO" w:eastAsia="ro-RO"/>
        </w:rPr>
      </w:pPr>
      <w:r w:rsidRPr="008D2780">
        <w:rPr>
          <w:rFonts w:ascii="Montserrat Light" w:hAnsi="Montserrat Light"/>
          <w:lang w:val="ro-RO" w:eastAsia="ro-RO"/>
        </w:rPr>
        <w:t>Având în vedere Proiectul de hotărâre înregistrat cu nr. ............ din ..............</w:t>
      </w:r>
      <w:r w:rsidR="001378BF">
        <w:rPr>
          <w:rFonts w:ascii="Montserrat Light" w:hAnsi="Montserrat Light"/>
          <w:lang w:val="ro-RO" w:eastAsia="ro-RO"/>
        </w:rPr>
        <w:t xml:space="preserve"> privind</w:t>
      </w:r>
      <w:r w:rsidRPr="008D2780">
        <w:rPr>
          <w:rFonts w:ascii="Montserrat Light" w:hAnsi="Montserrat Light"/>
          <w:lang w:val="ro-RO" w:eastAsia="ro-RO"/>
        </w:rPr>
        <w:t xml:space="preserve">  </w:t>
      </w:r>
      <w:r w:rsidR="00880B93" w:rsidRPr="00880B93">
        <w:rPr>
          <w:rFonts w:ascii="Montserrat Light" w:hAnsi="Montserrat Light"/>
          <w:lang w:val="ro-RO" w:eastAsia="ro-RO"/>
        </w:rPr>
        <w:t xml:space="preserve">numirea auditorului statutar al situațiilor financiare anuale ale </w:t>
      </w:r>
      <w:proofErr w:type="spellStart"/>
      <w:r w:rsidR="00880B93" w:rsidRPr="00880B93">
        <w:rPr>
          <w:rFonts w:ascii="Montserrat Light" w:hAnsi="Montserrat Light"/>
          <w:lang w:eastAsia="ro-RO"/>
        </w:rPr>
        <w:t>Aeroportului</w:t>
      </w:r>
      <w:proofErr w:type="spellEnd"/>
      <w:r w:rsidR="00880B93" w:rsidRPr="00880B93">
        <w:rPr>
          <w:rFonts w:ascii="Montserrat Light" w:hAnsi="Montserrat Light"/>
          <w:lang w:eastAsia="ro-RO"/>
        </w:rPr>
        <w:t xml:space="preserve"> </w:t>
      </w:r>
      <w:proofErr w:type="spellStart"/>
      <w:r w:rsidR="00880B93" w:rsidRPr="00880B93">
        <w:rPr>
          <w:rFonts w:ascii="Montserrat Light" w:hAnsi="Montserrat Light"/>
          <w:lang w:eastAsia="ro-RO"/>
        </w:rPr>
        <w:t>Internațional</w:t>
      </w:r>
      <w:proofErr w:type="spellEnd"/>
      <w:r w:rsidR="00880B93" w:rsidRPr="00880B93">
        <w:rPr>
          <w:rFonts w:ascii="Montserrat Light" w:hAnsi="Montserrat Light"/>
          <w:lang w:eastAsia="ro-RO"/>
        </w:rPr>
        <w:t xml:space="preserve"> Avram Iancu Cluj R.A</w:t>
      </w:r>
      <w:r w:rsidR="00880B93" w:rsidRPr="00880B93">
        <w:rPr>
          <w:rFonts w:ascii="Montserrat Light" w:hAnsi="Montserrat Light"/>
          <w:lang w:val="ro-RO" w:eastAsia="ro-RO"/>
        </w:rPr>
        <w:t xml:space="preserve">., </w:t>
      </w:r>
      <w:r w:rsidRPr="008D2780">
        <w:rPr>
          <w:rFonts w:ascii="Montserrat Light" w:hAnsi="Montserrat Light"/>
          <w:lang w:val="ro-RO" w:eastAsia="ro-RO"/>
        </w:rPr>
        <w:t>propus de preşedintele Consiliului Judeţean Cluj, domnul Alin Tișe, care este însoţit de Referatul de aprobare cu nr.</w:t>
      </w:r>
      <w:r w:rsidR="00A83A2E">
        <w:rPr>
          <w:rFonts w:ascii="Montserrat Light" w:hAnsi="Montserrat Light"/>
          <w:lang w:val="ro-RO" w:eastAsia="ro-RO"/>
        </w:rPr>
        <w:t xml:space="preserve"> </w:t>
      </w:r>
      <w:r w:rsidR="002F1950" w:rsidRPr="002F1950">
        <w:rPr>
          <w:rFonts w:ascii="Montserrat Light" w:hAnsi="Montserrat Light"/>
          <w:lang w:eastAsia="ro-RO"/>
        </w:rPr>
        <w:t>38817</w:t>
      </w:r>
      <w:r w:rsidR="002F1950" w:rsidRPr="002F1950">
        <w:rPr>
          <w:rFonts w:ascii="Montserrat Light" w:hAnsi="Montserrat Light"/>
          <w:lang w:val="ro-RO" w:eastAsia="ro-RO"/>
        </w:rPr>
        <w:t>/11.09.2025</w:t>
      </w:r>
      <w:r w:rsidRPr="002F1950">
        <w:rPr>
          <w:rFonts w:ascii="Montserrat Light" w:hAnsi="Montserrat Light"/>
          <w:lang w:val="ro-RO" w:eastAsia="ro-RO"/>
        </w:rPr>
        <w:t>;</w:t>
      </w:r>
      <w:r w:rsidRPr="008D2780">
        <w:rPr>
          <w:rFonts w:ascii="Montserrat Light" w:hAnsi="Montserrat Light"/>
          <w:lang w:val="ro-RO" w:eastAsia="ro-RO"/>
        </w:rPr>
        <w:t xml:space="preserve"> Raportul de specialitate întocmit de compartimentului de resort din cadrul aparatului de specialitate al Consiliului Judeţean Cluj cu nr.</w:t>
      </w:r>
      <w:r w:rsidR="00EA5B62">
        <w:rPr>
          <w:rFonts w:ascii="Montserrat Light" w:hAnsi="Montserrat Light"/>
          <w:lang w:val="ro-RO" w:eastAsia="ro-RO"/>
        </w:rPr>
        <w:t xml:space="preserve"> </w:t>
      </w:r>
      <w:bookmarkStart w:id="5" w:name="_Hlk208470688"/>
      <w:r w:rsidR="0099609A" w:rsidRPr="0099609A">
        <w:rPr>
          <w:rFonts w:ascii="Montserrat Light" w:hAnsi="Montserrat Light"/>
          <w:lang w:eastAsia="ro-RO"/>
        </w:rPr>
        <w:t>38818</w:t>
      </w:r>
      <w:r w:rsidR="00A83A2E" w:rsidRPr="0099609A">
        <w:rPr>
          <w:rFonts w:ascii="Montserrat Light" w:hAnsi="Montserrat Light"/>
          <w:lang w:val="ro-RO" w:eastAsia="ro-RO"/>
        </w:rPr>
        <w:t>/</w:t>
      </w:r>
      <w:r w:rsidR="0099609A" w:rsidRPr="0099609A">
        <w:rPr>
          <w:rFonts w:ascii="Montserrat Light" w:hAnsi="Montserrat Light"/>
          <w:lang w:val="ro-RO" w:eastAsia="ro-RO"/>
        </w:rPr>
        <w:t>11.09.2025</w:t>
      </w:r>
      <w:r w:rsidR="00ED0BA7">
        <w:rPr>
          <w:rFonts w:ascii="Montserrat Light" w:hAnsi="Montserrat Light"/>
          <w:lang w:val="ro-RO" w:eastAsia="ro-RO"/>
        </w:rPr>
        <w:t xml:space="preserve"> </w:t>
      </w:r>
      <w:bookmarkEnd w:id="5"/>
      <w:r w:rsidRPr="008D2780">
        <w:rPr>
          <w:rFonts w:ascii="Montserrat Light" w:hAnsi="Montserrat Light"/>
          <w:lang w:val="ro-RO" w:eastAsia="ro-RO"/>
        </w:rPr>
        <w:t xml:space="preserve">și Avizul cu nr.......... din .................. adoptat de Comisia de specialitate nr. ……, în conformitate cu art. 182 alin. (4) coroborat cu art. 136 din Ordonanța de urgență a Guvernului nr. 57/2019 privind Codul administrativ, cu  modificările și completările ulterioare; </w:t>
      </w:r>
    </w:p>
    <w:p w14:paraId="1F576C73" w14:textId="78FF6903" w:rsidR="00D518AB" w:rsidRDefault="008D2780" w:rsidP="00ED0BA7">
      <w:pPr>
        <w:tabs>
          <w:tab w:val="left" w:pos="2340"/>
        </w:tabs>
        <w:spacing w:line="360" w:lineRule="auto"/>
        <w:ind w:left="-142" w:right="141"/>
        <w:jc w:val="both"/>
        <w:rPr>
          <w:rFonts w:ascii="Montserrat Light" w:hAnsi="Montserrat Light"/>
          <w:b/>
          <w:bCs/>
          <w:lang w:val="ro-RO" w:eastAsia="ro-RO"/>
        </w:rPr>
      </w:pPr>
      <w:r w:rsidRPr="004062F1">
        <w:rPr>
          <w:rFonts w:ascii="Montserrat Light" w:hAnsi="Montserrat Light"/>
          <w:b/>
          <w:bCs/>
          <w:lang w:val="ro-RO" w:eastAsia="ro-RO"/>
        </w:rPr>
        <w:t>Ținând cont de:</w:t>
      </w:r>
      <w:r w:rsidR="00D518AB">
        <w:rPr>
          <w:rFonts w:ascii="Montserrat Light" w:hAnsi="Montserrat Light"/>
          <w:b/>
          <w:bCs/>
          <w:lang w:val="ro-RO" w:eastAsia="ro-RO"/>
        </w:rPr>
        <w:tab/>
      </w:r>
    </w:p>
    <w:p w14:paraId="7A65559B" w14:textId="2617102D" w:rsidR="00D518AB" w:rsidRPr="00C94BBE" w:rsidRDefault="00482D4D" w:rsidP="00ED0BA7">
      <w:pPr>
        <w:pStyle w:val="ListParagraph"/>
        <w:numPr>
          <w:ilvl w:val="0"/>
          <w:numId w:val="27"/>
        </w:numPr>
        <w:spacing w:line="360" w:lineRule="auto"/>
        <w:ind w:left="142" w:hanging="284"/>
        <w:jc w:val="both"/>
        <w:rPr>
          <w:rFonts w:ascii="Montserrat Light" w:hAnsi="Montserrat Light"/>
          <w:bCs/>
          <w:lang w:val="ro-RO" w:eastAsia="ro-RO"/>
        </w:rPr>
      </w:pPr>
      <w:proofErr w:type="spellStart"/>
      <w:r w:rsidRPr="00482D4D">
        <w:rPr>
          <w:rFonts w:ascii="Montserrat Light" w:hAnsi="Montserrat Light"/>
          <w:bCs/>
          <w:lang w:eastAsia="ro-RO"/>
        </w:rPr>
        <w:t>Adresa</w:t>
      </w:r>
      <w:proofErr w:type="spellEnd"/>
      <w:r w:rsidRPr="00482D4D">
        <w:rPr>
          <w:rFonts w:ascii="Montserrat Light" w:hAnsi="Montserrat Light"/>
          <w:bCs/>
          <w:lang w:eastAsia="ro-RO"/>
        </w:rPr>
        <w:t xml:space="preserve"> </w:t>
      </w:r>
      <w:proofErr w:type="spellStart"/>
      <w:r w:rsidRPr="00482D4D">
        <w:rPr>
          <w:rFonts w:ascii="Montserrat Light" w:hAnsi="Montserrat Light"/>
          <w:bCs/>
          <w:lang w:eastAsia="ro-RO"/>
        </w:rPr>
        <w:t>Aeroportului</w:t>
      </w:r>
      <w:proofErr w:type="spellEnd"/>
      <w:r w:rsidRPr="00482D4D">
        <w:rPr>
          <w:rFonts w:ascii="Montserrat Light" w:hAnsi="Montserrat Light"/>
          <w:bCs/>
          <w:lang w:eastAsia="ro-RO"/>
        </w:rPr>
        <w:t xml:space="preserve"> </w:t>
      </w:r>
      <w:proofErr w:type="spellStart"/>
      <w:r w:rsidRPr="00482D4D">
        <w:rPr>
          <w:rFonts w:ascii="Montserrat Light" w:hAnsi="Montserrat Light"/>
          <w:bCs/>
          <w:lang w:eastAsia="ro-RO"/>
        </w:rPr>
        <w:t>Internațional</w:t>
      </w:r>
      <w:proofErr w:type="spellEnd"/>
      <w:r w:rsidRPr="00482D4D">
        <w:rPr>
          <w:rFonts w:ascii="Montserrat Light" w:hAnsi="Montserrat Light"/>
          <w:bCs/>
          <w:lang w:eastAsia="ro-RO"/>
        </w:rPr>
        <w:t xml:space="preserve"> Avram Iancu Cluj R.A. nr. </w:t>
      </w:r>
      <w:r>
        <w:rPr>
          <w:rFonts w:ascii="Montserrat Light" w:hAnsi="Montserrat Light"/>
          <w:bCs/>
          <w:lang w:eastAsia="ro-RO"/>
        </w:rPr>
        <w:t>12907</w:t>
      </w:r>
      <w:r w:rsidRPr="00482D4D">
        <w:rPr>
          <w:rFonts w:ascii="Montserrat Light" w:hAnsi="Montserrat Light"/>
          <w:bCs/>
          <w:lang w:eastAsia="ro-RO"/>
        </w:rPr>
        <w:t>/</w:t>
      </w:r>
      <w:r>
        <w:rPr>
          <w:rFonts w:ascii="Montserrat Light" w:hAnsi="Montserrat Light"/>
          <w:bCs/>
          <w:lang w:eastAsia="ro-RO"/>
        </w:rPr>
        <w:t>01</w:t>
      </w:r>
      <w:r w:rsidRPr="00482D4D">
        <w:rPr>
          <w:rFonts w:ascii="Montserrat Light" w:hAnsi="Montserrat Light"/>
          <w:bCs/>
          <w:lang w:eastAsia="ro-RO"/>
        </w:rPr>
        <w:t>.0</w:t>
      </w:r>
      <w:r>
        <w:rPr>
          <w:rFonts w:ascii="Montserrat Light" w:hAnsi="Montserrat Light"/>
          <w:bCs/>
          <w:lang w:eastAsia="ro-RO"/>
        </w:rPr>
        <w:t>9</w:t>
      </w:r>
      <w:r w:rsidRPr="00482D4D">
        <w:rPr>
          <w:rFonts w:ascii="Montserrat Light" w:hAnsi="Montserrat Light"/>
          <w:bCs/>
          <w:lang w:eastAsia="ro-RO"/>
        </w:rPr>
        <w:t xml:space="preserve">.2025, </w:t>
      </w:r>
      <w:proofErr w:type="spellStart"/>
      <w:r w:rsidRPr="00482D4D">
        <w:rPr>
          <w:rFonts w:ascii="Montserrat Light" w:hAnsi="Montserrat Light"/>
          <w:bCs/>
          <w:lang w:eastAsia="ro-RO"/>
        </w:rPr>
        <w:t>înregistrată</w:t>
      </w:r>
      <w:proofErr w:type="spellEnd"/>
      <w:r w:rsidRPr="00482D4D">
        <w:rPr>
          <w:rFonts w:ascii="Montserrat Light" w:hAnsi="Montserrat Light"/>
          <w:bCs/>
          <w:lang w:eastAsia="ro-RO"/>
        </w:rPr>
        <w:t xml:space="preserve"> la Consiliul </w:t>
      </w:r>
      <w:proofErr w:type="spellStart"/>
      <w:r w:rsidRPr="00482D4D">
        <w:rPr>
          <w:rFonts w:ascii="Montserrat Light" w:hAnsi="Montserrat Light"/>
          <w:bCs/>
          <w:lang w:eastAsia="ro-RO"/>
        </w:rPr>
        <w:t>Județean</w:t>
      </w:r>
      <w:proofErr w:type="spellEnd"/>
      <w:r w:rsidRPr="00482D4D">
        <w:rPr>
          <w:rFonts w:ascii="Montserrat Light" w:hAnsi="Montserrat Light"/>
          <w:bCs/>
          <w:lang w:eastAsia="ro-RO"/>
        </w:rPr>
        <w:t xml:space="preserve"> Cluj cu nr. </w:t>
      </w:r>
      <w:r>
        <w:rPr>
          <w:rFonts w:ascii="Montserrat Light" w:hAnsi="Montserrat Light"/>
          <w:bCs/>
          <w:lang w:eastAsia="ro-RO"/>
        </w:rPr>
        <w:t>37342</w:t>
      </w:r>
      <w:r w:rsidRPr="00482D4D">
        <w:rPr>
          <w:rFonts w:ascii="Montserrat Light" w:hAnsi="Montserrat Light"/>
          <w:bCs/>
          <w:lang w:eastAsia="ro-RO"/>
        </w:rPr>
        <w:t>/</w:t>
      </w:r>
      <w:r>
        <w:rPr>
          <w:rFonts w:ascii="Montserrat Light" w:hAnsi="Montserrat Light"/>
          <w:bCs/>
          <w:lang w:eastAsia="ro-RO"/>
        </w:rPr>
        <w:t>01</w:t>
      </w:r>
      <w:r w:rsidRPr="00482D4D">
        <w:rPr>
          <w:rFonts w:ascii="Montserrat Light" w:hAnsi="Montserrat Light"/>
          <w:bCs/>
          <w:lang w:eastAsia="ro-RO"/>
        </w:rPr>
        <w:t>.0</w:t>
      </w:r>
      <w:r>
        <w:rPr>
          <w:rFonts w:ascii="Montserrat Light" w:hAnsi="Montserrat Light"/>
          <w:bCs/>
          <w:lang w:eastAsia="ro-RO"/>
        </w:rPr>
        <w:t>9</w:t>
      </w:r>
      <w:r w:rsidRPr="00482D4D">
        <w:rPr>
          <w:rFonts w:ascii="Montserrat Light" w:hAnsi="Montserrat Light"/>
          <w:bCs/>
          <w:lang w:eastAsia="ro-RO"/>
        </w:rPr>
        <w:t>.2025;</w:t>
      </w:r>
    </w:p>
    <w:p w14:paraId="79CABED0" w14:textId="13D4205E" w:rsidR="00C94BBE" w:rsidRPr="00ED0BA7" w:rsidRDefault="00C94BBE" w:rsidP="00ED0BA7">
      <w:pPr>
        <w:pStyle w:val="ListParagraph"/>
        <w:numPr>
          <w:ilvl w:val="0"/>
          <w:numId w:val="27"/>
        </w:numPr>
        <w:spacing w:line="360" w:lineRule="auto"/>
        <w:ind w:left="142" w:hanging="284"/>
        <w:jc w:val="both"/>
        <w:rPr>
          <w:rFonts w:ascii="Montserrat Light" w:hAnsi="Montserrat Light"/>
          <w:bCs/>
          <w:lang w:val="ro-RO" w:eastAsia="ro-RO"/>
        </w:rPr>
      </w:pPr>
      <w:r w:rsidRPr="00C94BBE">
        <w:rPr>
          <w:rFonts w:ascii="Montserrat Light" w:hAnsi="Montserrat Light"/>
          <w:bCs/>
          <w:lang w:val="ro-RO" w:eastAsia="ro-RO"/>
        </w:rPr>
        <w:t>Referatul nr. 13318 din 05.09.2025 al Comitetului de audit al Aeroportului International Avram Iancu RA.</w:t>
      </w:r>
      <w:r>
        <w:rPr>
          <w:rFonts w:ascii="Montserrat Light" w:hAnsi="Montserrat Light"/>
          <w:bCs/>
          <w:lang w:val="ro-RO" w:eastAsia="ro-RO"/>
        </w:rPr>
        <w:t>,</w:t>
      </w:r>
    </w:p>
    <w:p w14:paraId="25DAD438" w14:textId="2015A248" w:rsidR="00D518AB" w:rsidRPr="004062F1" w:rsidRDefault="008D2780" w:rsidP="00ED0BA7">
      <w:pPr>
        <w:tabs>
          <w:tab w:val="right" w:pos="9214"/>
        </w:tabs>
        <w:spacing w:line="360" w:lineRule="auto"/>
        <w:ind w:left="142" w:right="141" w:hanging="284"/>
        <w:jc w:val="both"/>
        <w:rPr>
          <w:rFonts w:ascii="Montserrat Light" w:hAnsi="Montserrat Light"/>
          <w:b/>
          <w:bCs/>
          <w:lang w:val="ro-RO" w:eastAsia="ro-RO"/>
        </w:rPr>
      </w:pPr>
      <w:r w:rsidRPr="004062F1">
        <w:rPr>
          <w:rFonts w:ascii="Montserrat Light" w:hAnsi="Montserrat Light"/>
          <w:b/>
          <w:bCs/>
          <w:lang w:val="ro-RO" w:eastAsia="ro-RO"/>
        </w:rPr>
        <w:t>Luând în considerare prevederile:</w:t>
      </w:r>
    </w:p>
    <w:p w14:paraId="2C2AC2DB" w14:textId="716A8FA5" w:rsidR="00D518AB" w:rsidRPr="00ED0BA7" w:rsidRDefault="008D2780" w:rsidP="00ED0BA7">
      <w:pPr>
        <w:pStyle w:val="ListParagraph"/>
        <w:numPr>
          <w:ilvl w:val="0"/>
          <w:numId w:val="28"/>
        </w:numPr>
        <w:tabs>
          <w:tab w:val="right" w:pos="9214"/>
        </w:tabs>
        <w:spacing w:line="360" w:lineRule="auto"/>
        <w:ind w:left="142" w:right="141" w:hanging="284"/>
        <w:jc w:val="both"/>
        <w:rPr>
          <w:rFonts w:ascii="Montserrat Light" w:hAnsi="Montserrat Light"/>
          <w:lang w:val="ro-RO" w:eastAsia="ro-RO"/>
        </w:rPr>
      </w:pPr>
      <w:r w:rsidRPr="008D2780">
        <w:rPr>
          <w:rFonts w:ascii="Montserrat Light" w:hAnsi="Montserrat Light"/>
          <w:lang w:val="ro-RO" w:eastAsia="ro-RO"/>
        </w:rPr>
        <w:t>art. 123 – 1</w:t>
      </w:r>
      <w:r w:rsidR="004062F1">
        <w:rPr>
          <w:rFonts w:ascii="Montserrat Light" w:hAnsi="Montserrat Light"/>
          <w:lang w:val="ro-RO" w:eastAsia="ro-RO"/>
        </w:rPr>
        <w:t>40</w:t>
      </w:r>
      <w:r w:rsidRPr="008D2780">
        <w:rPr>
          <w:rFonts w:ascii="Montserrat Light" w:hAnsi="Montserrat Light"/>
          <w:lang w:val="ro-RO" w:eastAsia="ro-RO"/>
        </w:rPr>
        <w:t xml:space="preserve"> și ale art. 142 -15</w:t>
      </w:r>
      <w:r w:rsidR="004062F1">
        <w:rPr>
          <w:rFonts w:ascii="Montserrat Light" w:hAnsi="Montserrat Light"/>
          <w:lang w:val="ro-RO" w:eastAsia="ro-RO"/>
        </w:rPr>
        <w:t>6</w:t>
      </w:r>
      <w:r w:rsidRPr="008D2780">
        <w:rPr>
          <w:rFonts w:ascii="Montserrat Light" w:hAnsi="Montserrat Light"/>
          <w:lang w:val="ro-RO" w:eastAsia="ro-RO"/>
        </w:rPr>
        <w:t xml:space="preserve"> din Regulamentul de organizare şi funcţionare a Consiliului Judeţean Cluj, aprobat prin Hotărârea Consiliului Judeţean Cluj nr. 170/2020</w:t>
      </w:r>
      <w:r w:rsidR="004D4169">
        <w:rPr>
          <w:rFonts w:ascii="Montserrat Light" w:hAnsi="Montserrat Light"/>
          <w:lang w:val="ro-RO" w:eastAsia="ro-RO"/>
        </w:rPr>
        <w:t>, republicată.</w:t>
      </w:r>
    </w:p>
    <w:p w14:paraId="0AEF66C9" w14:textId="3E5A8161" w:rsidR="00D518AB" w:rsidRPr="004062F1" w:rsidRDefault="008D2780" w:rsidP="00ED0BA7">
      <w:pPr>
        <w:tabs>
          <w:tab w:val="right" w:pos="9214"/>
        </w:tabs>
        <w:spacing w:line="360" w:lineRule="auto"/>
        <w:ind w:left="-142" w:right="141"/>
        <w:jc w:val="both"/>
        <w:rPr>
          <w:rFonts w:ascii="Montserrat Light" w:hAnsi="Montserrat Light"/>
          <w:b/>
          <w:bCs/>
          <w:lang w:val="ro-RO" w:eastAsia="ro-RO"/>
        </w:rPr>
      </w:pPr>
      <w:r w:rsidRPr="004062F1">
        <w:rPr>
          <w:rFonts w:ascii="Montserrat Light" w:hAnsi="Montserrat Light"/>
          <w:b/>
          <w:bCs/>
          <w:lang w:val="ro-RO" w:eastAsia="ro-RO"/>
        </w:rPr>
        <w:t>În conformitate cu prevederile:</w:t>
      </w:r>
    </w:p>
    <w:p w14:paraId="2B4CA19A" w14:textId="77777777" w:rsidR="00D518AB" w:rsidRDefault="008D2780" w:rsidP="00ED0BA7">
      <w:pPr>
        <w:pStyle w:val="ListParagraph"/>
        <w:numPr>
          <w:ilvl w:val="0"/>
          <w:numId w:val="28"/>
        </w:numPr>
        <w:tabs>
          <w:tab w:val="right" w:pos="9214"/>
        </w:tabs>
        <w:spacing w:line="360" w:lineRule="auto"/>
        <w:ind w:left="142" w:right="141" w:hanging="322"/>
        <w:jc w:val="both"/>
        <w:rPr>
          <w:rFonts w:ascii="Montserrat Light" w:hAnsi="Montserrat Light"/>
          <w:lang w:val="ro-RO" w:eastAsia="ro-RO"/>
        </w:rPr>
      </w:pPr>
      <w:r w:rsidRPr="008D2780">
        <w:rPr>
          <w:rFonts w:ascii="Montserrat Light" w:hAnsi="Montserrat Light"/>
          <w:lang w:val="ro-RO" w:eastAsia="ro-RO"/>
        </w:rPr>
        <w:t xml:space="preserve">art. 173 </w:t>
      </w:r>
      <w:r w:rsidR="004D4169">
        <w:rPr>
          <w:rFonts w:ascii="Montserrat Light" w:hAnsi="Montserrat Light"/>
          <w:lang w:val="ro-RO" w:eastAsia="ro-RO"/>
        </w:rPr>
        <w:t>alin.(</w:t>
      </w:r>
      <w:r w:rsidRPr="008D2780">
        <w:rPr>
          <w:rFonts w:ascii="Montserrat Light" w:hAnsi="Montserrat Light"/>
          <w:lang w:val="ro-RO" w:eastAsia="ro-RO"/>
        </w:rPr>
        <w:t>2</w:t>
      </w:r>
      <w:r w:rsidR="004D4169">
        <w:rPr>
          <w:rFonts w:ascii="Montserrat Light" w:hAnsi="Montserrat Light"/>
          <w:lang w:val="ro-RO" w:eastAsia="ro-RO"/>
        </w:rPr>
        <w:t>)</w:t>
      </w:r>
      <w:r w:rsidRPr="008D2780">
        <w:rPr>
          <w:rFonts w:ascii="Montserrat Light" w:hAnsi="Montserrat Light"/>
          <w:lang w:val="ro-RO" w:eastAsia="ro-RO"/>
        </w:rPr>
        <w:t xml:space="preserve"> lit. d) din Ordonanța de Urgență a Guvernului nr. 57/2019 privind Codul administrativ, cu modificările și completările ulterioare;</w:t>
      </w:r>
    </w:p>
    <w:p w14:paraId="525079E1" w14:textId="4A7FFE53" w:rsidR="00D518AB" w:rsidRPr="00D518AB" w:rsidRDefault="00D518AB" w:rsidP="00ED0BA7">
      <w:pPr>
        <w:pStyle w:val="ListParagraph"/>
        <w:numPr>
          <w:ilvl w:val="0"/>
          <w:numId w:val="28"/>
        </w:numPr>
        <w:tabs>
          <w:tab w:val="right" w:pos="9214"/>
        </w:tabs>
        <w:spacing w:line="360" w:lineRule="auto"/>
        <w:ind w:left="142" w:right="141" w:hanging="322"/>
        <w:jc w:val="both"/>
        <w:rPr>
          <w:rFonts w:ascii="Montserrat Light" w:hAnsi="Montserrat Light"/>
          <w:lang w:val="ro-RO" w:eastAsia="ro-RO"/>
        </w:rPr>
      </w:pPr>
      <w:r w:rsidRPr="00D518AB">
        <w:rPr>
          <w:rFonts w:ascii="Montserrat Light" w:hAnsi="Montserrat Light"/>
          <w:lang w:val="ro-RO" w:eastAsia="ro-RO"/>
        </w:rPr>
        <w:t>Legii privind reorganizarea unităților economice de stat ca regii autonome și societăți comerciale nr. 15/1990, actualizată, cu modificările şi completările ulterioare;</w:t>
      </w:r>
    </w:p>
    <w:p w14:paraId="006426D4" w14:textId="53D4E504" w:rsidR="008D2780" w:rsidRPr="008D2780" w:rsidRDefault="00A75680" w:rsidP="00ED0BA7">
      <w:pPr>
        <w:pStyle w:val="ListParagraph"/>
        <w:numPr>
          <w:ilvl w:val="0"/>
          <w:numId w:val="28"/>
        </w:numPr>
        <w:tabs>
          <w:tab w:val="right" w:pos="9214"/>
        </w:tabs>
        <w:spacing w:line="360" w:lineRule="auto"/>
        <w:ind w:left="142" w:right="141" w:hanging="322"/>
        <w:jc w:val="both"/>
        <w:rPr>
          <w:rFonts w:ascii="Montserrat Light" w:hAnsi="Montserrat Light"/>
          <w:lang w:val="ro-RO" w:eastAsia="ro-RO"/>
        </w:rPr>
      </w:pPr>
      <w:r w:rsidRPr="00A75680">
        <w:rPr>
          <w:rFonts w:ascii="Montserrat Light" w:hAnsi="Montserrat Light"/>
          <w:lang w:val="ro-RO" w:eastAsia="ro-RO"/>
        </w:rPr>
        <w:t>art. 34,  alin. (1) și (2) din Legea contabilității nr. 82/1991, republicată, cu modificările şi completările ulterioare</w:t>
      </w:r>
      <w:r w:rsidR="008D2780" w:rsidRPr="008D2780">
        <w:rPr>
          <w:rFonts w:ascii="Montserrat Light" w:hAnsi="Montserrat Light"/>
          <w:lang w:val="ro-RO" w:eastAsia="ro-RO"/>
        </w:rPr>
        <w:t xml:space="preserve">; </w:t>
      </w:r>
    </w:p>
    <w:p w14:paraId="1D324033" w14:textId="792C100C" w:rsidR="008D2780" w:rsidRDefault="0097704F" w:rsidP="00ED0BA7">
      <w:pPr>
        <w:pStyle w:val="ListParagraph"/>
        <w:numPr>
          <w:ilvl w:val="0"/>
          <w:numId w:val="28"/>
        </w:numPr>
        <w:tabs>
          <w:tab w:val="right" w:pos="9214"/>
        </w:tabs>
        <w:spacing w:line="360" w:lineRule="auto"/>
        <w:ind w:left="142" w:right="141" w:hanging="322"/>
        <w:jc w:val="both"/>
        <w:rPr>
          <w:rFonts w:ascii="Montserrat Light" w:hAnsi="Montserrat Light"/>
          <w:lang w:val="ro-RO" w:eastAsia="ro-RO"/>
        </w:rPr>
      </w:pPr>
      <w:r w:rsidRPr="0097704F">
        <w:rPr>
          <w:rFonts w:ascii="Montserrat Light" w:hAnsi="Montserrat Light"/>
          <w:lang w:val="ro-RO" w:eastAsia="ro-RO"/>
        </w:rPr>
        <w:t xml:space="preserve">art. </w:t>
      </w:r>
      <w:r>
        <w:rPr>
          <w:rFonts w:ascii="Montserrat Light" w:hAnsi="Montserrat Light"/>
          <w:lang w:val="ro-RO" w:eastAsia="ro-RO"/>
        </w:rPr>
        <w:t xml:space="preserve">3 </w:t>
      </w:r>
      <w:r w:rsidR="00A75680" w:rsidRPr="00A75680">
        <w:rPr>
          <w:rFonts w:ascii="Montserrat Light" w:hAnsi="Montserrat Light"/>
          <w:lang w:val="ro-RO" w:eastAsia="ro-RO"/>
        </w:rPr>
        <w:t xml:space="preserve">alin. (1) </w:t>
      </w:r>
      <w:r>
        <w:rPr>
          <w:rFonts w:ascii="Montserrat Light" w:hAnsi="Montserrat Light"/>
          <w:lang w:val="ro-RO" w:eastAsia="ro-RO"/>
        </w:rPr>
        <w:t xml:space="preserve">și art. </w:t>
      </w:r>
      <w:r w:rsidRPr="0097704F">
        <w:rPr>
          <w:rFonts w:ascii="Montserrat Light" w:hAnsi="Montserrat Light"/>
          <w:lang w:val="ro-RO" w:eastAsia="ro-RO"/>
        </w:rPr>
        <w:t>65 alin.(6) lit. f) din Legea 162/2017</w:t>
      </w:r>
      <w:r w:rsidR="008D2780" w:rsidRPr="008D2780">
        <w:rPr>
          <w:rFonts w:ascii="Montserrat Light" w:hAnsi="Montserrat Light"/>
          <w:lang w:val="ro-RO" w:eastAsia="ro-RO"/>
        </w:rPr>
        <w:t xml:space="preserve"> privind auditul statutar al situaţiilor financiare anuale şi al situaţiilor financiare anuale consolidate şi de modificare a unor acte normative, cu modificările și completările ulterioare;</w:t>
      </w:r>
    </w:p>
    <w:p w14:paraId="2BD5AC50" w14:textId="60B178A1" w:rsidR="008D2780" w:rsidRDefault="00A75680" w:rsidP="00ED0BA7">
      <w:pPr>
        <w:pStyle w:val="ListParagraph"/>
        <w:numPr>
          <w:ilvl w:val="0"/>
          <w:numId w:val="28"/>
        </w:numPr>
        <w:tabs>
          <w:tab w:val="right" w:pos="9214"/>
        </w:tabs>
        <w:spacing w:line="360" w:lineRule="auto"/>
        <w:ind w:left="142" w:right="141" w:hanging="322"/>
        <w:jc w:val="both"/>
        <w:rPr>
          <w:rFonts w:ascii="Montserrat Light" w:hAnsi="Montserrat Light"/>
          <w:lang w:val="ro-RO" w:eastAsia="ro-RO"/>
        </w:rPr>
      </w:pPr>
      <w:r w:rsidRPr="00A75680">
        <w:rPr>
          <w:rFonts w:ascii="Montserrat Light" w:hAnsi="Montserrat Light"/>
          <w:lang w:val="ro-RO" w:eastAsia="ro-RO"/>
        </w:rPr>
        <w:lastRenderedPageBreak/>
        <w:t xml:space="preserve">art. 47 alin. (1) și (1^1) </w:t>
      </w:r>
      <w:r w:rsidR="00DA10F7">
        <w:rPr>
          <w:rFonts w:ascii="Montserrat Light" w:hAnsi="Montserrat Light"/>
          <w:lang w:val="ro-RO" w:eastAsia="ro-RO"/>
        </w:rPr>
        <w:t xml:space="preserve">si art. 47^1 </w:t>
      </w:r>
      <w:r w:rsidRPr="00A75680">
        <w:rPr>
          <w:rFonts w:ascii="Montserrat Light" w:hAnsi="Montserrat Light"/>
          <w:lang w:val="ro-RO" w:eastAsia="ro-RO"/>
        </w:rPr>
        <w:t>din O.U.G. 109/2011 privind guvernanţa corporativă a întreprinderilor publice, cu modificările și completările ulterioare</w:t>
      </w:r>
      <w:r w:rsidR="008D2780" w:rsidRPr="008D2780">
        <w:rPr>
          <w:rFonts w:ascii="Montserrat Light" w:hAnsi="Montserrat Light"/>
          <w:lang w:val="ro-RO" w:eastAsia="ro-RO"/>
        </w:rPr>
        <w:t>;</w:t>
      </w:r>
    </w:p>
    <w:p w14:paraId="1CD8523B" w14:textId="77777777" w:rsidR="004062F1" w:rsidRPr="008D2780" w:rsidRDefault="004062F1" w:rsidP="00ED0BA7">
      <w:pPr>
        <w:pStyle w:val="ListParagraph"/>
        <w:tabs>
          <w:tab w:val="right" w:pos="9214"/>
        </w:tabs>
        <w:spacing w:line="360" w:lineRule="auto"/>
        <w:ind w:left="142" w:right="141"/>
        <w:jc w:val="both"/>
        <w:rPr>
          <w:rFonts w:ascii="Montserrat Light" w:hAnsi="Montserrat Light"/>
          <w:lang w:val="ro-RO" w:eastAsia="ro-RO"/>
        </w:rPr>
      </w:pPr>
    </w:p>
    <w:p w14:paraId="3F403B60" w14:textId="77777777" w:rsidR="008D2780" w:rsidRPr="008D2780" w:rsidRDefault="008D2780" w:rsidP="007F4D00">
      <w:pPr>
        <w:tabs>
          <w:tab w:val="right" w:pos="9214"/>
        </w:tabs>
        <w:ind w:left="-142" w:right="141"/>
        <w:jc w:val="both"/>
        <w:rPr>
          <w:rFonts w:ascii="Montserrat Light" w:hAnsi="Montserrat Light"/>
          <w:lang w:val="ro-RO" w:eastAsia="ro-RO"/>
        </w:rPr>
      </w:pPr>
      <w:r w:rsidRPr="008D2780">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E32A233" w14:textId="77777777" w:rsidR="008D2780" w:rsidRPr="008D2780" w:rsidRDefault="008D2780" w:rsidP="007F4D00">
      <w:pPr>
        <w:tabs>
          <w:tab w:val="right" w:pos="9214"/>
        </w:tabs>
        <w:ind w:left="-142" w:right="141"/>
        <w:jc w:val="both"/>
        <w:rPr>
          <w:rFonts w:ascii="Montserrat Light" w:hAnsi="Montserrat Light"/>
          <w:lang w:val="ro-RO" w:eastAsia="ro-RO"/>
        </w:rPr>
      </w:pPr>
    </w:p>
    <w:p w14:paraId="6FFDF271" w14:textId="667C01B6" w:rsidR="008D2780" w:rsidRPr="00ED0BA7" w:rsidRDefault="008D2780" w:rsidP="00ED0BA7">
      <w:pPr>
        <w:tabs>
          <w:tab w:val="right" w:pos="9214"/>
        </w:tabs>
        <w:spacing w:line="360" w:lineRule="auto"/>
        <w:ind w:left="-142" w:right="141"/>
        <w:jc w:val="center"/>
        <w:rPr>
          <w:rFonts w:ascii="Montserrat Light" w:hAnsi="Montserrat Light"/>
          <w:b/>
          <w:bCs/>
          <w:lang w:val="ro-RO" w:eastAsia="ro-RO"/>
        </w:rPr>
      </w:pPr>
      <w:r w:rsidRPr="004D4169">
        <w:rPr>
          <w:rFonts w:ascii="Montserrat Light" w:hAnsi="Montserrat Light"/>
          <w:b/>
          <w:bCs/>
          <w:lang w:val="ro-RO" w:eastAsia="ro-RO"/>
        </w:rPr>
        <w:t>h o t ă r ă ş t e:</w:t>
      </w:r>
    </w:p>
    <w:p w14:paraId="5661AD47" w14:textId="4F01DD0E" w:rsidR="008D2780" w:rsidRPr="0026509E" w:rsidRDefault="008D2780" w:rsidP="00ED0BA7">
      <w:pPr>
        <w:tabs>
          <w:tab w:val="right" w:pos="9214"/>
        </w:tabs>
        <w:spacing w:after="240" w:line="360" w:lineRule="auto"/>
        <w:ind w:left="-144" w:right="144"/>
        <w:contextualSpacing/>
        <w:jc w:val="both"/>
        <w:rPr>
          <w:rFonts w:ascii="Montserrat Light" w:hAnsi="Montserrat Light"/>
          <w:lang w:val="en-US" w:eastAsia="ro-RO"/>
        </w:rPr>
      </w:pPr>
      <w:r w:rsidRPr="004062F1">
        <w:rPr>
          <w:rFonts w:ascii="Montserrat Light" w:hAnsi="Montserrat Light"/>
          <w:b/>
          <w:bCs/>
          <w:lang w:val="ro-RO" w:eastAsia="ro-RO"/>
        </w:rPr>
        <w:t>Art</w:t>
      </w:r>
      <w:r w:rsidR="00A83A2E">
        <w:rPr>
          <w:rFonts w:ascii="Montserrat Light" w:hAnsi="Montserrat Light"/>
          <w:b/>
          <w:bCs/>
          <w:lang w:val="ro-RO" w:eastAsia="ro-RO"/>
        </w:rPr>
        <w:t>.</w:t>
      </w:r>
      <w:r w:rsidRPr="004062F1">
        <w:rPr>
          <w:rFonts w:ascii="Montserrat Light" w:hAnsi="Montserrat Light"/>
          <w:b/>
          <w:bCs/>
          <w:lang w:val="ro-RO" w:eastAsia="ro-RO"/>
        </w:rPr>
        <w:t>1.</w:t>
      </w:r>
      <w:r w:rsidRPr="008D2780">
        <w:rPr>
          <w:rFonts w:ascii="Montserrat Light" w:hAnsi="Montserrat Light"/>
          <w:lang w:val="ro-RO" w:eastAsia="ro-RO"/>
        </w:rPr>
        <w:t xml:space="preserve"> Se</w:t>
      </w:r>
      <w:r w:rsidR="00656D88">
        <w:rPr>
          <w:rFonts w:ascii="Montserrat Light" w:hAnsi="Montserrat Light"/>
          <w:lang w:val="ro-RO" w:eastAsia="ro-RO"/>
        </w:rPr>
        <w:t xml:space="preserve"> </w:t>
      </w:r>
      <w:r w:rsidR="00652AF3" w:rsidRPr="00652AF3">
        <w:rPr>
          <w:rFonts w:ascii="Montserrat Light" w:hAnsi="Montserrat Light"/>
          <w:lang w:val="ro-RO" w:eastAsia="ro-RO"/>
        </w:rPr>
        <w:t>num</w:t>
      </w:r>
      <w:r w:rsidR="00656D88">
        <w:rPr>
          <w:rFonts w:ascii="Montserrat Light" w:hAnsi="Montserrat Light"/>
          <w:lang w:val="ro-RO" w:eastAsia="ro-RO"/>
        </w:rPr>
        <w:t>ește</w:t>
      </w:r>
      <w:r w:rsidR="00652AF3" w:rsidRPr="00652AF3">
        <w:rPr>
          <w:rFonts w:ascii="Montserrat Light" w:hAnsi="Montserrat Light"/>
          <w:lang w:val="ro-RO" w:eastAsia="ro-RO"/>
        </w:rPr>
        <w:t xml:space="preserve">, începând cu data semnării contractului, </w:t>
      </w:r>
      <w:r w:rsidR="00656D88">
        <w:rPr>
          <w:rFonts w:ascii="Montserrat Light" w:hAnsi="Montserrat Light"/>
          <w:lang w:val="ro-RO" w:eastAsia="ro-RO"/>
        </w:rPr>
        <w:t xml:space="preserve">ca </w:t>
      </w:r>
      <w:r w:rsidR="00652AF3" w:rsidRPr="00652AF3">
        <w:rPr>
          <w:rFonts w:ascii="Montserrat Light" w:hAnsi="Montserrat Light"/>
          <w:lang w:val="ro-RO" w:eastAsia="ro-RO"/>
        </w:rPr>
        <w:t xml:space="preserve">auditor statutar al situațiilor financiare anuale ale </w:t>
      </w:r>
      <w:r w:rsidR="00482D4D">
        <w:rPr>
          <w:rFonts w:ascii="Montserrat Light" w:hAnsi="Montserrat Light"/>
          <w:lang w:val="ro-RO" w:eastAsia="ro-RO"/>
        </w:rPr>
        <w:t>regiei</w:t>
      </w:r>
      <w:r w:rsidR="00652AF3" w:rsidRPr="00652AF3">
        <w:rPr>
          <w:rFonts w:ascii="Montserrat Light" w:hAnsi="Montserrat Light"/>
          <w:lang w:val="ro-RO" w:eastAsia="ro-RO"/>
        </w:rPr>
        <w:t xml:space="preserve"> </w:t>
      </w:r>
      <w:bookmarkStart w:id="6" w:name="_Hlk207889626"/>
      <w:r w:rsidR="00652AF3" w:rsidRPr="00652AF3">
        <w:rPr>
          <w:rFonts w:ascii="Montserrat Light" w:hAnsi="Montserrat Light"/>
          <w:lang w:val="ro-RO" w:eastAsia="ro-RO"/>
        </w:rPr>
        <w:t>pentru anii 202</w:t>
      </w:r>
      <w:r w:rsidR="00482D4D">
        <w:rPr>
          <w:rFonts w:ascii="Montserrat Light" w:hAnsi="Montserrat Light"/>
          <w:lang w:val="ro-RO" w:eastAsia="ro-RO"/>
        </w:rPr>
        <w:t>5</w:t>
      </w:r>
      <w:r w:rsidR="00652AF3" w:rsidRPr="00652AF3">
        <w:rPr>
          <w:rFonts w:ascii="Montserrat Light" w:hAnsi="Montserrat Light"/>
          <w:lang w:val="ro-RO" w:eastAsia="ro-RO"/>
        </w:rPr>
        <w:t>, 202</w:t>
      </w:r>
      <w:r w:rsidR="00482D4D">
        <w:rPr>
          <w:rFonts w:ascii="Montserrat Light" w:hAnsi="Montserrat Light"/>
          <w:lang w:val="ro-RO" w:eastAsia="ro-RO"/>
        </w:rPr>
        <w:t>6</w:t>
      </w:r>
      <w:r w:rsidR="00652AF3" w:rsidRPr="00652AF3">
        <w:rPr>
          <w:rFonts w:ascii="Montserrat Light" w:hAnsi="Montserrat Light"/>
          <w:lang w:val="ro-RO" w:eastAsia="ro-RO"/>
        </w:rPr>
        <w:t xml:space="preserve"> și 202</w:t>
      </w:r>
      <w:r w:rsidR="00482D4D">
        <w:rPr>
          <w:rFonts w:ascii="Montserrat Light" w:hAnsi="Montserrat Light"/>
          <w:lang w:val="ro-RO" w:eastAsia="ro-RO"/>
        </w:rPr>
        <w:t>7</w:t>
      </w:r>
      <w:bookmarkEnd w:id="6"/>
      <w:r w:rsidRPr="008D2780">
        <w:rPr>
          <w:rFonts w:ascii="Montserrat Light" w:hAnsi="Montserrat Light"/>
          <w:lang w:val="ro-RO" w:eastAsia="ro-RO"/>
        </w:rPr>
        <w:t>,</w:t>
      </w:r>
      <w:r w:rsidR="00656D88">
        <w:rPr>
          <w:rFonts w:ascii="Montserrat Light" w:hAnsi="Montserrat Light"/>
          <w:lang w:val="ro-RO" w:eastAsia="ro-RO"/>
        </w:rPr>
        <w:t xml:space="preserve"> </w:t>
      </w:r>
      <w:r w:rsidRPr="008D2780">
        <w:rPr>
          <w:rFonts w:ascii="Montserrat Light" w:hAnsi="Montserrat Light"/>
          <w:lang w:val="ro-RO" w:eastAsia="ro-RO"/>
        </w:rPr>
        <w:t xml:space="preserve"> firm</w:t>
      </w:r>
      <w:r w:rsidR="00656D88">
        <w:rPr>
          <w:rFonts w:ascii="Montserrat Light" w:hAnsi="Montserrat Light"/>
          <w:lang w:val="ro-RO" w:eastAsia="ro-RO"/>
        </w:rPr>
        <w:t>a</w:t>
      </w:r>
      <w:r w:rsidRPr="008D2780">
        <w:rPr>
          <w:rFonts w:ascii="Montserrat Light" w:hAnsi="Montserrat Light"/>
          <w:lang w:val="ro-RO" w:eastAsia="ro-RO"/>
        </w:rPr>
        <w:t xml:space="preserve"> de audit </w:t>
      </w:r>
      <w:r w:rsidR="0009195A" w:rsidRPr="0009195A">
        <w:rPr>
          <w:rFonts w:ascii="Montserrat Light" w:hAnsi="Montserrat Light"/>
          <w:lang w:val="ro-RO" w:eastAsia="ro-RO"/>
        </w:rPr>
        <w:t>ATTA CONSULTING SRL</w:t>
      </w:r>
      <w:r w:rsidR="00F3762D" w:rsidRPr="00F3762D">
        <w:rPr>
          <w:rFonts w:ascii="Montserrat Light" w:hAnsi="Montserrat Light"/>
          <w:lang w:val="ro-RO" w:eastAsia="ro-RO"/>
        </w:rPr>
        <w:t>.</w:t>
      </w:r>
      <w:r w:rsidR="0097704F">
        <w:rPr>
          <w:rFonts w:ascii="Montserrat Light" w:hAnsi="Montserrat Light"/>
          <w:lang w:val="ro-RO" w:eastAsia="ro-RO"/>
        </w:rPr>
        <w:t xml:space="preserve">, </w:t>
      </w:r>
      <w:r w:rsidRPr="008D2780">
        <w:rPr>
          <w:rFonts w:ascii="Montserrat Light" w:hAnsi="Montserrat Light"/>
          <w:lang w:val="ro-RO" w:eastAsia="ro-RO"/>
        </w:rPr>
        <w:t xml:space="preserve"> cu sediul în _</w:t>
      </w:r>
      <w:r w:rsidR="00910322">
        <w:rPr>
          <w:rFonts w:ascii="Montserrat Light" w:hAnsi="Montserrat Light"/>
          <w:lang w:val="ro-RO" w:eastAsia="ro-RO"/>
        </w:rPr>
        <w:t>___________</w:t>
      </w:r>
      <w:r w:rsidRPr="008D2780">
        <w:rPr>
          <w:rFonts w:ascii="Montserrat Light" w:hAnsi="Montserrat Light"/>
          <w:lang w:val="ro-RO" w:eastAsia="ro-RO"/>
        </w:rPr>
        <w:t>_________</w:t>
      </w:r>
      <w:r w:rsidR="00B96D7C">
        <w:rPr>
          <w:rFonts w:ascii="Montserrat Light" w:hAnsi="Montserrat Light"/>
          <w:lang w:val="ro-RO" w:eastAsia="ro-RO"/>
        </w:rPr>
        <w:t>,</w:t>
      </w:r>
      <w:r w:rsidR="0075693E">
        <w:rPr>
          <w:rFonts w:ascii="Montserrat Light" w:hAnsi="Montserrat Light"/>
          <w:lang w:val="ro-RO" w:eastAsia="ro-RO"/>
        </w:rPr>
        <w:t xml:space="preserve"> </w:t>
      </w:r>
      <w:r w:rsidR="00AC4FB8">
        <w:rPr>
          <w:rFonts w:ascii="Montserrat Light" w:hAnsi="Montserrat Light"/>
          <w:lang w:val="ro-RO" w:eastAsia="ro-RO"/>
        </w:rPr>
        <w:t>P</w:t>
      </w:r>
      <w:r w:rsidR="00605B44">
        <w:rPr>
          <w:rFonts w:ascii="Montserrat Light" w:hAnsi="Montserrat Light"/>
          <w:lang w:val="ro-RO" w:eastAsia="ro-RO"/>
        </w:rPr>
        <w:t>-ța</w:t>
      </w:r>
      <w:r w:rsidRPr="008D2780">
        <w:rPr>
          <w:rFonts w:ascii="Montserrat Light" w:hAnsi="Montserrat Light"/>
          <w:lang w:val="ro-RO" w:eastAsia="ro-RO"/>
        </w:rPr>
        <w:t>.________________,</w:t>
      </w:r>
      <w:r w:rsidR="005911F6">
        <w:rPr>
          <w:rFonts w:ascii="Montserrat Light" w:hAnsi="Montserrat Light"/>
          <w:lang w:val="ro-RO" w:eastAsia="ro-RO"/>
        </w:rPr>
        <w:t xml:space="preserve"> </w:t>
      </w:r>
      <w:r w:rsidR="00AC4FB8">
        <w:rPr>
          <w:rFonts w:ascii="Montserrat Light" w:hAnsi="Montserrat Light"/>
          <w:lang w:val="ro-RO" w:eastAsia="ro-RO"/>
        </w:rPr>
        <w:t>N</w:t>
      </w:r>
      <w:r w:rsidR="005911F6">
        <w:rPr>
          <w:rFonts w:ascii="Montserrat Light" w:hAnsi="Montserrat Light"/>
          <w:lang w:val="ro-RO" w:eastAsia="ro-RO"/>
        </w:rPr>
        <w:t>r</w:t>
      </w:r>
      <w:r w:rsidR="0075693E">
        <w:rPr>
          <w:rFonts w:ascii="Montserrat Light" w:hAnsi="Montserrat Light"/>
          <w:lang w:val="ro-RO" w:eastAsia="ro-RO"/>
        </w:rPr>
        <w:t>.___,</w:t>
      </w:r>
      <w:r w:rsidR="00605B44">
        <w:rPr>
          <w:rFonts w:ascii="Montserrat Light" w:hAnsi="Montserrat Light"/>
          <w:lang w:val="ro-RO" w:eastAsia="ro-RO"/>
        </w:rPr>
        <w:t xml:space="preserve"> </w:t>
      </w:r>
      <w:r w:rsidR="00AC4FB8">
        <w:rPr>
          <w:rFonts w:ascii="Montserrat Light" w:hAnsi="Montserrat Light"/>
          <w:lang w:val="ro-RO" w:eastAsia="ro-RO"/>
        </w:rPr>
        <w:t>B</w:t>
      </w:r>
      <w:r w:rsidR="00605B44">
        <w:rPr>
          <w:rFonts w:ascii="Montserrat Light" w:hAnsi="Montserrat Light"/>
          <w:lang w:val="ro-RO" w:eastAsia="ro-RO"/>
        </w:rPr>
        <w:t>loc___,</w:t>
      </w:r>
      <w:r w:rsidR="00F9442A">
        <w:rPr>
          <w:rFonts w:ascii="Montserrat Light" w:hAnsi="Montserrat Light"/>
          <w:lang w:val="ro-RO" w:eastAsia="ro-RO"/>
        </w:rPr>
        <w:t xml:space="preserve"> </w:t>
      </w:r>
      <w:r w:rsidR="00AC4FB8">
        <w:rPr>
          <w:rFonts w:ascii="Montserrat Light" w:hAnsi="Montserrat Light"/>
          <w:lang w:val="ro-RO" w:eastAsia="ro-RO"/>
        </w:rPr>
        <w:t>E</w:t>
      </w:r>
      <w:r w:rsidR="00F9442A">
        <w:rPr>
          <w:rFonts w:ascii="Montserrat Light" w:hAnsi="Montserrat Light"/>
          <w:lang w:val="ro-RO" w:eastAsia="ro-RO"/>
        </w:rPr>
        <w:t xml:space="preserve">taj____, </w:t>
      </w:r>
      <w:r w:rsidR="00AC4FB8">
        <w:rPr>
          <w:rFonts w:ascii="Montserrat Light" w:hAnsi="Montserrat Light"/>
          <w:lang w:val="ro-RO" w:eastAsia="ro-RO"/>
        </w:rPr>
        <w:t>A</w:t>
      </w:r>
      <w:r w:rsidR="00F9442A">
        <w:rPr>
          <w:rFonts w:ascii="Montserrat Light" w:hAnsi="Montserrat Light"/>
          <w:lang w:val="ro-RO" w:eastAsia="ro-RO"/>
        </w:rPr>
        <w:t xml:space="preserve">p.____, </w:t>
      </w:r>
      <w:r w:rsidR="00AC4FB8">
        <w:rPr>
          <w:rFonts w:ascii="Montserrat Light" w:hAnsi="Montserrat Light"/>
          <w:lang w:val="ro-RO" w:eastAsia="ro-RO"/>
        </w:rPr>
        <w:t>J</w:t>
      </w:r>
      <w:r w:rsidR="005911F6">
        <w:rPr>
          <w:rFonts w:ascii="Montserrat Light" w:hAnsi="Montserrat Light"/>
          <w:lang w:val="ro-RO" w:eastAsia="ro-RO"/>
        </w:rPr>
        <w:t>ud</w:t>
      </w:r>
      <w:r w:rsidRPr="008D2780">
        <w:rPr>
          <w:rFonts w:ascii="Montserrat Light" w:hAnsi="Montserrat Light"/>
          <w:lang w:val="ro-RO" w:eastAsia="ro-RO"/>
        </w:rPr>
        <w:t>.__</w:t>
      </w:r>
      <w:r w:rsidR="005911F6">
        <w:rPr>
          <w:rFonts w:ascii="Montserrat Light" w:hAnsi="Montserrat Light"/>
          <w:lang w:val="ro-RO" w:eastAsia="ro-RO"/>
        </w:rPr>
        <w:t>__</w:t>
      </w:r>
      <w:r w:rsidRPr="008D2780">
        <w:rPr>
          <w:rFonts w:ascii="Montserrat Light" w:hAnsi="Montserrat Light"/>
          <w:lang w:val="ro-RO" w:eastAsia="ro-RO"/>
        </w:rPr>
        <w:t>___,</w:t>
      </w:r>
      <w:r w:rsidR="001A15F2">
        <w:rPr>
          <w:rFonts w:ascii="Montserrat Light" w:hAnsi="Montserrat Light"/>
          <w:lang w:val="ro-RO" w:eastAsia="ro-RO"/>
        </w:rPr>
        <w:t xml:space="preserve"> </w:t>
      </w:r>
      <w:r w:rsidRPr="008D2780">
        <w:rPr>
          <w:rFonts w:ascii="Montserrat Light" w:hAnsi="Montserrat Light"/>
          <w:lang w:val="ro-RO" w:eastAsia="ro-RO"/>
        </w:rPr>
        <w:t>nr. înmatriculare la Registrul Comerțului _______________</w:t>
      </w:r>
      <w:r w:rsidR="00910322">
        <w:rPr>
          <w:rFonts w:ascii="Montserrat Light" w:hAnsi="Montserrat Light"/>
          <w:lang w:val="ro-RO" w:eastAsia="ro-RO"/>
        </w:rPr>
        <w:t>din____</w:t>
      </w:r>
      <w:r w:rsidRPr="008D2780">
        <w:rPr>
          <w:rFonts w:ascii="Montserrat Light" w:hAnsi="Montserrat Light"/>
          <w:lang w:val="ro-RO" w:eastAsia="ro-RO"/>
        </w:rPr>
        <w:t xml:space="preserve">_____, cod unic de înregistrare ______________ </w:t>
      </w:r>
      <w:r w:rsidR="0075693E" w:rsidRPr="0075693E">
        <w:rPr>
          <w:rFonts w:ascii="Montserrat Light" w:hAnsi="Montserrat Light"/>
          <w:bCs/>
          <w:lang w:val="ro-RO" w:eastAsia="ro-RO"/>
        </w:rPr>
        <w:t xml:space="preserve">şi posesoare a </w:t>
      </w:r>
      <w:r w:rsidR="005911F6">
        <w:rPr>
          <w:rFonts w:ascii="Montserrat Light" w:hAnsi="Montserrat Light"/>
          <w:bCs/>
          <w:lang w:val="ro-RO" w:eastAsia="ro-RO"/>
        </w:rPr>
        <w:t>Autorizației</w:t>
      </w:r>
      <w:r w:rsidR="0075693E" w:rsidRPr="0075693E">
        <w:rPr>
          <w:rFonts w:ascii="Montserrat Light" w:hAnsi="Montserrat Light"/>
          <w:bCs/>
          <w:lang w:val="ro-RO" w:eastAsia="ro-RO"/>
        </w:rPr>
        <w:t xml:space="preserve"> nr. </w:t>
      </w:r>
      <w:r w:rsidR="0075693E">
        <w:rPr>
          <w:rFonts w:ascii="Montserrat Light" w:hAnsi="Montserrat Light"/>
          <w:bCs/>
          <w:lang w:val="ro-RO" w:eastAsia="ro-RO"/>
        </w:rPr>
        <w:t>______________</w:t>
      </w:r>
      <w:r w:rsidR="0075693E" w:rsidRPr="0075693E">
        <w:rPr>
          <w:rFonts w:ascii="Montserrat Light" w:hAnsi="Montserrat Light"/>
          <w:bCs/>
          <w:lang w:val="ro-RO" w:eastAsia="ro-RO"/>
        </w:rPr>
        <w:t xml:space="preserve"> eliberat</w:t>
      </w:r>
      <w:r w:rsidR="005911F6">
        <w:rPr>
          <w:rFonts w:ascii="Montserrat Light" w:hAnsi="Montserrat Light"/>
          <w:bCs/>
          <w:lang w:val="ro-RO" w:eastAsia="ro-RO"/>
        </w:rPr>
        <w:t>ă</w:t>
      </w:r>
      <w:r w:rsidR="0075693E" w:rsidRPr="0075693E">
        <w:rPr>
          <w:rFonts w:ascii="Montserrat Light" w:hAnsi="Montserrat Light"/>
          <w:bCs/>
          <w:lang w:val="ro-RO" w:eastAsia="ro-RO"/>
        </w:rPr>
        <w:t xml:space="preserve"> de Camera Auditorilor Financiari din România</w:t>
      </w:r>
      <w:r w:rsidR="0075693E">
        <w:rPr>
          <w:rFonts w:ascii="Montserrat Light" w:hAnsi="Montserrat Light"/>
          <w:bCs/>
          <w:lang w:val="ro-RO" w:eastAsia="ro-RO"/>
        </w:rPr>
        <w:t>.</w:t>
      </w:r>
      <w:r w:rsidRPr="008D2780">
        <w:rPr>
          <w:rFonts w:ascii="Montserrat Light" w:hAnsi="Montserrat Light"/>
          <w:lang w:val="ro-RO" w:eastAsia="ro-RO"/>
        </w:rPr>
        <w:tab/>
      </w:r>
    </w:p>
    <w:p w14:paraId="70EA7EED" w14:textId="36ADCC41" w:rsidR="008D2780" w:rsidRPr="008D2780" w:rsidRDefault="008D2780" w:rsidP="00ED0BA7">
      <w:pPr>
        <w:tabs>
          <w:tab w:val="right" w:pos="9214"/>
        </w:tabs>
        <w:spacing w:line="360" w:lineRule="auto"/>
        <w:ind w:left="-144" w:right="144"/>
        <w:contextualSpacing/>
        <w:jc w:val="both"/>
        <w:rPr>
          <w:rFonts w:ascii="Montserrat Light" w:hAnsi="Montserrat Light"/>
          <w:lang w:val="ro-RO" w:eastAsia="ro-RO"/>
        </w:rPr>
      </w:pPr>
      <w:r w:rsidRPr="004062F1">
        <w:rPr>
          <w:rFonts w:ascii="Montserrat Light" w:hAnsi="Montserrat Light"/>
          <w:b/>
          <w:bCs/>
          <w:lang w:val="ro-RO" w:eastAsia="ro-RO"/>
        </w:rPr>
        <w:t>Art.</w:t>
      </w:r>
      <w:r w:rsidR="0026509E">
        <w:rPr>
          <w:rFonts w:ascii="Montserrat Light" w:hAnsi="Montserrat Light"/>
          <w:b/>
          <w:bCs/>
          <w:lang w:val="ro-RO" w:eastAsia="ro-RO"/>
        </w:rPr>
        <w:t>2</w:t>
      </w:r>
      <w:r w:rsidRPr="004062F1">
        <w:rPr>
          <w:rFonts w:ascii="Montserrat Light" w:hAnsi="Montserrat Light"/>
          <w:b/>
          <w:bCs/>
          <w:lang w:val="ro-RO" w:eastAsia="ro-RO"/>
        </w:rPr>
        <w:t>.</w:t>
      </w:r>
      <w:r w:rsidR="006026C5">
        <w:rPr>
          <w:rFonts w:ascii="Montserrat Light" w:hAnsi="Montserrat Light"/>
          <w:b/>
          <w:bCs/>
          <w:lang w:val="ro-RO" w:eastAsia="ro-RO"/>
        </w:rPr>
        <w:t xml:space="preserve"> </w:t>
      </w:r>
      <w:r w:rsidRPr="008D2780">
        <w:rPr>
          <w:rFonts w:ascii="Montserrat Light" w:hAnsi="Montserrat Light"/>
          <w:lang w:val="ro-RO" w:eastAsia="ro-RO"/>
        </w:rPr>
        <w:t xml:space="preserve">Cu punerea în aplicare a prevederilor prezentei hotărâri se încredinţează </w:t>
      </w:r>
      <w:r w:rsidR="0026509E" w:rsidRPr="0026509E">
        <w:rPr>
          <w:rFonts w:ascii="Montserrat Light" w:hAnsi="Montserrat Light"/>
          <w:lang w:val="ro-RO" w:eastAsia="ro-RO"/>
        </w:rPr>
        <w:t>Aeroportul Internaţional Avram Iancu Cluj R.A.</w:t>
      </w:r>
      <w:r w:rsidR="0097069B" w:rsidRPr="0097069B">
        <w:rPr>
          <w:rFonts w:ascii="Montserrat Light" w:hAnsi="Montserrat Light"/>
          <w:bCs/>
          <w:lang w:val="ro-RO" w:eastAsia="ro-RO"/>
        </w:rPr>
        <w:t>.</w:t>
      </w:r>
    </w:p>
    <w:p w14:paraId="6445894F" w14:textId="152B46F9" w:rsidR="0099609A" w:rsidRPr="007B32A8" w:rsidRDefault="008D2780" w:rsidP="00C94BBE">
      <w:pPr>
        <w:tabs>
          <w:tab w:val="right" w:pos="9214"/>
        </w:tabs>
        <w:spacing w:line="360" w:lineRule="auto"/>
        <w:ind w:left="-144" w:right="144"/>
        <w:contextualSpacing/>
        <w:jc w:val="both"/>
        <w:rPr>
          <w:rFonts w:ascii="Montserrat Light" w:hAnsi="Montserrat Light"/>
          <w:lang w:val="ro-RO" w:eastAsia="ro-RO"/>
        </w:rPr>
      </w:pPr>
      <w:r w:rsidRPr="004062F1">
        <w:rPr>
          <w:rFonts w:ascii="Montserrat Light" w:hAnsi="Montserrat Light"/>
          <w:b/>
          <w:bCs/>
          <w:lang w:val="ro-RO" w:eastAsia="ro-RO"/>
        </w:rPr>
        <w:t>Art.</w:t>
      </w:r>
      <w:r w:rsidR="0026509E">
        <w:rPr>
          <w:rFonts w:ascii="Montserrat Light" w:hAnsi="Montserrat Light"/>
          <w:b/>
          <w:bCs/>
          <w:lang w:val="ro-RO" w:eastAsia="ro-RO"/>
        </w:rPr>
        <w:t>3</w:t>
      </w:r>
      <w:r w:rsidRPr="004062F1">
        <w:rPr>
          <w:rFonts w:ascii="Montserrat Light" w:hAnsi="Montserrat Light"/>
          <w:b/>
          <w:bCs/>
          <w:lang w:val="ro-RO" w:eastAsia="ro-RO"/>
        </w:rPr>
        <w:t>.</w:t>
      </w:r>
      <w:r w:rsidR="006026C5">
        <w:rPr>
          <w:rFonts w:ascii="Montserrat Light" w:hAnsi="Montserrat Light"/>
          <w:b/>
          <w:bCs/>
          <w:lang w:val="ro-RO" w:eastAsia="ro-RO"/>
        </w:rPr>
        <w:t xml:space="preserve"> </w:t>
      </w:r>
      <w:r w:rsidRPr="008D2780">
        <w:rPr>
          <w:rFonts w:ascii="Montserrat Light" w:hAnsi="Montserrat Light"/>
          <w:lang w:val="ro-RO" w:eastAsia="ro-RO"/>
        </w:rPr>
        <w:t xml:space="preserve">Prezenta hotărâre se comunică Direcţiei Generale Buget-Finanţe, Resurse Umane; </w:t>
      </w:r>
      <w:r w:rsidR="0026509E" w:rsidRPr="0026509E">
        <w:rPr>
          <w:rFonts w:ascii="Montserrat Light" w:hAnsi="Montserrat Light"/>
          <w:lang w:val="ro-RO" w:eastAsia="ro-RO"/>
        </w:rPr>
        <w:t>Aeroportul</w:t>
      </w:r>
      <w:r w:rsidR="0026509E">
        <w:rPr>
          <w:rFonts w:ascii="Montserrat Light" w:hAnsi="Montserrat Light"/>
          <w:lang w:val="ro-RO" w:eastAsia="ro-RO"/>
        </w:rPr>
        <w:t>ui</w:t>
      </w:r>
      <w:r w:rsidR="0026509E" w:rsidRPr="0026509E">
        <w:rPr>
          <w:rFonts w:ascii="Montserrat Light" w:hAnsi="Montserrat Light"/>
          <w:lang w:val="ro-RO" w:eastAsia="ro-RO"/>
        </w:rPr>
        <w:t xml:space="preserve"> Internaţional Avram Iancu Cluj R.A.</w:t>
      </w:r>
      <w:r w:rsidR="0097069B" w:rsidRPr="0097069B">
        <w:rPr>
          <w:rFonts w:ascii="Montserrat Light" w:hAnsi="Montserrat Light"/>
          <w:bCs/>
          <w:lang w:val="ro-RO" w:eastAsia="ro-RO"/>
        </w:rPr>
        <w:t>.</w:t>
      </w:r>
      <w:r w:rsidRPr="008D2780">
        <w:rPr>
          <w:rFonts w:ascii="Montserrat Light" w:hAnsi="Montserrat Light"/>
          <w:lang w:val="ro-RO" w:eastAsia="ro-RO"/>
        </w:rPr>
        <w:t>, precum şi Prefectului Judeţului Cluj şi se aduce la cunoştinţă publică prin afişarea la sediul Consiliului Judeţean Cluj şi pe pagina de internet „www.cjcluj.ro”.</w:t>
      </w:r>
    </w:p>
    <w:p w14:paraId="36B3C56F" w14:textId="03307532" w:rsidR="008D2780" w:rsidRPr="00240312" w:rsidRDefault="00B96D7C" w:rsidP="00ED0BA7">
      <w:pPr>
        <w:tabs>
          <w:tab w:val="right" w:pos="9214"/>
        </w:tabs>
        <w:spacing w:line="360" w:lineRule="auto"/>
        <w:ind w:left="-142" w:right="141"/>
        <w:jc w:val="both"/>
        <w:rPr>
          <w:rFonts w:ascii="Montserrat Light" w:hAnsi="Montserrat Light"/>
          <w:b/>
          <w:bCs/>
          <w:lang w:val="ro-RO" w:eastAsia="ro-RO"/>
        </w:rPr>
      </w:pPr>
      <w:r>
        <w:rPr>
          <w:rFonts w:ascii="Montserrat Light" w:hAnsi="Montserrat Light"/>
          <w:b/>
          <w:bCs/>
          <w:lang w:val="ro-RO" w:eastAsia="ro-RO"/>
        </w:rPr>
        <w:t xml:space="preserve">                                                                                                  </w:t>
      </w:r>
      <w:r w:rsidR="008D2780" w:rsidRPr="00240312">
        <w:rPr>
          <w:rFonts w:ascii="Montserrat Light" w:hAnsi="Montserrat Light"/>
          <w:b/>
          <w:bCs/>
          <w:lang w:val="ro-RO" w:eastAsia="ro-RO"/>
        </w:rPr>
        <w:t xml:space="preserve">        </w:t>
      </w:r>
      <w:r w:rsidR="00C25F5C">
        <w:rPr>
          <w:rFonts w:ascii="Montserrat Light" w:hAnsi="Montserrat Light"/>
          <w:b/>
          <w:bCs/>
          <w:lang w:val="ro-RO" w:eastAsia="ro-RO"/>
        </w:rPr>
        <w:t xml:space="preserve"> </w:t>
      </w:r>
      <w:r w:rsidR="008D2780" w:rsidRPr="00240312">
        <w:rPr>
          <w:rFonts w:ascii="Montserrat Light" w:hAnsi="Montserrat Light"/>
          <w:b/>
          <w:bCs/>
          <w:lang w:val="ro-RO" w:eastAsia="ro-RO"/>
        </w:rPr>
        <w:t xml:space="preserve"> Contrasemnează:</w:t>
      </w:r>
    </w:p>
    <w:p w14:paraId="29AA1302" w14:textId="24E71C11" w:rsidR="008D2780" w:rsidRPr="00240312" w:rsidRDefault="008D2780" w:rsidP="00ED0BA7">
      <w:pPr>
        <w:tabs>
          <w:tab w:val="right" w:pos="9214"/>
        </w:tabs>
        <w:spacing w:line="360" w:lineRule="auto"/>
        <w:ind w:left="-142" w:right="141"/>
        <w:jc w:val="both"/>
        <w:rPr>
          <w:rFonts w:ascii="Montserrat Light" w:hAnsi="Montserrat Light"/>
          <w:b/>
          <w:bCs/>
          <w:lang w:val="ro-RO" w:eastAsia="ro-RO"/>
        </w:rPr>
      </w:pPr>
      <w:r w:rsidRPr="00240312">
        <w:rPr>
          <w:rFonts w:ascii="Montserrat Light" w:hAnsi="Montserrat Light"/>
          <w:b/>
          <w:bCs/>
          <w:lang w:val="ro-RO" w:eastAsia="ro-RO"/>
        </w:rPr>
        <w:t xml:space="preserve">              PREŞEDINTE,</w:t>
      </w:r>
      <w:r w:rsidRPr="00240312">
        <w:rPr>
          <w:rFonts w:ascii="Montserrat Light" w:hAnsi="Montserrat Light"/>
          <w:b/>
          <w:bCs/>
          <w:lang w:val="ro-RO" w:eastAsia="ro-RO"/>
        </w:rPr>
        <w:tab/>
        <w:t xml:space="preserve">    SECRETAR GENERAL AL JUDEŢULUI,</w:t>
      </w:r>
    </w:p>
    <w:p w14:paraId="7CA80BD7" w14:textId="110AA1ED" w:rsidR="008D2780" w:rsidRPr="00240312" w:rsidRDefault="008D2780" w:rsidP="00ED0BA7">
      <w:pPr>
        <w:tabs>
          <w:tab w:val="right" w:pos="9214"/>
        </w:tabs>
        <w:spacing w:line="360" w:lineRule="auto"/>
        <w:ind w:left="-142" w:right="141"/>
        <w:jc w:val="both"/>
        <w:rPr>
          <w:rFonts w:ascii="Montserrat Light" w:hAnsi="Montserrat Light"/>
          <w:b/>
          <w:bCs/>
          <w:lang w:val="ro-RO" w:eastAsia="ro-RO"/>
        </w:rPr>
      </w:pPr>
      <w:r w:rsidRPr="00240312">
        <w:rPr>
          <w:rFonts w:ascii="Montserrat Light" w:hAnsi="Montserrat Light"/>
          <w:b/>
          <w:bCs/>
          <w:lang w:val="ro-RO" w:eastAsia="ro-RO"/>
        </w:rPr>
        <w:t xml:space="preserve">                  Alin Tișe                                                           </w:t>
      </w:r>
      <w:r w:rsidR="00B96D7C">
        <w:rPr>
          <w:rFonts w:ascii="Montserrat Light" w:hAnsi="Montserrat Light"/>
          <w:b/>
          <w:bCs/>
          <w:lang w:val="ro-RO" w:eastAsia="ro-RO"/>
        </w:rPr>
        <w:t xml:space="preserve">                   </w:t>
      </w:r>
      <w:r w:rsidRPr="00240312">
        <w:rPr>
          <w:rFonts w:ascii="Montserrat Light" w:hAnsi="Montserrat Light"/>
          <w:b/>
          <w:bCs/>
          <w:lang w:val="ro-RO" w:eastAsia="ro-RO"/>
        </w:rPr>
        <w:t xml:space="preserve">  Simona Gaci</w:t>
      </w:r>
    </w:p>
    <w:p w14:paraId="4DB9561E" w14:textId="4D312141" w:rsidR="00D518AB" w:rsidRPr="00C85042" w:rsidRDefault="00C23F12" w:rsidP="00C85042">
      <w:pPr>
        <w:tabs>
          <w:tab w:val="left" w:pos="1230"/>
        </w:tabs>
        <w:spacing w:line="360" w:lineRule="auto"/>
        <w:ind w:left="-142" w:right="141"/>
        <w:jc w:val="both"/>
        <w:rPr>
          <w:rFonts w:ascii="Montserrat Light" w:hAnsi="Montserrat Light"/>
          <w:lang w:val="ro-RO" w:eastAsia="ro-RO"/>
        </w:rPr>
      </w:pPr>
      <w:r>
        <w:rPr>
          <w:rFonts w:ascii="Montserrat Light" w:hAnsi="Montserrat Light"/>
          <w:lang w:val="ro-RO" w:eastAsia="ro-RO"/>
        </w:rPr>
        <w:tab/>
      </w:r>
    </w:p>
    <w:p w14:paraId="718C1A47" w14:textId="2F6EEE51" w:rsidR="008D2780" w:rsidRPr="00240312" w:rsidRDefault="008D2780" w:rsidP="00ED0BA7">
      <w:pPr>
        <w:tabs>
          <w:tab w:val="right" w:pos="9214"/>
        </w:tabs>
        <w:spacing w:line="360" w:lineRule="auto"/>
        <w:ind w:left="-142" w:right="141"/>
        <w:jc w:val="both"/>
        <w:rPr>
          <w:rFonts w:ascii="Montserrat Light" w:hAnsi="Montserrat Light"/>
          <w:b/>
          <w:bCs/>
          <w:lang w:val="ro-RO" w:eastAsia="ro-RO"/>
        </w:rPr>
      </w:pPr>
      <w:r w:rsidRPr="00240312">
        <w:rPr>
          <w:rFonts w:ascii="Montserrat Light" w:hAnsi="Montserrat Light"/>
          <w:b/>
          <w:bCs/>
          <w:lang w:val="ro-RO" w:eastAsia="ro-RO"/>
        </w:rPr>
        <w:t>Nr. …. din …./….</w:t>
      </w:r>
      <w:r w:rsidR="002877CD">
        <w:rPr>
          <w:rFonts w:ascii="Montserrat Light" w:hAnsi="Montserrat Light"/>
          <w:b/>
          <w:bCs/>
          <w:lang w:val="ro-RO" w:eastAsia="ro-RO"/>
        </w:rPr>
        <w:t xml:space="preserve">.  </w:t>
      </w:r>
      <w:r w:rsidRPr="00240312">
        <w:rPr>
          <w:rFonts w:ascii="Montserrat Light" w:hAnsi="Montserrat Light"/>
          <w:b/>
          <w:bCs/>
          <w:lang w:val="ro-RO" w:eastAsia="ro-RO"/>
        </w:rPr>
        <w:t>/202</w:t>
      </w:r>
      <w:r w:rsidR="00EA5B62">
        <w:rPr>
          <w:rFonts w:ascii="Montserrat Light" w:hAnsi="Montserrat Light"/>
          <w:b/>
          <w:bCs/>
          <w:lang w:val="ro-RO" w:eastAsia="ro-RO"/>
        </w:rPr>
        <w:t>5</w:t>
      </w:r>
    </w:p>
    <w:p w14:paraId="6BC67FDB" w14:textId="2F2AB0FA" w:rsidR="00F87C1F" w:rsidRPr="00240312" w:rsidRDefault="008D2780" w:rsidP="00C94BBE">
      <w:pPr>
        <w:tabs>
          <w:tab w:val="right" w:pos="9214"/>
        </w:tabs>
        <w:spacing w:line="360" w:lineRule="auto"/>
        <w:ind w:left="-142" w:right="141"/>
        <w:jc w:val="both"/>
        <w:rPr>
          <w:rFonts w:ascii="Montserrat Light" w:hAnsi="Montserrat Light"/>
          <w:sz w:val="18"/>
          <w:szCs w:val="18"/>
          <w:lang w:val="ro-RO" w:eastAsia="ro-RO"/>
        </w:rPr>
      </w:pPr>
      <w:r w:rsidRPr="00240312">
        <w:rPr>
          <w:rFonts w:ascii="Montserrat Light" w:hAnsi="Montserrat Light"/>
          <w:sz w:val="18"/>
          <w:szCs w:val="18"/>
          <w:lang w:val="ro-RO" w:eastAsia="ro-RO"/>
        </w:rPr>
        <w:t>Prezenta hotărâre a fost adoptată cu ... voturi “pentru” … voturi “împotrivă”, …. ”abţineri” şi …. membri ai Consiliului județean nu au votat, fiind astfel respectate prevederile legale privind majoritatea de voturi necesară.</w:t>
      </w:r>
    </w:p>
    <w:p w14:paraId="136B4F02" w14:textId="77777777" w:rsidR="008D2780" w:rsidRPr="00240312" w:rsidRDefault="008D2780" w:rsidP="007F4D00">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INIȚIATOR,</w:t>
      </w:r>
    </w:p>
    <w:p w14:paraId="16C2AC9D" w14:textId="77777777" w:rsidR="008D2780" w:rsidRPr="00240312" w:rsidRDefault="008D2780" w:rsidP="007F4D00">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PREŞEDINTE,</w:t>
      </w:r>
    </w:p>
    <w:p w14:paraId="75AB3DE3" w14:textId="60880332" w:rsidR="007B32A8" w:rsidRPr="006026C5" w:rsidRDefault="008D2780" w:rsidP="006026C5">
      <w:pPr>
        <w:tabs>
          <w:tab w:val="right" w:pos="9214"/>
        </w:tabs>
        <w:ind w:left="-142" w:right="141"/>
        <w:jc w:val="center"/>
        <w:rPr>
          <w:rFonts w:ascii="Montserrat Light" w:hAnsi="Montserrat Light"/>
          <w:b/>
          <w:bCs/>
          <w:lang w:val="ro-RO" w:eastAsia="ro-RO"/>
        </w:rPr>
      </w:pPr>
      <w:r w:rsidRPr="00240312">
        <w:rPr>
          <w:rFonts w:ascii="Montserrat Light" w:hAnsi="Montserrat Light"/>
          <w:b/>
          <w:bCs/>
          <w:lang w:val="ro-RO" w:eastAsia="ro-RO"/>
        </w:rPr>
        <w:t>Alin Tișe</w:t>
      </w:r>
    </w:p>
    <w:p w14:paraId="7D8B3510" w14:textId="77777777" w:rsidR="0026509E" w:rsidRDefault="0026509E" w:rsidP="007F4D00">
      <w:pPr>
        <w:tabs>
          <w:tab w:val="right" w:pos="9214"/>
        </w:tabs>
        <w:ind w:left="-142" w:right="141"/>
        <w:jc w:val="both"/>
        <w:rPr>
          <w:rFonts w:ascii="Montserrat Light" w:hAnsi="Montserrat Light" w:cs="Cambria"/>
          <w:b/>
          <w:lang w:val="ro-RO" w:eastAsia="ar-SA"/>
        </w:rPr>
      </w:pPr>
    </w:p>
    <w:p w14:paraId="4B005E8E" w14:textId="77777777" w:rsidR="001610E3" w:rsidRDefault="001610E3" w:rsidP="007F4D00">
      <w:pPr>
        <w:tabs>
          <w:tab w:val="right" w:pos="9214"/>
        </w:tabs>
        <w:ind w:left="-142" w:right="141"/>
        <w:jc w:val="both"/>
        <w:rPr>
          <w:rFonts w:ascii="Montserrat Light" w:hAnsi="Montserrat Light" w:cs="Cambria"/>
          <w:b/>
          <w:lang w:val="ro-RO" w:eastAsia="ar-SA"/>
        </w:rPr>
      </w:pPr>
    </w:p>
    <w:p w14:paraId="54F0318D" w14:textId="77777777" w:rsidR="001610E3" w:rsidRDefault="001610E3" w:rsidP="007F4D00">
      <w:pPr>
        <w:tabs>
          <w:tab w:val="right" w:pos="9214"/>
        </w:tabs>
        <w:ind w:left="-142" w:right="141"/>
        <w:jc w:val="both"/>
        <w:rPr>
          <w:rFonts w:ascii="Montserrat Light" w:hAnsi="Montserrat Light" w:cs="Cambria"/>
          <w:b/>
          <w:lang w:val="ro-RO" w:eastAsia="ar-SA"/>
        </w:rPr>
      </w:pPr>
    </w:p>
    <w:p w14:paraId="207452EF" w14:textId="77777777" w:rsidR="001378BF" w:rsidRDefault="001378BF" w:rsidP="007F4D00">
      <w:pPr>
        <w:tabs>
          <w:tab w:val="right" w:pos="9214"/>
        </w:tabs>
        <w:ind w:left="-142" w:right="141"/>
        <w:jc w:val="both"/>
        <w:rPr>
          <w:rFonts w:ascii="Montserrat Light" w:hAnsi="Montserrat Light" w:cs="Cambria"/>
          <w:b/>
          <w:lang w:val="ro-RO" w:eastAsia="ar-SA"/>
        </w:rPr>
      </w:pPr>
    </w:p>
    <w:p w14:paraId="3A70A329" w14:textId="77777777" w:rsidR="001378BF" w:rsidRDefault="001378BF" w:rsidP="007F4D00">
      <w:pPr>
        <w:tabs>
          <w:tab w:val="right" w:pos="9214"/>
        </w:tabs>
        <w:ind w:left="-142" w:right="141"/>
        <w:jc w:val="both"/>
        <w:rPr>
          <w:rFonts w:ascii="Montserrat Light" w:hAnsi="Montserrat Light" w:cs="Cambria"/>
          <w:b/>
          <w:lang w:val="ro-RO" w:eastAsia="ar-SA"/>
        </w:rPr>
      </w:pPr>
    </w:p>
    <w:p w14:paraId="6A4B01D0" w14:textId="77777777" w:rsidR="001378BF" w:rsidRDefault="001378BF" w:rsidP="007F4D00">
      <w:pPr>
        <w:tabs>
          <w:tab w:val="right" w:pos="9214"/>
        </w:tabs>
        <w:ind w:left="-142" w:right="141"/>
        <w:jc w:val="both"/>
        <w:rPr>
          <w:rFonts w:ascii="Montserrat Light" w:hAnsi="Montserrat Light" w:cs="Cambria"/>
          <w:b/>
          <w:lang w:val="ro-RO" w:eastAsia="ar-SA"/>
        </w:rPr>
      </w:pPr>
    </w:p>
    <w:p w14:paraId="065EE529" w14:textId="4D287A68" w:rsidR="00541DDC" w:rsidRPr="00386575" w:rsidRDefault="00541DDC" w:rsidP="007F4D00">
      <w:pPr>
        <w:tabs>
          <w:tab w:val="right" w:pos="9214"/>
        </w:tabs>
        <w:ind w:left="-142" w:right="141"/>
        <w:jc w:val="both"/>
        <w:rPr>
          <w:rFonts w:ascii="Montserrat Light" w:hAnsi="Montserrat Light" w:cs="Cambria"/>
          <w:b/>
          <w:lang w:val="ro-RO" w:eastAsia="ar-SA"/>
        </w:rPr>
      </w:pPr>
      <w:r w:rsidRPr="00386575">
        <w:rPr>
          <w:rFonts w:ascii="Montserrat Light" w:hAnsi="Montserrat Light" w:cs="Cambria"/>
          <w:b/>
          <w:lang w:val="ro-RO" w:eastAsia="ar-SA"/>
        </w:rPr>
        <w:lastRenderedPageBreak/>
        <w:t>Direcţia Generală Buget Finanţe, Resurse Umane</w:t>
      </w:r>
    </w:p>
    <w:p w14:paraId="018A02DB" w14:textId="617445D2" w:rsidR="00541DDC" w:rsidRPr="00386575" w:rsidRDefault="00B96D7C" w:rsidP="007F4D00">
      <w:pPr>
        <w:tabs>
          <w:tab w:val="right" w:pos="9214"/>
        </w:tabs>
        <w:ind w:left="-142" w:right="141"/>
        <w:jc w:val="both"/>
        <w:rPr>
          <w:rFonts w:ascii="Montserrat Light" w:hAnsi="Montserrat Light" w:cs="Cambria"/>
          <w:b/>
          <w:lang w:val="ro-RO" w:eastAsia="ar-SA"/>
        </w:rPr>
      </w:pPr>
      <w:r>
        <w:rPr>
          <w:rFonts w:ascii="Montserrat Light" w:hAnsi="Montserrat Light" w:cs="Cambria"/>
          <w:b/>
          <w:lang w:val="ro-RO" w:eastAsia="ar-SA"/>
        </w:rPr>
        <w:t>Serviciul Resurse Umane,</w:t>
      </w:r>
      <w:r w:rsidR="00541DDC" w:rsidRPr="00386575">
        <w:rPr>
          <w:rFonts w:ascii="Montserrat Light" w:hAnsi="Montserrat Light" w:cs="Cambria"/>
          <w:b/>
          <w:lang w:val="ro-RO" w:eastAsia="ar-SA"/>
        </w:rPr>
        <w:t xml:space="preserve"> </w:t>
      </w:r>
      <w:r w:rsidR="007B32A8">
        <w:rPr>
          <w:rFonts w:ascii="Montserrat Light" w:hAnsi="Montserrat Light" w:cs="Cambria"/>
          <w:b/>
          <w:lang w:val="ro-RO" w:eastAsia="ar-SA"/>
        </w:rPr>
        <w:t xml:space="preserve">Compartiment </w:t>
      </w:r>
      <w:r w:rsidR="00541DDC" w:rsidRPr="00386575">
        <w:rPr>
          <w:rFonts w:ascii="Montserrat Light" w:hAnsi="Montserrat Light" w:cs="Cambria"/>
          <w:b/>
          <w:lang w:val="ro-RO" w:eastAsia="ar-SA"/>
        </w:rPr>
        <w:t>Guvernanță Corporativă</w:t>
      </w:r>
    </w:p>
    <w:p w14:paraId="269C3E70" w14:textId="0830379C" w:rsidR="00541DDC" w:rsidRPr="00F1442B" w:rsidRDefault="00541DDC" w:rsidP="007F4D00">
      <w:pPr>
        <w:tabs>
          <w:tab w:val="right" w:pos="9214"/>
        </w:tabs>
        <w:ind w:left="-142" w:right="141"/>
        <w:rPr>
          <w:rFonts w:ascii="Montserrat Light" w:hAnsi="Montserrat Light"/>
          <w:lang w:val="ro-RO" w:eastAsia="ro-RO"/>
        </w:rPr>
      </w:pPr>
      <w:r w:rsidRPr="00F1442B">
        <w:rPr>
          <w:rFonts w:ascii="Montserrat Light" w:hAnsi="Montserrat Light"/>
          <w:b/>
          <w:lang w:val="ro-RO" w:eastAsia="ro-RO"/>
        </w:rPr>
        <w:t>Nr.</w:t>
      </w:r>
      <w:r w:rsidR="0097069B">
        <w:rPr>
          <w:rFonts w:ascii="Montserrat Light" w:hAnsi="Montserrat Light"/>
          <w:b/>
          <w:lang w:val="ro-RO" w:eastAsia="ro-RO"/>
        </w:rPr>
        <w:t xml:space="preserve"> </w:t>
      </w:r>
      <w:r w:rsidR="0099609A" w:rsidRPr="0099609A">
        <w:rPr>
          <w:rFonts w:ascii="Montserrat Light" w:hAnsi="Montserrat Light"/>
          <w:b/>
          <w:lang w:eastAsia="ro-RO"/>
        </w:rPr>
        <w:t>38818</w:t>
      </w:r>
      <w:r w:rsidR="0099609A" w:rsidRPr="0099609A">
        <w:rPr>
          <w:rFonts w:ascii="Montserrat Light" w:hAnsi="Montserrat Light"/>
          <w:b/>
          <w:lang w:val="ro-RO" w:eastAsia="ro-RO"/>
        </w:rPr>
        <w:t>/11.09.2025</w:t>
      </w:r>
    </w:p>
    <w:p w14:paraId="53140EFA" w14:textId="77777777" w:rsidR="00541DDC" w:rsidRPr="00386575" w:rsidRDefault="00541DDC" w:rsidP="007F4D00">
      <w:pPr>
        <w:tabs>
          <w:tab w:val="left" w:pos="1485"/>
          <w:tab w:val="center" w:pos="4320"/>
          <w:tab w:val="right" w:pos="8640"/>
          <w:tab w:val="right" w:pos="9214"/>
        </w:tabs>
        <w:ind w:left="-142" w:right="141"/>
        <w:rPr>
          <w:rFonts w:ascii="Montserrat Light" w:hAnsi="Montserrat Light"/>
          <w:color w:val="000000"/>
          <w:sz w:val="2"/>
          <w:lang w:val="ro-RO" w:eastAsia="ro-RO"/>
        </w:rPr>
      </w:pPr>
      <w:r w:rsidRPr="00386575">
        <w:rPr>
          <w:rFonts w:ascii="Montserrat Light" w:hAnsi="Montserrat Light"/>
          <w:color w:val="000000"/>
          <w:lang w:val="ro-RO" w:eastAsia="ro-RO"/>
        </w:rPr>
        <w:tab/>
      </w:r>
    </w:p>
    <w:p w14:paraId="438F6C51" w14:textId="77777777" w:rsidR="00541DDC" w:rsidRPr="00386575" w:rsidRDefault="00541DDC" w:rsidP="007F4D00">
      <w:pPr>
        <w:tabs>
          <w:tab w:val="right" w:pos="9214"/>
        </w:tabs>
        <w:suppressAutoHyphens/>
        <w:ind w:left="-142" w:right="141"/>
        <w:jc w:val="center"/>
        <w:rPr>
          <w:rFonts w:ascii="Montserrat" w:hAnsi="Montserrat" w:cs="Cambria"/>
          <w:b/>
          <w:color w:val="000000"/>
          <w:lang w:val="ro-RO" w:eastAsia="ar-SA"/>
        </w:rPr>
      </w:pPr>
      <w:r w:rsidRPr="00386575">
        <w:rPr>
          <w:rFonts w:ascii="Montserrat" w:hAnsi="Montserrat" w:cs="Cambria"/>
          <w:b/>
          <w:bCs/>
          <w:iCs/>
          <w:lang w:val="ro-RO" w:eastAsia="ar-SA"/>
        </w:rPr>
        <w:t>RAPORT DE SPECIALITATE</w:t>
      </w:r>
    </w:p>
    <w:p w14:paraId="703B3956" w14:textId="77777777" w:rsidR="00541DDC" w:rsidRPr="00386575" w:rsidRDefault="00541DDC" w:rsidP="007F4D00">
      <w:pPr>
        <w:tabs>
          <w:tab w:val="right" w:pos="9214"/>
        </w:tabs>
        <w:ind w:left="-142" w:right="141"/>
        <w:jc w:val="both"/>
        <w:rPr>
          <w:rFonts w:ascii="Montserrat Light" w:hAnsi="Montserrat Light"/>
          <w:i/>
          <w:lang w:val="ro-RO" w:eastAsia="ro-RO"/>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
        <w:gridCol w:w="2777"/>
        <w:gridCol w:w="1276"/>
        <w:gridCol w:w="1858"/>
      </w:tblGrid>
      <w:tr w:rsidR="00541DDC" w:rsidRPr="00386575" w14:paraId="326DAA01" w14:textId="77777777" w:rsidTr="004D4169">
        <w:trPr>
          <w:trHeight w:val="278"/>
        </w:trPr>
        <w:tc>
          <w:tcPr>
            <w:tcW w:w="3319" w:type="dxa"/>
            <w:gridSpan w:val="2"/>
          </w:tcPr>
          <w:p w14:paraId="2B13973F" w14:textId="77777777" w:rsidR="00541DDC" w:rsidRPr="00386575" w:rsidRDefault="00541DDC" w:rsidP="008838E4">
            <w:pPr>
              <w:tabs>
                <w:tab w:val="right" w:pos="9214"/>
              </w:tabs>
              <w:spacing w:line="360" w:lineRule="auto"/>
              <w:ind w:left="-142" w:right="141"/>
              <w:contextualSpacing/>
              <w:jc w:val="both"/>
              <w:rPr>
                <w:rFonts w:ascii="Montserrat Light" w:hAnsi="Montserrat Light"/>
                <w:b/>
                <w:bCs/>
                <w:iCs/>
                <w:noProof/>
                <w:lang w:val="ro-RO" w:eastAsia="ro-RO"/>
              </w:rPr>
            </w:pPr>
            <w:r w:rsidRPr="00386575">
              <w:rPr>
                <w:rFonts w:ascii="Montserrat Light" w:hAnsi="Montserrat Light"/>
                <w:b/>
                <w:bCs/>
                <w:iCs/>
                <w:noProof/>
                <w:lang w:val="ro-RO" w:eastAsia="ro-RO"/>
              </w:rPr>
              <w:t>Titlul proiectului de hotărâre</w:t>
            </w:r>
          </w:p>
        </w:tc>
        <w:tc>
          <w:tcPr>
            <w:tcW w:w="5911" w:type="dxa"/>
            <w:gridSpan w:val="3"/>
          </w:tcPr>
          <w:p w14:paraId="299E213B" w14:textId="4B46F1BF" w:rsidR="00541DDC" w:rsidRPr="0099609A" w:rsidRDefault="00DC7C18" w:rsidP="0099609A">
            <w:pPr>
              <w:tabs>
                <w:tab w:val="right" w:pos="9214"/>
              </w:tabs>
              <w:ind w:left="-21"/>
              <w:jc w:val="both"/>
              <w:rPr>
                <w:rFonts w:ascii="Montserrat Light" w:hAnsi="Montserrat Light"/>
                <w:bCs/>
                <w:color w:val="000000"/>
                <w:lang w:val="ro-RO" w:eastAsia="ro-RO"/>
              </w:rPr>
            </w:pPr>
            <w:r w:rsidRPr="00DD4837">
              <w:rPr>
                <w:rFonts w:ascii="Montserrat Light" w:hAnsi="Montserrat Light"/>
                <w:bCs/>
                <w:color w:val="000000"/>
                <w:lang w:val="ro-RO" w:eastAsia="ro-RO"/>
              </w:rPr>
              <w:t xml:space="preserve">Proiect de hotărâre </w:t>
            </w:r>
            <w:r w:rsidR="00544EF0" w:rsidRPr="00DD4837">
              <w:rPr>
                <w:rFonts w:ascii="Montserrat Light" w:hAnsi="Montserrat Light"/>
                <w:bCs/>
                <w:color w:val="000000"/>
                <w:lang w:val="ro-RO" w:eastAsia="ro-RO"/>
              </w:rPr>
              <w:t xml:space="preserve">privind </w:t>
            </w:r>
            <w:proofErr w:type="spellStart"/>
            <w:r w:rsidR="00DD4837" w:rsidRPr="00DD4837">
              <w:rPr>
                <w:rFonts w:ascii="Montserrat Light" w:hAnsi="Montserrat Light"/>
                <w:bCs/>
                <w:color w:val="000000"/>
                <w:lang w:val="ro-RO" w:eastAsia="ro-RO"/>
              </w:rPr>
              <w:t>privind</w:t>
            </w:r>
            <w:proofErr w:type="spellEnd"/>
            <w:r w:rsidR="00DD4837" w:rsidRPr="00DD4837">
              <w:rPr>
                <w:rFonts w:ascii="Montserrat Light" w:hAnsi="Montserrat Light"/>
                <w:bCs/>
                <w:color w:val="000000"/>
                <w:lang w:val="ro-RO" w:eastAsia="ro-RO"/>
              </w:rPr>
              <w:t xml:space="preserve"> numirea auditorului statutar al situațiilor financiare anuale ale </w:t>
            </w:r>
            <w:proofErr w:type="spellStart"/>
            <w:r w:rsidR="00DD4837" w:rsidRPr="00DD4837">
              <w:rPr>
                <w:rFonts w:ascii="Montserrat Light" w:hAnsi="Montserrat Light"/>
                <w:bCs/>
                <w:color w:val="000000"/>
                <w:lang w:eastAsia="ro-RO"/>
              </w:rPr>
              <w:t>Aeroportului</w:t>
            </w:r>
            <w:proofErr w:type="spellEnd"/>
            <w:r w:rsidR="00DD4837" w:rsidRPr="00DD4837">
              <w:rPr>
                <w:rFonts w:ascii="Montserrat Light" w:hAnsi="Montserrat Light"/>
                <w:bCs/>
                <w:color w:val="000000"/>
                <w:lang w:eastAsia="ro-RO"/>
              </w:rPr>
              <w:t xml:space="preserve"> </w:t>
            </w:r>
            <w:proofErr w:type="spellStart"/>
            <w:r w:rsidR="00DD4837" w:rsidRPr="00DD4837">
              <w:rPr>
                <w:rFonts w:ascii="Montserrat Light" w:hAnsi="Montserrat Light"/>
                <w:bCs/>
                <w:color w:val="000000"/>
                <w:lang w:eastAsia="ro-RO"/>
              </w:rPr>
              <w:t>Internațional</w:t>
            </w:r>
            <w:proofErr w:type="spellEnd"/>
            <w:r w:rsidR="00DD4837" w:rsidRPr="00DD4837">
              <w:rPr>
                <w:rFonts w:ascii="Montserrat Light" w:hAnsi="Montserrat Light"/>
                <w:bCs/>
                <w:color w:val="000000"/>
                <w:lang w:eastAsia="ro-RO"/>
              </w:rPr>
              <w:t xml:space="preserve"> Avram Iancu Cluj R.A</w:t>
            </w:r>
            <w:r w:rsidR="0099609A">
              <w:rPr>
                <w:rFonts w:ascii="Montserrat Light" w:hAnsi="Montserrat Light"/>
                <w:bCs/>
                <w:color w:val="000000"/>
                <w:lang w:eastAsia="ro-RO"/>
              </w:rPr>
              <w:t>.</w:t>
            </w:r>
          </w:p>
        </w:tc>
      </w:tr>
      <w:tr w:rsidR="00541DDC" w:rsidRPr="00386575" w14:paraId="322C7769" w14:textId="77777777" w:rsidTr="004D4169">
        <w:tc>
          <w:tcPr>
            <w:tcW w:w="3319" w:type="dxa"/>
            <w:gridSpan w:val="2"/>
          </w:tcPr>
          <w:p w14:paraId="341FAC79" w14:textId="77777777" w:rsidR="00541DDC" w:rsidRPr="00386575" w:rsidRDefault="00541DDC" w:rsidP="008838E4">
            <w:pPr>
              <w:tabs>
                <w:tab w:val="right" w:pos="9214"/>
              </w:tabs>
              <w:spacing w:line="360" w:lineRule="auto"/>
              <w:ind w:left="177" w:right="141" w:hanging="142"/>
              <w:jc w:val="both"/>
              <w:rPr>
                <w:rFonts w:ascii="Montserrat Light" w:eastAsia="Calibri" w:hAnsi="Montserrat Light"/>
                <w:b/>
                <w:bCs/>
                <w:iCs/>
                <w:noProof/>
                <w:lang w:val="ro-RO" w:eastAsia="ro-RO"/>
              </w:rPr>
            </w:pPr>
            <w:r w:rsidRPr="00386575">
              <w:rPr>
                <w:rFonts w:ascii="Montserrat Light" w:eastAsia="Calibri" w:hAnsi="Montserrat Light"/>
                <w:b/>
                <w:bCs/>
                <w:iCs/>
                <w:noProof/>
                <w:lang w:val="ro-RO" w:eastAsia="ro-RO"/>
              </w:rPr>
              <w:t>Compartiment de resort:</w:t>
            </w:r>
          </w:p>
        </w:tc>
        <w:tc>
          <w:tcPr>
            <w:tcW w:w="5911" w:type="dxa"/>
            <w:gridSpan w:val="3"/>
          </w:tcPr>
          <w:p w14:paraId="3E287C11" w14:textId="323A89B3" w:rsidR="00541DDC" w:rsidRPr="00386575" w:rsidRDefault="00B96D7C" w:rsidP="007F4D00">
            <w:pPr>
              <w:tabs>
                <w:tab w:val="right" w:pos="9214"/>
              </w:tabs>
              <w:ind w:right="141"/>
              <w:jc w:val="both"/>
              <w:rPr>
                <w:rFonts w:ascii="Montserrat Light" w:eastAsia="Calibri" w:hAnsi="Montserrat Light"/>
                <w:iCs/>
                <w:noProof/>
                <w:lang w:val="ro-RO" w:eastAsia="ro-RO"/>
              </w:rPr>
            </w:pPr>
            <w:r w:rsidRPr="00B96D7C">
              <w:rPr>
                <w:rFonts w:ascii="Montserrat Light" w:eastAsia="Calibri" w:hAnsi="Montserrat Light"/>
                <w:iCs/>
                <w:noProof/>
                <w:lang w:val="ro-RO" w:eastAsia="ro-RO"/>
              </w:rPr>
              <w:t xml:space="preserve">Serviciul Resurse Umane, </w:t>
            </w:r>
            <w:r w:rsidR="0097069B">
              <w:rPr>
                <w:rFonts w:ascii="Montserrat Light" w:eastAsia="Calibri" w:hAnsi="Montserrat Light"/>
                <w:iCs/>
                <w:noProof/>
                <w:lang w:val="ro-RO" w:eastAsia="ro-RO"/>
              </w:rPr>
              <w:t xml:space="preserve">Compartiment </w:t>
            </w:r>
            <w:r w:rsidRPr="00B96D7C">
              <w:rPr>
                <w:rFonts w:ascii="Montserrat Light" w:eastAsia="Calibri" w:hAnsi="Montserrat Light"/>
                <w:iCs/>
                <w:noProof/>
                <w:lang w:val="ro-RO" w:eastAsia="ro-RO"/>
              </w:rPr>
              <w:t>Guvernanță Corporativă</w:t>
            </w:r>
          </w:p>
        </w:tc>
      </w:tr>
      <w:tr w:rsidR="00541DDC" w:rsidRPr="00386575" w14:paraId="33B0CE25" w14:textId="77777777" w:rsidTr="004D4169">
        <w:tc>
          <w:tcPr>
            <w:tcW w:w="9230" w:type="dxa"/>
            <w:gridSpan w:val="5"/>
          </w:tcPr>
          <w:p w14:paraId="6EEDCBD0" w14:textId="77777777" w:rsidR="00541DDC" w:rsidRPr="002877CD" w:rsidRDefault="00541DDC" w:rsidP="008838E4">
            <w:pPr>
              <w:tabs>
                <w:tab w:val="right" w:pos="9214"/>
              </w:tabs>
              <w:spacing w:line="360" w:lineRule="auto"/>
              <w:ind w:right="141"/>
              <w:rPr>
                <w:rFonts w:ascii="Montserrat Light" w:eastAsia="Calibri" w:hAnsi="Montserrat Light"/>
                <w:b/>
                <w:bCs/>
                <w:iCs/>
                <w:noProof/>
                <w:lang w:val="ro-RO" w:eastAsia="ro-RO"/>
              </w:rPr>
            </w:pPr>
            <w:r w:rsidRPr="002877CD">
              <w:rPr>
                <w:rFonts w:ascii="Montserrat Light" w:eastAsia="Calibri" w:hAnsi="Montserrat Light"/>
                <w:b/>
                <w:bCs/>
                <w:iCs/>
                <w:noProof/>
                <w:lang w:val="ro-RO" w:eastAsia="ro-RO"/>
              </w:rPr>
              <w:t xml:space="preserve">Secțiunea 1 - Documentare și analiză: </w:t>
            </w:r>
          </w:p>
        </w:tc>
      </w:tr>
      <w:tr w:rsidR="00541DDC" w:rsidRPr="00386575" w14:paraId="41FDADDD" w14:textId="77777777" w:rsidTr="00E32245">
        <w:trPr>
          <w:trHeight w:val="3743"/>
        </w:trPr>
        <w:tc>
          <w:tcPr>
            <w:tcW w:w="9230" w:type="dxa"/>
            <w:gridSpan w:val="5"/>
          </w:tcPr>
          <w:p w14:paraId="0433016B" w14:textId="77777777" w:rsidR="008D2780" w:rsidRDefault="008D2780" w:rsidP="008838E4">
            <w:pPr>
              <w:tabs>
                <w:tab w:val="right" w:pos="9214"/>
              </w:tabs>
              <w:spacing w:after="240" w:line="360" w:lineRule="auto"/>
              <w:ind w:right="141"/>
              <w:jc w:val="both"/>
              <w:rPr>
                <w:rFonts w:ascii="Montserrat Light" w:eastAsia="Calibri" w:hAnsi="Montserrat Light"/>
                <w:snapToGrid w:val="0"/>
                <w:lang w:val="ro-RO"/>
              </w:rPr>
            </w:pPr>
            <w:r w:rsidRPr="008D2780">
              <w:rPr>
                <w:rFonts w:ascii="Montserrat Light" w:eastAsia="Calibri" w:hAnsi="Montserrat Light"/>
                <w:snapToGrid w:val="0"/>
                <w:lang w:val="ro-RO"/>
              </w:rPr>
              <w:t xml:space="preserve">Actele normative specifice, incidente, în cazul acestui proiect de hotărâre, sunt: </w:t>
            </w:r>
          </w:p>
          <w:p w14:paraId="6FE6EB7B" w14:textId="77777777" w:rsidR="00E32245" w:rsidRPr="00E32245" w:rsidRDefault="00E32245" w:rsidP="008838E4">
            <w:pPr>
              <w:pStyle w:val="ListParagraph"/>
              <w:numPr>
                <w:ilvl w:val="0"/>
                <w:numId w:val="30"/>
              </w:numPr>
              <w:tabs>
                <w:tab w:val="right" w:pos="9214"/>
              </w:tabs>
              <w:spacing w:after="240" w:line="360" w:lineRule="auto"/>
              <w:ind w:right="141"/>
              <w:jc w:val="both"/>
              <w:rPr>
                <w:rFonts w:ascii="Montserrat Light" w:eastAsia="Calibri" w:hAnsi="Montserrat Light"/>
                <w:snapToGrid w:val="0"/>
                <w:lang w:val="ro-RO"/>
              </w:rPr>
            </w:pPr>
            <w:r w:rsidRPr="00E32245">
              <w:rPr>
                <w:rFonts w:ascii="Montserrat Light" w:eastAsia="Calibri" w:hAnsi="Montserrat Light"/>
                <w:snapToGrid w:val="0"/>
                <w:lang w:val="ro-RO"/>
              </w:rPr>
              <w:t>art. 173 alin.(2) lit. d) din Ordonanța de Urgență a Guvernului nr. 57/2019 privind Codul administrativ, cu modificările și completările ulterioare;</w:t>
            </w:r>
          </w:p>
          <w:p w14:paraId="08E4C725" w14:textId="77777777" w:rsidR="00E32245" w:rsidRPr="00E32245" w:rsidRDefault="00E32245" w:rsidP="008838E4">
            <w:pPr>
              <w:pStyle w:val="ListParagraph"/>
              <w:numPr>
                <w:ilvl w:val="0"/>
                <w:numId w:val="30"/>
              </w:numPr>
              <w:tabs>
                <w:tab w:val="right" w:pos="9214"/>
              </w:tabs>
              <w:spacing w:after="240" w:line="360" w:lineRule="auto"/>
              <w:ind w:right="141"/>
              <w:jc w:val="both"/>
              <w:rPr>
                <w:rFonts w:ascii="Montserrat Light" w:eastAsia="Calibri" w:hAnsi="Montserrat Light"/>
                <w:snapToGrid w:val="0"/>
                <w:lang w:val="ro-RO"/>
              </w:rPr>
            </w:pPr>
            <w:r w:rsidRPr="00E32245">
              <w:rPr>
                <w:rFonts w:ascii="Montserrat Light" w:eastAsia="Calibri" w:hAnsi="Montserrat Light"/>
                <w:snapToGrid w:val="0"/>
                <w:lang w:val="ro-RO"/>
              </w:rPr>
              <w:t xml:space="preserve">art. 34,  alin. (1) și (2) din Legea contabilității nr. 82/1991, republicată, cu modificările şi completările ulterioare; </w:t>
            </w:r>
          </w:p>
          <w:p w14:paraId="4BB89ADA" w14:textId="77777777" w:rsidR="00E32245" w:rsidRPr="00E32245" w:rsidRDefault="00E32245" w:rsidP="008838E4">
            <w:pPr>
              <w:pStyle w:val="ListParagraph"/>
              <w:numPr>
                <w:ilvl w:val="0"/>
                <w:numId w:val="30"/>
              </w:numPr>
              <w:tabs>
                <w:tab w:val="right" w:pos="9214"/>
              </w:tabs>
              <w:spacing w:after="240" w:line="360" w:lineRule="auto"/>
              <w:ind w:right="141"/>
              <w:jc w:val="both"/>
              <w:rPr>
                <w:rFonts w:ascii="Montserrat Light" w:eastAsia="Calibri" w:hAnsi="Montserrat Light"/>
                <w:snapToGrid w:val="0"/>
                <w:lang w:val="ro-RO"/>
              </w:rPr>
            </w:pPr>
            <w:r w:rsidRPr="00E32245">
              <w:rPr>
                <w:rFonts w:ascii="Montserrat Light" w:eastAsia="Calibri" w:hAnsi="Montserrat Light"/>
                <w:snapToGrid w:val="0"/>
                <w:lang w:val="ro-RO"/>
              </w:rPr>
              <w:t>art. 3 alin. (1) și art. 65 alin.(6) lit. f) din Legea 162/2017 privind auditul statutar al situaţiilor financiare anuale şi al situaţiilor financiare anuale consolidate şi de modificare a unor acte normative, cu modificările și completările ulterioare;</w:t>
            </w:r>
          </w:p>
          <w:p w14:paraId="783C7266" w14:textId="4C5463EA" w:rsidR="00772F65" w:rsidRPr="00E32245" w:rsidRDefault="00E32245" w:rsidP="008838E4">
            <w:pPr>
              <w:pStyle w:val="ListParagraph"/>
              <w:numPr>
                <w:ilvl w:val="0"/>
                <w:numId w:val="30"/>
              </w:numPr>
              <w:tabs>
                <w:tab w:val="right" w:pos="9214"/>
              </w:tabs>
              <w:spacing w:after="240" w:line="360" w:lineRule="auto"/>
              <w:ind w:right="141"/>
              <w:jc w:val="both"/>
              <w:rPr>
                <w:rFonts w:ascii="Montserrat Light" w:eastAsia="Calibri" w:hAnsi="Montserrat Light"/>
                <w:snapToGrid w:val="0"/>
                <w:lang w:val="ro-RO"/>
              </w:rPr>
            </w:pPr>
            <w:r w:rsidRPr="00E32245">
              <w:rPr>
                <w:rFonts w:ascii="Montserrat Light" w:eastAsia="Calibri" w:hAnsi="Montserrat Light"/>
                <w:snapToGrid w:val="0"/>
                <w:lang w:val="ro-RO"/>
              </w:rPr>
              <w:t>art. 47 alin. (1) și (1^1)</w:t>
            </w:r>
            <w:r w:rsidR="008838E4">
              <w:rPr>
                <w:rFonts w:ascii="Montserrat Light" w:eastAsia="Calibri" w:hAnsi="Montserrat Light"/>
                <w:snapToGrid w:val="0"/>
                <w:lang w:val="ro-RO"/>
              </w:rPr>
              <w:t xml:space="preserve"> și art 47^1</w:t>
            </w:r>
            <w:r w:rsidRPr="00E32245">
              <w:rPr>
                <w:rFonts w:ascii="Montserrat Light" w:eastAsia="Calibri" w:hAnsi="Montserrat Light"/>
                <w:snapToGrid w:val="0"/>
                <w:lang w:val="ro-RO"/>
              </w:rPr>
              <w:t xml:space="preserve"> din O.U.G. 109/2011 privind guvernanţa corporativă a întreprinderilor publice, cu modificările și completările ulterioare;</w:t>
            </w:r>
          </w:p>
        </w:tc>
      </w:tr>
      <w:tr w:rsidR="00541DDC" w:rsidRPr="00386575" w14:paraId="77D11D6F" w14:textId="77777777" w:rsidTr="004D4169">
        <w:tc>
          <w:tcPr>
            <w:tcW w:w="9230" w:type="dxa"/>
            <w:gridSpan w:val="5"/>
          </w:tcPr>
          <w:p w14:paraId="3C03C609" w14:textId="77777777" w:rsidR="00541DDC" w:rsidRPr="002877CD" w:rsidRDefault="00541DDC" w:rsidP="008838E4">
            <w:pPr>
              <w:tabs>
                <w:tab w:val="right" w:pos="9214"/>
              </w:tabs>
              <w:spacing w:line="360" w:lineRule="auto"/>
              <w:ind w:left="35" w:right="141"/>
              <w:jc w:val="both"/>
              <w:rPr>
                <w:rFonts w:ascii="Montserrat Light" w:eastAsia="Calibri" w:hAnsi="Montserrat Light"/>
                <w:b/>
                <w:bCs/>
                <w:iCs/>
                <w:noProof/>
                <w:lang w:val="ro-RO" w:eastAsia="ro-RO"/>
              </w:rPr>
            </w:pPr>
            <w:r w:rsidRPr="002877CD">
              <w:rPr>
                <w:rFonts w:ascii="Montserrat Light" w:hAnsi="Montserrat Light"/>
                <w:b/>
                <w:bCs/>
                <w:iCs/>
                <w:noProof/>
                <w:lang w:val="ro-RO" w:eastAsia="ro-RO" w:bidi="ne-NP"/>
              </w:rPr>
              <w:t xml:space="preserve">Secțiunea a 2-a - Fundamentare tehnică, respectiv cerințele de natuă tehnică, economică, juridică, posibilități de realizare în condiții de utilitate, legalitate, regularitate, eficiență, eficacitate și economicitate: </w:t>
            </w:r>
          </w:p>
        </w:tc>
      </w:tr>
      <w:tr w:rsidR="00541DDC" w:rsidRPr="00386575" w14:paraId="21B42A22" w14:textId="77777777" w:rsidTr="004D4169">
        <w:tc>
          <w:tcPr>
            <w:tcW w:w="9230" w:type="dxa"/>
            <w:gridSpan w:val="5"/>
          </w:tcPr>
          <w:p w14:paraId="6C48D643" w14:textId="77777777" w:rsidR="00E32245" w:rsidRDefault="00E32245" w:rsidP="008838E4">
            <w:pPr>
              <w:tabs>
                <w:tab w:val="right" w:pos="9214"/>
              </w:tabs>
              <w:spacing w:line="360" w:lineRule="auto"/>
              <w:ind w:left="35" w:right="141"/>
              <w:contextualSpacing/>
              <w:jc w:val="both"/>
              <w:rPr>
                <w:rFonts w:ascii="Montserrat Light" w:hAnsi="Montserrat Light"/>
                <w:lang w:val="ro-RO"/>
              </w:rPr>
            </w:pPr>
            <w:bookmarkStart w:id="7" w:name="_Hlk52888822"/>
            <w:r w:rsidRPr="00E32245">
              <w:rPr>
                <w:rFonts w:ascii="Montserrat Light" w:hAnsi="Montserrat Light"/>
                <w:lang w:val="ro-RO"/>
              </w:rPr>
              <w:t xml:space="preserve">Potrivit art. 47 alin. (1) și (1^1) din O.U.G. 109/2011 privind guvernanţa corporativă a întreprinderilor publice, cu modificările și completările ulterioare, situaţiile financiare ale întreprinderilor publice sunt supuse auditului statutar, care se efectuează de către auditori statutari, persoane fizice sau juridice autorizate în condiţiile legii. În cazul regiilor autonome, auditorii statutari sunt numiţi pe baza unor criterii de selecţie transparente, înainte de încheierea exerciţiului financiar, de către autoritatea publică tutelară, pentru o perioadă de 3 ani. În toate cazurile, perioada maximă de auditare a unei întreprinderi publice de către acelaşi auditor </w:t>
            </w:r>
            <w:r w:rsidRPr="00E32245">
              <w:rPr>
                <w:rFonts w:ascii="Montserrat Light" w:hAnsi="Montserrat Light"/>
                <w:lang w:val="ro-RO"/>
              </w:rPr>
              <w:lastRenderedPageBreak/>
              <w:t>financiar, persoană fizică sau juridică, este de 6 ani consecutivi şi se efectuează în conformitate cu standardele internaţionale de audit.</w:t>
            </w:r>
          </w:p>
          <w:p w14:paraId="36F10735" w14:textId="03CCDC48" w:rsidR="008838E4" w:rsidRDefault="008838E4" w:rsidP="00DA10F7">
            <w:pPr>
              <w:tabs>
                <w:tab w:val="right" w:pos="9214"/>
              </w:tabs>
              <w:spacing w:line="360" w:lineRule="auto"/>
              <w:ind w:left="35" w:right="141"/>
              <w:contextualSpacing/>
              <w:jc w:val="both"/>
              <w:rPr>
                <w:rFonts w:ascii="Montserrat Light" w:hAnsi="Montserrat Light"/>
                <w:lang w:val="en-US"/>
              </w:rPr>
            </w:pPr>
            <w:r>
              <w:rPr>
                <w:rFonts w:ascii="Montserrat Light" w:hAnsi="Montserrat Light"/>
                <w:lang w:val="ro-RO"/>
              </w:rPr>
              <w:t>Conform art 47^1 din același act normativ, c</w:t>
            </w:r>
            <w:r w:rsidR="002203D4">
              <w:rPr>
                <w:rFonts w:ascii="Montserrat Light" w:hAnsi="Montserrat Light"/>
                <w:lang w:val="ro-RO"/>
              </w:rPr>
              <w:t xml:space="preserve">ondițiile </w:t>
            </w:r>
            <w:r>
              <w:rPr>
                <w:rFonts w:ascii="Montserrat Light" w:hAnsi="Montserrat Light"/>
                <w:lang w:val="ro-RO"/>
              </w:rPr>
              <w:t xml:space="preserve">cumulative </w:t>
            </w:r>
            <w:r w:rsidR="002203D4">
              <w:rPr>
                <w:rFonts w:ascii="Montserrat Light" w:hAnsi="Montserrat Light"/>
                <w:lang w:val="ro-RO"/>
              </w:rPr>
              <w:t>pentru ca un auditor financiar să fie desemnat ca auditor statutar al unei întreprinderi publice sunt următoarele</w:t>
            </w:r>
            <w:r w:rsidR="002203D4">
              <w:rPr>
                <w:rFonts w:ascii="Montserrat Light" w:hAnsi="Montserrat Light"/>
                <w:lang w:val="en-US"/>
              </w:rPr>
              <w:t>:</w:t>
            </w:r>
          </w:p>
          <w:p w14:paraId="664E2D51" w14:textId="4146D13D" w:rsidR="008838E4" w:rsidRPr="008838E4" w:rsidRDefault="00ED4F60" w:rsidP="008838E4">
            <w:pPr>
              <w:tabs>
                <w:tab w:val="right" w:pos="9214"/>
              </w:tabs>
              <w:spacing w:line="360" w:lineRule="auto"/>
              <w:ind w:left="35" w:right="141"/>
              <w:contextualSpacing/>
              <w:jc w:val="both"/>
              <w:rPr>
                <w:rFonts w:ascii="Montserrat Light" w:hAnsi="Montserrat Light"/>
                <w:i/>
                <w:iCs/>
                <w:lang w:val="en-US"/>
              </w:rPr>
            </w:pPr>
            <w:r>
              <w:rPr>
                <w:rFonts w:ascii="Montserrat Light" w:hAnsi="Montserrat Light"/>
                <w:i/>
                <w:iCs/>
                <w:lang w:val="en-US"/>
              </w:rPr>
              <w:t>‘’</w:t>
            </w:r>
            <w:proofErr w:type="spellStart"/>
            <w:r w:rsidR="008838E4" w:rsidRPr="008838E4">
              <w:rPr>
                <w:rFonts w:ascii="Montserrat Light" w:hAnsi="Montserrat Light"/>
                <w:i/>
                <w:iCs/>
                <w:lang w:val="en-US"/>
              </w:rPr>
              <w:t>Articolul</w:t>
            </w:r>
            <w:proofErr w:type="spellEnd"/>
            <w:r w:rsidR="008838E4" w:rsidRPr="008838E4">
              <w:rPr>
                <w:rFonts w:ascii="Montserrat Light" w:hAnsi="Montserrat Light"/>
                <w:i/>
                <w:iCs/>
                <w:lang w:val="en-US"/>
              </w:rPr>
              <w:t xml:space="preserve"> 47^1</w:t>
            </w:r>
          </w:p>
          <w:p w14:paraId="4B6685EB" w14:textId="77777777" w:rsidR="008838E4" w:rsidRPr="008838E4" w:rsidRDefault="008838E4" w:rsidP="008838E4">
            <w:pPr>
              <w:tabs>
                <w:tab w:val="right" w:pos="9214"/>
              </w:tabs>
              <w:spacing w:line="360" w:lineRule="auto"/>
              <w:ind w:left="35" w:right="141"/>
              <w:contextualSpacing/>
              <w:jc w:val="both"/>
              <w:rPr>
                <w:rFonts w:ascii="Montserrat Light" w:hAnsi="Montserrat Light"/>
                <w:i/>
                <w:iCs/>
                <w:lang w:val="en-US"/>
              </w:rPr>
            </w:pPr>
            <w:r w:rsidRPr="008838E4">
              <w:rPr>
                <w:rFonts w:ascii="Montserrat Light" w:hAnsi="Montserrat Light"/>
                <w:i/>
                <w:iCs/>
                <w:lang w:val="en-US"/>
              </w:rPr>
              <w:t xml:space="preserve">a)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fie </w:t>
            </w:r>
            <w:proofErr w:type="spellStart"/>
            <w:r w:rsidRPr="008838E4">
              <w:rPr>
                <w:rFonts w:ascii="Montserrat Light" w:hAnsi="Montserrat Light"/>
                <w:i/>
                <w:iCs/>
                <w:lang w:val="en-US"/>
              </w:rPr>
              <w:t>înregistrat</w:t>
            </w:r>
            <w:proofErr w:type="spellEnd"/>
            <w:r w:rsidRPr="008838E4">
              <w:rPr>
                <w:rFonts w:ascii="Montserrat Light" w:hAnsi="Montserrat Light"/>
                <w:i/>
                <w:iCs/>
                <w:lang w:val="en-US"/>
              </w:rPr>
              <w:t xml:space="preserve"> ca </w:t>
            </w:r>
            <w:proofErr w:type="spellStart"/>
            <w:r w:rsidRPr="008838E4">
              <w:rPr>
                <w:rFonts w:ascii="Montserrat Light" w:hAnsi="Montserrat Light"/>
                <w:i/>
                <w:iCs/>
                <w:lang w:val="en-US"/>
              </w:rPr>
              <w:t>persoană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fizică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sau</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juridică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Registrul</w:t>
            </w:r>
            <w:proofErr w:type="spellEnd"/>
            <w:r w:rsidRPr="008838E4">
              <w:rPr>
                <w:rFonts w:ascii="Montserrat Light" w:hAnsi="Montserrat Light"/>
                <w:i/>
                <w:iCs/>
                <w:lang w:val="en-US"/>
              </w:rPr>
              <w:t xml:space="preserve"> public electronic al </w:t>
            </w:r>
            <w:proofErr w:type="spellStart"/>
            <w:r w:rsidRPr="008838E4">
              <w:rPr>
                <w:rFonts w:ascii="Montserrat Light" w:hAnsi="Montserrat Light"/>
                <w:i/>
                <w:iCs/>
                <w:lang w:val="en-US"/>
              </w:rPr>
              <w:t>auditorilor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financiari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şi</w:t>
            </w:r>
            <w:proofErr w:type="spellEnd"/>
            <w:r w:rsidRPr="008838E4">
              <w:rPr>
                <w:rFonts w:ascii="Montserrat Light" w:hAnsi="Montserrat Light"/>
                <w:i/>
                <w:iCs/>
                <w:lang w:val="en-US"/>
              </w:rPr>
              <w:t xml:space="preserve"> al </w:t>
            </w:r>
            <w:proofErr w:type="spellStart"/>
            <w:r w:rsidRPr="008838E4">
              <w:rPr>
                <w:rFonts w:ascii="Montserrat Light" w:hAnsi="Montserrat Light"/>
                <w:i/>
                <w:iCs/>
                <w:lang w:val="en-US"/>
              </w:rPr>
              <w:t>firmelor</w:t>
            </w:r>
            <w:proofErr w:type="spellEnd"/>
            <w:r w:rsidRPr="008838E4">
              <w:rPr>
                <w:rFonts w:ascii="Montserrat Light" w:hAnsi="Montserrat Light"/>
                <w:i/>
                <w:iCs/>
                <w:lang w:val="en-US"/>
              </w:rPr>
              <w:t xml:space="preserve"> de audit, </w:t>
            </w:r>
            <w:proofErr w:type="spellStart"/>
            <w:r w:rsidRPr="008838E4">
              <w:rPr>
                <w:rFonts w:ascii="Montserrat Light" w:hAnsi="Montserrat Light"/>
                <w:i/>
                <w:iCs/>
                <w:lang w:val="en-US"/>
              </w:rPr>
              <w:t>publicat</w:t>
            </w:r>
            <w:proofErr w:type="spellEnd"/>
            <w:r w:rsidRPr="008838E4">
              <w:rPr>
                <w:rFonts w:ascii="Montserrat Light" w:hAnsi="Montserrat Light"/>
                <w:i/>
                <w:iCs/>
                <w:lang w:val="en-US"/>
              </w:rPr>
              <w:t xml:space="preserve"> de </w:t>
            </w:r>
            <w:proofErr w:type="spellStart"/>
            <w:r w:rsidRPr="008838E4">
              <w:rPr>
                <w:rFonts w:ascii="Montserrat Light" w:hAnsi="Montserrat Light"/>
                <w:i/>
                <w:iCs/>
                <w:lang w:val="en-US"/>
              </w:rPr>
              <w:t>Autoritatea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pentru</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Supravegherea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Publică</w:t>
            </w:r>
            <w:proofErr w:type="spellEnd"/>
            <w:r w:rsidRPr="008838E4">
              <w:rPr>
                <w:rFonts w:ascii="Montserrat Light" w:hAnsi="Montserrat Light"/>
                <w:i/>
                <w:iCs/>
                <w:lang w:val="en-US"/>
              </w:rPr>
              <w:t xml:space="preserve"> a </w:t>
            </w:r>
            <w:proofErr w:type="spellStart"/>
            <w:r w:rsidRPr="008838E4">
              <w:rPr>
                <w:rFonts w:ascii="Montserrat Light" w:hAnsi="Montserrat Light"/>
                <w:i/>
                <w:iCs/>
                <w:lang w:val="en-US"/>
              </w:rPr>
              <w:t>Activităţii</w:t>
            </w:r>
            <w:proofErr w:type="spellEnd"/>
            <w:r w:rsidRPr="008838E4">
              <w:rPr>
                <w:rFonts w:ascii="Montserrat Light" w:hAnsi="Montserrat Light"/>
                <w:i/>
                <w:iCs/>
                <w:lang w:val="en-US"/>
              </w:rPr>
              <w:t xml:space="preserve"> de Audit </w:t>
            </w:r>
            <w:proofErr w:type="spellStart"/>
            <w:r w:rsidRPr="008838E4">
              <w:rPr>
                <w:rFonts w:ascii="Montserrat Light" w:hAnsi="Montserrat Light"/>
                <w:i/>
                <w:iCs/>
                <w:lang w:val="en-US"/>
              </w:rPr>
              <w:t>Statutar</w:t>
            </w:r>
            <w:proofErr w:type="spellEnd"/>
            <w:r w:rsidRPr="008838E4">
              <w:rPr>
                <w:rFonts w:ascii="Montserrat Light" w:hAnsi="Montserrat Light"/>
                <w:i/>
                <w:iCs/>
                <w:lang w:val="en-US"/>
              </w:rPr>
              <w:t xml:space="preserve">, conform </w:t>
            </w:r>
            <w:proofErr w:type="spellStart"/>
            <w:r w:rsidRPr="008838E4">
              <w:rPr>
                <w:rFonts w:ascii="Montserrat Light" w:hAnsi="Montserrat Light"/>
                <w:i/>
                <w:iCs/>
                <w:lang w:val="en-US"/>
              </w:rPr>
              <w:t>reglementărilor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legale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vigoare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şi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aibă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experienţă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profesională</w:t>
            </w:r>
            <w:proofErr w:type="spellEnd"/>
            <w:r w:rsidRPr="008838E4">
              <w:rPr>
                <w:rFonts w:ascii="Montserrat Light" w:hAnsi="Montserrat Light"/>
                <w:i/>
                <w:iCs/>
                <w:lang w:val="en-US"/>
              </w:rPr>
              <w:t xml:space="preserve"> de cel </w:t>
            </w:r>
            <w:proofErr w:type="spellStart"/>
            <w:r w:rsidRPr="008838E4">
              <w:rPr>
                <w:rFonts w:ascii="Montserrat Light" w:hAnsi="Montserrat Light"/>
                <w:i/>
                <w:iCs/>
                <w:lang w:val="en-US"/>
              </w:rPr>
              <w:t>puţin</w:t>
            </w:r>
            <w:proofErr w:type="spellEnd"/>
            <w:r w:rsidRPr="008838E4">
              <w:rPr>
                <w:rFonts w:ascii="Montserrat Light" w:hAnsi="Montserrat Light"/>
                <w:i/>
                <w:iCs/>
                <w:lang w:val="en-US"/>
              </w:rPr>
              <w:t xml:space="preserve"> 5 </w:t>
            </w:r>
            <w:proofErr w:type="gramStart"/>
            <w:r w:rsidRPr="008838E4">
              <w:rPr>
                <w:rFonts w:ascii="Montserrat Light" w:hAnsi="Montserrat Light"/>
                <w:i/>
                <w:iCs/>
                <w:lang w:val="en-US"/>
              </w:rPr>
              <w:t>ani</w:t>
            </w:r>
            <w:proofErr w:type="gramEnd"/>
            <w:r w:rsidRPr="008838E4">
              <w:rPr>
                <w:rFonts w:ascii="Montserrat Light" w:hAnsi="Montserrat Light"/>
                <w:i/>
                <w:iCs/>
                <w:lang w:val="en-US"/>
              </w:rPr>
              <w:t>;</w:t>
            </w:r>
          </w:p>
          <w:p w14:paraId="372C72D8" w14:textId="77777777" w:rsidR="008838E4" w:rsidRPr="008838E4" w:rsidRDefault="008838E4" w:rsidP="008838E4">
            <w:pPr>
              <w:tabs>
                <w:tab w:val="right" w:pos="9214"/>
              </w:tabs>
              <w:spacing w:line="360" w:lineRule="auto"/>
              <w:ind w:left="35" w:right="141"/>
              <w:contextualSpacing/>
              <w:jc w:val="both"/>
              <w:rPr>
                <w:rFonts w:ascii="Montserrat Light" w:hAnsi="Montserrat Light"/>
                <w:i/>
                <w:iCs/>
                <w:lang w:val="en-US"/>
              </w:rPr>
            </w:pPr>
            <w:r w:rsidRPr="008838E4">
              <w:rPr>
                <w:rFonts w:ascii="Montserrat Light" w:hAnsi="Montserrat Light"/>
                <w:i/>
                <w:iCs/>
                <w:lang w:val="en-US"/>
              </w:rPr>
              <w:t xml:space="preserve">b)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nu fi </w:t>
            </w:r>
            <w:proofErr w:type="spellStart"/>
            <w:r w:rsidRPr="008838E4">
              <w:rPr>
                <w:rFonts w:ascii="Montserrat Light" w:hAnsi="Montserrat Light"/>
                <w:i/>
                <w:iCs/>
                <w:lang w:val="en-US"/>
              </w:rPr>
              <w:t>fost</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sancţionat</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disciplinar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prin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decizie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definitivă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ultimii</w:t>
            </w:r>
            <w:proofErr w:type="spellEnd"/>
            <w:r w:rsidRPr="008838E4">
              <w:rPr>
                <w:rFonts w:ascii="Montserrat Light" w:hAnsi="Montserrat Light"/>
                <w:i/>
                <w:iCs/>
                <w:lang w:val="en-US"/>
              </w:rPr>
              <w:t xml:space="preserve"> 3 ani de </w:t>
            </w:r>
            <w:proofErr w:type="spellStart"/>
            <w:r w:rsidRPr="008838E4">
              <w:rPr>
                <w:rFonts w:ascii="Montserrat Light" w:hAnsi="Montserrat Light"/>
                <w:i/>
                <w:iCs/>
                <w:lang w:val="en-US"/>
              </w:rPr>
              <w:t>către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autorităţile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competente</w:t>
            </w:r>
            <w:proofErr w:type="spellEnd"/>
            <w:r w:rsidRPr="008838E4">
              <w:rPr>
                <w:rFonts w:ascii="Montserrat Light" w:hAnsi="Montserrat Light"/>
                <w:i/>
                <w:iCs/>
                <w:lang w:val="en-US"/>
              </w:rPr>
              <w:t xml:space="preserve"> care le </w:t>
            </w:r>
            <w:proofErr w:type="spellStart"/>
            <w:r w:rsidRPr="008838E4">
              <w:rPr>
                <w:rFonts w:ascii="Montserrat Light" w:hAnsi="Montserrat Light"/>
                <w:i/>
                <w:iCs/>
                <w:lang w:val="en-US"/>
              </w:rPr>
              <w:t>supraveghează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activitatea</w:t>
            </w:r>
            <w:proofErr w:type="spellEnd"/>
            <w:r w:rsidRPr="008838E4">
              <w:rPr>
                <w:rFonts w:ascii="Montserrat Light" w:hAnsi="Montserrat Light"/>
                <w:i/>
                <w:iCs/>
                <w:lang w:val="en-US"/>
              </w:rPr>
              <w:t>;</w:t>
            </w:r>
          </w:p>
          <w:p w14:paraId="3F3EA694" w14:textId="77777777" w:rsidR="008838E4" w:rsidRPr="008838E4" w:rsidRDefault="008838E4" w:rsidP="008838E4">
            <w:pPr>
              <w:tabs>
                <w:tab w:val="right" w:pos="9214"/>
              </w:tabs>
              <w:spacing w:line="360" w:lineRule="auto"/>
              <w:ind w:left="35" w:right="141"/>
              <w:contextualSpacing/>
              <w:jc w:val="both"/>
              <w:rPr>
                <w:rFonts w:ascii="Montserrat Light" w:hAnsi="Montserrat Light"/>
                <w:i/>
                <w:iCs/>
                <w:lang w:val="en-US"/>
              </w:rPr>
            </w:pPr>
            <w:r w:rsidRPr="008838E4">
              <w:rPr>
                <w:rFonts w:ascii="Montserrat Light" w:hAnsi="Montserrat Light"/>
                <w:i/>
                <w:iCs/>
                <w:lang w:val="en-US"/>
              </w:rPr>
              <w:t xml:space="preserve">c)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fi </w:t>
            </w:r>
            <w:proofErr w:type="spellStart"/>
            <w:r w:rsidRPr="008838E4">
              <w:rPr>
                <w:rFonts w:ascii="Montserrat Light" w:hAnsi="Montserrat Light"/>
                <w:i/>
                <w:iCs/>
                <w:lang w:val="en-US"/>
              </w:rPr>
              <w:t>încheiat</w:t>
            </w:r>
            <w:proofErr w:type="spellEnd"/>
            <w:r w:rsidRPr="008838E4">
              <w:rPr>
                <w:rFonts w:ascii="Montserrat Light" w:hAnsi="Montserrat Light"/>
                <w:i/>
                <w:iCs/>
                <w:lang w:val="en-US"/>
              </w:rPr>
              <w:t xml:space="preserve"> un contract de </w:t>
            </w:r>
            <w:proofErr w:type="spellStart"/>
            <w:r w:rsidRPr="008838E4">
              <w:rPr>
                <w:rFonts w:ascii="Montserrat Light" w:hAnsi="Montserrat Light"/>
                <w:i/>
                <w:iCs/>
                <w:lang w:val="en-US"/>
              </w:rPr>
              <w:t>asigurare</w:t>
            </w:r>
            <w:proofErr w:type="spellEnd"/>
            <w:r w:rsidRPr="008838E4">
              <w:rPr>
                <w:rFonts w:ascii="Montserrat Light" w:hAnsi="Montserrat Light"/>
                <w:i/>
                <w:iCs/>
                <w:lang w:val="en-US"/>
              </w:rPr>
              <w:t xml:space="preserve"> de </w:t>
            </w:r>
            <w:proofErr w:type="spellStart"/>
            <w:r w:rsidRPr="008838E4">
              <w:rPr>
                <w:rFonts w:ascii="Montserrat Light" w:hAnsi="Montserrat Light"/>
                <w:i/>
                <w:iCs/>
                <w:lang w:val="en-US"/>
              </w:rPr>
              <w:t>răspundere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civilă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profesională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conformitate</w:t>
            </w:r>
            <w:proofErr w:type="spellEnd"/>
            <w:r w:rsidRPr="008838E4">
              <w:rPr>
                <w:rFonts w:ascii="Montserrat Light" w:hAnsi="Montserrat Light"/>
                <w:i/>
                <w:iCs/>
                <w:lang w:val="en-US"/>
              </w:rPr>
              <w:t xml:space="preserve"> cu </w:t>
            </w:r>
            <w:proofErr w:type="spellStart"/>
            <w:r w:rsidRPr="008838E4">
              <w:rPr>
                <w:rFonts w:ascii="Montserrat Light" w:hAnsi="Montserrat Light"/>
                <w:i/>
                <w:iCs/>
                <w:lang w:val="en-US"/>
              </w:rPr>
              <w:t>normele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privind</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asigurarea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riscurilor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profesionale</w:t>
            </w:r>
            <w:proofErr w:type="spellEnd"/>
            <w:r w:rsidRPr="008838E4">
              <w:rPr>
                <w:rFonts w:ascii="Montserrat Light" w:hAnsi="Montserrat Light"/>
                <w:i/>
                <w:iCs/>
                <w:lang w:val="en-US"/>
              </w:rPr>
              <w:t>;</w:t>
            </w:r>
          </w:p>
          <w:p w14:paraId="61895AFF" w14:textId="77777777" w:rsidR="008838E4" w:rsidRPr="008838E4" w:rsidRDefault="008838E4" w:rsidP="008838E4">
            <w:pPr>
              <w:tabs>
                <w:tab w:val="right" w:pos="9214"/>
              </w:tabs>
              <w:spacing w:line="360" w:lineRule="auto"/>
              <w:ind w:left="35" w:right="141"/>
              <w:contextualSpacing/>
              <w:jc w:val="both"/>
              <w:rPr>
                <w:rFonts w:ascii="Montserrat Light" w:hAnsi="Montserrat Light"/>
                <w:i/>
                <w:iCs/>
                <w:lang w:val="en-US"/>
              </w:rPr>
            </w:pPr>
            <w:r w:rsidRPr="008838E4">
              <w:rPr>
                <w:rFonts w:ascii="Montserrat Light" w:hAnsi="Montserrat Light"/>
                <w:i/>
                <w:iCs/>
                <w:lang w:val="en-US"/>
              </w:rPr>
              <w:t xml:space="preserve">d)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nu se </w:t>
            </w:r>
            <w:proofErr w:type="spellStart"/>
            <w:r w:rsidRPr="008838E4">
              <w:rPr>
                <w:rFonts w:ascii="Montserrat Light" w:hAnsi="Montserrat Light"/>
                <w:i/>
                <w:iCs/>
                <w:lang w:val="en-US"/>
              </w:rPr>
              <w:t>afle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situaţia</w:t>
            </w:r>
            <w:proofErr w:type="spellEnd"/>
            <w:r w:rsidRPr="008838E4">
              <w:rPr>
                <w:rFonts w:ascii="Montserrat Light" w:hAnsi="Montserrat Light"/>
                <w:i/>
                <w:iCs/>
                <w:lang w:val="en-US"/>
              </w:rPr>
              <w:t xml:space="preserve"> de </w:t>
            </w:r>
            <w:proofErr w:type="spellStart"/>
            <w:r w:rsidRPr="008838E4">
              <w:rPr>
                <w:rFonts w:ascii="Montserrat Light" w:hAnsi="Montserrat Light"/>
                <w:i/>
                <w:iCs/>
                <w:lang w:val="en-US"/>
              </w:rPr>
              <w:t>incompatibilitate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sau</w:t>
            </w:r>
            <w:proofErr w:type="spellEnd"/>
            <w:r w:rsidRPr="008838E4">
              <w:rPr>
                <w:rFonts w:ascii="Montserrat Light" w:hAnsi="Montserrat Light"/>
                <w:i/>
                <w:iCs/>
                <w:lang w:val="en-US"/>
              </w:rPr>
              <w:t xml:space="preserve"> conflict de </w:t>
            </w:r>
            <w:proofErr w:type="spellStart"/>
            <w:r w:rsidRPr="008838E4">
              <w:rPr>
                <w:rFonts w:ascii="Montserrat Light" w:hAnsi="Montserrat Light"/>
                <w:i/>
                <w:iCs/>
                <w:lang w:val="en-US"/>
              </w:rPr>
              <w:t>interese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prevăzută</w:t>
            </w:r>
            <w:proofErr w:type="spellEnd"/>
            <w:r w:rsidRPr="008838E4">
              <w:rPr>
                <w:rFonts w:ascii="Montserrat Light" w:hAnsi="Montserrat Light"/>
                <w:i/>
                <w:iCs/>
                <w:lang w:val="en-US"/>
              </w:rPr>
              <w:t xml:space="preserve"> de </w:t>
            </w:r>
            <w:proofErr w:type="spellStart"/>
            <w:r w:rsidRPr="008838E4">
              <w:rPr>
                <w:rFonts w:ascii="Montserrat Light" w:hAnsi="Montserrat Light"/>
                <w:i/>
                <w:iCs/>
                <w:lang w:val="en-US"/>
              </w:rPr>
              <w:t>legislaţia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vigoare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şi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nu fi </w:t>
            </w:r>
            <w:proofErr w:type="spellStart"/>
            <w:r w:rsidRPr="008838E4">
              <w:rPr>
                <w:rFonts w:ascii="Montserrat Light" w:hAnsi="Montserrat Light"/>
                <w:i/>
                <w:iCs/>
                <w:lang w:val="en-US"/>
              </w:rPr>
              <w:t>fost</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angajat</w:t>
            </w:r>
            <w:proofErr w:type="spellEnd"/>
            <w:r w:rsidRPr="008838E4">
              <w:rPr>
                <w:rFonts w:ascii="Montserrat Light" w:hAnsi="Montserrat Light"/>
                <w:i/>
                <w:iCs/>
                <w:lang w:val="en-US"/>
              </w:rPr>
              <w:t xml:space="preserve"> al </w:t>
            </w:r>
            <w:proofErr w:type="spellStart"/>
            <w:r w:rsidRPr="008838E4">
              <w:rPr>
                <w:rFonts w:ascii="Montserrat Light" w:hAnsi="Montserrat Light"/>
                <w:i/>
                <w:iCs/>
                <w:lang w:val="en-US"/>
              </w:rPr>
              <w:t>vreunei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întreprinderi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publice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sau</w:t>
            </w:r>
            <w:proofErr w:type="spellEnd"/>
            <w:r w:rsidRPr="008838E4">
              <w:rPr>
                <w:rFonts w:ascii="Montserrat Light" w:hAnsi="Montserrat Light"/>
                <w:i/>
                <w:iCs/>
                <w:lang w:val="en-US"/>
              </w:rPr>
              <w:t xml:space="preserve"> al </w:t>
            </w:r>
            <w:proofErr w:type="spellStart"/>
            <w:r w:rsidRPr="008838E4">
              <w:rPr>
                <w:rFonts w:ascii="Montserrat Light" w:hAnsi="Montserrat Light"/>
                <w:i/>
                <w:iCs/>
                <w:lang w:val="en-US"/>
              </w:rPr>
              <w:t>vreunei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alte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instituţii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publice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ultimii</w:t>
            </w:r>
            <w:proofErr w:type="spellEnd"/>
            <w:r w:rsidRPr="008838E4">
              <w:rPr>
                <w:rFonts w:ascii="Montserrat Light" w:hAnsi="Montserrat Light"/>
                <w:i/>
                <w:iCs/>
                <w:lang w:val="en-US"/>
              </w:rPr>
              <w:t xml:space="preserve"> 3 ani;</w:t>
            </w:r>
          </w:p>
          <w:p w14:paraId="18C71BF9" w14:textId="786C8FDC" w:rsidR="002203D4" w:rsidRPr="008838E4" w:rsidRDefault="008838E4" w:rsidP="008838E4">
            <w:pPr>
              <w:tabs>
                <w:tab w:val="right" w:pos="9214"/>
              </w:tabs>
              <w:spacing w:line="360" w:lineRule="auto"/>
              <w:ind w:left="35" w:right="141"/>
              <w:contextualSpacing/>
              <w:jc w:val="both"/>
              <w:rPr>
                <w:rFonts w:ascii="Montserrat Light" w:hAnsi="Montserrat Light"/>
                <w:i/>
                <w:iCs/>
                <w:lang w:val="en-US"/>
              </w:rPr>
            </w:pPr>
            <w:r w:rsidRPr="008838E4">
              <w:rPr>
                <w:rFonts w:ascii="Montserrat Light" w:hAnsi="Montserrat Light"/>
                <w:i/>
                <w:iCs/>
                <w:lang w:val="en-US"/>
              </w:rPr>
              <w:t xml:space="preserve">e) </w:t>
            </w:r>
            <w:proofErr w:type="spellStart"/>
            <w:r w:rsidRPr="008838E4">
              <w:rPr>
                <w:rFonts w:ascii="Montserrat Light" w:hAnsi="Montserrat Light"/>
                <w:i/>
                <w:iCs/>
                <w:lang w:val="en-US"/>
              </w:rPr>
              <w:t>auditorul</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financiar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persoană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juridică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să</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aibă</w:t>
            </w:r>
            <w:proofErr w:type="spellEnd"/>
            <w:r w:rsidRPr="008838E4">
              <w:rPr>
                <w:rFonts w:ascii="Montserrat Light" w:hAnsi="Montserrat Light"/>
                <w:i/>
                <w:iCs/>
                <w:lang w:val="en-US"/>
              </w:rPr>
              <w:t xml:space="preserve"> cel </w:t>
            </w:r>
            <w:proofErr w:type="spellStart"/>
            <w:r w:rsidRPr="008838E4">
              <w:rPr>
                <w:rFonts w:ascii="Montserrat Light" w:hAnsi="Montserrat Light"/>
                <w:i/>
                <w:iCs/>
                <w:lang w:val="en-US"/>
              </w:rPr>
              <w:t>puţin</w:t>
            </w:r>
            <w:proofErr w:type="spellEnd"/>
            <w:r w:rsidRPr="008838E4">
              <w:rPr>
                <w:rFonts w:ascii="Montserrat Light" w:hAnsi="Montserrat Light"/>
                <w:i/>
                <w:iCs/>
                <w:lang w:val="en-US"/>
              </w:rPr>
              <w:t xml:space="preserve"> 3 </w:t>
            </w:r>
            <w:proofErr w:type="spellStart"/>
            <w:r w:rsidRPr="008838E4">
              <w:rPr>
                <w:rFonts w:ascii="Montserrat Light" w:hAnsi="Montserrat Light"/>
                <w:i/>
                <w:iCs/>
                <w:lang w:val="en-US"/>
              </w:rPr>
              <w:t>auditori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financiari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angajaţi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activi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înregistraţi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în</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Registrul</w:t>
            </w:r>
            <w:proofErr w:type="spellEnd"/>
            <w:r w:rsidRPr="008838E4">
              <w:rPr>
                <w:rFonts w:ascii="Montserrat Light" w:hAnsi="Montserrat Light"/>
                <w:i/>
                <w:iCs/>
                <w:lang w:val="en-US"/>
              </w:rPr>
              <w:t xml:space="preserve"> electronic public al </w:t>
            </w:r>
            <w:proofErr w:type="spellStart"/>
            <w:r w:rsidRPr="008838E4">
              <w:rPr>
                <w:rFonts w:ascii="Montserrat Light" w:hAnsi="Montserrat Light"/>
                <w:i/>
                <w:iCs/>
                <w:lang w:val="en-US"/>
              </w:rPr>
              <w:t>auditorilor</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financiari</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şi</w:t>
            </w:r>
            <w:proofErr w:type="spellEnd"/>
            <w:r w:rsidRPr="008838E4">
              <w:rPr>
                <w:rFonts w:ascii="Montserrat Light" w:hAnsi="Montserrat Light"/>
                <w:i/>
                <w:iCs/>
                <w:lang w:val="en-US"/>
              </w:rPr>
              <w:t xml:space="preserve"> al </w:t>
            </w:r>
            <w:proofErr w:type="spellStart"/>
            <w:r w:rsidRPr="008838E4">
              <w:rPr>
                <w:rFonts w:ascii="Montserrat Light" w:hAnsi="Montserrat Light"/>
                <w:i/>
                <w:iCs/>
                <w:lang w:val="en-US"/>
              </w:rPr>
              <w:t>firmelor</w:t>
            </w:r>
            <w:proofErr w:type="spellEnd"/>
            <w:r w:rsidRPr="008838E4">
              <w:rPr>
                <w:rFonts w:ascii="Montserrat Light" w:hAnsi="Montserrat Light"/>
                <w:i/>
                <w:iCs/>
                <w:lang w:val="en-US"/>
              </w:rPr>
              <w:t xml:space="preserve"> de audit, </w:t>
            </w:r>
            <w:proofErr w:type="spellStart"/>
            <w:r w:rsidRPr="008838E4">
              <w:rPr>
                <w:rFonts w:ascii="Montserrat Light" w:hAnsi="Montserrat Light"/>
                <w:i/>
                <w:iCs/>
                <w:lang w:val="en-US"/>
              </w:rPr>
              <w:t>publicat</w:t>
            </w:r>
            <w:proofErr w:type="spellEnd"/>
            <w:r w:rsidRPr="008838E4">
              <w:rPr>
                <w:rFonts w:ascii="Montserrat Light" w:hAnsi="Montserrat Light"/>
                <w:i/>
                <w:iCs/>
                <w:lang w:val="en-US"/>
              </w:rPr>
              <w:t xml:space="preserve"> de </w:t>
            </w:r>
            <w:proofErr w:type="spellStart"/>
            <w:r w:rsidRPr="008838E4">
              <w:rPr>
                <w:rFonts w:ascii="Montserrat Light" w:hAnsi="Montserrat Light"/>
                <w:i/>
                <w:iCs/>
                <w:lang w:val="en-US"/>
              </w:rPr>
              <w:t>Autoritatea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pentru</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Supravegherea</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Publică</w:t>
            </w:r>
            <w:proofErr w:type="spellEnd"/>
            <w:r w:rsidRPr="008838E4">
              <w:rPr>
                <w:rFonts w:ascii="Montserrat Light" w:hAnsi="Montserrat Light"/>
                <w:i/>
                <w:iCs/>
                <w:lang w:val="en-US"/>
              </w:rPr>
              <w:t xml:space="preserve"> a </w:t>
            </w:r>
            <w:proofErr w:type="spellStart"/>
            <w:r w:rsidRPr="008838E4">
              <w:rPr>
                <w:rFonts w:ascii="Montserrat Light" w:hAnsi="Montserrat Light"/>
                <w:i/>
                <w:iCs/>
                <w:lang w:val="en-US"/>
              </w:rPr>
              <w:t>Activităţii</w:t>
            </w:r>
            <w:proofErr w:type="spellEnd"/>
            <w:r w:rsidRPr="008838E4">
              <w:rPr>
                <w:rFonts w:ascii="Montserrat Light" w:hAnsi="Montserrat Light"/>
                <w:i/>
                <w:iCs/>
                <w:lang w:val="en-US"/>
              </w:rPr>
              <w:t xml:space="preserve"> de Audit </w:t>
            </w:r>
            <w:proofErr w:type="spellStart"/>
            <w:r w:rsidRPr="008838E4">
              <w:rPr>
                <w:rFonts w:ascii="Montserrat Light" w:hAnsi="Montserrat Light"/>
                <w:i/>
                <w:iCs/>
                <w:lang w:val="en-US"/>
              </w:rPr>
              <w:t>Statutar</w:t>
            </w:r>
            <w:proofErr w:type="spellEnd"/>
            <w:r w:rsidRPr="008838E4">
              <w:rPr>
                <w:rFonts w:ascii="Montserrat Light" w:hAnsi="Montserrat Light"/>
                <w:i/>
                <w:iCs/>
                <w:lang w:val="en-US"/>
              </w:rPr>
              <w:t xml:space="preserve">, care </w:t>
            </w:r>
            <w:proofErr w:type="spellStart"/>
            <w:r w:rsidRPr="008838E4">
              <w:rPr>
                <w:rFonts w:ascii="Montserrat Light" w:hAnsi="Montserrat Light"/>
                <w:i/>
                <w:iCs/>
                <w:lang w:val="en-US"/>
              </w:rPr>
              <w:t>îndeplinesc</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condiţiile</w:t>
            </w:r>
            <w:proofErr w:type="spellEnd"/>
            <w:r w:rsidRPr="008838E4">
              <w:rPr>
                <w:rFonts w:ascii="Montserrat Light" w:hAnsi="Montserrat Light"/>
                <w:i/>
                <w:iCs/>
                <w:lang w:val="en-US"/>
              </w:rPr>
              <w:t xml:space="preserve"> </w:t>
            </w:r>
            <w:proofErr w:type="spellStart"/>
            <w:r w:rsidRPr="008838E4">
              <w:rPr>
                <w:rFonts w:ascii="Montserrat Light" w:hAnsi="Montserrat Light"/>
                <w:i/>
                <w:iCs/>
                <w:lang w:val="en-US"/>
              </w:rPr>
              <w:t>prevăzute</w:t>
            </w:r>
            <w:proofErr w:type="spellEnd"/>
            <w:r w:rsidRPr="008838E4">
              <w:rPr>
                <w:rFonts w:ascii="Montserrat Light" w:hAnsi="Montserrat Light"/>
                <w:i/>
                <w:iCs/>
                <w:lang w:val="en-US"/>
              </w:rPr>
              <w:t xml:space="preserve"> la </w:t>
            </w:r>
            <w:hyperlink w:history="1">
              <w:r w:rsidRPr="008838E4">
                <w:rPr>
                  <w:rStyle w:val="Hyperlink"/>
                  <w:rFonts w:ascii="Montserrat Light" w:hAnsi="Montserrat Light"/>
                  <w:i/>
                  <w:iCs/>
                  <w:color w:val="auto"/>
                  <w:lang w:val="en-US"/>
                </w:rPr>
                <w:t>lit. a)-d)</w:t>
              </w:r>
            </w:hyperlink>
            <w:r w:rsidRPr="008838E4">
              <w:rPr>
                <w:rFonts w:ascii="Montserrat Light" w:hAnsi="Montserrat Light"/>
                <w:i/>
                <w:iCs/>
                <w:lang w:val="en-US"/>
              </w:rPr>
              <w:t>.</w:t>
            </w:r>
            <w:r w:rsidR="00ED4F60" w:rsidRPr="00ED4F60">
              <w:rPr>
                <w:rFonts w:ascii="Montserrat Light" w:hAnsi="Montserrat Light"/>
                <w:i/>
                <w:iCs/>
                <w:lang w:val="en-US"/>
              </w:rPr>
              <w:t>’’</w:t>
            </w:r>
          </w:p>
          <w:p w14:paraId="3B86B4A8" w14:textId="6B02D52B" w:rsidR="00E32245" w:rsidRPr="00E32245" w:rsidRDefault="008838E4" w:rsidP="008838E4">
            <w:pPr>
              <w:tabs>
                <w:tab w:val="right" w:pos="9214"/>
              </w:tabs>
              <w:spacing w:line="360" w:lineRule="auto"/>
              <w:ind w:left="35" w:right="141"/>
              <w:contextualSpacing/>
              <w:jc w:val="both"/>
              <w:rPr>
                <w:rFonts w:ascii="Montserrat Light" w:hAnsi="Montserrat Light"/>
                <w:lang w:val="en-US"/>
              </w:rPr>
            </w:pPr>
            <w:r>
              <w:rPr>
                <w:rFonts w:ascii="Montserrat Light" w:hAnsi="Montserrat Light"/>
                <w:lang w:val="ro-RO"/>
              </w:rPr>
              <w:t>Potrivit</w:t>
            </w:r>
            <w:r w:rsidR="00E32245" w:rsidRPr="00E32245">
              <w:rPr>
                <w:rFonts w:ascii="Montserrat Light" w:hAnsi="Montserrat Light"/>
                <w:lang w:val="ro-RO"/>
              </w:rPr>
              <w:t xml:space="preserve"> prevederilor art. 34,  alin. (1) și (2) din Legea contabilității nr. 82/1991, republicată, cu modificările </w:t>
            </w:r>
            <w:proofErr w:type="spellStart"/>
            <w:r w:rsidR="00E32245" w:rsidRPr="00E32245">
              <w:rPr>
                <w:rFonts w:ascii="Montserrat Light" w:hAnsi="Montserrat Light"/>
                <w:lang w:val="ro-RO"/>
              </w:rPr>
              <w:t>şi</w:t>
            </w:r>
            <w:proofErr w:type="spellEnd"/>
            <w:r w:rsidR="00E32245" w:rsidRPr="00E32245">
              <w:rPr>
                <w:rFonts w:ascii="Montserrat Light" w:hAnsi="Montserrat Light"/>
                <w:lang w:val="ro-RO"/>
              </w:rPr>
              <w:t xml:space="preserve"> completările ulterioare, </w:t>
            </w:r>
            <w:proofErr w:type="spellStart"/>
            <w:r w:rsidR="00E32245" w:rsidRPr="00E32245">
              <w:rPr>
                <w:rFonts w:ascii="Montserrat Light" w:hAnsi="Montserrat Light"/>
                <w:lang w:val="en-US"/>
              </w:rPr>
              <w:t>situaţiile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financiare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anuale</w:t>
            </w:r>
            <w:proofErr w:type="spellEnd"/>
            <w:r w:rsidR="00E32245" w:rsidRPr="00E32245">
              <w:rPr>
                <w:rFonts w:ascii="Montserrat Light" w:hAnsi="Montserrat Light"/>
                <w:lang w:val="en-US"/>
              </w:rPr>
              <w:t xml:space="preserve"> ale </w:t>
            </w:r>
            <w:proofErr w:type="spellStart"/>
            <w:r w:rsidR="00E32245" w:rsidRPr="00E32245">
              <w:rPr>
                <w:rFonts w:ascii="Montserrat Light" w:hAnsi="Montserrat Light"/>
                <w:lang w:val="en-US"/>
              </w:rPr>
              <w:t>persoanelor</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juridice</w:t>
            </w:r>
            <w:proofErr w:type="spellEnd"/>
            <w:r w:rsidR="00E32245" w:rsidRPr="00E32245">
              <w:rPr>
                <w:rFonts w:ascii="Montserrat Light" w:hAnsi="Montserrat Light"/>
                <w:lang w:val="en-US"/>
              </w:rPr>
              <w:t xml:space="preserve"> de </w:t>
            </w:r>
            <w:proofErr w:type="spellStart"/>
            <w:r w:rsidR="00E32245" w:rsidRPr="00E32245">
              <w:rPr>
                <w:rFonts w:ascii="Montserrat Light" w:hAnsi="Montserrat Light"/>
                <w:lang w:val="en-US"/>
              </w:rPr>
              <w:t>interes</w:t>
            </w:r>
            <w:proofErr w:type="spellEnd"/>
            <w:r w:rsidR="00E32245" w:rsidRPr="00E32245">
              <w:rPr>
                <w:rFonts w:ascii="Montserrat Light" w:hAnsi="Montserrat Light"/>
                <w:lang w:val="en-US"/>
              </w:rPr>
              <w:t xml:space="preserve"> public, </w:t>
            </w:r>
            <w:proofErr w:type="spellStart"/>
            <w:r w:rsidR="00E32245" w:rsidRPr="00E32245">
              <w:rPr>
                <w:rFonts w:ascii="Montserrat Light" w:hAnsi="Montserrat Light"/>
                <w:lang w:val="en-US"/>
              </w:rPr>
              <w:t>inclusiv</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regiile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autonome</w:t>
            </w:r>
            <w:proofErr w:type="spellEnd"/>
            <w:r w:rsidR="00E32245" w:rsidRPr="00E32245">
              <w:rPr>
                <w:rFonts w:ascii="Montserrat Light" w:hAnsi="Montserrat Light"/>
                <w:lang w:val="en-US"/>
              </w:rPr>
              <w:t xml:space="preserve">, sunt </w:t>
            </w:r>
            <w:proofErr w:type="spellStart"/>
            <w:r w:rsidR="00E32245" w:rsidRPr="00E32245">
              <w:rPr>
                <w:rFonts w:ascii="Montserrat Light" w:hAnsi="Montserrat Light"/>
                <w:lang w:val="en-US"/>
              </w:rPr>
              <w:t>supuse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auditului</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statutar</w:t>
            </w:r>
            <w:proofErr w:type="spellEnd"/>
            <w:r w:rsidR="00E32245" w:rsidRPr="00E32245">
              <w:rPr>
                <w:rFonts w:ascii="Montserrat Light" w:hAnsi="Montserrat Light"/>
                <w:lang w:val="en-US"/>
              </w:rPr>
              <w:t xml:space="preserve">, care se </w:t>
            </w:r>
            <w:proofErr w:type="spellStart"/>
            <w:r w:rsidR="00E32245" w:rsidRPr="00E32245">
              <w:rPr>
                <w:rFonts w:ascii="Montserrat Light" w:hAnsi="Montserrat Light"/>
                <w:lang w:val="en-US"/>
              </w:rPr>
              <w:t>efectuează</w:t>
            </w:r>
            <w:proofErr w:type="spellEnd"/>
            <w:r w:rsidR="00E32245" w:rsidRPr="00E32245">
              <w:rPr>
                <w:rFonts w:ascii="Montserrat Light" w:hAnsi="Montserrat Light"/>
                <w:lang w:val="en-US"/>
              </w:rPr>
              <w:t xml:space="preserve"> de </w:t>
            </w:r>
            <w:proofErr w:type="spellStart"/>
            <w:r w:rsidR="00E32245" w:rsidRPr="00E32245">
              <w:rPr>
                <w:rFonts w:ascii="Montserrat Light" w:hAnsi="Montserrat Light"/>
                <w:lang w:val="en-US"/>
              </w:rPr>
              <w:t>către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auditori</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financiari</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autorizaţi</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în</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condiţiile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legii</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sau</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firme</w:t>
            </w:r>
            <w:proofErr w:type="spellEnd"/>
            <w:r w:rsidR="00E32245" w:rsidRPr="00E32245">
              <w:rPr>
                <w:rFonts w:ascii="Montserrat Light" w:hAnsi="Montserrat Light"/>
                <w:lang w:val="en-US"/>
              </w:rPr>
              <w:t xml:space="preserve"> de audit </w:t>
            </w:r>
            <w:proofErr w:type="spellStart"/>
            <w:r w:rsidR="00E32245" w:rsidRPr="00E32245">
              <w:rPr>
                <w:rFonts w:ascii="Montserrat Light" w:hAnsi="Montserrat Light"/>
                <w:lang w:val="en-US"/>
              </w:rPr>
              <w:t>autorizate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în</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condiţiile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legii</w:t>
            </w:r>
            <w:proofErr w:type="spellEnd"/>
            <w:r w:rsidR="00E32245" w:rsidRPr="00E32245">
              <w:rPr>
                <w:rFonts w:ascii="Montserrat Light" w:hAnsi="Montserrat Light"/>
                <w:lang w:val="en-US"/>
              </w:rPr>
              <w:t xml:space="preserve">. </w:t>
            </w:r>
          </w:p>
          <w:p w14:paraId="39CD5B83" w14:textId="0FC4C908" w:rsidR="00E32245" w:rsidRPr="00E32245" w:rsidRDefault="00DA10F7" w:rsidP="008838E4">
            <w:pPr>
              <w:tabs>
                <w:tab w:val="right" w:pos="9214"/>
              </w:tabs>
              <w:spacing w:line="360" w:lineRule="auto"/>
              <w:ind w:left="35" w:right="141"/>
              <w:contextualSpacing/>
              <w:jc w:val="both"/>
              <w:rPr>
                <w:rFonts w:ascii="Montserrat Light" w:hAnsi="Montserrat Light"/>
                <w:lang w:val="en-US"/>
              </w:rPr>
            </w:pPr>
            <w:r>
              <w:rPr>
                <w:rFonts w:ascii="Montserrat Light" w:hAnsi="Montserrat Light"/>
                <w:lang w:val="ro-RO"/>
              </w:rPr>
              <w:t>În baza</w:t>
            </w:r>
            <w:r w:rsidR="008838E4">
              <w:rPr>
                <w:rFonts w:ascii="Montserrat Light" w:hAnsi="Montserrat Light"/>
                <w:lang w:val="ro-RO"/>
              </w:rPr>
              <w:t xml:space="preserve"> </w:t>
            </w:r>
            <w:r w:rsidR="00E32245" w:rsidRPr="00E32245">
              <w:rPr>
                <w:rFonts w:ascii="Montserrat Light" w:hAnsi="Montserrat Light"/>
                <w:lang w:val="ro-RO"/>
              </w:rPr>
              <w:t xml:space="preserve">dispozițiilor art. 65 alin.(6) lit. f) din Legea 162/2017 privind auditul statutar al situațiilor financiare anuale și al situațiilor anuale consolidate și de modificare a unor acte normative, cu modificările și completările ulterioare, comitetul de audit al </w:t>
            </w:r>
            <w:proofErr w:type="spellStart"/>
            <w:r w:rsidR="00E32245" w:rsidRPr="00E32245">
              <w:rPr>
                <w:rFonts w:ascii="Montserrat Light" w:hAnsi="Montserrat Light"/>
                <w:lang w:val="en-US"/>
              </w:rPr>
              <w:t>entităţii</w:t>
            </w:r>
            <w:proofErr w:type="spellEnd"/>
            <w:r w:rsidR="00E32245" w:rsidRPr="00E32245">
              <w:rPr>
                <w:rFonts w:ascii="Montserrat Light" w:hAnsi="Montserrat Light"/>
                <w:lang w:val="en-US"/>
              </w:rPr>
              <w:t xml:space="preserve"> de </w:t>
            </w:r>
            <w:proofErr w:type="spellStart"/>
            <w:r w:rsidR="00E32245" w:rsidRPr="00E32245">
              <w:rPr>
                <w:rFonts w:ascii="Montserrat Light" w:hAnsi="Montserrat Light"/>
                <w:lang w:val="en-US"/>
              </w:rPr>
              <w:t>interes</w:t>
            </w:r>
            <w:proofErr w:type="spellEnd"/>
            <w:r w:rsidR="00E32245" w:rsidRPr="00E32245">
              <w:rPr>
                <w:rFonts w:ascii="Montserrat Light" w:hAnsi="Montserrat Light"/>
                <w:lang w:val="en-US"/>
              </w:rPr>
              <w:t xml:space="preserve"> public </w:t>
            </w:r>
            <w:r w:rsidR="00E32245" w:rsidRPr="00E32245">
              <w:rPr>
                <w:rFonts w:ascii="Montserrat Light" w:hAnsi="Montserrat Light"/>
                <w:lang w:val="ro-RO"/>
              </w:rPr>
              <w:t xml:space="preserve">răspunde de procedura de selecţie a auditorului financiar sau a firmei de audit şi recomandă adunării generale a </w:t>
            </w:r>
            <w:proofErr w:type="spellStart"/>
            <w:r w:rsidR="00E32245" w:rsidRPr="00E32245">
              <w:rPr>
                <w:rFonts w:ascii="Montserrat Light" w:hAnsi="Montserrat Light"/>
                <w:lang w:val="ro-RO"/>
              </w:rPr>
              <w:t>acţionarilor</w:t>
            </w:r>
            <w:proofErr w:type="spellEnd"/>
            <w:r w:rsidR="00E32245" w:rsidRPr="00E32245">
              <w:rPr>
                <w:rFonts w:ascii="Montserrat Light" w:hAnsi="Montserrat Light"/>
                <w:lang w:val="ro-RO"/>
              </w:rPr>
              <w:t>/</w:t>
            </w:r>
            <w:proofErr w:type="spellStart"/>
            <w:r w:rsidR="00E32245" w:rsidRPr="00E32245">
              <w:rPr>
                <w:rFonts w:ascii="Montserrat Light" w:hAnsi="Montserrat Light"/>
                <w:lang w:val="en-US"/>
              </w:rPr>
              <w:t>membrilor</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organului</w:t>
            </w:r>
            <w:proofErr w:type="spellEnd"/>
            <w:r w:rsidR="00E32245" w:rsidRPr="00E32245">
              <w:rPr>
                <w:rFonts w:ascii="Montserrat Light" w:hAnsi="Montserrat Light"/>
                <w:lang w:val="en-US"/>
              </w:rPr>
              <w:t xml:space="preserve"> de </w:t>
            </w:r>
            <w:proofErr w:type="spellStart"/>
            <w:r w:rsidR="00E32245" w:rsidRPr="00E32245">
              <w:rPr>
                <w:rFonts w:ascii="Montserrat Light" w:hAnsi="Montserrat Light"/>
                <w:lang w:val="en-US"/>
              </w:rPr>
              <w:t>administraţie</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sau</w:t>
            </w:r>
            <w:proofErr w:type="spellEnd"/>
            <w:r w:rsidR="00E32245" w:rsidRPr="00E32245">
              <w:rPr>
                <w:rFonts w:ascii="Montserrat Light" w:hAnsi="Montserrat Light"/>
                <w:lang w:val="en-US"/>
              </w:rPr>
              <w:t xml:space="preserve"> </w:t>
            </w:r>
            <w:proofErr w:type="spellStart"/>
            <w:r w:rsidR="00E32245" w:rsidRPr="00E32245">
              <w:rPr>
                <w:rFonts w:ascii="Montserrat Light" w:hAnsi="Montserrat Light"/>
                <w:lang w:val="en-US"/>
              </w:rPr>
              <w:t>supraveghere</w:t>
            </w:r>
            <w:proofErr w:type="spellEnd"/>
            <w:r w:rsidR="00E32245" w:rsidRPr="00E32245">
              <w:rPr>
                <w:rFonts w:ascii="Montserrat Light" w:hAnsi="Montserrat Light"/>
                <w:lang w:val="en-US"/>
              </w:rPr>
              <w:t xml:space="preserve"> </w:t>
            </w:r>
            <w:r w:rsidR="00E32245" w:rsidRPr="00E32245">
              <w:rPr>
                <w:rFonts w:ascii="Montserrat Light" w:hAnsi="Montserrat Light"/>
                <w:lang w:val="ro-RO"/>
              </w:rPr>
              <w:t xml:space="preserve">auditorul financiar sau firma de audit care urmează a fi desemnată. </w:t>
            </w:r>
          </w:p>
          <w:p w14:paraId="6F96C031" w14:textId="0168A8A7" w:rsidR="0045100B" w:rsidRPr="0045100B" w:rsidRDefault="0045100B" w:rsidP="008838E4">
            <w:pPr>
              <w:tabs>
                <w:tab w:val="right" w:pos="9214"/>
              </w:tabs>
              <w:spacing w:line="360" w:lineRule="auto"/>
              <w:ind w:left="35" w:right="141"/>
              <w:contextualSpacing/>
              <w:jc w:val="both"/>
              <w:rPr>
                <w:rFonts w:ascii="Montserrat Light" w:hAnsi="Montserrat Light"/>
                <w:lang w:val="ro-RO"/>
              </w:rPr>
            </w:pPr>
            <w:r w:rsidRPr="0045100B">
              <w:rPr>
                <w:rFonts w:ascii="Montserrat Light" w:hAnsi="Montserrat Light"/>
                <w:lang w:val="ro-RO"/>
              </w:rPr>
              <w:lastRenderedPageBreak/>
              <w:t>Conform mențiunilor din Referatul</w:t>
            </w:r>
            <w:r w:rsidR="00EA45A9" w:rsidRPr="00EA45A9">
              <w:rPr>
                <w:rFonts w:ascii="Montserrat Light" w:hAnsi="Montserrat Light"/>
                <w:lang w:val="ro-RO"/>
              </w:rPr>
              <w:t xml:space="preserve"> nr. 13318 din 05.09.2025</w:t>
            </w:r>
            <w:r w:rsidR="00EA45A9">
              <w:rPr>
                <w:rFonts w:ascii="Montserrat Light" w:hAnsi="Montserrat Light"/>
                <w:lang w:val="ro-RO"/>
              </w:rPr>
              <w:t xml:space="preserve"> al</w:t>
            </w:r>
            <w:r w:rsidRPr="0045100B">
              <w:rPr>
                <w:rFonts w:ascii="Montserrat Light" w:hAnsi="Montserrat Light"/>
                <w:lang w:val="ro-RO"/>
              </w:rPr>
              <w:t xml:space="preserve"> </w:t>
            </w:r>
            <w:r w:rsidR="007D0422" w:rsidRPr="007D0422">
              <w:rPr>
                <w:rFonts w:ascii="Montserrat Light" w:hAnsi="Montserrat Light"/>
                <w:lang w:val="ro-RO"/>
              </w:rPr>
              <w:t xml:space="preserve">Comitetului de audit </w:t>
            </w:r>
            <w:r w:rsidR="00EA45A9">
              <w:rPr>
                <w:rFonts w:ascii="Montserrat Light" w:hAnsi="Montserrat Light"/>
                <w:lang w:val="ro-RO"/>
              </w:rPr>
              <w:t xml:space="preserve">al Aeroportului International Avram Iancu Cluj RA, societatea ATTA CONSULTING SRL a </w:t>
            </w:r>
            <w:r w:rsidR="007D0422" w:rsidRPr="007D0422">
              <w:rPr>
                <w:rFonts w:ascii="Montserrat Light" w:hAnsi="Montserrat Light"/>
                <w:lang w:val="ro-RO"/>
              </w:rPr>
              <w:t>îndeplin</w:t>
            </w:r>
            <w:r w:rsidR="00EA45A9">
              <w:rPr>
                <w:rFonts w:ascii="Montserrat Light" w:hAnsi="Montserrat Light"/>
                <w:lang w:val="ro-RO"/>
              </w:rPr>
              <w:t>it</w:t>
            </w:r>
            <w:r w:rsidR="007D0422" w:rsidRPr="007D0422">
              <w:rPr>
                <w:rFonts w:ascii="Montserrat Light" w:hAnsi="Montserrat Light"/>
                <w:lang w:val="ro-RO"/>
              </w:rPr>
              <w:t xml:space="preserve"> </w:t>
            </w:r>
            <w:r w:rsidR="00EA45A9">
              <w:rPr>
                <w:rFonts w:ascii="Montserrat Light" w:hAnsi="Montserrat Light"/>
                <w:lang w:val="ro-RO"/>
              </w:rPr>
              <w:t xml:space="preserve">condițiile prevăzute la </w:t>
            </w:r>
            <w:r w:rsidR="00EA45A9" w:rsidRPr="00EA45A9">
              <w:rPr>
                <w:rFonts w:ascii="Montserrat Light" w:hAnsi="Montserrat Light"/>
                <w:lang w:val="ro-RO"/>
              </w:rPr>
              <w:t xml:space="preserve">art. </w:t>
            </w:r>
            <w:r w:rsidR="001610E3" w:rsidRPr="001610E3">
              <w:rPr>
                <w:rFonts w:ascii="Montserrat Light" w:hAnsi="Montserrat Light"/>
                <w:lang w:val="ro-RO"/>
              </w:rPr>
              <w:t xml:space="preserve">47^1 </w:t>
            </w:r>
            <w:r w:rsidR="00EA45A9" w:rsidRPr="00EA45A9">
              <w:rPr>
                <w:rFonts w:ascii="Montserrat Light" w:hAnsi="Montserrat Light"/>
                <w:lang w:val="ro-RO"/>
              </w:rPr>
              <w:t>din O.U.G. 109/2011 privind guvernanţa corporativă a întreprinderilor publice, cu modificările și completările ulterioare</w:t>
            </w:r>
            <w:r w:rsidR="00EA45A9">
              <w:rPr>
                <w:rFonts w:ascii="Montserrat Light" w:hAnsi="Montserrat Light"/>
                <w:lang w:val="ro-RO"/>
              </w:rPr>
              <w:t>, fiind astfel recomandat</w:t>
            </w:r>
            <w:r w:rsidR="008978B5">
              <w:rPr>
                <w:rFonts w:ascii="Montserrat Light" w:hAnsi="Montserrat Light"/>
                <w:lang w:val="ro-RO"/>
              </w:rPr>
              <w:t>ă</w:t>
            </w:r>
            <w:r w:rsidR="00EA45A9">
              <w:rPr>
                <w:rFonts w:ascii="Montserrat Light" w:hAnsi="Montserrat Light"/>
                <w:lang w:val="ro-RO"/>
              </w:rPr>
              <w:t xml:space="preserve"> </w:t>
            </w:r>
            <w:r w:rsidR="007D0422" w:rsidRPr="007D0422">
              <w:rPr>
                <w:rFonts w:ascii="Montserrat Light" w:hAnsi="Montserrat Light"/>
                <w:lang w:val="ro-RO"/>
              </w:rPr>
              <w:t xml:space="preserve">pentru </w:t>
            </w:r>
            <w:r w:rsidR="00F1080E">
              <w:rPr>
                <w:rFonts w:ascii="Montserrat Light" w:hAnsi="Montserrat Light"/>
                <w:lang w:val="ro-RO"/>
              </w:rPr>
              <w:t xml:space="preserve">a fi </w:t>
            </w:r>
            <w:r w:rsidR="007D0422" w:rsidRPr="007D0422">
              <w:rPr>
                <w:rFonts w:ascii="Montserrat Light" w:hAnsi="Montserrat Light"/>
                <w:lang w:val="ro-RO"/>
              </w:rPr>
              <w:t>desemna</w:t>
            </w:r>
            <w:r w:rsidR="00F1080E">
              <w:rPr>
                <w:rFonts w:ascii="Montserrat Light" w:hAnsi="Montserrat Light"/>
                <w:lang w:val="ro-RO"/>
              </w:rPr>
              <w:t>tă</w:t>
            </w:r>
            <w:r w:rsidR="007D0422" w:rsidRPr="007D0422">
              <w:rPr>
                <w:rFonts w:ascii="Montserrat Light" w:hAnsi="Montserrat Light"/>
                <w:lang w:val="ro-RO"/>
              </w:rPr>
              <w:t xml:space="preserve"> ca auditor statutar al situațiilor financiare anuale ale </w:t>
            </w:r>
            <w:r w:rsidR="00955BFE">
              <w:rPr>
                <w:rFonts w:ascii="Montserrat Light" w:hAnsi="Montserrat Light"/>
                <w:lang w:val="ro-RO"/>
              </w:rPr>
              <w:t>regiei</w:t>
            </w:r>
            <w:r w:rsidR="00C23F12" w:rsidRPr="0045100B">
              <w:rPr>
                <w:rFonts w:ascii="Montserrat Light" w:hAnsi="Montserrat Light"/>
                <w:lang w:val="ro-RO"/>
              </w:rPr>
              <w:t xml:space="preserve"> pentru anii 202</w:t>
            </w:r>
            <w:r w:rsidR="00EA45A9">
              <w:rPr>
                <w:rFonts w:ascii="Montserrat Light" w:hAnsi="Montserrat Light"/>
                <w:lang w:val="ro-RO"/>
              </w:rPr>
              <w:t>5</w:t>
            </w:r>
            <w:r w:rsidR="00C23F12" w:rsidRPr="0045100B">
              <w:rPr>
                <w:rFonts w:ascii="Montserrat Light" w:hAnsi="Montserrat Light"/>
                <w:lang w:val="ro-RO"/>
              </w:rPr>
              <w:t>, 202</w:t>
            </w:r>
            <w:r w:rsidR="00EA45A9">
              <w:rPr>
                <w:rFonts w:ascii="Montserrat Light" w:hAnsi="Montserrat Light"/>
                <w:lang w:val="ro-RO"/>
              </w:rPr>
              <w:t>6</w:t>
            </w:r>
            <w:r w:rsidR="00C23F12" w:rsidRPr="00C23F12">
              <w:rPr>
                <w:rFonts w:ascii="Montserrat Light" w:hAnsi="Montserrat Light"/>
                <w:lang w:val="ro-RO"/>
              </w:rPr>
              <w:t xml:space="preserve"> și </w:t>
            </w:r>
            <w:r w:rsidR="00C23F12" w:rsidRPr="0045100B">
              <w:rPr>
                <w:rFonts w:ascii="Montserrat Light" w:hAnsi="Montserrat Light"/>
                <w:lang w:val="ro-RO"/>
              </w:rPr>
              <w:t>202</w:t>
            </w:r>
            <w:r w:rsidR="00EA45A9">
              <w:rPr>
                <w:rFonts w:ascii="Montserrat Light" w:hAnsi="Montserrat Light"/>
                <w:lang w:val="ro-RO"/>
              </w:rPr>
              <w:t>7.</w:t>
            </w:r>
          </w:p>
          <w:p w14:paraId="68370D4C" w14:textId="6B868E76" w:rsidR="00A21160" w:rsidRPr="00A21160" w:rsidRDefault="008838E4" w:rsidP="008838E4">
            <w:pPr>
              <w:tabs>
                <w:tab w:val="right" w:pos="9214"/>
              </w:tabs>
              <w:spacing w:line="360" w:lineRule="auto"/>
              <w:ind w:left="35" w:right="141"/>
              <w:contextualSpacing/>
              <w:jc w:val="both"/>
              <w:rPr>
                <w:rFonts w:ascii="Montserrat Light" w:hAnsi="Montserrat Light"/>
                <w:bCs/>
              </w:rPr>
            </w:pPr>
            <w:r>
              <w:rPr>
                <w:rFonts w:ascii="Montserrat Light" w:hAnsi="Montserrat Light"/>
                <w:lang w:val="ro-RO"/>
              </w:rPr>
              <w:t xml:space="preserve">Pentru </w:t>
            </w:r>
            <w:r w:rsidR="00A21160" w:rsidRPr="00A21160">
              <w:rPr>
                <w:rFonts w:ascii="Montserrat Light" w:hAnsi="Montserrat Light"/>
                <w:lang w:val="ro-RO"/>
              </w:rPr>
              <w:t xml:space="preserve"> aprob</w:t>
            </w:r>
            <w:r>
              <w:rPr>
                <w:rFonts w:ascii="Montserrat Light" w:hAnsi="Montserrat Light"/>
                <w:lang w:val="ro-RO"/>
              </w:rPr>
              <w:t>area</w:t>
            </w:r>
            <w:r w:rsidR="00A21160" w:rsidRPr="00A21160">
              <w:rPr>
                <w:rFonts w:ascii="Montserrat Light" w:hAnsi="Montserrat Light"/>
                <w:lang w:val="ro-RO"/>
              </w:rPr>
              <w:t xml:space="preserve"> </w:t>
            </w:r>
            <w:r w:rsidR="00193118">
              <w:rPr>
                <w:rFonts w:ascii="Montserrat Light" w:hAnsi="Montserrat Light"/>
                <w:lang w:val="ro-RO"/>
              </w:rPr>
              <w:t>numirii</w:t>
            </w:r>
            <w:r w:rsidR="00A21160" w:rsidRPr="00A21160">
              <w:rPr>
                <w:rFonts w:ascii="Montserrat Light" w:hAnsi="Montserrat Light"/>
                <w:lang w:val="ro-RO"/>
              </w:rPr>
              <w:t xml:space="preserve"> unui auditor statutar al situațiilor financiare anuale pentru anii 2025, 2026 și 2027, Aeroportul Internaţional Avram Iancu Cluj R.A a transmis adresa </w:t>
            </w:r>
            <w:r w:rsidR="00A21160" w:rsidRPr="00A21160">
              <w:rPr>
                <w:rFonts w:ascii="Montserrat Light" w:hAnsi="Montserrat Light"/>
                <w:bCs/>
              </w:rPr>
              <w:t xml:space="preserve">nr. 12907/01.09.2025, care s-a </w:t>
            </w:r>
            <w:proofErr w:type="spellStart"/>
            <w:r w:rsidR="00A21160" w:rsidRPr="00A21160">
              <w:rPr>
                <w:rFonts w:ascii="Montserrat Light" w:hAnsi="Montserrat Light"/>
                <w:bCs/>
              </w:rPr>
              <w:t>înregistrat</w:t>
            </w:r>
            <w:proofErr w:type="spellEnd"/>
            <w:r w:rsidR="00A21160" w:rsidRPr="00A21160">
              <w:rPr>
                <w:rFonts w:ascii="Montserrat Light" w:hAnsi="Montserrat Light"/>
                <w:bCs/>
              </w:rPr>
              <w:t xml:space="preserve"> la Consiliul </w:t>
            </w:r>
            <w:proofErr w:type="spellStart"/>
            <w:r w:rsidR="00A21160" w:rsidRPr="00A21160">
              <w:rPr>
                <w:rFonts w:ascii="Montserrat Light" w:hAnsi="Montserrat Light"/>
                <w:bCs/>
              </w:rPr>
              <w:t>Județean</w:t>
            </w:r>
            <w:proofErr w:type="spellEnd"/>
            <w:r w:rsidR="00A21160" w:rsidRPr="00A21160">
              <w:rPr>
                <w:rFonts w:ascii="Montserrat Light" w:hAnsi="Montserrat Light"/>
                <w:bCs/>
              </w:rPr>
              <w:t xml:space="preserve"> Cluj cu nr. 37342/01.09.2025.</w:t>
            </w:r>
          </w:p>
          <w:p w14:paraId="20A2D438" w14:textId="42951F9C" w:rsidR="00541DDC" w:rsidRPr="00386575" w:rsidRDefault="00A21160" w:rsidP="00DA10F7">
            <w:pPr>
              <w:tabs>
                <w:tab w:val="right" w:pos="9214"/>
              </w:tabs>
              <w:spacing w:line="360" w:lineRule="auto"/>
              <w:ind w:left="35" w:right="141"/>
              <w:contextualSpacing/>
              <w:jc w:val="both"/>
              <w:rPr>
                <w:rFonts w:ascii="Montserrat Light" w:hAnsi="Montserrat Light"/>
                <w:b/>
                <w:bCs/>
                <w:i/>
                <w:noProof/>
                <w:lang w:val="ro-RO" w:eastAsia="ro-RO" w:bidi="ne-NP"/>
              </w:rPr>
            </w:pPr>
            <w:r w:rsidRPr="00A21160">
              <w:rPr>
                <w:rFonts w:ascii="Montserrat Light" w:hAnsi="Montserrat Light"/>
                <w:lang w:val="ro-RO"/>
              </w:rPr>
              <w:t xml:space="preserve">Având în vedere aspectele de mai sus, considerăm oportună </w:t>
            </w:r>
            <w:r w:rsidR="00193118" w:rsidRPr="00193118">
              <w:rPr>
                <w:rFonts w:ascii="Montserrat Light" w:hAnsi="Montserrat Light"/>
                <w:lang w:val="ro-RO"/>
              </w:rPr>
              <w:t>numirea</w:t>
            </w:r>
            <w:r w:rsidRPr="00A21160">
              <w:rPr>
                <w:rFonts w:ascii="Montserrat Light" w:hAnsi="Montserrat Light"/>
                <w:lang w:val="ro-RO"/>
              </w:rPr>
              <w:t xml:space="preserve"> ca auditor statutar al situațiilor financiare anuale ale Aeroportului Internaţional Avram Iancu Cluj R.A. pentru anii 2025, 2026 și 2027 a societății ATTA CONSULTING SRL.</w:t>
            </w:r>
            <w:r w:rsidR="0045100B" w:rsidRPr="0045100B">
              <w:rPr>
                <w:rFonts w:ascii="Montserrat Light" w:hAnsi="Montserrat Light"/>
                <w:lang w:val="ro-RO"/>
              </w:rPr>
              <w:t xml:space="preserve">         </w:t>
            </w:r>
            <w:r w:rsidR="001168E8">
              <w:rPr>
                <w:rFonts w:ascii="Montserrat Light" w:hAnsi="Montserrat Light"/>
                <w:lang w:val="ro-RO"/>
              </w:rPr>
              <w:t xml:space="preserve"> </w:t>
            </w:r>
            <w:bookmarkEnd w:id="7"/>
          </w:p>
        </w:tc>
      </w:tr>
      <w:tr w:rsidR="00541DDC" w:rsidRPr="00386575" w14:paraId="7073AD6D" w14:textId="77777777" w:rsidTr="004D4169">
        <w:tc>
          <w:tcPr>
            <w:tcW w:w="9230" w:type="dxa"/>
            <w:gridSpan w:val="5"/>
          </w:tcPr>
          <w:p w14:paraId="66FF6FDF" w14:textId="24B0E9C8" w:rsidR="00CF5A04" w:rsidRPr="00F1442B" w:rsidRDefault="00541DDC" w:rsidP="007F4D00">
            <w:pPr>
              <w:tabs>
                <w:tab w:val="right" w:pos="9214"/>
              </w:tabs>
              <w:autoSpaceDE w:val="0"/>
              <w:autoSpaceDN w:val="0"/>
              <w:adjustRightInd w:val="0"/>
              <w:ind w:right="141"/>
              <w:jc w:val="both"/>
              <w:rPr>
                <w:rFonts w:ascii="Montserrat Light" w:eastAsia="Times New Roman" w:hAnsi="Montserrat Light" w:cs="Times New Roman"/>
                <w:color w:val="FF0000"/>
                <w:lang w:val="ro-RO"/>
              </w:rPr>
            </w:pPr>
            <w:r w:rsidRPr="004D4169">
              <w:rPr>
                <w:rFonts w:ascii="Montserrat Light" w:hAnsi="Montserrat Light"/>
                <w:b/>
                <w:bCs/>
                <w:iCs/>
                <w:noProof/>
                <w:lang w:val="ro-RO"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4D4169" w:rsidRPr="00386575" w14:paraId="7186C676" w14:textId="77777777" w:rsidTr="00894543">
        <w:trPr>
          <w:trHeight w:val="708"/>
        </w:trPr>
        <w:tc>
          <w:tcPr>
            <w:tcW w:w="9230" w:type="dxa"/>
            <w:gridSpan w:val="5"/>
          </w:tcPr>
          <w:p w14:paraId="0FB2C850" w14:textId="3E5A5F37" w:rsidR="004D4169" w:rsidRPr="004D4169" w:rsidRDefault="004D4169" w:rsidP="00DA10F7">
            <w:pPr>
              <w:tabs>
                <w:tab w:val="right" w:pos="9214"/>
              </w:tabs>
              <w:autoSpaceDE w:val="0"/>
              <w:autoSpaceDN w:val="0"/>
              <w:adjustRightInd w:val="0"/>
              <w:spacing w:line="360" w:lineRule="auto"/>
              <w:ind w:right="141"/>
              <w:jc w:val="both"/>
              <w:rPr>
                <w:rFonts w:ascii="Montserrat Light" w:hAnsi="Montserrat Light"/>
                <w:iCs/>
                <w:noProof/>
                <w:lang w:val="ro-RO" w:eastAsia="ro-RO"/>
              </w:rPr>
            </w:pPr>
            <w:r w:rsidRPr="004D4169">
              <w:rPr>
                <w:rFonts w:ascii="Montserrat Light" w:hAnsi="Montserrat Light"/>
                <w:iCs/>
                <w:noProof/>
                <w:lang w:val="ro-RO" w:eastAsia="ro-RO"/>
              </w:rPr>
              <w:t xml:space="preserve">Actul administrativ </w:t>
            </w:r>
            <w:r w:rsidR="00666B1D" w:rsidRPr="00666B1D">
              <w:rPr>
                <w:rFonts w:ascii="Montserrat Light" w:hAnsi="Montserrat Light"/>
                <w:iCs/>
                <w:noProof/>
                <w:lang w:val="ro-RO" w:eastAsia="ro-RO"/>
              </w:rPr>
              <w:t>nu are impact financiar asupra bugetului județului</w:t>
            </w:r>
            <w:r w:rsidR="00666B1D">
              <w:rPr>
                <w:rFonts w:ascii="Montserrat Light" w:hAnsi="Montserrat Light"/>
                <w:iCs/>
                <w:noProof/>
                <w:lang w:val="ro-RO" w:eastAsia="ro-RO"/>
              </w:rPr>
              <w:t>.</w:t>
            </w:r>
          </w:p>
          <w:p w14:paraId="59DF95E8" w14:textId="43BABBC4" w:rsidR="004D4169" w:rsidRPr="004D4169" w:rsidRDefault="004D4169" w:rsidP="00DA10F7">
            <w:pPr>
              <w:tabs>
                <w:tab w:val="right" w:pos="9214"/>
              </w:tabs>
              <w:autoSpaceDE w:val="0"/>
              <w:autoSpaceDN w:val="0"/>
              <w:adjustRightInd w:val="0"/>
              <w:spacing w:line="360" w:lineRule="auto"/>
              <w:ind w:right="141"/>
              <w:jc w:val="both"/>
              <w:rPr>
                <w:rFonts w:ascii="Montserrat Light" w:hAnsi="Montserrat Light"/>
                <w:b/>
                <w:bCs/>
                <w:iCs/>
                <w:noProof/>
                <w:lang w:val="ro-RO" w:eastAsia="ro-RO"/>
              </w:rPr>
            </w:pPr>
            <w:r w:rsidRPr="004D4169">
              <w:rPr>
                <w:rFonts w:ascii="Montserrat Light" w:hAnsi="Montserrat Light"/>
                <w:iCs/>
                <w:noProof/>
                <w:lang w:val="ro-RO" w:eastAsia="ro-RO"/>
              </w:rPr>
              <w:t xml:space="preserve">Măsurile de implementare în temeiul hotărârii de </w:t>
            </w:r>
            <w:r w:rsidR="00BD0462">
              <w:rPr>
                <w:rFonts w:ascii="Montserrat Light" w:hAnsi="Montserrat Light"/>
                <w:iCs/>
                <w:noProof/>
                <w:lang w:val="ro-RO" w:eastAsia="ro-RO"/>
              </w:rPr>
              <w:t>C</w:t>
            </w:r>
            <w:r w:rsidRPr="004D4169">
              <w:rPr>
                <w:rFonts w:ascii="Montserrat Light" w:hAnsi="Montserrat Light"/>
                <w:iCs/>
                <w:noProof/>
                <w:lang w:val="ro-RO" w:eastAsia="ro-RO"/>
              </w:rPr>
              <w:t xml:space="preserve">onsiliu </w:t>
            </w:r>
            <w:r w:rsidR="00BD0462">
              <w:rPr>
                <w:rFonts w:ascii="Montserrat Light" w:hAnsi="Montserrat Light"/>
                <w:iCs/>
                <w:noProof/>
                <w:lang w:val="ro-RO" w:eastAsia="ro-RO"/>
              </w:rPr>
              <w:t>J</w:t>
            </w:r>
            <w:r w:rsidRPr="004D4169">
              <w:rPr>
                <w:rFonts w:ascii="Montserrat Light" w:hAnsi="Montserrat Light"/>
                <w:iCs/>
                <w:noProof/>
                <w:lang w:val="ro-RO" w:eastAsia="ro-RO"/>
              </w:rPr>
              <w:t xml:space="preserve">udețean vor viza prezentarea raportului auditorului numit, la data depunerii situațiilor financiare anuale </w:t>
            </w:r>
            <w:r w:rsidR="003942FB" w:rsidRPr="003942FB">
              <w:rPr>
                <w:rFonts w:ascii="Montserrat Light" w:hAnsi="Montserrat Light"/>
                <w:iCs/>
                <w:noProof/>
                <w:lang w:val="ro-RO" w:eastAsia="ro-RO"/>
              </w:rPr>
              <w:t xml:space="preserve">ale </w:t>
            </w:r>
            <w:r w:rsidR="002203D4">
              <w:rPr>
                <w:rFonts w:ascii="Montserrat Light" w:hAnsi="Montserrat Light"/>
                <w:iCs/>
                <w:noProof/>
                <w:lang w:val="ro-RO" w:eastAsia="ro-RO"/>
              </w:rPr>
              <w:t>regiei</w:t>
            </w:r>
            <w:r w:rsidR="003942FB" w:rsidRPr="003942FB">
              <w:rPr>
                <w:rFonts w:ascii="Montserrat Light" w:hAnsi="Montserrat Light"/>
                <w:iCs/>
                <w:noProof/>
                <w:lang w:val="ro-RO" w:eastAsia="ro-RO"/>
              </w:rPr>
              <w:t xml:space="preserve"> la Consiliul Județean</w:t>
            </w:r>
            <w:r w:rsidR="00C23F12">
              <w:rPr>
                <w:rFonts w:ascii="Montserrat Light" w:hAnsi="Montserrat Light"/>
                <w:iCs/>
                <w:noProof/>
                <w:lang w:val="ro-RO" w:eastAsia="ro-RO"/>
              </w:rPr>
              <w:t xml:space="preserve"> Cluj</w:t>
            </w:r>
            <w:r w:rsidR="00F310C8">
              <w:rPr>
                <w:rFonts w:ascii="Montserrat Light" w:hAnsi="Montserrat Light"/>
                <w:iCs/>
                <w:noProof/>
                <w:lang w:val="ro-RO" w:eastAsia="ro-RO"/>
              </w:rPr>
              <w:t xml:space="preserve">, </w:t>
            </w:r>
            <w:r w:rsidRPr="004D4169">
              <w:rPr>
                <w:rFonts w:ascii="Montserrat Light" w:hAnsi="Montserrat Light"/>
                <w:iCs/>
                <w:noProof/>
                <w:lang w:val="ro-RO" w:eastAsia="ro-RO"/>
              </w:rPr>
              <w:t>în vederea aprobării.</w:t>
            </w:r>
          </w:p>
        </w:tc>
      </w:tr>
      <w:tr w:rsidR="00541DDC" w:rsidRPr="00386575" w14:paraId="1A8B1BBB" w14:textId="77777777" w:rsidTr="004D4169">
        <w:tc>
          <w:tcPr>
            <w:tcW w:w="9230" w:type="dxa"/>
            <w:gridSpan w:val="5"/>
          </w:tcPr>
          <w:p w14:paraId="6D9F7CFE" w14:textId="77777777" w:rsidR="00541DDC" w:rsidRPr="004D4169" w:rsidRDefault="00541DDC"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sidRPr="004D4169">
              <w:rPr>
                <w:rFonts w:ascii="Montserrat Light" w:hAnsi="Montserrat Light"/>
                <w:b/>
                <w:iCs/>
                <w:noProof/>
                <w:lang w:val="ro-RO" w:eastAsia="ro-RO" w:bidi="ne-NP"/>
              </w:rPr>
              <w:t xml:space="preserve">Secțiunea a 4-a - Concluzii/propuneri: </w:t>
            </w:r>
          </w:p>
        </w:tc>
      </w:tr>
      <w:tr w:rsidR="00541DDC" w:rsidRPr="00386575" w14:paraId="335CB7A1" w14:textId="77777777" w:rsidTr="004D4169">
        <w:tc>
          <w:tcPr>
            <w:tcW w:w="9230" w:type="dxa"/>
            <w:gridSpan w:val="5"/>
          </w:tcPr>
          <w:p w14:paraId="65B3875C" w14:textId="77777777" w:rsidR="00541DDC" w:rsidRPr="00386575" w:rsidRDefault="00541DDC" w:rsidP="00DA10F7">
            <w:pPr>
              <w:tabs>
                <w:tab w:val="right" w:pos="9214"/>
              </w:tabs>
              <w:spacing w:line="360" w:lineRule="auto"/>
              <w:ind w:right="141"/>
              <w:jc w:val="both"/>
              <w:rPr>
                <w:rFonts w:ascii="Montserrat Light" w:hAnsi="Montserrat Light"/>
                <w:iCs/>
                <w:shd w:val="clear" w:color="auto" w:fill="FFFFFF"/>
                <w:lang w:val="ro-RO" w:eastAsia="ro-RO"/>
              </w:rPr>
            </w:pPr>
            <w:r w:rsidRPr="00386575">
              <w:rPr>
                <w:rFonts w:ascii="Montserrat Light" w:hAnsi="Montserrat Light"/>
                <w:iCs/>
                <w:lang w:val="ro-RO" w:eastAsia="ro-RO"/>
              </w:rPr>
              <w:t xml:space="preserve">În urma analizării proiectului de hotărâre și a documentării efectuate, certificăm faptul că proiectul de hotărâre </w:t>
            </w:r>
            <w:r w:rsidRPr="00386575">
              <w:rPr>
                <w:rFonts w:ascii="Montserrat Light" w:hAnsi="Montserrat Light"/>
                <w:b/>
                <w:bCs/>
                <w:iCs/>
                <w:lang w:val="ro-RO" w:eastAsia="ro-RO"/>
              </w:rPr>
              <w:t xml:space="preserve">îndeplinește </w:t>
            </w:r>
            <w:r w:rsidRPr="00386575">
              <w:rPr>
                <w:rFonts w:ascii="Montserrat Light" w:hAnsi="Montserrat Light"/>
                <w:iCs/>
                <w:lang w:val="ro-RO" w:eastAsia="ro-RO"/>
              </w:rPr>
              <w:t>cerințele tehnice specificate la Secțiunea a 2-a”</w:t>
            </w:r>
          </w:p>
        </w:tc>
      </w:tr>
      <w:tr w:rsidR="00541DDC" w:rsidRPr="00386575" w14:paraId="489B2856" w14:textId="77777777" w:rsidTr="000776D5">
        <w:tc>
          <w:tcPr>
            <w:tcW w:w="3261" w:type="dxa"/>
          </w:tcPr>
          <w:p w14:paraId="06FD61DA"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b/>
                <w:bCs/>
                <w:i/>
                <w:noProof/>
                <w:shd w:val="clear" w:color="auto" w:fill="FFFFFF"/>
                <w:lang w:val="ro-RO" w:eastAsia="ro-RO"/>
              </w:rPr>
            </w:pPr>
          </w:p>
        </w:tc>
        <w:tc>
          <w:tcPr>
            <w:tcW w:w="2835" w:type="dxa"/>
            <w:gridSpan w:val="2"/>
          </w:tcPr>
          <w:p w14:paraId="419F8AD0" w14:textId="4CE29024"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 xml:space="preserve"> </w:t>
            </w:r>
            <w:r w:rsidR="00541DDC" w:rsidRPr="004D4169">
              <w:rPr>
                <w:rFonts w:ascii="Montserrat Light" w:hAnsi="Montserrat Light"/>
                <w:b/>
                <w:bCs/>
                <w:iCs/>
                <w:lang w:val="ro-RO" w:eastAsia="ro-RO"/>
              </w:rPr>
              <w:t>Prenume și nume</w:t>
            </w:r>
          </w:p>
        </w:tc>
        <w:tc>
          <w:tcPr>
            <w:tcW w:w="1276" w:type="dxa"/>
          </w:tcPr>
          <w:p w14:paraId="209D2442" w14:textId="77777777" w:rsidR="00541DDC" w:rsidRPr="004D4169" w:rsidRDefault="00541DDC" w:rsidP="007F4D00">
            <w:pPr>
              <w:tabs>
                <w:tab w:val="right" w:pos="9214"/>
              </w:tabs>
              <w:autoSpaceDE w:val="0"/>
              <w:autoSpaceDN w:val="0"/>
              <w:adjustRightInd w:val="0"/>
              <w:ind w:left="-142" w:right="141"/>
              <w:jc w:val="center"/>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Data</w:t>
            </w:r>
          </w:p>
        </w:tc>
        <w:tc>
          <w:tcPr>
            <w:tcW w:w="1858" w:type="dxa"/>
          </w:tcPr>
          <w:p w14:paraId="4784B185" w14:textId="6F9FEAC2"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Pr>
                <w:rFonts w:ascii="Montserrat Light" w:hAnsi="Montserrat Light"/>
                <w:b/>
                <w:bCs/>
                <w:iCs/>
                <w:lang w:val="ro-RO" w:eastAsia="ro-RO"/>
              </w:rPr>
              <w:t xml:space="preserve">     </w:t>
            </w:r>
            <w:r w:rsidR="00541DDC" w:rsidRPr="004D4169">
              <w:rPr>
                <w:rFonts w:ascii="Montserrat Light" w:hAnsi="Montserrat Light"/>
                <w:b/>
                <w:bCs/>
                <w:iCs/>
                <w:lang w:val="ro-RO" w:eastAsia="ro-RO"/>
              </w:rPr>
              <w:t>Semnătura</w:t>
            </w:r>
          </w:p>
        </w:tc>
      </w:tr>
      <w:tr w:rsidR="00541DDC" w:rsidRPr="00386575" w14:paraId="67EAD315" w14:textId="77777777" w:rsidTr="000776D5">
        <w:tc>
          <w:tcPr>
            <w:tcW w:w="3261" w:type="dxa"/>
          </w:tcPr>
          <w:p w14:paraId="0367501A"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iCs/>
                <w:lang w:val="ro-RO" w:eastAsia="ro-RO"/>
              </w:rPr>
              <w:t xml:space="preserve">Avizat: director general </w:t>
            </w:r>
          </w:p>
        </w:tc>
        <w:tc>
          <w:tcPr>
            <w:tcW w:w="2835" w:type="dxa"/>
            <w:gridSpan w:val="2"/>
          </w:tcPr>
          <w:p w14:paraId="2D78954B" w14:textId="5FFBB31C" w:rsidR="00A87B6C" w:rsidRPr="00386575" w:rsidRDefault="00666B1D"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276" w:type="dxa"/>
          </w:tcPr>
          <w:p w14:paraId="0604194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664B0AD1"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r w:rsidR="00541DDC" w:rsidRPr="00386575" w14:paraId="7B0402FD" w14:textId="77777777" w:rsidTr="000776D5">
        <w:tc>
          <w:tcPr>
            <w:tcW w:w="3261" w:type="dxa"/>
          </w:tcPr>
          <w:p w14:paraId="5285B6D1"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cs="Calibri Light"/>
                <w:iCs/>
                <w:noProof/>
                <w:shd w:val="clear" w:color="auto" w:fill="FFFFFF"/>
                <w:lang w:val="ro-RO" w:eastAsia="ro-RO"/>
              </w:rPr>
              <w:t xml:space="preserve">Elaborat: consilier </w:t>
            </w:r>
          </w:p>
        </w:tc>
        <w:tc>
          <w:tcPr>
            <w:tcW w:w="2835" w:type="dxa"/>
            <w:gridSpan w:val="2"/>
          </w:tcPr>
          <w:p w14:paraId="6EC34C3C" w14:textId="3B6F2EF8" w:rsidR="00A87B6C" w:rsidRPr="00386575" w:rsidRDefault="00666B1D"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Ciprian Leonte</w:t>
            </w:r>
          </w:p>
        </w:tc>
        <w:tc>
          <w:tcPr>
            <w:tcW w:w="1276" w:type="dxa"/>
          </w:tcPr>
          <w:p w14:paraId="5550919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0EEED23C"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bl>
    <w:p w14:paraId="63F390C7" w14:textId="77777777" w:rsidR="00C67BAC" w:rsidRPr="00386575" w:rsidRDefault="00C67BAC" w:rsidP="007F4D00">
      <w:pPr>
        <w:tabs>
          <w:tab w:val="right" w:pos="9214"/>
        </w:tabs>
        <w:ind w:left="-142" w:right="141"/>
        <w:rPr>
          <w:rFonts w:ascii="Cambria" w:hAnsi="Cambria"/>
          <w:sz w:val="24"/>
          <w:szCs w:val="24"/>
          <w:lang w:val="ro-RO"/>
        </w:rPr>
      </w:pPr>
    </w:p>
    <w:p w14:paraId="4AB7995C" w14:textId="77777777" w:rsidR="00C67BAC" w:rsidRPr="00386575" w:rsidRDefault="00C67BAC" w:rsidP="007F4D00">
      <w:pPr>
        <w:tabs>
          <w:tab w:val="right" w:pos="9214"/>
        </w:tabs>
        <w:ind w:left="-142" w:right="141"/>
        <w:rPr>
          <w:rFonts w:ascii="Cambria" w:hAnsi="Cambria"/>
          <w:sz w:val="24"/>
          <w:szCs w:val="24"/>
          <w:lang w:val="ro-RO"/>
        </w:rPr>
      </w:pPr>
    </w:p>
    <w:p w14:paraId="00833A23" w14:textId="77777777" w:rsidR="00C67BAC" w:rsidRPr="00386575" w:rsidRDefault="00C67BAC" w:rsidP="007F4D00">
      <w:pPr>
        <w:tabs>
          <w:tab w:val="right" w:pos="9214"/>
        </w:tabs>
        <w:ind w:left="-142" w:right="141"/>
        <w:rPr>
          <w:rFonts w:ascii="Cambria" w:hAnsi="Cambria"/>
          <w:sz w:val="24"/>
          <w:szCs w:val="24"/>
          <w:lang w:val="ro-RO"/>
        </w:rPr>
      </w:pPr>
    </w:p>
    <w:p w14:paraId="455A10C7" w14:textId="77777777" w:rsidR="00C67BAC" w:rsidRPr="00386575" w:rsidRDefault="00C67BAC" w:rsidP="007F4D00">
      <w:pPr>
        <w:tabs>
          <w:tab w:val="right" w:pos="9214"/>
        </w:tabs>
        <w:ind w:left="-142" w:right="141"/>
        <w:rPr>
          <w:rFonts w:ascii="Cambria" w:hAnsi="Cambria"/>
          <w:sz w:val="24"/>
          <w:szCs w:val="24"/>
          <w:lang w:val="ro-RO"/>
        </w:rPr>
      </w:pPr>
    </w:p>
    <w:p w14:paraId="72CBA9AC" w14:textId="77777777" w:rsidR="006C4D65" w:rsidRPr="00386575" w:rsidRDefault="006C4D65" w:rsidP="007F4D00">
      <w:pPr>
        <w:tabs>
          <w:tab w:val="right" w:pos="9214"/>
        </w:tabs>
        <w:ind w:left="-142" w:right="141"/>
        <w:rPr>
          <w:rFonts w:ascii="Cambria" w:hAnsi="Cambria"/>
          <w:sz w:val="24"/>
          <w:szCs w:val="24"/>
          <w:lang w:val="ro-RO"/>
        </w:rPr>
        <w:sectPr w:rsidR="006C4D65" w:rsidRPr="00386575" w:rsidSect="007F4D00">
          <w:headerReference w:type="default" r:id="rId8"/>
          <w:pgSz w:w="11909" w:h="16834"/>
          <w:pgMar w:top="1080" w:right="852" w:bottom="1440" w:left="1701" w:header="720" w:footer="720" w:gutter="0"/>
          <w:pgNumType w:start="1"/>
          <w:cols w:space="720"/>
        </w:sect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DA3CF0" w:rsidRPr="00DB5469" w14:paraId="30F76B83"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00EDC7DD" w14:textId="77777777" w:rsidR="00DA3CF0" w:rsidRPr="00DB5469" w:rsidRDefault="00DA3CF0" w:rsidP="00B77B31">
            <w:pPr>
              <w:tabs>
                <w:tab w:val="left" w:pos="3456"/>
              </w:tabs>
              <w:spacing w:line="240" w:lineRule="auto"/>
              <w:jc w:val="center"/>
              <w:rPr>
                <w:rFonts w:ascii="Montserrat Light" w:hAnsi="Montserrat Light"/>
                <w:b/>
                <w:bCs/>
                <w:lang w:val="en-US"/>
              </w:rPr>
            </w:pPr>
          </w:p>
          <w:p w14:paraId="3D190981" w14:textId="77777777" w:rsidR="00DA3CF0" w:rsidRPr="00DB5469" w:rsidRDefault="00DA3CF0" w:rsidP="00B77B3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CIRCUIT PROIECT DE HOTĂRÂRE</w:t>
            </w:r>
          </w:p>
          <w:p w14:paraId="6894D68A" w14:textId="643B5CD5" w:rsidR="00DA3CF0" w:rsidRPr="00DD4837" w:rsidRDefault="00DA3CF0" w:rsidP="00DD4837">
            <w:pPr>
              <w:tabs>
                <w:tab w:val="left" w:pos="3456"/>
              </w:tabs>
              <w:spacing w:line="240" w:lineRule="auto"/>
              <w:jc w:val="center"/>
              <w:rPr>
                <w:rFonts w:ascii="Montserrat Light" w:hAnsi="Montserrat Light"/>
                <w:b/>
                <w:bCs/>
                <w:lang w:val="ro-RO"/>
              </w:rPr>
            </w:pPr>
            <w:r w:rsidRPr="00DB5469">
              <w:rPr>
                <w:rFonts w:ascii="Montserrat Light" w:hAnsi="Montserrat Light"/>
                <w:b/>
                <w:bCs/>
                <w:lang w:val="en-US"/>
              </w:rPr>
              <w:t xml:space="preserve"> </w:t>
            </w:r>
            <w:r w:rsidR="00DD4837" w:rsidRPr="00DD4837">
              <w:rPr>
                <w:rFonts w:ascii="Montserrat Light" w:hAnsi="Montserrat Light"/>
                <w:b/>
                <w:bCs/>
                <w:lang w:val="ro-RO"/>
              </w:rPr>
              <w:t xml:space="preserve">privind numirea auditorului statutar al situațiilor financiare anuale ale </w:t>
            </w:r>
            <w:proofErr w:type="spellStart"/>
            <w:r w:rsidR="00DD4837" w:rsidRPr="00DD4837">
              <w:rPr>
                <w:rFonts w:ascii="Montserrat Light" w:hAnsi="Montserrat Light"/>
                <w:b/>
                <w:bCs/>
              </w:rPr>
              <w:t>Aeroportului</w:t>
            </w:r>
            <w:proofErr w:type="spellEnd"/>
            <w:r w:rsidR="00DD4837" w:rsidRPr="00DD4837">
              <w:rPr>
                <w:rFonts w:ascii="Montserrat Light" w:hAnsi="Montserrat Light"/>
                <w:b/>
                <w:bCs/>
              </w:rPr>
              <w:t xml:space="preserve"> </w:t>
            </w:r>
            <w:proofErr w:type="spellStart"/>
            <w:r w:rsidR="00DD4837" w:rsidRPr="00DD4837">
              <w:rPr>
                <w:rFonts w:ascii="Montserrat Light" w:hAnsi="Montserrat Light"/>
                <w:b/>
                <w:bCs/>
              </w:rPr>
              <w:t>Internațional</w:t>
            </w:r>
            <w:proofErr w:type="spellEnd"/>
            <w:r w:rsidR="00DD4837" w:rsidRPr="00DD4837">
              <w:rPr>
                <w:rFonts w:ascii="Montserrat Light" w:hAnsi="Montserrat Light"/>
                <w:b/>
                <w:bCs/>
              </w:rPr>
              <w:t xml:space="preserve"> Avram Iancu Cluj R.A</w:t>
            </w:r>
          </w:p>
        </w:tc>
      </w:tr>
      <w:tr w:rsidR="00DA3CF0" w:rsidRPr="00DB5469" w14:paraId="38378D9A"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EE45257"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DA3CF0" w:rsidRPr="00DB5469" w14:paraId="1CF290F0"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4640170D"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23C119DA"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420988A7"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02CC3AF3"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Datele</w:t>
            </w:r>
            <w:proofErr w:type="spellEnd"/>
            <w:r w:rsidRPr="00DB5469">
              <w:rPr>
                <w:rFonts w:ascii="Montserrat Light" w:hAnsi="Montserrat Light"/>
                <w:lang w:val="en-US"/>
              </w:rPr>
              <w:t xml:space="preserv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6FFE2C4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4F696B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0301988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F44E13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4080A59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225E7671"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DA3CF0" w:rsidRPr="00DB5469" w14:paraId="1B1BF118"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20AF1065" w14:textId="77777777" w:rsidR="00DA3CF0" w:rsidRPr="00DB5469" w:rsidRDefault="00DA3CF0" w:rsidP="00B77B31">
            <w:pPr>
              <w:tabs>
                <w:tab w:val="left" w:pos="3456"/>
              </w:tabs>
              <w:spacing w:line="240" w:lineRule="auto"/>
              <w:rPr>
                <w:rFonts w:ascii="Montserrat Light" w:hAnsi="Montserrat Light"/>
                <w:lang w:val="ro-RO"/>
              </w:rPr>
            </w:pPr>
            <w:r w:rsidRPr="00DB5469">
              <w:rPr>
                <w:rFonts w:ascii="Montserrat Light" w:hAnsi="Montserrat Light"/>
                <w:lang w:val="ro-RO"/>
              </w:rPr>
              <w:t>Direcția Generală Buget Finanțe Resurse Umane/</w:t>
            </w:r>
          </w:p>
          <w:p w14:paraId="7714B7EC" w14:textId="5F6903CB" w:rsidR="00DA3CF0" w:rsidRPr="00DB5469" w:rsidRDefault="00DA3CF0" w:rsidP="00B77B31">
            <w:pPr>
              <w:tabs>
                <w:tab w:val="left" w:pos="3456"/>
              </w:tabs>
              <w:spacing w:line="240" w:lineRule="auto"/>
              <w:rPr>
                <w:rFonts w:ascii="Montserrat Light" w:hAnsi="Montserrat Light"/>
                <w:bCs/>
                <w:lang w:val="ro-RO"/>
              </w:rPr>
            </w:pPr>
            <w:r>
              <w:rPr>
                <w:rFonts w:ascii="Montserrat Light" w:hAnsi="Montserrat Light"/>
                <w:lang w:val="ro-RO"/>
              </w:rPr>
              <w:t>Serviciul Resurse Umane,</w:t>
            </w:r>
            <w:r w:rsidRPr="00DB5469">
              <w:rPr>
                <w:rFonts w:ascii="Montserrat Light" w:hAnsi="Montserrat Light"/>
                <w:lang w:val="ro-RO"/>
              </w:rPr>
              <w:t xml:space="preserve"> </w:t>
            </w:r>
            <w:r w:rsidR="00666B1D">
              <w:rPr>
                <w:rFonts w:ascii="Montserrat Light" w:hAnsi="Montserrat Light"/>
                <w:lang w:val="ro-RO"/>
              </w:rPr>
              <w:t xml:space="preserve">Compartiment </w:t>
            </w:r>
            <w:r w:rsidRPr="00DB5469">
              <w:rPr>
                <w:rFonts w:ascii="Montserrat Light" w:hAnsi="Montserrat Light"/>
                <w:lang w:val="ro-RO"/>
              </w:rPr>
              <w:t>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70E0D2A4" w14:textId="42F8A82D" w:rsidR="00DA3CF0" w:rsidRPr="00DB5469" w:rsidRDefault="007049FA" w:rsidP="00B77B31">
            <w:pPr>
              <w:tabs>
                <w:tab w:val="left" w:pos="3456"/>
              </w:tabs>
              <w:spacing w:line="240" w:lineRule="auto"/>
              <w:rPr>
                <w:rFonts w:ascii="Montserrat Light" w:hAnsi="Montserrat Light"/>
                <w:highlight w:val="yellow"/>
                <w:lang w:val="en-US"/>
              </w:rPr>
            </w:pPr>
            <w:r w:rsidRPr="007049FA">
              <w:rPr>
                <w:rFonts w:ascii="Montserrat Light" w:hAnsi="Montserrat Light"/>
                <w:lang w:val="en-US"/>
              </w:rPr>
              <w:t>18.09.2025</w:t>
            </w:r>
          </w:p>
        </w:tc>
        <w:tc>
          <w:tcPr>
            <w:tcW w:w="2520" w:type="dxa"/>
            <w:tcBorders>
              <w:top w:val="single" w:sz="4" w:space="0" w:color="auto"/>
              <w:left w:val="single" w:sz="4" w:space="0" w:color="auto"/>
              <w:bottom w:val="single" w:sz="4" w:space="0" w:color="auto"/>
              <w:right w:val="single" w:sz="4" w:space="0" w:color="auto"/>
            </w:tcBorders>
          </w:tcPr>
          <w:p w14:paraId="7BFDCBCB" w14:textId="77777777" w:rsidR="00DA3CF0" w:rsidRPr="00DB5469" w:rsidRDefault="00DA3CF0" w:rsidP="00B77B3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2803271" w14:textId="78211976" w:rsidR="00DA3CF0" w:rsidRPr="00DB5469" w:rsidRDefault="007049FA"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DA3CF0" w:rsidRPr="00DB5469" w14:paraId="169AA884"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19FCE99B" w14:textId="77777777" w:rsidR="00DA3CF0" w:rsidRPr="00DB5469" w:rsidRDefault="00DA3CF0" w:rsidP="00B77B31">
            <w:pPr>
              <w:tabs>
                <w:tab w:val="left" w:pos="3456"/>
              </w:tabs>
              <w:spacing w:line="240" w:lineRule="auto"/>
              <w:rPr>
                <w:rFonts w:ascii="Montserrat Light" w:hAnsi="Montserrat Light"/>
                <w:b/>
                <w:bCs/>
                <w:lang w:val="en-US"/>
              </w:rPr>
            </w:pPr>
          </w:p>
        </w:tc>
      </w:tr>
      <w:tr w:rsidR="00DA3CF0" w:rsidRPr="00DB5469" w14:paraId="104B25FC"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463F9530"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DA3CF0" w:rsidRPr="00DB5469" w14:paraId="441FFAB0" w14:textId="77777777" w:rsidTr="00B77B31">
        <w:tc>
          <w:tcPr>
            <w:tcW w:w="3325" w:type="dxa"/>
            <w:tcBorders>
              <w:top w:val="single" w:sz="4" w:space="0" w:color="auto"/>
              <w:left w:val="single" w:sz="4" w:space="0" w:color="auto"/>
              <w:bottom w:val="single" w:sz="4" w:space="0" w:color="auto"/>
              <w:right w:val="single" w:sz="4" w:space="0" w:color="auto"/>
            </w:tcBorders>
          </w:tcPr>
          <w:p w14:paraId="2DFCFC54"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5D68FCCE"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B73FF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41D5AAB"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052C2299"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0937FE35"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DA3CF0" w:rsidRPr="00DB5469" w14:paraId="56876009"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9E11E10" w14:textId="78769475" w:rsidR="00DA3CF0" w:rsidRPr="00DB5469" w:rsidRDefault="007049FA" w:rsidP="00B77B31">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6C4B0368" w14:textId="77777777" w:rsidR="00DA3CF0" w:rsidRPr="00DB5469" w:rsidRDefault="00DA3CF0" w:rsidP="00B77B3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14CEA472" w14:textId="6ACB2BB6" w:rsidR="00DA3CF0" w:rsidRPr="00DB5469" w:rsidRDefault="007049FA"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p>
        </w:tc>
      </w:tr>
      <w:tr w:rsidR="00DA3CF0" w:rsidRPr="00DB5469" w14:paraId="0F5A2F4D"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7C2312"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C5C8A19"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F3C036F"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5B8102E2"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380E15"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01A365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1D55493"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DA3CF0" w:rsidRPr="00DB5469" w14:paraId="304D0D64" w14:textId="77777777" w:rsidTr="00B77B31">
        <w:tc>
          <w:tcPr>
            <w:tcW w:w="3325" w:type="dxa"/>
            <w:tcBorders>
              <w:top w:val="single" w:sz="4" w:space="0" w:color="auto"/>
              <w:left w:val="single" w:sz="4" w:space="0" w:color="auto"/>
              <w:bottom w:val="single" w:sz="4" w:space="0" w:color="auto"/>
              <w:right w:val="single" w:sz="4" w:space="0" w:color="auto"/>
            </w:tcBorders>
          </w:tcPr>
          <w:p w14:paraId="48A35E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3E5FE100"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F4786E0"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60E4352"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1C399C0C"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69244A8E"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DA3CF0" w:rsidRPr="00DB5469" w14:paraId="5944D9C3"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7078D12" w14:textId="2257864F" w:rsidR="00DA3CF0" w:rsidRPr="00DB5469" w:rsidRDefault="006A7E70" w:rsidP="00B77B3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17BBB9EB" w14:textId="158F98F5" w:rsidR="00DA3CF0" w:rsidRPr="00DB5469" w:rsidRDefault="007049FA" w:rsidP="00B77B3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17D81FB3" w14:textId="4B3EDAB9" w:rsidR="00DA3CF0" w:rsidRPr="00DB5469" w:rsidRDefault="007049FA"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p>
        </w:tc>
      </w:tr>
      <w:tr w:rsidR="00DA3CF0" w:rsidRPr="00DB5469" w14:paraId="0B89C270"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162EF79" w14:textId="77777777" w:rsidR="00DA3CF0" w:rsidRPr="00DB5469" w:rsidRDefault="00DA3CF0" w:rsidP="00B77B31">
            <w:pPr>
              <w:tabs>
                <w:tab w:val="left" w:pos="3456"/>
              </w:tabs>
              <w:spacing w:line="240" w:lineRule="auto"/>
              <w:rPr>
                <w:rFonts w:ascii="Montserrat Light" w:hAnsi="Montserrat Light"/>
                <w:b/>
                <w:bCs/>
                <w:lang w:val="en-US"/>
              </w:rPr>
            </w:pPr>
          </w:p>
        </w:tc>
      </w:tr>
      <w:tr w:rsidR="00DA3CF0" w:rsidRPr="00DB5469" w14:paraId="5586471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3EF4EF1F"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DA3CF0" w:rsidRPr="00DB5469" w14:paraId="4A4140D6" w14:textId="77777777" w:rsidTr="00B77B31">
        <w:tc>
          <w:tcPr>
            <w:tcW w:w="3325" w:type="dxa"/>
            <w:tcBorders>
              <w:top w:val="single" w:sz="4" w:space="0" w:color="auto"/>
              <w:left w:val="single" w:sz="4" w:space="0" w:color="auto"/>
              <w:bottom w:val="single" w:sz="4" w:space="0" w:color="auto"/>
              <w:right w:val="single" w:sz="4" w:space="0" w:color="auto"/>
            </w:tcBorders>
          </w:tcPr>
          <w:p w14:paraId="1B61F421"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Comisia</w:t>
            </w:r>
            <w:proofErr w:type="spellEnd"/>
            <w:r w:rsidRPr="00DB5469">
              <w:rPr>
                <w:rFonts w:ascii="Montserrat Light" w:hAnsi="Montserrat Light"/>
                <w:lang w:val="en-US"/>
              </w:rPr>
              <w:t xml:space="preserve">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17DF675D"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08D184C"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6FEA20A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3F4A3D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B3DD6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6E4D83B6"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2EC2CC63"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implicit </w:t>
            </w:r>
            <w:proofErr w:type="spellStart"/>
            <w:r w:rsidRPr="00DB5469">
              <w:rPr>
                <w:rFonts w:ascii="Montserrat Light" w:hAnsi="Montserrat Light"/>
                <w:lang w:val="en-US"/>
              </w:rPr>
              <w:t>favorabil</w:t>
            </w:r>
            <w:proofErr w:type="spellEnd"/>
          </w:p>
          <w:p w14:paraId="0227C1C4"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8FAE8EA" w14:textId="77777777" w:rsidTr="00B77B31">
        <w:tc>
          <w:tcPr>
            <w:tcW w:w="3325" w:type="dxa"/>
            <w:tcBorders>
              <w:top w:val="single" w:sz="4" w:space="0" w:color="auto"/>
              <w:left w:val="single" w:sz="4" w:space="0" w:color="auto"/>
              <w:bottom w:val="single" w:sz="4" w:space="0" w:color="auto"/>
              <w:right w:val="single" w:sz="4" w:space="0" w:color="auto"/>
            </w:tcBorders>
          </w:tcPr>
          <w:p w14:paraId="44613A45" w14:textId="7A0C9D2C" w:rsidR="00DA3CF0" w:rsidRPr="00DB5469" w:rsidRDefault="007049FA" w:rsidP="00B77B3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1054274"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1D350BB"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42CCE1B0"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7D33BA85" w14:textId="77777777" w:rsidTr="00B77B31">
        <w:tc>
          <w:tcPr>
            <w:tcW w:w="3325" w:type="dxa"/>
            <w:tcBorders>
              <w:top w:val="single" w:sz="4" w:space="0" w:color="auto"/>
              <w:left w:val="single" w:sz="4" w:space="0" w:color="auto"/>
              <w:bottom w:val="single" w:sz="4" w:space="0" w:color="auto"/>
              <w:right w:val="single" w:sz="4" w:space="0" w:color="auto"/>
            </w:tcBorders>
          </w:tcPr>
          <w:p w14:paraId="3A668E31"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B69CAD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74984AB0"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17629F1"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6D9DC56C" w14:textId="77777777" w:rsidTr="00B77B31">
        <w:tc>
          <w:tcPr>
            <w:tcW w:w="3325" w:type="dxa"/>
            <w:tcBorders>
              <w:top w:val="single" w:sz="4" w:space="0" w:color="auto"/>
              <w:left w:val="single" w:sz="4" w:space="0" w:color="auto"/>
              <w:bottom w:val="single" w:sz="4" w:space="0" w:color="auto"/>
              <w:right w:val="single" w:sz="4" w:space="0" w:color="auto"/>
            </w:tcBorders>
          </w:tcPr>
          <w:p w14:paraId="5F70AA32"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03E1A88"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98C8921"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4F7599E5" w14:textId="77777777" w:rsidR="00DA3CF0" w:rsidRPr="00DB5469" w:rsidRDefault="00DA3CF0" w:rsidP="00B77B31">
            <w:pPr>
              <w:tabs>
                <w:tab w:val="left" w:pos="3456"/>
              </w:tabs>
              <w:spacing w:line="240" w:lineRule="auto"/>
              <w:rPr>
                <w:rFonts w:ascii="Montserrat Light" w:hAnsi="Montserrat Light"/>
                <w:lang w:val="en-US"/>
              </w:rPr>
            </w:pPr>
          </w:p>
        </w:tc>
      </w:tr>
    </w:tbl>
    <w:p w14:paraId="5CC639E3" w14:textId="77777777" w:rsidR="00DA3CF0" w:rsidRPr="00DB5469" w:rsidRDefault="00DA3CF0" w:rsidP="00DA3CF0">
      <w:pPr>
        <w:spacing w:line="240" w:lineRule="auto"/>
        <w:ind w:left="288"/>
        <w:rPr>
          <w:rFonts w:ascii="Montserrat Light" w:hAnsi="Montserrat Light"/>
          <w:i/>
          <w:noProof/>
          <w:lang w:eastAsia="ro-RO"/>
        </w:rPr>
      </w:pPr>
    </w:p>
    <w:p w14:paraId="3BA7B459"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2BBE8FFA"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30F07A68" w14:textId="77777777" w:rsidR="00DA3CF0" w:rsidRDefault="00DA3CF0" w:rsidP="007F4D00">
      <w:pPr>
        <w:tabs>
          <w:tab w:val="left" w:pos="1485"/>
          <w:tab w:val="center" w:pos="4320"/>
          <w:tab w:val="right" w:pos="8640"/>
          <w:tab w:val="right" w:pos="9214"/>
        </w:tabs>
        <w:suppressAutoHyphens/>
        <w:ind w:left="-142" w:right="141"/>
        <w:rPr>
          <w:rFonts w:ascii="Cambria" w:hAnsi="Cambria" w:cs="Cambria"/>
          <w:b/>
          <w:lang w:val="ro-RO" w:eastAsia="ar-SA"/>
        </w:rPr>
      </w:pPr>
    </w:p>
    <w:sectPr w:rsidR="00DA3CF0" w:rsidSect="007F4D00">
      <w:headerReference w:type="default" r:id="rId9"/>
      <w:footerReference w:type="default" r:id="rId10"/>
      <w:pgSz w:w="11909" w:h="16834"/>
      <w:pgMar w:top="1440" w:right="852"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E16B" w14:textId="77777777" w:rsidR="00B02F39" w:rsidRDefault="00B02F39">
      <w:pPr>
        <w:spacing w:line="240" w:lineRule="auto"/>
      </w:pPr>
      <w:r>
        <w:separator/>
      </w:r>
    </w:p>
  </w:endnote>
  <w:endnote w:type="continuationSeparator" w:id="0">
    <w:p w14:paraId="7645160F" w14:textId="77777777" w:rsidR="00B02F39" w:rsidRDefault="00B02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4A6D" w14:textId="77777777" w:rsidR="00DB5624" w:rsidRDefault="00DB56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726A" w14:textId="77777777" w:rsidR="00B02F39" w:rsidRDefault="00B02F39">
      <w:pPr>
        <w:spacing w:line="240" w:lineRule="auto"/>
      </w:pPr>
      <w:r>
        <w:separator/>
      </w:r>
    </w:p>
  </w:footnote>
  <w:footnote w:type="continuationSeparator" w:id="0">
    <w:p w14:paraId="69B6B9FF" w14:textId="77777777" w:rsidR="00B02F39" w:rsidRDefault="00B02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DFCF" w14:textId="355B5975" w:rsidR="00DB5624" w:rsidRDefault="00614855">
    <w:r>
      <w:rPr>
        <w:noProof/>
        <w:lang w:val="ro-RO" w:eastAsia="ro-RO"/>
      </w:rPr>
      <w:drawing>
        <wp:anchor distT="0" distB="0" distL="0" distR="0" simplePos="0" relativeHeight="251659264" behindDoc="0" locked="0" layoutInCell="1" allowOverlap="1" wp14:anchorId="6BE37307" wp14:editId="3A766D47">
          <wp:simplePos x="0" y="0"/>
          <wp:positionH relativeFrom="column">
            <wp:posOffset>3955562</wp:posOffset>
          </wp:positionH>
          <wp:positionV relativeFrom="paragraph">
            <wp:posOffset>-15875</wp:posOffset>
          </wp:positionV>
          <wp:extent cx="2047875" cy="571500"/>
          <wp:effectExtent l="0" t="0" r="0" b="0"/>
          <wp:wrapSquare wrapText="bothSides" distT="0" distB="0" distL="0" distR="0"/>
          <wp:docPr id="39607680" name="Imagine 3960768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DB5624">
      <w:rPr>
        <w:noProof/>
        <w:lang w:val="ro-RO" w:eastAsia="ro-RO"/>
      </w:rPr>
      <w:drawing>
        <wp:anchor distT="0" distB="0" distL="0" distR="0" simplePos="0" relativeHeight="251658240" behindDoc="0" locked="0" layoutInCell="1" allowOverlap="1" wp14:anchorId="068FA5A9" wp14:editId="0EB65CBD">
          <wp:simplePos x="0" y="0"/>
          <wp:positionH relativeFrom="column">
            <wp:posOffset>19050</wp:posOffset>
          </wp:positionH>
          <wp:positionV relativeFrom="paragraph">
            <wp:posOffset>19050</wp:posOffset>
          </wp:positionV>
          <wp:extent cx="2662348" cy="566738"/>
          <wp:effectExtent l="0" t="0" r="0" b="0"/>
          <wp:wrapTopAndBottom distT="0" distB="0"/>
          <wp:docPr id="1195228440" name="Imagine 119522844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AC52" w14:textId="77777777" w:rsidR="00DB5624" w:rsidRDefault="00DB5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CE4EE3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DF4C0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E6597"/>
    <w:multiLevelType w:val="hybridMultilevel"/>
    <w:tmpl w:val="6F30EF8E"/>
    <w:lvl w:ilvl="0" w:tplc="B9B4BC6C">
      <w:start w:val="1"/>
      <w:numFmt w:val="lowerLetter"/>
      <w:lvlText w:val="%1)"/>
      <w:lvlJc w:val="left"/>
      <w:pPr>
        <w:ind w:left="218" w:hanging="360"/>
      </w:pPr>
      <w:rPr>
        <w:rFonts w:ascii="Montserrat Light" w:eastAsia="Arial" w:hAnsi="Montserrat Light" w:cs="Arial"/>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80B1183"/>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1A2410BE"/>
    <w:multiLevelType w:val="hybridMultilevel"/>
    <w:tmpl w:val="95101694"/>
    <w:lvl w:ilvl="0" w:tplc="82C44256">
      <w:start w:val="1"/>
      <w:numFmt w:val="lowerLetter"/>
      <w:lvlText w:val="%1)"/>
      <w:lvlJc w:val="left"/>
      <w:pPr>
        <w:ind w:left="1068" w:hanging="360"/>
      </w:pPr>
      <w:rPr>
        <w:b w:val="0"/>
        <w:bCs/>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1CA06298"/>
    <w:multiLevelType w:val="hybridMultilevel"/>
    <w:tmpl w:val="E89AF23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35A61"/>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46457"/>
    <w:multiLevelType w:val="hybridMultilevel"/>
    <w:tmpl w:val="04188956"/>
    <w:lvl w:ilvl="0" w:tplc="17009B0A">
      <w:start w:val="1"/>
      <w:numFmt w:val="lowerLetter"/>
      <w:lvlText w:val="%1)"/>
      <w:lvlJc w:val="left"/>
      <w:pPr>
        <w:ind w:left="1068" w:hanging="360"/>
      </w:pPr>
      <w:rPr>
        <w:b w:val="0"/>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DB317D"/>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30455A5"/>
    <w:multiLevelType w:val="hybridMultilevel"/>
    <w:tmpl w:val="D0B2E4CE"/>
    <w:lvl w:ilvl="0" w:tplc="04180017">
      <w:start w:val="1"/>
      <w:numFmt w:val="lowerLetter"/>
      <w:lvlText w:val="%1)"/>
      <w:lvlJc w:val="left"/>
      <w:pPr>
        <w:ind w:left="1075" w:hanging="360"/>
      </w:p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39541805"/>
    <w:multiLevelType w:val="hybridMultilevel"/>
    <w:tmpl w:val="3EC6BAFC"/>
    <w:lvl w:ilvl="0" w:tplc="48FAF276">
      <w:start w:val="2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5769F"/>
    <w:multiLevelType w:val="hybridMultilevel"/>
    <w:tmpl w:val="2A94C2E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A51A3D"/>
    <w:multiLevelType w:val="hybridMultilevel"/>
    <w:tmpl w:val="77F8F630"/>
    <w:lvl w:ilvl="0" w:tplc="4CC8E9AC">
      <w:start w:val="1"/>
      <w:numFmt w:val="lowerLetter"/>
      <w:lvlText w:val="%1)"/>
      <w:lvlJc w:val="left"/>
      <w:pPr>
        <w:tabs>
          <w:tab w:val="num" w:pos="644"/>
        </w:tabs>
        <w:ind w:left="644" w:hanging="360"/>
      </w:pPr>
      <w:rPr>
        <w:strike w:val="0"/>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930B7"/>
    <w:multiLevelType w:val="multilevel"/>
    <w:tmpl w:val="C79C2298"/>
    <w:lvl w:ilvl="0">
      <w:start w:val="1"/>
      <w:numFmt w:val="decimal"/>
      <w:lvlText w:val="%1."/>
      <w:lvlJc w:val="left"/>
      <w:pPr>
        <w:ind w:left="1080" w:hanging="360"/>
      </w:pPr>
      <w:rPr>
        <w:rFonts w:hint="default"/>
        <w:color w:val="auto"/>
      </w:r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0AA41F7"/>
    <w:multiLevelType w:val="hybridMultilevel"/>
    <w:tmpl w:val="6DE2134E"/>
    <w:lvl w:ilvl="0" w:tplc="FC421426">
      <w:start w:val="3"/>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B24426"/>
    <w:multiLevelType w:val="multilevel"/>
    <w:tmpl w:val="E3CC9694"/>
    <w:lvl w:ilvl="0">
      <w:start w:val="1"/>
      <w:numFmt w:val="lowerLetter"/>
      <w:lvlText w:val="%1)"/>
      <w:lvlJc w:val="left"/>
      <w:pPr>
        <w:tabs>
          <w:tab w:val="num" w:pos="1105"/>
        </w:tabs>
        <w:ind w:left="1105" w:hanging="397"/>
      </w:pPr>
      <w:rPr>
        <w:rFonts w:hint="default"/>
        <w:b w:val="0"/>
        <w:i w:val="0"/>
        <w:sz w:val="18"/>
        <w:szCs w:val="18"/>
      </w:rPr>
    </w:lvl>
    <w:lvl w:ilvl="1">
      <w:start w:val="1"/>
      <w:numFmt w:val="lowerLetter"/>
      <w:lvlText w:val="%2."/>
      <w:lvlJc w:val="left"/>
      <w:pPr>
        <w:tabs>
          <w:tab w:val="num" w:pos="1401"/>
        </w:tabs>
        <w:ind w:left="1401" w:hanging="360"/>
      </w:pPr>
    </w:lvl>
    <w:lvl w:ilvl="2" w:tentative="1">
      <w:start w:val="1"/>
      <w:numFmt w:val="lowerRoman"/>
      <w:lvlText w:val="%3."/>
      <w:lvlJc w:val="right"/>
      <w:pPr>
        <w:tabs>
          <w:tab w:val="num" w:pos="2121"/>
        </w:tabs>
        <w:ind w:left="2121" w:hanging="180"/>
      </w:pPr>
    </w:lvl>
    <w:lvl w:ilvl="3" w:tentative="1">
      <w:start w:val="1"/>
      <w:numFmt w:val="decimal"/>
      <w:lvlText w:val="%4."/>
      <w:lvlJc w:val="left"/>
      <w:pPr>
        <w:tabs>
          <w:tab w:val="num" w:pos="2841"/>
        </w:tabs>
        <w:ind w:left="2841" w:hanging="360"/>
      </w:pPr>
    </w:lvl>
    <w:lvl w:ilvl="4" w:tentative="1">
      <w:start w:val="1"/>
      <w:numFmt w:val="lowerLetter"/>
      <w:lvlText w:val="%5."/>
      <w:lvlJc w:val="left"/>
      <w:pPr>
        <w:tabs>
          <w:tab w:val="num" w:pos="3561"/>
        </w:tabs>
        <w:ind w:left="3561" w:hanging="360"/>
      </w:pPr>
    </w:lvl>
    <w:lvl w:ilvl="5" w:tentative="1">
      <w:start w:val="1"/>
      <w:numFmt w:val="lowerRoman"/>
      <w:lvlText w:val="%6."/>
      <w:lvlJc w:val="right"/>
      <w:pPr>
        <w:tabs>
          <w:tab w:val="num" w:pos="4281"/>
        </w:tabs>
        <w:ind w:left="4281" w:hanging="180"/>
      </w:pPr>
    </w:lvl>
    <w:lvl w:ilvl="6" w:tentative="1">
      <w:start w:val="1"/>
      <w:numFmt w:val="decimal"/>
      <w:lvlText w:val="%7."/>
      <w:lvlJc w:val="left"/>
      <w:pPr>
        <w:tabs>
          <w:tab w:val="num" w:pos="5001"/>
        </w:tabs>
        <w:ind w:left="5001" w:hanging="360"/>
      </w:pPr>
    </w:lvl>
    <w:lvl w:ilvl="7" w:tentative="1">
      <w:start w:val="1"/>
      <w:numFmt w:val="lowerLetter"/>
      <w:lvlText w:val="%8."/>
      <w:lvlJc w:val="left"/>
      <w:pPr>
        <w:tabs>
          <w:tab w:val="num" w:pos="5721"/>
        </w:tabs>
        <w:ind w:left="5721" w:hanging="360"/>
      </w:pPr>
    </w:lvl>
    <w:lvl w:ilvl="8" w:tentative="1">
      <w:start w:val="1"/>
      <w:numFmt w:val="lowerRoman"/>
      <w:lvlText w:val="%9."/>
      <w:lvlJc w:val="right"/>
      <w:pPr>
        <w:tabs>
          <w:tab w:val="num" w:pos="6441"/>
        </w:tabs>
        <w:ind w:left="6441" w:hanging="180"/>
      </w:pPr>
    </w:lvl>
  </w:abstractNum>
  <w:abstractNum w:abstractNumId="25" w15:restartNumberingAfterBreak="0">
    <w:nsid w:val="58433F44"/>
    <w:multiLevelType w:val="hybridMultilevel"/>
    <w:tmpl w:val="99F61584"/>
    <w:lvl w:ilvl="0" w:tplc="0418000B">
      <w:start w:val="1"/>
      <w:numFmt w:val="bullet"/>
      <w:lvlText w:val=""/>
      <w:lvlJc w:val="left"/>
      <w:pPr>
        <w:ind w:left="1211"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5FFF16CB"/>
    <w:multiLevelType w:val="hybridMultilevel"/>
    <w:tmpl w:val="6DB8A920"/>
    <w:lvl w:ilvl="0" w:tplc="EB7C9C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7" w15:restartNumberingAfterBreak="0">
    <w:nsid w:val="6A4B09AF"/>
    <w:multiLevelType w:val="hybridMultilevel"/>
    <w:tmpl w:val="121C0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EAF029E"/>
    <w:multiLevelType w:val="hybridMultilevel"/>
    <w:tmpl w:val="37DAF47C"/>
    <w:lvl w:ilvl="0" w:tplc="F1E8DCE8">
      <w:start w:val="1"/>
      <w:numFmt w:val="lowerLetter"/>
      <w:lvlText w:val="%1)"/>
      <w:lvlJc w:val="left"/>
      <w:pPr>
        <w:ind w:left="1070" w:hanging="360"/>
      </w:pPr>
      <w:rPr>
        <w:b w:val="0"/>
        <w:bCs w:val="0"/>
        <w:strike w:val="0"/>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1" w15:restartNumberingAfterBreak="0">
    <w:nsid w:val="7BEA1868"/>
    <w:multiLevelType w:val="hybridMultilevel"/>
    <w:tmpl w:val="C8304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1841492">
    <w:abstractNumId w:val="23"/>
  </w:num>
  <w:num w:numId="2" w16cid:durableId="810442571">
    <w:abstractNumId w:val="8"/>
  </w:num>
  <w:num w:numId="3" w16cid:durableId="714431169">
    <w:abstractNumId w:val="12"/>
  </w:num>
  <w:num w:numId="4" w16cid:durableId="237063087">
    <w:abstractNumId w:val="16"/>
  </w:num>
  <w:num w:numId="5" w16cid:durableId="466162767">
    <w:abstractNumId w:val="25"/>
  </w:num>
  <w:num w:numId="6" w16cid:durableId="1413742973">
    <w:abstractNumId w:val="7"/>
  </w:num>
  <w:num w:numId="7" w16cid:durableId="995955265">
    <w:abstractNumId w:val="24"/>
  </w:num>
  <w:num w:numId="8" w16cid:durableId="33774263">
    <w:abstractNumId w:val="18"/>
  </w:num>
  <w:num w:numId="9" w16cid:durableId="573397282">
    <w:abstractNumId w:val="21"/>
  </w:num>
  <w:num w:numId="10" w16cid:durableId="1408959216">
    <w:abstractNumId w:val="29"/>
  </w:num>
  <w:num w:numId="11" w16cid:durableId="60105888">
    <w:abstractNumId w:val="15"/>
  </w:num>
  <w:num w:numId="12" w16cid:durableId="1628732434">
    <w:abstractNumId w:val="1"/>
  </w:num>
  <w:num w:numId="13" w16cid:durableId="619188200">
    <w:abstractNumId w:val="11"/>
  </w:num>
  <w:num w:numId="14" w16cid:durableId="630088097">
    <w:abstractNumId w:val="5"/>
  </w:num>
  <w:num w:numId="15" w16cid:durableId="399328347">
    <w:abstractNumId w:val="14"/>
  </w:num>
  <w:num w:numId="16" w16cid:durableId="1831170792">
    <w:abstractNumId w:val="0"/>
  </w:num>
  <w:num w:numId="17" w16cid:durableId="315115643">
    <w:abstractNumId w:val="6"/>
  </w:num>
  <w:num w:numId="18" w16cid:durableId="562639795">
    <w:abstractNumId w:val="9"/>
  </w:num>
  <w:num w:numId="19" w16cid:durableId="1983004884">
    <w:abstractNumId w:val="26"/>
  </w:num>
  <w:num w:numId="20" w16cid:durableId="1464229082">
    <w:abstractNumId w:val="17"/>
  </w:num>
  <w:num w:numId="21" w16cid:durableId="6298898">
    <w:abstractNumId w:val="22"/>
  </w:num>
  <w:num w:numId="22" w16cid:durableId="17244030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960717">
    <w:abstractNumId w:val="2"/>
  </w:num>
  <w:num w:numId="24" w16cid:durableId="1112359726">
    <w:abstractNumId w:val="10"/>
  </w:num>
  <w:num w:numId="25" w16cid:durableId="1938051544">
    <w:abstractNumId w:val="20"/>
  </w:num>
  <w:num w:numId="26" w16cid:durableId="1357849895">
    <w:abstractNumId w:val="3"/>
  </w:num>
  <w:num w:numId="27" w16cid:durableId="1111167388">
    <w:abstractNumId w:val="19"/>
  </w:num>
  <w:num w:numId="28" w16cid:durableId="1022168728">
    <w:abstractNumId w:val="32"/>
  </w:num>
  <w:num w:numId="29" w16cid:durableId="778571075">
    <w:abstractNumId w:val="27"/>
  </w:num>
  <w:num w:numId="30" w16cid:durableId="1309551881">
    <w:abstractNumId w:val="31"/>
  </w:num>
  <w:num w:numId="31" w16cid:durableId="1499418663">
    <w:abstractNumId w:val="13"/>
  </w:num>
  <w:num w:numId="32" w16cid:durableId="966854532">
    <w:abstractNumId w:val="4"/>
  </w:num>
  <w:num w:numId="33" w16cid:durableId="87577441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797"/>
    <w:rsid w:val="000102D8"/>
    <w:rsid w:val="00011F5D"/>
    <w:rsid w:val="0002146F"/>
    <w:rsid w:val="00027824"/>
    <w:rsid w:val="00034EA0"/>
    <w:rsid w:val="000353ED"/>
    <w:rsid w:val="000465AD"/>
    <w:rsid w:val="000466E5"/>
    <w:rsid w:val="000507EF"/>
    <w:rsid w:val="000509D7"/>
    <w:rsid w:val="000574C2"/>
    <w:rsid w:val="0006748E"/>
    <w:rsid w:val="00067F3A"/>
    <w:rsid w:val="00072279"/>
    <w:rsid w:val="00075028"/>
    <w:rsid w:val="000776D5"/>
    <w:rsid w:val="00077C6C"/>
    <w:rsid w:val="0009195A"/>
    <w:rsid w:val="00092EE7"/>
    <w:rsid w:val="000967CC"/>
    <w:rsid w:val="000A7FBC"/>
    <w:rsid w:val="000B4D15"/>
    <w:rsid w:val="000D4BBC"/>
    <w:rsid w:val="000E1737"/>
    <w:rsid w:val="000E70B0"/>
    <w:rsid w:val="000F36D8"/>
    <w:rsid w:val="000F5F22"/>
    <w:rsid w:val="000F7439"/>
    <w:rsid w:val="000F7A5C"/>
    <w:rsid w:val="00105248"/>
    <w:rsid w:val="001075CA"/>
    <w:rsid w:val="001168E8"/>
    <w:rsid w:val="00117131"/>
    <w:rsid w:val="001210BE"/>
    <w:rsid w:val="00122CD9"/>
    <w:rsid w:val="00125701"/>
    <w:rsid w:val="001303BD"/>
    <w:rsid w:val="001371D4"/>
    <w:rsid w:val="001378BF"/>
    <w:rsid w:val="00144778"/>
    <w:rsid w:val="001523B0"/>
    <w:rsid w:val="00153A9C"/>
    <w:rsid w:val="001610E3"/>
    <w:rsid w:val="00161624"/>
    <w:rsid w:val="00163E2E"/>
    <w:rsid w:val="00171332"/>
    <w:rsid w:val="00177FD4"/>
    <w:rsid w:val="00190950"/>
    <w:rsid w:val="00190EE6"/>
    <w:rsid w:val="00193118"/>
    <w:rsid w:val="001A15F2"/>
    <w:rsid w:val="001B1E6E"/>
    <w:rsid w:val="001B3458"/>
    <w:rsid w:val="001C2ED4"/>
    <w:rsid w:val="001C4BC1"/>
    <w:rsid w:val="001C6EA8"/>
    <w:rsid w:val="001E2467"/>
    <w:rsid w:val="001E57B7"/>
    <w:rsid w:val="001F2443"/>
    <w:rsid w:val="00202DE7"/>
    <w:rsid w:val="00214452"/>
    <w:rsid w:val="002148B2"/>
    <w:rsid w:val="002203D4"/>
    <w:rsid w:val="002210D1"/>
    <w:rsid w:val="00222424"/>
    <w:rsid w:val="00237A6E"/>
    <w:rsid w:val="00240312"/>
    <w:rsid w:val="00247D60"/>
    <w:rsid w:val="00251CF2"/>
    <w:rsid w:val="00253EDE"/>
    <w:rsid w:val="0026509E"/>
    <w:rsid w:val="00265754"/>
    <w:rsid w:val="00265CB7"/>
    <w:rsid w:val="0027301A"/>
    <w:rsid w:val="00273591"/>
    <w:rsid w:val="002850D9"/>
    <w:rsid w:val="002877CD"/>
    <w:rsid w:val="002943A7"/>
    <w:rsid w:val="002953AA"/>
    <w:rsid w:val="002958F1"/>
    <w:rsid w:val="00296C7A"/>
    <w:rsid w:val="002A01AD"/>
    <w:rsid w:val="002A42C1"/>
    <w:rsid w:val="002B0470"/>
    <w:rsid w:val="002B7F50"/>
    <w:rsid w:val="002C02C5"/>
    <w:rsid w:val="002C4DA5"/>
    <w:rsid w:val="002C5137"/>
    <w:rsid w:val="002C61C7"/>
    <w:rsid w:val="002D26E2"/>
    <w:rsid w:val="002D4788"/>
    <w:rsid w:val="002F1950"/>
    <w:rsid w:val="002F2E40"/>
    <w:rsid w:val="002F408E"/>
    <w:rsid w:val="0030315C"/>
    <w:rsid w:val="0031090D"/>
    <w:rsid w:val="003116E1"/>
    <w:rsid w:val="00314ABA"/>
    <w:rsid w:val="0031500E"/>
    <w:rsid w:val="003221B4"/>
    <w:rsid w:val="0033438D"/>
    <w:rsid w:val="00335C88"/>
    <w:rsid w:val="00347391"/>
    <w:rsid w:val="003548C3"/>
    <w:rsid w:val="0035781C"/>
    <w:rsid w:val="00367FB1"/>
    <w:rsid w:val="00384F4B"/>
    <w:rsid w:val="00386575"/>
    <w:rsid w:val="003920C0"/>
    <w:rsid w:val="003942FB"/>
    <w:rsid w:val="00396743"/>
    <w:rsid w:val="003B30AF"/>
    <w:rsid w:val="003B6CDB"/>
    <w:rsid w:val="003D2C39"/>
    <w:rsid w:val="003D5F3C"/>
    <w:rsid w:val="003D6E99"/>
    <w:rsid w:val="003E5E8C"/>
    <w:rsid w:val="00400103"/>
    <w:rsid w:val="004062F1"/>
    <w:rsid w:val="004144A7"/>
    <w:rsid w:val="00420151"/>
    <w:rsid w:val="00437F9C"/>
    <w:rsid w:val="0044002B"/>
    <w:rsid w:val="004505BC"/>
    <w:rsid w:val="0045100B"/>
    <w:rsid w:val="0047269A"/>
    <w:rsid w:val="00476A0C"/>
    <w:rsid w:val="00482D4D"/>
    <w:rsid w:val="0048678A"/>
    <w:rsid w:val="004868EF"/>
    <w:rsid w:val="00487576"/>
    <w:rsid w:val="004910EE"/>
    <w:rsid w:val="004943D4"/>
    <w:rsid w:val="00494AD0"/>
    <w:rsid w:val="004969D4"/>
    <w:rsid w:val="004A4400"/>
    <w:rsid w:val="004B06BA"/>
    <w:rsid w:val="004D19E8"/>
    <w:rsid w:val="004D4169"/>
    <w:rsid w:val="004F115D"/>
    <w:rsid w:val="004F22D6"/>
    <w:rsid w:val="00500510"/>
    <w:rsid w:val="0051731F"/>
    <w:rsid w:val="00530A5E"/>
    <w:rsid w:val="00534029"/>
    <w:rsid w:val="00541DDC"/>
    <w:rsid w:val="0054326E"/>
    <w:rsid w:val="00544EF0"/>
    <w:rsid w:val="00545294"/>
    <w:rsid w:val="00551867"/>
    <w:rsid w:val="00555DD3"/>
    <w:rsid w:val="005615F4"/>
    <w:rsid w:val="0058204D"/>
    <w:rsid w:val="00586D3B"/>
    <w:rsid w:val="005911F6"/>
    <w:rsid w:val="00593928"/>
    <w:rsid w:val="00593F85"/>
    <w:rsid w:val="00597F19"/>
    <w:rsid w:val="005A2200"/>
    <w:rsid w:val="005A2A4F"/>
    <w:rsid w:val="005A2F8C"/>
    <w:rsid w:val="005B5299"/>
    <w:rsid w:val="005B54C4"/>
    <w:rsid w:val="005C0939"/>
    <w:rsid w:val="005D4A10"/>
    <w:rsid w:val="005E0FD8"/>
    <w:rsid w:val="005F3330"/>
    <w:rsid w:val="005F40E5"/>
    <w:rsid w:val="00600C1C"/>
    <w:rsid w:val="006026C5"/>
    <w:rsid w:val="00605B44"/>
    <w:rsid w:val="00614855"/>
    <w:rsid w:val="00621F03"/>
    <w:rsid w:val="00630FA7"/>
    <w:rsid w:val="006327AC"/>
    <w:rsid w:val="00650CDC"/>
    <w:rsid w:val="00652AF3"/>
    <w:rsid w:val="00653E73"/>
    <w:rsid w:val="006552E8"/>
    <w:rsid w:val="00656D88"/>
    <w:rsid w:val="00663307"/>
    <w:rsid w:val="00666B1D"/>
    <w:rsid w:val="00666F2C"/>
    <w:rsid w:val="00667D98"/>
    <w:rsid w:val="00681FE1"/>
    <w:rsid w:val="00684122"/>
    <w:rsid w:val="00692C81"/>
    <w:rsid w:val="00696DB7"/>
    <w:rsid w:val="006A0538"/>
    <w:rsid w:val="006A419D"/>
    <w:rsid w:val="006A6A3F"/>
    <w:rsid w:val="006A7E70"/>
    <w:rsid w:val="006C2DA1"/>
    <w:rsid w:val="006C4D65"/>
    <w:rsid w:val="006C5FEC"/>
    <w:rsid w:val="006D5484"/>
    <w:rsid w:val="006F0E44"/>
    <w:rsid w:val="006F2359"/>
    <w:rsid w:val="006F2E71"/>
    <w:rsid w:val="006F52F9"/>
    <w:rsid w:val="006F6B6B"/>
    <w:rsid w:val="00701709"/>
    <w:rsid w:val="00702322"/>
    <w:rsid w:val="007049FA"/>
    <w:rsid w:val="007072B8"/>
    <w:rsid w:val="007217A3"/>
    <w:rsid w:val="0073579E"/>
    <w:rsid w:val="00747AE8"/>
    <w:rsid w:val="007532CD"/>
    <w:rsid w:val="00756745"/>
    <w:rsid w:val="0075693E"/>
    <w:rsid w:val="0076341B"/>
    <w:rsid w:val="00764762"/>
    <w:rsid w:val="007648A3"/>
    <w:rsid w:val="007664C8"/>
    <w:rsid w:val="00772F65"/>
    <w:rsid w:val="007A5075"/>
    <w:rsid w:val="007B32A8"/>
    <w:rsid w:val="007B47B1"/>
    <w:rsid w:val="007B5904"/>
    <w:rsid w:val="007B5EFD"/>
    <w:rsid w:val="007B7AD9"/>
    <w:rsid w:val="007C6508"/>
    <w:rsid w:val="007D0422"/>
    <w:rsid w:val="007D0EF0"/>
    <w:rsid w:val="007D43A1"/>
    <w:rsid w:val="007E112D"/>
    <w:rsid w:val="007E66DE"/>
    <w:rsid w:val="007F46C7"/>
    <w:rsid w:val="007F4D00"/>
    <w:rsid w:val="00803C6A"/>
    <w:rsid w:val="008048D0"/>
    <w:rsid w:val="00811D56"/>
    <w:rsid w:val="00811F1D"/>
    <w:rsid w:val="00820468"/>
    <w:rsid w:val="00834650"/>
    <w:rsid w:val="00837BEB"/>
    <w:rsid w:val="0085248B"/>
    <w:rsid w:val="00861FBD"/>
    <w:rsid w:val="00867A1B"/>
    <w:rsid w:val="0087572C"/>
    <w:rsid w:val="00880B93"/>
    <w:rsid w:val="008838E4"/>
    <w:rsid w:val="00894543"/>
    <w:rsid w:val="0089720C"/>
    <w:rsid w:val="008978B5"/>
    <w:rsid w:val="008B4457"/>
    <w:rsid w:val="008C5143"/>
    <w:rsid w:val="008D2780"/>
    <w:rsid w:val="008D4735"/>
    <w:rsid w:val="008D6171"/>
    <w:rsid w:val="008E1F95"/>
    <w:rsid w:val="008F11BB"/>
    <w:rsid w:val="008F471F"/>
    <w:rsid w:val="00901375"/>
    <w:rsid w:val="00902976"/>
    <w:rsid w:val="009079E8"/>
    <w:rsid w:val="00910322"/>
    <w:rsid w:val="009223AA"/>
    <w:rsid w:val="0092426D"/>
    <w:rsid w:val="00934BEE"/>
    <w:rsid w:val="00943020"/>
    <w:rsid w:val="00946720"/>
    <w:rsid w:val="00947E24"/>
    <w:rsid w:val="00947F48"/>
    <w:rsid w:val="00953170"/>
    <w:rsid w:val="00955BFE"/>
    <w:rsid w:val="00962163"/>
    <w:rsid w:val="00965097"/>
    <w:rsid w:val="0097069B"/>
    <w:rsid w:val="00972464"/>
    <w:rsid w:val="0097332F"/>
    <w:rsid w:val="00975EA9"/>
    <w:rsid w:val="0097704F"/>
    <w:rsid w:val="0098132B"/>
    <w:rsid w:val="00986C81"/>
    <w:rsid w:val="0099609A"/>
    <w:rsid w:val="0099738E"/>
    <w:rsid w:val="009A0B76"/>
    <w:rsid w:val="009A5D49"/>
    <w:rsid w:val="009B2C6A"/>
    <w:rsid w:val="009B2D3B"/>
    <w:rsid w:val="009C550C"/>
    <w:rsid w:val="009D3C25"/>
    <w:rsid w:val="009E0581"/>
    <w:rsid w:val="009E5E17"/>
    <w:rsid w:val="009F32CA"/>
    <w:rsid w:val="00A01DA9"/>
    <w:rsid w:val="00A04D80"/>
    <w:rsid w:val="00A11AED"/>
    <w:rsid w:val="00A13E5B"/>
    <w:rsid w:val="00A17821"/>
    <w:rsid w:val="00A20762"/>
    <w:rsid w:val="00A21160"/>
    <w:rsid w:val="00A236F3"/>
    <w:rsid w:val="00A30607"/>
    <w:rsid w:val="00A35B04"/>
    <w:rsid w:val="00A41951"/>
    <w:rsid w:val="00A41F44"/>
    <w:rsid w:val="00A4691D"/>
    <w:rsid w:val="00A50FED"/>
    <w:rsid w:val="00A543D7"/>
    <w:rsid w:val="00A55465"/>
    <w:rsid w:val="00A6034B"/>
    <w:rsid w:val="00A638FA"/>
    <w:rsid w:val="00A75680"/>
    <w:rsid w:val="00A83A2E"/>
    <w:rsid w:val="00A87B6C"/>
    <w:rsid w:val="00A91259"/>
    <w:rsid w:val="00AA0387"/>
    <w:rsid w:val="00AB18DA"/>
    <w:rsid w:val="00AB24A0"/>
    <w:rsid w:val="00AC0F48"/>
    <w:rsid w:val="00AC4FB8"/>
    <w:rsid w:val="00AC7BBF"/>
    <w:rsid w:val="00AD6112"/>
    <w:rsid w:val="00AD7D4D"/>
    <w:rsid w:val="00AF1383"/>
    <w:rsid w:val="00B01C62"/>
    <w:rsid w:val="00B02F39"/>
    <w:rsid w:val="00B0373B"/>
    <w:rsid w:val="00B03A93"/>
    <w:rsid w:val="00B05EBF"/>
    <w:rsid w:val="00B132EA"/>
    <w:rsid w:val="00B15DF4"/>
    <w:rsid w:val="00B67BE4"/>
    <w:rsid w:val="00B67FDD"/>
    <w:rsid w:val="00B754A4"/>
    <w:rsid w:val="00B75D95"/>
    <w:rsid w:val="00B90027"/>
    <w:rsid w:val="00B96D7C"/>
    <w:rsid w:val="00B97473"/>
    <w:rsid w:val="00B97AFB"/>
    <w:rsid w:val="00BA713B"/>
    <w:rsid w:val="00BB3961"/>
    <w:rsid w:val="00BB46E6"/>
    <w:rsid w:val="00BD0462"/>
    <w:rsid w:val="00BD506E"/>
    <w:rsid w:val="00BD5FE0"/>
    <w:rsid w:val="00BD6A49"/>
    <w:rsid w:val="00BF4823"/>
    <w:rsid w:val="00BF6B7E"/>
    <w:rsid w:val="00C1600E"/>
    <w:rsid w:val="00C23F12"/>
    <w:rsid w:val="00C25F5C"/>
    <w:rsid w:val="00C34066"/>
    <w:rsid w:val="00C34479"/>
    <w:rsid w:val="00C375A9"/>
    <w:rsid w:val="00C4293A"/>
    <w:rsid w:val="00C5492E"/>
    <w:rsid w:val="00C6584E"/>
    <w:rsid w:val="00C67BAC"/>
    <w:rsid w:val="00C80225"/>
    <w:rsid w:val="00C8196F"/>
    <w:rsid w:val="00C85042"/>
    <w:rsid w:val="00C94BBE"/>
    <w:rsid w:val="00CA4570"/>
    <w:rsid w:val="00CB0DD7"/>
    <w:rsid w:val="00CB3300"/>
    <w:rsid w:val="00CB4577"/>
    <w:rsid w:val="00CD22A9"/>
    <w:rsid w:val="00CD2834"/>
    <w:rsid w:val="00CD367D"/>
    <w:rsid w:val="00CE5EE3"/>
    <w:rsid w:val="00CE621F"/>
    <w:rsid w:val="00CF5A04"/>
    <w:rsid w:val="00D12487"/>
    <w:rsid w:val="00D14D98"/>
    <w:rsid w:val="00D15110"/>
    <w:rsid w:val="00D2561B"/>
    <w:rsid w:val="00D40602"/>
    <w:rsid w:val="00D42119"/>
    <w:rsid w:val="00D518AB"/>
    <w:rsid w:val="00D64B09"/>
    <w:rsid w:val="00D70911"/>
    <w:rsid w:val="00D70938"/>
    <w:rsid w:val="00D76A58"/>
    <w:rsid w:val="00D804E6"/>
    <w:rsid w:val="00D83406"/>
    <w:rsid w:val="00D90941"/>
    <w:rsid w:val="00DA0BD8"/>
    <w:rsid w:val="00DA10F7"/>
    <w:rsid w:val="00DA3CF0"/>
    <w:rsid w:val="00DB5624"/>
    <w:rsid w:val="00DC0012"/>
    <w:rsid w:val="00DC2BC0"/>
    <w:rsid w:val="00DC7C18"/>
    <w:rsid w:val="00DD4837"/>
    <w:rsid w:val="00DF10A5"/>
    <w:rsid w:val="00DF4070"/>
    <w:rsid w:val="00DF4356"/>
    <w:rsid w:val="00E01006"/>
    <w:rsid w:val="00E050EB"/>
    <w:rsid w:val="00E06328"/>
    <w:rsid w:val="00E11924"/>
    <w:rsid w:val="00E128F8"/>
    <w:rsid w:val="00E13149"/>
    <w:rsid w:val="00E17B81"/>
    <w:rsid w:val="00E20A36"/>
    <w:rsid w:val="00E243F1"/>
    <w:rsid w:val="00E25042"/>
    <w:rsid w:val="00E32245"/>
    <w:rsid w:val="00E36427"/>
    <w:rsid w:val="00E42352"/>
    <w:rsid w:val="00E45C4E"/>
    <w:rsid w:val="00E465A1"/>
    <w:rsid w:val="00E52A99"/>
    <w:rsid w:val="00E5511C"/>
    <w:rsid w:val="00E62076"/>
    <w:rsid w:val="00E72526"/>
    <w:rsid w:val="00EA45A9"/>
    <w:rsid w:val="00EA5B62"/>
    <w:rsid w:val="00EA7185"/>
    <w:rsid w:val="00EB1C1F"/>
    <w:rsid w:val="00EB1D4C"/>
    <w:rsid w:val="00EC1029"/>
    <w:rsid w:val="00EC3B05"/>
    <w:rsid w:val="00ED0BA7"/>
    <w:rsid w:val="00ED0C30"/>
    <w:rsid w:val="00ED4014"/>
    <w:rsid w:val="00ED4F60"/>
    <w:rsid w:val="00EE4CC3"/>
    <w:rsid w:val="00EF3C90"/>
    <w:rsid w:val="00EF7736"/>
    <w:rsid w:val="00F034C3"/>
    <w:rsid w:val="00F1080E"/>
    <w:rsid w:val="00F1442B"/>
    <w:rsid w:val="00F15375"/>
    <w:rsid w:val="00F15C61"/>
    <w:rsid w:val="00F15E7C"/>
    <w:rsid w:val="00F15FBD"/>
    <w:rsid w:val="00F20DCE"/>
    <w:rsid w:val="00F21021"/>
    <w:rsid w:val="00F310C8"/>
    <w:rsid w:val="00F3762D"/>
    <w:rsid w:val="00F4079F"/>
    <w:rsid w:val="00F43367"/>
    <w:rsid w:val="00F43D5D"/>
    <w:rsid w:val="00F51770"/>
    <w:rsid w:val="00F6740F"/>
    <w:rsid w:val="00F749D7"/>
    <w:rsid w:val="00F8205A"/>
    <w:rsid w:val="00F87C1F"/>
    <w:rsid w:val="00F90534"/>
    <w:rsid w:val="00F91FFE"/>
    <w:rsid w:val="00F93664"/>
    <w:rsid w:val="00F93D4E"/>
    <w:rsid w:val="00F9442A"/>
    <w:rsid w:val="00FA1C97"/>
    <w:rsid w:val="00FA467F"/>
    <w:rsid w:val="00FB181E"/>
    <w:rsid w:val="00FB61E0"/>
    <w:rsid w:val="00FC0478"/>
    <w:rsid w:val="00FD4734"/>
    <w:rsid w:val="00FE3BD6"/>
    <w:rsid w:val="00FF55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AAD1"/>
  <w15:docId w15:val="{547A0DEF-5ABA-4BC9-BF37-0824210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CD"/>
  </w:style>
  <w:style w:type="paragraph" w:styleId="Heading1">
    <w:name w:val="heading 1"/>
    <w:basedOn w:val="Normal"/>
    <w:next w:val="Normal"/>
    <w:uiPriority w:val="9"/>
    <w:qFormat/>
    <w:rsid w:val="007532CD"/>
    <w:pPr>
      <w:keepNext/>
      <w:keepLines/>
      <w:spacing w:before="400" w:after="120"/>
      <w:outlineLvl w:val="0"/>
    </w:pPr>
    <w:rPr>
      <w:sz w:val="40"/>
      <w:szCs w:val="40"/>
    </w:rPr>
  </w:style>
  <w:style w:type="paragraph" w:styleId="Heading2">
    <w:name w:val="heading 2"/>
    <w:basedOn w:val="Normal"/>
    <w:next w:val="Normal"/>
    <w:uiPriority w:val="9"/>
    <w:unhideWhenUsed/>
    <w:qFormat/>
    <w:rsid w:val="007532CD"/>
    <w:pPr>
      <w:keepNext/>
      <w:keepLines/>
      <w:spacing w:before="360" w:after="120"/>
      <w:outlineLvl w:val="1"/>
    </w:pPr>
    <w:rPr>
      <w:sz w:val="32"/>
      <w:szCs w:val="32"/>
    </w:rPr>
  </w:style>
  <w:style w:type="paragraph" w:styleId="Heading3">
    <w:name w:val="heading 3"/>
    <w:basedOn w:val="Normal"/>
    <w:next w:val="Normal"/>
    <w:uiPriority w:val="9"/>
    <w:unhideWhenUsed/>
    <w:qFormat/>
    <w:rsid w:val="007532C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7532C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7532CD"/>
    <w:pPr>
      <w:keepNext/>
      <w:keepLines/>
      <w:spacing w:before="240" w:after="80"/>
      <w:outlineLvl w:val="4"/>
    </w:pPr>
    <w:rPr>
      <w:color w:val="666666"/>
    </w:rPr>
  </w:style>
  <w:style w:type="paragraph" w:styleId="Heading6">
    <w:name w:val="heading 6"/>
    <w:basedOn w:val="Normal"/>
    <w:next w:val="Normal"/>
    <w:uiPriority w:val="9"/>
    <w:semiHidden/>
    <w:unhideWhenUsed/>
    <w:qFormat/>
    <w:rsid w:val="007532C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532CD"/>
    <w:pPr>
      <w:keepNext/>
      <w:keepLines/>
      <w:spacing w:after="60"/>
    </w:pPr>
    <w:rPr>
      <w:sz w:val="52"/>
      <w:szCs w:val="52"/>
    </w:rPr>
  </w:style>
  <w:style w:type="paragraph" w:styleId="Subtitle">
    <w:name w:val="Subtitle"/>
    <w:basedOn w:val="Normal"/>
    <w:next w:val="Normal"/>
    <w:uiPriority w:val="11"/>
    <w:qFormat/>
    <w:rsid w:val="007532CD"/>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rsid w:val="00541DDC"/>
    <w:rPr>
      <w:color w:val="0000FF"/>
      <w:u w:val="single"/>
    </w:rPr>
  </w:style>
  <w:style w:type="character" w:customStyle="1" w:styleId="slitbdy">
    <w:name w:val="s_lit_bdy"/>
    <w:basedOn w:val="DefaultParagraphFont"/>
    <w:rsid w:val="00541DDC"/>
  </w:style>
  <w:style w:type="paragraph" w:styleId="ListParagraph">
    <w:name w:val="List Paragraph"/>
    <w:basedOn w:val="Normal"/>
    <w:uiPriority w:val="34"/>
    <w:qFormat/>
    <w:rsid w:val="00BB3961"/>
    <w:pPr>
      <w:ind w:left="720"/>
      <w:contextualSpacing/>
    </w:pPr>
  </w:style>
  <w:style w:type="paragraph" w:styleId="BalloonText">
    <w:name w:val="Balloon Text"/>
    <w:basedOn w:val="Normal"/>
    <w:link w:val="BalloonTextChar"/>
    <w:uiPriority w:val="99"/>
    <w:semiHidden/>
    <w:unhideWhenUsed/>
    <w:rsid w:val="00294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3A7"/>
    <w:rPr>
      <w:rFonts w:ascii="Tahoma" w:hAnsi="Tahoma" w:cs="Tahoma"/>
      <w:sz w:val="16"/>
      <w:szCs w:val="16"/>
    </w:rPr>
  </w:style>
  <w:style w:type="character" w:styleId="UnresolvedMention">
    <w:name w:val="Unresolved Mention"/>
    <w:basedOn w:val="DefaultParagraphFont"/>
    <w:uiPriority w:val="99"/>
    <w:semiHidden/>
    <w:unhideWhenUsed/>
    <w:rsid w:val="00DC7C18"/>
    <w:rPr>
      <w:color w:val="605E5C"/>
      <w:shd w:val="clear" w:color="auto" w:fill="E1DFDD"/>
    </w:rPr>
  </w:style>
  <w:style w:type="table" w:styleId="TableGrid">
    <w:name w:val="Table Grid"/>
    <w:basedOn w:val="TableNormal"/>
    <w:uiPriority w:val="39"/>
    <w:rsid w:val="00E128F8"/>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mezera">
    <w:name w:val="text - 3 mezera"/>
    <w:basedOn w:val="Normal"/>
    <w:rsid w:val="00E128F8"/>
    <w:pPr>
      <w:widowControl w:val="0"/>
      <w:suppressAutoHyphens/>
      <w:spacing w:before="60" w:line="240" w:lineRule="exact"/>
      <w:jc w:val="both"/>
    </w:pPr>
    <w:rPr>
      <w:rFonts w:eastAsia="Times New Roman" w:cs="Times New Roman"/>
      <w:sz w:val="24"/>
      <w:szCs w:val="20"/>
      <w:lang w:val="cs-CZ" w:eastAsia="ar-SA"/>
    </w:rPr>
  </w:style>
  <w:style w:type="paragraph" w:styleId="List3">
    <w:name w:val="List 3"/>
    <w:basedOn w:val="Normal"/>
    <w:rsid w:val="00E128F8"/>
    <w:pPr>
      <w:spacing w:line="240" w:lineRule="auto"/>
      <w:ind w:left="1080" w:hanging="360"/>
    </w:pPr>
    <w:rPr>
      <w:rFonts w:ascii="Times New Roman" w:eastAsia="Times New Roman" w:hAnsi="Times New Roman" w:cs="Times New Roman"/>
      <w:sz w:val="26"/>
      <w:szCs w:val="20"/>
      <w:lang w:val="ro-RO"/>
    </w:rPr>
  </w:style>
  <w:style w:type="paragraph" w:styleId="NormalWeb">
    <w:name w:val="Normal (Web)"/>
    <w:basedOn w:val="Normal"/>
    <w:link w:val="NormalWebChar"/>
    <w:rsid w:val="00E128F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NormalWebChar">
    <w:name w:val="Normal (Web) Char"/>
    <w:link w:val="NormalWeb"/>
    <w:rsid w:val="00E128F8"/>
    <w:rPr>
      <w:rFonts w:ascii="Times New Roman" w:eastAsia="Times New Roman" w:hAnsi="Times New Roman" w:cs="Times New Roman"/>
      <w:color w:val="000000"/>
      <w:sz w:val="24"/>
      <w:szCs w:val="24"/>
      <w:lang w:val="en-US"/>
    </w:rPr>
  </w:style>
  <w:style w:type="character" w:styleId="Strong">
    <w:name w:val="Strong"/>
    <w:qFormat/>
    <w:rsid w:val="00E128F8"/>
    <w:rPr>
      <w:b/>
      <w:bCs/>
    </w:rPr>
  </w:style>
  <w:style w:type="paragraph" w:styleId="ListBullet2">
    <w:name w:val="List Bullet 2"/>
    <w:basedOn w:val="Normal"/>
    <w:autoRedefine/>
    <w:rsid w:val="00600C1C"/>
    <w:pPr>
      <w:overflowPunct w:val="0"/>
      <w:autoSpaceDE w:val="0"/>
      <w:autoSpaceDN w:val="0"/>
      <w:adjustRightInd w:val="0"/>
      <w:spacing w:line="240" w:lineRule="auto"/>
      <w:ind w:right="575"/>
      <w:jc w:val="both"/>
      <w:textAlignment w:val="baseline"/>
    </w:pPr>
    <w:rPr>
      <w:rFonts w:ascii="Cambria" w:eastAsia="Times New Roman" w:hAnsi="Cambria" w:cs="Times New Roman"/>
      <w:bCs/>
      <w:sz w:val="20"/>
      <w:szCs w:val="20"/>
      <w:lang w:val="ro-RO"/>
    </w:rPr>
  </w:style>
  <w:style w:type="paragraph" w:styleId="ListBullet">
    <w:name w:val="List Bullet"/>
    <w:basedOn w:val="Normal"/>
    <w:uiPriority w:val="99"/>
    <w:semiHidden/>
    <w:unhideWhenUsed/>
    <w:rsid w:val="00E128F8"/>
    <w:pPr>
      <w:numPr>
        <w:numId w:val="12"/>
      </w:numPr>
      <w:spacing w:after="160" w:line="259" w:lineRule="auto"/>
      <w:contextualSpacing/>
    </w:pPr>
    <w:rPr>
      <w:rFonts w:asciiTheme="minorHAnsi" w:eastAsiaTheme="minorHAnsi" w:hAnsiTheme="minorHAnsi" w:cstheme="minorBidi"/>
    </w:rPr>
  </w:style>
  <w:style w:type="paragraph" w:customStyle="1" w:styleId="yiv0751152527ydp31a47a64msonormal">
    <w:name w:val="yiv0751152527ydp31a47a64msonormal"/>
    <w:basedOn w:val="Normal"/>
    <w:rsid w:val="00E128F8"/>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styleId="ListBullet3">
    <w:name w:val="List Bullet 3"/>
    <w:basedOn w:val="Normal"/>
    <w:uiPriority w:val="99"/>
    <w:semiHidden/>
    <w:unhideWhenUsed/>
    <w:rsid w:val="00E128F8"/>
    <w:pPr>
      <w:numPr>
        <w:numId w:val="16"/>
      </w:numPr>
      <w:spacing w:after="160" w:line="259" w:lineRule="auto"/>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D5F3C"/>
    <w:rPr>
      <w:sz w:val="16"/>
      <w:szCs w:val="16"/>
    </w:rPr>
  </w:style>
  <w:style w:type="paragraph" w:styleId="CommentText">
    <w:name w:val="annotation text"/>
    <w:basedOn w:val="Normal"/>
    <w:link w:val="CommentTextChar"/>
    <w:uiPriority w:val="99"/>
    <w:semiHidden/>
    <w:unhideWhenUsed/>
    <w:rsid w:val="003D5F3C"/>
    <w:pPr>
      <w:spacing w:line="240" w:lineRule="auto"/>
    </w:pPr>
    <w:rPr>
      <w:sz w:val="20"/>
      <w:szCs w:val="20"/>
    </w:rPr>
  </w:style>
  <w:style w:type="character" w:customStyle="1" w:styleId="CommentTextChar">
    <w:name w:val="Comment Text Char"/>
    <w:basedOn w:val="DefaultParagraphFont"/>
    <w:link w:val="CommentText"/>
    <w:uiPriority w:val="99"/>
    <w:semiHidden/>
    <w:rsid w:val="003D5F3C"/>
    <w:rPr>
      <w:sz w:val="20"/>
      <w:szCs w:val="20"/>
    </w:rPr>
  </w:style>
  <w:style w:type="paragraph" w:styleId="CommentSubject">
    <w:name w:val="annotation subject"/>
    <w:basedOn w:val="CommentText"/>
    <w:next w:val="CommentText"/>
    <w:link w:val="CommentSubjectChar"/>
    <w:uiPriority w:val="99"/>
    <w:semiHidden/>
    <w:unhideWhenUsed/>
    <w:rsid w:val="003D5F3C"/>
    <w:rPr>
      <w:b/>
      <w:bCs/>
    </w:rPr>
  </w:style>
  <w:style w:type="character" w:customStyle="1" w:styleId="CommentSubjectChar">
    <w:name w:val="Comment Subject Char"/>
    <w:basedOn w:val="CommentTextChar"/>
    <w:link w:val="CommentSubject"/>
    <w:uiPriority w:val="99"/>
    <w:semiHidden/>
    <w:rsid w:val="003D5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5794">
      <w:bodyDiv w:val="1"/>
      <w:marLeft w:val="0"/>
      <w:marRight w:val="0"/>
      <w:marTop w:val="0"/>
      <w:marBottom w:val="0"/>
      <w:divBdr>
        <w:top w:val="none" w:sz="0" w:space="0" w:color="auto"/>
        <w:left w:val="none" w:sz="0" w:space="0" w:color="auto"/>
        <w:bottom w:val="none" w:sz="0" w:space="0" w:color="auto"/>
        <w:right w:val="none" w:sz="0" w:space="0" w:color="auto"/>
      </w:divBdr>
    </w:div>
    <w:div w:id="1870214104">
      <w:bodyDiv w:val="1"/>
      <w:marLeft w:val="0"/>
      <w:marRight w:val="0"/>
      <w:marTop w:val="0"/>
      <w:marBottom w:val="0"/>
      <w:divBdr>
        <w:top w:val="none" w:sz="0" w:space="0" w:color="auto"/>
        <w:left w:val="none" w:sz="0" w:space="0" w:color="auto"/>
        <w:bottom w:val="none" w:sz="0" w:space="0" w:color="auto"/>
        <w:right w:val="none" w:sz="0" w:space="0" w:color="auto"/>
      </w:divBdr>
      <w:divsChild>
        <w:div w:id="1705717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93A7-1920-47A3-B1C9-BD3DB1E4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2813</Words>
  <Characters>16039</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10</cp:revision>
  <cp:lastPrinted>2024-12-05T09:10:00Z</cp:lastPrinted>
  <dcterms:created xsi:type="dcterms:W3CDTF">2025-09-11T05:12:00Z</dcterms:created>
  <dcterms:modified xsi:type="dcterms:W3CDTF">2025-09-18T10:39:00Z</dcterms:modified>
</cp:coreProperties>
</file>