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86E2" w14:textId="77777777" w:rsidR="00A06790" w:rsidRPr="00A06790" w:rsidRDefault="00A06790" w:rsidP="00A06790">
      <w:pPr>
        <w:autoSpaceDE w:val="0"/>
        <w:autoSpaceDN w:val="0"/>
        <w:adjustRightInd w:val="0"/>
        <w:spacing w:after="0" w:line="240" w:lineRule="auto"/>
        <w:jc w:val="center"/>
        <w:rPr>
          <w:rFonts w:ascii="Montserrat Light" w:eastAsia="Arial" w:hAnsi="Montserrat Light" w:cs="Arial"/>
          <w:b/>
          <w:kern w:val="0"/>
          <w:sz w:val="22"/>
          <w:szCs w:val="22"/>
          <w:lang w:val="ro-RO" w:eastAsia="ro-RO"/>
          <w14:ligatures w14:val="none"/>
        </w:rPr>
      </w:pPr>
      <w:r w:rsidRPr="00A06790">
        <w:rPr>
          <w:rFonts w:ascii="Montserrat Light" w:eastAsia="Arial" w:hAnsi="Montserrat Light" w:cs="Arial"/>
          <w:noProof/>
          <w:kern w:val="0"/>
          <w:sz w:val="22"/>
          <w:szCs w:val="22"/>
          <w:lang w:val="en-GB" w:eastAsia="ro-RO"/>
          <w14:ligatures w14:val="none"/>
        </w:rPr>
        <w:drawing>
          <wp:inline distT="0" distB="0" distL="0" distR="0" wp14:anchorId="63BA90FF" wp14:editId="075976A9">
            <wp:extent cx="4671060" cy="723900"/>
            <wp:effectExtent l="0" t="0" r="0" b="0"/>
            <wp:docPr id="205942335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67899" w14:textId="77777777" w:rsidR="00A06790" w:rsidRPr="00A06790" w:rsidRDefault="00A06790" w:rsidP="00A06790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Arial" w:hAnsi="Montserrat" w:cs="Arial"/>
          <w:b/>
          <w:bCs/>
          <w:kern w:val="0"/>
          <w:sz w:val="22"/>
          <w:szCs w:val="22"/>
          <w:lang w:val="ro-RO" w:eastAsia="ro-RO"/>
          <w14:ligatures w14:val="none"/>
        </w:rPr>
      </w:pPr>
      <w:r w:rsidRPr="00A06790">
        <w:rPr>
          <w:rFonts w:ascii="Montserrat Light" w:eastAsia="Arial" w:hAnsi="Montserrat Light" w:cs="Arial"/>
          <w:b/>
          <w:kern w:val="0"/>
          <w:sz w:val="22"/>
          <w:szCs w:val="22"/>
          <w:lang w:val="ro-RO" w:eastAsia="ro-RO"/>
          <w14:ligatures w14:val="none"/>
        </w:rPr>
        <w:t xml:space="preserve">                                                                            </w:t>
      </w:r>
      <w:r w:rsidRPr="00A06790">
        <w:rPr>
          <w:rFonts w:ascii="Montserrat Light" w:eastAsia="Arial" w:hAnsi="Montserrat Light" w:cs="Arial"/>
          <w:b/>
          <w:kern w:val="0"/>
          <w:sz w:val="22"/>
          <w:szCs w:val="22"/>
          <w:lang w:val="ro-RO" w:eastAsia="ro-RO"/>
          <w14:ligatures w14:val="none"/>
        </w:rPr>
        <w:tab/>
      </w:r>
      <w:r w:rsidRPr="00A06790">
        <w:rPr>
          <w:rFonts w:ascii="Montserrat Light" w:eastAsia="Arial" w:hAnsi="Montserrat Light" w:cs="Arial"/>
          <w:b/>
          <w:kern w:val="0"/>
          <w:sz w:val="22"/>
          <w:szCs w:val="22"/>
          <w:lang w:val="ro-RO" w:eastAsia="ro-RO"/>
          <w14:ligatures w14:val="none"/>
        </w:rPr>
        <w:tab/>
      </w:r>
      <w:r w:rsidRPr="00A06790">
        <w:rPr>
          <w:rFonts w:ascii="Montserrat Light" w:eastAsia="Arial" w:hAnsi="Montserrat Light" w:cs="Arial"/>
          <w:b/>
          <w:kern w:val="0"/>
          <w:sz w:val="22"/>
          <w:szCs w:val="22"/>
          <w:lang w:val="ro-RO" w:eastAsia="ro-RO"/>
          <w14:ligatures w14:val="none"/>
        </w:rPr>
        <w:tab/>
      </w:r>
      <w:r w:rsidRPr="00A06790">
        <w:rPr>
          <w:rFonts w:ascii="Montserrat" w:eastAsia="Arial" w:hAnsi="Montserrat" w:cs="Arial"/>
          <w:b/>
          <w:bCs/>
          <w:kern w:val="0"/>
          <w:sz w:val="22"/>
          <w:szCs w:val="22"/>
          <w:lang w:val="ro-RO" w:eastAsia="ro-RO"/>
          <w14:ligatures w14:val="none"/>
        </w:rPr>
        <w:t>Anexă</w:t>
      </w:r>
    </w:p>
    <w:p w14:paraId="3FBD6005" w14:textId="40B502D1" w:rsidR="00A06790" w:rsidRPr="00A06790" w:rsidRDefault="00A06790" w:rsidP="00A06790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Montserrat" w:eastAsia="Arial" w:hAnsi="Montserrat" w:cs="Arial"/>
          <w:b/>
          <w:kern w:val="0"/>
          <w:sz w:val="22"/>
          <w:szCs w:val="22"/>
          <w:lang w:val="ro-RO" w:eastAsia="ro-RO"/>
          <w14:ligatures w14:val="none"/>
        </w:rPr>
      </w:pPr>
      <w:r w:rsidRPr="00A06790">
        <w:rPr>
          <w:rFonts w:ascii="Montserrat" w:eastAsia="Arial" w:hAnsi="Montserrat" w:cs="Arial"/>
          <w:b/>
          <w:bCs/>
          <w:kern w:val="0"/>
          <w:sz w:val="22"/>
          <w:szCs w:val="22"/>
          <w:lang w:val="ro-RO" w:eastAsia="ro-RO"/>
          <w14:ligatures w14:val="none"/>
        </w:rPr>
        <w:t xml:space="preserve">la Hotărârea nr. </w:t>
      </w:r>
      <w:r w:rsidR="000E7D07">
        <w:rPr>
          <w:rFonts w:ascii="Montserrat" w:eastAsia="Arial" w:hAnsi="Montserrat" w:cs="Arial"/>
          <w:b/>
          <w:bCs/>
          <w:kern w:val="0"/>
          <w:sz w:val="22"/>
          <w:szCs w:val="22"/>
          <w:lang w:val="ro-RO" w:eastAsia="ro-RO"/>
          <w14:ligatures w14:val="none"/>
        </w:rPr>
        <w:t>............</w:t>
      </w:r>
      <w:r w:rsidRPr="00A06790">
        <w:rPr>
          <w:rFonts w:ascii="Montserrat" w:eastAsia="Arial" w:hAnsi="Montserrat" w:cs="Arial"/>
          <w:b/>
          <w:bCs/>
          <w:kern w:val="0"/>
          <w:sz w:val="22"/>
          <w:szCs w:val="22"/>
          <w:lang w:val="ro-RO" w:eastAsia="ro-RO"/>
          <w14:ligatures w14:val="none"/>
        </w:rPr>
        <w:t>/2025</w:t>
      </w:r>
    </w:p>
    <w:p w14:paraId="5F1982DF" w14:textId="77777777" w:rsidR="00A06790" w:rsidRPr="00A06790" w:rsidRDefault="00A06790" w:rsidP="00A06790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Arial" w:hAnsi="Montserrat" w:cs="Arial"/>
          <w:kern w:val="0"/>
          <w:sz w:val="22"/>
          <w:szCs w:val="22"/>
          <w:lang w:val="ro-RO" w:eastAsia="ro-RO"/>
          <w14:ligatures w14:val="none"/>
        </w:rPr>
      </w:pPr>
    </w:p>
    <w:p w14:paraId="70BE83CB" w14:textId="77777777" w:rsidR="00A06790" w:rsidRPr="00021B8F" w:rsidRDefault="00A06790" w:rsidP="00A06790">
      <w:pPr>
        <w:keepNext/>
        <w:keepLines/>
        <w:spacing w:after="0" w:line="240" w:lineRule="auto"/>
        <w:ind w:left="6347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ro-RO"/>
          <w14:ligatures w14:val="none"/>
        </w:rPr>
      </w:pPr>
    </w:p>
    <w:p w14:paraId="57D2FA55" w14:textId="77777777" w:rsidR="00A06790" w:rsidRPr="00021B8F" w:rsidRDefault="00A06790" w:rsidP="00A06790">
      <w:pPr>
        <w:keepNext/>
        <w:keepLines/>
        <w:spacing w:after="0" w:line="240" w:lineRule="auto"/>
        <w:ind w:left="6347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ro-RO"/>
          <w14:ligatures w14:val="none"/>
        </w:rPr>
      </w:pPr>
    </w:p>
    <w:p w14:paraId="53DA64D2" w14:textId="77777777" w:rsidR="00A06790" w:rsidRPr="00021B8F" w:rsidRDefault="00A06790" w:rsidP="00A06790">
      <w:pPr>
        <w:keepNext/>
        <w:keepLines/>
        <w:spacing w:after="0" w:line="240" w:lineRule="auto"/>
        <w:ind w:left="6347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ro-RO"/>
          <w14:ligatures w14:val="none"/>
        </w:rPr>
      </w:pPr>
      <w:r w:rsidRPr="00021B8F">
        <w:rPr>
          <w:rFonts w:ascii="Montserrat Light" w:eastAsia="Times New Roman" w:hAnsi="Montserrat Light" w:cs="Times New Roman"/>
          <w:kern w:val="0"/>
          <w:sz w:val="22"/>
          <w:szCs w:val="22"/>
          <w:lang w:val="ro-RO"/>
          <w14:ligatures w14:val="none"/>
        </w:rPr>
        <w:t xml:space="preserve">                 </w:t>
      </w:r>
    </w:p>
    <w:p w14:paraId="7C5AB33D" w14:textId="77777777" w:rsidR="00A06790" w:rsidRPr="00021B8F" w:rsidRDefault="00A06790" w:rsidP="00A06790">
      <w:pPr>
        <w:spacing w:after="0" w:line="240" w:lineRule="auto"/>
        <w:ind w:left="2574" w:right="3240"/>
        <w:jc w:val="center"/>
        <w:rPr>
          <w:rFonts w:ascii="Montserrat" w:eastAsia="Arial" w:hAnsi="Montserrat" w:cs="Arial"/>
          <w:b/>
          <w:kern w:val="0"/>
          <w:sz w:val="22"/>
          <w:szCs w:val="22"/>
          <w:lang w:val="ro-RO"/>
          <w14:ligatures w14:val="none"/>
        </w:rPr>
      </w:pPr>
      <w:r w:rsidRPr="00021B8F">
        <w:rPr>
          <w:rFonts w:ascii="Montserrat" w:eastAsia="Arial" w:hAnsi="Montserrat" w:cs="Arial"/>
          <w:b/>
          <w:kern w:val="0"/>
          <w:sz w:val="22"/>
          <w:szCs w:val="22"/>
          <w:lang w:val="ro-RO"/>
          <w14:ligatures w14:val="none"/>
        </w:rPr>
        <w:t>ACORD DE PARTENERIAT</w:t>
      </w:r>
    </w:p>
    <w:p w14:paraId="3E9B1B07" w14:textId="7B39F5A5" w:rsidR="00A06790" w:rsidRPr="00021B8F" w:rsidRDefault="00A06790" w:rsidP="00A06790">
      <w:pPr>
        <w:spacing w:after="0" w:line="240" w:lineRule="auto"/>
        <w:jc w:val="center"/>
        <w:rPr>
          <w:rFonts w:ascii="Montserrat Light" w:eastAsia="Arial" w:hAnsi="Montserrat Light" w:cs="Arial"/>
          <w:b/>
          <w:kern w:val="0"/>
          <w:sz w:val="22"/>
          <w:szCs w:val="22"/>
          <w:lang w:val="ro-RO"/>
          <w14:ligatures w14:val="none"/>
        </w:rPr>
      </w:pPr>
      <w:r w:rsidRPr="00021B8F">
        <w:rPr>
          <w:rFonts w:ascii="Montserrat Light" w:eastAsia="Arial" w:hAnsi="Montserrat Light" w:cs="Arial"/>
          <w:b/>
          <w:kern w:val="0"/>
          <w:sz w:val="22"/>
          <w:szCs w:val="22"/>
          <w:lang w:val="ro-RO"/>
          <w14:ligatures w14:val="none"/>
        </w:rPr>
        <w:t xml:space="preserve">(Anexa nr. 2 la </w:t>
      </w:r>
      <w:r w:rsidRPr="00A06790">
        <w:rPr>
          <w:rFonts w:ascii="Montserrat Light" w:eastAsia="Calibri" w:hAnsi="Montserrat Light" w:cs="Times New Roman"/>
          <w:b/>
          <w:kern w:val="0"/>
          <w:sz w:val="22"/>
          <w:szCs w:val="22"/>
          <w:lang w:val="ro-RO" w:eastAsia="ro-RO"/>
          <w14:ligatures w14:val="none"/>
        </w:rPr>
        <w:t>Hotărârea Consiliului Judeţean Cluj</w:t>
      </w:r>
      <w:r w:rsidRPr="00A06790">
        <w:rPr>
          <w:rFonts w:ascii="Montserrat Light" w:eastAsia="Arial" w:hAnsi="Montserrat Light" w:cs="Arial"/>
          <w:b/>
          <w:kern w:val="0"/>
          <w:sz w:val="22"/>
          <w:szCs w:val="22"/>
          <w:lang w:val="ro-RO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b/>
          <w:kern w:val="0"/>
          <w:sz w:val="22"/>
          <w:szCs w:val="22"/>
          <w:lang w:val="ro-RO" w:eastAsia="ro-RO"/>
          <w14:ligatures w14:val="none"/>
        </w:rPr>
        <w:t xml:space="preserve">nr. </w:t>
      </w:r>
      <w:r w:rsidR="000E7D07">
        <w:rPr>
          <w:rFonts w:ascii="Montserrat Light" w:eastAsia="Calibri" w:hAnsi="Montserrat Light" w:cs="Times New Roman"/>
          <w:b/>
          <w:kern w:val="0"/>
          <w:sz w:val="22"/>
          <w:szCs w:val="22"/>
          <w:lang w:val="ro-RO" w:eastAsia="ro-RO"/>
          <w14:ligatures w14:val="none"/>
        </w:rPr>
        <w:t>1</w:t>
      </w:r>
      <w:r w:rsidRPr="00A06790">
        <w:rPr>
          <w:rFonts w:ascii="Montserrat Light" w:eastAsia="Calibri" w:hAnsi="Montserrat Light" w:cs="Times New Roman"/>
          <w:b/>
          <w:kern w:val="0"/>
          <w:sz w:val="22"/>
          <w:szCs w:val="22"/>
          <w:lang w:val="ro-RO" w:eastAsia="ro-RO"/>
          <w14:ligatures w14:val="none"/>
        </w:rPr>
        <w:t>52/2024</w:t>
      </w:r>
      <w:r w:rsidRPr="00021B8F">
        <w:rPr>
          <w:rFonts w:ascii="Montserrat Light" w:eastAsia="Arial" w:hAnsi="Montserrat Light" w:cs="Arial"/>
          <w:b/>
          <w:kern w:val="0"/>
          <w:sz w:val="22"/>
          <w:szCs w:val="22"/>
          <w:lang w:val="ro-RO"/>
          <w14:ligatures w14:val="none"/>
        </w:rPr>
        <w:t>)</w:t>
      </w:r>
    </w:p>
    <w:p w14:paraId="5F68BCB9" w14:textId="77777777" w:rsidR="00A06790" w:rsidRPr="00021B8F" w:rsidRDefault="00A06790" w:rsidP="00A06790">
      <w:pPr>
        <w:spacing w:after="0" w:line="240" w:lineRule="auto"/>
        <w:jc w:val="center"/>
        <w:rPr>
          <w:rFonts w:ascii="Montserrat Light" w:eastAsia="Arial" w:hAnsi="Montserrat Light" w:cs="Arial"/>
          <w:b/>
          <w:kern w:val="0"/>
          <w:sz w:val="22"/>
          <w:szCs w:val="22"/>
          <w:lang w:val="ro-RO"/>
          <w14:ligatures w14:val="none"/>
        </w:rPr>
      </w:pPr>
    </w:p>
    <w:p w14:paraId="501CF599" w14:textId="77777777" w:rsidR="00A06790" w:rsidRPr="00021B8F" w:rsidRDefault="00A06790" w:rsidP="00A06790">
      <w:pPr>
        <w:spacing w:after="0" w:line="240" w:lineRule="auto"/>
        <w:jc w:val="center"/>
        <w:rPr>
          <w:rFonts w:ascii="Montserrat Light" w:eastAsia="Arial" w:hAnsi="Montserrat Light" w:cs="Arial"/>
          <w:b/>
          <w:kern w:val="0"/>
          <w:sz w:val="22"/>
          <w:szCs w:val="22"/>
          <w:lang w:val="ro-RO"/>
          <w14:ligatures w14:val="none"/>
        </w:rPr>
      </w:pPr>
    </w:p>
    <w:p w14:paraId="0206DA1C" w14:textId="77777777" w:rsidR="00A06790" w:rsidRPr="00021B8F" w:rsidRDefault="00A06790" w:rsidP="00A06790">
      <w:pPr>
        <w:spacing w:after="0" w:line="240" w:lineRule="auto"/>
        <w:jc w:val="center"/>
        <w:rPr>
          <w:rFonts w:ascii="Montserrat Light" w:eastAsia="Arial" w:hAnsi="Montserrat Light" w:cs="Arial"/>
          <w:b/>
          <w:kern w:val="0"/>
          <w:sz w:val="22"/>
          <w:szCs w:val="22"/>
          <w:lang w:val="ro-RO"/>
          <w14:ligatures w14:val="none"/>
        </w:rPr>
      </w:pPr>
    </w:p>
    <w:p w14:paraId="5BEA0A62" w14:textId="77777777" w:rsidR="00A06790" w:rsidRPr="00021B8F" w:rsidRDefault="00A06790" w:rsidP="00A06790">
      <w:pPr>
        <w:spacing w:after="0" w:line="240" w:lineRule="auto"/>
        <w:rPr>
          <w:rFonts w:ascii="Montserrat Light" w:eastAsia="Arial" w:hAnsi="Montserrat Light" w:cs="Arial"/>
          <w:b/>
          <w:kern w:val="0"/>
          <w:sz w:val="22"/>
          <w:szCs w:val="22"/>
          <w:lang w:val="ro-RO"/>
          <w14:ligatures w14:val="none"/>
        </w:rPr>
      </w:pPr>
    </w:p>
    <w:p w14:paraId="3C9D43DF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</w:pPr>
      <w:r w:rsidRPr="00A06790">
        <w:rPr>
          <w:rFonts w:ascii="Montserrat Light" w:eastAsia="Times New Roman" w:hAnsi="Montserrat Light" w:cs="Times New Roman"/>
          <w:b/>
          <w:bCs/>
          <w:kern w:val="0"/>
          <w:sz w:val="22"/>
          <w:szCs w:val="22"/>
          <w:lang w:val="en-GB"/>
          <w14:ligatures w14:val="none"/>
        </w:rPr>
        <w:t>Art. 1.</w:t>
      </w:r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Părțile</w:t>
      </w:r>
      <w:proofErr w:type="spellEnd"/>
    </w:p>
    <w:p w14:paraId="78418C90" w14:textId="77777777" w:rsidR="00A06790" w:rsidRPr="00A06790" w:rsidRDefault="00A06790" w:rsidP="00A06790">
      <w:pPr>
        <w:widowControl w:val="0"/>
        <w:numPr>
          <w:ilvl w:val="0"/>
          <w:numId w:val="11"/>
        </w:numPr>
        <w:tabs>
          <w:tab w:val="left" w:pos="978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b/>
          <w:kern w:val="0"/>
          <w:sz w:val="22"/>
          <w:szCs w:val="22"/>
          <w14:ligatures w14:val="none"/>
        </w:rPr>
      </w:pP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UNITATEA ADMINISTRATIV - TERITORIALĂ JUDEȚUL CLUJ,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sediul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hyperlink w:anchor="_bookmark0" w:history="1">
        <w:r w:rsidRPr="00A06790">
          <w:rPr>
            <w:rFonts w:ascii="Montserrat Light" w:eastAsia="Calibri" w:hAnsi="Montserrat Light" w:cs="Times New Roman"/>
            <w:kern w:val="0"/>
            <w:sz w:val="22"/>
            <w:szCs w:val="22"/>
            <w14:ligatures w14:val="none"/>
          </w:rPr>
          <w:t xml:space="preserve">Cluj-Napoca, </w:t>
        </w:r>
      </w:hyperlink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Calea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Dorobanților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nr. 106,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codul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fiscal</w:t>
      </w:r>
      <w:r w:rsidRPr="00A06790">
        <w:rPr>
          <w:rFonts w:ascii="Montserrat Light" w:eastAsia="Calibri" w:hAnsi="Montserrat Light" w:cs="Times New Roman"/>
          <w:kern w:val="0"/>
          <w:position w:val="8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4288110,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având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calitatea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r w:rsidRPr="00A06790">
        <w:rPr>
          <w:rFonts w:ascii="Montserrat Light" w:eastAsia="Calibri" w:hAnsi="Montserrat Light" w:cs="Times New Roman"/>
          <w:b/>
          <w:kern w:val="0"/>
          <w:sz w:val="22"/>
          <w:szCs w:val="22"/>
          <w14:ligatures w14:val="none"/>
        </w:rPr>
        <w:t>Lider</w:t>
      </w:r>
      <w:r w:rsidRPr="00A06790">
        <w:rPr>
          <w:rFonts w:ascii="Montserrat Light" w:eastAsia="Calibri" w:hAnsi="Montserrat Light" w:cs="Times New Roman"/>
          <w:b/>
          <w:spacing w:val="-9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b/>
          <w:kern w:val="0"/>
          <w:sz w:val="22"/>
          <w:szCs w:val="22"/>
          <w14:ligatures w14:val="none"/>
        </w:rPr>
        <w:t>parteneriat</w:t>
      </w:r>
      <w:proofErr w:type="spellEnd"/>
    </w:p>
    <w:p w14:paraId="05BA6641" w14:textId="77777777" w:rsidR="00A06790" w:rsidRPr="00A06790" w:rsidRDefault="00A06790" w:rsidP="00A06790">
      <w:pPr>
        <w:widowControl w:val="0"/>
        <w:numPr>
          <w:ilvl w:val="0"/>
          <w:numId w:val="11"/>
        </w:numPr>
        <w:tabs>
          <w:tab w:val="left" w:pos="978"/>
        </w:tabs>
        <w:autoSpaceDE w:val="0"/>
        <w:autoSpaceDN w:val="0"/>
        <w:spacing w:after="0" w:line="240" w:lineRule="auto"/>
        <w:ind w:hanging="362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it-IT"/>
          <w14:ligatures w14:val="none"/>
        </w:rPr>
        <w:t xml:space="preserve">SPITALUL CLINIC BOLI INFECȚIOASE,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it-IT"/>
          <w14:ligatures w14:val="none"/>
        </w:rPr>
        <w:t>sediul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it-IT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it-IT"/>
          <w14:ligatures w14:val="none"/>
        </w:rPr>
        <w:t xml:space="preserve"> Cluj-Napoca,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it-IT"/>
          <w14:ligatures w14:val="none"/>
        </w:rPr>
        <w:t>str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it-IT"/>
          <w14:ligatures w14:val="none"/>
        </w:rPr>
        <w:t xml:space="preserve">.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Iuliu Moldovan nr. 23,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codul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fiscal 4485715,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având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calitatea</w:t>
      </w:r>
      <w:proofErr w:type="spellEnd"/>
      <w:r w:rsidRPr="00A06790">
        <w:rPr>
          <w:rFonts w:ascii="Montserrat Light" w:eastAsia="Calibri" w:hAnsi="Montserrat Light" w:cs="Times New Roman"/>
          <w:spacing w:val="-31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de </w:t>
      </w:r>
      <w:proofErr w:type="spellStart"/>
      <w:r w:rsidRPr="00A06790">
        <w:rPr>
          <w:rFonts w:ascii="Montserrat Light" w:eastAsia="Calibri" w:hAnsi="Montserrat Light" w:cs="Times New Roman"/>
          <w:b/>
          <w:bCs/>
          <w:kern w:val="0"/>
          <w:sz w:val="22"/>
          <w:szCs w:val="22"/>
          <w14:ligatures w14:val="none"/>
        </w:rPr>
        <w:t>membru</w:t>
      </w:r>
      <w:proofErr w:type="spellEnd"/>
      <w:r w:rsidRPr="00A06790">
        <w:rPr>
          <w:rFonts w:ascii="Montserrat Light" w:eastAsia="Calibri" w:hAnsi="Montserrat Light" w:cs="Times New Roman"/>
          <w:b/>
          <w:bCs/>
          <w:kern w:val="0"/>
          <w:sz w:val="22"/>
          <w:szCs w:val="22"/>
          <w14:ligatures w14:val="none"/>
        </w:rPr>
        <w:t xml:space="preserve"> 1 </w:t>
      </w:r>
    </w:p>
    <w:p w14:paraId="5AF17B7E" w14:textId="77777777" w:rsidR="00A06790" w:rsidRPr="00A06790" w:rsidRDefault="00A06790" w:rsidP="00A06790">
      <w:pPr>
        <w:spacing w:after="0" w:line="240" w:lineRule="auto"/>
        <w:ind w:left="257"/>
        <w:rPr>
          <w:rFonts w:ascii="Montserrat Light" w:eastAsia="Arial" w:hAnsi="Montserrat Light" w:cs="Arial"/>
          <w:kern w:val="0"/>
          <w:sz w:val="22"/>
          <w:szCs w:val="22"/>
          <w:lang w:val="fr-FR"/>
          <w14:ligatures w14:val="none"/>
        </w:rPr>
      </w:pPr>
    </w:p>
    <w:p w14:paraId="7D1B6D3B" w14:textId="77777777" w:rsidR="00A06790" w:rsidRPr="00A06790" w:rsidRDefault="00A06790" w:rsidP="00A06790">
      <w:pPr>
        <w:spacing w:after="0" w:line="240" w:lineRule="auto"/>
        <w:ind w:left="257"/>
        <w:rPr>
          <w:rFonts w:ascii="Montserrat Light" w:eastAsia="Arial" w:hAnsi="Montserrat Light" w:cs="Arial"/>
          <w:kern w:val="0"/>
          <w:sz w:val="22"/>
          <w:szCs w:val="22"/>
          <w:lang w:val="fr-FR"/>
          <w14:ligatures w14:val="none"/>
        </w:rPr>
      </w:pPr>
      <w:proofErr w:type="gram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fr-FR"/>
          <w14:ligatures w14:val="none"/>
        </w:rPr>
        <w:t>au</w:t>
      </w:r>
      <w:proofErr w:type="gramEnd"/>
      <w:r w:rsidRPr="00A06790">
        <w:rPr>
          <w:rFonts w:ascii="Montserrat Light" w:eastAsia="Arial" w:hAnsi="Montserrat Light" w:cs="Arial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fr-FR"/>
          <w14:ligatures w14:val="none"/>
        </w:rPr>
        <w:t>convenit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proofErr w:type="gram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fr-FR"/>
          <w14:ligatures w14:val="none"/>
        </w:rPr>
        <w:t>următoarele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fr-FR"/>
          <w14:ligatures w14:val="none"/>
        </w:rPr>
        <w:t>:</w:t>
      </w:r>
      <w:proofErr w:type="gramEnd"/>
    </w:p>
    <w:p w14:paraId="203A762F" w14:textId="77777777" w:rsidR="00A06790" w:rsidRPr="00A06790" w:rsidRDefault="00A06790" w:rsidP="00A06790">
      <w:pPr>
        <w:spacing w:after="0" w:line="240" w:lineRule="auto"/>
        <w:ind w:left="257"/>
        <w:rPr>
          <w:rFonts w:ascii="Montserrat Light" w:eastAsia="Arial" w:hAnsi="Montserrat Light" w:cs="Arial"/>
          <w:kern w:val="0"/>
          <w:sz w:val="22"/>
          <w:szCs w:val="22"/>
          <w:lang w:val="fr-FR"/>
          <w14:ligatures w14:val="none"/>
        </w:rPr>
      </w:pPr>
    </w:p>
    <w:p w14:paraId="7DD4A563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</w:pPr>
      <w:r w:rsidRPr="00A06790">
        <w:rPr>
          <w:rFonts w:ascii="Montserrat Light" w:eastAsia="Times New Roman" w:hAnsi="Montserrat Light" w:cs="Times New Roman"/>
          <w:b/>
          <w:bCs/>
          <w:kern w:val="0"/>
          <w:sz w:val="22"/>
          <w:szCs w:val="22"/>
          <w:lang w:val="en-GB"/>
          <w14:ligatures w14:val="none"/>
        </w:rPr>
        <w:t>Art. 2.</w:t>
      </w:r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Obiectul</w:t>
      </w:r>
      <w:proofErr w:type="spellEnd"/>
    </w:p>
    <w:p w14:paraId="61D9CFA2" w14:textId="77777777" w:rsidR="00A06790" w:rsidRPr="00A06790" w:rsidRDefault="00A06790" w:rsidP="00A06790">
      <w:pPr>
        <w:widowControl w:val="0"/>
        <w:numPr>
          <w:ilvl w:val="0"/>
          <w:numId w:val="10"/>
        </w:numPr>
        <w:tabs>
          <w:tab w:val="left" w:pos="611"/>
        </w:tabs>
        <w:autoSpaceDE w:val="0"/>
        <w:autoSpaceDN w:val="0"/>
        <w:spacing w:after="0" w:line="240" w:lineRule="auto"/>
        <w:ind w:hanging="576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Obiectul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acestui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este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stabili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drepturile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obligațiile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părților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contribuția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financiară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proprie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fiecărei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părţi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bugetul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precum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responsabilitățile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le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revin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activităților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aferente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titlul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DOTAREA AMBULATORIULUI INTEGRAT AL SPITALULUI CLINIC DE BOLI INFECȚIOASE CLUJ-NAPOCA CU ECHIPAMENTE MEDICALE, cod MySMIS2021/SMIS2021+ 331149,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denumit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in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continuare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Proiect, care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este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depus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cadrul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Programului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Sănătate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(PS),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numit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continuare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Program,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Prioritatea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1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Creșterea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calității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serviciilor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asistență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medicală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primară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comunitară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serviciilor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oferite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regim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ambulatoriu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îmbunătățirea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consolidarea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serviciilor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preventive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Obiectiv</w:t>
      </w:r>
      <w:proofErr w:type="spellEnd"/>
      <w:r w:rsidRPr="00A06790">
        <w:rPr>
          <w:rFonts w:ascii="Montserrat Light" w:eastAsia="Calibri" w:hAnsi="Montserrat Light" w:cs="Times New Roman"/>
          <w:spacing w:val="18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specific RSO4.5.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Asigurarea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accesului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egal la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asistență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medicală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asigurarea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rezilienței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sistemelor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sănătate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inclusiv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privește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asistența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medicală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primară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precum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promovarea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tranziției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la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îngrijirea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instituționalizată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îngrijirea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familie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comunitate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(FEDR),</w:t>
      </w:r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apel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9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proiecte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(Cod</w:t>
      </w:r>
      <w:r w:rsidRPr="00A06790">
        <w:rPr>
          <w:rFonts w:ascii="Montserrat Light" w:eastAsia="Calibri" w:hAnsi="Montserrat Light" w:cs="Times New Roman"/>
          <w:spacing w:val="-7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generat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MySMIS2021/SMIS2021+</w:t>
      </w:r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si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denumire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) PS/451/PS_P1/OP4/RSO4.5/PS_P1_RSO4.5_A2.</w:t>
      </w:r>
    </w:p>
    <w:p w14:paraId="7BFF5FAD" w14:textId="77777777" w:rsidR="00A06790" w:rsidRPr="00A06790" w:rsidRDefault="00A06790" w:rsidP="00A06790">
      <w:pPr>
        <w:widowControl w:val="0"/>
        <w:numPr>
          <w:ilvl w:val="0"/>
          <w:numId w:val="10"/>
        </w:numPr>
        <w:tabs>
          <w:tab w:val="left" w:pos="834"/>
        </w:tabs>
        <w:autoSpaceDE w:val="0"/>
        <w:autoSpaceDN w:val="0"/>
        <w:spacing w:after="0" w:line="240" w:lineRule="auto"/>
        <w:ind w:hanging="577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Cererea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finanţare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inclusiv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anexele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sale, sunt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integrantă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</w:t>
      </w:r>
      <w:proofErr w:type="gram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acestui</w:t>
      </w:r>
      <w:proofErr w:type="spellEnd"/>
      <w:r w:rsidRPr="00A06790">
        <w:rPr>
          <w:rFonts w:ascii="Montserrat Light" w:eastAsia="Calibri" w:hAnsi="Montserrat Light" w:cs="Times New Roman"/>
          <w:spacing w:val="-37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acord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0F066A49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b/>
          <w:bCs/>
          <w:kern w:val="0"/>
          <w:sz w:val="22"/>
          <w:szCs w:val="22"/>
          <w:lang w:val="en-GB"/>
          <w14:ligatures w14:val="none"/>
        </w:rPr>
      </w:pPr>
    </w:p>
    <w:p w14:paraId="04281E82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</w:pPr>
      <w:r w:rsidRPr="00A06790">
        <w:rPr>
          <w:rFonts w:ascii="Montserrat Light" w:eastAsia="Times New Roman" w:hAnsi="Montserrat Light" w:cs="Times New Roman"/>
          <w:b/>
          <w:bCs/>
          <w:kern w:val="0"/>
          <w:sz w:val="22"/>
          <w:szCs w:val="22"/>
          <w:lang w:val="en-GB"/>
          <w14:ligatures w14:val="none"/>
        </w:rPr>
        <w:t>Art. 3.</w:t>
      </w:r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Principiile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de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bună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practică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ale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parteneriatului</w:t>
      </w:r>
      <w:proofErr w:type="spellEnd"/>
    </w:p>
    <w:p w14:paraId="1227063F" w14:textId="77777777" w:rsidR="00A06790" w:rsidRPr="00A06790" w:rsidRDefault="00A06790" w:rsidP="00A06790">
      <w:pPr>
        <w:widowControl w:val="0"/>
        <w:numPr>
          <w:ilvl w:val="0"/>
          <w:numId w:val="9"/>
        </w:numPr>
        <w:tabs>
          <w:tab w:val="left" w:pos="834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Toţi</w:t>
      </w:r>
      <w:proofErr w:type="spellEnd"/>
      <w:r w:rsidRPr="00A06790">
        <w:rPr>
          <w:rFonts w:ascii="Montserrat Light" w:eastAsia="Calibri" w:hAnsi="Montserrat Light" w:cs="Times New Roman"/>
          <w:spacing w:val="-7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trebuie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spacing w:val="-7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contribuie</w:t>
      </w:r>
      <w:proofErr w:type="spellEnd"/>
      <w:r w:rsidRPr="00A06790">
        <w:rPr>
          <w:rFonts w:ascii="Montserrat Light" w:eastAsia="Calibri" w:hAnsi="Montserrat Light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cu</w:t>
      </w:r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resurse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umane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materiale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la</w:t>
      </w:r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implementarea</w:t>
      </w:r>
      <w:proofErr w:type="spellEnd"/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asume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rolurile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responsabilitățile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lor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cadrul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aşa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cum sunt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acestea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consemnate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cadrul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prezentului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Acord de</w:t>
      </w:r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7E274805" w14:textId="77777777" w:rsidR="00A06790" w:rsidRPr="00A06790" w:rsidRDefault="00A06790" w:rsidP="00A06790">
      <w:pPr>
        <w:widowControl w:val="0"/>
        <w:numPr>
          <w:ilvl w:val="0"/>
          <w:numId w:val="9"/>
        </w:numPr>
        <w:tabs>
          <w:tab w:val="left" w:pos="834"/>
        </w:tabs>
        <w:autoSpaceDE w:val="0"/>
        <w:autoSpaceDN w:val="0"/>
        <w:spacing w:after="0" w:line="240" w:lineRule="auto"/>
        <w:ind w:hanging="577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Părţile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trebuie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consulte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informeze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mod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regulat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ori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cate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ori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este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nevoie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,</w:t>
      </w:r>
      <w:r w:rsidRPr="00A06790">
        <w:rPr>
          <w:rFonts w:ascii="Montserrat Light" w:eastAsia="Calibri" w:hAnsi="Montserrat Light" w:cs="Times New Roman"/>
          <w:spacing w:val="-28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asupra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tuturor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aspectelor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privind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evoluţia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4402DD4E" w14:textId="77777777" w:rsidR="00A06790" w:rsidRPr="00A06790" w:rsidRDefault="00A06790" w:rsidP="00A06790">
      <w:pPr>
        <w:widowControl w:val="0"/>
        <w:numPr>
          <w:ilvl w:val="0"/>
          <w:numId w:val="9"/>
        </w:numPr>
        <w:tabs>
          <w:tab w:val="left" w:pos="834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Toţi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trebuie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implementeze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activităţile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respectarea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standardelor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lastRenderedPageBreak/>
        <w:t>profesionale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etică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angajament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față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interesul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public,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integritate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obiectivitate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3CF0CBFB" w14:textId="77777777" w:rsidR="00A06790" w:rsidRPr="00A06790" w:rsidRDefault="00A06790" w:rsidP="00A06790">
      <w:pPr>
        <w:widowControl w:val="0"/>
        <w:numPr>
          <w:ilvl w:val="0"/>
          <w:numId w:val="9"/>
        </w:numPr>
        <w:tabs>
          <w:tab w:val="left" w:pos="834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sunt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obligaţi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respecte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regulile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privitoare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conflictul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interese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regimul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incompatibilităţilor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iar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cazul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identificării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unei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potențiale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situații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conflict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interese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/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incompatibilitate</w:t>
      </w:r>
      <w:proofErr w:type="spellEnd"/>
      <w:r w:rsidRPr="00A06790">
        <w:rPr>
          <w:rFonts w:ascii="Montserrat Light" w:eastAsia="Calibri" w:hAnsi="Montserrat Light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(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consumat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,</w:t>
      </w:r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actual,</w:t>
      </w:r>
      <w:r w:rsidRPr="00A06790">
        <w:rPr>
          <w:rFonts w:ascii="Montserrat Light" w:eastAsia="Calibri" w:hAnsi="Montserrat Light" w:cs="Times New Roman"/>
          <w:spacing w:val="-1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posibil</w:t>
      </w:r>
      <w:proofErr w:type="spellEnd"/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</w:t>
      </w:r>
      <w:r w:rsidRPr="00A06790">
        <w:rPr>
          <w:rFonts w:ascii="Montserrat Light" w:eastAsia="Calibri" w:hAnsi="Montserrat Light" w:cs="Times New Roman"/>
          <w:spacing w:val="-9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viitor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),</w:t>
      </w:r>
      <w:r w:rsidRPr="00A06790">
        <w:rPr>
          <w:rFonts w:ascii="Montserrat Light" w:eastAsia="Calibri" w:hAnsi="Montserrat Light" w:cs="Times New Roman"/>
          <w:spacing w:val="-8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dispună</w:t>
      </w:r>
      <w:proofErr w:type="spellEnd"/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luarea</w:t>
      </w:r>
      <w:proofErr w:type="spellEnd"/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măsurilor</w:t>
      </w:r>
      <w:proofErr w:type="spellEnd"/>
      <w:r w:rsidRPr="00A06790">
        <w:rPr>
          <w:rFonts w:ascii="Montserrat Light" w:eastAsia="Calibri" w:hAnsi="Montserrat Light" w:cs="Times New Roman"/>
          <w:spacing w:val="-10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legale</w:t>
      </w:r>
      <w:proofErr w:type="spellEnd"/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</w:t>
      </w:r>
      <w:proofErr w:type="spellEnd"/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se</w:t>
      </w:r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impun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cauză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conform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legislatiei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domeniu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dispună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luarea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măsurilor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evitarea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respectiv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stingerea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stării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conflict /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incompatibilitate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nu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ultimul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rând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fără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se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limita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anterioare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informeze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Autoritatea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management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Programului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Sănătate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Organismul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Intermediar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numite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continuare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AM /OI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)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legătură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orice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situație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din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trecut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presupusă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fi conflict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interese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/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incompatibilitate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care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naștere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este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posibil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dea</w:t>
      </w:r>
      <w:proofErr w:type="spellEnd"/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naștere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unui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astfel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conflict/</w:t>
      </w:r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incompatibilitate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,</w:t>
      </w:r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termen</w:t>
      </w:r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3</w:t>
      </w:r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(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trei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)</w:t>
      </w:r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zile</w:t>
      </w:r>
      <w:proofErr w:type="spellEnd"/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lucrătoare</w:t>
      </w:r>
      <w:proofErr w:type="spellEnd"/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la</w:t>
      </w:r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data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identificării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apariției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presupunerii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unei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astfel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situații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caz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contrar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semnatarii</w:t>
      </w:r>
      <w:proofErr w:type="spellEnd"/>
      <w:r w:rsidRPr="00A06790">
        <w:rPr>
          <w:rFonts w:ascii="Montserrat Light" w:eastAsia="Calibri" w:hAnsi="Montserrat Light" w:cs="Times New Roman"/>
          <w:spacing w:val="-18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prezentului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acord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înțeleg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poate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fi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reziliat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contractul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decizia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AM/OI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plin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drept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fără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punere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întârziere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fără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intervenția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unui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tribunal arbitral/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unei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instanțe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judecătorești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fără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îndeplinirea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altor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formalități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excepția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transmiterii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Liderul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unei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simple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informări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privire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rezilierea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Contractului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7CCE436E" w14:textId="77777777" w:rsidR="00A06790" w:rsidRPr="00A06790" w:rsidRDefault="00A06790" w:rsidP="00A06790">
      <w:pPr>
        <w:tabs>
          <w:tab w:val="left" w:pos="834"/>
        </w:tabs>
        <w:spacing w:after="0" w:line="240" w:lineRule="auto"/>
        <w:ind w:left="257" w:right="629"/>
        <w:rPr>
          <w:rFonts w:ascii="Montserrat Light" w:eastAsia="Arial" w:hAnsi="Montserrat Light" w:cs="Arial"/>
          <w:b/>
          <w:bCs/>
          <w:kern w:val="0"/>
          <w:sz w:val="22"/>
          <w:szCs w:val="22"/>
          <w:lang w:val="en-GB"/>
          <w14:ligatures w14:val="none"/>
        </w:rPr>
      </w:pPr>
    </w:p>
    <w:p w14:paraId="0FFDDEB5" w14:textId="77777777" w:rsidR="00A06790" w:rsidRPr="00A06790" w:rsidRDefault="00A06790" w:rsidP="00A06790">
      <w:pPr>
        <w:tabs>
          <w:tab w:val="left" w:pos="834"/>
        </w:tabs>
        <w:spacing w:after="0" w:line="240" w:lineRule="auto"/>
        <w:ind w:left="257" w:right="629"/>
        <w:rPr>
          <w:rFonts w:ascii="Montserrat Light" w:eastAsia="Arial" w:hAnsi="Montserrat Light" w:cs="Arial"/>
          <w:b/>
          <w:bCs/>
          <w:kern w:val="0"/>
          <w:sz w:val="22"/>
          <w:szCs w:val="22"/>
          <w:lang w:val="en-GB"/>
          <w14:ligatures w14:val="none"/>
        </w:rPr>
      </w:pPr>
      <w:r w:rsidRPr="00A06790">
        <w:rPr>
          <w:rFonts w:ascii="Montserrat Light" w:eastAsia="Arial" w:hAnsi="Montserrat Light" w:cs="Arial"/>
          <w:b/>
          <w:bCs/>
          <w:kern w:val="0"/>
          <w:sz w:val="22"/>
          <w:szCs w:val="22"/>
          <w:lang w:val="en-GB"/>
          <w14:ligatures w14:val="none"/>
        </w:rPr>
        <w:t xml:space="preserve">Art. 4. </w:t>
      </w:r>
      <w:proofErr w:type="spellStart"/>
      <w:r w:rsidRPr="00A06790">
        <w:rPr>
          <w:rFonts w:ascii="Montserrat Light" w:eastAsia="Arial" w:hAnsi="Montserrat Light" w:cs="Arial"/>
          <w:b/>
          <w:bCs/>
          <w:kern w:val="0"/>
          <w:sz w:val="22"/>
          <w:szCs w:val="22"/>
          <w:lang w:val="en-GB"/>
          <w14:ligatures w14:val="none"/>
        </w:rPr>
        <w:t>Roluri</w:t>
      </w:r>
      <w:proofErr w:type="spellEnd"/>
      <w:r w:rsidRPr="00A06790">
        <w:rPr>
          <w:rFonts w:ascii="Montserrat Light" w:eastAsia="Arial" w:hAnsi="Montserrat Light" w:cs="Arial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b/>
          <w:bCs/>
          <w:kern w:val="0"/>
          <w:sz w:val="22"/>
          <w:szCs w:val="22"/>
          <w:lang w:val="en-GB"/>
          <w14:ligatures w14:val="none"/>
        </w:rPr>
        <w:t>şi</w:t>
      </w:r>
      <w:proofErr w:type="spellEnd"/>
      <w:r w:rsidRPr="00A06790">
        <w:rPr>
          <w:rFonts w:ascii="Montserrat Light" w:eastAsia="Arial" w:hAnsi="Montserrat Light" w:cs="Arial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b/>
          <w:bCs/>
          <w:kern w:val="0"/>
          <w:sz w:val="22"/>
          <w:szCs w:val="22"/>
          <w:lang w:val="en-GB"/>
          <w14:ligatures w14:val="none"/>
        </w:rPr>
        <w:t>responsabilități</w:t>
      </w:r>
      <w:proofErr w:type="spellEnd"/>
      <w:r w:rsidRPr="00A06790">
        <w:rPr>
          <w:rFonts w:ascii="Montserrat Light" w:eastAsia="Arial" w:hAnsi="Montserrat Light" w:cs="Arial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b/>
          <w:bCs/>
          <w:kern w:val="0"/>
          <w:sz w:val="22"/>
          <w:szCs w:val="22"/>
          <w:lang w:val="en-GB"/>
          <w14:ligatures w14:val="none"/>
        </w:rPr>
        <w:t>în</w:t>
      </w:r>
      <w:proofErr w:type="spellEnd"/>
      <w:r w:rsidRPr="00A06790">
        <w:rPr>
          <w:rFonts w:ascii="Montserrat Light" w:eastAsia="Arial" w:hAnsi="Montserrat Light" w:cs="Arial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b/>
          <w:bCs/>
          <w:kern w:val="0"/>
          <w:sz w:val="22"/>
          <w:szCs w:val="22"/>
          <w:lang w:val="en-GB"/>
          <w14:ligatures w14:val="none"/>
        </w:rPr>
        <w:t>implementarea</w:t>
      </w:r>
      <w:proofErr w:type="spellEnd"/>
      <w:r w:rsidRPr="00A06790">
        <w:rPr>
          <w:rFonts w:ascii="Montserrat Light" w:eastAsia="Arial" w:hAnsi="Montserrat Light" w:cs="Arial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b/>
          <w:bCs/>
          <w:kern w:val="0"/>
          <w:sz w:val="22"/>
          <w:szCs w:val="22"/>
          <w:lang w:val="en-GB"/>
          <w14:ligatures w14:val="none"/>
        </w:rPr>
        <w:t>proiectului</w:t>
      </w:r>
      <w:proofErr w:type="spellEnd"/>
    </w:p>
    <w:p w14:paraId="19557017" w14:textId="77777777" w:rsidR="00A06790" w:rsidRPr="00A06790" w:rsidRDefault="00A06790" w:rsidP="00A06790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Rolurile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responsabilitățile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sunt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descrise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tabelul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mai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jos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corespund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prevederilor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din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Cererea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– care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este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documentul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principal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stabilirea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principalelor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activități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asumate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fiecare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: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3397"/>
        <w:gridCol w:w="4211"/>
      </w:tblGrid>
      <w:tr w:rsidR="00A06790" w:rsidRPr="00A06790" w14:paraId="571F41B8" w14:textId="77777777" w:rsidTr="00E4266E">
        <w:trPr>
          <w:trHeight w:val="532"/>
        </w:trPr>
        <w:tc>
          <w:tcPr>
            <w:tcW w:w="2022" w:type="dxa"/>
            <w:vAlign w:val="center"/>
          </w:tcPr>
          <w:p w14:paraId="7DB9EDE1" w14:textId="77777777" w:rsidR="00A06790" w:rsidRPr="00A06790" w:rsidRDefault="00A06790" w:rsidP="00A06790">
            <w:pPr>
              <w:tabs>
                <w:tab w:val="left" w:pos="603"/>
              </w:tabs>
              <w:spacing w:after="0" w:line="240" w:lineRule="auto"/>
              <w:ind w:left="36" w:right="138"/>
              <w:jc w:val="center"/>
              <w:rPr>
                <w:rFonts w:ascii="Montserrat Light" w:eastAsia="Arial" w:hAnsi="Montserrat Light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proofErr w:type="spellStart"/>
            <w:r w:rsidRPr="00A06790">
              <w:rPr>
                <w:rFonts w:ascii="Montserrat Light" w:eastAsia="Arial" w:hAnsi="Montserrat Light" w:cs="Arial"/>
                <w:b/>
                <w:kern w:val="0"/>
                <w:sz w:val="22"/>
                <w:szCs w:val="22"/>
                <w:lang w:val="en-GB"/>
                <w14:ligatures w14:val="none"/>
              </w:rPr>
              <w:t>Organizația</w:t>
            </w:r>
            <w:proofErr w:type="spellEnd"/>
          </w:p>
        </w:tc>
        <w:tc>
          <w:tcPr>
            <w:tcW w:w="3397" w:type="dxa"/>
            <w:vAlign w:val="center"/>
          </w:tcPr>
          <w:p w14:paraId="60E7D489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36" w:right="138"/>
              <w:jc w:val="center"/>
              <w:rPr>
                <w:rFonts w:ascii="Montserrat Light" w:eastAsia="Arial" w:hAnsi="Montserrat Light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proofErr w:type="spellStart"/>
            <w:r w:rsidRPr="00A06790">
              <w:rPr>
                <w:rFonts w:ascii="Montserrat Light" w:eastAsia="Arial" w:hAnsi="Montserrat Light" w:cs="Arial"/>
                <w:b/>
                <w:kern w:val="0"/>
                <w:sz w:val="22"/>
                <w:szCs w:val="22"/>
                <w:lang w:val="en-GB"/>
                <w14:ligatures w14:val="none"/>
              </w:rPr>
              <w:t>Activitate</w:t>
            </w:r>
            <w:proofErr w:type="spellEnd"/>
            <w:r w:rsidRPr="00A06790">
              <w:rPr>
                <w:rFonts w:ascii="Montserrat Light" w:eastAsia="Arial" w:hAnsi="Montserrat Light" w:cs="Arial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/ sub </w:t>
            </w:r>
            <w:proofErr w:type="spellStart"/>
            <w:r w:rsidRPr="00A06790">
              <w:rPr>
                <w:rFonts w:ascii="Montserrat Light" w:eastAsia="Arial" w:hAnsi="Montserrat Light" w:cs="Arial"/>
                <w:b/>
                <w:kern w:val="0"/>
                <w:sz w:val="22"/>
                <w:szCs w:val="22"/>
                <w:lang w:val="en-GB"/>
                <w14:ligatures w14:val="none"/>
              </w:rPr>
              <w:t>activitate</w:t>
            </w:r>
            <w:proofErr w:type="spellEnd"/>
          </w:p>
        </w:tc>
        <w:tc>
          <w:tcPr>
            <w:tcW w:w="4211" w:type="dxa"/>
            <w:vAlign w:val="center"/>
          </w:tcPr>
          <w:p w14:paraId="38D17917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proofErr w:type="spellStart"/>
            <w:r w:rsidRPr="00A06790">
              <w:rPr>
                <w:rFonts w:ascii="Montserrat Light" w:eastAsia="Arial" w:hAnsi="Montserrat Light" w:cs="Arial"/>
                <w:b/>
                <w:kern w:val="0"/>
                <w:sz w:val="22"/>
                <w:szCs w:val="22"/>
                <w:lang w:val="en-GB"/>
                <w14:ligatures w14:val="none"/>
              </w:rPr>
              <w:t>Roluri</w:t>
            </w:r>
            <w:proofErr w:type="spellEnd"/>
            <w:r w:rsidRPr="00A06790">
              <w:rPr>
                <w:rFonts w:ascii="Montserrat Light" w:eastAsia="Arial" w:hAnsi="Montserrat Light" w:cs="Arial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b/>
                <w:kern w:val="0"/>
                <w:sz w:val="22"/>
                <w:szCs w:val="22"/>
                <w:lang w:val="en-GB"/>
                <w14:ligatures w14:val="none"/>
              </w:rPr>
              <w:t>şi</w:t>
            </w:r>
            <w:proofErr w:type="spellEnd"/>
            <w:r w:rsidRPr="00A06790">
              <w:rPr>
                <w:rFonts w:ascii="Montserrat Light" w:eastAsia="Arial" w:hAnsi="Montserrat Light" w:cs="Arial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b/>
                <w:kern w:val="0"/>
                <w:sz w:val="22"/>
                <w:szCs w:val="22"/>
                <w:lang w:val="en-GB"/>
                <w14:ligatures w14:val="none"/>
              </w:rPr>
              <w:t>responsabilități</w:t>
            </w:r>
            <w:proofErr w:type="spellEnd"/>
          </w:p>
        </w:tc>
      </w:tr>
      <w:tr w:rsidR="00A06790" w:rsidRPr="007E51CE" w14:paraId="2212D8E8" w14:textId="77777777" w:rsidTr="00E4266E">
        <w:trPr>
          <w:trHeight w:val="2167"/>
        </w:trPr>
        <w:tc>
          <w:tcPr>
            <w:tcW w:w="2022" w:type="dxa"/>
            <w:vAlign w:val="center"/>
          </w:tcPr>
          <w:p w14:paraId="65290BEE" w14:textId="77777777" w:rsidR="00A06790" w:rsidRPr="00A06790" w:rsidRDefault="00A06790" w:rsidP="00A06790">
            <w:pPr>
              <w:tabs>
                <w:tab w:val="left" w:pos="603"/>
              </w:tabs>
              <w:spacing w:after="0" w:line="240" w:lineRule="auto"/>
              <w:ind w:left="36" w:right="138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en-GB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en-GB"/>
                <w14:ligatures w14:val="none"/>
              </w:rPr>
              <w:t>UNITATEA ADMINISTRATIV - TERITORIALĂ JUDEȚUL CLUJ</w:t>
            </w:r>
          </w:p>
          <w:p w14:paraId="72BB8C5D" w14:textId="77777777" w:rsidR="00A06790" w:rsidRPr="00A06790" w:rsidRDefault="00A06790" w:rsidP="00A06790">
            <w:pPr>
              <w:tabs>
                <w:tab w:val="left" w:pos="603"/>
              </w:tabs>
              <w:spacing w:after="0" w:line="240" w:lineRule="auto"/>
              <w:ind w:left="36" w:right="138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en-GB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en-GB"/>
                <w14:ligatures w14:val="none"/>
              </w:rPr>
              <w:t xml:space="preserve">Lider de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en-GB"/>
                <w14:ligatures w14:val="none"/>
              </w:rPr>
              <w:t>proiect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en-GB"/>
                <w14:ligatures w14:val="none"/>
              </w:rPr>
              <w:t xml:space="preserve"> (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en-GB"/>
                <w14:ligatures w14:val="none"/>
              </w:rPr>
              <w:t>Solicitant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en-GB"/>
                <w14:ligatures w14:val="none"/>
              </w:rPr>
              <w:t>)</w:t>
            </w:r>
          </w:p>
        </w:tc>
        <w:tc>
          <w:tcPr>
            <w:tcW w:w="3397" w:type="dxa"/>
            <w:vAlign w:val="center"/>
          </w:tcPr>
          <w:p w14:paraId="2004C300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1.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Pregatirea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proiectului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</w:p>
          <w:p w14:paraId="71B98A2C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2.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Managementul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proiectului</w:t>
            </w:r>
            <w:proofErr w:type="spellEnd"/>
          </w:p>
          <w:p w14:paraId="75F6BC82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3.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Achizitii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publice</w:t>
            </w:r>
            <w:proofErr w:type="spellEnd"/>
          </w:p>
          <w:p w14:paraId="15AAB141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36" w:right="138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4. Informare si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publicitate</w:t>
            </w:r>
            <w:proofErr w:type="spellEnd"/>
          </w:p>
        </w:tc>
        <w:tc>
          <w:tcPr>
            <w:tcW w:w="4211" w:type="dxa"/>
            <w:vAlign w:val="center"/>
          </w:tcPr>
          <w:p w14:paraId="505EBEFD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1.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Pregatirea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proiectului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</w:p>
          <w:p w14:paraId="5DD1C879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2.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Managementul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proiectului</w:t>
            </w:r>
            <w:proofErr w:type="spellEnd"/>
          </w:p>
          <w:p w14:paraId="5404BE9F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3.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Achizitii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publice</w:t>
            </w:r>
            <w:proofErr w:type="spellEnd"/>
          </w:p>
          <w:p w14:paraId="5511AC7B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4. Informare si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publicitate</w:t>
            </w:r>
            <w:proofErr w:type="spellEnd"/>
          </w:p>
        </w:tc>
      </w:tr>
      <w:tr w:rsidR="00A06790" w:rsidRPr="00A06790" w14:paraId="75A60092" w14:textId="77777777" w:rsidTr="00E4266E">
        <w:trPr>
          <w:trHeight w:val="355"/>
        </w:trPr>
        <w:tc>
          <w:tcPr>
            <w:tcW w:w="2022" w:type="dxa"/>
            <w:vAlign w:val="center"/>
          </w:tcPr>
          <w:p w14:paraId="4817F72D" w14:textId="77777777" w:rsidR="00A06790" w:rsidRPr="00A06790" w:rsidRDefault="00A06790" w:rsidP="00A06790">
            <w:pPr>
              <w:tabs>
                <w:tab w:val="left" w:pos="603"/>
              </w:tabs>
              <w:spacing w:after="0" w:line="240" w:lineRule="auto"/>
              <w:ind w:left="36" w:right="138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SPITALUL CLINIC BOLI INFECȚIOASE</w:t>
            </w:r>
          </w:p>
          <w:p w14:paraId="5A724A58" w14:textId="77777777" w:rsidR="00A06790" w:rsidRPr="00A06790" w:rsidRDefault="00A06790" w:rsidP="00A06790">
            <w:pPr>
              <w:tabs>
                <w:tab w:val="left" w:pos="603"/>
              </w:tabs>
              <w:spacing w:after="0" w:line="240" w:lineRule="auto"/>
              <w:ind w:left="36" w:right="138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Partener 1</w:t>
            </w:r>
          </w:p>
        </w:tc>
        <w:tc>
          <w:tcPr>
            <w:tcW w:w="3397" w:type="dxa"/>
            <w:vAlign w:val="center"/>
          </w:tcPr>
          <w:p w14:paraId="6D9AF95E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1.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Achizitie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publica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dotări</w:t>
            </w:r>
            <w:proofErr w:type="spellEnd"/>
          </w:p>
          <w:p w14:paraId="6D5D7E76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2.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Pregatirea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proiectului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</w:p>
          <w:p w14:paraId="36C963B0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3.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Managementul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proiectului</w:t>
            </w:r>
            <w:proofErr w:type="spellEnd"/>
          </w:p>
          <w:p w14:paraId="6702234A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4. Informare si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publicitate</w:t>
            </w:r>
            <w:proofErr w:type="spellEnd"/>
          </w:p>
          <w:p w14:paraId="5810AB3E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36" w:right="138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 xml:space="preserve">5.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>Livrare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>și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>Receptie</w:t>
            </w:r>
            <w:proofErr w:type="spellEnd"/>
          </w:p>
        </w:tc>
        <w:tc>
          <w:tcPr>
            <w:tcW w:w="4211" w:type="dxa"/>
            <w:vAlign w:val="center"/>
          </w:tcPr>
          <w:p w14:paraId="12864FCE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1.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Achizitie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publica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dotări</w:t>
            </w:r>
            <w:proofErr w:type="spellEnd"/>
          </w:p>
          <w:p w14:paraId="45B042FD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2.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Pregatirea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>proiectului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it-IT"/>
                <w14:ligatures w14:val="none"/>
              </w:rPr>
              <w:t xml:space="preserve"> </w:t>
            </w:r>
          </w:p>
          <w:p w14:paraId="1606C3BF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 xml:space="preserve">3.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>Managementul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>proiectului</w:t>
            </w:r>
            <w:proofErr w:type="spellEnd"/>
          </w:p>
          <w:p w14:paraId="1C903614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 xml:space="preserve">4.Informare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>publicitate</w:t>
            </w:r>
            <w:proofErr w:type="spellEnd"/>
          </w:p>
          <w:p w14:paraId="63775FE0" w14:textId="77777777" w:rsidR="00A06790" w:rsidRPr="00A06790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</w:pPr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 xml:space="preserve">5.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>Livrare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>și</w:t>
            </w:r>
            <w:proofErr w:type="spellEnd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spellStart"/>
            <w:r w:rsidRPr="00A06790">
              <w:rPr>
                <w:rFonts w:ascii="Montserrat Light" w:eastAsia="Arial" w:hAnsi="Montserrat Light" w:cs="Arial"/>
                <w:kern w:val="0"/>
                <w:sz w:val="22"/>
                <w:szCs w:val="22"/>
                <w:lang w:val="fr-FR"/>
                <w14:ligatures w14:val="none"/>
              </w:rPr>
              <w:t>Receptie</w:t>
            </w:r>
            <w:proofErr w:type="spellEnd"/>
          </w:p>
        </w:tc>
      </w:tr>
    </w:tbl>
    <w:p w14:paraId="7C70C5F7" w14:textId="77777777" w:rsidR="00A06790" w:rsidRPr="00A06790" w:rsidRDefault="00A06790" w:rsidP="00A06790">
      <w:pPr>
        <w:widowControl w:val="0"/>
        <w:numPr>
          <w:ilvl w:val="0"/>
          <w:numId w:val="12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spacing w:val="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activitățile</w:t>
      </w:r>
      <w:proofErr w:type="spellEnd"/>
      <w:r w:rsidRPr="00A06790">
        <w:rPr>
          <w:rFonts w:ascii="Montserrat Light" w:eastAsia="Calibri" w:hAnsi="Montserrat Light" w:cs="Times New Roman"/>
          <w:spacing w:val="27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desfășurate</w:t>
      </w:r>
      <w:proofErr w:type="spellEnd"/>
      <w:r w:rsidRPr="00A06790">
        <w:rPr>
          <w:rFonts w:ascii="Montserrat Light" w:eastAsia="Calibri" w:hAnsi="Montserrat Light" w:cs="Times New Roman"/>
          <w:spacing w:val="30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spacing w:val="29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conformitate</w:t>
      </w:r>
      <w:proofErr w:type="spellEnd"/>
      <w:r w:rsidRPr="00A06790">
        <w:rPr>
          <w:rFonts w:ascii="Montserrat Light" w:eastAsia="Calibri" w:hAnsi="Montserrat Light" w:cs="Times New Roman"/>
          <w:spacing w:val="26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cu</w:t>
      </w:r>
      <w:r w:rsidRPr="00A06790">
        <w:rPr>
          <w:rFonts w:ascii="Montserrat Light" w:eastAsia="Calibri" w:hAnsi="Montserrat Light" w:cs="Times New Roman"/>
          <w:spacing w:val="31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cererea</w:t>
      </w:r>
      <w:proofErr w:type="spellEnd"/>
      <w:r w:rsidRPr="00A06790">
        <w:rPr>
          <w:rFonts w:ascii="Montserrat Light" w:eastAsia="Calibri" w:hAnsi="Montserrat Light" w:cs="Times New Roman"/>
          <w:spacing w:val="29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2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spacing w:val="28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spacing w:val="30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cu</w:t>
      </w:r>
      <w:r w:rsidRPr="00A06790">
        <w:rPr>
          <w:rFonts w:ascii="Montserrat Light" w:eastAsia="Calibri" w:hAnsi="Montserrat Light" w:cs="Times New Roman"/>
          <w:spacing w:val="30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alin</w:t>
      </w:r>
      <w:proofErr w:type="spellEnd"/>
      <w:r w:rsidRPr="00A06790">
        <w:rPr>
          <w:rFonts w:ascii="Montserrat Light" w:eastAsia="Calibri" w:hAnsi="Montserrat Light" w:cs="Times New Roman"/>
          <w:spacing w:val="29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(1),</w:t>
      </w:r>
      <w:r w:rsidRPr="00A06790">
        <w:rPr>
          <w:rFonts w:ascii="Montserrat Light" w:eastAsia="Calibri" w:hAnsi="Montserrat Light" w:cs="Times New Roman"/>
          <w:spacing w:val="3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Liderul</w:t>
      </w:r>
      <w:proofErr w:type="spellEnd"/>
      <w:r w:rsidRPr="00A06790">
        <w:rPr>
          <w:rFonts w:ascii="Montserrat Light" w:eastAsia="Calibri" w:hAnsi="Montserrat Light" w:cs="Times New Roman"/>
          <w:spacing w:val="28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vor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angaja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următoarele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cheltuieli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după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cum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urmează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: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1701"/>
        <w:gridCol w:w="1614"/>
        <w:gridCol w:w="1530"/>
        <w:gridCol w:w="1260"/>
        <w:gridCol w:w="1530"/>
      </w:tblGrid>
      <w:tr w:rsidR="00A06790" w:rsidRPr="00FE4C2C" w14:paraId="6A570F18" w14:textId="77777777" w:rsidTr="00FE4C2C">
        <w:trPr>
          <w:trHeight w:val="1987"/>
          <w:tblHeader/>
        </w:trPr>
        <w:tc>
          <w:tcPr>
            <w:tcW w:w="1995" w:type="dxa"/>
            <w:shd w:val="clear" w:color="auto" w:fill="FFFFFF"/>
            <w:vAlign w:val="center"/>
          </w:tcPr>
          <w:p w14:paraId="0D678859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lastRenderedPageBreak/>
              <w:t>Organizația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7E67C4C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>Activitate / sub activitate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403B51C4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>Valoare</w:t>
            </w:r>
          </w:p>
          <w:p w14:paraId="3EBCA418" w14:textId="77777777" w:rsidR="00A06790" w:rsidRPr="00FE4C2C" w:rsidRDefault="00A06790" w:rsidP="00A06790">
            <w:pPr>
              <w:widowControl w:val="0"/>
              <w:tabs>
                <w:tab w:val="left" w:pos="1444"/>
                <w:tab w:val="left" w:pos="1575"/>
              </w:tabs>
              <w:autoSpaceDE w:val="0"/>
              <w:autoSpaceDN w:val="0"/>
              <w:spacing w:after="0" w:line="240" w:lineRule="auto"/>
              <w:ind w:left="107" w:right="95"/>
              <w:jc w:val="center"/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 xml:space="preserve">Estimate </w:t>
            </w:r>
            <w:r w:rsidRPr="00FE4C2C">
              <w:rPr>
                <w:rFonts w:ascii="Montserrat Light" w:eastAsia="Cambria" w:hAnsi="Montserrat Light" w:cs="Cambria"/>
                <w:b/>
                <w:spacing w:val="-17"/>
                <w:kern w:val="0"/>
                <w:sz w:val="20"/>
                <w:szCs w:val="20"/>
                <w:lang w:val="ro-RO"/>
                <w14:ligatures w14:val="none"/>
              </w:rPr>
              <w:t xml:space="preserve">a </w:t>
            </w: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 xml:space="preserve">cheltuielilor eligibile angajate </w:t>
            </w:r>
            <w:r w:rsidRPr="00FE4C2C">
              <w:rPr>
                <w:rFonts w:ascii="Montserrat Light" w:eastAsia="Cambria" w:hAnsi="Montserrat Light" w:cs="Cambria"/>
                <w:b/>
                <w:spacing w:val="-9"/>
                <w:kern w:val="0"/>
                <w:sz w:val="20"/>
                <w:szCs w:val="20"/>
                <w:lang w:val="ro-RO"/>
                <w14:ligatures w14:val="none"/>
              </w:rPr>
              <w:t xml:space="preserve">pe </w:t>
            </w: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>perioada proiectului*</w:t>
            </w:r>
          </w:p>
          <w:p w14:paraId="65F00907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>[lei]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497495A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>Valoare</w:t>
            </w:r>
          </w:p>
          <w:p w14:paraId="7AE5EC8A" w14:textId="77777777" w:rsidR="00A06790" w:rsidRPr="00FE4C2C" w:rsidRDefault="00A06790" w:rsidP="00A06790">
            <w:pPr>
              <w:widowControl w:val="0"/>
              <w:tabs>
                <w:tab w:val="left" w:pos="1358"/>
                <w:tab w:val="left" w:pos="1489"/>
              </w:tabs>
              <w:autoSpaceDE w:val="0"/>
              <w:autoSpaceDN w:val="0"/>
              <w:spacing w:after="0" w:line="240" w:lineRule="auto"/>
              <w:ind w:left="108" w:right="97"/>
              <w:jc w:val="center"/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 xml:space="preserve">Estimate </w:t>
            </w:r>
            <w:r w:rsidRPr="00FE4C2C">
              <w:rPr>
                <w:rFonts w:ascii="Montserrat Light" w:eastAsia="Cambria" w:hAnsi="Montserrat Light" w:cs="Cambria"/>
                <w:b/>
                <w:spacing w:val="-17"/>
                <w:kern w:val="0"/>
                <w:sz w:val="20"/>
                <w:szCs w:val="20"/>
                <w:lang w:val="ro-RO"/>
                <w14:ligatures w14:val="none"/>
              </w:rPr>
              <w:t xml:space="preserve">a </w:t>
            </w: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 xml:space="preserve">cheltuielilor neeligibile angajate </w:t>
            </w:r>
            <w:r w:rsidRPr="00FE4C2C">
              <w:rPr>
                <w:rFonts w:ascii="Montserrat Light" w:eastAsia="Cambria" w:hAnsi="Montserrat Light" w:cs="Cambria"/>
                <w:b/>
                <w:spacing w:val="-9"/>
                <w:kern w:val="0"/>
                <w:sz w:val="20"/>
                <w:szCs w:val="20"/>
                <w:lang w:val="ro-RO"/>
                <w14:ligatures w14:val="none"/>
              </w:rPr>
              <w:t xml:space="preserve">pe </w:t>
            </w: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>perioada proiectului*</w:t>
            </w:r>
          </w:p>
          <w:p w14:paraId="61B06B15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>[lei]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808F5B2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-1" w:hanging="2"/>
              <w:jc w:val="center"/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>Valoare Contribuție proprie</w:t>
            </w:r>
          </w:p>
          <w:p w14:paraId="1AC68B2D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-1"/>
              <w:jc w:val="center"/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>[lei]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DD60B33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28" w:right="117"/>
              <w:jc w:val="center"/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>Valoare totală</w:t>
            </w:r>
          </w:p>
          <w:p w14:paraId="277872CE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28" w:right="114"/>
              <w:jc w:val="center"/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>* [lei]</w:t>
            </w:r>
          </w:p>
          <w:p w14:paraId="52D9030E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308" w:right="293" w:hanging="4"/>
              <w:jc w:val="center"/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b/>
                <w:kern w:val="0"/>
                <w:sz w:val="20"/>
                <w:szCs w:val="20"/>
                <w:lang w:val="ro-RO"/>
                <w14:ligatures w14:val="none"/>
              </w:rPr>
              <w:t>(eligibilă + neeligibilă)</w:t>
            </w:r>
          </w:p>
        </w:tc>
      </w:tr>
      <w:tr w:rsidR="00A06790" w:rsidRPr="00FE4C2C" w14:paraId="7696EA99" w14:textId="77777777" w:rsidTr="00E4266E">
        <w:trPr>
          <w:trHeight w:val="495"/>
        </w:trPr>
        <w:tc>
          <w:tcPr>
            <w:tcW w:w="1995" w:type="dxa"/>
            <w:vMerge w:val="restart"/>
            <w:vAlign w:val="center"/>
          </w:tcPr>
          <w:p w14:paraId="28EAF1D9" w14:textId="77777777" w:rsidR="00A06790" w:rsidRPr="00FE4C2C" w:rsidRDefault="00A06790" w:rsidP="00A06790">
            <w:pPr>
              <w:tabs>
                <w:tab w:val="left" w:pos="603"/>
              </w:tabs>
              <w:spacing w:after="0" w:line="240" w:lineRule="auto"/>
              <w:ind w:left="36" w:right="138"/>
              <w:jc w:val="center"/>
              <w:rPr>
                <w:rFonts w:ascii="Montserrat Light" w:eastAsia="Arial" w:hAnsi="Montserrat Light" w:cs="Arial"/>
                <w:kern w:val="0"/>
                <w:sz w:val="20"/>
                <w:szCs w:val="20"/>
                <w:lang w:val="en-GB"/>
                <w14:ligatures w14:val="none"/>
              </w:rPr>
            </w:pPr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en-GB"/>
                <w14:ligatures w14:val="none"/>
              </w:rPr>
              <w:t>UNITATEA ADMINISTRATIV - TERITORIALĂ JUDEȚUL CLUJ</w:t>
            </w:r>
          </w:p>
          <w:p w14:paraId="584CDB69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  <w:t>Lider de proiect (Solicitant)</w:t>
            </w:r>
          </w:p>
        </w:tc>
        <w:tc>
          <w:tcPr>
            <w:tcW w:w="1701" w:type="dxa"/>
            <w:vAlign w:val="center"/>
          </w:tcPr>
          <w:p w14:paraId="178A3339" w14:textId="77777777" w:rsidR="00A06790" w:rsidRPr="00FE4C2C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</w:pPr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 xml:space="preserve">1. </w:t>
            </w:r>
            <w:proofErr w:type="spellStart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>Pregatirea</w:t>
            </w:r>
            <w:proofErr w:type="spellEnd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 xml:space="preserve"> </w:t>
            </w:r>
            <w:proofErr w:type="spellStart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>proiectului</w:t>
            </w:r>
            <w:proofErr w:type="spellEnd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 xml:space="preserve"> </w:t>
            </w:r>
          </w:p>
        </w:tc>
        <w:tc>
          <w:tcPr>
            <w:tcW w:w="1614" w:type="dxa"/>
            <w:vAlign w:val="center"/>
          </w:tcPr>
          <w:p w14:paraId="2BDBD0A6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2AE039F6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771C5B0B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15DDBC8B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A06790" w:rsidRPr="00FE4C2C" w14:paraId="09B7669D" w14:textId="77777777" w:rsidTr="00E4266E">
        <w:trPr>
          <w:trHeight w:val="631"/>
        </w:trPr>
        <w:tc>
          <w:tcPr>
            <w:tcW w:w="1995" w:type="dxa"/>
            <w:vMerge/>
            <w:vAlign w:val="center"/>
          </w:tcPr>
          <w:p w14:paraId="16B2E213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797BB5B" w14:textId="77777777" w:rsidR="00A06790" w:rsidRPr="00FE4C2C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</w:pPr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 xml:space="preserve">2. </w:t>
            </w:r>
            <w:proofErr w:type="spellStart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>Managementul</w:t>
            </w:r>
            <w:proofErr w:type="spellEnd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 xml:space="preserve"> </w:t>
            </w:r>
            <w:proofErr w:type="spellStart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>proiectului</w:t>
            </w:r>
            <w:proofErr w:type="spellEnd"/>
          </w:p>
        </w:tc>
        <w:tc>
          <w:tcPr>
            <w:tcW w:w="1614" w:type="dxa"/>
            <w:vAlign w:val="center"/>
          </w:tcPr>
          <w:p w14:paraId="42FB84B3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461E9D6B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1F89FC46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0B9FBA36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A06790" w:rsidRPr="00FE4C2C" w14:paraId="5FC851CF" w14:textId="77777777" w:rsidTr="00E4266E">
        <w:trPr>
          <w:trHeight w:val="345"/>
        </w:trPr>
        <w:tc>
          <w:tcPr>
            <w:tcW w:w="1995" w:type="dxa"/>
            <w:vMerge/>
            <w:vAlign w:val="center"/>
          </w:tcPr>
          <w:p w14:paraId="5BE842F7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85DE4D4" w14:textId="77777777" w:rsidR="00A06790" w:rsidRPr="00FE4C2C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</w:pPr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 xml:space="preserve">3. </w:t>
            </w:r>
            <w:proofErr w:type="spellStart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>Achizitii</w:t>
            </w:r>
            <w:proofErr w:type="spellEnd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 xml:space="preserve"> </w:t>
            </w:r>
            <w:proofErr w:type="spellStart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>publice</w:t>
            </w:r>
            <w:proofErr w:type="spellEnd"/>
          </w:p>
        </w:tc>
        <w:tc>
          <w:tcPr>
            <w:tcW w:w="1614" w:type="dxa"/>
            <w:vAlign w:val="center"/>
          </w:tcPr>
          <w:p w14:paraId="452096D2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0E46CF3B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4D88D536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15685D19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A06790" w:rsidRPr="00FE4C2C" w14:paraId="436DCF4C" w14:textId="77777777" w:rsidTr="00E4266E">
        <w:trPr>
          <w:trHeight w:val="339"/>
        </w:trPr>
        <w:tc>
          <w:tcPr>
            <w:tcW w:w="1995" w:type="dxa"/>
            <w:vMerge/>
            <w:vAlign w:val="center"/>
          </w:tcPr>
          <w:p w14:paraId="22F76837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865BCAF" w14:textId="77777777" w:rsidR="00A06790" w:rsidRPr="00FE4C2C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</w:pPr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 xml:space="preserve">4. Informare si </w:t>
            </w:r>
            <w:proofErr w:type="spellStart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>publicitate</w:t>
            </w:r>
            <w:proofErr w:type="spellEnd"/>
          </w:p>
        </w:tc>
        <w:tc>
          <w:tcPr>
            <w:tcW w:w="1614" w:type="dxa"/>
            <w:vAlign w:val="center"/>
          </w:tcPr>
          <w:p w14:paraId="4204299D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  <w:t>25.000,00</w:t>
            </w:r>
          </w:p>
        </w:tc>
        <w:tc>
          <w:tcPr>
            <w:tcW w:w="1530" w:type="dxa"/>
            <w:vAlign w:val="center"/>
          </w:tcPr>
          <w:p w14:paraId="34BD5409" w14:textId="5A43A931" w:rsidR="00A06790" w:rsidRPr="00FE4C2C" w:rsidRDefault="002808F8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  <w:t>1000</w:t>
            </w:r>
          </w:p>
        </w:tc>
        <w:tc>
          <w:tcPr>
            <w:tcW w:w="1260" w:type="dxa"/>
            <w:vAlign w:val="center"/>
          </w:tcPr>
          <w:p w14:paraId="5E4DBB9A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  <w:r w:rsidRPr="00FE4C2C"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  <w:t>500,00</w:t>
            </w:r>
          </w:p>
        </w:tc>
        <w:tc>
          <w:tcPr>
            <w:tcW w:w="1530" w:type="dxa"/>
            <w:vAlign w:val="center"/>
          </w:tcPr>
          <w:p w14:paraId="6722F715" w14:textId="5FED362E" w:rsidR="00FE4C2C" w:rsidRPr="00FE4C2C" w:rsidRDefault="00FE4C2C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  <w:r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  <w:t>26.000,00</w:t>
            </w:r>
          </w:p>
        </w:tc>
      </w:tr>
      <w:tr w:rsidR="00A06790" w:rsidRPr="00FE4C2C" w14:paraId="3497C4B7" w14:textId="77777777" w:rsidTr="00E4266E">
        <w:trPr>
          <w:trHeight w:val="333"/>
        </w:trPr>
        <w:tc>
          <w:tcPr>
            <w:tcW w:w="1995" w:type="dxa"/>
            <w:vMerge w:val="restart"/>
            <w:vAlign w:val="center"/>
          </w:tcPr>
          <w:p w14:paraId="66B67B50" w14:textId="77777777" w:rsidR="00A06790" w:rsidRPr="00FE4C2C" w:rsidRDefault="00A06790" w:rsidP="00A06790">
            <w:pPr>
              <w:tabs>
                <w:tab w:val="left" w:pos="603"/>
              </w:tabs>
              <w:spacing w:after="0" w:line="240" w:lineRule="auto"/>
              <w:ind w:left="36" w:right="138"/>
              <w:jc w:val="center"/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</w:pPr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>SPITALUL CLINIC BOLI INFECȚIOASE</w:t>
            </w:r>
          </w:p>
          <w:p w14:paraId="01A58AB3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it-IT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it-IT"/>
                <w14:ligatures w14:val="none"/>
              </w:rPr>
              <w:t>Partener 1</w:t>
            </w:r>
          </w:p>
        </w:tc>
        <w:tc>
          <w:tcPr>
            <w:tcW w:w="1701" w:type="dxa"/>
            <w:vAlign w:val="center"/>
          </w:tcPr>
          <w:p w14:paraId="46C6B850" w14:textId="77777777" w:rsidR="00A06790" w:rsidRPr="00FE4C2C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</w:pPr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 xml:space="preserve">1. </w:t>
            </w:r>
            <w:proofErr w:type="spellStart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>Achizitie</w:t>
            </w:r>
            <w:proofErr w:type="spellEnd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 xml:space="preserve"> </w:t>
            </w:r>
            <w:proofErr w:type="spellStart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>publica</w:t>
            </w:r>
            <w:proofErr w:type="spellEnd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 xml:space="preserve"> </w:t>
            </w:r>
            <w:proofErr w:type="spellStart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>dotări</w:t>
            </w:r>
            <w:proofErr w:type="spellEnd"/>
          </w:p>
        </w:tc>
        <w:tc>
          <w:tcPr>
            <w:tcW w:w="1614" w:type="dxa"/>
            <w:vAlign w:val="center"/>
          </w:tcPr>
          <w:p w14:paraId="5099B33F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337E698E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13A4351F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1D969325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A06790" w:rsidRPr="00FE4C2C" w14:paraId="4FAFEA83" w14:textId="77777777" w:rsidTr="00E4266E">
        <w:trPr>
          <w:trHeight w:val="333"/>
        </w:trPr>
        <w:tc>
          <w:tcPr>
            <w:tcW w:w="1995" w:type="dxa"/>
            <w:vMerge/>
            <w:vAlign w:val="center"/>
          </w:tcPr>
          <w:p w14:paraId="3D6264E4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2C55274" w14:textId="77777777" w:rsidR="00A06790" w:rsidRPr="00FE4C2C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</w:pPr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 xml:space="preserve">2. </w:t>
            </w:r>
            <w:proofErr w:type="spellStart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>Pregatirea</w:t>
            </w:r>
            <w:proofErr w:type="spellEnd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 xml:space="preserve"> </w:t>
            </w:r>
            <w:proofErr w:type="spellStart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>proiectului</w:t>
            </w:r>
            <w:proofErr w:type="spellEnd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it-IT"/>
                <w14:ligatures w14:val="none"/>
              </w:rPr>
              <w:t xml:space="preserve"> </w:t>
            </w:r>
          </w:p>
        </w:tc>
        <w:tc>
          <w:tcPr>
            <w:tcW w:w="1614" w:type="dxa"/>
            <w:vAlign w:val="center"/>
          </w:tcPr>
          <w:p w14:paraId="66F8D486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72FE1536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1880A51E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1A4B23FA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A06790" w:rsidRPr="00FE4C2C" w14:paraId="0C6C322F" w14:textId="77777777" w:rsidTr="00E4266E">
        <w:trPr>
          <w:trHeight w:val="333"/>
        </w:trPr>
        <w:tc>
          <w:tcPr>
            <w:tcW w:w="1995" w:type="dxa"/>
            <w:vMerge/>
            <w:vAlign w:val="center"/>
          </w:tcPr>
          <w:p w14:paraId="2AC48260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FCA6E19" w14:textId="77777777" w:rsidR="00A06790" w:rsidRPr="00FE4C2C" w:rsidRDefault="00A06790" w:rsidP="00A06790">
            <w:pPr>
              <w:tabs>
                <w:tab w:val="left" w:pos="834"/>
              </w:tabs>
              <w:spacing w:after="0" w:line="240" w:lineRule="auto"/>
              <w:ind w:left="141" w:right="116"/>
              <w:jc w:val="center"/>
              <w:rPr>
                <w:rFonts w:ascii="Montserrat Light" w:eastAsia="Arial" w:hAnsi="Montserrat Light" w:cs="Arial"/>
                <w:kern w:val="0"/>
                <w:sz w:val="20"/>
                <w:szCs w:val="20"/>
                <w:lang w:val="fr-FR"/>
                <w14:ligatures w14:val="none"/>
              </w:rPr>
            </w:pPr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fr-FR"/>
                <w14:ligatures w14:val="none"/>
              </w:rPr>
              <w:t xml:space="preserve">3. </w:t>
            </w:r>
            <w:proofErr w:type="spellStart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fr-FR"/>
                <w14:ligatures w14:val="none"/>
              </w:rPr>
              <w:t>Managementul</w:t>
            </w:r>
            <w:proofErr w:type="spellEnd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fr-FR"/>
                <w14:ligatures w14:val="none"/>
              </w:rPr>
              <w:t>proiectului</w:t>
            </w:r>
            <w:proofErr w:type="spellEnd"/>
          </w:p>
        </w:tc>
        <w:tc>
          <w:tcPr>
            <w:tcW w:w="1614" w:type="dxa"/>
            <w:vAlign w:val="center"/>
          </w:tcPr>
          <w:p w14:paraId="23EE8B07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11584C22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036D7DDC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1A821BAB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A06790" w:rsidRPr="00FE4C2C" w14:paraId="75FF2500" w14:textId="77777777" w:rsidTr="00E4266E">
        <w:trPr>
          <w:trHeight w:val="333"/>
        </w:trPr>
        <w:tc>
          <w:tcPr>
            <w:tcW w:w="1995" w:type="dxa"/>
            <w:vMerge/>
            <w:vAlign w:val="center"/>
          </w:tcPr>
          <w:p w14:paraId="2DCDFE5B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2A3B543" w14:textId="77777777" w:rsidR="00A06790" w:rsidRPr="00FE4C2C" w:rsidRDefault="00A06790" w:rsidP="00A06790">
            <w:pPr>
              <w:tabs>
                <w:tab w:val="left" w:pos="834"/>
              </w:tabs>
              <w:spacing w:after="0" w:line="240" w:lineRule="auto"/>
              <w:ind w:left="616" w:right="116"/>
              <w:jc w:val="center"/>
              <w:rPr>
                <w:rFonts w:ascii="Montserrat Light" w:eastAsia="Arial" w:hAnsi="Montserrat Light" w:cs="Arial"/>
                <w:kern w:val="0"/>
                <w:sz w:val="20"/>
                <w:szCs w:val="20"/>
                <w:lang w:val="fr-FR"/>
                <w14:ligatures w14:val="none"/>
              </w:rPr>
            </w:pPr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fr-FR"/>
                <w14:ligatures w14:val="none"/>
              </w:rPr>
              <w:t xml:space="preserve">4.Informare si </w:t>
            </w:r>
            <w:proofErr w:type="spellStart"/>
            <w:r w:rsidRPr="00FE4C2C">
              <w:rPr>
                <w:rFonts w:ascii="Montserrat Light" w:eastAsia="Arial" w:hAnsi="Montserrat Light" w:cs="Arial"/>
                <w:kern w:val="0"/>
                <w:sz w:val="20"/>
                <w:szCs w:val="20"/>
                <w:lang w:val="fr-FR"/>
                <w14:ligatures w14:val="none"/>
              </w:rPr>
              <w:t>publicitate</w:t>
            </w:r>
            <w:proofErr w:type="spellEnd"/>
          </w:p>
        </w:tc>
        <w:tc>
          <w:tcPr>
            <w:tcW w:w="1614" w:type="dxa"/>
            <w:vAlign w:val="center"/>
          </w:tcPr>
          <w:p w14:paraId="6D6D9AC3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20D7195C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76F4B543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24DAB930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A06790" w:rsidRPr="00FE4C2C" w14:paraId="2C57622F" w14:textId="77777777" w:rsidTr="00E4266E">
        <w:trPr>
          <w:trHeight w:val="397"/>
        </w:trPr>
        <w:tc>
          <w:tcPr>
            <w:tcW w:w="1995" w:type="dxa"/>
            <w:vMerge/>
            <w:vAlign w:val="center"/>
          </w:tcPr>
          <w:p w14:paraId="583B648A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98CDF91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fr-FR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fr-FR"/>
                <w14:ligatures w14:val="none"/>
              </w:rPr>
              <w:t xml:space="preserve">5. </w:t>
            </w:r>
            <w:proofErr w:type="spellStart"/>
            <w:r w:rsidRPr="00FE4C2C"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fr-FR"/>
                <w14:ligatures w14:val="none"/>
              </w:rPr>
              <w:t>Livrare</w:t>
            </w:r>
            <w:proofErr w:type="spellEnd"/>
            <w:r w:rsidRPr="00FE4C2C"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FE4C2C"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fr-FR"/>
                <w14:ligatures w14:val="none"/>
              </w:rPr>
              <w:t>și</w:t>
            </w:r>
            <w:proofErr w:type="spellEnd"/>
            <w:r w:rsidRPr="00FE4C2C"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FE4C2C">
              <w:rPr>
                <w:rFonts w:ascii="Montserrat Light" w:eastAsia="Cambria" w:hAnsi="Montserrat Light" w:cs="Cambria"/>
                <w:kern w:val="0"/>
                <w:sz w:val="20"/>
                <w:szCs w:val="20"/>
                <w:lang w:val="fr-FR"/>
                <w14:ligatures w14:val="none"/>
              </w:rPr>
              <w:t>Receptie</w:t>
            </w:r>
            <w:proofErr w:type="spellEnd"/>
          </w:p>
        </w:tc>
        <w:tc>
          <w:tcPr>
            <w:tcW w:w="1614" w:type="dxa"/>
            <w:vAlign w:val="center"/>
          </w:tcPr>
          <w:p w14:paraId="2C69AAEC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FE4C2C"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fr-FR"/>
                <w14:ligatures w14:val="none"/>
              </w:rPr>
              <w:t>14.878.261,79</w:t>
            </w:r>
          </w:p>
        </w:tc>
        <w:tc>
          <w:tcPr>
            <w:tcW w:w="1530" w:type="dxa"/>
            <w:vAlign w:val="center"/>
          </w:tcPr>
          <w:p w14:paraId="6CCEF347" w14:textId="2307A5C1" w:rsidR="00A06790" w:rsidRPr="00FE4C2C" w:rsidRDefault="00021B8F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FE4C2C"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fr-FR"/>
                <w14:ligatures w14:val="none"/>
              </w:rPr>
              <w:t>133.217,02</w:t>
            </w:r>
          </w:p>
        </w:tc>
        <w:tc>
          <w:tcPr>
            <w:tcW w:w="1260" w:type="dxa"/>
            <w:vAlign w:val="center"/>
          </w:tcPr>
          <w:p w14:paraId="5A57D8F0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FE4C2C"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ro-RO"/>
                <w14:ligatures w14:val="none"/>
              </w:rPr>
              <w:t>297.565,24</w:t>
            </w:r>
          </w:p>
        </w:tc>
        <w:tc>
          <w:tcPr>
            <w:tcW w:w="1530" w:type="dxa"/>
            <w:vAlign w:val="center"/>
          </w:tcPr>
          <w:p w14:paraId="772A499F" w14:textId="6763ED7E" w:rsidR="00FE4C2C" w:rsidRPr="00FE4C2C" w:rsidRDefault="00FE4C2C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Montserrat Light" w:eastAsia="Cambria" w:hAnsi="Montserrat Light" w:cs="Calibri"/>
                <w:kern w:val="0"/>
                <w:sz w:val="20"/>
                <w:szCs w:val="20"/>
                <w:lang w:val="fr-FR"/>
                <w14:ligatures w14:val="none"/>
              </w:rPr>
              <w:t>15.011.478,81</w:t>
            </w:r>
          </w:p>
        </w:tc>
      </w:tr>
      <w:tr w:rsidR="00A06790" w:rsidRPr="00FE4C2C" w14:paraId="02C32865" w14:textId="77777777" w:rsidTr="00E4266E">
        <w:trPr>
          <w:trHeight w:val="397"/>
        </w:trPr>
        <w:tc>
          <w:tcPr>
            <w:tcW w:w="1995" w:type="dxa"/>
            <w:vAlign w:val="center"/>
          </w:tcPr>
          <w:p w14:paraId="2F5E5DA5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Montserrat Light" w:eastAsia="Cambria" w:hAnsi="Montserrat Light" w:cs="Cambria"/>
                <w:b/>
                <w:bCs/>
                <w:kern w:val="0"/>
                <w:sz w:val="20"/>
                <w:szCs w:val="20"/>
                <w:lang w:val="it-IT"/>
                <w14:ligatures w14:val="none"/>
              </w:rPr>
            </w:pPr>
            <w:r w:rsidRPr="00FE4C2C">
              <w:rPr>
                <w:rFonts w:ascii="Montserrat Light" w:eastAsia="Cambria" w:hAnsi="Montserrat Light" w:cs="Cambria"/>
                <w:b/>
                <w:bCs/>
                <w:kern w:val="0"/>
                <w:sz w:val="20"/>
                <w:szCs w:val="20"/>
                <w:lang w:val="it-IT"/>
                <w14:ligatures w14:val="none"/>
              </w:rPr>
              <w:t>Total*</w:t>
            </w:r>
          </w:p>
        </w:tc>
        <w:tc>
          <w:tcPr>
            <w:tcW w:w="1701" w:type="dxa"/>
            <w:vAlign w:val="center"/>
          </w:tcPr>
          <w:p w14:paraId="523B6219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mbria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4B2F4D25" w14:textId="54690553" w:rsidR="00A06790" w:rsidRPr="00FE4C2C" w:rsidRDefault="00FE4C2C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Montserrat Light" w:eastAsia="Cambria" w:hAnsi="Montserrat Light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14.903.261,79</w:t>
            </w:r>
          </w:p>
        </w:tc>
        <w:tc>
          <w:tcPr>
            <w:tcW w:w="1530" w:type="dxa"/>
            <w:vAlign w:val="center"/>
          </w:tcPr>
          <w:p w14:paraId="70AF6C24" w14:textId="73B9D1AA" w:rsidR="00A06790" w:rsidRPr="00FE4C2C" w:rsidRDefault="002808F8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</w:pPr>
            <w:r w:rsidRPr="00FE4C2C">
              <w:rPr>
                <w:rFonts w:ascii="Montserrat Light" w:eastAsia="Cambria" w:hAnsi="Montserrat Light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134</w:t>
            </w:r>
            <w:r w:rsidR="00FE4C2C" w:rsidRPr="00FE4C2C">
              <w:rPr>
                <w:rFonts w:ascii="Montserrat Light" w:eastAsia="Cambria" w:hAnsi="Montserrat Light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.</w:t>
            </w:r>
            <w:r w:rsidRPr="00FE4C2C">
              <w:rPr>
                <w:rFonts w:ascii="Montserrat Light" w:eastAsia="Cambria" w:hAnsi="Montserrat Light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217,02</w:t>
            </w:r>
          </w:p>
        </w:tc>
        <w:tc>
          <w:tcPr>
            <w:tcW w:w="1260" w:type="dxa"/>
            <w:vAlign w:val="center"/>
          </w:tcPr>
          <w:p w14:paraId="14D489E8" w14:textId="77777777" w:rsidR="00A06790" w:rsidRPr="00FE4C2C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</w:pPr>
            <w:r w:rsidRPr="00FE4C2C">
              <w:rPr>
                <w:rFonts w:ascii="Montserrat Light" w:eastAsia="Cambria" w:hAnsi="Montserrat Light" w:cs="Calibri"/>
                <w:b/>
                <w:bCs/>
                <w:kern w:val="0"/>
                <w:sz w:val="20"/>
                <w:szCs w:val="20"/>
                <w:lang w:val="ro-RO"/>
                <w14:ligatures w14:val="none"/>
              </w:rPr>
              <w:t>298.065,24</w:t>
            </w:r>
          </w:p>
        </w:tc>
        <w:tc>
          <w:tcPr>
            <w:tcW w:w="1530" w:type="dxa"/>
            <w:vAlign w:val="center"/>
          </w:tcPr>
          <w:p w14:paraId="38BB4141" w14:textId="7BA57FBA" w:rsidR="00A06790" w:rsidRPr="00FE4C2C" w:rsidRDefault="002808F8" w:rsidP="00A06790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Montserrat Light" w:eastAsia="Cambria" w:hAnsi="Montserrat Light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</w:pPr>
            <w:r w:rsidRPr="00FE4C2C">
              <w:rPr>
                <w:rFonts w:ascii="Montserrat Light" w:eastAsia="Cambria" w:hAnsi="Montserrat Light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15.037.478,81</w:t>
            </w:r>
          </w:p>
        </w:tc>
      </w:tr>
    </w:tbl>
    <w:p w14:paraId="13F14CA3" w14:textId="77777777" w:rsidR="00A06790" w:rsidRPr="00A06790" w:rsidRDefault="00A06790" w:rsidP="00A06790">
      <w:pPr>
        <w:spacing w:after="0" w:line="240" w:lineRule="auto"/>
        <w:rPr>
          <w:rFonts w:ascii="Montserrat Light" w:eastAsia="Arial" w:hAnsi="Montserrat Light" w:cs="Arial"/>
          <w:kern w:val="0"/>
          <w:sz w:val="22"/>
          <w:szCs w:val="22"/>
          <w:lang w:val="fr-FR"/>
          <w14:ligatures w14:val="none"/>
        </w:rPr>
      </w:pPr>
    </w:p>
    <w:p w14:paraId="2B15C78F" w14:textId="77777777" w:rsidR="00A06790" w:rsidRPr="00A06790" w:rsidRDefault="00A06790" w:rsidP="00A06790">
      <w:pPr>
        <w:spacing w:after="0" w:line="240" w:lineRule="auto"/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</w:pP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Notă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: *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valorile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menționate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vor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fi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cele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existente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în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cererea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de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finanțare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.</w:t>
      </w:r>
    </w:p>
    <w:p w14:paraId="7D958838" w14:textId="77777777" w:rsidR="00A06790" w:rsidRPr="00021B8F" w:rsidRDefault="00A06790" w:rsidP="00A06790">
      <w:pPr>
        <w:widowControl w:val="0"/>
        <w:numPr>
          <w:ilvl w:val="0"/>
          <w:numId w:val="12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b/>
          <w:kern w:val="0"/>
          <w:sz w:val="22"/>
          <w:szCs w:val="22"/>
          <w:lang w:val="en-GB"/>
          <w14:ligatures w14:val="none"/>
        </w:rPr>
      </w:pP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Liderul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de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parteneriat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și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/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sau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Partenerii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vor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asigura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contribuția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proprie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la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cheltuielile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totale</w:t>
      </w:r>
      <w:proofErr w:type="spellEnd"/>
      <w:r w:rsidRPr="00021B8F">
        <w:rPr>
          <w:rFonts w:ascii="Montserrat Light" w:eastAsia="Calibri" w:hAnsi="Montserrat Light" w:cs="Times New Roman"/>
          <w:spacing w:val="39"/>
          <w:kern w:val="0"/>
          <w:sz w:val="22"/>
          <w:szCs w:val="22"/>
          <w:lang w:val="en-GB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ale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proiectului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aşa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cum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este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precizat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în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Cererea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de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finanțare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şi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în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prezentul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:lang w:val="en-GB"/>
          <w14:ligatures w14:val="none"/>
        </w:rPr>
        <w:t>acord</w:t>
      </w:r>
      <w:proofErr w:type="spellEnd"/>
      <w:r w:rsidRPr="00021B8F">
        <w:rPr>
          <w:rFonts w:ascii="Montserrat Light" w:eastAsia="Calibri" w:hAnsi="Montserrat Light" w:cs="Times New Roman"/>
          <w:b/>
          <w:kern w:val="0"/>
          <w:sz w:val="22"/>
          <w:szCs w:val="22"/>
          <w:lang w:val="en-GB"/>
          <w14:ligatures w14:val="none"/>
        </w:rPr>
        <w:t>.</w:t>
      </w:r>
    </w:p>
    <w:tbl>
      <w:tblPr>
        <w:tblW w:w="8865" w:type="dxa"/>
        <w:tblInd w:w="9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5"/>
        <w:gridCol w:w="4950"/>
      </w:tblGrid>
      <w:tr w:rsidR="00A06790" w:rsidRPr="00A06790" w14:paraId="483F9CE7" w14:textId="77777777" w:rsidTr="00E4266E">
        <w:trPr>
          <w:trHeight w:val="352"/>
        </w:trPr>
        <w:tc>
          <w:tcPr>
            <w:tcW w:w="3915" w:type="dxa"/>
            <w:tcBorders>
              <w:top w:val="single" w:sz="4" w:space="0" w:color="808080"/>
              <w:bottom w:val="single" w:sz="4" w:space="0" w:color="808080"/>
            </w:tcBorders>
          </w:tcPr>
          <w:p w14:paraId="6C97D34A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15"/>
              <w:jc w:val="center"/>
              <w:rPr>
                <w:rFonts w:ascii="Montserrat Light" w:eastAsia="Cambria" w:hAnsi="Montserrat Light" w:cs="Cambria"/>
                <w:b/>
                <w:kern w:val="0"/>
                <w:sz w:val="22"/>
                <w:szCs w:val="22"/>
                <w:lang w:val="ro-RO"/>
                <w14:ligatures w14:val="none"/>
              </w:rPr>
            </w:pPr>
            <w:r w:rsidRPr="00A06790">
              <w:rPr>
                <w:rFonts w:ascii="Montserrat Light" w:eastAsia="Cambria" w:hAnsi="Montserrat Light" w:cs="Cambria"/>
                <w:b/>
                <w:kern w:val="0"/>
                <w:sz w:val="22"/>
                <w:szCs w:val="22"/>
                <w:lang w:val="ro-RO"/>
                <w14:ligatures w14:val="none"/>
              </w:rPr>
              <w:t>Organizația</w:t>
            </w:r>
          </w:p>
        </w:tc>
        <w:tc>
          <w:tcPr>
            <w:tcW w:w="4950" w:type="dxa"/>
            <w:tcBorders>
              <w:top w:val="single" w:sz="4" w:space="0" w:color="808080"/>
              <w:bottom w:val="single" w:sz="4" w:space="0" w:color="808080"/>
            </w:tcBorders>
          </w:tcPr>
          <w:p w14:paraId="17919CF8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276"/>
              <w:jc w:val="center"/>
              <w:rPr>
                <w:rFonts w:ascii="Montserrat Light" w:eastAsia="Cambria" w:hAnsi="Montserrat Light" w:cs="Cambria"/>
                <w:b/>
                <w:kern w:val="0"/>
                <w:sz w:val="22"/>
                <w:szCs w:val="22"/>
                <w:lang w:val="ro-RO"/>
                <w14:ligatures w14:val="none"/>
              </w:rPr>
            </w:pPr>
            <w:r w:rsidRPr="00A06790">
              <w:rPr>
                <w:rFonts w:ascii="Montserrat Light" w:eastAsia="Cambria" w:hAnsi="Montserrat Light" w:cs="Cambria"/>
                <w:b/>
                <w:kern w:val="0"/>
                <w:sz w:val="22"/>
                <w:szCs w:val="22"/>
                <w:lang w:val="ro-RO"/>
                <w14:ligatures w14:val="none"/>
              </w:rPr>
              <w:t>Contribuția (unde este cazul)</w:t>
            </w:r>
          </w:p>
        </w:tc>
      </w:tr>
      <w:tr w:rsidR="00A06790" w:rsidRPr="00A06790" w14:paraId="05E66A19" w14:textId="77777777" w:rsidTr="00E4266E">
        <w:trPr>
          <w:trHeight w:val="705"/>
        </w:trPr>
        <w:tc>
          <w:tcPr>
            <w:tcW w:w="3915" w:type="dxa"/>
            <w:tcBorders>
              <w:top w:val="single" w:sz="4" w:space="0" w:color="808080"/>
              <w:bottom w:val="single" w:sz="4" w:space="0" w:color="808080"/>
            </w:tcBorders>
          </w:tcPr>
          <w:p w14:paraId="4B731658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15"/>
              <w:jc w:val="center"/>
              <w:rPr>
                <w:rFonts w:ascii="Montserrat Light" w:eastAsia="Cambria" w:hAnsi="Montserrat Light" w:cs="Cambria"/>
                <w:kern w:val="0"/>
                <w:sz w:val="22"/>
                <w:szCs w:val="22"/>
                <w:lang w:val="ro-RO"/>
                <w14:ligatures w14:val="none"/>
              </w:rPr>
            </w:pPr>
            <w:r w:rsidRPr="00A06790">
              <w:rPr>
                <w:rFonts w:ascii="Montserrat Light" w:eastAsia="Cambria" w:hAnsi="Montserrat Light" w:cs="Cambria"/>
                <w:kern w:val="0"/>
                <w:sz w:val="22"/>
                <w:szCs w:val="22"/>
                <w:lang w:val="ro-RO"/>
                <w14:ligatures w14:val="none"/>
              </w:rPr>
              <w:t>UNITATEA ADMINISTRATIV - TERITORIALĂ JUDEȚUL CLUJ</w:t>
            </w:r>
          </w:p>
          <w:p w14:paraId="192D124D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15"/>
              <w:jc w:val="center"/>
              <w:rPr>
                <w:rFonts w:ascii="Montserrat Light" w:eastAsia="Cambria" w:hAnsi="Montserrat Light" w:cs="Cambria"/>
                <w:kern w:val="0"/>
                <w:sz w:val="22"/>
                <w:szCs w:val="22"/>
                <w:lang w:val="ro-RO"/>
                <w14:ligatures w14:val="none"/>
              </w:rPr>
            </w:pPr>
            <w:r w:rsidRPr="00A06790">
              <w:rPr>
                <w:rFonts w:ascii="Montserrat Light" w:eastAsia="Cambria" w:hAnsi="Montserrat Light" w:cs="Cambria"/>
                <w:kern w:val="0"/>
                <w:sz w:val="22"/>
                <w:szCs w:val="22"/>
                <w:lang w:val="ro-RO"/>
                <w14:ligatures w14:val="none"/>
              </w:rPr>
              <w:t>Lider de proiect (Solicitant)</w:t>
            </w:r>
          </w:p>
        </w:tc>
        <w:tc>
          <w:tcPr>
            <w:tcW w:w="4950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123CFC3" w14:textId="3CFDE7FE" w:rsidR="00A06790" w:rsidRPr="00A06790" w:rsidRDefault="00FE4C2C" w:rsidP="00A06790">
            <w:pPr>
              <w:widowControl w:val="0"/>
              <w:autoSpaceDE w:val="0"/>
              <w:autoSpaceDN w:val="0"/>
              <w:spacing w:after="0" w:line="240" w:lineRule="auto"/>
              <w:ind w:left="276"/>
              <w:jc w:val="center"/>
              <w:rPr>
                <w:rFonts w:ascii="Montserrat Light" w:eastAsia="Cambria" w:hAnsi="Montserrat Light" w:cs="Cambria"/>
                <w:kern w:val="0"/>
                <w:sz w:val="22"/>
                <w:szCs w:val="22"/>
                <w:lang w:val="it-IT"/>
                <w14:ligatures w14:val="none"/>
              </w:rPr>
            </w:pPr>
            <w:r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  <w:t>1.</w:t>
            </w:r>
            <w:r w:rsidR="00A06790" w:rsidRPr="00A06790"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  <w:t>500,00</w:t>
            </w:r>
          </w:p>
        </w:tc>
      </w:tr>
      <w:tr w:rsidR="00A06790" w:rsidRPr="00A06790" w14:paraId="0CC1614A" w14:textId="77777777" w:rsidTr="00E4266E">
        <w:trPr>
          <w:trHeight w:val="707"/>
        </w:trPr>
        <w:tc>
          <w:tcPr>
            <w:tcW w:w="3915" w:type="dxa"/>
            <w:tcBorders>
              <w:top w:val="single" w:sz="4" w:space="0" w:color="808080"/>
              <w:bottom w:val="single" w:sz="4" w:space="0" w:color="808080"/>
            </w:tcBorders>
          </w:tcPr>
          <w:p w14:paraId="7380F71A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15"/>
              <w:jc w:val="center"/>
              <w:rPr>
                <w:rFonts w:ascii="Montserrat Light" w:eastAsia="Cambria" w:hAnsi="Montserrat Light" w:cs="Cambria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Cambria" w:hAnsi="Montserrat Light" w:cs="Cambria"/>
                <w:kern w:val="0"/>
                <w:sz w:val="22"/>
                <w:szCs w:val="22"/>
                <w:lang w:val="it-IT"/>
                <w14:ligatures w14:val="none"/>
              </w:rPr>
              <w:t>SPITALUL CLINIC BOLI INFECȚIOASE</w:t>
            </w:r>
          </w:p>
          <w:p w14:paraId="35949F3A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15"/>
              <w:jc w:val="center"/>
              <w:rPr>
                <w:rFonts w:ascii="Montserrat Light" w:eastAsia="Cambria" w:hAnsi="Montserrat Light" w:cs="Cambria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Cambria" w:hAnsi="Montserrat Light" w:cs="Cambria"/>
                <w:kern w:val="0"/>
                <w:sz w:val="22"/>
                <w:szCs w:val="22"/>
                <w:lang w:val="it-IT"/>
                <w14:ligatures w14:val="none"/>
              </w:rPr>
              <w:t>Partener 1</w:t>
            </w:r>
          </w:p>
        </w:tc>
        <w:tc>
          <w:tcPr>
            <w:tcW w:w="4950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1AD3470" w14:textId="03450B62" w:rsidR="00A06790" w:rsidRPr="00A06790" w:rsidRDefault="00021B8F" w:rsidP="00A06790">
            <w:pPr>
              <w:widowControl w:val="0"/>
              <w:autoSpaceDE w:val="0"/>
              <w:autoSpaceDN w:val="0"/>
              <w:spacing w:after="0" w:line="240" w:lineRule="auto"/>
              <w:ind w:left="276"/>
              <w:jc w:val="center"/>
              <w:rPr>
                <w:rFonts w:ascii="Montserrat Light" w:eastAsia="Cambria" w:hAnsi="Montserrat Light" w:cs="Cambria"/>
                <w:kern w:val="0"/>
                <w:sz w:val="22"/>
                <w:szCs w:val="22"/>
                <w:lang w:val="it-IT"/>
                <w14:ligatures w14:val="none"/>
              </w:rPr>
            </w:pPr>
            <w:r>
              <w:rPr>
                <w:rFonts w:ascii="Montserrat Light" w:eastAsia="Cambria" w:hAnsi="Montserrat Light" w:cs="Cambria"/>
                <w:kern w:val="0"/>
                <w:sz w:val="22"/>
                <w:szCs w:val="22"/>
                <w:lang w:val="it-IT"/>
                <w14:ligatures w14:val="none"/>
              </w:rPr>
              <w:t>430.782,26</w:t>
            </w:r>
          </w:p>
        </w:tc>
      </w:tr>
    </w:tbl>
    <w:p w14:paraId="71BE1AFD" w14:textId="77777777" w:rsidR="00A06790" w:rsidRPr="00021B8F" w:rsidRDefault="00A06790" w:rsidP="00A06790">
      <w:pPr>
        <w:widowControl w:val="0"/>
        <w:numPr>
          <w:ilvl w:val="0"/>
          <w:numId w:val="12"/>
        </w:numPr>
        <w:tabs>
          <w:tab w:val="left" w:pos="978"/>
          <w:tab w:val="left" w:pos="8910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Fluxuri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financiare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-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Responsabilitățile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privind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derularea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fluxurilor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financiare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sunt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conforme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prevederile</w:t>
      </w:r>
      <w:proofErr w:type="spellEnd"/>
      <w:r w:rsidRPr="00021B8F">
        <w:rPr>
          <w:rFonts w:ascii="Montserrat Light" w:eastAsia="Calibri" w:hAnsi="Montserrat Light" w:cs="Times New Roman"/>
          <w:spacing w:val="-14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Normelor</w:t>
      </w:r>
      <w:proofErr w:type="spellEnd"/>
      <w:r w:rsidRPr="00021B8F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metodologice</w:t>
      </w:r>
      <w:proofErr w:type="spellEnd"/>
      <w:r w:rsidRPr="00021B8F">
        <w:rPr>
          <w:rFonts w:ascii="Montserrat Light" w:eastAsia="Calibri" w:hAnsi="Montserrat Light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021B8F">
        <w:rPr>
          <w:rFonts w:ascii="Montserrat Light" w:eastAsia="Calibri" w:hAnsi="Montserrat Light" w:cs="Times New Roman"/>
          <w:spacing w:val="-14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aplicare</w:t>
      </w:r>
      <w:proofErr w:type="spellEnd"/>
      <w:r w:rsidRPr="00021B8F">
        <w:rPr>
          <w:rFonts w:ascii="Montserrat Light" w:eastAsia="Calibri" w:hAnsi="Montserrat Light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</w:t>
      </w:r>
      <w:r w:rsidRPr="00021B8F">
        <w:rPr>
          <w:rFonts w:ascii="Montserrat Light" w:eastAsia="Calibri" w:hAnsi="Montserrat Light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OUG</w:t>
      </w:r>
      <w:r w:rsidRPr="00021B8F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nr.</w:t>
      </w:r>
      <w:r w:rsidRPr="00021B8F">
        <w:rPr>
          <w:rFonts w:ascii="Montserrat Light" w:eastAsia="Calibri" w:hAnsi="Montserrat Light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133/2021</w:t>
      </w:r>
      <w:r w:rsidRPr="00021B8F">
        <w:rPr>
          <w:rFonts w:ascii="Montserrat Light" w:eastAsia="Calibri" w:hAnsi="Montserrat Light" w:cs="Times New Roman"/>
          <w:spacing w:val="-14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privind</w:t>
      </w:r>
      <w:proofErr w:type="spellEnd"/>
      <w:r w:rsidRPr="00021B8F">
        <w:rPr>
          <w:rFonts w:ascii="Montserrat Light" w:eastAsia="Calibri" w:hAnsi="Montserrat Light" w:cs="Times New Roman"/>
          <w:spacing w:val="-10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gestionarea</w:t>
      </w:r>
      <w:proofErr w:type="spellEnd"/>
      <w:r w:rsidRPr="00021B8F">
        <w:rPr>
          <w:rFonts w:ascii="Montserrat Light" w:eastAsia="Calibri" w:hAnsi="Montserrat Light" w:cs="Times New Roman"/>
          <w:spacing w:val="-14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financiară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fondurilor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europene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perioada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programare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2021-2027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alocate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României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din Fondul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european</w:t>
      </w:r>
      <w:proofErr w:type="spellEnd"/>
      <w:r w:rsidRPr="00021B8F">
        <w:rPr>
          <w:rFonts w:ascii="Montserrat Light" w:eastAsia="Calibri" w:hAnsi="Montserrat Light" w:cs="Times New Roman"/>
          <w:spacing w:val="-17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021B8F">
        <w:rPr>
          <w:rFonts w:ascii="Montserrat Light" w:eastAsia="Calibri" w:hAnsi="Montserrat Light" w:cs="Times New Roman"/>
          <w:spacing w:val="-16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dezvoltare</w:t>
      </w:r>
      <w:proofErr w:type="spellEnd"/>
      <w:r w:rsidRPr="00021B8F">
        <w:rPr>
          <w:rFonts w:ascii="Montserrat Light" w:eastAsia="Calibri" w:hAnsi="Montserrat Light" w:cs="Times New Roman"/>
          <w:spacing w:val="-16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regională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,</w:t>
      </w:r>
      <w:r w:rsidRPr="00021B8F">
        <w:rPr>
          <w:rFonts w:ascii="Montserrat Light" w:eastAsia="Calibri" w:hAnsi="Montserrat Light" w:cs="Times New Roman"/>
          <w:spacing w:val="-16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Fondul</w:t>
      </w:r>
      <w:r w:rsidRPr="00021B8F">
        <w:rPr>
          <w:rFonts w:ascii="Montserrat Light" w:eastAsia="Calibri" w:hAnsi="Montserrat Light" w:cs="Times New Roman"/>
          <w:spacing w:val="-17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021B8F">
        <w:rPr>
          <w:rFonts w:ascii="Montserrat Light" w:eastAsia="Calibri" w:hAnsi="Montserrat Light" w:cs="Times New Roman"/>
          <w:spacing w:val="-14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coeziune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,</w:t>
      </w:r>
      <w:r w:rsidRPr="00021B8F">
        <w:rPr>
          <w:rFonts w:ascii="Montserrat Light" w:eastAsia="Calibri" w:hAnsi="Montserrat Light" w:cs="Times New Roman"/>
          <w:spacing w:val="-16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Fondul</w:t>
      </w:r>
      <w:r w:rsidRPr="00021B8F">
        <w:rPr>
          <w:rFonts w:ascii="Montserrat Light" w:eastAsia="Calibri" w:hAnsi="Montserrat Light" w:cs="Times New Roman"/>
          <w:spacing w:val="-17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social</w:t>
      </w:r>
      <w:r w:rsidRPr="00021B8F">
        <w:rPr>
          <w:rFonts w:ascii="Montserrat Light" w:eastAsia="Calibri" w:hAnsi="Montserrat Light" w:cs="Times New Roman"/>
          <w:spacing w:val="-17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european</w:t>
      </w:r>
      <w:proofErr w:type="spellEnd"/>
      <w:r w:rsidRPr="00021B8F">
        <w:rPr>
          <w:rFonts w:ascii="Montserrat Light" w:eastAsia="Calibri" w:hAnsi="Montserrat Light" w:cs="Times New Roman"/>
          <w:spacing w:val="-16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Plus,</w:t>
      </w:r>
      <w:r w:rsidRPr="00021B8F">
        <w:rPr>
          <w:rFonts w:ascii="Montserrat Light" w:eastAsia="Calibri" w:hAnsi="Montserrat Light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Fondul</w:t>
      </w:r>
      <w:r w:rsidRPr="00021B8F">
        <w:rPr>
          <w:rFonts w:ascii="Montserrat Light" w:eastAsia="Calibri" w:hAnsi="Montserrat Light" w:cs="Times New Roman"/>
          <w:spacing w:val="-17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tranziţie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justă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aprobate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prin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HG nr. 829 din 27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iunie</w:t>
      </w:r>
      <w:proofErr w:type="spellEnd"/>
      <w:r w:rsidRPr="00021B8F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2022.</w:t>
      </w:r>
    </w:p>
    <w:p w14:paraId="251E4436" w14:textId="77777777" w:rsidR="00A06790" w:rsidRPr="00021B8F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14:ligatures w14:val="none"/>
        </w:rPr>
      </w:pPr>
    </w:p>
    <w:p w14:paraId="152B9F77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</w:pPr>
      <w:r w:rsidRPr="00A06790">
        <w:rPr>
          <w:rFonts w:ascii="Montserrat Light" w:eastAsia="Times New Roman" w:hAnsi="Montserrat Light" w:cs="Times New Roman"/>
          <w:b/>
          <w:bCs/>
          <w:kern w:val="0"/>
          <w:sz w:val="22"/>
          <w:szCs w:val="22"/>
          <w:lang w:val="en-GB"/>
          <w14:ligatures w14:val="none"/>
        </w:rPr>
        <w:t>Art. 5.</w:t>
      </w:r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Perioada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de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valabilitate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gram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a</w:t>
      </w:r>
      <w:proofErr w:type="gram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acordului</w:t>
      </w:r>
      <w:proofErr w:type="spellEnd"/>
    </w:p>
    <w:p w14:paraId="45915586" w14:textId="77777777" w:rsidR="00A06790" w:rsidRPr="00A06790" w:rsidRDefault="00A06790" w:rsidP="00A06790">
      <w:pPr>
        <w:widowControl w:val="0"/>
        <w:numPr>
          <w:ilvl w:val="0"/>
          <w:numId w:val="8"/>
        </w:numPr>
        <w:tabs>
          <w:tab w:val="left" w:pos="978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Perioada</w:t>
      </w:r>
      <w:proofErr w:type="spellEnd"/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1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valabilitate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</w:t>
      </w:r>
      <w:r w:rsidRPr="00A06790">
        <w:rPr>
          <w:rFonts w:ascii="Montserrat Light" w:eastAsia="Calibri" w:hAnsi="Montserrat Light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Acordului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începe</w:t>
      </w:r>
      <w:proofErr w:type="spellEnd"/>
      <w:r w:rsidRPr="00A06790">
        <w:rPr>
          <w:rFonts w:ascii="Montserrat Light" w:eastAsia="Calibri" w:hAnsi="Montserrat Light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la</w:t>
      </w:r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data</w:t>
      </w:r>
      <w:r w:rsidRPr="00A06790">
        <w:rPr>
          <w:rFonts w:ascii="Montserrat Light" w:eastAsia="Calibri" w:hAnsi="Montserrat Light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semnării</w:t>
      </w:r>
      <w:proofErr w:type="spellEnd"/>
      <w:r w:rsidRPr="00A06790">
        <w:rPr>
          <w:rFonts w:ascii="Montserrat Light" w:eastAsia="Calibri" w:hAnsi="Montserrat Light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prezentului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Acord</w:t>
      </w:r>
      <w:r w:rsidRPr="00A06790">
        <w:rPr>
          <w:rFonts w:ascii="Montserrat Light" w:eastAsia="Calibri" w:hAnsi="Montserrat Light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încetează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la</w:t>
      </w:r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data la care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încetează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valabilitatea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Contractul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lastRenderedPageBreak/>
        <w:t>aferent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așa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după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cum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este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acesta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din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urmă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identificat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la art. 2,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alin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. (1).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Prelungirea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perioadei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valabilitate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Contractului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conduce automat la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extinderea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Perioadei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valabilitate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prezentului</w:t>
      </w:r>
      <w:proofErr w:type="spellEnd"/>
      <w:r w:rsidRPr="00A06790">
        <w:rPr>
          <w:rFonts w:ascii="Montserrat Light" w:eastAsia="Calibri" w:hAnsi="Montserrat Light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Acord.</w:t>
      </w:r>
    </w:p>
    <w:p w14:paraId="738ABF7B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fr-FR"/>
          <w14:ligatures w14:val="none"/>
        </w:rPr>
      </w:pPr>
    </w:p>
    <w:p w14:paraId="2CE0CEAA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fr-FR"/>
          <w14:ligatures w14:val="none"/>
        </w:rPr>
      </w:pPr>
      <w:r w:rsidRPr="00A06790">
        <w:rPr>
          <w:rFonts w:ascii="Montserrat Light" w:eastAsia="Times New Roman" w:hAnsi="Montserrat Light" w:cs="Times New Roman"/>
          <w:b/>
          <w:bCs/>
          <w:kern w:val="0"/>
          <w:sz w:val="22"/>
          <w:szCs w:val="22"/>
          <w:lang w:val="fr-FR"/>
          <w14:ligatures w14:val="none"/>
        </w:rPr>
        <w:t>Art. 6.</w:t>
      </w:r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fr-FR"/>
          <w14:ligatures w14:val="none"/>
        </w:rPr>
        <w:t>Drepturile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fr-FR"/>
          <w14:ligatures w14:val="none"/>
        </w:rPr>
        <w:t>şi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fr-FR"/>
          <w14:ligatures w14:val="none"/>
        </w:rPr>
        <w:t>obligațiile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fr-FR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fr-FR"/>
          <w14:ligatures w14:val="none"/>
        </w:rPr>
        <w:t>liderului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fr-FR"/>
          <w14:ligatures w14:val="none"/>
        </w:rPr>
        <w:t xml:space="preserve"> de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fr-FR"/>
          <w14:ligatures w14:val="none"/>
        </w:rPr>
        <w:t>parteneriat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fr-FR"/>
          <w14:ligatures w14:val="none"/>
        </w:rPr>
        <w:t xml:space="preserve"> (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fr-FR"/>
          <w14:ligatures w14:val="none"/>
        </w:rPr>
        <w:t>Solicitant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fr-FR"/>
          <w14:ligatures w14:val="none"/>
        </w:rPr>
        <w:t>)</w:t>
      </w:r>
    </w:p>
    <w:p w14:paraId="476528B3" w14:textId="77777777" w:rsidR="00A06790" w:rsidRPr="00A06790" w:rsidRDefault="00A06790" w:rsidP="00A06790">
      <w:pPr>
        <w:widowControl w:val="0"/>
        <w:numPr>
          <w:ilvl w:val="0"/>
          <w:numId w:val="7"/>
        </w:numPr>
        <w:tabs>
          <w:tab w:val="left" w:pos="524"/>
        </w:tabs>
        <w:autoSpaceDE w:val="0"/>
        <w:autoSpaceDN w:val="0"/>
        <w:spacing w:after="0" w:line="240" w:lineRule="auto"/>
        <w:rPr>
          <w:rFonts w:ascii="Montserrat Light" w:eastAsia="Calibri" w:hAnsi="Montserrat Light" w:cs="Times New Roman"/>
          <w:b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b/>
          <w:kern w:val="0"/>
          <w:sz w:val="22"/>
          <w:szCs w:val="22"/>
          <w14:ligatures w14:val="none"/>
        </w:rPr>
        <w:t>Drepturile</w:t>
      </w:r>
      <w:proofErr w:type="spellEnd"/>
      <w:r w:rsidRPr="00A06790">
        <w:rPr>
          <w:rFonts w:ascii="Montserrat Light" w:eastAsia="Calibri" w:hAnsi="Montserrat Light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b/>
          <w:kern w:val="0"/>
          <w:sz w:val="22"/>
          <w:szCs w:val="22"/>
          <w14:ligatures w14:val="none"/>
        </w:rPr>
        <w:t>liderului</w:t>
      </w:r>
      <w:proofErr w:type="spellEnd"/>
      <w:r w:rsidRPr="00A06790">
        <w:rPr>
          <w:rFonts w:ascii="Montserrat Light" w:eastAsia="Calibri" w:hAnsi="Montserrat Light" w:cs="Times New Roman"/>
          <w:b/>
          <w:kern w:val="0"/>
          <w:sz w:val="22"/>
          <w:szCs w:val="22"/>
          <w14:ligatures w14:val="none"/>
        </w:rPr>
        <w:t xml:space="preserve"> de</w:t>
      </w:r>
      <w:r w:rsidRPr="00A06790">
        <w:rPr>
          <w:rFonts w:ascii="Montserrat Light" w:eastAsia="Calibri" w:hAnsi="Montserrat Light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b/>
          <w:kern w:val="0"/>
          <w:sz w:val="22"/>
          <w:szCs w:val="22"/>
          <w14:ligatures w14:val="none"/>
        </w:rPr>
        <w:t>parteneriat</w:t>
      </w:r>
      <w:proofErr w:type="spellEnd"/>
    </w:p>
    <w:p w14:paraId="0ED725CF" w14:textId="77777777" w:rsidR="00A06790" w:rsidRPr="00A06790" w:rsidRDefault="00A06790" w:rsidP="00A06790">
      <w:pPr>
        <w:widowControl w:val="0"/>
        <w:numPr>
          <w:ilvl w:val="1"/>
          <w:numId w:val="7"/>
        </w:numPr>
        <w:tabs>
          <w:tab w:val="left" w:pos="978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Liderul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(Solicitant/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Beneficiar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) are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dreptul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solicite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celorlalți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furnizarea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oricăror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informații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documente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legate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scopul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elaborării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rapoartelor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progres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cererilor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rambursare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altor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documente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necesare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executării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contractului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</w:t>
      </w:r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6ED23450" w14:textId="77777777" w:rsidR="00A06790" w:rsidRPr="00A06790" w:rsidRDefault="00A06790" w:rsidP="00A06790">
      <w:pPr>
        <w:keepNext/>
        <w:keepLines/>
        <w:numPr>
          <w:ilvl w:val="0"/>
          <w:numId w:val="7"/>
        </w:numPr>
        <w:tabs>
          <w:tab w:val="left" w:pos="512"/>
        </w:tabs>
        <w:spacing w:after="0" w:line="240" w:lineRule="auto"/>
        <w:ind w:left="511" w:hanging="255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</w:pP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Obligaţiile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liderului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de</w:t>
      </w:r>
      <w:r w:rsidRPr="00A06790">
        <w:rPr>
          <w:rFonts w:ascii="Montserrat Light" w:eastAsia="Times New Roman" w:hAnsi="Montserrat Light" w:cs="Times New Roman"/>
          <w:spacing w:val="-6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parteneriat</w:t>
      </w:r>
      <w:proofErr w:type="spellEnd"/>
    </w:p>
    <w:p w14:paraId="112DD129" w14:textId="77777777" w:rsidR="00A06790" w:rsidRPr="00A06790" w:rsidRDefault="00A06790" w:rsidP="00A06790">
      <w:pPr>
        <w:widowControl w:val="0"/>
        <w:numPr>
          <w:ilvl w:val="0"/>
          <w:numId w:val="6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hanging="577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Liderul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va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transmite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Cererea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sistemul</w:t>
      </w:r>
      <w:proofErr w:type="spellEnd"/>
      <w:r w:rsidRPr="00A06790">
        <w:rPr>
          <w:rFonts w:ascii="Montserrat Light" w:eastAsia="Calibri" w:hAnsi="Montserrat Light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electronic.</w:t>
      </w:r>
    </w:p>
    <w:p w14:paraId="25BDBB2F" w14:textId="77777777" w:rsidR="00A06790" w:rsidRPr="00A06790" w:rsidRDefault="00A06790" w:rsidP="00A06790">
      <w:pPr>
        <w:widowControl w:val="0"/>
        <w:numPr>
          <w:ilvl w:val="0"/>
          <w:numId w:val="6"/>
        </w:numPr>
        <w:tabs>
          <w:tab w:val="left" w:pos="834"/>
        </w:tabs>
        <w:autoSpaceDE w:val="0"/>
        <w:autoSpaceDN w:val="0"/>
        <w:spacing w:after="0" w:line="240" w:lineRule="auto"/>
        <w:ind w:left="835" w:hanging="579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Membrii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acordă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prezenta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un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mandat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reprezentare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Liderului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potrivit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art. 2013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următoarele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din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Codul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civil,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încheia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contractul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 AM/OI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,</w:t>
      </w:r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numele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,</w:t>
      </w:r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precum</w:t>
      </w:r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</w:t>
      </w:r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reprezenta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membrii</w:t>
      </w:r>
      <w:proofErr w:type="spellEnd"/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Parteneriatului</w:t>
      </w:r>
      <w:proofErr w:type="spellEnd"/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față</w:t>
      </w:r>
      <w:proofErr w:type="spellEnd"/>
    </w:p>
    <w:p w14:paraId="7AC2B0C5" w14:textId="77777777" w:rsidR="00A06790" w:rsidRPr="00A06790" w:rsidRDefault="00A06790" w:rsidP="00A06790">
      <w:pPr>
        <w:spacing w:after="0" w:line="240" w:lineRule="auto"/>
        <w:ind w:left="835"/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</w:pPr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de AM/OI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responsabil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,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pentru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orice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aspect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legat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de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implementarea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Proiectului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și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derularea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contractului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de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finanțare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.</w:t>
      </w:r>
    </w:p>
    <w:p w14:paraId="1A046656" w14:textId="77777777" w:rsidR="00A06790" w:rsidRPr="00A06790" w:rsidRDefault="00A06790" w:rsidP="00A06790">
      <w:pPr>
        <w:widowControl w:val="0"/>
        <w:numPr>
          <w:ilvl w:val="0"/>
          <w:numId w:val="6"/>
        </w:numPr>
        <w:tabs>
          <w:tab w:val="left" w:pos="834"/>
        </w:tabs>
        <w:autoSpaceDE w:val="0"/>
        <w:autoSpaceDN w:val="0"/>
        <w:spacing w:after="0" w:line="240" w:lineRule="auto"/>
        <w:ind w:left="835" w:hanging="579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cazul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proiectelor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Beneficiarul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Liderul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reprezintă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acționează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numele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scopul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executării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Contractului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va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avea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autoritatea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necesară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</w:t>
      </w:r>
      <w:proofErr w:type="gram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angaja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legal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toţi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scopul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îndeplinirii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rolurilor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responsabilităților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derulării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activităților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asigurarea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resurselor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umane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materiale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așa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cum sunt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acestea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asumate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fiecare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conformitate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prevederile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Acordului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</w:t>
      </w:r>
      <w:r w:rsidRPr="00A06790">
        <w:rPr>
          <w:rFonts w:ascii="Montserrat Light" w:eastAsia="Calibri" w:hAnsi="Montserrat Light" w:cs="Times New Roman"/>
          <w:spacing w:val="-21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35D6B2F5" w14:textId="77777777" w:rsidR="00A06790" w:rsidRPr="00A06790" w:rsidRDefault="00A06790" w:rsidP="00A06790">
      <w:pPr>
        <w:widowControl w:val="0"/>
        <w:numPr>
          <w:ilvl w:val="0"/>
          <w:numId w:val="6"/>
        </w:numPr>
        <w:tabs>
          <w:tab w:val="left" w:pos="834"/>
        </w:tabs>
        <w:autoSpaceDE w:val="0"/>
        <w:autoSpaceDN w:val="0"/>
        <w:spacing w:after="0" w:line="240" w:lineRule="auto"/>
        <w:ind w:left="835" w:hanging="579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Liderul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va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consulta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regularitate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va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informa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despre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progresul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le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va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furniza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copii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ale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rapoartelor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progres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financiare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precum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copii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ale</w:t>
      </w:r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altor</w:t>
      </w:r>
      <w:proofErr w:type="spellEnd"/>
      <w:r w:rsidRPr="00A06790">
        <w:rPr>
          <w:rFonts w:ascii="Montserrat Light" w:eastAsia="Calibri" w:hAnsi="Montserrat Light" w:cs="Times New Roman"/>
          <w:spacing w:val="-7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documente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necesare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implementării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spacing w:val="-7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spacing w:val="-8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executării</w:t>
      </w:r>
      <w:proofErr w:type="spellEnd"/>
      <w:r w:rsidRPr="00A06790">
        <w:rPr>
          <w:rFonts w:ascii="Montserrat Light" w:eastAsia="Calibri" w:hAnsi="Montserrat Light" w:cs="Times New Roman"/>
          <w:spacing w:val="-9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contractului</w:t>
      </w:r>
      <w:proofErr w:type="spellEnd"/>
      <w:r w:rsidRPr="00A06790">
        <w:rPr>
          <w:rFonts w:ascii="Montserrat Light" w:eastAsia="Calibri" w:hAnsi="Montserrat Light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7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finanțare</w:t>
      </w:r>
      <w:proofErr w:type="spellEnd"/>
    </w:p>
    <w:p w14:paraId="089C1FF3" w14:textId="77777777" w:rsidR="00A06790" w:rsidRPr="00A06790" w:rsidRDefault="00A06790" w:rsidP="00A06790">
      <w:pPr>
        <w:widowControl w:val="0"/>
        <w:numPr>
          <w:ilvl w:val="0"/>
          <w:numId w:val="6"/>
        </w:numPr>
        <w:tabs>
          <w:tab w:val="left" w:pos="834"/>
        </w:tabs>
        <w:autoSpaceDE w:val="0"/>
        <w:autoSpaceDN w:val="0"/>
        <w:spacing w:after="0" w:line="240" w:lineRule="auto"/>
        <w:ind w:left="835" w:hanging="579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Propunerile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modificări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importante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ale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(e.g.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activităţi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etc.),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trebuie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fie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convenite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înaintea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solicitării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aprobării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AM/OI</w:t>
      </w:r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68825091" w14:textId="77777777" w:rsidR="00A06790" w:rsidRPr="00A06790" w:rsidRDefault="00A06790" w:rsidP="00A06790">
      <w:pPr>
        <w:widowControl w:val="0"/>
        <w:numPr>
          <w:ilvl w:val="0"/>
          <w:numId w:val="6"/>
        </w:numPr>
        <w:tabs>
          <w:tab w:val="left" w:pos="834"/>
        </w:tabs>
        <w:autoSpaceDE w:val="0"/>
        <w:autoSpaceDN w:val="0"/>
        <w:spacing w:after="0" w:line="240" w:lineRule="auto"/>
        <w:ind w:left="835" w:hanging="579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Înlocuirea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unuia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dintre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fără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consimţământul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scris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al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acestuia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este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posibilă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doar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cazul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nerealizării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culpabile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</w:t>
      </w:r>
      <w:proofErr w:type="gram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activităților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asumate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urmare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nerespectării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procedurilor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stabilite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buna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cauză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dovedite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ceilalți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membri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ai</w:t>
      </w:r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Parteneriatului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AM/OI</w:t>
      </w:r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,</w:t>
      </w:r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spacing w:val="-8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ipoteza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deschiderii</w:t>
      </w:r>
      <w:proofErr w:type="spellEnd"/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unei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proceduri</w:t>
      </w:r>
      <w:proofErr w:type="spellEnd"/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prevenire</w:t>
      </w:r>
      <w:proofErr w:type="spellEnd"/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gram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</w:t>
      </w:r>
      <w:proofErr w:type="gram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insolventei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starii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procedurii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insolvență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cauză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6A59B9B8" w14:textId="77777777" w:rsidR="00A06790" w:rsidRPr="00A06790" w:rsidRDefault="00A06790" w:rsidP="00A06790">
      <w:pPr>
        <w:widowControl w:val="0"/>
        <w:numPr>
          <w:ilvl w:val="0"/>
          <w:numId w:val="6"/>
        </w:numPr>
        <w:tabs>
          <w:tab w:val="left" w:pos="834"/>
        </w:tabs>
        <w:autoSpaceDE w:val="0"/>
        <w:autoSpaceDN w:val="0"/>
        <w:spacing w:after="0" w:line="240" w:lineRule="auto"/>
        <w:ind w:left="835" w:hanging="579"/>
        <w:jc w:val="both"/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Liderul</w:t>
      </w:r>
      <w:proofErr w:type="spellEnd"/>
      <w:r w:rsidRPr="00A06790">
        <w:rPr>
          <w:rFonts w:ascii="Montserrat Light" w:eastAsia="Calibri" w:hAnsi="Montserrat Light" w:cs="Times New Roman"/>
          <w:spacing w:val="-8"/>
          <w:kern w:val="0"/>
          <w:sz w:val="22"/>
          <w:szCs w:val="22"/>
          <w:lang w:val="pt-PT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:lang w:val="pt-PT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este</w:t>
      </w:r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responsabil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:lang w:val="pt-PT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cu</w:t>
      </w:r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transmiterea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cererilor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:lang w:val="pt-PT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prefinanţare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plată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rambursare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cererilor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rambursare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aferente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cererilor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prefinanțare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plată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AM/OI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responsabil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conform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prevederilor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contractului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finanţare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legislației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aplicabile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.</w:t>
      </w:r>
    </w:p>
    <w:p w14:paraId="0F36A907" w14:textId="77777777" w:rsidR="00A06790" w:rsidRPr="00A06790" w:rsidRDefault="00A06790" w:rsidP="00A06790">
      <w:pPr>
        <w:widowControl w:val="0"/>
        <w:numPr>
          <w:ilvl w:val="0"/>
          <w:numId w:val="6"/>
        </w:numPr>
        <w:tabs>
          <w:tab w:val="left" w:pos="834"/>
        </w:tabs>
        <w:autoSpaceDE w:val="0"/>
        <w:autoSpaceDN w:val="0"/>
        <w:spacing w:after="0" w:line="240" w:lineRule="auto"/>
        <w:ind w:left="835" w:hanging="579"/>
        <w:jc w:val="both"/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proiectele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implementate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liderul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depune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cererea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prefinanțare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plată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rambursare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iar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autoritatea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management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virează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după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efectuarea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verificărilor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valoarea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cheltuielilor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rambursabile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conturile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Beneficiarului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Liderului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Partenerilor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le-au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efectuat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fără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aduce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atingere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prevederilor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Contractului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prevederilor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Acordului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, parte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integrantă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Contractului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</w:t>
      </w:r>
      <w:r w:rsidRPr="00A06790">
        <w:rPr>
          <w:rFonts w:ascii="Montserrat Light" w:eastAsia="Calibri" w:hAnsi="Montserrat Light" w:cs="Times New Roman"/>
          <w:spacing w:val="-22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.</w:t>
      </w:r>
    </w:p>
    <w:p w14:paraId="3EFF3B93" w14:textId="77777777" w:rsidR="00A06790" w:rsidRPr="00A06790" w:rsidRDefault="00A06790" w:rsidP="00A06790">
      <w:pPr>
        <w:widowControl w:val="0"/>
        <w:numPr>
          <w:ilvl w:val="0"/>
          <w:numId w:val="6"/>
        </w:numPr>
        <w:tabs>
          <w:tab w:val="left" w:pos="834"/>
        </w:tabs>
        <w:autoSpaceDE w:val="0"/>
        <w:autoSpaceDN w:val="0"/>
        <w:spacing w:after="0" w:line="240" w:lineRule="auto"/>
        <w:ind w:left="835" w:hanging="579"/>
        <w:jc w:val="both"/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Liderul</w:t>
      </w:r>
      <w:proofErr w:type="spellEnd"/>
      <w:r w:rsidRPr="00A06790">
        <w:rPr>
          <w:rFonts w:ascii="Montserrat Light" w:eastAsia="Calibri" w:hAnsi="Montserrat Light" w:cs="Times New Roman"/>
          <w:spacing w:val="-14"/>
          <w:kern w:val="0"/>
          <w:sz w:val="22"/>
          <w:szCs w:val="22"/>
          <w:lang w:val="pt-PT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13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spacing w:val="-10"/>
          <w:kern w:val="0"/>
          <w:sz w:val="22"/>
          <w:szCs w:val="22"/>
          <w:lang w:val="pt-PT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are</w:t>
      </w:r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obligația</w:t>
      </w:r>
      <w:proofErr w:type="spellEnd"/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:lang w:val="pt-PT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13"/>
          <w:kern w:val="0"/>
          <w:sz w:val="22"/>
          <w:szCs w:val="22"/>
          <w:lang w:val="pt-PT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</w:t>
      </w:r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:lang w:val="pt-PT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da</w:t>
      </w:r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curs</w:t>
      </w:r>
      <w:proofErr w:type="spellEnd"/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solicitărilor</w:t>
      </w:r>
      <w:proofErr w:type="spellEnd"/>
      <w:r w:rsidRPr="00A06790">
        <w:rPr>
          <w:rFonts w:ascii="Montserrat Light" w:eastAsia="Calibri" w:hAnsi="Montserrat Light" w:cs="Times New Roman"/>
          <w:spacing w:val="-13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partenerilor</w:t>
      </w:r>
      <w:proofErr w:type="spellEnd"/>
      <w:r w:rsidRPr="00A06790">
        <w:rPr>
          <w:rFonts w:ascii="Montserrat Light" w:eastAsia="Calibri" w:hAnsi="Montserrat Light" w:cs="Times New Roman"/>
          <w:spacing w:val="-13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privind</w:t>
      </w:r>
      <w:proofErr w:type="spellEnd"/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lastRenderedPageBreak/>
        <w:t>depunerea</w:t>
      </w:r>
      <w:proofErr w:type="spellEnd"/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:lang w:val="pt-PT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10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cereri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prefinanțare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plată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rambursare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cheltuielile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previzionate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efectuate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spacing w:val="-26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parteneri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.</w:t>
      </w:r>
    </w:p>
    <w:p w14:paraId="609D3B8F" w14:textId="77777777" w:rsidR="00A06790" w:rsidRPr="00A06790" w:rsidRDefault="00A06790" w:rsidP="00A06790">
      <w:pPr>
        <w:widowControl w:val="0"/>
        <w:numPr>
          <w:ilvl w:val="0"/>
          <w:numId w:val="6"/>
        </w:numPr>
        <w:tabs>
          <w:tab w:val="left" w:pos="834"/>
        </w:tabs>
        <w:autoSpaceDE w:val="0"/>
        <w:autoSpaceDN w:val="0"/>
        <w:spacing w:after="0" w:line="240" w:lineRule="auto"/>
        <w:ind w:left="835" w:hanging="579"/>
        <w:jc w:val="both"/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cazul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unul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din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parteneri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, nu duce la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îndeplinire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una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mai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multe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din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obligaţiile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revin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(e.g.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implementarea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unor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activităţi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asigurarea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contribuţiei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la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cofinanţarea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respectarea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normelor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vigoare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privind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procedura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atribuire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contractelor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achiziţie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publică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),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semnatarii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prezentului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acord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înţeleg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acceptă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se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poate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înlocui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un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Partener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din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cadrul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Parteneriatului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cu o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altă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entitate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personalitate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juridică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îndeplineşte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condiţiile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reglementate</w:t>
      </w:r>
      <w:proofErr w:type="spellEnd"/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:lang w:val="pt-PT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in</w:t>
      </w:r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Ghidul</w:t>
      </w:r>
      <w:proofErr w:type="spellEnd"/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Solicitantului</w:t>
      </w:r>
      <w:proofErr w:type="spellEnd"/>
      <w:r w:rsidRPr="00A06790">
        <w:rPr>
          <w:rFonts w:ascii="Montserrat Light" w:eastAsia="Calibri" w:hAnsi="Montserrat Light" w:cs="Times New Roman"/>
          <w:spacing w:val="-10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aferent</w:t>
      </w:r>
      <w:proofErr w:type="spellEnd"/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apelului</w:t>
      </w:r>
      <w:proofErr w:type="spellEnd"/>
      <w:r w:rsidRPr="00A06790">
        <w:rPr>
          <w:rFonts w:ascii="Montserrat Light" w:eastAsia="Calibri" w:hAnsi="Montserrat Light" w:cs="Times New Roman"/>
          <w:spacing w:val="-14"/>
          <w:kern w:val="0"/>
          <w:sz w:val="22"/>
          <w:szCs w:val="22"/>
          <w:lang w:val="pt-PT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proiecte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,</w:t>
      </w:r>
      <w:r w:rsidRPr="00A06790">
        <w:rPr>
          <w:rFonts w:ascii="Montserrat Light" w:eastAsia="Calibri" w:hAnsi="Montserrat Light" w:cs="Times New Roman"/>
          <w:spacing w:val="-14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proporțional</w:t>
      </w:r>
      <w:proofErr w:type="spellEnd"/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:lang w:val="pt-PT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cu</w:t>
      </w:r>
      <w:r w:rsidRPr="00A06790">
        <w:rPr>
          <w:rFonts w:ascii="Montserrat Light" w:eastAsia="Calibri" w:hAnsi="Montserrat Light" w:cs="Times New Roman"/>
          <w:spacing w:val="-13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partea</w:t>
      </w:r>
      <w:proofErr w:type="spellEnd"/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rămasă</w:t>
      </w:r>
      <w:proofErr w:type="spellEnd"/>
      <w:r w:rsidRPr="00A06790">
        <w:rPr>
          <w:rFonts w:ascii="Montserrat Light" w:eastAsia="Calibri" w:hAnsi="Montserrat Light" w:cs="Times New Roman"/>
          <w:spacing w:val="-15"/>
          <w:kern w:val="0"/>
          <w:sz w:val="22"/>
          <w:szCs w:val="22"/>
          <w:lang w:val="pt-PT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executat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din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contract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preia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cel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puţin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obligaţiile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restante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din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asumate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partenerul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îl</w:t>
      </w:r>
      <w:proofErr w:type="spellEnd"/>
      <w:r w:rsidRPr="00A06790">
        <w:rPr>
          <w:rFonts w:ascii="Montserrat Light" w:eastAsia="Calibri" w:hAnsi="Montserrat Light" w:cs="Times New Roman"/>
          <w:spacing w:val="1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înlocuiește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.</w:t>
      </w:r>
    </w:p>
    <w:p w14:paraId="0B02CFE5" w14:textId="77777777" w:rsidR="00A06790" w:rsidRPr="00A06790" w:rsidRDefault="00A06790" w:rsidP="00A06790">
      <w:pPr>
        <w:widowControl w:val="0"/>
        <w:numPr>
          <w:ilvl w:val="0"/>
          <w:numId w:val="6"/>
        </w:numPr>
        <w:tabs>
          <w:tab w:val="left" w:pos="834"/>
        </w:tabs>
        <w:autoSpaceDE w:val="0"/>
        <w:autoSpaceDN w:val="0"/>
        <w:spacing w:after="0" w:line="240" w:lineRule="auto"/>
        <w:ind w:left="835" w:hanging="579"/>
        <w:jc w:val="both"/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Liderul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este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responsabil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neregulile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identificate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cadrul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aferente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cheltuielilor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proprii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conform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notificărilor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titlurilor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creanță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emise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pe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numele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său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 xml:space="preserve"> AM/OI</w:t>
      </w:r>
      <w:r w:rsidRPr="00A06790">
        <w:rPr>
          <w:rFonts w:ascii="Montserrat Light" w:eastAsia="Calibri" w:hAnsi="Montserrat Light" w:cs="Times New Roman"/>
          <w:spacing w:val="-1"/>
          <w:kern w:val="0"/>
          <w:sz w:val="22"/>
          <w:szCs w:val="22"/>
          <w:lang w:val="pt-PT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responsabil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:lang w:val="pt-PT"/>
          <w14:ligatures w14:val="none"/>
        </w:rPr>
        <w:t>.</w:t>
      </w:r>
    </w:p>
    <w:p w14:paraId="05EE29BC" w14:textId="77777777" w:rsidR="00A06790" w:rsidRPr="00A06790" w:rsidRDefault="00A06790" w:rsidP="00A06790">
      <w:pPr>
        <w:spacing w:after="0" w:line="240" w:lineRule="auto"/>
        <w:rPr>
          <w:rFonts w:ascii="Montserrat Light" w:eastAsia="Arial" w:hAnsi="Montserrat Light" w:cs="Arial"/>
          <w:kern w:val="0"/>
          <w:sz w:val="22"/>
          <w:szCs w:val="22"/>
          <w:lang w:val="pt-PT"/>
          <w14:ligatures w14:val="none"/>
        </w:rPr>
      </w:pPr>
    </w:p>
    <w:p w14:paraId="1CC3C4DA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</w:pPr>
      <w:r w:rsidRPr="00A06790">
        <w:rPr>
          <w:rFonts w:ascii="Montserrat Light" w:eastAsia="Times New Roman" w:hAnsi="Montserrat Light" w:cs="Times New Roman"/>
          <w:b/>
          <w:bCs/>
          <w:kern w:val="0"/>
          <w:sz w:val="22"/>
          <w:szCs w:val="22"/>
          <w:lang w:val="en-GB"/>
          <w14:ligatures w14:val="none"/>
        </w:rPr>
        <w:t xml:space="preserve">Art. 7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Drepturile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şi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obligaţiile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Partenerilor</w:t>
      </w:r>
      <w:proofErr w:type="spellEnd"/>
    </w:p>
    <w:p w14:paraId="1D63917A" w14:textId="77777777" w:rsidR="00A06790" w:rsidRPr="00A06790" w:rsidRDefault="00A06790" w:rsidP="00A06790">
      <w:pPr>
        <w:widowControl w:val="0"/>
        <w:numPr>
          <w:ilvl w:val="1"/>
          <w:numId w:val="6"/>
        </w:numPr>
        <w:tabs>
          <w:tab w:val="left" w:pos="978"/>
        </w:tabs>
        <w:autoSpaceDE w:val="0"/>
        <w:autoSpaceDN w:val="0"/>
        <w:spacing w:after="0" w:line="240" w:lineRule="auto"/>
        <w:ind w:hanging="361"/>
        <w:jc w:val="both"/>
        <w:rPr>
          <w:rFonts w:ascii="Montserrat Light" w:eastAsia="Calibri" w:hAnsi="Montserrat Light" w:cs="Times New Roman"/>
          <w:b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b/>
          <w:kern w:val="0"/>
          <w:sz w:val="22"/>
          <w:szCs w:val="22"/>
          <w14:ligatures w14:val="none"/>
        </w:rPr>
        <w:t>Drepturile</w:t>
      </w:r>
      <w:proofErr w:type="spellEnd"/>
      <w:r w:rsidRPr="00A06790">
        <w:rPr>
          <w:rFonts w:ascii="Montserrat Light" w:eastAsia="Calibri" w:hAnsi="Montserrat Light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b/>
          <w:kern w:val="0"/>
          <w:sz w:val="22"/>
          <w:szCs w:val="22"/>
          <w14:ligatures w14:val="none"/>
        </w:rPr>
        <w:t>Partenerilor</w:t>
      </w:r>
      <w:proofErr w:type="spellEnd"/>
    </w:p>
    <w:p w14:paraId="0FD0A43B" w14:textId="77777777" w:rsidR="00A06790" w:rsidRPr="00A06790" w:rsidRDefault="00A06790" w:rsidP="00A06790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Cheltuielile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angajate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sunt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eligibile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același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fel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cheltuielile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angajate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liderul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corespunzător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rolurilor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responsabilităților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asumate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fiecare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523913AB" w14:textId="77777777" w:rsidR="00A06790" w:rsidRPr="00A06790" w:rsidRDefault="00A06790" w:rsidP="00A06790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A06790">
        <w:rPr>
          <w:rFonts w:ascii="Montserrat Light" w:eastAsia="Calibri" w:hAnsi="Montserrat Light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au</w:t>
      </w:r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dreptul</w:t>
      </w:r>
      <w:proofErr w:type="spellEnd"/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fie</w:t>
      </w:r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consultaţi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cu</w:t>
      </w:r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regularitate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liderul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,</w:t>
      </w:r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fie</w:t>
      </w:r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informaţi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despre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progresul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li se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furnizeze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liderul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copii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ale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rapoartelor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progres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financiare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precum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copii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ale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altor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documente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necesare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executării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contractului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</w:t>
      </w:r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72B475B6" w14:textId="77777777" w:rsidR="00A06790" w:rsidRPr="00A06790" w:rsidRDefault="00A06790" w:rsidP="00A06790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A06790">
        <w:rPr>
          <w:rFonts w:ascii="Montserrat Light" w:eastAsia="Calibri" w:hAnsi="Montserrat Light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au</w:t>
      </w:r>
      <w:r w:rsidRPr="00A06790">
        <w:rPr>
          <w:rFonts w:ascii="Montserrat Light" w:eastAsia="Calibri" w:hAnsi="Montserrat Light" w:cs="Times New Roman"/>
          <w:spacing w:val="-1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dreptul</w:t>
      </w:r>
      <w:proofErr w:type="spellEnd"/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fie</w:t>
      </w:r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consultaţi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,</w:t>
      </w:r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liderul</w:t>
      </w:r>
      <w:proofErr w:type="spellEnd"/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9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,</w:t>
      </w:r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spacing w:val="-1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privinţa</w:t>
      </w:r>
      <w:proofErr w:type="spellEnd"/>
      <w:r w:rsidRPr="00A06790">
        <w:rPr>
          <w:rFonts w:ascii="Montserrat Light" w:eastAsia="Calibri" w:hAnsi="Montserrat Light" w:cs="Times New Roman"/>
          <w:spacing w:val="-1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propunerilor</w:t>
      </w:r>
      <w:proofErr w:type="spellEnd"/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modificări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importante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ale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(e.g.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activităţi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etc.),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înaintea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solicitării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aprobării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Autoritatea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management /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Organismul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intermediar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1014CB38" w14:textId="77777777" w:rsidR="00A06790" w:rsidRPr="00A06790" w:rsidRDefault="00A06790" w:rsidP="00A06790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after="0" w:line="240" w:lineRule="auto"/>
        <w:ind w:hanging="577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au</w:t>
      </w:r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dreptul</w:t>
      </w:r>
      <w:proofErr w:type="spellEnd"/>
      <w:r w:rsidRPr="00A06790">
        <w:rPr>
          <w:rFonts w:ascii="Montserrat Light" w:eastAsia="Calibri" w:hAnsi="Montserrat Light" w:cs="Times New Roman"/>
          <w:spacing w:val="-10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spacing w:val="-11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solicite</w:t>
      </w:r>
      <w:proofErr w:type="spellEnd"/>
      <w:r w:rsidRPr="00A06790">
        <w:rPr>
          <w:rFonts w:ascii="Montserrat Light" w:eastAsia="Calibri" w:hAnsi="Montserrat Light" w:cs="Times New Roman"/>
          <w:spacing w:val="-10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Liderului</w:t>
      </w:r>
      <w:proofErr w:type="spellEnd"/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9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depunerea</w:t>
      </w:r>
      <w:proofErr w:type="spellEnd"/>
      <w:r w:rsidRPr="00A06790">
        <w:rPr>
          <w:rFonts w:ascii="Montserrat Light" w:eastAsia="Calibri" w:hAnsi="Montserrat Light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10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cereri</w:t>
      </w:r>
      <w:proofErr w:type="spellEnd"/>
      <w:r w:rsidRPr="00A06790">
        <w:rPr>
          <w:rFonts w:ascii="Montserrat Light" w:eastAsia="Calibri" w:hAnsi="Montserrat Light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A06790">
        <w:rPr>
          <w:rFonts w:ascii="Montserrat Light" w:eastAsia="Calibri" w:hAnsi="Montserrat Light" w:cs="Times New Roman"/>
          <w:spacing w:val="-9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r w:rsidRPr="00A06790">
        <w:rPr>
          <w:rFonts w:ascii="Montserrat Light" w:eastAsia="Calibri" w:hAnsi="Montserrat Light" w:cs="Times New Roman"/>
          <w:spacing w:val="-1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plată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rambursare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cheltuielile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previzionate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efectuate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aceștia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după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caz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08C4DFD1" w14:textId="77777777" w:rsidR="00A06790" w:rsidRPr="00A06790" w:rsidRDefault="00A06790" w:rsidP="00A06790">
      <w:pPr>
        <w:keepNext/>
        <w:keepLines/>
        <w:numPr>
          <w:ilvl w:val="1"/>
          <w:numId w:val="6"/>
        </w:numPr>
        <w:tabs>
          <w:tab w:val="left" w:pos="978"/>
        </w:tabs>
        <w:spacing w:after="0" w:line="240" w:lineRule="auto"/>
        <w:ind w:left="1080" w:hanging="361"/>
        <w:jc w:val="both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</w:pP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Obligaţiile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Partenerilor</w:t>
      </w:r>
      <w:proofErr w:type="spellEnd"/>
    </w:p>
    <w:p w14:paraId="03CAF872" w14:textId="77777777" w:rsidR="00A06790" w:rsidRPr="00A06790" w:rsidRDefault="00A06790" w:rsidP="00A06790">
      <w:pPr>
        <w:widowControl w:val="0"/>
        <w:numPr>
          <w:ilvl w:val="0"/>
          <w:numId w:val="4"/>
        </w:numPr>
        <w:tabs>
          <w:tab w:val="left" w:pos="834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sunt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obligaţi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transmită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copii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conforme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originalul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sub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semnătura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electronică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după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documentaţiile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aferente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achiziţiilor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efectuate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cadrul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scopul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elaborării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cererilor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plată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rambursare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.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asemenea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trebuie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pună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dispoziţia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Liderului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documentele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necesare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atestă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realizarea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activităţilor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asumate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cheltuielilor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efectuate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1CA9E4A4" w14:textId="77777777" w:rsidR="00A06790" w:rsidRPr="00A06790" w:rsidRDefault="00A06790" w:rsidP="00A06790">
      <w:pPr>
        <w:widowControl w:val="0"/>
        <w:numPr>
          <w:ilvl w:val="0"/>
          <w:numId w:val="4"/>
        </w:numPr>
        <w:tabs>
          <w:tab w:val="left" w:pos="834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sunt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obligaţi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furnizeze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orice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informaţii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natură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tehnică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financiară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legate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solicitate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Autoritatea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Management,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Organismul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Intermediar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Autoritatea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Certificare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Autoritatea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Audit,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Comisia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Europeană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orice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alt organism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abilitat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verifice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realizeze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auditul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asupra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modului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proiectelor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cofinanțate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din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fonduri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europene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3CB51609" w14:textId="77777777" w:rsidR="00A06790" w:rsidRPr="00A06790" w:rsidRDefault="00A06790" w:rsidP="00A06790">
      <w:pPr>
        <w:widowControl w:val="0"/>
        <w:numPr>
          <w:ilvl w:val="0"/>
          <w:numId w:val="4"/>
        </w:numPr>
        <w:tabs>
          <w:tab w:val="left" w:pos="834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sunt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obligaţi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furnizeze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liderului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orice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informaţii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documente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privind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scopul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elaborării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rapoartelor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progres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precum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orice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alte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documente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necesare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executării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contractului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</w:t>
      </w:r>
      <w:r w:rsidRPr="00A06790">
        <w:rPr>
          <w:rFonts w:ascii="Montserrat Light" w:eastAsia="Calibri" w:hAnsi="Montserrat Light" w:cs="Times New Roman"/>
          <w:spacing w:val="-1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0A1B226D" w14:textId="77777777" w:rsidR="00A06790" w:rsidRPr="00021B8F" w:rsidRDefault="00A06790" w:rsidP="00A06790">
      <w:pPr>
        <w:widowControl w:val="0"/>
        <w:numPr>
          <w:ilvl w:val="0"/>
          <w:numId w:val="4"/>
        </w:numPr>
        <w:tabs>
          <w:tab w:val="left" w:pos="834"/>
        </w:tabs>
        <w:autoSpaceDE w:val="0"/>
        <w:autoSpaceDN w:val="0"/>
        <w:spacing w:after="0" w:line="240" w:lineRule="auto"/>
        <w:ind w:hanging="577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Partenerii</w:t>
      </w:r>
      <w:proofErr w:type="spellEnd"/>
      <w:r w:rsidRPr="00021B8F">
        <w:rPr>
          <w:rFonts w:ascii="Montserrat Light" w:eastAsia="Calibri" w:hAnsi="Montserrat Light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sunt</w:t>
      </w:r>
      <w:r w:rsidRPr="00021B8F">
        <w:rPr>
          <w:rFonts w:ascii="Montserrat Light" w:eastAsia="Calibri" w:hAnsi="Montserrat Light" w:cs="Times New Roman"/>
          <w:spacing w:val="-13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responsabili</w:t>
      </w:r>
      <w:proofErr w:type="spellEnd"/>
      <w:r w:rsidRPr="00021B8F">
        <w:rPr>
          <w:rFonts w:ascii="Montserrat Light" w:eastAsia="Calibri" w:hAnsi="Montserrat Light" w:cs="Times New Roman"/>
          <w:spacing w:val="-13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021B8F">
        <w:rPr>
          <w:rFonts w:ascii="Montserrat Light" w:eastAsia="Calibri" w:hAnsi="Montserrat Light" w:cs="Times New Roman"/>
          <w:spacing w:val="-15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neregulile</w:t>
      </w:r>
      <w:proofErr w:type="spellEnd"/>
      <w:r w:rsidRPr="00021B8F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identificate</w:t>
      </w:r>
      <w:proofErr w:type="spellEnd"/>
      <w:r w:rsidRPr="00021B8F">
        <w:rPr>
          <w:rFonts w:ascii="Montserrat Light" w:eastAsia="Calibri" w:hAnsi="Montserrat Light" w:cs="Times New Roman"/>
          <w:spacing w:val="-13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021B8F">
        <w:rPr>
          <w:rFonts w:ascii="Montserrat Light" w:eastAsia="Calibri" w:hAnsi="Montserrat Light" w:cs="Times New Roman"/>
          <w:spacing w:val="-13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cadrul</w:t>
      </w:r>
      <w:proofErr w:type="spellEnd"/>
      <w:r w:rsidRPr="00021B8F">
        <w:rPr>
          <w:rFonts w:ascii="Montserrat Light" w:eastAsia="Calibri" w:hAnsi="Montserrat Light" w:cs="Times New Roman"/>
          <w:spacing w:val="-16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,</w:t>
      </w:r>
      <w:r w:rsidRPr="00021B8F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lastRenderedPageBreak/>
        <w:t>aferente</w:t>
      </w:r>
      <w:proofErr w:type="spellEnd"/>
      <w:r w:rsidRPr="00021B8F">
        <w:rPr>
          <w:rFonts w:ascii="Montserrat Light" w:eastAsia="Calibri" w:hAnsi="Montserrat Light" w:cs="Times New Roman"/>
          <w:spacing w:val="-13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cheltuielilor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r w:rsidRPr="00021B8F">
        <w:rPr>
          <w:rFonts w:ascii="Montserrat Light" w:eastAsia="Calibri" w:hAnsi="Montserrat Light" w:cs="Times New Roman"/>
          <w:spacing w:val="-9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acțiunilor</w:t>
      </w:r>
      <w:proofErr w:type="spellEnd"/>
      <w:r w:rsidRPr="00021B8F">
        <w:rPr>
          <w:rFonts w:ascii="Montserrat Light" w:eastAsia="Calibri" w:hAnsi="Montserrat Light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r w:rsidRPr="00021B8F">
        <w:rPr>
          <w:rFonts w:ascii="Montserrat Light" w:eastAsia="Calibri" w:hAnsi="Montserrat Light" w:cs="Times New Roman"/>
          <w:spacing w:val="-8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inacțiunilor</w:t>
      </w:r>
      <w:proofErr w:type="spellEnd"/>
      <w:r w:rsidRPr="00021B8F">
        <w:rPr>
          <w:rFonts w:ascii="Montserrat Light" w:eastAsia="Calibri" w:hAnsi="Montserrat Light" w:cs="Times New Roman"/>
          <w:spacing w:val="-10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proprii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,</w:t>
      </w:r>
      <w:r w:rsidRPr="00021B8F">
        <w:rPr>
          <w:rFonts w:ascii="Montserrat Light" w:eastAsia="Calibri" w:hAnsi="Montserrat Light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conform</w:t>
      </w:r>
      <w:r w:rsidRPr="00021B8F">
        <w:rPr>
          <w:rFonts w:ascii="Montserrat Light" w:eastAsia="Calibri" w:hAnsi="Montserrat Light" w:cs="Times New Roman"/>
          <w:spacing w:val="-9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notificărilor</w:t>
      </w:r>
      <w:proofErr w:type="spellEnd"/>
      <w:r w:rsidRPr="00021B8F">
        <w:rPr>
          <w:rFonts w:ascii="Montserrat Light" w:eastAsia="Calibri" w:hAnsi="Montserrat Light" w:cs="Times New Roman"/>
          <w:spacing w:val="-9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021B8F">
        <w:rPr>
          <w:rFonts w:ascii="Montserrat Light" w:eastAsia="Calibri" w:hAnsi="Montserrat Light" w:cs="Times New Roman"/>
          <w:spacing w:val="-9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titlurilor</w:t>
      </w:r>
      <w:proofErr w:type="spellEnd"/>
      <w:r w:rsidRPr="00021B8F">
        <w:rPr>
          <w:rFonts w:ascii="Montserrat Light" w:eastAsia="Calibri" w:hAnsi="Montserrat Light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</w:t>
      </w:r>
      <w:r w:rsidRPr="00021B8F">
        <w:rPr>
          <w:rFonts w:ascii="Montserrat Light" w:eastAsia="Calibri" w:hAnsi="Montserrat Light" w:cs="Times New Roman"/>
          <w:spacing w:val="-8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creanță</w:t>
      </w:r>
      <w:proofErr w:type="spellEnd"/>
      <w:r w:rsidRPr="00021B8F">
        <w:rPr>
          <w:rFonts w:ascii="Montserrat Light" w:eastAsia="Calibri" w:hAnsi="Montserrat Light" w:cs="Times New Roman"/>
          <w:spacing w:val="-10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emise</w:t>
      </w:r>
      <w:proofErr w:type="spellEnd"/>
      <w:r w:rsidRPr="00021B8F">
        <w:rPr>
          <w:rFonts w:ascii="Montserrat Light" w:eastAsia="Calibri" w:hAnsi="Montserrat Light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</w:t>
      </w:r>
      <w:r w:rsidRPr="00021B8F">
        <w:rPr>
          <w:rFonts w:ascii="Montserrat Light" w:eastAsia="Calibri" w:hAnsi="Montserrat Light" w:cs="Times New Roman"/>
          <w:spacing w:val="-11"/>
          <w:kern w:val="0"/>
          <w:sz w:val="22"/>
          <w:szCs w:val="22"/>
          <w14:ligatures w14:val="none"/>
        </w:rPr>
        <w:t xml:space="preserve">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numele</w:t>
      </w:r>
      <w:proofErr w:type="spellEnd"/>
      <w:r w:rsidRPr="00021B8F">
        <w:rPr>
          <w:rFonts w:ascii="Montserrat Light" w:eastAsia="Calibri" w:hAnsi="Montserrat Light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lor</w:t>
      </w:r>
      <w:r w:rsidRPr="00021B8F">
        <w:rPr>
          <w:rFonts w:ascii="Montserrat Light" w:eastAsia="Calibri" w:hAnsi="Montserrat Light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de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AM/OI </w:t>
      </w:r>
      <w:proofErr w:type="spellStart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</w:t>
      </w:r>
      <w:proofErr w:type="spellEnd"/>
      <w:r w:rsidRPr="00021B8F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4E046A31" w14:textId="77777777" w:rsidR="00A06790" w:rsidRPr="00021B8F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14:ligatures w14:val="none"/>
        </w:rPr>
      </w:pPr>
    </w:p>
    <w:p w14:paraId="1A6AB54A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</w:pPr>
      <w:r w:rsidRPr="00A06790">
        <w:rPr>
          <w:rFonts w:ascii="Montserrat Light" w:eastAsia="Times New Roman" w:hAnsi="Montserrat Light" w:cs="Times New Roman"/>
          <w:b/>
          <w:bCs/>
          <w:kern w:val="0"/>
          <w:sz w:val="22"/>
          <w:szCs w:val="22"/>
          <w:lang w:val="en-GB"/>
          <w14:ligatures w14:val="none"/>
        </w:rPr>
        <w:t>Art. 8</w:t>
      </w:r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Achiziții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publice</w:t>
      </w:r>
      <w:proofErr w:type="spellEnd"/>
    </w:p>
    <w:p w14:paraId="0AB9A969" w14:textId="77777777" w:rsidR="00A06790" w:rsidRPr="00A06790" w:rsidRDefault="00A06790" w:rsidP="00A06790">
      <w:pPr>
        <w:widowControl w:val="0"/>
        <w:numPr>
          <w:ilvl w:val="0"/>
          <w:numId w:val="3"/>
        </w:numPr>
        <w:tabs>
          <w:tab w:val="left" w:pos="824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Achiziţiile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cadrul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vor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fi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făcute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fiecare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membru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al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respectarea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condiţiilor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din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contractul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finanţare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legislației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aplicabile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domeniul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achizițiilor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publice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nerambursabilă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conformitate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documentele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subsecvente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emise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AM/OI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vederea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și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/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alte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organisme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abilitate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după</w:t>
      </w:r>
      <w:proofErr w:type="spellEnd"/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caz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0FA4C63D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</w:pPr>
    </w:p>
    <w:p w14:paraId="3F55C244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</w:pPr>
      <w:r w:rsidRPr="00A06790">
        <w:rPr>
          <w:rFonts w:ascii="Montserrat Light" w:eastAsia="Times New Roman" w:hAnsi="Montserrat Light" w:cs="Times New Roman"/>
          <w:b/>
          <w:bCs/>
          <w:kern w:val="0"/>
          <w:sz w:val="22"/>
          <w:szCs w:val="22"/>
          <w:lang w:val="en-GB"/>
          <w14:ligatures w14:val="none"/>
        </w:rPr>
        <w:t>Art. 9</w:t>
      </w:r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Proprietatea</w:t>
      </w:r>
      <w:proofErr w:type="spellEnd"/>
    </w:p>
    <w:p w14:paraId="580A75B5" w14:textId="77777777" w:rsidR="00A06790" w:rsidRPr="00A06790" w:rsidRDefault="00A06790" w:rsidP="00A06790">
      <w:pPr>
        <w:widowControl w:val="0"/>
        <w:numPr>
          <w:ilvl w:val="1"/>
          <w:numId w:val="3"/>
        </w:numPr>
        <w:tabs>
          <w:tab w:val="left" w:pos="834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Părţile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obligaţia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menţină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proprietatea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natura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activităţii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care </w:t>
      </w:r>
      <w:r w:rsidRPr="00A06790">
        <w:rPr>
          <w:rFonts w:ascii="Montserrat Light" w:eastAsia="Calibri" w:hAnsi="Montserrat Light" w:cs="Times New Roman"/>
          <w:spacing w:val="2"/>
          <w:kern w:val="0"/>
          <w:sz w:val="22"/>
          <w:szCs w:val="22"/>
          <w14:ligatures w14:val="none"/>
        </w:rPr>
        <w:t>s-</w:t>
      </w:r>
      <w:proofErr w:type="gramStart"/>
      <w:r w:rsidRPr="00A06790">
        <w:rPr>
          <w:rFonts w:ascii="Montserrat Light" w:eastAsia="Calibri" w:hAnsi="Montserrat Light" w:cs="Times New Roman"/>
          <w:spacing w:val="2"/>
          <w:kern w:val="0"/>
          <w:sz w:val="22"/>
          <w:szCs w:val="22"/>
          <w14:ligatures w14:val="none"/>
        </w:rPr>
        <w:t>a</w:t>
      </w:r>
      <w:proofErr w:type="gramEnd"/>
      <w:r w:rsidRPr="00A06790">
        <w:rPr>
          <w:rFonts w:ascii="Montserrat Light" w:eastAsia="Calibri" w:hAnsi="Montserrat Light" w:cs="Times New Roman"/>
          <w:spacing w:val="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acordat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finanţare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pe o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perioadă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cel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puţin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5 ani de la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efectuarea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plății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finale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beneficiar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termenul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prevăzut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normele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privind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ajutoarele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stat,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după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caz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asigure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exploatarea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întreţinerea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această</w:t>
      </w:r>
      <w:proofErr w:type="spellEnd"/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perioadă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245273C7" w14:textId="77777777" w:rsidR="00A06790" w:rsidRPr="00A06790" w:rsidRDefault="00A06790" w:rsidP="00A06790">
      <w:pPr>
        <w:widowControl w:val="0"/>
        <w:tabs>
          <w:tab w:val="left" w:pos="834"/>
        </w:tabs>
        <w:autoSpaceDE w:val="0"/>
        <w:autoSpaceDN w:val="0"/>
        <w:spacing w:after="0" w:line="240" w:lineRule="auto"/>
        <w:ind w:left="833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Părţile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obligaţia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gram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</w:t>
      </w:r>
      <w:proofErr w:type="gram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asigura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funcţionarea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tuturor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bunurilor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echipamentelor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achiziţionate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din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finanţarea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nerambursabilă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la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locul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desfăşurare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exclusiv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scopul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pentru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care</w:t>
      </w:r>
      <w:r w:rsidRPr="00A06790">
        <w:rPr>
          <w:rFonts w:ascii="Montserrat Light" w:eastAsia="Calibri" w:hAnsi="Montserrat Light" w:cs="Times New Roman"/>
          <w:spacing w:val="-17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au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fost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achiziţionate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pe o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perioadă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minim 5 ani de la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efectuarea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plății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finale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beneficiar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termenul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prevăzut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normele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privind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ajutoarele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stat,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după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caz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0A3056AA" w14:textId="77777777" w:rsidR="00A06790" w:rsidRPr="00A06790" w:rsidRDefault="00A06790" w:rsidP="00A06790">
      <w:pPr>
        <w:widowControl w:val="0"/>
        <w:numPr>
          <w:ilvl w:val="1"/>
          <w:numId w:val="3"/>
        </w:numPr>
        <w:tabs>
          <w:tab w:val="left" w:pos="834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Părţile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obligaţia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nu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înstrăineze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închirieze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gajeze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bunurile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achiziţionate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urmare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</w:t>
      </w:r>
      <w:proofErr w:type="gram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obţinerii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finanţării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Program, pe o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perioadă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5 ani de la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efectuarea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plății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finale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către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beneficiar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termenul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prevăzut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normele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privind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ajutoarele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stat,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după</w:t>
      </w:r>
      <w:proofErr w:type="spellEnd"/>
      <w:r w:rsidRPr="00A06790">
        <w:rPr>
          <w:rFonts w:ascii="Montserrat Light" w:eastAsia="Calibri" w:hAnsi="Montserrat Light" w:cs="Times New Roman"/>
          <w:spacing w:val="-1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caz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7B79622A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</w:pPr>
    </w:p>
    <w:p w14:paraId="7AB7DE1D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</w:pPr>
      <w:r w:rsidRPr="00A06790">
        <w:rPr>
          <w:rFonts w:ascii="Montserrat Light" w:eastAsia="Times New Roman" w:hAnsi="Montserrat Light" w:cs="Times New Roman"/>
          <w:b/>
          <w:bCs/>
          <w:kern w:val="0"/>
          <w:sz w:val="22"/>
          <w:szCs w:val="22"/>
          <w:lang w:val="en-GB"/>
          <w14:ligatures w14:val="none"/>
        </w:rPr>
        <w:t xml:space="preserve">Art. 10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Confidențialitate</w:t>
      </w:r>
      <w:proofErr w:type="spellEnd"/>
    </w:p>
    <w:p w14:paraId="7AD0FE49" w14:textId="77777777" w:rsidR="00A06790" w:rsidRPr="00A06790" w:rsidRDefault="00A06790" w:rsidP="00A06790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Părţile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semnatare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ale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prezentului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acord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convin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păstreze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confidenţialitatea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asupra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informaţiilor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primite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cadrul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pe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parcursul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implementării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proiectului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respectarea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obligațiilor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prevăzute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contractul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finanțare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privire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la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transparență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sunt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acord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prevină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orice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utilizare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divulgare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neautorizată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unor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astfel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informaţii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Părțile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înțeleg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utilizeze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informaţiile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confidenţiale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doar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scopul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a-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îndeplini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obligaţiile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din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prezentul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Acord de</w:t>
      </w:r>
      <w:r w:rsidRPr="00A06790">
        <w:rPr>
          <w:rFonts w:ascii="Montserrat Light" w:eastAsia="Calibri" w:hAnsi="Montserrat Light" w:cs="Times New Roman"/>
          <w:spacing w:val="-2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3EB82B2F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</w:pPr>
    </w:p>
    <w:p w14:paraId="3A5D7CDF" w14:textId="77777777" w:rsidR="00A06790" w:rsidRPr="00021B8F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it-IT"/>
          <w14:ligatures w14:val="none"/>
        </w:rPr>
      </w:pPr>
      <w:r w:rsidRPr="00021B8F">
        <w:rPr>
          <w:rFonts w:ascii="Montserrat Light" w:eastAsia="Times New Roman" w:hAnsi="Montserrat Light" w:cs="Times New Roman"/>
          <w:b/>
          <w:bCs/>
          <w:kern w:val="0"/>
          <w:sz w:val="22"/>
          <w:szCs w:val="22"/>
          <w:lang w:val="it-IT"/>
          <w14:ligatures w14:val="none"/>
        </w:rPr>
        <w:t>Art. 11</w:t>
      </w:r>
      <w:r w:rsidRPr="00021B8F">
        <w:rPr>
          <w:rFonts w:ascii="Montserrat Light" w:eastAsia="Times New Roman" w:hAnsi="Montserrat Light" w:cs="Times New Roman"/>
          <w:kern w:val="0"/>
          <w:sz w:val="22"/>
          <w:szCs w:val="22"/>
          <w:lang w:val="it-IT"/>
          <w14:ligatures w14:val="none"/>
        </w:rPr>
        <w:t xml:space="preserve"> Legea </w:t>
      </w:r>
      <w:proofErr w:type="spellStart"/>
      <w:r w:rsidRPr="00021B8F">
        <w:rPr>
          <w:rFonts w:ascii="Montserrat Light" w:eastAsia="Times New Roman" w:hAnsi="Montserrat Light" w:cs="Times New Roman"/>
          <w:kern w:val="0"/>
          <w:sz w:val="22"/>
          <w:szCs w:val="22"/>
          <w:lang w:val="it-IT"/>
          <w14:ligatures w14:val="none"/>
        </w:rPr>
        <w:t>aplicabilă</w:t>
      </w:r>
      <w:proofErr w:type="spellEnd"/>
    </w:p>
    <w:p w14:paraId="2F8C45D6" w14:textId="77777777" w:rsidR="00A06790" w:rsidRPr="00A06790" w:rsidRDefault="00A06790" w:rsidP="00A06790">
      <w:pPr>
        <w:widowControl w:val="0"/>
        <w:tabs>
          <w:tab w:val="left" w:pos="834"/>
        </w:tabs>
        <w:autoSpaceDE w:val="0"/>
        <w:autoSpaceDN w:val="0"/>
        <w:spacing w:after="0" w:line="276" w:lineRule="auto"/>
        <w:ind w:left="257"/>
        <w:jc w:val="both"/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</w:pPr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(1)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Prezentului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Acord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i se va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aplica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şi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va fi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interpretat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în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conformitate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cu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legea</w:t>
      </w:r>
      <w:proofErr w:type="spellEnd"/>
      <w:r w:rsidRPr="00A06790">
        <w:rPr>
          <w:rFonts w:ascii="Montserrat Light" w:eastAsia="Arial" w:hAnsi="Montserrat Light" w:cs="Arial"/>
          <w:spacing w:val="-17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română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.</w:t>
      </w:r>
    </w:p>
    <w:p w14:paraId="335FFFE1" w14:textId="77777777" w:rsidR="00A06790" w:rsidRPr="00A06790" w:rsidRDefault="00A06790" w:rsidP="00A06790">
      <w:pPr>
        <w:widowControl w:val="0"/>
        <w:tabs>
          <w:tab w:val="left" w:pos="834"/>
        </w:tabs>
        <w:autoSpaceDE w:val="0"/>
        <w:autoSpaceDN w:val="0"/>
        <w:spacing w:after="0" w:line="276" w:lineRule="auto"/>
        <w:ind w:left="257"/>
        <w:jc w:val="both"/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</w:pPr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(2) Pe</w:t>
      </w:r>
      <w:r w:rsidRPr="00A06790">
        <w:rPr>
          <w:rFonts w:ascii="Montserrat Light" w:eastAsia="Arial" w:hAnsi="Montserrat Light" w:cs="Arial"/>
          <w:spacing w:val="-9"/>
          <w:kern w:val="0"/>
          <w:sz w:val="22"/>
          <w:szCs w:val="22"/>
          <w:lang w:val="it-IT"/>
          <w14:ligatures w14:val="none"/>
        </w:rPr>
        <w:t xml:space="preserve"> </w:t>
      </w:r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durata</w:t>
      </w:r>
      <w:r w:rsidRPr="00A06790">
        <w:rPr>
          <w:rFonts w:ascii="Montserrat Light" w:eastAsia="Arial" w:hAnsi="Montserrat Light" w:cs="Arial"/>
          <w:spacing w:val="-9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prezentului</w:t>
      </w:r>
      <w:proofErr w:type="spellEnd"/>
      <w:r w:rsidRPr="00A06790">
        <w:rPr>
          <w:rFonts w:ascii="Montserrat Light" w:eastAsia="Arial" w:hAnsi="Montserrat Light" w:cs="Arial"/>
          <w:spacing w:val="-9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Acord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,</w:t>
      </w:r>
      <w:r w:rsidRPr="00A06790">
        <w:rPr>
          <w:rFonts w:ascii="Montserrat Light" w:eastAsia="Arial" w:hAnsi="Montserrat Light" w:cs="Arial"/>
          <w:spacing w:val="-9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părţile</w:t>
      </w:r>
      <w:proofErr w:type="spellEnd"/>
      <w:r w:rsidRPr="00A06790">
        <w:rPr>
          <w:rFonts w:ascii="Montserrat Light" w:eastAsia="Arial" w:hAnsi="Montserrat Light" w:cs="Arial"/>
          <w:spacing w:val="-8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vor</w:t>
      </w:r>
      <w:proofErr w:type="spellEnd"/>
      <w:r w:rsidRPr="00A06790">
        <w:rPr>
          <w:rFonts w:ascii="Montserrat Light" w:eastAsia="Arial" w:hAnsi="Montserrat Light" w:cs="Arial"/>
          <w:spacing w:val="-9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avea</w:t>
      </w:r>
      <w:proofErr w:type="spellEnd"/>
      <w:r w:rsidRPr="00A06790">
        <w:rPr>
          <w:rFonts w:ascii="Montserrat Light" w:eastAsia="Arial" w:hAnsi="Montserrat Light" w:cs="Arial"/>
          <w:spacing w:val="-8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dreptul</w:t>
      </w:r>
      <w:proofErr w:type="spellEnd"/>
      <w:r w:rsidRPr="00A06790">
        <w:rPr>
          <w:rFonts w:ascii="Montserrat Light" w:eastAsia="Arial" w:hAnsi="Montserrat Light" w:cs="Arial"/>
          <w:spacing w:val="-9"/>
          <w:kern w:val="0"/>
          <w:sz w:val="22"/>
          <w:szCs w:val="22"/>
          <w:lang w:val="it-IT"/>
          <w14:ligatures w14:val="none"/>
        </w:rPr>
        <w:t xml:space="preserve"> </w:t>
      </w:r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sa</w:t>
      </w:r>
      <w:r w:rsidRPr="00A06790">
        <w:rPr>
          <w:rFonts w:ascii="Montserrat Light" w:eastAsia="Arial" w:hAnsi="Montserrat Light" w:cs="Arial"/>
          <w:spacing w:val="-9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convină</w:t>
      </w:r>
      <w:proofErr w:type="spellEnd"/>
      <w:r w:rsidRPr="00A06790">
        <w:rPr>
          <w:rFonts w:ascii="Montserrat Light" w:eastAsia="Arial" w:hAnsi="Montserrat Light" w:cs="Arial"/>
          <w:spacing w:val="-6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în</w:t>
      </w:r>
      <w:proofErr w:type="spellEnd"/>
      <w:r w:rsidRPr="00A06790">
        <w:rPr>
          <w:rFonts w:ascii="Montserrat Light" w:eastAsia="Arial" w:hAnsi="Montserrat Light" w:cs="Arial"/>
          <w:spacing w:val="-6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scris</w:t>
      </w:r>
      <w:proofErr w:type="spellEnd"/>
      <w:r w:rsidRPr="00A06790">
        <w:rPr>
          <w:rFonts w:ascii="Montserrat Light" w:eastAsia="Arial" w:hAnsi="Montserrat Light" w:cs="Arial"/>
          <w:spacing w:val="-9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asupra</w:t>
      </w:r>
      <w:proofErr w:type="spellEnd"/>
      <w:r w:rsidRPr="00A06790">
        <w:rPr>
          <w:rFonts w:ascii="Montserrat Light" w:eastAsia="Arial" w:hAnsi="Montserrat Light" w:cs="Arial"/>
          <w:spacing w:val="-8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modificării</w:t>
      </w:r>
      <w:proofErr w:type="spellEnd"/>
      <w:r w:rsidRPr="00A06790">
        <w:rPr>
          <w:rFonts w:ascii="Montserrat Light" w:eastAsia="Arial" w:hAnsi="Montserrat Light" w:cs="Arial"/>
          <w:spacing w:val="-8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anumitor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clauze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, prin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semnarea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unui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nou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acord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de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parteneriat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și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aprobarea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acestuia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de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către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AM/OI responsabil, prin act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adiţional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la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contractul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de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finanțare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,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oricând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interesele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lor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cer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acest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lucru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sau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când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aceste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circumstanţe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au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loc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şi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nu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au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putut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fi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prevăzute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în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momentul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în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care s-a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încheiat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prezentul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Acord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 xml:space="preserve"> de</w:t>
      </w:r>
      <w:r w:rsidRPr="00A06790">
        <w:rPr>
          <w:rFonts w:ascii="Montserrat Light" w:eastAsia="Arial" w:hAnsi="Montserrat Light" w:cs="Arial"/>
          <w:spacing w:val="-5"/>
          <w:kern w:val="0"/>
          <w:sz w:val="22"/>
          <w:szCs w:val="22"/>
          <w:lang w:val="it-IT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Parteneriat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it-IT"/>
          <w14:ligatures w14:val="none"/>
        </w:rPr>
        <w:t>.</w:t>
      </w:r>
    </w:p>
    <w:p w14:paraId="04E82C1D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it-IT"/>
          <w14:ligatures w14:val="none"/>
        </w:rPr>
      </w:pPr>
    </w:p>
    <w:p w14:paraId="59F1120D" w14:textId="77777777" w:rsidR="00A06790" w:rsidRPr="00A06790" w:rsidRDefault="00A06790" w:rsidP="00A06790">
      <w:pPr>
        <w:keepNext/>
        <w:keepLines/>
        <w:spacing w:after="0" w:line="240" w:lineRule="auto"/>
        <w:outlineLvl w:val="0"/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</w:pPr>
      <w:r w:rsidRPr="00A06790">
        <w:rPr>
          <w:rFonts w:ascii="Montserrat Light" w:eastAsia="Times New Roman" w:hAnsi="Montserrat Light" w:cs="Times New Roman"/>
          <w:b/>
          <w:bCs/>
          <w:kern w:val="0"/>
          <w:sz w:val="22"/>
          <w:szCs w:val="22"/>
          <w:lang w:val="en-GB"/>
          <w14:ligatures w14:val="none"/>
        </w:rPr>
        <w:t>Art. 12</w:t>
      </w:r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>Dispoziţii</w:t>
      </w:r>
      <w:proofErr w:type="spellEnd"/>
      <w:r w:rsidRPr="00A06790">
        <w:rPr>
          <w:rFonts w:ascii="Montserrat Light" w:eastAsia="Times New Roman" w:hAnsi="Montserrat Light" w:cs="Times New Roman"/>
          <w:kern w:val="0"/>
          <w:sz w:val="22"/>
          <w:szCs w:val="22"/>
          <w:lang w:val="en-GB"/>
          <w14:ligatures w14:val="none"/>
        </w:rPr>
        <w:t xml:space="preserve"> finale</w:t>
      </w:r>
    </w:p>
    <w:p w14:paraId="104E5B6F" w14:textId="77777777" w:rsidR="00A06790" w:rsidRPr="00A06790" w:rsidRDefault="00A06790" w:rsidP="00A06790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hanging="579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Toate</w:t>
      </w:r>
      <w:proofErr w:type="spellEnd"/>
      <w:r w:rsidRPr="00A06790">
        <w:rPr>
          <w:rFonts w:ascii="Montserrat Light" w:eastAsia="Calibri" w:hAnsi="Montserrat Light" w:cs="Times New Roman"/>
          <w:spacing w:val="-7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posibilele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dispute</w:t>
      </w:r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rezultate</w:t>
      </w:r>
      <w:proofErr w:type="spellEnd"/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din</w:t>
      </w:r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prezentul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acord</w:t>
      </w:r>
      <w:proofErr w:type="spellEnd"/>
      <w:r w:rsidRPr="00A06790">
        <w:rPr>
          <w:rFonts w:ascii="Montserrat Light" w:eastAsia="Calibri" w:hAnsi="Montserrat Light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legătură</w:t>
      </w:r>
      <w:proofErr w:type="spellEnd"/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cu</w:t>
      </w:r>
      <w:r w:rsidRPr="00A06790">
        <w:rPr>
          <w:rFonts w:ascii="Montserrat Light" w:eastAsia="Calibri" w:hAnsi="Montserrat Light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el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,</w:t>
      </w:r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</w:t>
      </w:r>
      <w:r w:rsidRPr="00A06790">
        <w:rPr>
          <w:rFonts w:ascii="Montserrat Light" w:eastAsia="Calibri" w:hAnsi="Montserrat Light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care</w:t>
      </w:r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părţile</w:t>
      </w:r>
      <w:proofErr w:type="spellEnd"/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nu</w:t>
      </w:r>
      <w:r w:rsidRPr="00A06790">
        <w:rPr>
          <w:rFonts w:ascii="Montserrat Light" w:eastAsia="Calibri" w:hAnsi="Montserrat Light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le</w:t>
      </w:r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pot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soluţiona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pe cale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amiabilă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vor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fi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soluţionate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instanţele</w:t>
      </w:r>
      <w:proofErr w:type="spellEnd"/>
      <w:r w:rsidRPr="00A06790">
        <w:rPr>
          <w:rFonts w:ascii="Montserrat Light" w:eastAsia="Calibri" w:hAnsi="Montserrat Light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competente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29167B94" w14:textId="77777777" w:rsidR="00A06790" w:rsidRPr="00A06790" w:rsidRDefault="00A06790" w:rsidP="00A06790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after="0" w:line="240" w:lineRule="auto"/>
        <w:ind w:hanging="579"/>
        <w:jc w:val="both"/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</w:pP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Semnatarii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prezentului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acord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înţeleg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şi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acceptă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faptul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lastRenderedPageBreak/>
        <w:t>nerespectarea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culpabilă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prezentului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acord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de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parteneriat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îndeosebi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în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relaţia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cu AM/OI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responsabil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poate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atrage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răspunderea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civilă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sau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penală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 a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parților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după</w:t>
      </w:r>
      <w:proofErr w:type="spellEnd"/>
      <w:r w:rsidRPr="00A06790">
        <w:rPr>
          <w:rFonts w:ascii="Montserrat Light" w:eastAsia="Calibri" w:hAnsi="Montserrat Light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caz</w:t>
      </w:r>
      <w:proofErr w:type="spellEnd"/>
      <w:r w:rsidRPr="00A06790">
        <w:rPr>
          <w:rFonts w:ascii="Montserrat Light" w:eastAsia="Calibri" w:hAnsi="Montserrat Light" w:cs="Times New Roman"/>
          <w:kern w:val="0"/>
          <w:sz w:val="22"/>
          <w:szCs w:val="22"/>
          <w14:ligatures w14:val="none"/>
        </w:rPr>
        <w:t>.</w:t>
      </w:r>
    </w:p>
    <w:p w14:paraId="5E8FB6D4" w14:textId="77777777" w:rsidR="00A06790" w:rsidRPr="00A06790" w:rsidRDefault="00A06790" w:rsidP="00A06790">
      <w:pPr>
        <w:spacing w:after="0" w:line="240" w:lineRule="auto"/>
        <w:ind w:left="257" w:right="1306"/>
        <w:jc w:val="both"/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</w:pPr>
    </w:p>
    <w:p w14:paraId="4A65C998" w14:textId="77777777" w:rsidR="00A06790" w:rsidRPr="00A06790" w:rsidRDefault="00A06790" w:rsidP="00A06790">
      <w:pPr>
        <w:spacing w:after="0" w:line="240" w:lineRule="auto"/>
        <w:ind w:left="257"/>
        <w:jc w:val="both"/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</w:pP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Întocmit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în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număr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de 3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exemplare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originale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,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în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limba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română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,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câte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unul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pentru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fiecare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parte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şi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gram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un original</w:t>
      </w:r>
      <w:proofErr w:type="gram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pentru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cererea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 xml:space="preserve"> de </w:t>
      </w: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finanţare</w:t>
      </w:r>
      <w:proofErr w:type="spellEnd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.</w:t>
      </w:r>
    </w:p>
    <w:p w14:paraId="3DF3993F" w14:textId="77777777" w:rsidR="00A06790" w:rsidRPr="00A06790" w:rsidRDefault="00A06790" w:rsidP="00A06790">
      <w:pPr>
        <w:spacing w:after="0" w:line="240" w:lineRule="auto"/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</w:pPr>
    </w:p>
    <w:p w14:paraId="454AD53C" w14:textId="77777777" w:rsidR="00A06790" w:rsidRPr="00A06790" w:rsidRDefault="00A06790" w:rsidP="00A06790">
      <w:pPr>
        <w:spacing w:after="0" w:line="240" w:lineRule="auto"/>
        <w:ind w:left="257"/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</w:pPr>
      <w:proofErr w:type="spellStart"/>
      <w:r w:rsidRPr="00A06790">
        <w:rPr>
          <w:rFonts w:ascii="Montserrat Light" w:eastAsia="Arial" w:hAnsi="Montserrat Light" w:cs="Arial"/>
          <w:kern w:val="0"/>
          <w:sz w:val="22"/>
          <w:szCs w:val="22"/>
          <w:lang w:val="en-GB"/>
          <w14:ligatures w14:val="none"/>
        </w:rPr>
        <w:t>Semnături</w:t>
      </w:r>
      <w:proofErr w:type="spellEnd"/>
    </w:p>
    <w:tbl>
      <w:tblPr>
        <w:tblW w:w="10233" w:type="dxa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4015"/>
        <w:gridCol w:w="1493"/>
        <w:gridCol w:w="1580"/>
      </w:tblGrid>
      <w:tr w:rsidR="00A06790" w:rsidRPr="00A06790" w14:paraId="2CD5A631" w14:textId="77777777" w:rsidTr="00E4266E">
        <w:trPr>
          <w:trHeight w:val="940"/>
        </w:trPr>
        <w:tc>
          <w:tcPr>
            <w:tcW w:w="3145" w:type="dxa"/>
            <w:tcBorders>
              <w:top w:val="single" w:sz="4" w:space="0" w:color="808080"/>
              <w:bottom w:val="single" w:sz="4" w:space="0" w:color="808080"/>
            </w:tcBorders>
          </w:tcPr>
          <w:p w14:paraId="62E34659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15"/>
              <w:jc w:val="center"/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</w:pPr>
            <w:r w:rsidRPr="00A06790"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  <w:t>UNITATEA ADMINISTRATIV - TERITORIALĂ JUDEȚUL CLUJ</w:t>
            </w:r>
          </w:p>
          <w:p w14:paraId="440E9F38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15" w:right="223"/>
              <w:jc w:val="center"/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</w:pPr>
            <w:r w:rsidRPr="00A06790"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  <w:t>Lider de proiect (Solicitant)</w:t>
            </w:r>
          </w:p>
        </w:tc>
        <w:tc>
          <w:tcPr>
            <w:tcW w:w="4015" w:type="dxa"/>
            <w:tcBorders>
              <w:top w:val="single" w:sz="4" w:space="0" w:color="808080"/>
              <w:bottom w:val="single" w:sz="4" w:space="0" w:color="808080"/>
            </w:tcBorders>
          </w:tcPr>
          <w:p w14:paraId="7FFF0DD8" w14:textId="77777777" w:rsidR="00A06790" w:rsidRPr="00A06790" w:rsidRDefault="00A06790" w:rsidP="00A0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ontserrat Light" w:eastAsia="Times New Roman" w:hAnsi="Montserrat Light" w:cs="Calibri"/>
                <w:kern w:val="0"/>
                <w:sz w:val="22"/>
                <w:szCs w:val="22"/>
                <w:lang w:val="ro-RO" w:eastAsia="sk-SK"/>
                <w14:ligatures w14:val="none"/>
              </w:rPr>
            </w:pPr>
            <w:r w:rsidRPr="00A06790">
              <w:rPr>
                <w:rFonts w:ascii="Montserrat Light" w:eastAsia="Times New Roman" w:hAnsi="Montserrat Light" w:cs="Calibri"/>
                <w:kern w:val="0"/>
                <w:sz w:val="22"/>
                <w:szCs w:val="22"/>
                <w:lang w:val="ro-RO" w:eastAsia="sk-SK"/>
                <w14:ligatures w14:val="none"/>
              </w:rPr>
              <w:t xml:space="preserve">   TIȘE ALIN</w:t>
            </w:r>
          </w:p>
          <w:p w14:paraId="76C303E3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71"/>
              <w:jc w:val="center"/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</w:pPr>
            <w:r w:rsidRPr="00A06790"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  <w:t>Președinte</w:t>
            </w:r>
          </w:p>
        </w:tc>
        <w:tc>
          <w:tcPr>
            <w:tcW w:w="1493" w:type="dxa"/>
            <w:tcBorders>
              <w:top w:val="single" w:sz="4" w:space="0" w:color="808080"/>
              <w:bottom w:val="single" w:sz="4" w:space="0" w:color="808080"/>
            </w:tcBorders>
          </w:tcPr>
          <w:p w14:paraId="32791560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 w:right="106"/>
              <w:jc w:val="right"/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</w:pPr>
            <w:r w:rsidRPr="00A06790"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  <w:t>Semnătura</w:t>
            </w:r>
          </w:p>
        </w:tc>
        <w:tc>
          <w:tcPr>
            <w:tcW w:w="1580" w:type="dxa"/>
            <w:tcBorders>
              <w:top w:val="single" w:sz="4" w:space="0" w:color="808080"/>
              <w:bottom w:val="single" w:sz="4" w:space="0" w:color="808080"/>
            </w:tcBorders>
          </w:tcPr>
          <w:p w14:paraId="6A35CBBB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10" w:right="230"/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</w:pPr>
            <w:r w:rsidRPr="00A06790"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  <w:t>Data</w:t>
            </w:r>
          </w:p>
        </w:tc>
      </w:tr>
      <w:tr w:rsidR="00A06790" w:rsidRPr="00A06790" w14:paraId="13852D0A" w14:textId="77777777" w:rsidTr="00E4266E">
        <w:trPr>
          <w:trHeight w:val="705"/>
        </w:trPr>
        <w:tc>
          <w:tcPr>
            <w:tcW w:w="3145" w:type="dxa"/>
            <w:tcBorders>
              <w:top w:val="single" w:sz="4" w:space="0" w:color="808080"/>
              <w:bottom w:val="single" w:sz="4" w:space="0" w:color="808080"/>
            </w:tcBorders>
          </w:tcPr>
          <w:p w14:paraId="1B5576CD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15"/>
              <w:jc w:val="center"/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it-IT"/>
                <w14:ligatures w14:val="none"/>
              </w:rPr>
              <w:t>SPITALUL CLINIC BOLI INFECȚIOASE</w:t>
            </w:r>
          </w:p>
          <w:p w14:paraId="38BB5783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15"/>
              <w:jc w:val="center"/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it-IT"/>
                <w14:ligatures w14:val="none"/>
              </w:rPr>
            </w:pPr>
            <w:r w:rsidRPr="00A06790"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it-IT"/>
                <w14:ligatures w14:val="none"/>
              </w:rPr>
              <w:t>Partener 1</w:t>
            </w:r>
          </w:p>
        </w:tc>
        <w:tc>
          <w:tcPr>
            <w:tcW w:w="4015" w:type="dxa"/>
            <w:tcBorders>
              <w:top w:val="single" w:sz="4" w:space="0" w:color="808080"/>
              <w:bottom w:val="single" w:sz="4" w:space="0" w:color="808080"/>
            </w:tcBorders>
          </w:tcPr>
          <w:p w14:paraId="0619098C" w14:textId="77777777" w:rsidR="00A06790" w:rsidRPr="00A06790" w:rsidRDefault="00A06790" w:rsidP="00A06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ontserrat Light" w:eastAsia="Times New Roman" w:hAnsi="Montserrat Light" w:cs="Calibri"/>
                <w:kern w:val="0"/>
                <w:sz w:val="22"/>
                <w:szCs w:val="22"/>
                <w:lang w:val="ro-RO" w:eastAsia="sk-SK"/>
                <w14:ligatures w14:val="none"/>
              </w:rPr>
            </w:pPr>
            <w:r w:rsidRPr="00A06790">
              <w:rPr>
                <w:rFonts w:ascii="Montserrat Light" w:eastAsia="Times New Roman" w:hAnsi="Montserrat Light" w:cs="Calibri"/>
                <w:kern w:val="0"/>
                <w:sz w:val="22"/>
                <w:szCs w:val="22"/>
                <w:lang w:val="ro-RO" w:eastAsia="sk-SK"/>
                <w14:ligatures w14:val="none"/>
              </w:rPr>
              <w:t>MUREȘAN IOAN</w:t>
            </w:r>
          </w:p>
          <w:p w14:paraId="098FE1E1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71"/>
              <w:jc w:val="center"/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</w:pPr>
            <w:r w:rsidRPr="00A06790"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  <w:t>Manager</w:t>
            </w:r>
          </w:p>
        </w:tc>
        <w:tc>
          <w:tcPr>
            <w:tcW w:w="1493" w:type="dxa"/>
            <w:tcBorders>
              <w:top w:val="single" w:sz="4" w:space="0" w:color="808080"/>
              <w:bottom w:val="single" w:sz="4" w:space="0" w:color="808080"/>
            </w:tcBorders>
          </w:tcPr>
          <w:p w14:paraId="6FD93A0B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05" w:right="106"/>
              <w:jc w:val="right"/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</w:pPr>
            <w:r w:rsidRPr="00A06790"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  <w:t>Semnătura</w:t>
            </w:r>
          </w:p>
        </w:tc>
        <w:tc>
          <w:tcPr>
            <w:tcW w:w="1580" w:type="dxa"/>
            <w:tcBorders>
              <w:top w:val="single" w:sz="4" w:space="0" w:color="808080"/>
              <w:bottom w:val="single" w:sz="4" w:space="0" w:color="808080"/>
            </w:tcBorders>
          </w:tcPr>
          <w:p w14:paraId="7B94B8DF" w14:textId="77777777" w:rsidR="00A06790" w:rsidRPr="00A06790" w:rsidRDefault="00A06790" w:rsidP="00A0679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</w:pPr>
            <w:r w:rsidRPr="00A06790">
              <w:rPr>
                <w:rFonts w:ascii="Montserrat Light" w:eastAsia="Cambria" w:hAnsi="Montserrat Light" w:cs="Calibri"/>
                <w:kern w:val="0"/>
                <w:sz w:val="22"/>
                <w:szCs w:val="22"/>
                <w:lang w:val="ro-RO"/>
                <w14:ligatures w14:val="none"/>
              </w:rPr>
              <w:t>Data</w:t>
            </w:r>
          </w:p>
        </w:tc>
      </w:tr>
    </w:tbl>
    <w:p w14:paraId="771D8D01" w14:textId="77777777" w:rsidR="00A06790" w:rsidRPr="00A06790" w:rsidRDefault="00A06790" w:rsidP="00A06790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Arial" w:hAnsi="Montserrat" w:cs="Arial"/>
          <w:kern w:val="0"/>
          <w:sz w:val="22"/>
          <w:szCs w:val="22"/>
          <w:lang w:val="ro-RO" w:eastAsia="ro-RO"/>
          <w14:ligatures w14:val="none"/>
        </w:rPr>
      </w:pPr>
    </w:p>
    <w:p w14:paraId="43B75E4B" w14:textId="77777777" w:rsidR="00A06790" w:rsidRPr="00A06790" w:rsidRDefault="00A06790" w:rsidP="00A06790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Arial" w:hAnsi="Montserrat" w:cs="Arial"/>
          <w:b/>
          <w:kern w:val="0"/>
          <w:sz w:val="22"/>
          <w:szCs w:val="22"/>
          <w:lang w:val="ro-RO" w:eastAsia="ro-RO"/>
          <w14:ligatures w14:val="none"/>
        </w:rPr>
      </w:pPr>
    </w:p>
    <w:p w14:paraId="6CA931B2" w14:textId="77777777" w:rsidR="00A06790" w:rsidRPr="00A06790" w:rsidRDefault="00A06790" w:rsidP="00A06790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Arial" w:hAnsi="Montserrat" w:cs="Arial"/>
          <w:kern w:val="0"/>
          <w:sz w:val="22"/>
          <w:szCs w:val="22"/>
          <w:lang w:val="ro-RO"/>
          <w14:ligatures w14:val="none"/>
        </w:rPr>
      </w:pPr>
      <w:r w:rsidRPr="00A06790">
        <w:rPr>
          <w:rFonts w:ascii="Montserrat" w:eastAsia="Arial" w:hAnsi="Montserrat" w:cs="Arial"/>
          <w:b/>
          <w:kern w:val="0"/>
          <w:sz w:val="22"/>
          <w:szCs w:val="22"/>
          <w:lang w:val="ro-RO" w:eastAsia="ro-RO"/>
          <w14:ligatures w14:val="none"/>
        </w:rPr>
        <w:t xml:space="preserve">   </w:t>
      </w:r>
      <w:r w:rsidRPr="00A06790">
        <w:rPr>
          <w:rFonts w:ascii="Montserrat" w:eastAsia="Arial" w:hAnsi="Montserrat" w:cs="Arial"/>
          <w:b/>
          <w:kern w:val="0"/>
          <w:sz w:val="22"/>
          <w:szCs w:val="22"/>
          <w:lang w:val="ro-RO" w:eastAsia="ro-RO"/>
          <w14:ligatures w14:val="none"/>
        </w:rPr>
        <w:tab/>
      </w:r>
      <w:r w:rsidRPr="00A06790">
        <w:rPr>
          <w:rFonts w:ascii="Montserrat" w:eastAsia="Arial" w:hAnsi="Montserrat" w:cs="Arial"/>
          <w:b/>
          <w:kern w:val="0"/>
          <w:sz w:val="22"/>
          <w:szCs w:val="22"/>
          <w:lang w:val="ro-RO" w:eastAsia="ro-RO"/>
          <w14:ligatures w14:val="none"/>
        </w:rPr>
        <w:tab/>
      </w:r>
      <w:r w:rsidRPr="00A06790">
        <w:rPr>
          <w:rFonts w:ascii="Montserrat" w:eastAsia="Arial" w:hAnsi="Montserrat" w:cs="Arial"/>
          <w:b/>
          <w:kern w:val="0"/>
          <w:sz w:val="22"/>
          <w:szCs w:val="22"/>
          <w:lang w:val="ro-RO" w:eastAsia="ro-RO"/>
          <w14:ligatures w14:val="none"/>
        </w:rPr>
        <w:tab/>
      </w:r>
      <w:r w:rsidRPr="00A06790">
        <w:rPr>
          <w:rFonts w:ascii="Montserrat" w:eastAsia="Arial" w:hAnsi="Montserrat" w:cs="Arial"/>
          <w:b/>
          <w:kern w:val="0"/>
          <w:sz w:val="22"/>
          <w:szCs w:val="22"/>
          <w:lang w:val="ro-RO" w:eastAsia="ro-RO"/>
          <w14:ligatures w14:val="none"/>
        </w:rPr>
        <w:tab/>
      </w:r>
      <w:r w:rsidRPr="00A06790">
        <w:rPr>
          <w:rFonts w:ascii="Montserrat" w:eastAsia="Arial" w:hAnsi="Montserrat" w:cs="Arial"/>
          <w:b/>
          <w:kern w:val="0"/>
          <w:sz w:val="22"/>
          <w:szCs w:val="22"/>
          <w:lang w:val="ro-RO" w:eastAsia="ro-RO"/>
          <w14:ligatures w14:val="none"/>
        </w:rPr>
        <w:tab/>
      </w:r>
      <w:r w:rsidRPr="00A06790">
        <w:rPr>
          <w:rFonts w:ascii="Montserrat" w:eastAsia="Arial" w:hAnsi="Montserrat" w:cs="Arial"/>
          <w:b/>
          <w:kern w:val="0"/>
          <w:sz w:val="22"/>
          <w:szCs w:val="22"/>
          <w:lang w:val="ro-RO" w:eastAsia="ro-RO"/>
          <w14:ligatures w14:val="none"/>
        </w:rPr>
        <w:tab/>
        <w:t>Contrasemnează:</w:t>
      </w:r>
    </w:p>
    <w:p w14:paraId="31E45A53" w14:textId="77777777" w:rsidR="00A06790" w:rsidRPr="00A06790" w:rsidRDefault="00A06790" w:rsidP="00A06790">
      <w:pPr>
        <w:spacing w:after="0" w:line="240" w:lineRule="auto"/>
        <w:ind w:left="180"/>
        <w:jc w:val="both"/>
        <w:rPr>
          <w:rFonts w:ascii="Montserrat" w:eastAsia="Arial" w:hAnsi="Montserrat" w:cs="Arial"/>
          <w:b/>
          <w:kern w:val="0"/>
          <w:sz w:val="22"/>
          <w:szCs w:val="22"/>
          <w:lang w:val="ro-RO" w:eastAsia="ro-RO"/>
          <w14:ligatures w14:val="none"/>
        </w:rPr>
      </w:pPr>
      <w:r w:rsidRPr="00A06790">
        <w:rPr>
          <w:rFonts w:ascii="Montserrat" w:eastAsia="Arial" w:hAnsi="Montserrat" w:cs="Arial"/>
          <w:kern w:val="0"/>
          <w:sz w:val="22"/>
          <w:szCs w:val="22"/>
          <w:lang w:val="ro-RO" w:eastAsia="ro-RO"/>
          <w14:ligatures w14:val="none"/>
        </w:rPr>
        <w:t xml:space="preserve">                        </w:t>
      </w:r>
      <w:r w:rsidRPr="00A06790">
        <w:rPr>
          <w:rFonts w:ascii="Montserrat" w:eastAsia="Arial" w:hAnsi="Montserrat" w:cs="Arial"/>
          <w:b/>
          <w:kern w:val="0"/>
          <w:sz w:val="22"/>
          <w:szCs w:val="22"/>
          <w:lang w:val="ro-RO" w:eastAsia="ro-RO"/>
          <w14:ligatures w14:val="none"/>
        </w:rPr>
        <w:t>PREŞEDINTE,</w:t>
      </w:r>
      <w:r w:rsidRPr="00A06790">
        <w:rPr>
          <w:rFonts w:ascii="Montserrat" w:eastAsia="Arial" w:hAnsi="Montserrat" w:cs="Arial"/>
          <w:b/>
          <w:kern w:val="0"/>
          <w:sz w:val="22"/>
          <w:szCs w:val="22"/>
          <w:lang w:val="ro-RO" w:eastAsia="ro-RO"/>
          <w14:ligatures w14:val="none"/>
        </w:rPr>
        <w:tab/>
      </w:r>
      <w:r w:rsidRPr="00A06790">
        <w:rPr>
          <w:rFonts w:ascii="Montserrat" w:eastAsia="Arial" w:hAnsi="Montserrat" w:cs="Arial"/>
          <w:kern w:val="0"/>
          <w:sz w:val="22"/>
          <w:szCs w:val="22"/>
          <w:lang w:val="ro-RO" w:eastAsia="ro-RO"/>
          <w14:ligatures w14:val="none"/>
        </w:rPr>
        <w:t xml:space="preserve">                     </w:t>
      </w:r>
      <w:r w:rsidRPr="00A06790">
        <w:rPr>
          <w:rFonts w:ascii="Montserrat" w:eastAsia="Arial" w:hAnsi="Montserrat" w:cs="Arial"/>
          <w:b/>
          <w:kern w:val="0"/>
          <w:sz w:val="22"/>
          <w:szCs w:val="22"/>
          <w:lang w:val="ro-RO" w:eastAsia="ro-RO"/>
          <w14:ligatures w14:val="none"/>
        </w:rPr>
        <w:t>SECRETAR GENERAL AL JUDEŢULUI,</w:t>
      </w:r>
    </w:p>
    <w:p w14:paraId="2069E1EB" w14:textId="77777777" w:rsidR="00A06790" w:rsidRPr="00A06790" w:rsidRDefault="00A06790" w:rsidP="00A06790">
      <w:pPr>
        <w:spacing w:after="0" w:line="240" w:lineRule="auto"/>
        <w:ind w:left="180"/>
        <w:jc w:val="both"/>
        <w:rPr>
          <w:rFonts w:ascii="Montserrat" w:eastAsia="Arial" w:hAnsi="Montserrat" w:cs="Arial"/>
          <w:b/>
          <w:kern w:val="0"/>
          <w:sz w:val="22"/>
          <w:szCs w:val="22"/>
          <w:lang w:val="ro-RO" w:eastAsia="ro-RO"/>
          <w14:ligatures w14:val="none"/>
        </w:rPr>
      </w:pPr>
      <w:r w:rsidRPr="00A06790">
        <w:rPr>
          <w:rFonts w:ascii="Montserrat" w:eastAsia="Arial" w:hAnsi="Montserrat" w:cs="Arial"/>
          <w:b/>
          <w:kern w:val="0"/>
          <w:sz w:val="22"/>
          <w:szCs w:val="22"/>
          <w:lang w:val="ro-RO" w:eastAsia="ro-RO"/>
          <w14:ligatures w14:val="none"/>
        </w:rPr>
        <w:t xml:space="preserve">                            Alin Tișe                                                      Simona Gaci</w:t>
      </w:r>
    </w:p>
    <w:p w14:paraId="190CBDF4" w14:textId="77777777" w:rsidR="00A06790" w:rsidRPr="00A06790" w:rsidRDefault="00A06790" w:rsidP="00A06790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Arial" w:hAnsi="Montserrat" w:cs="Arial"/>
          <w:kern w:val="0"/>
          <w:sz w:val="22"/>
          <w:szCs w:val="22"/>
          <w:lang w:val="ro-RO" w:eastAsia="ro-RO"/>
          <w14:ligatures w14:val="none"/>
        </w:rPr>
      </w:pPr>
    </w:p>
    <w:p w14:paraId="18DFFB5B" w14:textId="77777777" w:rsidR="00A06790" w:rsidRPr="00A06790" w:rsidRDefault="00A06790" w:rsidP="00A06790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Arial" w:hAnsi="Montserrat" w:cs="Arial"/>
          <w:kern w:val="0"/>
          <w:sz w:val="18"/>
          <w:szCs w:val="18"/>
          <w:lang w:val="ro-RO" w:eastAsia="ro-RO"/>
          <w14:ligatures w14:val="none"/>
        </w:rPr>
      </w:pPr>
    </w:p>
    <w:p w14:paraId="5C141D9B" w14:textId="77777777" w:rsidR="00EE3574" w:rsidRDefault="00EE3574"/>
    <w:sectPr w:rsidR="00EE3574" w:rsidSect="007E51CE">
      <w:footerReference w:type="default" r:id="rId8"/>
      <w:pgSz w:w="12240" w:h="15840"/>
      <w:pgMar w:top="1440" w:right="1440" w:bottom="446" w:left="1440" w:header="274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983C" w14:textId="77777777" w:rsidR="00021B8F" w:rsidRDefault="00021B8F">
      <w:pPr>
        <w:spacing w:after="0" w:line="240" w:lineRule="auto"/>
      </w:pPr>
      <w:r>
        <w:separator/>
      </w:r>
    </w:p>
  </w:endnote>
  <w:endnote w:type="continuationSeparator" w:id="0">
    <w:p w14:paraId="69F30491" w14:textId="77777777" w:rsidR="00021B8F" w:rsidRDefault="0002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13270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9D3B7" w14:textId="77777777" w:rsidR="00A06790" w:rsidRPr="00137A1B" w:rsidRDefault="00A06790">
        <w:pPr>
          <w:pStyle w:val="Footer"/>
          <w:jc w:val="center"/>
          <w:rPr>
            <w:sz w:val="16"/>
            <w:szCs w:val="16"/>
          </w:rPr>
        </w:pPr>
        <w:r w:rsidRPr="00137A1B">
          <w:rPr>
            <w:sz w:val="16"/>
            <w:szCs w:val="16"/>
          </w:rPr>
          <w:fldChar w:fldCharType="begin"/>
        </w:r>
        <w:r w:rsidRPr="00137A1B">
          <w:rPr>
            <w:sz w:val="16"/>
            <w:szCs w:val="16"/>
          </w:rPr>
          <w:instrText xml:space="preserve"> PAGE   \* MERGEFORMAT </w:instrText>
        </w:r>
        <w:r w:rsidRPr="00137A1B">
          <w:rPr>
            <w:sz w:val="16"/>
            <w:szCs w:val="16"/>
          </w:rPr>
          <w:fldChar w:fldCharType="separate"/>
        </w:r>
        <w:r w:rsidRPr="00137A1B">
          <w:rPr>
            <w:noProof/>
            <w:sz w:val="16"/>
            <w:szCs w:val="16"/>
          </w:rPr>
          <w:t>2</w:t>
        </w:r>
        <w:r w:rsidRPr="00137A1B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4920" w14:textId="77777777" w:rsidR="00021B8F" w:rsidRDefault="00021B8F">
      <w:pPr>
        <w:spacing w:after="0" w:line="240" w:lineRule="auto"/>
      </w:pPr>
      <w:r>
        <w:separator/>
      </w:r>
    </w:p>
  </w:footnote>
  <w:footnote w:type="continuationSeparator" w:id="0">
    <w:p w14:paraId="4B760C50" w14:textId="77777777" w:rsidR="00021B8F" w:rsidRDefault="00021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AF6"/>
    <w:multiLevelType w:val="hybridMultilevel"/>
    <w:tmpl w:val="B60C6768"/>
    <w:lvl w:ilvl="0" w:tplc="5F74631A">
      <w:start w:val="1"/>
      <w:numFmt w:val="decimal"/>
      <w:lvlText w:val="(%1)"/>
      <w:lvlJc w:val="left"/>
      <w:pPr>
        <w:ind w:left="833" w:hanging="576"/>
      </w:pPr>
      <w:rPr>
        <w:rFonts w:ascii="Montserrat Light" w:eastAsia="Calibri" w:hAnsi="Montserrat Light" w:cs="Calibri" w:hint="default"/>
        <w:spacing w:val="-28"/>
        <w:w w:val="100"/>
        <w:sz w:val="22"/>
        <w:szCs w:val="22"/>
        <w:lang w:val="en-US" w:eastAsia="en-US" w:bidi="en-US"/>
      </w:rPr>
    </w:lvl>
    <w:lvl w:ilvl="1" w:tplc="07ACBC16">
      <w:numFmt w:val="bullet"/>
      <w:lvlText w:val="•"/>
      <w:lvlJc w:val="left"/>
      <w:pPr>
        <w:ind w:left="1866" w:hanging="576"/>
      </w:pPr>
      <w:rPr>
        <w:rFonts w:hint="default"/>
        <w:lang w:val="en-US" w:eastAsia="en-US" w:bidi="en-US"/>
      </w:rPr>
    </w:lvl>
    <w:lvl w:ilvl="2" w:tplc="4146AD38">
      <w:numFmt w:val="bullet"/>
      <w:lvlText w:val="•"/>
      <w:lvlJc w:val="left"/>
      <w:pPr>
        <w:ind w:left="2892" w:hanging="576"/>
      </w:pPr>
      <w:rPr>
        <w:rFonts w:hint="default"/>
        <w:lang w:val="en-US" w:eastAsia="en-US" w:bidi="en-US"/>
      </w:rPr>
    </w:lvl>
    <w:lvl w:ilvl="3" w:tplc="CDE08CD0">
      <w:numFmt w:val="bullet"/>
      <w:lvlText w:val="•"/>
      <w:lvlJc w:val="left"/>
      <w:pPr>
        <w:ind w:left="3918" w:hanging="576"/>
      </w:pPr>
      <w:rPr>
        <w:rFonts w:hint="default"/>
        <w:lang w:val="en-US" w:eastAsia="en-US" w:bidi="en-US"/>
      </w:rPr>
    </w:lvl>
    <w:lvl w:ilvl="4" w:tplc="9D8A43FC">
      <w:numFmt w:val="bullet"/>
      <w:lvlText w:val="•"/>
      <w:lvlJc w:val="left"/>
      <w:pPr>
        <w:ind w:left="4944" w:hanging="576"/>
      </w:pPr>
      <w:rPr>
        <w:rFonts w:hint="default"/>
        <w:lang w:val="en-US" w:eastAsia="en-US" w:bidi="en-US"/>
      </w:rPr>
    </w:lvl>
    <w:lvl w:ilvl="5" w:tplc="89F03EC8">
      <w:numFmt w:val="bullet"/>
      <w:lvlText w:val="•"/>
      <w:lvlJc w:val="left"/>
      <w:pPr>
        <w:ind w:left="5970" w:hanging="576"/>
      </w:pPr>
      <w:rPr>
        <w:rFonts w:hint="default"/>
        <w:lang w:val="en-US" w:eastAsia="en-US" w:bidi="en-US"/>
      </w:rPr>
    </w:lvl>
    <w:lvl w:ilvl="6" w:tplc="D4DA5BE0">
      <w:numFmt w:val="bullet"/>
      <w:lvlText w:val="•"/>
      <w:lvlJc w:val="left"/>
      <w:pPr>
        <w:ind w:left="6996" w:hanging="576"/>
      </w:pPr>
      <w:rPr>
        <w:rFonts w:hint="default"/>
        <w:lang w:val="en-US" w:eastAsia="en-US" w:bidi="en-US"/>
      </w:rPr>
    </w:lvl>
    <w:lvl w:ilvl="7" w:tplc="012E810A">
      <w:numFmt w:val="bullet"/>
      <w:lvlText w:val="•"/>
      <w:lvlJc w:val="left"/>
      <w:pPr>
        <w:ind w:left="8022" w:hanging="576"/>
      </w:pPr>
      <w:rPr>
        <w:rFonts w:hint="default"/>
        <w:lang w:val="en-US" w:eastAsia="en-US" w:bidi="en-US"/>
      </w:rPr>
    </w:lvl>
    <w:lvl w:ilvl="8" w:tplc="D514EA5C">
      <w:numFmt w:val="bullet"/>
      <w:lvlText w:val="•"/>
      <w:lvlJc w:val="left"/>
      <w:pPr>
        <w:ind w:left="9048" w:hanging="576"/>
      </w:pPr>
      <w:rPr>
        <w:rFonts w:hint="default"/>
        <w:lang w:val="en-US" w:eastAsia="en-US" w:bidi="en-US"/>
      </w:rPr>
    </w:lvl>
  </w:abstractNum>
  <w:abstractNum w:abstractNumId="1" w15:restartNumberingAfterBreak="0">
    <w:nsid w:val="2F261332"/>
    <w:multiLevelType w:val="hybridMultilevel"/>
    <w:tmpl w:val="C57CB670"/>
    <w:lvl w:ilvl="0" w:tplc="7F94E1F8">
      <w:start w:val="1"/>
      <w:numFmt w:val="decimal"/>
      <w:lvlText w:val="(%1)"/>
      <w:lvlJc w:val="left"/>
      <w:pPr>
        <w:ind w:left="833" w:hanging="576"/>
      </w:pPr>
      <w:rPr>
        <w:rFonts w:ascii="Montserrat Light" w:eastAsia="Calibri" w:hAnsi="Montserrat Light" w:cs="Calibri" w:hint="default"/>
        <w:spacing w:val="-25"/>
        <w:w w:val="100"/>
        <w:sz w:val="22"/>
        <w:szCs w:val="22"/>
        <w:lang w:val="en-US" w:eastAsia="en-US" w:bidi="en-US"/>
      </w:rPr>
    </w:lvl>
    <w:lvl w:ilvl="1" w:tplc="95B02746">
      <w:numFmt w:val="bullet"/>
      <w:lvlText w:val="•"/>
      <w:lvlJc w:val="left"/>
      <w:pPr>
        <w:ind w:left="1866" w:hanging="576"/>
      </w:pPr>
      <w:rPr>
        <w:rFonts w:hint="default"/>
        <w:lang w:val="en-US" w:eastAsia="en-US" w:bidi="en-US"/>
      </w:rPr>
    </w:lvl>
    <w:lvl w:ilvl="2" w:tplc="0CA8DFD8">
      <w:numFmt w:val="bullet"/>
      <w:lvlText w:val="•"/>
      <w:lvlJc w:val="left"/>
      <w:pPr>
        <w:ind w:left="2892" w:hanging="576"/>
      </w:pPr>
      <w:rPr>
        <w:rFonts w:hint="default"/>
        <w:lang w:val="en-US" w:eastAsia="en-US" w:bidi="en-US"/>
      </w:rPr>
    </w:lvl>
    <w:lvl w:ilvl="3" w:tplc="1BF4A0AA">
      <w:numFmt w:val="bullet"/>
      <w:lvlText w:val="•"/>
      <w:lvlJc w:val="left"/>
      <w:pPr>
        <w:ind w:left="3918" w:hanging="576"/>
      </w:pPr>
      <w:rPr>
        <w:rFonts w:hint="default"/>
        <w:lang w:val="en-US" w:eastAsia="en-US" w:bidi="en-US"/>
      </w:rPr>
    </w:lvl>
    <w:lvl w:ilvl="4" w:tplc="2FDEB4FE">
      <w:numFmt w:val="bullet"/>
      <w:lvlText w:val="•"/>
      <w:lvlJc w:val="left"/>
      <w:pPr>
        <w:ind w:left="4944" w:hanging="576"/>
      </w:pPr>
      <w:rPr>
        <w:rFonts w:hint="default"/>
        <w:lang w:val="en-US" w:eastAsia="en-US" w:bidi="en-US"/>
      </w:rPr>
    </w:lvl>
    <w:lvl w:ilvl="5" w:tplc="25023B26">
      <w:numFmt w:val="bullet"/>
      <w:lvlText w:val="•"/>
      <w:lvlJc w:val="left"/>
      <w:pPr>
        <w:ind w:left="5970" w:hanging="576"/>
      </w:pPr>
      <w:rPr>
        <w:rFonts w:hint="default"/>
        <w:lang w:val="en-US" w:eastAsia="en-US" w:bidi="en-US"/>
      </w:rPr>
    </w:lvl>
    <w:lvl w:ilvl="6" w:tplc="78468524">
      <w:numFmt w:val="bullet"/>
      <w:lvlText w:val="•"/>
      <w:lvlJc w:val="left"/>
      <w:pPr>
        <w:ind w:left="6996" w:hanging="576"/>
      </w:pPr>
      <w:rPr>
        <w:rFonts w:hint="default"/>
        <w:lang w:val="en-US" w:eastAsia="en-US" w:bidi="en-US"/>
      </w:rPr>
    </w:lvl>
    <w:lvl w:ilvl="7" w:tplc="231ADD1E">
      <w:numFmt w:val="bullet"/>
      <w:lvlText w:val="•"/>
      <w:lvlJc w:val="left"/>
      <w:pPr>
        <w:ind w:left="8022" w:hanging="576"/>
      </w:pPr>
      <w:rPr>
        <w:rFonts w:hint="default"/>
        <w:lang w:val="en-US" w:eastAsia="en-US" w:bidi="en-US"/>
      </w:rPr>
    </w:lvl>
    <w:lvl w:ilvl="8" w:tplc="714CE00C">
      <w:numFmt w:val="bullet"/>
      <w:lvlText w:val="•"/>
      <w:lvlJc w:val="left"/>
      <w:pPr>
        <w:ind w:left="9048" w:hanging="576"/>
      </w:pPr>
      <w:rPr>
        <w:rFonts w:hint="default"/>
        <w:lang w:val="en-US" w:eastAsia="en-US" w:bidi="en-US"/>
      </w:rPr>
    </w:lvl>
  </w:abstractNum>
  <w:abstractNum w:abstractNumId="2" w15:restartNumberingAfterBreak="0">
    <w:nsid w:val="3BB603CC"/>
    <w:multiLevelType w:val="hybridMultilevel"/>
    <w:tmpl w:val="396A00C6"/>
    <w:lvl w:ilvl="0" w:tplc="9DA678E6">
      <w:start w:val="1"/>
      <w:numFmt w:val="decimal"/>
      <w:lvlText w:val="(%1)"/>
      <w:lvlJc w:val="left"/>
      <w:pPr>
        <w:ind w:left="833" w:hanging="576"/>
      </w:pPr>
      <w:rPr>
        <w:rFonts w:ascii="Montserrat Light" w:eastAsia="Calibri" w:hAnsi="Montserrat Light" w:cs="Calibri" w:hint="default"/>
        <w:b w:val="0"/>
        <w:bCs w:val="0"/>
        <w:spacing w:val="-3"/>
        <w:w w:val="100"/>
        <w:sz w:val="22"/>
        <w:szCs w:val="22"/>
        <w:lang w:val="en-US" w:eastAsia="en-US" w:bidi="en-US"/>
      </w:rPr>
    </w:lvl>
    <w:lvl w:ilvl="1" w:tplc="ED7402C2">
      <w:start w:val="1"/>
      <w:numFmt w:val="upperLetter"/>
      <w:lvlText w:val="%2."/>
      <w:lvlJc w:val="left"/>
      <w:pPr>
        <w:ind w:left="977" w:hanging="360"/>
      </w:pPr>
      <w:rPr>
        <w:rFonts w:ascii="Montserrat Light" w:eastAsia="Calibri" w:hAnsi="Montserrat Light" w:cs="Calibri" w:hint="default"/>
        <w:b/>
        <w:bCs/>
        <w:color w:val="001F5F"/>
        <w:spacing w:val="-14"/>
        <w:w w:val="100"/>
        <w:sz w:val="22"/>
        <w:szCs w:val="22"/>
        <w:lang w:val="en-US" w:eastAsia="en-US" w:bidi="en-US"/>
      </w:rPr>
    </w:lvl>
    <w:lvl w:ilvl="2" w:tplc="7D4C536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en-US"/>
      </w:rPr>
    </w:lvl>
    <w:lvl w:ilvl="3" w:tplc="3BB042A8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en-US"/>
      </w:rPr>
    </w:lvl>
    <w:lvl w:ilvl="4" w:tplc="B0D0BF64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en-US"/>
      </w:rPr>
    </w:lvl>
    <w:lvl w:ilvl="5" w:tplc="CFA0B5A6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en-US"/>
      </w:rPr>
    </w:lvl>
    <w:lvl w:ilvl="6" w:tplc="3CA2A5C8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en-US"/>
      </w:rPr>
    </w:lvl>
    <w:lvl w:ilvl="7" w:tplc="708E989E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en-US"/>
      </w:rPr>
    </w:lvl>
    <w:lvl w:ilvl="8" w:tplc="6570F30A"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A096E7F"/>
    <w:multiLevelType w:val="hybridMultilevel"/>
    <w:tmpl w:val="46FE070A"/>
    <w:lvl w:ilvl="0" w:tplc="89E6CF84">
      <w:start w:val="1"/>
      <w:numFmt w:val="decimal"/>
      <w:lvlText w:val="(%1)"/>
      <w:lvlJc w:val="left"/>
      <w:pPr>
        <w:ind w:left="833" w:hanging="576"/>
      </w:pPr>
      <w:rPr>
        <w:rFonts w:ascii="Montserrat Light" w:eastAsia="Calibri" w:hAnsi="Montserrat Light" w:cs="Calibri" w:hint="default"/>
        <w:b w:val="0"/>
        <w:bCs/>
        <w:spacing w:val="-17"/>
        <w:w w:val="100"/>
        <w:sz w:val="22"/>
        <w:szCs w:val="22"/>
        <w:lang w:val="en-US" w:eastAsia="en-US" w:bidi="en-US"/>
      </w:rPr>
    </w:lvl>
    <w:lvl w:ilvl="1" w:tplc="FFFFFFFF">
      <w:numFmt w:val="bullet"/>
      <w:lvlText w:val="•"/>
      <w:lvlJc w:val="left"/>
      <w:pPr>
        <w:ind w:left="1866" w:hanging="576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892" w:hanging="576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918" w:hanging="576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944" w:hanging="576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970" w:hanging="576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996" w:hanging="576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022" w:hanging="576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048" w:hanging="576"/>
      </w:pPr>
      <w:rPr>
        <w:rFonts w:hint="default"/>
        <w:lang w:val="en-US" w:eastAsia="en-US" w:bidi="en-US"/>
      </w:rPr>
    </w:lvl>
  </w:abstractNum>
  <w:abstractNum w:abstractNumId="4" w15:restartNumberingAfterBreak="0">
    <w:nsid w:val="584F0BAC"/>
    <w:multiLevelType w:val="hybridMultilevel"/>
    <w:tmpl w:val="5A5E523C"/>
    <w:lvl w:ilvl="0" w:tplc="3AC04132">
      <w:start w:val="1"/>
      <w:numFmt w:val="decimal"/>
      <w:lvlText w:val="(%1)"/>
      <w:lvlJc w:val="left"/>
      <w:pPr>
        <w:ind w:left="835" w:hanging="576"/>
      </w:pPr>
      <w:rPr>
        <w:rFonts w:ascii="Montserrat Light" w:eastAsia="Calibri" w:hAnsi="Montserrat Light" w:cs="Calibri" w:hint="default"/>
        <w:spacing w:val="-17"/>
        <w:w w:val="100"/>
        <w:sz w:val="22"/>
        <w:szCs w:val="22"/>
        <w:lang w:val="en-US" w:eastAsia="en-US" w:bidi="en-US"/>
      </w:rPr>
    </w:lvl>
    <w:lvl w:ilvl="1" w:tplc="A888DA20">
      <w:numFmt w:val="bullet"/>
      <w:lvlText w:val="•"/>
      <w:lvlJc w:val="left"/>
      <w:pPr>
        <w:ind w:left="1866" w:hanging="576"/>
      </w:pPr>
      <w:rPr>
        <w:rFonts w:hint="default"/>
        <w:lang w:val="en-US" w:eastAsia="en-US" w:bidi="en-US"/>
      </w:rPr>
    </w:lvl>
    <w:lvl w:ilvl="2" w:tplc="B616F944">
      <w:numFmt w:val="bullet"/>
      <w:lvlText w:val="•"/>
      <w:lvlJc w:val="left"/>
      <w:pPr>
        <w:ind w:left="2892" w:hanging="576"/>
      </w:pPr>
      <w:rPr>
        <w:rFonts w:hint="default"/>
        <w:lang w:val="en-US" w:eastAsia="en-US" w:bidi="en-US"/>
      </w:rPr>
    </w:lvl>
    <w:lvl w:ilvl="3" w:tplc="4726FAD2">
      <w:numFmt w:val="bullet"/>
      <w:lvlText w:val="•"/>
      <w:lvlJc w:val="left"/>
      <w:pPr>
        <w:ind w:left="3918" w:hanging="576"/>
      </w:pPr>
      <w:rPr>
        <w:rFonts w:hint="default"/>
        <w:lang w:val="en-US" w:eastAsia="en-US" w:bidi="en-US"/>
      </w:rPr>
    </w:lvl>
    <w:lvl w:ilvl="4" w:tplc="02609828">
      <w:numFmt w:val="bullet"/>
      <w:lvlText w:val="•"/>
      <w:lvlJc w:val="left"/>
      <w:pPr>
        <w:ind w:left="4944" w:hanging="576"/>
      </w:pPr>
      <w:rPr>
        <w:rFonts w:hint="default"/>
        <w:lang w:val="en-US" w:eastAsia="en-US" w:bidi="en-US"/>
      </w:rPr>
    </w:lvl>
    <w:lvl w:ilvl="5" w:tplc="E53A9B76">
      <w:numFmt w:val="bullet"/>
      <w:lvlText w:val="•"/>
      <w:lvlJc w:val="left"/>
      <w:pPr>
        <w:ind w:left="5970" w:hanging="576"/>
      </w:pPr>
      <w:rPr>
        <w:rFonts w:hint="default"/>
        <w:lang w:val="en-US" w:eastAsia="en-US" w:bidi="en-US"/>
      </w:rPr>
    </w:lvl>
    <w:lvl w:ilvl="6" w:tplc="9CB8C402">
      <w:numFmt w:val="bullet"/>
      <w:lvlText w:val="•"/>
      <w:lvlJc w:val="left"/>
      <w:pPr>
        <w:ind w:left="6996" w:hanging="576"/>
      </w:pPr>
      <w:rPr>
        <w:rFonts w:hint="default"/>
        <w:lang w:val="en-US" w:eastAsia="en-US" w:bidi="en-US"/>
      </w:rPr>
    </w:lvl>
    <w:lvl w:ilvl="7" w:tplc="38683716">
      <w:numFmt w:val="bullet"/>
      <w:lvlText w:val="•"/>
      <w:lvlJc w:val="left"/>
      <w:pPr>
        <w:ind w:left="8022" w:hanging="576"/>
      </w:pPr>
      <w:rPr>
        <w:rFonts w:hint="default"/>
        <w:lang w:val="en-US" w:eastAsia="en-US" w:bidi="en-US"/>
      </w:rPr>
    </w:lvl>
    <w:lvl w:ilvl="8" w:tplc="A9025B2A">
      <w:numFmt w:val="bullet"/>
      <w:lvlText w:val="•"/>
      <w:lvlJc w:val="left"/>
      <w:pPr>
        <w:ind w:left="9048" w:hanging="576"/>
      </w:pPr>
      <w:rPr>
        <w:rFonts w:hint="default"/>
        <w:lang w:val="en-US" w:eastAsia="en-US" w:bidi="en-US"/>
      </w:rPr>
    </w:lvl>
  </w:abstractNum>
  <w:abstractNum w:abstractNumId="5" w15:restartNumberingAfterBreak="0">
    <w:nsid w:val="5E704A39"/>
    <w:multiLevelType w:val="hybridMultilevel"/>
    <w:tmpl w:val="8E7E2186"/>
    <w:lvl w:ilvl="0" w:tplc="83FA7B8A">
      <w:start w:val="1"/>
      <w:numFmt w:val="decimal"/>
      <w:lvlText w:val="(%1)"/>
      <w:lvlJc w:val="left"/>
      <w:pPr>
        <w:ind w:left="833" w:hanging="576"/>
      </w:pPr>
      <w:rPr>
        <w:rFonts w:ascii="Montserrat Light" w:eastAsia="Calibri" w:hAnsi="Montserrat Light" w:cs="Calibri" w:hint="default"/>
        <w:spacing w:val="-27"/>
        <w:w w:val="100"/>
        <w:sz w:val="22"/>
        <w:szCs w:val="22"/>
        <w:lang w:val="en-US" w:eastAsia="en-US" w:bidi="en-US"/>
      </w:rPr>
    </w:lvl>
    <w:lvl w:ilvl="1" w:tplc="B33ECE82">
      <w:numFmt w:val="bullet"/>
      <w:lvlText w:val="•"/>
      <w:lvlJc w:val="left"/>
      <w:pPr>
        <w:ind w:left="1866" w:hanging="576"/>
      </w:pPr>
      <w:rPr>
        <w:rFonts w:hint="default"/>
        <w:lang w:val="en-US" w:eastAsia="en-US" w:bidi="en-US"/>
      </w:rPr>
    </w:lvl>
    <w:lvl w:ilvl="2" w:tplc="FA0A1D78">
      <w:numFmt w:val="bullet"/>
      <w:lvlText w:val="•"/>
      <w:lvlJc w:val="left"/>
      <w:pPr>
        <w:ind w:left="2892" w:hanging="576"/>
      </w:pPr>
      <w:rPr>
        <w:rFonts w:hint="default"/>
        <w:lang w:val="en-US" w:eastAsia="en-US" w:bidi="en-US"/>
      </w:rPr>
    </w:lvl>
    <w:lvl w:ilvl="3" w:tplc="DD9E7B40">
      <w:numFmt w:val="bullet"/>
      <w:lvlText w:val="•"/>
      <w:lvlJc w:val="left"/>
      <w:pPr>
        <w:ind w:left="3918" w:hanging="576"/>
      </w:pPr>
      <w:rPr>
        <w:rFonts w:hint="default"/>
        <w:lang w:val="en-US" w:eastAsia="en-US" w:bidi="en-US"/>
      </w:rPr>
    </w:lvl>
    <w:lvl w:ilvl="4" w:tplc="D3F88C44">
      <w:numFmt w:val="bullet"/>
      <w:lvlText w:val="•"/>
      <w:lvlJc w:val="left"/>
      <w:pPr>
        <w:ind w:left="4944" w:hanging="576"/>
      </w:pPr>
      <w:rPr>
        <w:rFonts w:hint="default"/>
        <w:lang w:val="en-US" w:eastAsia="en-US" w:bidi="en-US"/>
      </w:rPr>
    </w:lvl>
    <w:lvl w:ilvl="5" w:tplc="6F70B9C6">
      <w:numFmt w:val="bullet"/>
      <w:lvlText w:val="•"/>
      <w:lvlJc w:val="left"/>
      <w:pPr>
        <w:ind w:left="5970" w:hanging="576"/>
      </w:pPr>
      <w:rPr>
        <w:rFonts w:hint="default"/>
        <w:lang w:val="en-US" w:eastAsia="en-US" w:bidi="en-US"/>
      </w:rPr>
    </w:lvl>
    <w:lvl w:ilvl="6" w:tplc="8362A71A">
      <w:numFmt w:val="bullet"/>
      <w:lvlText w:val="•"/>
      <w:lvlJc w:val="left"/>
      <w:pPr>
        <w:ind w:left="6996" w:hanging="576"/>
      </w:pPr>
      <w:rPr>
        <w:rFonts w:hint="default"/>
        <w:lang w:val="en-US" w:eastAsia="en-US" w:bidi="en-US"/>
      </w:rPr>
    </w:lvl>
    <w:lvl w:ilvl="7" w:tplc="2C94839E">
      <w:numFmt w:val="bullet"/>
      <w:lvlText w:val="•"/>
      <w:lvlJc w:val="left"/>
      <w:pPr>
        <w:ind w:left="8022" w:hanging="576"/>
      </w:pPr>
      <w:rPr>
        <w:rFonts w:hint="default"/>
        <w:lang w:val="en-US" w:eastAsia="en-US" w:bidi="en-US"/>
      </w:rPr>
    </w:lvl>
    <w:lvl w:ilvl="8" w:tplc="A57058AE">
      <w:numFmt w:val="bullet"/>
      <w:lvlText w:val="•"/>
      <w:lvlJc w:val="left"/>
      <w:pPr>
        <w:ind w:left="9048" w:hanging="576"/>
      </w:pPr>
      <w:rPr>
        <w:rFonts w:hint="default"/>
        <w:lang w:val="en-US" w:eastAsia="en-US" w:bidi="en-US"/>
      </w:rPr>
    </w:lvl>
  </w:abstractNum>
  <w:abstractNum w:abstractNumId="6" w15:restartNumberingAfterBreak="0">
    <w:nsid w:val="6F4165A8"/>
    <w:multiLevelType w:val="hybridMultilevel"/>
    <w:tmpl w:val="93C2E62A"/>
    <w:lvl w:ilvl="0" w:tplc="7CF2B572">
      <w:start w:val="1"/>
      <w:numFmt w:val="decimal"/>
      <w:lvlText w:val="%1."/>
      <w:lvlJc w:val="left"/>
      <w:pPr>
        <w:ind w:left="977" w:hanging="361"/>
      </w:pPr>
      <w:rPr>
        <w:rFonts w:ascii="Montserrat Light" w:eastAsia="Calibri" w:hAnsi="Montserrat Light" w:cs="Calibri" w:hint="default"/>
        <w:b w:val="0"/>
        <w:bCs/>
        <w:color w:val="001F5F"/>
        <w:spacing w:val="-7"/>
        <w:w w:val="100"/>
        <w:sz w:val="22"/>
        <w:szCs w:val="22"/>
        <w:lang w:val="en-US" w:eastAsia="en-US" w:bidi="en-US"/>
      </w:rPr>
    </w:lvl>
    <w:lvl w:ilvl="1" w:tplc="EEB08DE6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en-US"/>
      </w:rPr>
    </w:lvl>
    <w:lvl w:ilvl="2" w:tplc="33CEDFB6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en-US"/>
      </w:rPr>
    </w:lvl>
    <w:lvl w:ilvl="3" w:tplc="C310F57E">
      <w:numFmt w:val="bullet"/>
      <w:lvlText w:val="•"/>
      <w:lvlJc w:val="left"/>
      <w:pPr>
        <w:ind w:left="4016" w:hanging="361"/>
      </w:pPr>
      <w:rPr>
        <w:rFonts w:hint="default"/>
        <w:lang w:val="en-US" w:eastAsia="en-US" w:bidi="en-US"/>
      </w:rPr>
    </w:lvl>
    <w:lvl w:ilvl="4" w:tplc="A9467E78">
      <w:numFmt w:val="bullet"/>
      <w:lvlText w:val="•"/>
      <w:lvlJc w:val="left"/>
      <w:pPr>
        <w:ind w:left="5028" w:hanging="361"/>
      </w:pPr>
      <w:rPr>
        <w:rFonts w:hint="default"/>
        <w:lang w:val="en-US" w:eastAsia="en-US" w:bidi="en-US"/>
      </w:rPr>
    </w:lvl>
    <w:lvl w:ilvl="5" w:tplc="278215E4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en-US"/>
      </w:rPr>
    </w:lvl>
    <w:lvl w:ilvl="6" w:tplc="4342AB5C">
      <w:numFmt w:val="bullet"/>
      <w:lvlText w:val="•"/>
      <w:lvlJc w:val="left"/>
      <w:pPr>
        <w:ind w:left="7052" w:hanging="361"/>
      </w:pPr>
      <w:rPr>
        <w:rFonts w:hint="default"/>
        <w:lang w:val="en-US" w:eastAsia="en-US" w:bidi="en-US"/>
      </w:rPr>
    </w:lvl>
    <w:lvl w:ilvl="7" w:tplc="63DEA1EA"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en-US"/>
      </w:rPr>
    </w:lvl>
    <w:lvl w:ilvl="8" w:tplc="FB548A44">
      <w:numFmt w:val="bullet"/>
      <w:lvlText w:val="•"/>
      <w:lvlJc w:val="left"/>
      <w:pPr>
        <w:ind w:left="9076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705F29AC"/>
    <w:multiLevelType w:val="hybridMultilevel"/>
    <w:tmpl w:val="8CA0753E"/>
    <w:lvl w:ilvl="0" w:tplc="06FEA95A">
      <w:start w:val="1"/>
      <w:numFmt w:val="decimal"/>
      <w:lvlText w:val="(%1)"/>
      <w:lvlJc w:val="left"/>
      <w:pPr>
        <w:ind w:left="833" w:hanging="576"/>
      </w:pPr>
      <w:rPr>
        <w:rFonts w:hint="default"/>
        <w:spacing w:val="-17"/>
        <w:w w:val="100"/>
        <w:lang w:val="en-US" w:eastAsia="en-US" w:bidi="en-US"/>
      </w:rPr>
    </w:lvl>
    <w:lvl w:ilvl="1" w:tplc="5E346FF6">
      <w:start w:val="1"/>
      <w:numFmt w:val="decimal"/>
      <w:lvlText w:val="(%2)"/>
      <w:lvlJc w:val="left"/>
      <w:pPr>
        <w:ind w:left="977" w:hanging="360"/>
      </w:pPr>
      <w:rPr>
        <w:rFonts w:ascii="Montserrat Light" w:eastAsia="Calibri" w:hAnsi="Montserrat Light" w:cs="Calibri" w:hint="default"/>
        <w:color w:val="001F5F"/>
        <w:spacing w:val="-16"/>
        <w:w w:val="100"/>
        <w:sz w:val="22"/>
        <w:szCs w:val="22"/>
        <w:lang w:val="en-US" w:eastAsia="en-US" w:bidi="en-US"/>
      </w:rPr>
    </w:lvl>
    <w:lvl w:ilvl="2" w:tplc="D9B806E0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en-US"/>
      </w:rPr>
    </w:lvl>
    <w:lvl w:ilvl="3" w:tplc="0220E0F8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en-US"/>
      </w:rPr>
    </w:lvl>
    <w:lvl w:ilvl="4" w:tplc="045EDDC0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en-US"/>
      </w:rPr>
    </w:lvl>
    <w:lvl w:ilvl="5" w:tplc="A1A22D26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en-US"/>
      </w:rPr>
    </w:lvl>
    <w:lvl w:ilvl="6" w:tplc="7AE62E86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en-US"/>
      </w:rPr>
    </w:lvl>
    <w:lvl w:ilvl="7" w:tplc="438CA3F6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en-US"/>
      </w:rPr>
    </w:lvl>
    <w:lvl w:ilvl="8" w:tplc="84285680"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7D31BCF"/>
    <w:multiLevelType w:val="hybridMultilevel"/>
    <w:tmpl w:val="4D540DE4"/>
    <w:lvl w:ilvl="0" w:tplc="44CA7996">
      <w:start w:val="1"/>
      <w:numFmt w:val="decimal"/>
      <w:lvlText w:val="(%1)"/>
      <w:lvlJc w:val="left"/>
      <w:pPr>
        <w:ind w:left="833" w:hanging="576"/>
      </w:pPr>
      <w:rPr>
        <w:rFonts w:ascii="Montserrat Light" w:eastAsia="Calibri" w:hAnsi="Montserrat Light" w:cs="Calibri" w:hint="default"/>
        <w:spacing w:val="-17"/>
        <w:w w:val="100"/>
        <w:sz w:val="22"/>
        <w:szCs w:val="22"/>
        <w:lang w:val="en-US" w:eastAsia="en-US" w:bidi="en-US"/>
      </w:rPr>
    </w:lvl>
    <w:lvl w:ilvl="1" w:tplc="010ED376">
      <w:numFmt w:val="bullet"/>
      <w:lvlText w:val="•"/>
      <w:lvlJc w:val="left"/>
      <w:pPr>
        <w:ind w:left="1866" w:hanging="576"/>
      </w:pPr>
      <w:rPr>
        <w:rFonts w:hint="default"/>
        <w:lang w:val="en-US" w:eastAsia="en-US" w:bidi="en-US"/>
      </w:rPr>
    </w:lvl>
    <w:lvl w:ilvl="2" w:tplc="F000B56E">
      <w:numFmt w:val="bullet"/>
      <w:lvlText w:val="•"/>
      <w:lvlJc w:val="left"/>
      <w:pPr>
        <w:ind w:left="2892" w:hanging="576"/>
      </w:pPr>
      <w:rPr>
        <w:rFonts w:hint="default"/>
        <w:lang w:val="en-US" w:eastAsia="en-US" w:bidi="en-US"/>
      </w:rPr>
    </w:lvl>
    <w:lvl w:ilvl="3" w:tplc="C7C2D2F2">
      <w:numFmt w:val="bullet"/>
      <w:lvlText w:val="•"/>
      <w:lvlJc w:val="left"/>
      <w:pPr>
        <w:ind w:left="3918" w:hanging="576"/>
      </w:pPr>
      <w:rPr>
        <w:rFonts w:hint="default"/>
        <w:lang w:val="en-US" w:eastAsia="en-US" w:bidi="en-US"/>
      </w:rPr>
    </w:lvl>
    <w:lvl w:ilvl="4" w:tplc="444A3EAE">
      <w:numFmt w:val="bullet"/>
      <w:lvlText w:val="•"/>
      <w:lvlJc w:val="left"/>
      <w:pPr>
        <w:ind w:left="4944" w:hanging="576"/>
      </w:pPr>
      <w:rPr>
        <w:rFonts w:hint="default"/>
        <w:lang w:val="en-US" w:eastAsia="en-US" w:bidi="en-US"/>
      </w:rPr>
    </w:lvl>
    <w:lvl w:ilvl="5" w:tplc="11204774">
      <w:numFmt w:val="bullet"/>
      <w:lvlText w:val="•"/>
      <w:lvlJc w:val="left"/>
      <w:pPr>
        <w:ind w:left="5970" w:hanging="576"/>
      </w:pPr>
      <w:rPr>
        <w:rFonts w:hint="default"/>
        <w:lang w:val="en-US" w:eastAsia="en-US" w:bidi="en-US"/>
      </w:rPr>
    </w:lvl>
    <w:lvl w:ilvl="6" w:tplc="9E78C80C">
      <w:numFmt w:val="bullet"/>
      <w:lvlText w:val="•"/>
      <w:lvlJc w:val="left"/>
      <w:pPr>
        <w:ind w:left="6996" w:hanging="576"/>
      </w:pPr>
      <w:rPr>
        <w:rFonts w:hint="default"/>
        <w:lang w:val="en-US" w:eastAsia="en-US" w:bidi="en-US"/>
      </w:rPr>
    </w:lvl>
    <w:lvl w:ilvl="7" w:tplc="F7867E2A">
      <w:numFmt w:val="bullet"/>
      <w:lvlText w:val="•"/>
      <w:lvlJc w:val="left"/>
      <w:pPr>
        <w:ind w:left="8022" w:hanging="576"/>
      </w:pPr>
      <w:rPr>
        <w:rFonts w:hint="default"/>
        <w:lang w:val="en-US" w:eastAsia="en-US" w:bidi="en-US"/>
      </w:rPr>
    </w:lvl>
    <w:lvl w:ilvl="8" w:tplc="7C0EB690">
      <w:numFmt w:val="bullet"/>
      <w:lvlText w:val="•"/>
      <w:lvlJc w:val="left"/>
      <w:pPr>
        <w:ind w:left="9048" w:hanging="576"/>
      </w:pPr>
      <w:rPr>
        <w:rFonts w:hint="default"/>
        <w:lang w:val="en-US" w:eastAsia="en-US" w:bidi="en-US"/>
      </w:rPr>
    </w:lvl>
  </w:abstractNum>
  <w:abstractNum w:abstractNumId="9" w15:restartNumberingAfterBreak="0">
    <w:nsid w:val="79E1066B"/>
    <w:multiLevelType w:val="hybridMultilevel"/>
    <w:tmpl w:val="BC3A707E"/>
    <w:lvl w:ilvl="0" w:tplc="0F023872">
      <w:start w:val="1"/>
      <w:numFmt w:val="decimal"/>
      <w:lvlText w:val="(%1)"/>
      <w:lvlJc w:val="left"/>
      <w:pPr>
        <w:ind w:left="823" w:hanging="721"/>
      </w:pPr>
      <w:rPr>
        <w:rFonts w:ascii="Montserrat Light" w:eastAsia="Calibri" w:hAnsi="Montserrat Light" w:cs="Calibri" w:hint="default"/>
        <w:color w:val="001F5F"/>
        <w:spacing w:val="-28"/>
        <w:w w:val="100"/>
        <w:sz w:val="22"/>
        <w:szCs w:val="22"/>
        <w:lang w:val="en-US" w:eastAsia="en-US" w:bidi="en-US"/>
      </w:rPr>
    </w:lvl>
    <w:lvl w:ilvl="1" w:tplc="EAFA1754">
      <w:start w:val="1"/>
      <w:numFmt w:val="decimal"/>
      <w:lvlText w:val="(%2)"/>
      <w:lvlJc w:val="left"/>
      <w:pPr>
        <w:ind w:left="833" w:hanging="576"/>
      </w:pPr>
      <w:rPr>
        <w:rFonts w:ascii="Montserrat Light" w:eastAsia="Calibri" w:hAnsi="Montserrat Light" w:cs="Calibri" w:hint="default"/>
        <w:spacing w:val="-23"/>
        <w:w w:val="100"/>
        <w:sz w:val="22"/>
        <w:szCs w:val="22"/>
        <w:lang w:val="en-US" w:eastAsia="en-US" w:bidi="en-US"/>
      </w:rPr>
    </w:lvl>
    <w:lvl w:ilvl="2" w:tplc="CD061A8C">
      <w:numFmt w:val="bullet"/>
      <w:lvlText w:val="•"/>
      <w:lvlJc w:val="left"/>
      <w:pPr>
        <w:ind w:left="1980" w:hanging="576"/>
      </w:pPr>
      <w:rPr>
        <w:rFonts w:hint="default"/>
        <w:lang w:val="en-US" w:eastAsia="en-US" w:bidi="en-US"/>
      </w:rPr>
    </w:lvl>
    <w:lvl w:ilvl="3" w:tplc="CA00116E">
      <w:numFmt w:val="bullet"/>
      <w:lvlText w:val="•"/>
      <w:lvlJc w:val="left"/>
      <w:pPr>
        <w:ind w:left="3120" w:hanging="576"/>
      </w:pPr>
      <w:rPr>
        <w:rFonts w:hint="default"/>
        <w:lang w:val="en-US" w:eastAsia="en-US" w:bidi="en-US"/>
      </w:rPr>
    </w:lvl>
    <w:lvl w:ilvl="4" w:tplc="E592B252">
      <w:numFmt w:val="bullet"/>
      <w:lvlText w:val="•"/>
      <w:lvlJc w:val="left"/>
      <w:pPr>
        <w:ind w:left="4260" w:hanging="576"/>
      </w:pPr>
      <w:rPr>
        <w:rFonts w:hint="default"/>
        <w:lang w:val="en-US" w:eastAsia="en-US" w:bidi="en-US"/>
      </w:rPr>
    </w:lvl>
    <w:lvl w:ilvl="5" w:tplc="877E6660">
      <w:numFmt w:val="bullet"/>
      <w:lvlText w:val="•"/>
      <w:lvlJc w:val="left"/>
      <w:pPr>
        <w:ind w:left="5400" w:hanging="576"/>
      </w:pPr>
      <w:rPr>
        <w:rFonts w:hint="default"/>
        <w:lang w:val="en-US" w:eastAsia="en-US" w:bidi="en-US"/>
      </w:rPr>
    </w:lvl>
    <w:lvl w:ilvl="6" w:tplc="C91256D6">
      <w:numFmt w:val="bullet"/>
      <w:lvlText w:val="•"/>
      <w:lvlJc w:val="left"/>
      <w:pPr>
        <w:ind w:left="6540" w:hanging="576"/>
      </w:pPr>
      <w:rPr>
        <w:rFonts w:hint="default"/>
        <w:lang w:val="en-US" w:eastAsia="en-US" w:bidi="en-US"/>
      </w:rPr>
    </w:lvl>
    <w:lvl w:ilvl="7" w:tplc="E5F23506">
      <w:numFmt w:val="bullet"/>
      <w:lvlText w:val="•"/>
      <w:lvlJc w:val="left"/>
      <w:pPr>
        <w:ind w:left="7680" w:hanging="576"/>
      </w:pPr>
      <w:rPr>
        <w:rFonts w:hint="default"/>
        <w:lang w:val="en-US" w:eastAsia="en-US" w:bidi="en-US"/>
      </w:rPr>
    </w:lvl>
    <w:lvl w:ilvl="8" w:tplc="AD0E60B2">
      <w:numFmt w:val="bullet"/>
      <w:lvlText w:val="•"/>
      <w:lvlJc w:val="left"/>
      <w:pPr>
        <w:ind w:left="8820" w:hanging="576"/>
      </w:pPr>
      <w:rPr>
        <w:rFonts w:hint="default"/>
        <w:lang w:val="en-US" w:eastAsia="en-US" w:bidi="en-US"/>
      </w:rPr>
    </w:lvl>
  </w:abstractNum>
  <w:abstractNum w:abstractNumId="10" w15:restartNumberingAfterBreak="0">
    <w:nsid w:val="7A542B57"/>
    <w:multiLevelType w:val="hybridMultilevel"/>
    <w:tmpl w:val="117653C4"/>
    <w:lvl w:ilvl="0" w:tplc="E1A2821A">
      <w:start w:val="1"/>
      <w:numFmt w:val="upperLetter"/>
      <w:lvlText w:val="%1."/>
      <w:lvlJc w:val="left"/>
      <w:pPr>
        <w:ind w:left="523" w:hanging="267"/>
      </w:pPr>
      <w:rPr>
        <w:rFonts w:ascii="Montserrat Light" w:eastAsia="Calibri" w:hAnsi="Montserrat Light" w:cs="Calibri" w:hint="default"/>
        <w:b/>
        <w:bCs/>
        <w:color w:val="001F5F"/>
        <w:w w:val="100"/>
        <w:sz w:val="22"/>
        <w:szCs w:val="22"/>
        <w:lang w:val="en-US" w:eastAsia="en-US" w:bidi="en-US"/>
      </w:rPr>
    </w:lvl>
    <w:lvl w:ilvl="1" w:tplc="6C92AB90">
      <w:start w:val="1"/>
      <w:numFmt w:val="decimal"/>
      <w:lvlText w:val="(%2)"/>
      <w:lvlJc w:val="left"/>
      <w:pPr>
        <w:ind w:left="977" w:hanging="360"/>
      </w:pPr>
      <w:rPr>
        <w:rFonts w:ascii="Montserrat Light" w:eastAsia="Calibri" w:hAnsi="Montserrat Light" w:cs="Calibri" w:hint="default"/>
        <w:color w:val="001F5F"/>
        <w:spacing w:val="-16"/>
        <w:w w:val="100"/>
        <w:sz w:val="22"/>
        <w:szCs w:val="22"/>
        <w:lang w:val="en-US" w:eastAsia="en-US" w:bidi="en-US"/>
      </w:rPr>
    </w:lvl>
    <w:lvl w:ilvl="2" w:tplc="5CA6A6D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en-US"/>
      </w:rPr>
    </w:lvl>
    <w:lvl w:ilvl="3" w:tplc="6ECAB874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en-US"/>
      </w:rPr>
    </w:lvl>
    <w:lvl w:ilvl="4" w:tplc="EE3290E8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en-US"/>
      </w:rPr>
    </w:lvl>
    <w:lvl w:ilvl="5" w:tplc="91E8FDE2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en-US"/>
      </w:rPr>
    </w:lvl>
    <w:lvl w:ilvl="6" w:tplc="913E9BE6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en-US"/>
      </w:rPr>
    </w:lvl>
    <w:lvl w:ilvl="7" w:tplc="35FA32EC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en-US"/>
      </w:rPr>
    </w:lvl>
    <w:lvl w:ilvl="8" w:tplc="0F00D302"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7CD1403D"/>
    <w:multiLevelType w:val="hybridMultilevel"/>
    <w:tmpl w:val="A4D888C6"/>
    <w:lvl w:ilvl="0" w:tplc="78607716">
      <w:start w:val="1"/>
      <w:numFmt w:val="decimal"/>
      <w:lvlText w:val="(%1)"/>
      <w:lvlJc w:val="left"/>
      <w:pPr>
        <w:ind w:left="833" w:hanging="354"/>
      </w:pPr>
      <w:rPr>
        <w:rFonts w:ascii="Montserrat Light" w:eastAsia="Calibri" w:hAnsi="Montserrat Light" w:cs="Calibri" w:hint="default"/>
        <w:spacing w:val="-28"/>
        <w:w w:val="100"/>
        <w:sz w:val="22"/>
        <w:szCs w:val="22"/>
        <w:lang w:val="en-US" w:eastAsia="en-US" w:bidi="en-US"/>
      </w:rPr>
    </w:lvl>
    <w:lvl w:ilvl="1" w:tplc="29ECB6A8">
      <w:numFmt w:val="bullet"/>
      <w:lvlText w:val="•"/>
      <w:lvlJc w:val="left"/>
      <w:pPr>
        <w:ind w:left="1866" w:hanging="354"/>
      </w:pPr>
      <w:rPr>
        <w:rFonts w:hint="default"/>
        <w:lang w:val="en-US" w:eastAsia="en-US" w:bidi="en-US"/>
      </w:rPr>
    </w:lvl>
    <w:lvl w:ilvl="2" w:tplc="EB769422">
      <w:numFmt w:val="bullet"/>
      <w:lvlText w:val="•"/>
      <w:lvlJc w:val="left"/>
      <w:pPr>
        <w:ind w:left="2892" w:hanging="354"/>
      </w:pPr>
      <w:rPr>
        <w:rFonts w:hint="default"/>
        <w:lang w:val="en-US" w:eastAsia="en-US" w:bidi="en-US"/>
      </w:rPr>
    </w:lvl>
    <w:lvl w:ilvl="3" w:tplc="4D008DAC">
      <w:numFmt w:val="bullet"/>
      <w:lvlText w:val="•"/>
      <w:lvlJc w:val="left"/>
      <w:pPr>
        <w:ind w:left="3918" w:hanging="354"/>
      </w:pPr>
      <w:rPr>
        <w:rFonts w:hint="default"/>
        <w:lang w:val="en-US" w:eastAsia="en-US" w:bidi="en-US"/>
      </w:rPr>
    </w:lvl>
    <w:lvl w:ilvl="4" w:tplc="9F2E390A">
      <w:numFmt w:val="bullet"/>
      <w:lvlText w:val="•"/>
      <w:lvlJc w:val="left"/>
      <w:pPr>
        <w:ind w:left="4944" w:hanging="354"/>
      </w:pPr>
      <w:rPr>
        <w:rFonts w:hint="default"/>
        <w:lang w:val="en-US" w:eastAsia="en-US" w:bidi="en-US"/>
      </w:rPr>
    </w:lvl>
    <w:lvl w:ilvl="5" w:tplc="7E863E74">
      <w:numFmt w:val="bullet"/>
      <w:lvlText w:val="•"/>
      <w:lvlJc w:val="left"/>
      <w:pPr>
        <w:ind w:left="5970" w:hanging="354"/>
      </w:pPr>
      <w:rPr>
        <w:rFonts w:hint="default"/>
        <w:lang w:val="en-US" w:eastAsia="en-US" w:bidi="en-US"/>
      </w:rPr>
    </w:lvl>
    <w:lvl w:ilvl="6" w:tplc="4F48FD5C">
      <w:numFmt w:val="bullet"/>
      <w:lvlText w:val="•"/>
      <w:lvlJc w:val="left"/>
      <w:pPr>
        <w:ind w:left="6996" w:hanging="354"/>
      </w:pPr>
      <w:rPr>
        <w:rFonts w:hint="default"/>
        <w:lang w:val="en-US" w:eastAsia="en-US" w:bidi="en-US"/>
      </w:rPr>
    </w:lvl>
    <w:lvl w:ilvl="7" w:tplc="650C0976">
      <w:numFmt w:val="bullet"/>
      <w:lvlText w:val="•"/>
      <w:lvlJc w:val="left"/>
      <w:pPr>
        <w:ind w:left="8022" w:hanging="354"/>
      </w:pPr>
      <w:rPr>
        <w:rFonts w:hint="default"/>
        <w:lang w:val="en-US" w:eastAsia="en-US" w:bidi="en-US"/>
      </w:rPr>
    </w:lvl>
    <w:lvl w:ilvl="8" w:tplc="53543AA6">
      <w:numFmt w:val="bullet"/>
      <w:lvlText w:val="•"/>
      <w:lvlJc w:val="left"/>
      <w:pPr>
        <w:ind w:left="9048" w:hanging="354"/>
      </w:pPr>
      <w:rPr>
        <w:rFonts w:hint="default"/>
        <w:lang w:val="en-US" w:eastAsia="en-US" w:bidi="en-US"/>
      </w:rPr>
    </w:lvl>
  </w:abstractNum>
  <w:num w:numId="1" w16cid:durableId="951285119">
    <w:abstractNumId w:val="4"/>
  </w:num>
  <w:num w:numId="2" w16cid:durableId="191117112">
    <w:abstractNumId w:val="5"/>
  </w:num>
  <w:num w:numId="3" w16cid:durableId="1101031295">
    <w:abstractNumId w:val="9"/>
  </w:num>
  <w:num w:numId="4" w16cid:durableId="1901937760">
    <w:abstractNumId w:val="0"/>
  </w:num>
  <w:num w:numId="5" w16cid:durableId="736367354">
    <w:abstractNumId w:val="1"/>
  </w:num>
  <w:num w:numId="6" w16cid:durableId="1555117662">
    <w:abstractNumId w:val="2"/>
  </w:num>
  <w:num w:numId="7" w16cid:durableId="1186095393">
    <w:abstractNumId w:val="10"/>
  </w:num>
  <w:num w:numId="8" w16cid:durableId="168059331">
    <w:abstractNumId w:val="7"/>
  </w:num>
  <w:num w:numId="9" w16cid:durableId="1486700160">
    <w:abstractNumId w:val="8"/>
  </w:num>
  <w:num w:numId="10" w16cid:durableId="834762405">
    <w:abstractNumId w:val="11"/>
  </w:num>
  <w:num w:numId="11" w16cid:durableId="210385507">
    <w:abstractNumId w:val="6"/>
  </w:num>
  <w:num w:numId="12" w16cid:durableId="1046486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8A"/>
    <w:rsid w:val="00017F5C"/>
    <w:rsid w:val="00021B8F"/>
    <w:rsid w:val="00044B79"/>
    <w:rsid w:val="00055313"/>
    <w:rsid w:val="000E7D07"/>
    <w:rsid w:val="001A51DB"/>
    <w:rsid w:val="001E3223"/>
    <w:rsid w:val="002462F8"/>
    <w:rsid w:val="002808F8"/>
    <w:rsid w:val="003D2F2D"/>
    <w:rsid w:val="00635145"/>
    <w:rsid w:val="007E51CE"/>
    <w:rsid w:val="00824BCC"/>
    <w:rsid w:val="00863A8C"/>
    <w:rsid w:val="00A06790"/>
    <w:rsid w:val="00AE737D"/>
    <w:rsid w:val="00C0198A"/>
    <w:rsid w:val="00D3420E"/>
    <w:rsid w:val="00EA0F8A"/>
    <w:rsid w:val="00EE3574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FD4D"/>
  <w15:chartTrackingRefBased/>
  <w15:docId w15:val="{685A0863-41FC-441F-AEE1-F1AC28C2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9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9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9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9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98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06790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06790"/>
    <w:rPr>
      <w:rFonts w:ascii="Arial" w:eastAsia="Arial" w:hAnsi="Arial" w:cs="Arial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Ilinca</dc:creator>
  <cp:keywords/>
  <dc:description/>
  <cp:lastModifiedBy>Niculina Rad</cp:lastModifiedBy>
  <cp:revision>7</cp:revision>
  <cp:lastPrinted>2025-11-13T12:10:00Z</cp:lastPrinted>
  <dcterms:created xsi:type="dcterms:W3CDTF">2025-10-28T07:58:00Z</dcterms:created>
  <dcterms:modified xsi:type="dcterms:W3CDTF">2025-11-13T12:23:00Z</dcterms:modified>
</cp:coreProperties>
</file>