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5EA1" w14:textId="0402BD9C" w:rsidR="008A5197" w:rsidRDefault="008A5197" w:rsidP="008A5197">
      <w:pPr>
        <w:spacing w:line="240" w:lineRule="auto"/>
        <w:rPr>
          <w:rFonts w:ascii="Montserrat Light" w:hAnsi="Montserrat Light"/>
        </w:rPr>
      </w:pPr>
      <w:r w:rsidRPr="007C4653">
        <w:rPr>
          <w:rFonts w:ascii="Montserrat Light" w:hAnsi="Montserrat Light"/>
        </w:rPr>
        <w:t xml:space="preserve">Nr. </w:t>
      </w:r>
      <w:bookmarkStart w:id="0" w:name="_lo1dgo7s1ifp" w:colFirst="0" w:colLast="0"/>
      <w:bookmarkEnd w:id="0"/>
      <w:r w:rsidR="00362179" w:rsidRPr="00362179">
        <w:rPr>
          <w:rFonts w:ascii="Montserrat Light" w:hAnsi="Montserrat Light"/>
        </w:rPr>
        <w:t>48679</w:t>
      </w:r>
      <w:r w:rsidR="007C4653" w:rsidRPr="007C4653">
        <w:rPr>
          <w:rFonts w:ascii="Montserrat Light" w:hAnsi="Montserrat Light"/>
        </w:rPr>
        <w:t>/</w:t>
      </w:r>
      <w:r w:rsidR="00362179">
        <w:rPr>
          <w:rFonts w:ascii="Montserrat Light" w:hAnsi="Montserrat Light"/>
        </w:rPr>
        <w:t>12.11</w:t>
      </w:r>
      <w:r w:rsidR="007C4653" w:rsidRPr="007C4653">
        <w:rPr>
          <w:rFonts w:ascii="Montserrat Light" w:hAnsi="Montserrat Light"/>
        </w:rPr>
        <w:t>.2025</w:t>
      </w:r>
    </w:p>
    <w:p w14:paraId="3CB2C5E8" w14:textId="26BD931F" w:rsidR="00073848" w:rsidRPr="00073848" w:rsidRDefault="00073848" w:rsidP="00073848">
      <w:pPr>
        <w:ind w:left="288"/>
        <w:jc w:val="center"/>
        <w:rPr>
          <w:rFonts w:ascii="Montserrat Light" w:hAnsi="Montserrat Light" w:cs="Cambria"/>
          <w:b/>
          <w:color w:val="000000"/>
          <w:lang w:val="ro-RO"/>
        </w:rPr>
      </w:pPr>
      <w:r w:rsidRPr="00073848">
        <w:rPr>
          <w:rFonts w:ascii="Montserrat Light" w:hAnsi="Montserrat Light" w:cs="Cambria"/>
          <w:b/>
          <w:lang w:val="ro-RO"/>
        </w:rPr>
        <w:t>REFERAT DE APROBARE</w:t>
      </w:r>
    </w:p>
    <w:p w14:paraId="2A749763" w14:textId="3F40E5A5" w:rsidR="00073848" w:rsidRDefault="00073848" w:rsidP="00073848">
      <w:pPr>
        <w:widowControl w:val="0"/>
        <w:suppressAutoHyphens/>
        <w:spacing w:line="240" w:lineRule="auto"/>
        <w:ind w:left="288"/>
        <w:jc w:val="center"/>
        <w:rPr>
          <w:rFonts w:ascii="Montserrat Light" w:eastAsia="Times New Roman" w:hAnsi="Montserrat Light" w:cs="Cambria"/>
          <w:b/>
          <w:color w:val="000000"/>
          <w:lang w:val="ro-RO" w:eastAsia="ar-SA"/>
        </w:rPr>
      </w:pPr>
      <w:r w:rsidRPr="00073848">
        <w:rPr>
          <w:rFonts w:ascii="Montserrat Light" w:eastAsia="Times New Roman" w:hAnsi="Montserrat Light" w:cs="Cambria"/>
          <w:b/>
          <w:color w:val="000000"/>
          <w:lang w:val="ro-RO" w:eastAsia="ar-SA"/>
        </w:rPr>
        <w:t xml:space="preserve">la Proiectul de hotărâre </w:t>
      </w:r>
      <w:bookmarkStart w:id="1" w:name="_Hlk52880893"/>
      <w:r w:rsidR="00527FA0" w:rsidRPr="00527FA0">
        <w:rPr>
          <w:rFonts w:ascii="Montserrat Light" w:eastAsia="Times New Roman" w:hAnsi="Montserrat Light" w:cs="Cambria"/>
          <w:b/>
          <w:color w:val="000000"/>
          <w:lang w:val="ro-RO" w:eastAsia="ar-SA"/>
        </w:rPr>
        <w:t>privind acordarea unui mandat special reprezentan</w:t>
      </w:r>
      <w:r w:rsidR="00527FA0">
        <w:rPr>
          <w:rFonts w:ascii="Montserrat Light" w:eastAsia="Times New Roman" w:hAnsi="Montserrat Light" w:cs="Cambria"/>
          <w:b/>
          <w:color w:val="000000"/>
          <w:lang w:val="ro-RO" w:eastAsia="ar-SA"/>
        </w:rPr>
        <w:t>ților</w:t>
      </w:r>
      <w:r w:rsidR="00527FA0" w:rsidRPr="00527FA0">
        <w:rPr>
          <w:rFonts w:ascii="Montserrat Light" w:eastAsia="Times New Roman" w:hAnsi="Montserrat Light" w:cs="Cambria"/>
          <w:b/>
          <w:color w:val="000000"/>
          <w:lang w:val="ro-RO" w:eastAsia="ar-SA"/>
        </w:rPr>
        <w:t xml:space="preserve"> </w:t>
      </w:r>
      <w:proofErr w:type="spellStart"/>
      <w:r w:rsidR="00527FA0" w:rsidRPr="00527FA0">
        <w:rPr>
          <w:rFonts w:ascii="Montserrat Light" w:eastAsia="Times New Roman" w:hAnsi="Montserrat Light" w:cs="Cambria"/>
          <w:b/>
          <w:color w:val="000000"/>
          <w:lang w:val="ro-RO" w:eastAsia="ar-SA"/>
        </w:rPr>
        <w:t>Judeţului</w:t>
      </w:r>
      <w:proofErr w:type="spellEnd"/>
      <w:r w:rsidR="00527FA0" w:rsidRPr="00527FA0">
        <w:rPr>
          <w:rFonts w:ascii="Montserrat Light" w:eastAsia="Times New Roman" w:hAnsi="Montserrat Light" w:cs="Cambria"/>
          <w:b/>
          <w:color w:val="000000"/>
          <w:lang w:val="ro-RO" w:eastAsia="ar-SA"/>
        </w:rPr>
        <w:t xml:space="preserve"> Cluj în Adunarea Generală a </w:t>
      </w:r>
      <w:proofErr w:type="spellStart"/>
      <w:r w:rsidR="00527FA0" w:rsidRPr="00527FA0">
        <w:rPr>
          <w:rFonts w:ascii="Montserrat Light" w:eastAsia="Times New Roman" w:hAnsi="Montserrat Light" w:cs="Cambria"/>
          <w:b/>
          <w:color w:val="000000"/>
          <w:lang w:val="ro-RO" w:eastAsia="ar-SA"/>
        </w:rPr>
        <w:t>Acţionarilor</w:t>
      </w:r>
      <w:proofErr w:type="spellEnd"/>
      <w:r w:rsidR="00527FA0" w:rsidRPr="00527FA0">
        <w:rPr>
          <w:rFonts w:ascii="Montserrat Light" w:eastAsia="Times New Roman" w:hAnsi="Montserrat Light" w:cs="Cambria"/>
          <w:b/>
          <w:color w:val="000000"/>
          <w:lang w:val="ro-RO" w:eastAsia="ar-SA"/>
        </w:rPr>
        <w:t xml:space="preserve"> la </w:t>
      </w:r>
      <w:r w:rsidR="00527FA0">
        <w:rPr>
          <w:rFonts w:ascii="Montserrat Light" w:eastAsia="Times New Roman" w:hAnsi="Montserrat Light" w:cs="Cambria"/>
          <w:b/>
          <w:color w:val="000000"/>
          <w:lang w:val="ro-RO" w:eastAsia="ar-SA"/>
        </w:rPr>
        <w:t>Univers T</w:t>
      </w:r>
      <w:r w:rsidR="00527FA0" w:rsidRPr="00527FA0">
        <w:rPr>
          <w:rFonts w:ascii="Montserrat Light" w:eastAsia="Times New Roman" w:hAnsi="Montserrat Light" w:cs="Cambria"/>
          <w:b/>
          <w:color w:val="000000"/>
          <w:lang w:val="ro-RO" w:eastAsia="ar-SA"/>
        </w:rPr>
        <w:t xml:space="preserve">  S.A, în vederea exercitării drepturilor de </w:t>
      </w:r>
      <w:proofErr w:type="spellStart"/>
      <w:r w:rsidR="00527FA0" w:rsidRPr="00527FA0">
        <w:rPr>
          <w:rFonts w:ascii="Montserrat Light" w:eastAsia="Times New Roman" w:hAnsi="Montserrat Light" w:cs="Cambria"/>
          <w:b/>
          <w:color w:val="000000"/>
          <w:lang w:val="ro-RO" w:eastAsia="ar-SA"/>
        </w:rPr>
        <w:t>acţionar</w:t>
      </w:r>
      <w:proofErr w:type="spellEnd"/>
    </w:p>
    <w:p w14:paraId="47D20B0D" w14:textId="77777777" w:rsidR="00521962" w:rsidRDefault="00521962" w:rsidP="00073848">
      <w:pPr>
        <w:widowControl w:val="0"/>
        <w:suppressAutoHyphens/>
        <w:spacing w:line="240" w:lineRule="auto"/>
        <w:ind w:left="288"/>
        <w:jc w:val="center"/>
        <w:rPr>
          <w:rFonts w:ascii="Montserrat Light" w:eastAsia="Times New Roman" w:hAnsi="Montserrat Light" w:cs="Cambria"/>
          <w:b/>
          <w:color w:val="000000"/>
          <w:lang w:val="ro-RO" w:eastAsia="ar-SA"/>
        </w:rPr>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3"/>
      </w:tblGrid>
      <w:tr w:rsidR="00073848" w:rsidRPr="00073848" w14:paraId="6507C1A1" w14:textId="77777777" w:rsidTr="00D254EC">
        <w:trPr>
          <w:trHeight w:val="355"/>
        </w:trPr>
        <w:tc>
          <w:tcPr>
            <w:tcW w:w="9383" w:type="dxa"/>
          </w:tcPr>
          <w:bookmarkEnd w:id="1"/>
          <w:p w14:paraId="1D65CA1F" w14:textId="77777777" w:rsidR="00073848" w:rsidRPr="00073848" w:rsidRDefault="00073848" w:rsidP="00073848">
            <w:pPr>
              <w:jc w:val="both"/>
              <w:outlineLvl w:val="1"/>
              <w:rPr>
                <w:rFonts w:ascii="Montserrat Light" w:eastAsia="Calibri" w:hAnsi="Montserrat Light"/>
                <w:b/>
                <w:bCs/>
                <w:noProof/>
                <w:lang w:val="ro-RO" w:eastAsia="ro-RO"/>
              </w:rPr>
            </w:pPr>
            <w:r w:rsidRPr="00073848">
              <w:rPr>
                <w:rFonts w:ascii="Montserrat Light" w:hAnsi="Montserrat Light"/>
                <w:b/>
                <w:bCs/>
                <w:noProof/>
                <w:lang w:val="ro-RO" w:eastAsia="ro-RO"/>
              </w:rPr>
              <w:t>Secțiunea 1</w:t>
            </w:r>
            <w:r w:rsidRPr="00073848">
              <w:rPr>
                <w:rFonts w:ascii="Montserrat Light" w:hAnsi="Montserrat Light"/>
                <w:noProof/>
                <w:lang w:val="ro-RO" w:eastAsia="ro-RO"/>
              </w:rPr>
              <w:t xml:space="preserve"> - </w:t>
            </w:r>
            <w:r w:rsidRPr="00073848">
              <w:rPr>
                <w:rFonts w:ascii="Montserrat Light" w:hAnsi="Montserrat Light"/>
                <w:b/>
                <w:bCs/>
                <w:noProof/>
                <w:lang w:val="ro-RO" w:eastAsia="ro-RO"/>
              </w:rPr>
              <w:t xml:space="preserve">Motivul adoptării </w:t>
            </w:r>
            <w:r w:rsidRPr="00073848">
              <w:rPr>
                <w:rFonts w:ascii="Montserrat Light" w:hAnsi="Montserrat Light"/>
                <w:b/>
                <w:bCs/>
                <w:noProof/>
                <w:shd w:val="clear" w:color="auto" w:fill="FFFFFF"/>
                <w:lang w:val="ro-RO" w:eastAsia="ro-RO"/>
              </w:rPr>
              <w:t>actului administrativ</w:t>
            </w:r>
            <w:r w:rsidRPr="00073848">
              <w:rPr>
                <w:rFonts w:ascii="Montserrat Light" w:hAnsi="Montserrat Light"/>
                <w:b/>
                <w:bCs/>
                <w:noProof/>
                <w:lang w:val="ro-RO" w:eastAsia="ro-RO"/>
              </w:rPr>
              <w:t xml:space="preserve">: </w:t>
            </w:r>
          </w:p>
        </w:tc>
      </w:tr>
      <w:tr w:rsidR="00073848" w:rsidRPr="00073848" w14:paraId="0314C237" w14:textId="77777777" w:rsidTr="00D254EC">
        <w:tc>
          <w:tcPr>
            <w:tcW w:w="9383" w:type="dxa"/>
          </w:tcPr>
          <w:p w14:paraId="759C2A6E" w14:textId="77777777" w:rsidR="00073848" w:rsidRPr="00073848" w:rsidRDefault="00073848" w:rsidP="00073848">
            <w:pPr>
              <w:numPr>
                <w:ilvl w:val="0"/>
                <w:numId w:val="10"/>
              </w:numPr>
              <w:spacing w:line="240" w:lineRule="auto"/>
              <w:jc w:val="both"/>
              <w:rPr>
                <w:rFonts w:ascii="Montserrat Light" w:eastAsia="Calibri" w:hAnsi="Montserrat Light"/>
                <w:b/>
                <w:bCs/>
                <w:noProof/>
                <w:lang w:val="ro-RO" w:eastAsia="ro-RO"/>
              </w:rPr>
            </w:pPr>
            <w:r w:rsidRPr="00073848">
              <w:rPr>
                <w:rFonts w:ascii="Montserrat Light" w:hAnsi="Montserrat Light"/>
                <w:b/>
                <w:bCs/>
                <w:noProof/>
                <w:lang w:val="ro-RO" w:eastAsia="ro-RO"/>
              </w:rPr>
              <w:t>Descrierea situației actuale:</w:t>
            </w:r>
          </w:p>
        </w:tc>
      </w:tr>
      <w:tr w:rsidR="00073848" w:rsidRPr="00073848" w14:paraId="07B613D3" w14:textId="77777777" w:rsidTr="00D254EC">
        <w:tc>
          <w:tcPr>
            <w:tcW w:w="9383" w:type="dxa"/>
          </w:tcPr>
          <w:p w14:paraId="4E6B5C05" w14:textId="77777777" w:rsidR="00073848" w:rsidRPr="00073848" w:rsidRDefault="00073848" w:rsidP="00073848">
            <w:pPr>
              <w:keepNext/>
              <w:widowControl w:val="0"/>
              <w:numPr>
                <w:ilvl w:val="1"/>
                <w:numId w:val="10"/>
              </w:numPr>
              <w:autoSpaceDE w:val="0"/>
              <w:autoSpaceDN w:val="0"/>
              <w:adjustRightInd w:val="0"/>
              <w:spacing w:line="240" w:lineRule="auto"/>
              <w:ind w:left="171" w:firstLine="174"/>
              <w:jc w:val="both"/>
              <w:outlineLvl w:val="1"/>
              <w:rPr>
                <w:rFonts w:ascii="Montserrat Light" w:eastAsia="Calibri" w:hAnsi="Montserrat Light"/>
                <w:b/>
                <w:bCs/>
                <w:noProof/>
                <w:lang w:val="ro-RO" w:eastAsia="ro-RO"/>
              </w:rPr>
            </w:pPr>
            <w:r w:rsidRPr="00073848">
              <w:rPr>
                <w:rFonts w:ascii="Montserrat Light" w:eastAsia="Calibri" w:hAnsi="Montserrat Light"/>
                <w:b/>
                <w:bCs/>
                <w:noProof/>
                <w:lang w:val="ro-RO" w:eastAsia="ro-RO"/>
              </w:rPr>
              <w:t>Cerinţe care reclamă necesitatea actului administrativ:</w:t>
            </w:r>
          </w:p>
        </w:tc>
      </w:tr>
      <w:tr w:rsidR="00073848" w:rsidRPr="00073848" w14:paraId="747A742B" w14:textId="77777777" w:rsidTr="00D254EC">
        <w:tc>
          <w:tcPr>
            <w:tcW w:w="9383" w:type="dxa"/>
          </w:tcPr>
          <w:p w14:paraId="4AFE9E95" w14:textId="77777777" w:rsidR="00AD0565" w:rsidRPr="00AD0565" w:rsidRDefault="00AD0565" w:rsidP="00AD0565">
            <w:pPr>
              <w:autoSpaceDE w:val="0"/>
              <w:ind w:firstLine="720"/>
              <w:jc w:val="both"/>
              <w:rPr>
                <w:rFonts w:ascii="Montserrat Light" w:eastAsia="Calibri" w:hAnsi="Montserrat Light" w:cs="Cambria"/>
                <w:lang w:val="ro-RO"/>
              </w:rPr>
            </w:pPr>
            <w:r w:rsidRPr="00AD0565">
              <w:rPr>
                <w:rFonts w:ascii="Montserrat Light" w:eastAsia="Calibri" w:hAnsi="Montserrat Light" w:cs="Cambria"/>
                <w:lang w:val="ro-RO"/>
              </w:rPr>
              <w:t xml:space="preserve">În vederea luării unor măsuri pentru crearea premiselor legislative </w:t>
            </w:r>
            <w:proofErr w:type="spellStart"/>
            <w:r w:rsidRPr="00AD0565">
              <w:rPr>
                <w:rFonts w:ascii="Montserrat Light" w:eastAsia="Calibri" w:hAnsi="Montserrat Light" w:cs="Cambria"/>
                <w:lang w:val="ro-RO"/>
              </w:rPr>
              <w:t>şi</w:t>
            </w:r>
            <w:proofErr w:type="spellEnd"/>
            <w:r w:rsidRPr="00AD0565">
              <w:rPr>
                <w:rFonts w:ascii="Montserrat Light" w:eastAsia="Calibri" w:hAnsi="Montserrat Light" w:cs="Cambria"/>
                <w:lang w:val="ro-RO"/>
              </w:rPr>
              <w:t xml:space="preserve"> administrative care să conducă la </w:t>
            </w:r>
            <w:proofErr w:type="spellStart"/>
            <w:r w:rsidRPr="00AD0565">
              <w:rPr>
                <w:rFonts w:ascii="Montserrat Light" w:eastAsia="Calibri" w:hAnsi="Montserrat Light" w:cs="Cambria"/>
                <w:lang w:val="ro-RO"/>
              </w:rPr>
              <w:t>creşterea</w:t>
            </w:r>
            <w:proofErr w:type="spellEnd"/>
            <w:r w:rsidRPr="00AD0565">
              <w:rPr>
                <w:rFonts w:ascii="Montserrat Light" w:eastAsia="Calibri" w:hAnsi="Montserrat Light" w:cs="Cambria"/>
                <w:lang w:val="ro-RO"/>
              </w:rPr>
              <w:t xml:space="preserve"> </w:t>
            </w:r>
            <w:proofErr w:type="spellStart"/>
            <w:r w:rsidRPr="00AD0565">
              <w:rPr>
                <w:rFonts w:ascii="Montserrat Light" w:eastAsia="Calibri" w:hAnsi="Montserrat Light" w:cs="Cambria"/>
                <w:lang w:val="ro-RO"/>
              </w:rPr>
              <w:t>eficienţei</w:t>
            </w:r>
            <w:proofErr w:type="spellEnd"/>
            <w:r w:rsidRPr="00AD0565">
              <w:rPr>
                <w:rFonts w:ascii="Montserrat Light" w:eastAsia="Calibri" w:hAnsi="Montserrat Light" w:cs="Cambria"/>
                <w:lang w:val="ro-RO"/>
              </w:rPr>
              <w:t xml:space="preserve"> operatorilor economici a fost adoptată O.U.G. nr. 109/2011 privind </w:t>
            </w:r>
            <w:proofErr w:type="spellStart"/>
            <w:r w:rsidRPr="00AD0565">
              <w:rPr>
                <w:rFonts w:ascii="Montserrat Light" w:eastAsia="Calibri" w:hAnsi="Montserrat Light" w:cs="Cambria"/>
                <w:lang w:val="ro-RO"/>
              </w:rPr>
              <w:t>guvernanţa</w:t>
            </w:r>
            <w:proofErr w:type="spellEnd"/>
            <w:r w:rsidRPr="00AD0565">
              <w:rPr>
                <w:rFonts w:ascii="Montserrat Light" w:eastAsia="Calibri" w:hAnsi="Montserrat Light" w:cs="Cambria"/>
                <w:lang w:val="ro-RO"/>
              </w:rPr>
              <w:t xml:space="preserve"> corporativă a întreprinderilor publice.</w:t>
            </w:r>
          </w:p>
          <w:p w14:paraId="2516A235" w14:textId="77777777" w:rsidR="00AD0565" w:rsidRPr="00AD0565" w:rsidRDefault="00AD0565" w:rsidP="00AD0565">
            <w:pPr>
              <w:autoSpaceDE w:val="0"/>
              <w:ind w:firstLine="720"/>
              <w:jc w:val="both"/>
              <w:rPr>
                <w:rFonts w:ascii="Montserrat Light" w:eastAsia="Calibri" w:hAnsi="Montserrat Light" w:cs="Cambria"/>
                <w:lang w:val="ro-RO"/>
              </w:rPr>
            </w:pPr>
            <w:r w:rsidRPr="00AD0565">
              <w:rPr>
                <w:rFonts w:ascii="Montserrat Light" w:eastAsia="Calibri" w:hAnsi="Montserrat Light" w:cs="Cambria"/>
                <w:lang w:val="ro-RO"/>
              </w:rPr>
              <w:t xml:space="preserve">Prin Ordonanța de Urgenta a Guvernului nr. 109/2011 privind guvernanta corporativa a </w:t>
            </w:r>
            <w:proofErr w:type="spellStart"/>
            <w:r w:rsidRPr="00AD0565">
              <w:rPr>
                <w:rFonts w:ascii="Montserrat Light" w:eastAsia="Calibri" w:hAnsi="Montserrat Light" w:cs="Cambria"/>
                <w:lang w:val="ro-RO"/>
              </w:rPr>
              <w:t>intreprinderilor</w:t>
            </w:r>
            <w:proofErr w:type="spellEnd"/>
            <w:r w:rsidRPr="00AD0565">
              <w:rPr>
                <w:rFonts w:ascii="Montserrat Light" w:eastAsia="Calibri" w:hAnsi="Montserrat Light" w:cs="Cambria"/>
                <w:lang w:val="ro-RO"/>
              </w:rPr>
              <w:t xml:space="preserve"> publice, cu completările și modificările ulterioare, au fost stabilite </w:t>
            </w:r>
            <w:proofErr w:type="spellStart"/>
            <w:r w:rsidRPr="00AD0565">
              <w:rPr>
                <w:rFonts w:ascii="Montserrat Light" w:eastAsia="Calibri" w:hAnsi="Montserrat Light" w:cs="Cambria"/>
                <w:lang w:val="ro-RO"/>
              </w:rPr>
              <w:t>competenţele</w:t>
            </w:r>
            <w:proofErr w:type="spellEnd"/>
            <w:r w:rsidRPr="00AD0565">
              <w:rPr>
                <w:rFonts w:ascii="Montserrat Light" w:eastAsia="Calibri" w:hAnsi="Montserrat Light" w:cs="Cambria"/>
                <w:lang w:val="ro-RO"/>
              </w:rPr>
              <w:t xml:space="preserve"> pe care le are autoritatea publică tutelară (Consiliul </w:t>
            </w:r>
            <w:proofErr w:type="spellStart"/>
            <w:r w:rsidRPr="00AD0565">
              <w:rPr>
                <w:rFonts w:ascii="Montserrat Light" w:eastAsia="Calibri" w:hAnsi="Montserrat Light" w:cs="Cambria"/>
                <w:lang w:val="ro-RO"/>
              </w:rPr>
              <w:t>Judeţean</w:t>
            </w:r>
            <w:proofErr w:type="spellEnd"/>
            <w:r w:rsidRPr="00AD0565">
              <w:rPr>
                <w:rFonts w:ascii="Montserrat Light" w:eastAsia="Calibri" w:hAnsi="Montserrat Light" w:cs="Cambria"/>
                <w:lang w:val="ro-RO"/>
              </w:rPr>
              <w:t xml:space="preserve"> Cluj), Consiliul de </w:t>
            </w:r>
            <w:proofErr w:type="spellStart"/>
            <w:r w:rsidRPr="00AD0565">
              <w:rPr>
                <w:rFonts w:ascii="Montserrat Light" w:eastAsia="Calibri" w:hAnsi="Montserrat Light" w:cs="Cambria"/>
                <w:lang w:val="ro-RO"/>
              </w:rPr>
              <w:t>Administraţie</w:t>
            </w:r>
            <w:proofErr w:type="spellEnd"/>
            <w:r w:rsidRPr="00AD0565">
              <w:rPr>
                <w:rFonts w:ascii="Montserrat Light" w:eastAsia="Calibri" w:hAnsi="Montserrat Light" w:cs="Cambria"/>
                <w:lang w:val="ro-RO"/>
              </w:rPr>
              <w:t xml:space="preserve"> </w:t>
            </w:r>
            <w:proofErr w:type="spellStart"/>
            <w:r w:rsidRPr="00AD0565">
              <w:rPr>
                <w:rFonts w:ascii="Montserrat Light" w:eastAsia="Calibri" w:hAnsi="Montserrat Light" w:cs="Cambria"/>
                <w:lang w:val="ro-RO"/>
              </w:rPr>
              <w:t>şi</w:t>
            </w:r>
            <w:proofErr w:type="spellEnd"/>
            <w:r w:rsidRPr="00AD0565">
              <w:rPr>
                <w:rFonts w:ascii="Montserrat Light" w:eastAsia="Calibri" w:hAnsi="Montserrat Light" w:cs="Cambria"/>
                <w:lang w:val="ro-RO"/>
              </w:rPr>
              <w:t xml:space="preserve"> directorii la întreprinderile publice, s-a stabilit numărul membrilor Consiliului de </w:t>
            </w:r>
            <w:proofErr w:type="spellStart"/>
            <w:r w:rsidRPr="00AD0565">
              <w:rPr>
                <w:rFonts w:ascii="Montserrat Light" w:eastAsia="Calibri" w:hAnsi="Montserrat Light" w:cs="Cambria"/>
                <w:lang w:val="ro-RO"/>
              </w:rPr>
              <w:t>Administraţie</w:t>
            </w:r>
            <w:proofErr w:type="spellEnd"/>
            <w:r w:rsidRPr="00AD0565">
              <w:rPr>
                <w:rFonts w:ascii="Montserrat Light" w:eastAsia="Calibri" w:hAnsi="Montserrat Light" w:cs="Cambria"/>
                <w:lang w:val="ro-RO"/>
              </w:rPr>
              <w:t xml:space="preserve">, modalitatea de </w:t>
            </w:r>
            <w:proofErr w:type="spellStart"/>
            <w:r w:rsidRPr="00AD0565">
              <w:rPr>
                <w:rFonts w:ascii="Montserrat Light" w:eastAsia="Calibri" w:hAnsi="Montserrat Light" w:cs="Cambria"/>
                <w:lang w:val="ro-RO"/>
              </w:rPr>
              <w:t>selecţie</w:t>
            </w:r>
            <w:proofErr w:type="spellEnd"/>
            <w:r w:rsidRPr="00AD0565">
              <w:rPr>
                <w:rFonts w:ascii="Montserrat Light" w:eastAsia="Calibri" w:hAnsi="Montserrat Light" w:cs="Cambria"/>
                <w:lang w:val="ro-RO"/>
              </w:rPr>
              <w:t xml:space="preserve">, evaluare </w:t>
            </w:r>
            <w:proofErr w:type="spellStart"/>
            <w:r w:rsidRPr="00AD0565">
              <w:rPr>
                <w:rFonts w:ascii="Montserrat Light" w:eastAsia="Calibri" w:hAnsi="Montserrat Light" w:cs="Cambria"/>
                <w:lang w:val="ro-RO"/>
              </w:rPr>
              <w:t>şi</w:t>
            </w:r>
            <w:proofErr w:type="spellEnd"/>
            <w:r w:rsidRPr="00AD0565">
              <w:rPr>
                <w:rFonts w:ascii="Montserrat Light" w:eastAsia="Calibri" w:hAnsi="Montserrat Light" w:cs="Cambria"/>
                <w:lang w:val="ro-RO"/>
              </w:rPr>
              <w:t xml:space="preserve"> de numire a administratorilor, precum </w:t>
            </w:r>
            <w:proofErr w:type="spellStart"/>
            <w:r w:rsidRPr="00AD0565">
              <w:rPr>
                <w:rFonts w:ascii="Montserrat Light" w:eastAsia="Calibri" w:hAnsi="Montserrat Light" w:cs="Cambria"/>
                <w:lang w:val="ro-RO"/>
              </w:rPr>
              <w:t>şi</w:t>
            </w:r>
            <w:proofErr w:type="spellEnd"/>
            <w:r w:rsidRPr="00AD0565">
              <w:rPr>
                <w:rFonts w:ascii="Montserrat Light" w:eastAsia="Calibri" w:hAnsi="Montserrat Light" w:cs="Cambria"/>
                <w:lang w:val="ro-RO"/>
              </w:rPr>
              <w:t xml:space="preserve"> a directorilor.</w:t>
            </w:r>
          </w:p>
          <w:p w14:paraId="3B43660C" w14:textId="77777777" w:rsidR="00AD0565" w:rsidRDefault="00AD0565" w:rsidP="00AD0565">
            <w:pPr>
              <w:autoSpaceDE w:val="0"/>
              <w:ind w:firstLine="720"/>
              <w:jc w:val="both"/>
              <w:rPr>
                <w:rFonts w:ascii="Montserrat Light" w:eastAsia="Calibri" w:hAnsi="Montserrat Light" w:cs="Cambria"/>
                <w:lang w:val="ro-RO"/>
              </w:rPr>
            </w:pPr>
            <w:r w:rsidRPr="00AD0565">
              <w:rPr>
                <w:rFonts w:ascii="Montserrat Light" w:eastAsia="Calibri" w:hAnsi="Montserrat Light" w:cs="Cambria"/>
                <w:lang w:val="ro-RO"/>
              </w:rPr>
              <w:t xml:space="preserve">Prin Hotărârea Guvernului nr. 639 din 27 iulie 2023 pentru aprobarea normelor metodologice de aplicare a </w:t>
            </w:r>
            <w:proofErr w:type="spellStart"/>
            <w:r w:rsidRPr="00AD0565">
              <w:rPr>
                <w:rFonts w:ascii="Montserrat Light" w:eastAsia="Calibri" w:hAnsi="Montserrat Light" w:cs="Cambria"/>
                <w:lang w:val="ro-RO"/>
              </w:rPr>
              <w:t>Ordonanţei</w:t>
            </w:r>
            <w:proofErr w:type="spellEnd"/>
            <w:r w:rsidRPr="00AD0565">
              <w:rPr>
                <w:rFonts w:ascii="Montserrat Light" w:eastAsia="Calibri" w:hAnsi="Montserrat Light" w:cs="Cambria"/>
                <w:lang w:val="ro-RO"/>
              </w:rPr>
              <w:t xml:space="preserve"> de </w:t>
            </w:r>
            <w:proofErr w:type="spellStart"/>
            <w:r w:rsidRPr="00AD0565">
              <w:rPr>
                <w:rFonts w:ascii="Montserrat Light" w:eastAsia="Calibri" w:hAnsi="Montserrat Light" w:cs="Cambria"/>
                <w:lang w:val="ro-RO"/>
              </w:rPr>
              <w:t>urgenţă</w:t>
            </w:r>
            <w:proofErr w:type="spellEnd"/>
            <w:r w:rsidRPr="00AD0565">
              <w:rPr>
                <w:rFonts w:ascii="Montserrat Light" w:eastAsia="Calibri" w:hAnsi="Montserrat Light" w:cs="Cambria"/>
                <w:lang w:val="ro-RO"/>
              </w:rPr>
              <w:t xml:space="preserve"> a Guvernului nr. 109/2011 privind </w:t>
            </w:r>
            <w:proofErr w:type="spellStart"/>
            <w:r w:rsidRPr="00AD0565">
              <w:rPr>
                <w:rFonts w:ascii="Montserrat Light" w:eastAsia="Calibri" w:hAnsi="Montserrat Light" w:cs="Cambria"/>
                <w:lang w:val="ro-RO"/>
              </w:rPr>
              <w:t>guvernanţa</w:t>
            </w:r>
            <w:proofErr w:type="spellEnd"/>
            <w:r w:rsidRPr="00AD0565">
              <w:rPr>
                <w:rFonts w:ascii="Montserrat Light" w:eastAsia="Calibri" w:hAnsi="Montserrat Light" w:cs="Cambria"/>
                <w:lang w:val="ro-RO"/>
              </w:rPr>
              <w:t xml:space="preserve"> corporativă a întreprinderilor publice, s-a stabilit cadrul legislativ pentru organizarea procedurii de selecție.</w:t>
            </w:r>
          </w:p>
          <w:p w14:paraId="014461F4" w14:textId="348C33D9" w:rsidR="00E354CB" w:rsidRDefault="008F0DF9" w:rsidP="00E354CB">
            <w:pPr>
              <w:autoSpaceDE w:val="0"/>
              <w:ind w:firstLine="720"/>
              <w:jc w:val="both"/>
              <w:rPr>
                <w:rFonts w:ascii="Montserrat Light" w:eastAsia="Calibri" w:hAnsi="Montserrat Light" w:cs="Cambria"/>
                <w:lang w:val="ro-RO"/>
              </w:rPr>
            </w:pPr>
            <w:r w:rsidRPr="00542136">
              <w:rPr>
                <w:rFonts w:ascii="Montserrat Light" w:eastAsia="Calibri" w:hAnsi="Montserrat Light" w:cs="Cambria"/>
                <w:lang w:val="ro-RO"/>
              </w:rPr>
              <w:t xml:space="preserve">Prin </w:t>
            </w:r>
            <w:bookmarkStart w:id="2" w:name="_Hlk211344106"/>
            <w:r w:rsidRPr="00542136">
              <w:rPr>
                <w:rFonts w:ascii="Montserrat Light" w:eastAsia="Calibri" w:hAnsi="Montserrat Light" w:cs="Cambria"/>
                <w:lang w:val="ro-RO"/>
              </w:rPr>
              <w:t xml:space="preserve">Hotărârea Consiliului județean Cluj nr. </w:t>
            </w:r>
            <w:r w:rsidR="00527FA0">
              <w:rPr>
                <w:rFonts w:ascii="Montserrat Light" w:eastAsia="Calibri" w:hAnsi="Montserrat Light" w:cs="Cambria"/>
                <w:lang w:val="ro-RO"/>
              </w:rPr>
              <w:t>191</w:t>
            </w:r>
            <w:r w:rsidRPr="00542136">
              <w:rPr>
                <w:rFonts w:ascii="Montserrat Light" w:eastAsia="Calibri" w:hAnsi="Montserrat Light" w:cs="Cambria"/>
                <w:lang w:val="ro-RO"/>
              </w:rPr>
              <w:t>/2025</w:t>
            </w:r>
            <w:r w:rsidRPr="00542136">
              <w:t xml:space="preserve"> </w:t>
            </w:r>
            <w:r w:rsidR="00527FA0" w:rsidRPr="00527FA0">
              <w:rPr>
                <w:rFonts w:ascii="Montserrat Light" w:eastAsia="Calibri" w:hAnsi="Montserrat Light" w:cs="Cambria"/>
                <w:lang w:val="ro-RO"/>
              </w:rPr>
              <w:t xml:space="preserve">exercitarea drepturilor de </w:t>
            </w:r>
            <w:proofErr w:type="spellStart"/>
            <w:r w:rsidR="00527FA0" w:rsidRPr="00527FA0">
              <w:rPr>
                <w:rFonts w:ascii="Montserrat Light" w:eastAsia="Calibri" w:hAnsi="Montserrat Light" w:cs="Cambria"/>
                <w:lang w:val="ro-RO"/>
              </w:rPr>
              <w:t>acţionar</w:t>
            </w:r>
            <w:proofErr w:type="spellEnd"/>
            <w:r w:rsidR="00527FA0" w:rsidRPr="00527FA0">
              <w:rPr>
                <w:rFonts w:ascii="Montserrat Light" w:eastAsia="Calibri" w:hAnsi="Montserrat Light" w:cs="Cambria"/>
                <w:lang w:val="ro-RO"/>
              </w:rPr>
              <w:t xml:space="preserve"> referitor la declanșare procedurii de </w:t>
            </w:r>
            <w:proofErr w:type="spellStart"/>
            <w:r w:rsidR="00527FA0" w:rsidRPr="00527FA0">
              <w:rPr>
                <w:rFonts w:ascii="Montserrat Light" w:eastAsia="Calibri" w:hAnsi="Montserrat Light" w:cs="Cambria"/>
                <w:lang w:val="ro-RO"/>
              </w:rPr>
              <w:t>selecţie</w:t>
            </w:r>
            <w:proofErr w:type="spellEnd"/>
            <w:r w:rsidR="00527FA0" w:rsidRPr="00527FA0">
              <w:rPr>
                <w:rFonts w:ascii="Montserrat Light" w:eastAsia="Calibri" w:hAnsi="Montserrat Light" w:cs="Cambria"/>
                <w:lang w:val="ro-RO"/>
              </w:rPr>
              <w:t xml:space="preserve"> a membrilor consiliului de administrație de la societățile la care Județul Cluj este acționar unic/majoritar</w:t>
            </w:r>
            <w:bookmarkEnd w:id="2"/>
            <w:r w:rsidRPr="00542136">
              <w:rPr>
                <w:rFonts w:ascii="Montserrat Light" w:eastAsia="Calibri" w:hAnsi="Montserrat Light" w:cs="Cambria"/>
                <w:lang w:val="ro-RO"/>
              </w:rPr>
              <w:t xml:space="preserve">, s-a </w:t>
            </w:r>
            <w:r w:rsidR="00527FA0">
              <w:rPr>
                <w:rFonts w:ascii="Montserrat Light" w:eastAsia="Calibri" w:hAnsi="Montserrat Light" w:cs="Cambria"/>
                <w:lang w:val="ro-RO"/>
              </w:rPr>
              <w:t xml:space="preserve">acordat mandat reprezentanților </w:t>
            </w:r>
            <w:proofErr w:type="spellStart"/>
            <w:r w:rsidR="00527FA0" w:rsidRPr="00527FA0">
              <w:rPr>
                <w:rFonts w:ascii="Montserrat Light" w:eastAsia="Calibri" w:hAnsi="Montserrat Light" w:cs="Cambria"/>
                <w:lang w:val="ro-RO"/>
              </w:rPr>
              <w:t>Judeţului</w:t>
            </w:r>
            <w:proofErr w:type="spellEnd"/>
            <w:r w:rsidR="00527FA0" w:rsidRPr="00527FA0">
              <w:rPr>
                <w:rFonts w:ascii="Montserrat Light" w:eastAsia="Calibri" w:hAnsi="Montserrat Light" w:cs="Cambria"/>
                <w:lang w:val="ro-RO"/>
              </w:rPr>
              <w:t xml:space="preserve"> Cluj în Adunarea Generală a </w:t>
            </w:r>
            <w:proofErr w:type="spellStart"/>
            <w:r w:rsidR="00527FA0" w:rsidRPr="00527FA0">
              <w:rPr>
                <w:rFonts w:ascii="Montserrat Light" w:eastAsia="Calibri" w:hAnsi="Montserrat Light" w:cs="Cambria"/>
                <w:lang w:val="ro-RO"/>
              </w:rPr>
              <w:t>Acţionarilor</w:t>
            </w:r>
            <w:proofErr w:type="spellEnd"/>
            <w:r w:rsidR="00527FA0" w:rsidRPr="00527FA0">
              <w:rPr>
                <w:rFonts w:ascii="Montserrat Light" w:eastAsia="Calibri" w:hAnsi="Montserrat Light" w:cs="Cambria"/>
                <w:lang w:val="ro-RO"/>
              </w:rPr>
              <w:t xml:space="preserve"> la Univers T S.A. pentru</w:t>
            </w:r>
            <w:r w:rsidR="00527FA0">
              <w:rPr>
                <w:rFonts w:ascii="Montserrat Light" w:eastAsia="Calibri" w:hAnsi="Montserrat Light" w:cs="Cambria"/>
                <w:lang w:val="ro-RO"/>
              </w:rPr>
              <w:t xml:space="preserve"> </w:t>
            </w:r>
            <w:r w:rsidR="00527FA0" w:rsidRPr="00527FA0">
              <w:rPr>
                <w:rFonts w:ascii="Montserrat Light" w:eastAsia="Calibri" w:hAnsi="Montserrat Light" w:cs="Cambria"/>
                <w:lang w:val="ro-RO"/>
              </w:rPr>
              <w:t>propunerea și aprobarea componenței de 5 membri a consiliului de administrație pentru mandatul 2026-2030.</w:t>
            </w:r>
          </w:p>
          <w:p w14:paraId="6E9D1A55" w14:textId="34004048" w:rsidR="00E354CB" w:rsidRDefault="00E354CB" w:rsidP="00E354CB">
            <w:pPr>
              <w:autoSpaceDE w:val="0"/>
              <w:ind w:firstLine="720"/>
              <w:jc w:val="both"/>
              <w:rPr>
                <w:rFonts w:ascii="Montserrat Light" w:eastAsia="Calibri" w:hAnsi="Montserrat Light" w:cs="Cambria"/>
                <w:lang w:val="ro-RO"/>
              </w:rPr>
            </w:pPr>
            <w:r>
              <w:rPr>
                <w:rFonts w:ascii="Montserrat Light" w:eastAsia="Calibri" w:hAnsi="Montserrat Light" w:cs="Cambria"/>
                <w:lang w:val="ro-RO"/>
              </w:rPr>
              <w:t xml:space="preserve">În acest sens a fost </w:t>
            </w:r>
            <w:r w:rsidR="00D2135E">
              <w:rPr>
                <w:rFonts w:ascii="Montserrat Light" w:eastAsia="Calibri" w:hAnsi="Montserrat Light" w:cs="Cambria"/>
                <w:lang w:val="ro-RO"/>
              </w:rPr>
              <w:t>adoptată</w:t>
            </w:r>
            <w:r>
              <w:rPr>
                <w:rFonts w:ascii="Montserrat Light" w:eastAsia="Calibri" w:hAnsi="Montserrat Light" w:cs="Cambria"/>
                <w:lang w:val="ro-RO"/>
              </w:rPr>
              <w:t xml:space="preserve"> </w:t>
            </w:r>
            <w:r w:rsidRPr="00E354CB">
              <w:rPr>
                <w:rFonts w:ascii="Montserrat Light" w:eastAsia="Calibri" w:hAnsi="Montserrat Light" w:cs="Cambria"/>
                <w:lang w:val="ro-RO"/>
              </w:rPr>
              <w:t>Hotărârea Adunării Generala a Acționarilor nr. 1/31.10.2025</w:t>
            </w:r>
            <w:r>
              <w:rPr>
                <w:rFonts w:ascii="Montserrat Light" w:eastAsia="Calibri" w:hAnsi="Montserrat Light" w:cs="Cambria"/>
                <w:lang w:val="ro-RO"/>
              </w:rPr>
              <w:t>.</w:t>
            </w:r>
            <w:r w:rsidRPr="00E354CB">
              <w:rPr>
                <w:rFonts w:ascii="Montserrat Light" w:eastAsia="Calibri" w:hAnsi="Montserrat Light" w:cs="Cambria"/>
                <w:lang w:val="ro-RO"/>
              </w:rPr>
              <w:t xml:space="preserve"> </w:t>
            </w:r>
          </w:p>
          <w:p w14:paraId="6EB36D71" w14:textId="0A58A8B8" w:rsidR="00AB08BB" w:rsidRPr="003E72B5" w:rsidRDefault="00527FA0" w:rsidP="00E354CB">
            <w:pPr>
              <w:autoSpaceDE w:val="0"/>
              <w:ind w:firstLine="720"/>
              <w:jc w:val="both"/>
              <w:rPr>
                <w:rFonts w:ascii="Montserrat Light" w:eastAsia="Calibri" w:hAnsi="Montserrat Light" w:cs="Cambria"/>
                <w:lang w:val="ro-RO"/>
              </w:rPr>
            </w:pPr>
            <w:r>
              <w:rPr>
                <w:rFonts w:ascii="Montserrat Light" w:eastAsia="Calibri" w:hAnsi="Montserrat Light" w:cs="Cambria"/>
                <w:lang w:val="ro-RO"/>
              </w:rPr>
              <w:t xml:space="preserve">În conformitate cu prevederile </w:t>
            </w:r>
            <w:r w:rsidRPr="00527FA0">
              <w:rPr>
                <w:rFonts w:ascii="Montserrat Light" w:eastAsia="Calibri" w:hAnsi="Montserrat Light" w:cs="Cambria"/>
                <w:lang w:val="ro-RO"/>
              </w:rPr>
              <w:t>art. 3 alin. 3) din Anexa nr. 1 la H.G. 639/2023,</w:t>
            </w:r>
            <w:r>
              <w:rPr>
                <w:rFonts w:ascii="Montserrat Light" w:eastAsia="Calibri" w:hAnsi="Montserrat Light" w:cs="Cambria"/>
                <w:lang w:val="ro-RO"/>
              </w:rPr>
              <w:t xml:space="preserve"> Consiliul Județean Cluj, prin adresa nr. </w:t>
            </w:r>
            <w:r w:rsidRPr="00527FA0">
              <w:rPr>
                <w:rFonts w:ascii="Montserrat Light" w:eastAsia="Calibri" w:hAnsi="Montserrat Light" w:cs="Cambria"/>
                <w:lang w:val="ro-RO"/>
              </w:rPr>
              <w:t>47024/03.11.2025</w:t>
            </w:r>
            <w:r>
              <w:rPr>
                <w:rFonts w:ascii="Montserrat Light" w:eastAsia="Calibri" w:hAnsi="Montserrat Light" w:cs="Cambria"/>
                <w:lang w:val="ro-RO"/>
              </w:rPr>
              <w:t xml:space="preserve"> înregistrată la </w:t>
            </w:r>
            <w:r w:rsidR="008D4102" w:rsidRPr="008D4102">
              <w:rPr>
                <w:rFonts w:ascii="Montserrat Light" w:eastAsia="Calibri" w:hAnsi="Montserrat Light" w:cs="Cambria"/>
                <w:lang w:val="ro-RO"/>
              </w:rPr>
              <w:t>Agenți</w:t>
            </w:r>
            <w:r w:rsidR="008D4102">
              <w:rPr>
                <w:rFonts w:ascii="Montserrat Light" w:eastAsia="Calibri" w:hAnsi="Montserrat Light" w:cs="Cambria"/>
                <w:lang w:val="ro-RO"/>
              </w:rPr>
              <w:t>a</w:t>
            </w:r>
            <w:r w:rsidR="008D4102" w:rsidRPr="008D4102">
              <w:rPr>
                <w:rFonts w:ascii="Montserrat Light" w:eastAsia="Calibri" w:hAnsi="Montserrat Light" w:cs="Cambria"/>
                <w:lang w:val="ro-RO"/>
              </w:rPr>
              <w:t xml:space="preserve"> pentru Monitorizarea și Evaluarea Performanțelor Întreprinderilor Publice (AMEPIP)</w:t>
            </w:r>
            <w:r>
              <w:rPr>
                <w:rFonts w:ascii="Montserrat Light" w:eastAsia="Calibri" w:hAnsi="Montserrat Light" w:cs="Cambria"/>
                <w:lang w:val="ro-RO"/>
              </w:rPr>
              <w:t xml:space="preserve"> cu nr.</w:t>
            </w:r>
            <w:r>
              <w:t xml:space="preserve"> </w:t>
            </w:r>
            <w:r w:rsidRPr="00527FA0">
              <w:rPr>
                <w:rFonts w:ascii="Montserrat Light" w:eastAsia="Calibri" w:hAnsi="Montserrat Light" w:cs="Cambria"/>
                <w:lang w:val="ro-RO"/>
              </w:rPr>
              <w:t>11956/04.11.2025</w:t>
            </w:r>
            <w:r>
              <w:rPr>
                <w:rFonts w:ascii="Montserrat Light" w:eastAsia="Calibri" w:hAnsi="Montserrat Light" w:cs="Cambria"/>
                <w:lang w:val="ro-RO"/>
              </w:rPr>
              <w:t xml:space="preserve">, a notificat agenția cu privire la </w:t>
            </w:r>
            <w:proofErr w:type="spellStart"/>
            <w:r w:rsidRPr="00527FA0">
              <w:rPr>
                <w:rFonts w:ascii="Montserrat Light" w:eastAsia="Calibri" w:hAnsi="Montserrat Light" w:cs="Cambria"/>
                <w:lang w:val="ro-RO"/>
              </w:rPr>
              <w:t>declanşarea</w:t>
            </w:r>
            <w:proofErr w:type="spellEnd"/>
            <w:r w:rsidRPr="00527FA0">
              <w:rPr>
                <w:rFonts w:ascii="Montserrat Light" w:eastAsia="Calibri" w:hAnsi="Montserrat Light" w:cs="Cambria"/>
                <w:lang w:val="ro-RO"/>
              </w:rPr>
              <w:t xml:space="preserve"> procedurilor de </w:t>
            </w:r>
            <w:proofErr w:type="spellStart"/>
            <w:r w:rsidRPr="00527FA0">
              <w:rPr>
                <w:rFonts w:ascii="Montserrat Light" w:eastAsia="Calibri" w:hAnsi="Montserrat Light" w:cs="Cambria"/>
                <w:lang w:val="ro-RO"/>
              </w:rPr>
              <w:t>selecţie</w:t>
            </w:r>
            <w:proofErr w:type="spellEnd"/>
            <w:r w:rsidRPr="00527FA0">
              <w:rPr>
                <w:rFonts w:ascii="Montserrat Light" w:eastAsia="Calibri" w:hAnsi="Montserrat Light" w:cs="Cambria"/>
                <w:lang w:val="ro-RO"/>
              </w:rPr>
              <w:t xml:space="preserve"> a administratorilor</w:t>
            </w:r>
            <w:r>
              <w:rPr>
                <w:rFonts w:ascii="Montserrat Light" w:eastAsia="Calibri" w:hAnsi="Montserrat Light" w:cs="Cambria"/>
                <w:lang w:val="ro-RO"/>
              </w:rPr>
              <w:t xml:space="preserve"> și a solicitat întreprinderea </w:t>
            </w:r>
            <w:r w:rsidRPr="00527FA0">
              <w:rPr>
                <w:rFonts w:ascii="Montserrat Light" w:eastAsia="Calibri" w:hAnsi="Montserrat Light" w:cs="Cambria"/>
                <w:lang w:val="ro-RO"/>
              </w:rPr>
              <w:t>demersuril</w:t>
            </w:r>
            <w:r>
              <w:rPr>
                <w:rFonts w:ascii="Montserrat Light" w:eastAsia="Calibri" w:hAnsi="Montserrat Light" w:cs="Cambria"/>
                <w:lang w:val="ro-RO"/>
              </w:rPr>
              <w:t>or</w:t>
            </w:r>
            <w:r w:rsidRPr="00527FA0">
              <w:rPr>
                <w:rFonts w:ascii="Montserrat Light" w:eastAsia="Calibri" w:hAnsi="Montserrat Light" w:cs="Cambria"/>
                <w:lang w:val="ro-RO"/>
              </w:rPr>
              <w:t xml:space="preserve"> necesare conform art. 4^9 alin. 1) din O.U.G. 109/2011, în vederea constituirii comisiei de selecție și nominalizare</w:t>
            </w:r>
            <w:r w:rsidR="00E354CB">
              <w:rPr>
                <w:rFonts w:ascii="Montserrat Light" w:eastAsia="Calibri" w:hAnsi="Montserrat Light" w:cs="Cambria"/>
                <w:lang w:val="ro-RO"/>
              </w:rPr>
              <w:t>.</w:t>
            </w:r>
          </w:p>
        </w:tc>
      </w:tr>
      <w:tr w:rsidR="008F0DF9" w:rsidRPr="00073848" w14:paraId="61D59FCB" w14:textId="77777777" w:rsidTr="00D254EC">
        <w:tc>
          <w:tcPr>
            <w:tcW w:w="9383" w:type="dxa"/>
          </w:tcPr>
          <w:p w14:paraId="229C50D4" w14:textId="002AB493" w:rsidR="008F0DF9" w:rsidRPr="00AD0565" w:rsidRDefault="008F0DF9" w:rsidP="00AD0565">
            <w:pPr>
              <w:autoSpaceDE w:val="0"/>
              <w:ind w:firstLine="720"/>
              <w:jc w:val="both"/>
              <w:rPr>
                <w:rFonts w:ascii="Montserrat Light" w:eastAsia="Calibri" w:hAnsi="Montserrat Light" w:cs="Cambria"/>
                <w:lang w:val="ro-RO"/>
              </w:rPr>
            </w:pPr>
            <w:r>
              <w:rPr>
                <w:rFonts w:ascii="Montserrat Light" w:eastAsia="Calibri" w:hAnsi="Montserrat Light"/>
                <w:b/>
                <w:bCs/>
                <w:noProof/>
                <w:lang w:val="ro-RO" w:eastAsia="ro-RO"/>
              </w:rPr>
              <w:t xml:space="preserve">1.2. </w:t>
            </w:r>
            <w:r w:rsidRPr="00073848">
              <w:rPr>
                <w:rFonts w:ascii="Montserrat Light" w:eastAsia="Calibri" w:hAnsi="Montserrat Light"/>
                <w:b/>
                <w:bCs/>
                <w:noProof/>
                <w:lang w:val="ro-RO" w:eastAsia="ro-RO"/>
              </w:rPr>
              <w:t>Cerinţe care reclamă oportunitatea actului administrativ:</w:t>
            </w:r>
          </w:p>
        </w:tc>
      </w:tr>
      <w:tr w:rsidR="008F0DF9" w:rsidRPr="00073848" w14:paraId="28DAC602" w14:textId="77777777" w:rsidTr="00D254EC">
        <w:tc>
          <w:tcPr>
            <w:tcW w:w="9383" w:type="dxa"/>
          </w:tcPr>
          <w:p w14:paraId="47EA2792" w14:textId="2A6833D8" w:rsidR="008F0DF9" w:rsidRPr="008F0DF9" w:rsidRDefault="008F0DF9" w:rsidP="008F0DF9">
            <w:pPr>
              <w:autoSpaceDE w:val="0"/>
              <w:ind w:firstLine="720"/>
              <w:jc w:val="both"/>
              <w:rPr>
                <w:rFonts w:ascii="Montserrat Light" w:eastAsia="Calibri" w:hAnsi="Montserrat Light"/>
                <w:noProof/>
                <w:lang w:val="ro-RO" w:eastAsia="ro-RO"/>
              </w:rPr>
            </w:pPr>
            <w:r w:rsidRPr="008F0DF9">
              <w:rPr>
                <w:rFonts w:ascii="Montserrat Light" w:eastAsia="Calibri" w:hAnsi="Montserrat Light"/>
                <w:noProof/>
                <w:lang w:val="ro-RO" w:eastAsia="ro-RO"/>
              </w:rPr>
              <w:t>Articolul 28 din O.U.G. 109/2011 privind guvernanţa corporativă a întreprinderilor publice cu modificările și completările ulterioare, reglementeză numărul administratorilor și aspect</w:t>
            </w:r>
            <w:r w:rsidR="00813A38">
              <w:rPr>
                <w:rFonts w:ascii="Montserrat Light" w:eastAsia="Calibri" w:hAnsi="Montserrat Light"/>
                <w:noProof/>
                <w:lang w:val="ro-RO" w:eastAsia="ro-RO"/>
              </w:rPr>
              <w:t>e</w:t>
            </w:r>
            <w:r w:rsidRPr="008F0DF9">
              <w:rPr>
                <w:rFonts w:ascii="Montserrat Light" w:eastAsia="Calibri" w:hAnsi="Montserrat Light"/>
                <w:noProof/>
                <w:lang w:val="ro-RO" w:eastAsia="ro-RO"/>
              </w:rPr>
              <w:t xml:space="preserve"> legate de procedura de selecție astfel:</w:t>
            </w:r>
          </w:p>
          <w:p w14:paraId="7CFCF982" w14:textId="77777777" w:rsidR="008F0DF9" w:rsidRPr="00E235C4" w:rsidRDefault="008F0DF9" w:rsidP="008F0DF9">
            <w:pPr>
              <w:autoSpaceDE w:val="0"/>
              <w:ind w:firstLine="720"/>
              <w:jc w:val="both"/>
              <w:rPr>
                <w:rFonts w:ascii="Montserrat Light" w:eastAsia="Calibri" w:hAnsi="Montserrat Light"/>
                <w:i/>
                <w:iCs/>
                <w:noProof/>
                <w:lang w:val="ro-RO" w:eastAsia="ro-RO"/>
              </w:rPr>
            </w:pPr>
            <w:r w:rsidRPr="00E235C4">
              <w:rPr>
                <w:rFonts w:ascii="Montserrat Light" w:eastAsia="Calibri" w:hAnsi="Montserrat Light"/>
                <w:i/>
                <w:iCs/>
                <w:noProof/>
                <w:lang w:val="ro-RO" w:eastAsia="ro-RO"/>
              </w:rPr>
              <w:t>Articolul 28</w:t>
            </w:r>
          </w:p>
          <w:p w14:paraId="3498C3EB" w14:textId="77777777" w:rsidR="002362CD" w:rsidRDefault="002362CD" w:rsidP="008F0DF9">
            <w:pPr>
              <w:autoSpaceDE w:val="0"/>
              <w:ind w:firstLine="720"/>
              <w:jc w:val="both"/>
              <w:rPr>
                <w:rFonts w:ascii="Montserrat Light" w:eastAsia="Calibri" w:hAnsi="Montserrat Light"/>
                <w:i/>
                <w:iCs/>
                <w:noProof/>
                <w:lang w:val="ro-RO" w:eastAsia="ro-RO"/>
              </w:rPr>
            </w:pPr>
            <w:r w:rsidRPr="002362CD">
              <w:rPr>
                <w:rFonts w:ascii="Montserrat Light" w:eastAsia="Calibri" w:hAnsi="Montserrat Light"/>
                <w:i/>
                <w:iCs/>
                <w:noProof/>
                <w:lang w:val="ro-RO" w:eastAsia="ro-RO"/>
              </w:rPr>
              <w:t xml:space="preserve">(1) În cazul societăţilor administrate potrivit sistemului unitar, acestea sunt administrate printr-un consiliu de administraţie format din 3 membri, persoane fizice sau juridice. Membrii consiliului de administraţie trebuie să aibă 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art. 143 din Legea nr. 31/1990, </w:t>
            </w:r>
            <w:r w:rsidRPr="002362CD">
              <w:rPr>
                <w:rFonts w:ascii="Montserrat Light" w:eastAsia="Calibri" w:hAnsi="Montserrat Light"/>
                <w:i/>
                <w:iCs/>
                <w:noProof/>
                <w:lang w:val="ro-RO" w:eastAsia="ro-RO"/>
              </w:rPr>
              <w:lastRenderedPageBreak/>
              <w:t>republicată,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7B083540" w14:textId="15344641" w:rsidR="002152C4" w:rsidRDefault="002152C4" w:rsidP="008F0DF9">
            <w:pPr>
              <w:autoSpaceDE w:val="0"/>
              <w:ind w:firstLine="720"/>
              <w:jc w:val="both"/>
              <w:rPr>
                <w:rFonts w:ascii="Montserrat Light" w:eastAsia="Calibri" w:hAnsi="Montserrat Light"/>
                <w:i/>
                <w:iCs/>
                <w:noProof/>
                <w:lang w:val="ro-RO" w:eastAsia="ro-RO"/>
              </w:rPr>
            </w:pPr>
            <w:r>
              <w:rPr>
                <w:rFonts w:ascii="Montserrat Light" w:eastAsia="Calibri" w:hAnsi="Montserrat Light"/>
                <w:i/>
                <w:iCs/>
                <w:noProof/>
                <w:lang w:val="ro-RO" w:eastAsia="ro-RO"/>
              </w:rPr>
              <w:t>..............................................................................</w:t>
            </w:r>
          </w:p>
          <w:p w14:paraId="1930679E" w14:textId="005C968C" w:rsidR="002362CD" w:rsidRDefault="002362CD" w:rsidP="008F0DF9">
            <w:pPr>
              <w:autoSpaceDE w:val="0"/>
              <w:ind w:firstLine="720"/>
              <w:jc w:val="both"/>
              <w:rPr>
                <w:rFonts w:ascii="Montserrat Light" w:eastAsia="Calibri" w:hAnsi="Montserrat Light"/>
                <w:i/>
                <w:iCs/>
                <w:noProof/>
                <w:lang w:val="ro-RO" w:eastAsia="ro-RO"/>
              </w:rPr>
            </w:pPr>
            <w:r w:rsidRPr="002362CD">
              <w:rPr>
                <w:rFonts w:ascii="Montserrat Light" w:eastAsia="Calibri" w:hAnsi="Montserrat Light"/>
                <w:i/>
                <w:iCs/>
                <w:noProof/>
                <w:lang w:val="ro-RO" w:eastAsia="ro-RO"/>
              </w:rPr>
              <w:t>(2)  Consiliul de administraţie este format din 3-5 membri în cazul întreprinderilor publice care îndeplinesc următoarele condiţii cumulative:</w:t>
            </w:r>
          </w:p>
          <w:p w14:paraId="45B409AE" w14:textId="26E42371" w:rsidR="002362CD" w:rsidRDefault="002362CD" w:rsidP="008F0DF9">
            <w:pPr>
              <w:autoSpaceDE w:val="0"/>
              <w:ind w:firstLine="720"/>
              <w:jc w:val="both"/>
              <w:rPr>
                <w:rFonts w:ascii="Montserrat Light" w:eastAsia="Calibri" w:hAnsi="Montserrat Light"/>
                <w:i/>
                <w:iCs/>
                <w:noProof/>
                <w:lang w:val="ro-RO" w:eastAsia="ro-RO"/>
              </w:rPr>
            </w:pPr>
            <w:r w:rsidRPr="002362CD">
              <w:rPr>
                <w:rFonts w:ascii="Montserrat Light" w:eastAsia="Calibri" w:hAnsi="Montserrat Light"/>
                <w:i/>
                <w:iCs/>
                <w:noProof/>
                <w:lang w:val="ro-RO" w:eastAsia="ro-RO"/>
              </w:rPr>
              <w:t>a) au înregistrat o cifră de afaceri în ultimul exerciţiu financiar superioară echivalentului în lei al sumei de 7.300.000 euro;</w:t>
            </w:r>
          </w:p>
          <w:p w14:paraId="670DCAE4" w14:textId="172D737C" w:rsidR="002362CD" w:rsidRDefault="002362CD" w:rsidP="008F0DF9">
            <w:pPr>
              <w:autoSpaceDE w:val="0"/>
              <w:ind w:firstLine="720"/>
              <w:jc w:val="both"/>
              <w:rPr>
                <w:rFonts w:ascii="Montserrat Light" w:eastAsia="Calibri" w:hAnsi="Montserrat Light"/>
                <w:i/>
                <w:iCs/>
                <w:noProof/>
                <w:lang w:val="ro-RO" w:eastAsia="ro-RO"/>
              </w:rPr>
            </w:pPr>
            <w:r w:rsidRPr="002362CD">
              <w:rPr>
                <w:rFonts w:ascii="Montserrat Light" w:eastAsia="Calibri" w:hAnsi="Montserrat Light"/>
                <w:i/>
                <w:iCs/>
                <w:noProof/>
                <w:lang w:val="ro-RO" w:eastAsia="ro-RO"/>
              </w:rPr>
              <w:t>b) au cel puţin 50 de angajaţi.</w:t>
            </w:r>
          </w:p>
          <w:p w14:paraId="60682474" w14:textId="164B6FD4" w:rsidR="002362CD" w:rsidRDefault="002362CD" w:rsidP="008F0DF9">
            <w:pPr>
              <w:autoSpaceDE w:val="0"/>
              <w:ind w:firstLine="720"/>
              <w:jc w:val="both"/>
              <w:rPr>
                <w:rFonts w:ascii="Montserrat Light" w:eastAsia="Calibri" w:hAnsi="Montserrat Light"/>
                <w:i/>
                <w:iCs/>
                <w:noProof/>
                <w:lang w:val="ro-RO" w:eastAsia="ro-RO"/>
              </w:rPr>
            </w:pPr>
            <w:r w:rsidRPr="002362CD">
              <w:rPr>
                <w:rFonts w:ascii="Montserrat Light" w:eastAsia="Calibri" w:hAnsi="Montserrat Light"/>
                <w:i/>
                <w:iCs/>
                <w:noProof/>
                <w:lang w:val="ro-RO" w:eastAsia="ro-RO"/>
              </w:rPr>
              <w:t>(3)  Fiecare membru al consiliului de administraţie trebuie să aibă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p>
          <w:p w14:paraId="669D5BC8" w14:textId="77777777" w:rsidR="008F0DF9" w:rsidRDefault="002362CD" w:rsidP="008F0DF9">
            <w:pPr>
              <w:autoSpaceDE w:val="0"/>
              <w:ind w:firstLine="720"/>
              <w:jc w:val="both"/>
              <w:rPr>
                <w:rFonts w:ascii="Montserrat Light" w:eastAsia="Calibri" w:hAnsi="Montserrat Light"/>
                <w:i/>
                <w:iCs/>
                <w:noProof/>
                <w:lang w:val="ro-RO" w:eastAsia="ro-RO"/>
              </w:rPr>
            </w:pPr>
            <w:r w:rsidRPr="002362CD">
              <w:rPr>
                <w:rFonts w:ascii="Montserrat Light" w:eastAsia="Calibri" w:hAnsi="Montserrat Light"/>
                <w:i/>
                <w:iCs/>
                <w:noProof/>
                <w:lang w:val="ro-RO" w:eastAsia="ro-RO"/>
              </w:rPr>
              <w:t>(4)  În cadrul consiliului de administraţie/supraveghere nu poate fi numit mai mult de un membru din rândul funcţionarilor publici sau al altor categorii de personal din cadrul autorităţii publice tutelare ori din cadrul altor autorităţi sau instituţii publice.</w:t>
            </w:r>
          </w:p>
          <w:p w14:paraId="3B244467" w14:textId="3558AD11" w:rsidR="009749FD" w:rsidRDefault="009749FD" w:rsidP="008F0DF9">
            <w:pPr>
              <w:autoSpaceDE w:val="0"/>
              <w:ind w:firstLine="720"/>
              <w:jc w:val="both"/>
              <w:rPr>
                <w:rFonts w:ascii="Montserrat Light" w:eastAsia="Calibri" w:hAnsi="Montserrat Light"/>
                <w:i/>
                <w:iCs/>
                <w:noProof/>
                <w:lang w:val="ro-RO" w:eastAsia="ro-RO"/>
              </w:rPr>
            </w:pPr>
            <w:r>
              <w:rPr>
                <w:rFonts w:ascii="Montserrat Light" w:eastAsia="Calibri" w:hAnsi="Montserrat Light"/>
                <w:i/>
                <w:iCs/>
                <w:noProof/>
                <w:lang w:val="ro-RO" w:eastAsia="ro-RO"/>
              </w:rPr>
              <w:t>............................................................................</w:t>
            </w:r>
          </w:p>
          <w:p w14:paraId="34F32EEF" w14:textId="70AFD134" w:rsidR="009749FD" w:rsidRPr="009749FD" w:rsidRDefault="009749FD" w:rsidP="008F0DF9">
            <w:pPr>
              <w:autoSpaceDE w:val="0"/>
              <w:ind w:firstLine="720"/>
              <w:jc w:val="both"/>
              <w:rPr>
                <w:rFonts w:ascii="Montserrat Light" w:eastAsia="Calibri" w:hAnsi="Montserrat Light"/>
                <w:i/>
                <w:iCs/>
                <w:noProof/>
                <w:lang w:val="ro-RO" w:eastAsia="ro-RO"/>
              </w:rPr>
            </w:pPr>
            <w:r w:rsidRPr="009749FD">
              <w:rPr>
                <w:rFonts w:ascii="Montserrat Light" w:eastAsia="Calibri" w:hAnsi="Montserrat Light"/>
                <w:i/>
                <w:iCs/>
                <w:noProof/>
                <w:lang w:val="ro-RO" w:eastAsia="ro-RO"/>
              </w:rPr>
              <w:t>(5^1) Membrii consiliului de administraţie, respectiv ai consiliului de supraveghere, prevăzuţi la alin. (4), sunt desemnaţi de autoritatea publică tutelară prin act administrativ şi numiţi de către adunarea generală a acţionarilor. Selecţia membrilor consiliului de administraţie, respectiv ai consiliului de supraveghere, prevăzuţi la alin. (4), se realizează de către comisia de selecţie şi nominalizare prevăzută la art. 2 pct. 27, pe baza unei proceduri proprii prevăzute de normele metodologice de aplicare a prezentei ordonanţe de urgenţă.</w:t>
            </w:r>
          </w:p>
          <w:p w14:paraId="308FC972" w14:textId="73822F80" w:rsidR="008D4102" w:rsidRPr="0028311C" w:rsidRDefault="004A170D" w:rsidP="004A170D">
            <w:pPr>
              <w:autoSpaceDE w:val="0"/>
              <w:ind w:firstLine="720"/>
              <w:jc w:val="both"/>
              <w:rPr>
                <w:rFonts w:ascii="Montserrat Light" w:eastAsia="Calibri" w:hAnsi="Montserrat Light"/>
                <w:i/>
                <w:iCs/>
                <w:noProof/>
                <w:lang w:val="ro-RO" w:eastAsia="ro-RO"/>
              </w:rPr>
            </w:pPr>
            <w:r w:rsidRPr="004A170D">
              <w:rPr>
                <w:rFonts w:ascii="Montserrat Light" w:eastAsia="Calibri" w:hAnsi="Montserrat Light"/>
                <w:noProof/>
                <w:lang w:val="ro-RO" w:eastAsia="ro-RO"/>
              </w:rPr>
              <w:t xml:space="preserve">Prin </w:t>
            </w:r>
            <w:r w:rsidR="00D23D49">
              <w:rPr>
                <w:rFonts w:ascii="Montserrat Light" w:eastAsia="Calibri" w:hAnsi="Montserrat Light"/>
                <w:noProof/>
                <w:lang w:val="ro-RO" w:eastAsia="ro-RO"/>
              </w:rPr>
              <w:t>adresa</w:t>
            </w:r>
            <w:r w:rsidR="008D4102">
              <w:rPr>
                <w:rFonts w:ascii="Montserrat Light" w:eastAsia="Calibri" w:hAnsi="Montserrat Light"/>
                <w:noProof/>
                <w:lang w:val="ro-RO" w:eastAsia="ro-RO"/>
              </w:rPr>
              <w:t xml:space="preserve"> </w:t>
            </w:r>
            <w:r w:rsidR="008D4102" w:rsidRPr="008D4102">
              <w:rPr>
                <w:rFonts w:ascii="Montserrat Light" w:eastAsia="Calibri" w:hAnsi="Montserrat Light"/>
                <w:noProof/>
                <w:lang w:val="ro-RO" w:eastAsia="ro-RO"/>
              </w:rPr>
              <w:t>AMEPIP</w:t>
            </w:r>
            <w:r w:rsidR="008D4102">
              <w:rPr>
                <w:rFonts w:ascii="Montserrat Light" w:eastAsia="Calibri" w:hAnsi="Montserrat Light"/>
                <w:noProof/>
                <w:lang w:val="ro-RO" w:eastAsia="ro-RO"/>
              </w:rPr>
              <w:t xml:space="preserve"> nr. 11956/06.11.2025, înregistrată la Consiliul Jude</w:t>
            </w:r>
            <w:r w:rsidR="00D2135E">
              <w:rPr>
                <w:rFonts w:ascii="Montserrat Light" w:eastAsia="Calibri" w:hAnsi="Montserrat Light"/>
                <w:noProof/>
                <w:lang w:val="ro-RO" w:eastAsia="ro-RO"/>
              </w:rPr>
              <w:t>ț</w:t>
            </w:r>
            <w:r w:rsidR="008D4102">
              <w:rPr>
                <w:rFonts w:ascii="Montserrat Light" w:eastAsia="Calibri" w:hAnsi="Montserrat Light"/>
                <w:noProof/>
                <w:lang w:val="ro-RO" w:eastAsia="ro-RO"/>
              </w:rPr>
              <w:t xml:space="preserve">ean Cluj cu nr. </w:t>
            </w:r>
            <w:r w:rsidR="008D4102" w:rsidRPr="008D4102">
              <w:rPr>
                <w:rFonts w:ascii="Montserrat Light" w:eastAsia="Calibri" w:hAnsi="Montserrat Light"/>
                <w:noProof/>
                <w:lang w:val="ro-RO" w:eastAsia="ro-RO"/>
              </w:rPr>
              <w:t>47876</w:t>
            </w:r>
            <w:r w:rsidR="008D4102">
              <w:rPr>
                <w:rFonts w:ascii="Montserrat Light" w:eastAsia="Calibri" w:hAnsi="Montserrat Light"/>
                <w:noProof/>
                <w:lang w:val="ro-RO" w:eastAsia="ro-RO"/>
              </w:rPr>
              <w:t xml:space="preserve">/07.11.2025, agenția apreciază că societatea Univers T S.A. nu </w:t>
            </w:r>
            <w:r w:rsidR="0028311C">
              <w:rPr>
                <w:rFonts w:ascii="Montserrat Light" w:eastAsia="Calibri" w:hAnsi="Montserrat Light"/>
                <w:noProof/>
                <w:lang w:val="ro-RO" w:eastAsia="ro-RO"/>
              </w:rPr>
              <w:t xml:space="preserve">îndeplinește condiția prevăzută la art. 28 alin. 2 lit. b) din O.U.G. nr. 109/2011, respectiv: </w:t>
            </w:r>
            <w:r w:rsidR="0028311C" w:rsidRPr="0028311C">
              <w:rPr>
                <w:rFonts w:ascii="Montserrat Light" w:eastAsia="Calibri" w:hAnsi="Montserrat Light"/>
                <w:i/>
                <w:iCs/>
                <w:noProof/>
                <w:lang w:val="ro-RO" w:eastAsia="ro-RO"/>
              </w:rPr>
              <w:t>au cel puţin 50 de angajaţi</w:t>
            </w:r>
            <w:r w:rsidR="0028311C">
              <w:rPr>
                <w:rFonts w:ascii="Montserrat Light" w:eastAsia="Calibri" w:hAnsi="Montserrat Light"/>
                <w:i/>
                <w:iCs/>
                <w:noProof/>
                <w:lang w:val="ro-RO" w:eastAsia="ro-RO"/>
              </w:rPr>
              <w:t>.</w:t>
            </w:r>
          </w:p>
          <w:p w14:paraId="226D194F" w14:textId="5879470F" w:rsidR="008D4102" w:rsidRDefault="0028311C" w:rsidP="004A170D">
            <w:pPr>
              <w:autoSpaceDE w:val="0"/>
              <w:ind w:firstLine="720"/>
              <w:jc w:val="both"/>
              <w:rPr>
                <w:rFonts w:ascii="Montserrat Light" w:eastAsia="Calibri" w:hAnsi="Montserrat Light"/>
                <w:noProof/>
                <w:lang w:val="ro-RO" w:eastAsia="ro-RO"/>
              </w:rPr>
            </w:pPr>
            <w:r>
              <w:rPr>
                <w:rFonts w:ascii="Montserrat Light" w:eastAsia="Calibri" w:hAnsi="Montserrat Light"/>
                <w:noProof/>
                <w:lang w:val="ro-RO" w:eastAsia="ro-RO"/>
              </w:rPr>
              <w:t>AMEPIP motivează acest lucru raportându-se la datele disponibile din Tabloul de bord al AMEPIP și de pe site-ul Ministerului de Finanțe, conform cărora societatea avea un număr mediu de 49 de angajați în anul 2024.</w:t>
            </w:r>
          </w:p>
          <w:p w14:paraId="2871CB19" w14:textId="64B83157" w:rsidR="0028311C" w:rsidRDefault="0028311C" w:rsidP="004A170D">
            <w:pPr>
              <w:autoSpaceDE w:val="0"/>
              <w:ind w:firstLine="720"/>
              <w:jc w:val="both"/>
              <w:rPr>
                <w:rFonts w:ascii="Montserrat Light" w:eastAsia="Calibri" w:hAnsi="Montserrat Light"/>
                <w:noProof/>
                <w:lang w:val="ro-RO" w:eastAsia="ro-RO"/>
              </w:rPr>
            </w:pPr>
            <w:r>
              <w:rPr>
                <w:rFonts w:ascii="Montserrat Light" w:eastAsia="Calibri" w:hAnsi="Montserrat Light"/>
                <w:noProof/>
                <w:lang w:val="ro-RO" w:eastAsia="ro-RO"/>
              </w:rPr>
              <w:t>Astfel, conform adresei AMEPIP, menționată mai sus, societatea Univers T S.A. se încadrează la prevederile art. 28 alin 1)</w:t>
            </w:r>
            <w:r w:rsidR="00D2135E">
              <w:rPr>
                <w:rFonts w:ascii="Montserrat Light" w:eastAsia="Calibri" w:hAnsi="Montserrat Light"/>
                <w:noProof/>
                <w:lang w:val="ro-RO" w:eastAsia="ro-RO"/>
              </w:rPr>
              <w:t xml:space="preserve"> din O.U.G. nr. 109/2011</w:t>
            </w:r>
            <w:r>
              <w:rPr>
                <w:rFonts w:ascii="Montserrat Light" w:eastAsia="Calibri" w:hAnsi="Montserrat Light"/>
                <w:noProof/>
                <w:lang w:val="ro-RO" w:eastAsia="ro-RO"/>
              </w:rPr>
              <w:t xml:space="preserve">, respectiv </w:t>
            </w:r>
            <w:r w:rsidRPr="0028311C">
              <w:rPr>
                <w:rFonts w:ascii="Montserrat Light" w:eastAsia="Calibri" w:hAnsi="Montserrat Light"/>
                <w:noProof/>
                <w:lang w:val="ro-RO" w:eastAsia="ro-RO"/>
              </w:rPr>
              <w:t>consiliu</w:t>
            </w:r>
            <w:r w:rsidR="00EB4C5F">
              <w:rPr>
                <w:rFonts w:ascii="Montserrat Light" w:eastAsia="Calibri" w:hAnsi="Montserrat Light"/>
                <w:noProof/>
                <w:lang w:val="ro-RO" w:eastAsia="ro-RO"/>
              </w:rPr>
              <w:t>l</w:t>
            </w:r>
            <w:r w:rsidRPr="0028311C">
              <w:rPr>
                <w:rFonts w:ascii="Montserrat Light" w:eastAsia="Calibri" w:hAnsi="Montserrat Light"/>
                <w:noProof/>
                <w:lang w:val="ro-RO" w:eastAsia="ro-RO"/>
              </w:rPr>
              <w:t xml:space="preserve"> de administraţie </w:t>
            </w:r>
            <w:r>
              <w:rPr>
                <w:rFonts w:ascii="Montserrat Light" w:eastAsia="Calibri" w:hAnsi="Montserrat Light"/>
                <w:noProof/>
                <w:lang w:val="ro-RO" w:eastAsia="ro-RO"/>
              </w:rPr>
              <w:t xml:space="preserve">este </w:t>
            </w:r>
            <w:r w:rsidRPr="0028311C">
              <w:rPr>
                <w:rFonts w:ascii="Montserrat Light" w:eastAsia="Calibri" w:hAnsi="Montserrat Light"/>
                <w:noProof/>
                <w:lang w:val="ro-RO" w:eastAsia="ro-RO"/>
              </w:rPr>
              <w:t>format din 3 membri</w:t>
            </w:r>
            <w:r>
              <w:rPr>
                <w:rFonts w:ascii="Montserrat Light" w:eastAsia="Calibri" w:hAnsi="Montserrat Light"/>
                <w:noProof/>
                <w:lang w:val="ro-RO" w:eastAsia="ro-RO"/>
              </w:rPr>
              <w:t>.</w:t>
            </w:r>
          </w:p>
          <w:p w14:paraId="54DEAD41" w14:textId="644798F3" w:rsidR="008D4102" w:rsidRDefault="00EB4C5F" w:rsidP="004A170D">
            <w:pPr>
              <w:autoSpaceDE w:val="0"/>
              <w:ind w:firstLine="720"/>
              <w:jc w:val="both"/>
              <w:rPr>
                <w:rFonts w:ascii="Montserrat Light" w:eastAsia="Calibri" w:hAnsi="Montserrat Light"/>
                <w:noProof/>
                <w:lang w:val="ro-RO" w:eastAsia="ro-RO"/>
              </w:rPr>
            </w:pPr>
            <w:r>
              <w:rPr>
                <w:rFonts w:ascii="Montserrat Light" w:eastAsia="Calibri" w:hAnsi="Montserrat Light"/>
                <w:noProof/>
                <w:lang w:val="ro-RO" w:eastAsia="ro-RO"/>
              </w:rPr>
              <w:t>Menționăm că la data declanșării procedurii de selecție, societatea avea un număr</w:t>
            </w:r>
            <w:r w:rsidR="00D2135E">
              <w:rPr>
                <w:rFonts w:ascii="Montserrat Light" w:eastAsia="Calibri" w:hAnsi="Montserrat Light"/>
                <w:noProof/>
                <w:lang w:val="ro-RO" w:eastAsia="ro-RO"/>
              </w:rPr>
              <w:t xml:space="preserve"> efectiv</w:t>
            </w:r>
            <w:r>
              <w:rPr>
                <w:rFonts w:ascii="Montserrat Light" w:eastAsia="Calibri" w:hAnsi="Montserrat Light"/>
                <w:noProof/>
                <w:lang w:val="ro-RO" w:eastAsia="ro-RO"/>
              </w:rPr>
              <w:t xml:space="preserve"> de 50 de angajați</w:t>
            </w:r>
            <w:r w:rsidR="00D2135E">
              <w:rPr>
                <w:rFonts w:ascii="Montserrat Light" w:eastAsia="Calibri" w:hAnsi="Montserrat Light"/>
                <w:noProof/>
                <w:lang w:val="ro-RO" w:eastAsia="ro-RO"/>
              </w:rPr>
              <w:t xml:space="preserve"> dintr-un număr total de </w:t>
            </w:r>
            <w:r>
              <w:rPr>
                <w:rFonts w:ascii="Montserrat Light" w:eastAsia="Calibri" w:hAnsi="Montserrat Light"/>
                <w:noProof/>
                <w:lang w:val="ro-RO" w:eastAsia="ro-RO"/>
              </w:rPr>
              <w:t xml:space="preserve">54 de </w:t>
            </w:r>
            <w:r w:rsidR="00D2135E">
              <w:rPr>
                <w:rFonts w:ascii="Montserrat Light" w:eastAsia="Calibri" w:hAnsi="Montserrat Light"/>
                <w:noProof/>
                <w:lang w:val="ro-RO" w:eastAsia="ro-RO"/>
              </w:rPr>
              <w:t xml:space="preserve">angajați </w:t>
            </w:r>
            <w:r>
              <w:rPr>
                <w:rFonts w:ascii="Montserrat Light" w:eastAsia="Calibri" w:hAnsi="Montserrat Light"/>
                <w:noProof/>
                <w:lang w:val="ro-RO" w:eastAsia="ro-RO"/>
              </w:rPr>
              <w:t>conform</w:t>
            </w:r>
            <w:r w:rsidR="00D2135E">
              <w:rPr>
                <w:rFonts w:ascii="Montserrat Light" w:eastAsia="Calibri" w:hAnsi="Montserrat Light"/>
                <w:noProof/>
                <w:lang w:val="ro-RO" w:eastAsia="ro-RO"/>
              </w:rPr>
              <w:t xml:space="preserve"> posturilor aprobate prin</w:t>
            </w:r>
            <w:r w:rsidR="00DE174D">
              <w:rPr>
                <w:rFonts w:ascii="Montserrat Light" w:eastAsia="Calibri" w:hAnsi="Montserrat Light"/>
                <w:noProof/>
                <w:lang w:val="ro-RO" w:eastAsia="ro-RO"/>
              </w:rPr>
              <w:t xml:space="preserve"> H.C.J. nr. 105/2024</w:t>
            </w:r>
            <w:r w:rsidR="00DE174D">
              <w:t xml:space="preserve"> </w:t>
            </w:r>
            <w:r w:rsidR="00DE174D" w:rsidRPr="00DE174D">
              <w:rPr>
                <w:rFonts w:ascii="Montserrat Light" w:eastAsia="Calibri" w:hAnsi="Montserrat Light"/>
                <w:noProof/>
                <w:lang w:val="ro-RO" w:eastAsia="ro-RO"/>
              </w:rPr>
              <w:t>privind aprobarea Organigramei, a Statului de funcţii şi a Regulamentului de organizare şi funcţionare pentru societatea UNIVERS T S.A.</w:t>
            </w:r>
          </w:p>
          <w:p w14:paraId="1426A027" w14:textId="3B632E14" w:rsidR="00B52715" w:rsidRPr="00EE778A" w:rsidRDefault="00DE174D" w:rsidP="00EE778A">
            <w:pPr>
              <w:autoSpaceDE w:val="0"/>
              <w:ind w:firstLine="720"/>
              <w:jc w:val="both"/>
              <w:rPr>
                <w:rFonts w:ascii="Montserrat Light" w:hAnsi="Montserrat Light"/>
                <w:lang w:val="ro-RO"/>
              </w:rPr>
            </w:pPr>
            <w:r w:rsidRPr="00DE174D">
              <w:rPr>
                <w:rFonts w:ascii="Montserrat Light" w:eastAsia="Calibri" w:hAnsi="Montserrat Light"/>
                <w:noProof/>
                <w:lang w:val="ro-RO" w:eastAsia="ro-RO"/>
              </w:rPr>
              <w:t>Având în vedere precizările de mai sus, considerăm oportună acordarea unui mandat special reprezentan</w:t>
            </w:r>
            <w:r w:rsidR="00D2135E">
              <w:rPr>
                <w:rFonts w:ascii="Montserrat Light" w:eastAsia="Calibri" w:hAnsi="Montserrat Light"/>
                <w:noProof/>
                <w:lang w:val="ro-RO" w:eastAsia="ro-RO"/>
              </w:rPr>
              <w:t>ților</w:t>
            </w:r>
            <w:r w:rsidRPr="00DE174D">
              <w:rPr>
                <w:rFonts w:ascii="Montserrat Light" w:eastAsia="Calibri" w:hAnsi="Montserrat Light"/>
                <w:noProof/>
                <w:lang w:val="ro-RO" w:eastAsia="ro-RO"/>
              </w:rPr>
              <w:t xml:space="preserve"> Judeţului Cluj în Adunarea Generală a Acţionarilor la </w:t>
            </w:r>
            <w:r>
              <w:rPr>
                <w:rFonts w:ascii="Montserrat Light" w:eastAsia="Calibri" w:hAnsi="Montserrat Light"/>
                <w:noProof/>
                <w:lang w:val="ro-RO" w:eastAsia="ro-RO"/>
              </w:rPr>
              <w:t>Univers T</w:t>
            </w:r>
            <w:r w:rsidRPr="00DE174D">
              <w:rPr>
                <w:rFonts w:ascii="Montserrat Light" w:eastAsia="Calibri" w:hAnsi="Montserrat Light"/>
                <w:noProof/>
                <w:lang w:val="ro-RO" w:eastAsia="ro-RO"/>
              </w:rPr>
              <w:t xml:space="preserve">  S.A, în vederea exercitării drepturilor de acţionar</w:t>
            </w:r>
            <w:r>
              <w:rPr>
                <w:rFonts w:ascii="Montserrat Light" w:eastAsia="Calibri" w:hAnsi="Montserrat Light"/>
                <w:noProof/>
                <w:lang w:val="ro-RO" w:eastAsia="ro-RO"/>
              </w:rPr>
              <w:t>, pentru modificarea numărului de membri în consiliul de administrație.</w:t>
            </w:r>
          </w:p>
        </w:tc>
      </w:tr>
      <w:tr w:rsidR="00073848" w:rsidRPr="00073848" w14:paraId="3545722A" w14:textId="77777777" w:rsidTr="00D254EC">
        <w:tc>
          <w:tcPr>
            <w:tcW w:w="9383" w:type="dxa"/>
          </w:tcPr>
          <w:p w14:paraId="7A2D41E2" w14:textId="77777777" w:rsidR="00073848" w:rsidRPr="00073848" w:rsidRDefault="00073848" w:rsidP="00073848">
            <w:pPr>
              <w:keepNext/>
              <w:widowControl w:val="0"/>
              <w:numPr>
                <w:ilvl w:val="0"/>
                <w:numId w:val="10"/>
              </w:numPr>
              <w:autoSpaceDE w:val="0"/>
              <w:autoSpaceDN w:val="0"/>
              <w:adjustRightInd w:val="0"/>
              <w:spacing w:line="240" w:lineRule="auto"/>
              <w:jc w:val="both"/>
              <w:outlineLvl w:val="1"/>
              <w:rPr>
                <w:rFonts w:ascii="Montserrat Light" w:eastAsia="Calibri" w:hAnsi="Montserrat Light"/>
                <w:b/>
                <w:bCs/>
                <w:noProof/>
                <w:lang w:val="ro-RO" w:eastAsia="ro-RO"/>
              </w:rPr>
            </w:pPr>
            <w:r w:rsidRPr="00073848">
              <w:rPr>
                <w:rFonts w:ascii="Montserrat Light" w:hAnsi="Montserrat Light"/>
                <w:b/>
                <w:bCs/>
                <w:noProof/>
                <w:lang w:val="ro-RO" w:eastAsia="ro-RO"/>
              </w:rPr>
              <w:lastRenderedPageBreak/>
              <w:t>Schimbari preconizate</w:t>
            </w:r>
            <w:r w:rsidRPr="00073848">
              <w:rPr>
                <w:rFonts w:ascii="Montserrat Light" w:hAnsi="Montserrat Light"/>
                <w:noProof/>
                <w:lang w:val="ro-RO" w:eastAsia="ro-RO"/>
              </w:rPr>
              <w:t>: nu este cazul</w:t>
            </w:r>
          </w:p>
        </w:tc>
      </w:tr>
      <w:tr w:rsidR="00073848" w:rsidRPr="00073848" w14:paraId="6D115C53" w14:textId="77777777" w:rsidTr="00D254EC">
        <w:tc>
          <w:tcPr>
            <w:tcW w:w="9383" w:type="dxa"/>
          </w:tcPr>
          <w:p w14:paraId="443980DC" w14:textId="77777777" w:rsidR="00073848" w:rsidRPr="00073848" w:rsidRDefault="00073848" w:rsidP="00073848">
            <w:pPr>
              <w:keepNext/>
              <w:widowControl w:val="0"/>
              <w:autoSpaceDE w:val="0"/>
              <w:autoSpaceDN w:val="0"/>
              <w:adjustRightInd w:val="0"/>
              <w:jc w:val="both"/>
              <w:outlineLvl w:val="1"/>
              <w:rPr>
                <w:rFonts w:ascii="Montserrat Light" w:eastAsia="Calibri" w:hAnsi="Montserrat Light"/>
                <w:b/>
                <w:bCs/>
                <w:noProof/>
                <w:lang w:val="ro-RO" w:eastAsia="ro-RO"/>
              </w:rPr>
            </w:pPr>
            <w:r w:rsidRPr="00073848">
              <w:rPr>
                <w:rFonts w:ascii="Montserrat Light" w:hAnsi="Montserrat Light"/>
                <w:b/>
                <w:bCs/>
                <w:noProof/>
                <w:lang w:val="ro-RO" w:eastAsia="ro-RO"/>
              </w:rPr>
              <w:t>Secțiunea a 2-a - Impactul socio-economic: -</w:t>
            </w:r>
            <w:r w:rsidRPr="00073848">
              <w:rPr>
                <w:rFonts w:ascii="Montserrat Light" w:hAnsi="Montserrat Light"/>
                <w:b/>
                <w:bCs/>
                <w:noProof/>
                <w:vertAlign w:val="superscript"/>
                <w:lang w:val="ro-RO" w:eastAsia="ro-RO"/>
              </w:rPr>
              <w:t xml:space="preserve"> </w:t>
            </w:r>
            <w:r w:rsidRPr="00073848">
              <w:rPr>
                <w:rFonts w:ascii="Montserrat Light" w:eastAsia="Calibri" w:hAnsi="Montserrat Light"/>
                <w:noProof/>
                <w:lang w:val="ro-RO" w:eastAsia="ro-RO"/>
              </w:rPr>
              <w:t>nu este cazul</w:t>
            </w:r>
          </w:p>
        </w:tc>
      </w:tr>
      <w:tr w:rsidR="00073848" w:rsidRPr="00073848" w14:paraId="4E1008A3" w14:textId="77777777" w:rsidTr="00D254EC">
        <w:tc>
          <w:tcPr>
            <w:tcW w:w="9383" w:type="dxa"/>
          </w:tcPr>
          <w:p w14:paraId="4E0FC547" w14:textId="7ECDCAA4" w:rsidR="00073848" w:rsidRPr="00073848" w:rsidRDefault="00073848" w:rsidP="00073848">
            <w:pPr>
              <w:keepNext/>
              <w:widowControl w:val="0"/>
              <w:autoSpaceDE w:val="0"/>
              <w:autoSpaceDN w:val="0"/>
              <w:adjustRightInd w:val="0"/>
              <w:jc w:val="both"/>
              <w:outlineLvl w:val="1"/>
              <w:rPr>
                <w:rFonts w:ascii="Montserrat Light" w:eastAsia="Calibri" w:hAnsi="Montserrat Light"/>
                <w:b/>
                <w:bCs/>
                <w:noProof/>
                <w:lang w:val="ro-RO" w:eastAsia="ro-RO"/>
              </w:rPr>
            </w:pPr>
            <w:r w:rsidRPr="00073848">
              <w:rPr>
                <w:rFonts w:ascii="Montserrat Light" w:hAnsi="Montserrat Light"/>
                <w:b/>
                <w:bCs/>
                <w:noProof/>
                <w:lang w:val="ro-RO" w:eastAsia="ro-RO"/>
              </w:rPr>
              <w:t>Secțiunea a 3-a - Impactul financiar asupra bugetului judeţului pe termen scurt</w:t>
            </w:r>
            <w:r w:rsidR="008E3DC5">
              <w:rPr>
                <w:rFonts w:ascii="Montserrat Light" w:hAnsi="Montserrat Light"/>
                <w:b/>
                <w:bCs/>
                <w:noProof/>
                <w:lang w:val="ro-RO" w:eastAsia="ro-RO"/>
              </w:rPr>
              <w:t xml:space="preserve"> </w:t>
            </w:r>
            <w:r w:rsidRPr="00073848">
              <w:rPr>
                <w:rFonts w:ascii="Montserrat Light" w:hAnsi="Montserrat Light"/>
                <w:b/>
                <w:bCs/>
                <w:noProof/>
                <w:lang w:val="ro-RO" w:eastAsia="ro-RO"/>
              </w:rPr>
              <w:t xml:space="preserve">(an curent)/lung: - </w:t>
            </w:r>
            <w:r w:rsidRPr="00073848">
              <w:rPr>
                <w:rFonts w:ascii="Montserrat Light" w:hAnsi="Montserrat Light"/>
                <w:noProof/>
                <w:lang w:val="ro-RO" w:eastAsia="ro-RO"/>
              </w:rPr>
              <w:t>nu este cazul</w:t>
            </w:r>
          </w:p>
        </w:tc>
      </w:tr>
      <w:tr w:rsidR="00073848" w:rsidRPr="00073848" w14:paraId="1A1A8CD2" w14:textId="77777777" w:rsidTr="00D254EC">
        <w:trPr>
          <w:trHeight w:val="573"/>
        </w:trPr>
        <w:tc>
          <w:tcPr>
            <w:tcW w:w="9383" w:type="dxa"/>
          </w:tcPr>
          <w:p w14:paraId="582838DE" w14:textId="77777777" w:rsidR="00073848" w:rsidRPr="00073848" w:rsidRDefault="00073848" w:rsidP="00073848">
            <w:pPr>
              <w:jc w:val="both"/>
              <w:rPr>
                <w:rFonts w:ascii="Montserrat Light" w:hAnsi="Montserrat Light"/>
                <w:b/>
                <w:bCs/>
                <w:noProof/>
                <w:lang w:val="ro-RO" w:eastAsia="ro-RO"/>
              </w:rPr>
            </w:pPr>
            <w:r w:rsidRPr="00073848">
              <w:rPr>
                <w:rFonts w:ascii="Montserrat Light" w:hAnsi="Montserrat Light"/>
                <w:b/>
                <w:bCs/>
                <w:noProof/>
                <w:lang w:val="ro-RO" w:eastAsia="ro-RO"/>
              </w:rPr>
              <w:t xml:space="preserve">Secțiunea a  4-a - Activități de informare publică și consultare privind elaborarea și implementarea </w:t>
            </w:r>
            <w:r w:rsidRPr="00073848">
              <w:rPr>
                <w:rFonts w:ascii="Montserrat Light" w:hAnsi="Montserrat Light"/>
                <w:b/>
                <w:bCs/>
                <w:noProof/>
                <w:shd w:val="clear" w:color="auto" w:fill="FFFFFF"/>
                <w:lang w:val="ro-RO" w:eastAsia="ro-RO"/>
              </w:rPr>
              <w:t>actului administrativ</w:t>
            </w:r>
            <w:r w:rsidRPr="00073848">
              <w:rPr>
                <w:rFonts w:ascii="Montserrat Light" w:hAnsi="Montserrat Light"/>
                <w:b/>
                <w:bCs/>
                <w:noProof/>
                <w:lang w:val="ro-RO" w:eastAsia="ro-RO"/>
              </w:rPr>
              <w:t xml:space="preserve">: </w:t>
            </w:r>
            <w:r w:rsidRPr="00073848">
              <w:rPr>
                <w:rFonts w:ascii="Montserrat Light" w:hAnsi="Montserrat Light"/>
                <w:noProof/>
                <w:lang w:val="ro-RO" w:eastAsia="ro-RO"/>
              </w:rPr>
              <w:t>- nu este cazul</w:t>
            </w:r>
          </w:p>
        </w:tc>
      </w:tr>
      <w:tr w:rsidR="00073848" w:rsidRPr="00073848" w14:paraId="611F9077" w14:textId="77777777" w:rsidTr="00D254EC">
        <w:tc>
          <w:tcPr>
            <w:tcW w:w="9383" w:type="dxa"/>
          </w:tcPr>
          <w:p w14:paraId="14502170" w14:textId="32409FB3" w:rsidR="00073848" w:rsidRPr="00073848" w:rsidRDefault="00073848" w:rsidP="008E3DC5">
            <w:pPr>
              <w:jc w:val="both"/>
              <w:outlineLvl w:val="1"/>
              <w:rPr>
                <w:rFonts w:ascii="Montserrat Light" w:hAnsi="Montserrat Light"/>
                <w:b/>
                <w:bCs/>
                <w:noProof/>
                <w:lang w:val="ro-RO" w:eastAsia="ro-RO"/>
              </w:rPr>
            </w:pPr>
            <w:r w:rsidRPr="008E3DC5">
              <w:rPr>
                <w:rFonts w:ascii="Montserrat Light" w:hAnsi="Montserrat Light"/>
                <w:b/>
                <w:bCs/>
                <w:noProof/>
                <w:lang w:val="ro-RO" w:eastAsia="ro-RO"/>
              </w:rPr>
              <w:t xml:space="preserve">Secțiunea a 5-a - </w:t>
            </w:r>
            <w:r w:rsidRPr="00D36B19">
              <w:rPr>
                <w:rFonts w:ascii="Montserrat Light" w:hAnsi="Montserrat Light"/>
                <w:b/>
                <w:noProof/>
                <w:lang w:val="ro-RO" w:eastAsia="ro-RO"/>
              </w:rPr>
              <w:t xml:space="preserve">Efectele </w:t>
            </w:r>
            <w:r w:rsidRPr="00D36B19">
              <w:rPr>
                <w:rFonts w:ascii="Montserrat Light" w:hAnsi="Montserrat Light"/>
                <w:b/>
                <w:bCs/>
                <w:noProof/>
                <w:shd w:val="clear" w:color="auto" w:fill="FFFFFF"/>
                <w:lang w:val="ro-RO" w:eastAsia="ro-RO"/>
              </w:rPr>
              <w:t>actului administrativ</w:t>
            </w:r>
            <w:r w:rsidRPr="00D36B19">
              <w:rPr>
                <w:rFonts w:ascii="Montserrat Light" w:hAnsi="Montserrat Light"/>
                <w:b/>
                <w:noProof/>
                <w:lang w:val="ro-RO" w:eastAsia="ro-RO"/>
              </w:rPr>
              <w:t xml:space="preserve"> asupra actelor administrative</w:t>
            </w:r>
            <w:r w:rsidR="008E3DC5" w:rsidRPr="00D36B19">
              <w:rPr>
                <w:rFonts w:ascii="Montserrat Light" w:hAnsi="Montserrat Light"/>
                <w:b/>
                <w:noProof/>
                <w:lang w:val="ro-RO" w:eastAsia="ro-RO"/>
              </w:rPr>
              <w:t xml:space="preserve"> </w:t>
            </w:r>
            <w:r w:rsidRPr="00D36B19">
              <w:rPr>
                <w:rFonts w:ascii="Montserrat Light" w:hAnsi="Montserrat Light"/>
                <w:b/>
                <w:noProof/>
                <w:lang w:val="ro-RO" w:eastAsia="ro-RO"/>
              </w:rPr>
              <w:t>în vigoare</w:t>
            </w:r>
            <w:r w:rsidRPr="00D36B19">
              <w:rPr>
                <w:rFonts w:ascii="Montserrat Light" w:hAnsi="Montserrat Light"/>
                <w:b/>
                <w:bCs/>
                <w:noProof/>
                <w:lang w:val="ro-RO" w:eastAsia="ro-RO"/>
              </w:rPr>
              <w:t xml:space="preserve"> și măsuri de implementare</w:t>
            </w:r>
            <w:r w:rsidRPr="00D36B19">
              <w:rPr>
                <w:rFonts w:ascii="Montserrat Light" w:hAnsi="Montserrat Light"/>
                <w:noProof/>
                <w:lang w:val="ro-RO" w:eastAsia="ro-RO"/>
              </w:rPr>
              <w:t xml:space="preserve">: </w:t>
            </w:r>
            <w:r w:rsidR="00521962">
              <w:rPr>
                <w:rFonts w:ascii="Montserrat Light" w:hAnsi="Montserrat Light"/>
                <w:noProof/>
                <w:lang w:val="ro-RO" w:eastAsia="ro-RO"/>
              </w:rPr>
              <w:t>nu este cazul</w:t>
            </w:r>
          </w:p>
        </w:tc>
      </w:tr>
      <w:tr w:rsidR="00073848" w:rsidRPr="00073848" w14:paraId="03DF54DA" w14:textId="77777777" w:rsidTr="00D254EC">
        <w:tc>
          <w:tcPr>
            <w:tcW w:w="9383" w:type="dxa"/>
          </w:tcPr>
          <w:p w14:paraId="12F609B6" w14:textId="56070828" w:rsidR="00073848" w:rsidRPr="008456F4" w:rsidRDefault="00073848" w:rsidP="00073848">
            <w:pPr>
              <w:keepNext/>
              <w:widowControl w:val="0"/>
              <w:autoSpaceDE w:val="0"/>
              <w:autoSpaceDN w:val="0"/>
              <w:adjustRightInd w:val="0"/>
              <w:jc w:val="both"/>
              <w:outlineLvl w:val="1"/>
              <w:rPr>
                <w:rFonts w:ascii="Montserrat Light" w:eastAsia="Calibri" w:hAnsi="Montserrat Light"/>
                <w:b/>
                <w:bCs/>
                <w:noProof/>
                <w:lang w:val="ro-RO" w:eastAsia="ro-RO"/>
              </w:rPr>
            </w:pPr>
            <w:r w:rsidRPr="008456F4">
              <w:rPr>
                <w:rFonts w:ascii="Montserrat Light" w:hAnsi="Montserrat Light"/>
                <w:b/>
                <w:bCs/>
                <w:noProof/>
                <w:lang w:val="ro-RO" w:eastAsia="ro-RO"/>
              </w:rPr>
              <w:t>Secțiunea a 6-a - Anex</w:t>
            </w:r>
            <w:r w:rsidR="008456F4" w:rsidRPr="008456F4">
              <w:rPr>
                <w:rFonts w:ascii="Montserrat Light" w:hAnsi="Montserrat Light"/>
                <w:b/>
                <w:bCs/>
                <w:noProof/>
                <w:lang w:val="ro-RO" w:eastAsia="ro-RO"/>
              </w:rPr>
              <w:t>ă</w:t>
            </w:r>
            <w:r w:rsidRPr="008456F4">
              <w:rPr>
                <w:rFonts w:ascii="Montserrat Light" w:hAnsi="Montserrat Light"/>
                <w:b/>
                <w:bCs/>
                <w:noProof/>
                <w:lang w:val="ro-RO" w:eastAsia="ro-RO"/>
              </w:rPr>
              <w:t xml:space="preserve"> la referatul de aprobare: </w:t>
            </w:r>
            <w:r w:rsidR="00513F3B" w:rsidRPr="00513F3B">
              <w:rPr>
                <w:rFonts w:ascii="Montserrat Light" w:hAnsi="Montserrat Light"/>
                <w:noProof/>
                <w:lang w:val="ro-RO" w:eastAsia="ro-RO"/>
              </w:rPr>
              <w:t>l</w:t>
            </w:r>
          </w:p>
        </w:tc>
      </w:tr>
      <w:tr w:rsidR="00D23D49" w:rsidRPr="00073848" w14:paraId="20850676" w14:textId="77777777" w:rsidTr="00D254EC">
        <w:tc>
          <w:tcPr>
            <w:tcW w:w="9383" w:type="dxa"/>
          </w:tcPr>
          <w:p w14:paraId="7528279F" w14:textId="7650CB4E" w:rsidR="0094455F" w:rsidRPr="00DE174D" w:rsidRDefault="00D23D49" w:rsidP="00DE174D">
            <w:pPr>
              <w:pStyle w:val="Listparagraf"/>
              <w:keepNext/>
              <w:widowControl w:val="0"/>
              <w:numPr>
                <w:ilvl w:val="0"/>
                <w:numId w:val="42"/>
              </w:numPr>
              <w:autoSpaceDE w:val="0"/>
              <w:autoSpaceDN w:val="0"/>
              <w:adjustRightInd w:val="0"/>
              <w:jc w:val="both"/>
              <w:outlineLvl w:val="1"/>
              <w:rPr>
                <w:rFonts w:ascii="Montserrat Light" w:hAnsi="Montserrat Light"/>
                <w:noProof/>
                <w:lang w:val="ro-RO" w:eastAsia="ro-RO"/>
              </w:rPr>
            </w:pPr>
            <w:bookmarkStart w:id="3" w:name="_Hlk211864340"/>
            <w:r w:rsidRPr="00D23D49">
              <w:rPr>
                <w:rFonts w:ascii="Montserrat Light" w:hAnsi="Montserrat Light"/>
                <w:noProof/>
                <w:lang w:val="ro-RO" w:eastAsia="ro-RO"/>
              </w:rPr>
              <w:t xml:space="preserve">Adresa </w:t>
            </w:r>
            <w:r w:rsidR="00DE174D" w:rsidRPr="00DE174D">
              <w:rPr>
                <w:rFonts w:ascii="Montserrat Light" w:hAnsi="Montserrat Light"/>
                <w:noProof/>
                <w:lang w:val="ro-RO" w:eastAsia="ro-RO"/>
              </w:rPr>
              <w:t>AMEPIP nr. 11956/06.11.2025, înregistrată la Consiliul Jude</w:t>
            </w:r>
            <w:r w:rsidR="00D2135E">
              <w:rPr>
                <w:rFonts w:ascii="Montserrat Light" w:hAnsi="Montserrat Light"/>
                <w:noProof/>
                <w:lang w:val="ro-RO" w:eastAsia="ro-RO"/>
              </w:rPr>
              <w:t>ț</w:t>
            </w:r>
            <w:r w:rsidR="00DE174D" w:rsidRPr="00DE174D">
              <w:rPr>
                <w:rFonts w:ascii="Montserrat Light" w:hAnsi="Montserrat Light"/>
                <w:noProof/>
                <w:lang w:val="ro-RO" w:eastAsia="ro-RO"/>
              </w:rPr>
              <w:t>ean Cluj cu nr. 47876/07.11.2025</w:t>
            </w:r>
            <w:r w:rsidRPr="00D23D49">
              <w:rPr>
                <w:rFonts w:ascii="Montserrat Light" w:hAnsi="Montserrat Light"/>
                <w:noProof/>
                <w:lang w:val="ro-RO" w:eastAsia="ro-RO"/>
              </w:rPr>
              <w:t xml:space="preserve">. </w:t>
            </w:r>
            <w:bookmarkEnd w:id="3"/>
          </w:p>
        </w:tc>
      </w:tr>
    </w:tbl>
    <w:p w14:paraId="1BEFFD92" w14:textId="77777777" w:rsidR="00E235C4" w:rsidRDefault="00E235C4" w:rsidP="00784B61">
      <w:pPr>
        <w:autoSpaceDE w:val="0"/>
        <w:autoSpaceDN w:val="0"/>
        <w:adjustRightInd w:val="0"/>
        <w:spacing w:line="240" w:lineRule="auto"/>
        <w:contextualSpacing/>
        <w:jc w:val="center"/>
        <w:rPr>
          <w:rFonts w:ascii="Montserrat" w:eastAsia="Times New Roman" w:hAnsi="Montserrat" w:cs="Times New Roman"/>
          <w:b/>
          <w:bCs/>
          <w:noProof/>
          <w:lang w:val="en-US"/>
        </w:rPr>
      </w:pPr>
    </w:p>
    <w:p w14:paraId="7FFCA981" w14:textId="77777777" w:rsidR="00AE6029" w:rsidRDefault="00AE6029" w:rsidP="00784B61">
      <w:pPr>
        <w:autoSpaceDE w:val="0"/>
        <w:autoSpaceDN w:val="0"/>
        <w:adjustRightInd w:val="0"/>
        <w:spacing w:line="240" w:lineRule="auto"/>
        <w:contextualSpacing/>
        <w:jc w:val="center"/>
        <w:rPr>
          <w:rFonts w:ascii="Montserrat" w:eastAsia="Times New Roman" w:hAnsi="Montserrat" w:cs="Times New Roman"/>
          <w:b/>
          <w:bCs/>
          <w:noProof/>
          <w:lang w:val="en-US"/>
        </w:rPr>
      </w:pPr>
    </w:p>
    <w:p w14:paraId="60A8C34D" w14:textId="77777777" w:rsidR="00AE6029" w:rsidRDefault="00AE6029" w:rsidP="00784B61">
      <w:pPr>
        <w:autoSpaceDE w:val="0"/>
        <w:autoSpaceDN w:val="0"/>
        <w:adjustRightInd w:val="0"/>
        <w:spacing w:line="240" w:lineRule="auto"/>
        <w:contextualSpacing/>
        <w:jc w:val="center"/>
        <w:rPr>
          <w:rFonts w:ascii="Montserrat" w:eastAsia="Times New Roman" w:hAnsi="Montserrat" w:cs="Times New Roman"/>
          <w:b/>
          <w:bCs/>
          <w:noProof/>
          <w:lang w:val="en-US"/>
        </w:rPr>
      </w:pPr>
    </w:p>
    <w:p w14:paraId="72778557" w14:textId="1AFFC156" w:rsidR="008F76F2" w:rsidRPr="009F2146" w:rsidRDefault="008F76F2" w:rsidP="00784B61">
      <w:pPr>
        <w:autoSpaceDE w:val="0"/>
        <w:autoSpaceDN w:val="0"/>
        <w:adjustRightInd w:val="0"/>
        <w:spacing w:line="240" w:lineRule="auto"/>
        <w:contextualSpacing/>
        <w:jc w:val="center"/>
        <w:rPr>
          <w:rFonts w:ascii="Montserrat" w:eastAsia="Times New Roman" w:hAnsi="Montserrat" w:cs="Times New Roman"/>
          <w:b/>
          <w:bCs/>
          <w:noProof/>
          <w:lang w:val="en-US"/>
        </w:rPr>
      </w:pPr>
      <w:r w:rsidRPr="009F2146">
        <w:rPr>
          <w:rFonts w:ascii="Montserrat" w:eastAsia="Times New Roman" w:hAnsi="Montserrat" w:cs="Times New Roman"/>
          <w:b/>
          <w:bCs/>
          <w:noProof/>
          <w:lang w:val="en-US"/>
        </w:rPr>
        <w:t>INIȚIATOR,</w:t>
      </w:r>
    </w:p>
    <w:p w14:paraId="6E435F9A" w14:textId="77777777" w:rsidR="008F76F2" w:rsidRPr="009F2146" w:rsidRDefault="008F76F2" w:rsidP="00784B61">
      <w:pPr>
        <w:autoSpaceDE w:val="0"/>
        <w:autoSpaceDN w:val="0"/>
        <w:adjustRightInd w:val="0"/>
        <w:spacing w:line="240" w:lineRule="auto"/>
        <w:contextualSpacing/>
        <w:jc w:val="center"/>
        <w:rPr>
          <w:rFonts w:ascii="Montserrat" w:eastAsia="Times New Roman" w:hAnsi="Montserrat" w:cs="Times New Roman"/>
          <w:b/>
          <w:bCs/>
          <w:noProof/>
          <w:lang w:val="en-US"/>
        </w:rPr>
      </w:pPr>
      <w:r w:rsidRPr="009F2146">
        <w:rPr>
          <w:rFonts w:ascii="Montserrat" w:eastAsia="Times New Roman" w:hAnsi="Montserrat" w:cs="Times New Roman"/>
          <w:b/>
          <w:bCs/>
          <w:noProof/>
          <w:lang w:val="en-US"/>
        </w:rPr>
        <w:t xml:space="preserve">PREȘEDINTE </w:t>
      </w:r>
    </w:p>
    <w:p w14:paraId="29B780AC" w14:textId="1D26BF4B" w:rsidR="008F76F2" w:rsidRPr="009F2146" w:rsidRDefault="005F5D56" w:rsidP="00784B61">
      <w:pPr>
        <w:autoSpaceDE w:val="0"/>
        <w:autoSpaceDN w:val="0"/>
        <w:adjustRightInd w:val="0"/>
        <w:spacing w:line="240" w:lineRule="auto"/>
        <w:contextualSpacing/>
        <w:jc w:val="center"/>
        <w:rPr>
          <w:rFonts w:ascii="Montserrat" w:eastAsia="Times New Roman" w:hAnsi="Montserrat" w:cs="Times New Roman"/>
          <w:noProof/>
          <w:lang w:val="en-US"/>
        </w:rPr>
      </w:pPr>
      <w:r w:rsidRPr="009F2146">
        <w:rPr>
          <w:rFonts w:ascii="Montserrat" w:eastAsia="Times New Roman" w:hAnsi="Montserrat" w:cs="Times New Roman"/>
          <w:noProof/>
          <w:lang w:val="en-US"/>
        </w:rPr>
        <w:t>Alin Tișe</w:t>
      </w:r>
    </w:p>
    <w:p w14:paraId="3C8B23E9" w14:textId="7A77C685" w:rsidR="00937355" w:rsidRDefault="00937355" w:rsidP="00784B61">
      <w:pPr>
        <w:autoSpaceDE w:val="0"/>
        <w:autoSpaceDN w:val="0"/>
        <w:adjustRightInd w:val="0"/>
        <w:spacing w:line="240" w:lineRule="auto"/>
        <w:jc w:val="center"/>
        <w:rPr>
          <w:rFonts w:ascii="Montserrat Light" w:hAnsi="Montserrat Light" w:cs="Cambria"/>
          <w:b/>
          <w:lang w:val="ro-RO"/>
        </w:rPr>
      </w:pPr>
    </w:p>
    <w:p w14:paraId="30E29922" w14:textId="77777777" w:rsidR="00E235C4" w:rsidRDefault="00E235C4" w:rsidP="00784B61">
      <w:pPr>
        <w:autoSpaceDE w:val="0"/>
        <w:autoSpaceDN w:val="0"/>
        <w:adjustRightInd w:val="0"/>
        <w:spacing w:line="240" w:lineRule="auto"/>
        <w:jc w:val="center"/>
        <w:rPr>
          <w:rFonts w:ascii="Montserrat Light" w:hAnsi="Montserrat Light" w:cs="Cambria"/>
          <w:b/>
          <w:lang w:val="ro-RO"/>
        </w:rPr>
      </w:pPr>
    </w:p>
    <w:p w14:paraId="6DF6F962" w14:textId="77777777" w:rsidR="00E235C4" w:rsidRDefault="00E235C4" w:rsidP="00784B61">
      <w:pPr>
        <w:autoSpaceDE w:val="0"/>
        <w:autoSpaceDN w:val="0"/>
        <w:adjustRightInd w:val="0"/>
        <w:spacing w:line="240" w:lineRule="auto"/>
        <w:jc w:val="center"/>
        <w:rPr>
          <w:rFonts w:ascii="Montserrat Light" w:hAnsi="Montserrat Light" w:cs="Cambria"/>
          <w:b/>
          <w:lang w:val="ro-RO"/>
        </w:rPr>
      </w:pPr>
    </w:p>
    <w:p w14:paraId="306FB6B6" w14:textId="77777777" w:rsidR="0089084F" w:rsidRDefault="0089084F" w:rsidP="00784B61">
      <w:pPr>
        <w:autoSpaceDE w:val="0"/>
        <w:autoSpaceDN w:val="0"/>
        <w:adjustRightInd w:val="0"/>
        <w:spacing w:line="240" w:lineRule="auto"/>
        <w:jc w:val="center"/>
        <w:rPr>
          <w:rFonts w:ascii="Montserrat Light" w:hAnsi="Montserrat Light" w:cs="Cambria"/>
          <w:b/>
          <w:lang w:val="ro-RO"/>
        </w:rPr>
      </w:pPr>
    </w:p>
    <w:p w14:paraId="346AC01B" w14:textId="77777777" w:rsidR="0089084F" w:rsidRDefault="0089084F" w:rsidP="00784B61">
      <w:pPr>
        <w:autoSpaceDE w:val="0"/>
        <w:autoSpaceDN w:val="0"/>
        <w:adjustRightInd w:val="0"/>
        <w:spacing w:line="240" w:lineRule="auto"/>
        <w:jc w:val="center"/>
        <w:rPr>
          <w:rFonts w:ascii="Montserrat Light" w:hAnsi="Montserrat Light" w:cs="Cambria"/>
          <w:b/>
          <w:lang w:val="ro-RO"/>
        </w:rPr>
      </w:pPr>
    </w:p>
    <w:p w14:paraId="2F8AB23B" w14:textId="77777777" w:rsidR="007C4653" w:rsidRDefault="007C4653" w:rsidP="00784B61">
      <w:pPr>
        <w:autoSpaceDE w:val="0"/>
        <w:autoSpaceDN w:val="0"/>
        <w:adjustRightInd w:val="0"/>
        <w:spacing w:line="240" w:lineRule="auto"/>
        <w:jc w:val="center"/>
        <w:rPr>
          <w:rFonts w:ascii="Montserrat Light" w:hAnsi="Montserrat Light" w:cs="Cambria"/>
          <w:b/>
          <w:lang w:val="ro-RO"/>
        </w:rPr>
      </w:pPr>
    </w:p>
    <w:p w14:paraId="35BC404A" w14:textId="77777777" w:rsidR="00D23D49" w:rsidRDefault="00D23D49" w:rsidP="00784B61">
      <w:pPr>
        <w:autoSpaceDE w:val="0"/>
        <w:autoSpaceDN w:val="0"/>
        <w:adjustRightInd w:val="0"/>
        <w:spacing w:line="240" w:lineRule="auto"/>
        <w:jc w:val="center"/>
        <w:rPr>
          <w:rFonts w:ascii="Montserrat Light" w:hAnsi="Montserrat Light" w:cs="Cambria"/>
          <w:b/>
          <w:lang w:val="ro-RO"/>
        </w:rPr>
      </w:pPr>
    </w:p>
    <w:p w14:paraId="74EE6BD1"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36521EB4"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09316D1C"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7D239A3A"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1B82738E"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3B04A30F"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09F7DE95"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1BF2816F"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0CA7CB06"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386D0216"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1862A50A"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232668C5"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4EE3D9F4"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622B14DF"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266BA7B7"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2D355366"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6998FEE2"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4999D0FB"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023904AB"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782EABE1"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4D70AD2A"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5BB35439"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31564019"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67BEFE01" w14:textId="77777777" w:rsidR="0089033E" w:rsidRDefault="0089033E" w:rsidP="00784B61">
      <w:pPr>
        <w:autoSpaceDE w:val="0"/>
        <w:autoSpaceDN w:val="0"/>
        <w:adjustRightInd w:val="0"/>
        <w:spacing w:line="240" w:lineRule="auto"/>
        <w:jc w:val="center"/>
        <w:rPr>
          <w:rFonts w:ascii="Montserrat Light" w:hAnsi="Montserrat Light" w:cs="Cambria"/>
          <w:b/>
          <w:lang w:val="ro-RO"/>
        </w:rPr>
      </w:pPr>
    </w:p>
    <w:p w14:paraId="59315D8E" w14:textId="77777777" w:rsidR="0089033E" w:rsidRDefault="0089033E" w:rsidP="00784B61">
      <w:pPr>
        <w:autoSpaceDE w:val="0"/>
        <w:autoSpaceDN w:val="0"/>
        <w:adjustRightInd w:val="0"/>
        <w:spacing w:line="240" w:lineRule="auto"/>
        <w:jc w:val="center"/>
        <w:rPr>
          <w:rFonts w:ascii="Montserrat Light" w:hAnsi="Montserrat Light" w:cs="Cambria"/>
          <w:b/>
          <w:lang w:val="ro-RO"/>
        </w:rPr>
      </w:pPr>
    </w:p>
    <w:p w14:paraId="10D6A660" w14:textId="77777777" w:rsidR="0094455F" w:rsidRDefault="0094455F" w:rsidP="00784B61">
      <w:pPr>
        <w:autoSpaceDE w:val="0"/>
        <w:autoSpaceDN w:val="0"/>
        <w:adjustRightInd w:val="0"/>
        <w:spacing w:line="240" w:lineRule="auto"/>
        <w:jc w:val="center"/>
        <w:rPr>
          <w:rFonts w:ascii="Montserrat Light" w:hAnsi="Montserrat Light" w:cs="Cambria"/>
          <w:b/>
          <w:lang w:val="ro-RO"/>
        </w:rPr>
      </w:pPr>
    </w:p>
    <w:p w14:paraId="6A94D161" w14:textId="77777777" w:rsidR="00D23D49" w:rsidRDefault="00D23D49" w:rsidP="00784B61">
      <w:pPr>
        <w:autoSpaceDE w:val="0"/>
        <w:autoSpaceDN w:val="0"/>
        <w:adjustRightInd w:val="0"/>
        <w:spacing w:line="240" w:lineRule="auto"/>
        <w:jc w:val="center"/>
        <w:rPr>
          <w:rFonts w:ascii="Montserrat Light" w:hAnsi="Montserrat Light" w:cs="Cambria"/>
          <w:b/>
          <w:lang w:val="ro-RO"/>
        </w:rPr>
      </w:pPr>
    </w:p>
    <w:p w14:paraId="04C233F0" w14:textId="77777777" w:rsidR="00D23D49" w:rsidRDefault="00D23D49" w:rsidP="00784B61">
      <w:pPr>
        <w:autoSpaceDE w:val="0"/>
        <w:autoSpaceDN w:val="0"/>
        <w:adjustRightInd w:val="0"/>
        <w:spacing w:line="240" w:lineRule="auto"/>
        <w:jc w:val="center"/>
        <w:rPr>
          <w:rFonts w:ascii="Montserrat Light" w:hAnsi="Montserrat Light" w:cs="Cambria"/>
          <w:b/>
          <w:lang w:val="ro-RO"/>
        </w:rPr>
      </w:pPr>
    </w:p>
    <w:p w14:paraId="5BEC728D" w14:textId="77777777" w:rsidR="00D23D49" w:rsidRDefault="00D23D49" w:rsidP="00784B61">
      <w:pPr>
        <w:autoSpaceDE w:val="0"/>
        <w:autoSpaceDN w:val="0"/>
        <w:adjustRightInd w:val="0"/>
        <w:spacing w:line="240" w:lineRule="auto"/>
        <w:jc w:val="center"/>
        <w:rPr>
          <w:rFonts w:ascii="Montserrat Light" w:hAnsi="Montserrat Light" w:cs="Cambria"/>
          <w:b/>
          <w:lang w:val="ro-RO"/>
        </w:rPr>
      </w:pPr>
    </w:p>
    <w:p w14:paraId="04510B29" w14:textId="69F3EA52" w:rsidR="008F76F2" w:rsidRPr="009F2146" w:rsidRDefault="008F76F2" w:rsidP="00815581">
      <w:pPr>
        <w:autoSpaceDE w:val="0"/>
        <w:autoSpaceDN w:val="0"/>
        <w:adjustRightInd w:val="0"/>
        <w:spacing w:line="240" w:lineRule="auto"/>
        <w:jc w:val="center"/>
        <w:rPr>
          <w:rFonts w:ascii="Montserrat" w:hAnsi="Montserrat"/>
          <w:b/>
          <w:bCs/>
          <w:lang w:val="ro-RO" w:eastAsia="ro-RO"/>
        </w:rPr>
      </w:pPr>
      <w:bookmarkStart w:id="4" w:name="_Hlk21680142"/>
      <w:r w:rsidRPr="009F2146">
        <w:rPr>
          <w:rFonts w:ascii="Montserrat" w:hAnsi="Montserrat"/>
          <w:b/>
          <w:bCs/>
          <w:lang w:val="ro-RO" w:eastAsia="ro-RO"/>
        </w:rPr>
        <w:lastRenderedPageBreak/>
        <w:t>P R O I E C T  DE  H O T Ă R Â R E</w:t>
      </w:r>
    </w:p>
    <w:bookmarkEnd w:id="4"/>
    <w:p w14:paraId="35B090CB" w14:textId="3C5B0811" w:rsidR="00F30DEF" w:rsidRDefault="0089033E" w:rsidP="004178D7">
      <w:pPr>
        <w:spacing w:line="240" w:lineRule="auto"/>
        <w:jc w:val="center"/>
        <w:rPr>
          <w:rFonts w:ascii="Montserrat" w:hAnsi="Montserrat"/>
          <w:b/>
        </w:rPr>
      </w:pPr>
      <w:proofErr w:type="spellStart"/>
      <w:r w:rsidRPr="0089033E">
        <w:rPr>
          <w:rFonts w:ascii="Montserrat" w:hAnsi="Montserrat"/>
          <w:b/>
        </w:rPr>
        <w:t>privind</w:t>
      </w:r>
      <w:proofErr w:type="spellEnd"/>
      <w:r w:rsidRPr="0089033E">
        <w:rPr>
          <w:rFonts w:ascii="Montserrat" w:hAnsi="Montserrat"/>
          <w:b/>
        </w:rPr>
        <w:t xml:space="preserve"> </w:t>
      </w:r>
      <w:proofErr w:type="spellStart"/>
      <w:r w:rsidRPr="0089033E">
        <w:rPr>
          <w:rFonts w:ascii="Montserrat" w:hAnsi="Montserrat"/>
          <w:b/>
        </w:rPr>
        <w:t>acordarea</w:t>
      </w:r>
      <w:proofErr w:type="spellEnd"/>
      <w:r w:rsidRPr="0089033E">
        <w:rPr>
          <w:rFonts w:ascii="Montserrat" w:hAnsi="Montserrat"/>
          <w:b/>
        </w:rPr>
        <w:t xml:space="preserve"> </w:t>
      </w:r>
      <w:proofErr w:type="spellStart"/>
      <w:r w:rsidRPr="0089033E">
        <w:rPr>
          <w:rFonts w:ascii="Montserrat" w:hAnsi="Montserrat"/>
          <w:b/>
        </w:rPr>
        <w:t>unui</w:t>
      </w:r>
      <w:proofErr w:type="spellEnd"/>
      <w:r w:rsidRPr="0089033E">
        <w:rPr>
          <w:rFonts w:ascii="Montserrat" w:hAnsi="Montserrat"/>
          <w:b/>
        </w:rPr>
        <w:t xml:space="preserve"> </w:t>
      </w:r>
      <w:proofErr w:type="spellStart"/>
      <w:r w:rsidRPr="0089033E">
        <w:rPr>
          <w:rFonts w:ascii="Montserrat" w:hAnsi="Montserrat"/>
          <w:b/>
        </w:rPr>
        <w:t>mandat</w:t>
      </w:r>
      <w:proofErr w:type="spellEnd"/>
      <w:r w:rsidRPr="0089033E">
        <w:rPr>
          <w:rFonts w:ascii="Montserrat" w:hAnsi="Montserrat"/>
          <w:b/>
        </w:rPr>
        <w:t xml:space="preserve"> special </w:t>
      </w:r>
      <w:proofErr w:type="spellStart"/>
      <w:r w:rsidRPr="0089033E">
        <w:rPr>
          <w:rFonts w:ascii="Montserrat" w:hAnsi="Montserrat"/>
          <w:b/>
        </w:rPr>
        <w:t>reprezentanților</w:t>
      </w:r>
      <w:proofErr w:type="spellEnd"/>
      <w:r w:rsidRPr="0089033E">
        <w:rPr>
          <w:rFonts w:ascii="Montserrat" w:hAnsi="Montserrat"/>
          <w:b/>
        </w:rPr>
        <w:t xml:space="preserve"> </w:t>
      </w:r>
      <w:proofErr w:type="spellStart"/>
      <w:r w:rsidRPr="0089033E">
        <w:rPr>
          <w:rFonts w:ascii="Montserrat" w:hAnsi="Montserrat"/>
          <w:b/>
        </w:rPr>
        <w:t>Judeţului</w:t>
      </w:r>
      <w:proofErr w:type="spellEnd"/>
      <w:r w:rsidRPr="0089033E">
        <w:rPr>
          <w:rFonts w:ascii="Montserrat" w:hAnsi="Montserrat"/>
          <w:b/>
        </w:rPr>
        <w:t xml:space="preserve"> Cluj </w:t>
      </w:r>
      <w:proofErr w:type="spellStart"/>
      <w:r w:rsidRPr="0089033E">
        <w:rPr>
          <w:rFonts w:ascii="Montserrat" w:hAnsi="Montserrat"/>
          <w:b/>
        </w:rPr>
        <w:t>în</w:t>
      </w:r>
      <w:proofErr w:type="spellEnd"/>
      <w:r w:rsidRPr="0089033E">
        <w:rPr>
          <w:rFonts w:ascii="Montserrat" w:hAnsi="Montserrat"/>
          <w:b/>
        </w:rPr>
        <w:t xml:space="preserve"> </w:t>
      </w:r>
      <w:proofErr w:type="spellStart"/>
      <w:r w:rsidRPr="0089033E">
        <w:rPr>
          <w:rFonts w:ascii="Montserrat" w:hAnsi="Montserrat"/>
          <w:b/>
        </w:rPr>
        <w:t>Adunarea</w:t>
      </w:r>
      <w:proofErr w:type="spellEnd"/>
      <w:r w:rsidRPr="0089033E">
        <w:rPr>
          <w:rFonts w:ascii="Montserrat" w:hAnsi="Montserrat"/>
          <w:b/>
        </w:rPr>
        <w:t xml:space="preserve"> </w:t>
      </w:r>
      <w:proofErr w:type="spellStart"/>
      <w:r w:rsidRPr="0089033E">
        <w:rPr>
          <w:rFonts w:ascii="Montserrat" w:hAnsi="Montserrat"/>
          <w:b/>
        </w:rPr>
        <w:t>Generală</w:t>
      </w:r>
      <w:proofErr w:type="spellEnd"/>
      <w:r w:rsidRPr="0089033E">
        <w:rPr>
          <w:rFonts w:ascii="Montserrat" w:hAnsi="Montserrat"/>
          <w:b/>
        </w:rPr>
        <w:t xml:space="preserve"> a </w:t>
      </w:r>
      <w:proofErr w:type="spellStart"/>
      <w:r w:rsidRPr="0089033E">
        <w:rPr>
          <w:rFonts w:ascii="Montserrat" w:hAnsi="Montserrat"/>
          <w:b/>
        </w:rPr>
        <w:t>Acţionarilor</w:t>
      </w:r>
      <w:proofErr w:type="spellEnd"/>
      <w:r w:rsidRPr="0089033E">
        <w:rPr>
          <w:rFonts w:ascii="Montserrat" w:hAnsi="Montserrat"/>
          <w:b/>
        </w:rPr>
        <w:t xml:space="preserve"> la Univers </w:t>
      </w:r>
      <w:proofErr w:type="gramStart"/>
      <w:r w:rsidRPr="0089033E">
        <w:rPr>
          <w:rFonts w:ascii="Montserrat" w:hAnsi="Montserrat"/>
          <w:b/>
        </w:rPr>
        <w:t>T  S.A</w:t>
      </w:r>
      <w:proofErr w:type="gramEnd"/>
      <w:r w:rsidRPr="0089033E">
        <w:rPr>
          <w:rFonts w:ascii="Montserrat" w:hAnsi="Montserrat"/>
          <w:b/>
        </w:rPr>
        <w:t xml:space="preserve">, </w:t>
      </w:r>
      <w:proofErr w:type="spellStart"/>
      <w:r w:rsidRPr="0089033E">
        <w:rPr>
          <w:rFonts w:ascii="Montserrat" w:hAnsi="Montserrat"/>
          <w:b/>
        </w:rPr>
        <w:t>în</w:t>
      </w:r>
      <w:proofErr w:type="spellEnd"/>
      <w:r w:rsidRPr="0089033E">
        <w:rPr>
          <w:rFonts w:ascii="Montserrat" w:hAnsi="Montserrat"/>
          <w:b/>
        </w:rPr>
        <w:t xml:space="preserve"> </w:t>
      </w:r>
      <w:proofErr w:type="spellStart"/>
      <w:r w:rsidRPr="0089033E">
        <w:rPr>
          <w:rFonts w:ascii="Montserrat" w:hAnsi="Montserrat"/>
          <w:b/>
        </w:rPr>
        <w:t>vederea</w:t>
      </w:r>
      <w:proofErr w:type="spellEnd"/>
      <w:r w:rsidRPr="0089033E">
        <w:rPr>
          <w:rFonts w:ascii="Montserrat" w:hAnsi="Montserrat"/>
          <w:b/>
        </w:rPr>
        <w:t xml:space="preserve"> </w:t>
      </w:r>
      <w:proofErr w:type="spellStart"/>
      <w:r w:rsidRPr="0089033E">
        <w:rPr>
          <w:rFonts w:ascii="Montserrat" w:hAnsi="Montserrat"/>
          <w:b/>
        </w:rPr>
        <w:t>exercitării</w:t>
      </w:r>
      <w:proofErr w:type="spellEnd"/>
      <w:r w:rsidRPr="0089033E">
        <w:rPr>
          <w:rFonts w:ascii="Montserrat" w:hAnsi="Montserrat"/>
          <w:b/>
        </w:rPr>
        <w:t xml:space="preserve"> </w:t>
      </w:r>
      <w:proofErr w:type="spellStart"/>
      <w:r w:rsidRPr="0089033E">
        <w:rPr>
          <w:rFonts w:ascii="Montserrat" w:hAnsi="Montserrat"/>
          <w:b/>
        </w:rPr>
        <w:t>drepturilor</w:t>
      </w:r>
      <w:proofErr w:type="spellEnd"/>
      <w:r w:rsidRPr="0089033E">
        <w:rPr>
          <w:rFonts w:ascii="Montserrat" w:hAnsi="Montserrat"/>
          <w:b/>
        </w:rPr>
        <w:t xml:space="preserve"> de </w:t>
      </w:r>
      <w:proofErr w:type="spellStart"/>
      <w:r w:rsidRPr="0089033E">
        <w:rPr>
          <w:rFonts w:ascii="Montserrat" w:hAnsi="Montserrat"/>
          <w:b/>
        </w:rPr>
        <w:t>acţionar</w:t>
      </w:r>
      <w:proofErr w:type="spellEnd"/>
    </w:p>
    <w:p w14:paraId="2E3AB0EC" w14:textId="77777777" w:rsidR="008C7B94" w:rsidRDefault="008C7B94" w:rsidP="004178D7">
      <w:pPr>
        <w:spacing w:line="240" w:lineRule="auto"/>
        <w:jc w:val="center"/>
        <w:rPr>
          <w:rFonts w:ascii="Montserrat" w:hAnsi="Montserrat"/>
          <w:b/>
        </w:rPr>
      </w:pPr>
    </w:p>
    <w:p w14:paraId="56060108" w14:textId="7A7AB642" w:rsidR="00073848" w:rsidRPr="0087217D" w:rsidRDefault="00073848" w:rsidP="00D37822">
      <w:pPr>
        <w:spacing w:line="240" w:lineRule="auto"/>
        <w:ind w:firstLine="709"/>
        <w:jc w:val="both"/>
        <w:rPr>
          <w:rFonts w:ascii="Montserrat Light" w:hAnsi="Montserrat Light"/>
          <w:lang w:val="ro-RO" w:eastAsia="ro-RO"/>
        </w:rPr>
      </w:pPr>
      <w:r w:rsidRPr="0087217D">
        <w:rPr>
          <w:rFonts w:ascii="Montserrat Light" w:hAnsi="Montserrat Light"/>
          <w:lang w:val="ro-RO" w:eastAsia="ro-RO"/>
        </w:rPr>
        <w:t xml:space="preserve">Consiliul </w:t>
      </w:r>
      <w:proofErr w:type="spellStart"/>
      <w:r w:rsidRPr="0087217D">
        <w:rPr>
          <w:rFonts w:ascii="Montserrat Light" w:hAnsi="Montserrat Light"/>
          <w:lang w:val="ro-RO" w:eastAsia="ro-RO"/>
        </w:rPr>
        <w:t>Judeţean</w:t>
      </w:r>
      <w:proofErr w:type="spellEnd"/>
      <w:r w:rsidRPr="0087217D">
        <w:rPr>
          <w:rFonts w:ascii="Montserrat Light" w:hAnsi="Montserrat Light"/>
          <w:lang w:val="ro-RO" w:eastAsia="ro-RO"/>
        </w:rPr>
        <w:t xml:space="preserve"> Cluj întrunit în </w:t>
      </w:r>
      <w:proofErr w:type="spellStart"/>
      <w:r w:rsidRPr="0087217D">
        <w:rPr>
          <w:rFonts w:ascii="Montserrat Light" w:hAnsi="Montserrat Light"/>
          <w:lang w:val="ro-RO" w:eastAsia="ro-RO"/>
        </w:rPr>
        <w:t>şedinţă</w:t>
      </w:r>
      <w:proofErr w:type="spellEnd"/>
      <w:r w:rsidRPr="0087217D">
        <w:rPr>
          <w:rFonts w:ascii="Montserrat Light" w:hAnsi="Montserrat Light"/>
          <w:lang w:val="ro-RO" w:eastAsia="ro-RO"/>
        </w:rPr>
        <w:t xml:space="preserve"> </w:t>
      </w:r>
      <w:r w:rsidR="00F95EAC">
        <w:rPr>
          <w:rFonts w:ascii="Montserrat Light" w:hAnsi="Montserrat Light"/>
          <w:lang w:val="ro-RO" w:eastAsia="ro-RO"/>
        </w:rPr>
        <w:t>extra</w:t>
      </w:r>
      <w:r w:rsidRPr="0087217D">
        <w:rPr>
          <w:rFonts w:ascii="Montserrat Light" w:hAnsi="Montserrat Light"/>
          <w:lang w:val="ro-RO" w:eastAsia="ro-RO"/>
        </w:rPr>
        <w:t>ordinară;</w:t>
      </w:r>
    </w:p>
    <w:p w14:paraId="3F62615B" w14:textId="7CEAB40F" w:rsidR="00073848" w:rsidRDefault="00073848" w:rsidP="00CE5214">
      <w:pPr>
        <w:spacing w:line="240" w:lineRule="auto"/>
        <w:jc w:val="both"/>
        <w:rPr>
          <w:rFonts w:ascii="Montserrat Light" w:hAnsi="Montserrat Light"/>
          <w:lang w:val="ro-RO" w:eastAsia="ro-RO"/>
        </w:rPr>
      </w:pPr>
      <w:r w:rsidRPr="0087217D">
        <w:rPr>
          <w:rFonts w:ascii="Montserrat Light" w:hAnsi="Montserrat Light"/>
          <w:noProof/>
          <w:lang w:val="ro-RO" w:eastAsia="ro-RO"/>
        </w:rPr>
        <w:tab/>
      </w:r>
      <w:r w:rsidRPr="0087217D">
        <w:rPr>
          <w:rFonts w:ascii="Montserrat Light" w:hAnsi="Montserrat Light"/>
          <w:lang w:val="ro-RO" w:eastAsia="ro-RO"/>
        </w:rPr>
        <w:t xml:space="preserve">Având în vedere Proiectul de hotărâre înregistrat cu nr. ............ din ..............  </w:t>
      </w:r>
      <w:r w:rsidR="0089033E" w:rsidRPr="0089033E">
        <w:rPr>
          <w:rFonts w:ascii="Montserrat Light" w:hAnsi="Montserrat Light"/>
          <w:lang w:val="ro-RO" w:eastAsia="ro-RO"/>
        </w:rPr>
        <w:t xml:space="preserve">privind acordarea unui mandat special reprezentanților </w:t>
      </w:r>
      <w:proofErr w:type="spellStart"/>
      <w:r w:rsidR="0089033E" w:rsidRPr="0089033E">
        <w:rPr>
          <w:rFonts w:ascii="Montserrat Light" w:hAnsi="Montserrat Light"/>
          <w:lang w:val="ro-RO" w:eastAsia="ro-RO"/>
        </w:rPr>
        <w:t>Judeţului</w:t>
      </w:r>
      <w:proofErr w:type="spellEnd"/>
      <w:r w:rsidR="0089033E" w:rsidRPr="0089033E">
        <w:rPr>
          <w:rFonts w:ascii="Montserrat Light" w:hAnsi="Montserrat Light"/>
          <w:lang w:val="ro-RO" w:eastAsia="ro-RO"/>
        </w:rPr>
        <w:t xml:space="preserve"> Cluj în Adunarea Generală a </w:t>
      </w:r>
      <w:proofErr w:type="spellStart"/>
      <w:r w:rsidR="0089033E" w:rsidRPr="0089033E">
        <w:rPr>
          <w:rFonts w:ascii="Montserrat Light" w:hAnsi="Montserrat Light"/>
          <w:lang w:val="ro-RO" w:eastAsia="ro-RO"/>
        </w:rPr>
        <w:t>Acţionarilor</w:t>
      </w:r>
      <w:proofErr w:type="spellEnd"/>
      <w:r w:rsidR="0089033E" w:rsidRPr="0089033E">
        <w:rPr>
          <w:rFonts w:ascii="Montserrat Light" w:hAnsi="Montserrat Light"/>
          <w:lang w:val="ro-RO" w:eastAsia="ro-RO"/>
        </w:rPr>
        <w:t xml:space="preserve"> la Univers T  S.A, în vederea exercitării drepturilor de </w:t>
      </w:r>
      <w:proofErr w:type="spellStart"/>
      <w:r w:rsidR="0089033E" w:rsidRPr="0089033E">
        <w:rPr>
          <w:rFonts w:ascii="Montserrat Light" w:hAnsi="Montserrat Light"/>
          <w:lang w:val="ro-RO" w:eastAsia="ro-RO"/>
        </w:rPr>
        <w:t>acţionar</w:t>
      </w:r>
      <w:proofErr w:type="spellEnd"/>
      <w:r w:rsidR="00CE5214">
        <w:rPr>
          <w:rFonts w:ascii="Montserrat Light" w:hAnsi="Montserrat Light"/>
          <w:lang w:val="ro-RO" w:eastAsia="ro-RO"/>
        </w:rPr>
        <w:t>,</w:t>
      </w:r>
      <w:r w:rsidRPr="0087217D">
        <w:rPr>
          <w:rFonts w:ascii="Montserrat Light" w:hAnsi="Montserrat Light"/>
          <w:lang w:val="ro-RO" w:eastAsia="ro-RO"/>
        </w:rPr>
        <w:t xml:space="preserve"> </w:t>
      </w:r>
      <w:r w:rsidRPr="0087217D">
        <w:rPr>
          <w:rFonts w:ascii="Montserrat Light" w:hAnsi="Montserrat Light"/>
          <w:bCs/>
          <w:lang w:val="ro-RO" w:eastAsia="ro-RO"/>
        </w:rPr>
        <w:t>p</w:t>
      </w:r>
      <w:r w:rsidRPr="0087217D">
        <w:rPr>
          <w:rFonts w:ascii="Montserrat Light" w:hAnsi="Montserrat Light"/>
          <w:lang w:val="ro-RO" w:eastAsia="ro-RO"/>
        </w:rPr>
        <w:t xml:space="preserve">ropus de </w:t>
      </w:r>
      <w:proofErr w:type="spellStart"/>
      <w:r w:rsidRPr="0087217D">
        <w:rPr>
          <w:rFonts w:ascii="Montserrat Light" w:hAnsi="Montserrat Light"/>
          <w:lang w:val="ro-RO" w:eastAsia="ro-RO"/>
        </w:rPr>
        <w:t>preşedintele</w:t>
      </w:r>
      <w:proofErr w:type="spellEnd"/>
      <w:r w:rsidRPr="0087217D">
        <w:rPr>
          <w:rFonts w:ascii="Montserrat Light" w:hAnsi="Montserrat Light"/>
          <w:lang w:val="ro-RO" w:eastAsia="ro-RO"/>
        </w:rPr>
        <w:t xml:space="preserve"> Consiliului </w:t>
      </w:r>
      <w:proofErr w:type="spellStart"/>
      <w:r w:rsidRPr="0087217D">
        <w:rPr>
          <w:rFonts w:ascii="Montserrat Light" w:hAnsi="Montserrat Light"/>
          <w:lang w:val="ro-RO" w:eastAsia="ro-RO"/>
        </w:rPr>
        <w:t>Judeţean</w:t>
      </w:r>
      <w:proofErr w:type="spellEnd"/>
      <w:r w:rsidRPr="0087217D">
        <w:rPr>
          <w:rFonts w:ascii="Montserrat Light" w:hAnsi="Montserrat Light"/>
          <w:lang w:val="ro-RO" w:eastAsia="ro-RO"/>
        </w:rPr>
        <w:t xml:space="preserve"> Cluj, domnul Alin Tișe, care este </w:t>
      </w:r>
      <w:proofErr w:type="spellStart"/>
      <w:r w:rsidRPr="0087217D">
        <w:rPr>
          <w:rFonts w:ascii="Montserrat Light" w:hAnsi="Montserrat Light"/>
          <w:lang w:val="ro-RO" w:eastAsia="ro-RO"/>
        </w:rPr>
        <w:t>însoţit</w:t>
      </w:r>
      <w:proofErr w:type="spellEnd"/>
      <w:r w:rsidRPr="0087217D">
        <w:rPr>
          <w:rFonts w:ascii="Montserrat Light" w:hAnsi="Montserrat Light"/>
          <w:lang w:val="ro-RO" w:eastAsia="ro-RO"/>
        </w:rPr>
        <w:t xml:space="preserve"> de </w:t>
      </w:r>
      <w:r w:rsidRPr="0087217D">
        <w:rPr>
          <w:rFonts w:ascii="Montserrat Light" w:hAnsi="Montserrat Light"/>
          <w:bCs/>
          <w:lang w:val="ro-RO" w:eastAsia="ro-RO"/>
        </w:rPr>
        <w:t>R</w:t>
      </w:r>
      <w:r w:rsidRPr="0087217D">
        <w:rPr>
          <w:rFonts w:ascii="Montserrat Light" w:hAnsi="Montserrat Light"/>
          <w:lang w:val="ro-RO" w:eastAsia="ro-RO"/>
        </w:rPr>
        <w:t xml:space="preserve">eferatul </w:t>
      </w:r>
      <w:r w:rsidRPr="00A24D4C">
        <w:rPr>
          <w:rFonts w:ascii="Montserrat Light" w:hAnsi="Montserrat Light"/>
          <w:lang w:val="ro-RO" w:eastAsia="ro-RO"/>
        </w:rPr>
        <w:t xml:space="preserve">de aprobare cu nr. </w:t>
      </w:r>
      <w:r w:rsidR="00362179" w:rsidRPr="00362179">
        <w:rPr>
          <w:rFonts w:ascii="Montserrat Light" w:hAnsi="Montserrat Light"/>
          <w:lang w:val="ro-RO" w:eastAsia="ro-RO"/>
        </w:rPr>
        <w:t>48679/12.11.2025</w:t>
      </w:r>
      <w:r w:rsidRPr="00A24D4C">
        <w:rPr>
          <w:rFonts w:ascii="Montserrat Light" w:hAnsi="Montserrat Light"/>
          <w:lang w:val="ro-RO" w:eastAsia="ro-RO"/>
        </w:rPr>
        <w:t xml:space="preserve">; Raportul de specialitate întocmit de compartimentului de resort din cadrul aparatului de specialitate al Consiliului </w:t>
      </w:r>
      <w:proofErr w:type="spellStart"/>
      <w:r w:rsidRPr="00A24D4C">
        <w:rPr>
          <w:rFonts w:ascii="Montserrat Light" w:hAnsi="Montserrat Light"/>
          <w:lang w:val="ro-RO" w:eastAsia="ro-RO"/>
        </w:rPr>
        <w:t>Judeţean</w:t>
      </w:r>
      <w:proofErr w:type="spellEnd"/>
      <w:r w:rsidRPr="00A24D4C">
        <w:rPr>
          <w:rFonts w:ascii="Montserrat Light" w:hAnsi="Montserrat Light"/>
          <w:lang w:val="ro-RO" w:eastAsia="ro-RO"/>
        </w:rPr>
        <w:t xml:space="preserve"> Cluj cu nr. </w:t>
      </w:r>
      <w:r w:rsidR="00645ED2" w:rsidRPr="00645ED2">
        <w:rPr>
          <w:rFonts w:ascii="Montserrat Light" w:hAnsi="Montserrat Light"/>
          <w:lang w:val="ro-RO" w:eastAsia="ro-RO"/>
        </w:rPr>
        <w:t>48680</w:t>
      </w:r>
      <w:r w:rsidR="00367758" w:rsidRPr="00367758">
        <w:rPr>
          <w:rFonts w:ascii="Montserrat Light" w:hAnsi="Montserrat Light"/>
          <w:lang w:val="ro-RO" w:eastAsia="ro-RO"/>
        </w:rPr>
        <w:t>/</w:t>
      </w:r>
      <w:r w:rsidR="00645ED2">
        <w:rPr>
          <w:rFonts w:ascii="Montserrat Light" w:hAnsi="Montserrat Light"/>
          <w:lang w:val="ro-RO" w:eastAsia="ro-RO"/>
        </w:rPr>
        <w:t>12.11</w:t>
      </w:r>
      <w:r w:rsidR="00367758" w:rsidRPr="00367758">
        <w:rPr>
          <w:rFonts w:ascii="Montserrat Light" w:hAnsi="Montserrat Light"/>
          <w:lang w:val="ro-RO" w:eastAsia="ro-RO"/>
        </w:rPr>
        <w:t>.2025</w:t>
      </w:r>
      <w:r w:rsidR="00367758">
        <w:rPr>
          <w:rFonts w:ascii="Montserrat Light" w:hAnsi="Montserrat Light"/>
          <w:lang w:val="ro-RO" w:eastAsia="ro-RO"/>
        </w:rPr>
        <w:t xml:space="preserve"> </w:t>
      </w:r>
      <w:proofErr w:type="spellStart"/>
      <w:r w:rsidRPr="00A24D4C">
        <w:rPr>
          <w:rFonts w:ascii="Montserrat Light" w:hAnsi="Montserrat Light"/>
          <w:lang w:val="ro-RO" w:eastAsia="ro-RO"/>
        </w:rPr>
        <w:t>şi</w:t>
      </w:r>
      <w:proofErr w:type="spellEnd"/>
      <w:r w:rsidRPr="00A24D4C">
        <w:rPr>
          <w:rFonts w:ascii="Montserrat Light" w:hAnsi="Montserrat Light"/>
          <w:lang w:val="ro-RO" w:eastAsia="ro-RO"/>
        </w:rPr>
        <w:t xml:space="preserve"> Avizul cu nr.......... din .................. adoptat de Comisia de specialitate nr. ……, în</w:t>
      </w:r>
      <w:r w:rsidRPr="0087217D">
        <w:rPr>
          <w:rFonts w:ascii="Montserrat Light" w:hAnsi="Montserrat Light"/>
          <w:lang w:val="ro-RO" w:eastAsia="ro-RO"/>
        </w:rPr>
        <w:t xml:space="preserve"> conformitate cu art. 182 alin. (4) coroborat cu art. 136 din Ordonanța de urgență a Guvernului nr. 57/2019 privind Codul administrativ, cu  modificările și completările ulterioare; </w:t>
      </w:r>
    </w:p>
    <w:p w14:paraId="4E3AD470" w14:textId="77777777" w:rsidR="00D23D49" w:rsidRDefault="00D23D49" w:rsidP="00CE5214">
      <w:pPr>
        <w:spacing w:line="240" w:lineRule="auto"/>
        <w:jc w:val="both"/>
        <w:rPr>
          <w:rFonts w:ascii="Montserrat Light" w:hAnsi="Montserrat Light"/>
          <w:lang w:val="ro-RO" w:eastAsia="ro-RO"/>
        </w:rPr>
      </w:pPr>
    </w:p>
    <w:p w14:paraId="6C9D3A5A" w14:textId="4A521DB0" w:rsidR="00D23D49" w:rsidRPr="00D23D49" w:rsidRDefault="00D23D49" w:rsidP="00D23D49">
      <w:pPr>
        <w:spacing w:line="240" w:lineRule="auto"/>
        <w:ind w:firstLine="720"/>
        <w:jc w:val="both"/>
        <w:rPr>
          <w:rFonts w:ascii="Montserrat Light" w:hAnsi="Montserrat Light"/>
          <w:b/>
          <w:bCs/>
          <w:lang w:val="ro-RO" w:eastAsia="ro-RO"/>
        </w:rPr>
      </w:pPr>
      <w:r w:rsidRPr="00D23D49">
        <w:rPr>
          <w:rFonts w:ascii="Montserrat Light" w:hAnsi="Montserrat Light"/>
          <w:b/>
          <w:bCs/>
          <w:lang w:val="ro-RO" w:eastAsia="ro-RO"/>
        </w:rPr>
        <w:t>Ținând cont de</w:t>
      </w:r>
    </w:p>
    <w:p w14:paraId="66BF699A" w14:textId="1BC1A751" w:rsidR="00D23D49" w:rsidRDefault="00D23D49" w:rsidP="00D23D49">
      <w:pPr>
        <w:pStyle w:val="Listparagraf"/>
        <w:numPr>
          <w:ilvl w:val="0"/>
          <w:numId w:val="43"/>
        </w:numPr>
        <w:spacing w:line="240" w:lineRule="auto"/>
        <w:jc w:val="both"/>
        <w:rPr>
          <w:rFonts w:ascii="Montserrat Light" w:hAnsi="Montserrat Light"/>
          <w:lang w:val="ro-RO" w:eastAsia="ro-RO"/>
        </w:rPr>
      </w:pPr>
      <w:r w:rsidRPr="00D23D49">
        <w:rPr>
          <w:rFonts w:ascii="Montserrat Light" w:hAnsi="Montserrat Light"/>
          <w:lang w:val="ro-RO" w:eastAsia="ro-RO"/>
        </w:rPr>
        <w:t xml:space="preserve">Adresa </w:t>
      </w:r>
      <w:r w:rsidR="00DE174D" w:rsidRPr="00DE174D">
        <w:rPr>
          <w:rFonts w:ascii="Montserrat Light" w:hAnsi="Montserrat Light"/>
          <w:lang w:val="ro-RO" w:eastAsia="ro-RO"/>
        </w:rPr>
        <w:t>AMEPIP nr. 11956/06.11.2025, înregistrată la Consiliul Jude</w:t>
      </w:r>
      <w:r w:rsidR="00D2135E">
        <w:rPr>
          <w:rFonts w:ascii="Montserrat Light" w:hAnsi="Montserrat Light"/>
          <w:lang w:val="ro-RO" w:eastAsia="ro-RO"/>
        </w:rPr>
        <w:t>ț</w:t>
      </w:r>
      <w:r w:rsidR="00DE174D" w:rsidRPr="00DE174D">
        <w:rPr>
          <w:rFonts w:ascii="Montserrat Light" w:hAnsi="Montserrat Light"/>
          <w:lang w:val="ro-RO" w:eastAsia="ro-RO"/>
        </w:rPr>
        <w:t>ean Cluj cu nr. 47876/07.11.2025.</w:t>
      </w:r>
      <w:r w:rsidRPr="00D23D49">
        <w:rPr>
          <w:rFonts w:ascii="Montserrat Light" w:hAnsi="Montserrat Light"/>
          <w:lang w:val="ro-RO" w:eastAsia="ro-RO"/>
        </w:rPr>
        <w:t>.</w:t>
      </w:r>
    </w:p>
    <w:p w14:paraId="2B99C109" w14:textId="77777777" w:rsidR="006B419F" w:rsidRDefault="006B419F" w:rsidP="006B419F">
      <w:pPr>
        <w:spacing w:line="240" w:lineRule="auto"/>
        <w:ind w:firstLine="709"/>
        <w:jc w:val="both"/>
        <w:rPr>
          <w:rFonts w:ascii="Montserrat Light" w:hAnsi="Montserrat Light" w:cs="Cambria"/>
          <w:lang w:val="ro-RO"/>
        </w:rPr>
      </w:pPr>
      <w:bookmarkStart w:id="5" w:name="_Hlk86218765"/>
      <w:bookmarkStart w:id="6" w:name="_Hlk84507120"/>
      <w:bookmarkStart w:id="7" w:name="_Hlk13557324"/>
      <w:r w:rsidRPr="000A275F">
        <w:rPr>
          <w:rFonts w:ascii="Montserrat Light" w:hAnsi="Montserrat Light" w:cs="Cambria"/>
          <w:b/>
          <w:bCs/>
          <w:lang w:val="ro-RO"/>
        </w:rPr>
        <w:t xml:space="preserve">Luând în considerare </w:t>
      </w:r>
      <w:r w:rsidRPr="003269CC">
        <w:rPr>
          <w:rFonts w:ascii="Montserrat Light" w:hAnsi="Montserrat Light" w:cs="Cambria"/>
          <w:lang w:val="ro-RO"/>
        </w:rPr>
        <w:t xml:space="preserve">prevederile art. 123 – 140 și ale art. 142 -156 din Regulamentul de organizare </w:t>
      </w:r>
      <w:proofErr w:type="spellStart"/>
      <w:r w:rsidRPr="003269CC">
        <w:rPr>
          <w:rFonts w:ascii="Montserrat Light" w:hAnsi="Montserrat Light" w:cs="Cambria"/>
          <w:lang w:val="ro-RO"/>
        </w:rPr>
        <w:t>şi</w:t>
      </w:r>
      <w:proofErr w:type="spellEnd"/>
      <w:r w:rsidRPr="003269CC">
        <w:rPr>
          <w:rFonts w:ascii="Montserrat Light" w:hAnsi="Montserrat Light" w:cs="Cambria"/>
          <w:lang w:val="ro-RO"/>
        </w:rPr>
        <w:t xml:space="preserve"> </w:t>
      </w:r>
      <w:proofErr w:type="spellStart"/>
      <w:r w:rsidRPr="003269CC">
        <w:rPr>
          <w:rFonts w:ascii="Montserrat Light" w:hAnsi="Montserrat Light" w:cs="Cambria"/>
          <w:lang w:val="ro-RO"/>
        </w:rPr>
        <w:t>funcţionare</w:t>
      </w:r>
      <w:proofErr w:type="spellEnd"/>
      <w:r w:rsidRPr="003269CC">
        <w:rPr>
          <w:rFonts w:ascii="Montserrat Light" w:hAnsi="Montserrat Light" w:cs="Cambria"/>
          <w:lang w:val="ro-RO"/>
        </w:rPr>
        <w:t xml:space="preserve"> a Consiliului </w:t>
      </w:r>
      <w:proofErr w:type="spellStart"/>
      <w:r w:rsidRPr="003269CC">
        <w:rPr>
          <w:rFonts w:ascii="Montserrat Light" w:hAnsi="Montserrat Light" w:cs="Cambria"/>
          <w:lang w:val="ro-RO"/>
        </w:rPr>
        <w:t>Judeţean</w:t>
      </w:r>
      <w:proofErr w:type="spellEnd"/>
      <w:r w:rsidRPr="003269CC">
        <w:rPr>
          <w:rFonts w:ascii="Montserrat Light" w:hAnsi="Montserrat Light" w:cs="Cambria"/>
          <w:lang w:val="ro-RO"/>
        </w:rPr>
        <w:t xml:space="preserve"> Cluj, aprobat prin Hotărârea Consiliului </w:t>
      </w:r>
      <w:proofErr w:type="spellStart"/>
      <w:r w:rsidRPr="003269CC">
        <w:rPr>
          <w:rFonts w:ascii="Montserrat Light" w:hAnsi="Montserrat Light" w:cs="Cambria"/>
          <w:lang w:val="ro-RO"/>
        </w:rPr>
        <w:t>Judeţean</w:t>
      </w:r>
      <w:proofErr w:type="spellEnd"/>
      <w:r w:rsidRPr="003269CC">
        <w:rPr>
          <w:rFonts w:ascii="Montserrat Light" w:hAnsi="Montserrat Light" w:cs="Cambria"/>
          <w:lang w:val="ro-RO"/>
        </w:rPr>
        <w:t xml:space="preserve"> Cluj nr. 170/2020</w:t>
      </w:r>
      <w:r>
        <w:rPr>
          <w:rFonts w:ascii="Montserrat Light" w:hAnsi="Montserrat Light" w:cs="Cambria"/>
          <w:lang w:val="ro-RO"/>
        </w:rPr>
        <w:t>,</w:t>
      </w:r>
      <w:r w:rsidRPr="00DB1CC9">
        <w:t xml:space="preserve"> </w:t>
      </w:r>
      <w:r w:rsidRPr="00DB1CC9">
        <w:rPr>
          <w:rFonts w:ascii="Montserrat Light" w:hAnsi="Montserrat Light" w:cs="Cambria"/>
          <w:lang w:val="ro-RO"/>
        </w:rPr>
        <w:t>republicată</w:t>
      </w:r>
      <w:r w:rsidRPr="003269CC">
        <w:rPr>
          <w:rFonts w:ascii="Montserrat Light" w:hAnsi="Montserrat Light" w:cs="Cambria"/>
          <w:lang w:val="ro-RO"/>
        </w:rPr>
        <w:t>;</w:t>
      </w:r>
    </w:p>
    <w:p w14:paraId="36F0F347" w14:textId="77777777" w:rsidR="00367417" w:rsidRPr="003269CC" w:rsidRDefault="00367417" w:rsidP="006B419F">
      <w:pPr>
        <w:spacing w:line="240" w:lineRule="auto"/>
        <w:ind w:firstLine="709"/>
        <w:jc w:val="both"/>
        <w:rPr>
          <w:rFonts w:ascii="Montserrat Light" w:hAnsi="Montserrat Light" w:cs="Cambria"/>
          <w:lang w:val="ro-RO"/>
        </w:rPr>
      </w:pPr>
    </w:p>
    <w:p w14:paraId="448F3D3A" w14:textId="77777777" w:rsidR="006B419F" w:rsidRPr="000A275F" w:rsidRDefault="006B419F" w:rsidP="006B419F">
      <w:pPr>
        <w:pStyle w:val="Listparagraf"/>
        <w:spacing w:after="0" w:line="240" w:lineRule="auto"/>
        <w:jc w:val="both"/>
        <w:rPr>
          <w:rFonts w:ascii="Montserrat Light" w:hAnsi="Montserrat Light" w:cs="Cambria"/>
          <w:b/>
          <w:bCs/>
          <w:lang w:val="ro-RO"/>
        </w:rPr>
      </w:pPr>
      <w:r w:rsidRPr="000A275F">
        <w:rPr>
          <w:rFonts w:ascii="Montserrat Light" w:hAnsi="Montserrat Light" w:cs="Cambria"/>
          <w:b/>
          <w:bCs/>
          <w:lang w:val="ro-RO"/>
        </w:rPr>
        <w:t>În conformitate cu prevederile:</w:t>
      </w:r>
    </w:p>
    <w:p w14:paraId="462CB46F" w14:textId="77777777" w:rsidR="006B419F" w:rsidRPr="000E7248" w:rsidRDefault="006B419F" w:rsidP="006B419F">
      <w:pPr>
        <w:numPr>
          <w:ilvl w:val="0"/>
          <w:numId w:val="11"/>
        </w:numPr>
        <w:autoSpaceDE w:val="0"/>
        <w:autoSpaceDN w:val="0"/>
        <w:adjustRightInd w:val="0"/>
        <w:spacing w:line="240" w:lineRule="auto"/>
        <w:jc w:val="both"/>
        <w:rPr>
          <w:rFonts w:ascii="Montserrat Light" w:hAnsi="Montserrat Light" w:cs="Cambria"/>
          <w:lang w:val="ro-RO"/>
        </w:rPr>
      </w:pPr>
      <w:r w:rsidRPr="00A07D84">
        <w:rPr>
          <w:rFonts w:ascii="Montserrat Light" w:hAnsi="Montserrat Light" w:cs="Cambria"/>
          <w:lang w:val="ro-RO"/>
        </w:rPr>
        <w:t>art. 173 alin. 2 lit. d) din Ordonanța de urgență a Guvernului nr. 57/2019 privind</w:t>
      </w:r>
      <w:r w:rsidRPr="000E7248">
        <w:rPr>
          <w:rFonts w:ascii="Montserrat Light" w:hAnsi="Montserrat Light" w:cs="Cambria"/>
          <w:lang w:val="ro-RO"/>
        </w:rPr>
        <w:t xml:space="preserve"> Codul administrativ, cu modificările și completările ulterioare;</w:t>
      </w:r>
    </w:p>
    <w:p w14:paraId="3C12E269" w14:textId="77777777" w:rsidR="006B419F" w:rsidRPr="000E7248" w:rsidRDefault="006B419F" w:rsidP="006B419F">
      <w:pPr>
        <w:numPr>
          <w:ilvl w:val="0"/>
          <w:numId w:val="11"/>
        </w:numPr>
        <w:autoSpaceDE w:val="0"/>
        <w:autoSpaceDN w:val="0"/>
        <w:adjustRightInd w:val="0"/>
        <w:spacing w:line="240" w:lineRule="auto"/>
        <w:jc w:val="both"/>
        <w:rPr>
          <w:rFonts w:ascii="Montserrat Light" w:hAnsi="Montserrat Light" w:cs="Cambria"/>
          <w:lang w:val="ro-RO"/>
        </w:rPr>
      </w:pPr>
      <w:proofErr w:type="spellStart"/>
      <w:r w:rsidRPr="000E7248">
        <w:rPr>
          <w:rFonts w:ascii="Montserrat Light" w:hAnsi="Montserrat Light" w:cs="Cambria"/>
          <w:lang w:val="ro-RO"/>
        </w:rPr>
        <w:t>Ordonanţ</w:t>
      </w:r>
      <w:r>
        <w:rPr>
          <w:rFonts w:ascii="Montserrat Light" w:hAnsi="Montserrat Light" w:cs="Cambria"/>
          <w:lang w:val="ro-RO"/>
        </w:rPr>
        <w:t>ei</w:t>
      </w:r>
      <w:proofErr w:type="spellEnd"/>
      <w:r w:rsidRPr="000E7248">
        <w:rPr>
          <w:rFonts w:ascii="Montserrat Light" w:hAnsi="Montserrat Light" w:cs="Cambria"/>
          <w:lang w:val="ro-RO"/>
        </w:rPr>
        <w:t xml:space="preserve"> de </w:t>
      </w:r>
      <w:proofErr w:type="spellStart"/>
      <w:r w:rsidRPr="000E7248">
        <w:rPr>
          <w:rFonts w:ascii="Montserrat Light" w:hAnsi="Montserrat Light" w:cs="Cambria"/>
          <w:lang w:val="ro-RO"/>
        </w:rPr>
        <w:t>urgenţă</w:t>
      </w:r>
      <w:proofErr w:type="spellEnd"/>
      <w:r w:rsidRPr="000E7248">
        <w:rPr>
          <w:rFonts w:ascii="Montserrat Light" w:hAnsi="Montserrat Light" w:cs="Cambria"/>
          <w:lang w:val="ro-RO"/>
        </w:rPr>
        <w:t xml:space="preserve"> a Guvernului nr. 109/2011 privind </w:t>
      </w:r>
      <w:proofErr w:type="spellStart"/>
      <w:r w:rsidRPr="000E7248">
        <w:rPr>
          <w:rFonts w:ascii="Montserrat Light" w:hAnsi="Montserrat Light" w:cs="Cambria"/>
          <w:lang w:val="ro-RO"/>
        </w:rPr>
        <w:t>guvernanţa</w:t>
      </w:r>
      <w:proofErr w:type="spellEnd"/>
      <w:r w:rsidRPr="000E7248">
        <w:rPr>
          <w:rFonts w:ascii="Montserrat Light" w:hAnsi="Montserrat Light" w:cs="Cambria"/>
          <w:lang w:val="ro-RO"/>
        </w:rPr>
        <w:t xml:space="preserve"> corporativă a întreprinderilor publice, aprobată prin Legea nr. 111/2016, cu modificările </w:t>
      </w:r>
      <w:proofErr w:type="spellStart"/>
      <w:r w:rsidRPr="000E7248">
        <w:rPr>
          <w:rFonts w:ascii="Montserrat Light" w:hAnsi="Montserrat Light" w:cs="Cambria"/>
          <w:lang w:val="ro-RO"/>
        </w:rPr>
        <w:t>şi</w:t>
      </w:r>
      <w:proofErr w:type="spellEnd"/>
      <w:r w:rsidRPr="000E7248">
        <w:rPr>
          <w:rFonts w:ascii="Montserrat Light" w:hAnsi="Montserrat Light" w:cs="Cambria"/>
          <w:lang w:val="ro-RO"/>
        </w:rPr>
        <w:t xml:space="preserve"> completările ulterioare;</w:t>
      </w:r>
    </w:p>
    <w:p w14:paraId="3B84B90D" w14:textId="77777777" w:rsidR="006B419F" w:rsidRPr="00D07230" w:rsidRDefault="006B419F" w:rsidP="006B419F">
      <w:pPr>
        <w:numPr>
          <w:ilvl w:val="0"/>
          <w:numId w:val="11"/>
        </w:numPr>
        <w:autoSpaceDE w:val="0"/>
        <w:autoSpaceDN w:val="0"/>
        <w:adjustRightInd w:val="0"/>
        <w:spacing w:line="240" w:lineRule="auto"/>
        <w:jc w:val="both"/>
        <w:rPr>
          <w:rFonts w:ascii="Montserrat Light" w:hAnsi="Montserrat Light"/>
          <w:lang w:val="ro-RO"/>
        </w:rPr>
      </w:pPr>
      <w:r w:rsidRPr="000E7248">
        <w:rPr>
          <w:rFonts w:ascii="Montserrat Light" w:hAnsi="Montserrat Light" w:cs="Cambria"/>
          <w:lang w:val="ro-RO"/>
        </w:rPr>
        <w:t xml:space="preserve">Hotărârii Guvernului nr. </w:t>
      </w:r>
      <w:r>
        <w:rPr>
          <w:rFonts w:ascii="Montserrat Light" w:hAnsi="Montserrat Light" w:cs="Cambria"/>
          <w:lang w:val="ro-RO"/>
        </w:rPr>
        <w:t>639/2023</w:t>
      </w:r>
      <w:r w:rsidRPr="000E7248">
        <w:rPr>
          <w:rFonts w:ascii="Montserrat Light" w:hAnsi="Montserrat Light" w:cs="Cambria"/>
          <w:lang w:val="ro-RO"/>
        </w:rPr>
        <w:t xml:space="preserve"> pentru aprobarea Normelor metodologice de aplicare a unor prevederi din </w:t>
      </w:r>
      <w:proofErr w:type="spellStart"/>
      <w:r w:rsidRPr="000E7248">
        <w:rPr>
          <w:rFonts w:ascii="Montserrat Light" w:hAnsi="Montserrat Light" w:cs="Cambria"/>
          <w:lang w:val="ro-RO"/>
        </w:rPr>
        <w:t>Ordonanţa</w:t>
      </w:r>
      <w:proofErr w:type="spellEnd"/>
      <w:r w:rsidRPr="000E7248">
        <w:rPr>
          <w:rFonts w:ascii="Montserrat Light" w:hAnsi="Montserrat Light" w:cs="Cambria"/>
          <w:lang w:val="ro-RO"/>
        </w:rPr>
        <w:t xml:space="preserve"> de </w:t>
      </w:r>
      <w:proofErr w:type="spellStart"/>
      <w:r w:rsidRPr="000E7248">
        <w:rPr>
          <w:rFonts w:ascii="Montserrat Light" w:hAnsi="Montserrat Light" w:cs="Cambria"/>
          <w:lang w:val="ro-RO"/>
        </w:rPr>
        <w:t>urgenţă</w:t>
      </w:r>
      <w:proofErr w:type="spellEnd"/>
      <w:r w:rsidRPr="000E7248">
        <w:rPr>
          <w:rFonts w:ascii="Montserrat Light" w:hAnsi="Montserrat Light" w:cs="Cambria"/>
          <w:lang w:val="ro-RO"/>
        </w:rPr>
        <w:t xml:space="preserve"> a Guvernului nr. 109/2011 privind </w:t>
      </w:r>
      <w:proofErr w:type="spellStart"/>
      <w:r w:rsidRPr="000E7248">
        <w:rPr>
          <w:rFonts w:ascii="Montserrat Light" w:hAnsi="Montserrat Light" w:cs="Cambria"/>
          <w:lang w:val="ro-RO"/>
        </w:rPr>
        <w:t>guvernanţa</w:t>
      </w:r>
      <w:proofErr w:type="spellEnd"/>
      <w:r w:rsidRPr="000E7248">
        <w:rPr>
          <w:rFonts w:ascii="Montserrat Light" w:hAnsi="Montserrat Light" w:cs="Cambria"/>
          <w:lang w:val="ro-RO"/>
        </w:rPr>
        <w:t xml:space="preserve"> corporativă a întreprinderilor publice;</w:t>
      </w:r>
    </w:p>
    <w:p w14:paraId="3BE8CFCD" w14:textId="6C3CCC4E" w:rsidR="00B16BB7" w:rsidRPr="00B16BB7" w:rsidRDefault="00A07D84" w:rsidP="00B16BB7">
      <w:pPr>
        <w:pStyle w:val="Listparagraf"/>
        <w:numPr>
          <w:ilvl w:val="0"/>
          <w:numId w:val="11"/>
        </w:numPr>
        <w:jc w:val="both"/>
        <w:rPr>
          <w:rFonts w:ascii="Montserrat Light" w:eastAsia="Arial" w:hAnsi="Montserrat Light" w:cs="Arial"/>
          <w:lang w:val="ro-RO" w:eastAsia="en-US"/>
        </w:rPr>
      </w:pPr>
      <w:r w:rsidRPr="00B16BB7">
        <w:rPr>
          <w:rFonts w:ascii="Montserrat Light" w:hAnsi="Montserrat Light"/>
          <w:lang w:val="ro-RO"/>
        </w:rPr>
        <w:t xml:space="preserve">Hotărârii Consiliului Județean </w:t>
      </w:r>
      <w:r w:rsidR="00B16BB7" w:rsidRPr="00B16BB7">
        <w:rPr>
          <w:rFonts w:ascii="Montserrat Light" w:eastAsia="Arial" w:hAnsi="Montserrat Light" w:cs="Arial"/>
          <w:lang w:val="ro-RO" w:eastAsia="en-US"/>
        </w:rPr>
        <w:t>229/28.11.2024</w:t>
      </w:r>
      <w:r w:rsidR="006B419F">
        <w:rPr>
          <w:rFonts w:ascii="Montserrat Light" w:eastAsia="Arial" w:hAnsi="Montserrat Light" w:cs="Arial"/>
          <w:lang w:val="ro-RO" w:eastAsia="en-US"/>
        </w:rPr>
        <w:t xml:space="preserve"> </w:t>
      </w:r>
      <w:r w:rsidR="00B16BB7" w:rsidRPr="00B16BB7">
        <w:rPr>
          <w:rFonts w:ascii="Montserrat Light" w:eastAsia="Arial" w:hAnsi="Montserrat Light" w:cs="Arial"/>
          <w:lang w:val="ro-RO" w:eastAsia="en-US"/>
        </w:rPr>
        <w:t>privind desemnarea</w:t>
      </w:r>
      <w:r w:rsidR="00B16BB7">
        <w:rPr>
          <w:rFonts w:ascii="Montserrat Light" w:eastAsia="Arial" w:hAnsi="Montserrat Light" w:cs="Arial"/>
          <w:lang w:val="ro-RO" w:eastAsia="en-US"/>
        </w:rPr>
        <w:t xml:space="preserve"> </w:t>
      </w:r>
      <w:proofErr w:type="spellStart"/>
      <w:r w:rsidR="00B16BB7" w:rsidRPr="00B16BB7">
        <w:rPr>
          <w:rFonts w:ascii="Montserrat Light" w:eastAsia="Arial" w:hAnsi="Montserrat Light" w:cs="Arial"/>
          <w:lang w:val="ro-RO" w:eastAsia="en-US"/>
        </w:rPr>
        <w:t>reprezentanţilor</w:t>
      </w:r>
      <w:proofErr w:type="spellEnd"/>
      <w:r w:rsidR="00B16BB7" w:rsidRPr="00B16BB7">
        <w:rPr>
          <w:rFonts w:ascii="Montserrat Light" w:eastAsia="Arial" w:hAnsi="Montserrat Light" w:cs="Arial"/>
          <w:lang w:val="ro-RO" w:eastAsia="en-US"/>
        </w:rPr>
        <w:t xml:space="preserve"> </w:t>
      </w:r>
      <w:proofErr w:type="spellStart"/>
      <w:r w:rsidR="00B16BB7" w:rsidRPr="00B16BB7">
        <w:rPr>
          <w:rFonts w:ascii="Montserrat Light" w:eastAsia="Arial" w:hAnsi="Montserrat Light" w:cs="Arial"/>
          <w:lang w:val="ro-RO" w:eastAsia="en-US"/>
        </w:rPr>
        <w:t>Judeţului</w:t>
      </w:r>
      <w:proofErr w:type="spellEnd"/>
      <w:r w:rsidR="00B16BB7" w:rsidRPr="00B16BB7">
        <w:rPr>
          <w:rFonts w:ascii="Montserrat Light" w:eastAsia="Arial" w:hAnsi="Montserrat Light" w:cs="Arial"/>
          <w:lang w:val="ro-RO" w:eastAsia="en-US"/>
        </w:rPr>
        <w:t xml:space="preserve"> Cluj în adunarea generală a </w:t>
      </w:r>
      <w:proofErr w:type="spellStart"/>
      <w:r w:rsidR="00B16BB7" w:rsidRPr="00B16BB7">
        <w:rPr>
          <w:rFonts w:ascii="Montserrat Light" w:eastAsia="Arial" w:hAnsi="Montserrat Light" w:cs="Arial"/>
          <w:lang w:val="ro-RO" w:eastAsia="en-US"/>
        </w:rPr>
        <w:t>acţionarilor</w:t>
      </w:r>
      <w:proofErr w:type="spellEnd"/>
      <w:r w:rsidR="00B16BB7" w:rsidRPr="00B16BB7">
        <w:rPr>
          <w:rFonts w:ascii="Montserrat Light" w:eastAsia="Arial" w:hAnsi="Montserrat Light" w:cs="Arial"/>
          <w:lang w:val="ro-RO" w:eastAsia="en-US"/>
        </w:rPr>
        <w:t xml:space="preserve"> la </w:t>
      </w:r>
      <w:proofErr w:type="spellStart"/>
      <w:r w:rsidR="00B16BB7" w:rsidRPr="00B16BB7">
        <w:rPr>
          <w:rFonts w:ascii="Montserrat Light" w:eastAsia="Arial" w:hAnsi="Montserrat Light" w:cs="Arial"/>
          <w:lang w:val="ro-RO" w:eastAsia="en-US"/>
        </w:rPr>
        <w:t>societăţile</w:t>
      </w:r>
      <w:proofErr w:type="spellEnd"/>
      <w:r w:rsidR="00B16BB7" w:rsidRPr="00B16BB7">
        <w:rPr>
          <w:rFonts w:ascii="Montserrat Light" w:eastAsia="Arial" w:hAnsi="Montserrat Light" w:cs="Arial"/>
          <w:lang w:val="ro-RO" w:eastAsia="en-US"/>
        </w:rPr>
        <w:t xml:space="preserve"> la care acesta este </w:t>
      </w:r>
      <w:proofErr w:type="spellStart"/>
      <w:r w:rsidR="00B16BB7" w:rsidRPr="00B16BB7">
        <w:rPr>
          <w:rFonts w:ascii="Montserrat Light" w:eastAsia="Arial" w:hAnsi="Montserrat Light" w:cs="Arial"/>
          <w:lang w:val="ro-RO" w:eastAsia="en-US"/>
        </w:rPr>
        <w:t>acţionar</w:t>
      </w:r>
      <w:proofErr w:type="spellEnd"/>
      <w:r w:rsidR="006B419F">
        <w:rPr>
          <w:rFonts w:ascii="Montserrat Light" w:eastAsia="Arial" w:hAnsi="Montserrat Light" w:cs="Arial"/>
          <w:lang w:val="ro-RO" w:eastAsia="en-US"/>
        </w:rPr>
        <w:t>, cu modificările</w:t>
      </w:r>
      <w:r w:rsidR="00DE174D">
        <w:rPr>
          <w:rFonts w:ascii="Montserrat Light" w:eastAsia="Arial" w:hAnsi="Montserrat Light" w:cs="Arial"/>
          <w:lang w:val="ro-RO" w:eastAsia="en-US"/>
        </w:rPr>
        <w:t xml:space="preserve"> și completările</w:t>
      </w:r>
      <w:r w:rsidR="006B419F">
        <w:rPr>
          <w:rFonts w:ascii="Montserrat Light" w:eastAsia="Arial" w:hAnsi="Montserrat Light" w:cs="Arial"/>
          <w:lang w:val="ro-RO" w:eastAsia="en-US"/>
        </w:rPr>
        <w:t xml:space="preserve"> ulterioare</w:t>
      </w:r>
      <w:r w:rsidR="00B16BB7" w:rsidRPr="00B16BB7">
        <w:rPr>
          <w:rFonts w:ascii="Montserrat Light" w:eastAsia="Arial" w:hAnsi="Montserrat Light" w:cs="Arial"/>
          <w:lang w:val="ro-RO" w:eastAsia="en-US"/>
        </w:rPr>
        <w:t>.</w:t>
      </w:r>
    </w:p>
    <w:bookmarkEnd w:id="5"/>
    <w:bookmarkEnd w:id="6"/>
    <w:p w14:paraId="6C2D8589" w14:textId="77777777" w:rsidR="00367417" w:rsidRDefault="00367417" w:rsidP="00D37822">
      <w:pPr>
        <w:spacing w:line="240" w:lineRule="auto"/>
        <w:ind w:firstLine="720"/>
        <w:jc w:val="both"/>
        <w:rPr>
          <w:rFonts w:ascii="Montserrat Light" w:hAnsi="Montserrat Light"/>
          <w:lang w:val="ro-RO" w:eastAsia="ro-RO"/>
        </w:rPr>
      </w:pPr>
    </w:p>
    <w:p w14:paraId="30C302EC" w14:textId="0A5B508A" w:rsidR="00073848" w:rsidRDefault="00073848" w:rsidP="00D37822">
      <w:pPr>
        <w:spacing w:line="240" w:lineRule="auto"/>
        <w:ind w:firstLine="720"/>
        <w:jc w:val="both"/>
        <w:rPr>
          <w:rFonts w:ascii="Montserrat Light" w:hAnsi="Montserrat Light"/>
          <w:lang w:val="ro-RO" w:eastAsia="ro-RO"/>
        </w:rPr>
      </w:pPr>
      <w:r w:rsidRPr="0087217D">
        <w:rPr>
          <w:rFonts w:ascii="Montserrat Light" w:hAnsi="Montserrat Light"/>
          <w:lang w:val="ro-RO" w:eastAsia="ro-RO"/>
        </w:rPr>
        <w:t>În temeiul competențelor stabilite prin art. 182 alin. (1) și art. 196 alin. (1) lit. a) din Ordonanța de urgență a Guvernului nr. 57/2019 privind Codul administrativ, cu modificările și completările ulterioare;</w:t>
      </w:r>
    </w:p>
    <w:bookmarkEnd w:id="7"/>
    <w:p w14:paraId="2681D70C" w14:textId="77777777" w:rsidR="00367417" w:rsidRDefault="00367417" w:rsidP="00D37822">
      <w:pPr>
        <w:tabs>
          <w:tab w:val="left" w:pos="90"/>
        </w:tabs>
        <w:autoSpaceDE w:val="0"/>
        <w:autoSpaceDN w:val="0"/>
        <w:adjustRightInd w:val="0"/>
        <w:spacing w:line="240" w:lineRule="auto"/>
        <w:jc w:val="center"/>
        <w:rPr>
          <w:rFonts w:ascii="Montserrat" w:hAnsi="Montserrat"/>
          <w:b/>
          <w:bCs/>
          <w:noProof/>
          <w:lang w:val="ro-RO" w:eastAsia="ro-RO"/>
        </w:rPr>
      </w:pPr>
    </w:p>
    <w:p w14:paraId="68963E59" w14:textId="64337E51" w:rsidR="008F76F2" w:rsidRDefault="008F76F2" w:rsidP="00D37822">
      <w:pPr>
        <w:tabs>
          <w:tab w:val="left" w:pos="90"/>
        </w:tabs>
        <w:autoSpaceDE w:val="0"/>
        <w:autoSpaceDN w:val="0"/>
        <w:adjustRightInd w:val="0"/>
        <w:spacing w:line="240" w:lineRule="auto"/>
        <w:jc w:val="center"/>
        <w:rPr>
          <w:rFonts w:ascii="Montserrat" w:hAnsi="Montserrat"/>
          <w:b/>
          <w:bCs/>
          <w:noProof/>
          <w:lang w:val="ro-RO" w:eastAsia="ro-RO"/>
        </w:rPr>
      </w:pPr>
      <w:r w:rsidRPr="009F2146">
        <w:rPr>
          <w:rFonts w:ascii="Montserrat" w:hAnsi="Montserrat"/>
          <w:b/>
          <w:bCs/>
          <w:noProof/>
          <w:lang w:val="ro-RO" w:eastAsia="ro-RO"/>
        </w:rPr>
        <w:t>hotărăşte:</w:t>
      </w:r>
    </w:p>
    <w:p w14:paraId="4F43C9A2" w14:textId="77777777" w:rsidR="00367417" w:rsidRPr="006B419F" w:rsidRDefault="00367417" w:rsidP="00DE174D">
      <w:pPr>
        <w:spacing w:line="240" w:lineRule="auto"/>
        <w:jc w:val="both"/>
        <w:rPr>
          <w:rFonts w:ascii="Montserrat Light" w:hAnsi="Montserrat Light"/>
          <w:noProof/>
          <w:color w:val="000000"/>
          <w:lang w:val="ro-RO"/>
        </w:rPr>
      </w:pPr>
    </w:p>
    <w:p w14:paraId="2E11C96A" w14:textId="614B653F" w:rsidR="00697B11" w:rsidRDefault="006B419F" w:rsidP="0023009E">
      <w:pPr>
        <w:spacing w:line="240" w:lineRule="auto"/>
        <w:ind w:firstLine="708"/>
        <w:jc w:val="both"/>
        <w:rPr>
          <w:rFonts w:ascii="Montserrat Light" w:hAnsi="Montserrat Light"/>
          <w:noProof/>
          <w:color w:val="000000"/>
          <w:lang w:val="ro-RO"/>
        </w:rPr>
      </w:pPr>
      <w:r w:rsidRPr="006B419F">
        <w:rPr>
          <w:rFonts w:ascii="Montserrat" w:hAnsi="Montserrat"/>
          <w:b/>
          <w:bCs/>
          <w:noProof/>
          <w:color w:val="000000"/>
          <w:lang w:val="ro-RO"/>
        </w:rPr>
        <w:t xml:space="preserve">Art. </w:t>
      </w:r>
      <w:r w:rsidR="00DE174D">
        <w:rPr>
          <w:rFonts w:ascii="Montserrat" w:hAnsi="Montserrat"/>
          <w:b/>
          <w:bCs/>
          <w:noProof/>
          <w:color w:val="000000"/>
          <w:lang w:val="ro-RO"/>
        </w:rPr>
        <w:t>1</w:t>
      </w:r>
      <w:r>
        <w:rPr>
          <w:rFonts w:ascii="Montserrat" w:hAnsi="Montserrat"/>
          <w:b/>
          <w:bCs/>
          <w:noProof/>
          <w:color w:val="000000"/>
          <w:lang w:val="ro-RO"/>
        </w:rPr>
        <w:t>.</w:t>
      </w:r>
      <w:r>
        <w:rPr>
          <w:rFonts w:ascii="Montserrat Light" w:hAnsi="Montserrat Light"/>
          <w:noProof/>
          <w:color w:val="000000"/>
          <w:lang w:val="ro-RO"/>
        </w:rPr>
        <w:t xml:space="preserve"> </w:t>
      </w:r>
      <w:bookmarkStart w:id="8" w:name="_Hlk86830294"/>
      <w:r w:rsidRPr="006B419F">
        <w:rPr>
          <w:rFonts w:ascii="Montserrat Light" w:hAnsi="Montserrat Light"/>
          <w:noProof/>
          <w:color w:val="000000"/>
          <w:lang w:val="ro-RO"/>
        </w:rPr>
        <w:t>Se acordă mandat special reprezentan</w:t>
      </w:r>
      <w:r w:rsidR="00DE174D">
        <w:rPr>
          <w:rFonts w:ascii="Montserrat Light" w:hAnsi="Montserrat Light"/>
          <w:noProof/>
          <w:color w:val="000000"/>
          <w:lang w:val="ro-RO"/>
        </w:rPr>
        <w:t>ților</w:t>
      </w:r>
      <w:r w:rsidRPr="006B419F">
        <w:rPr>
          <w:rFonts w:ascii="Montserrat Light" w:hAnsi="Montserrat Light"/>
          <w:noProof/>
          <w:color w:val="000000"/>
          <w:lang w:val="ro-RO"/>
        </w:rPr>
        <w:t xml:space="preserve"> </w:t>
      </w:r>
      <w:r w:rsidR="00B1590B">
        <w:rPr>
          <w:rFonts w:ascii="Montserrat Light" w:hAnsi="Montserrat Light"/>
          <w:noProof/>
          <w:color w:val="000000"/>
          <w:lang w:val="ro-RO"/>
        </w:rPr>
        <w:t>J</w:t>
      </w:r>
      <w:r w:rsidRPr="006B419F">
        <w:rPr>
          <w:rFonts w:ascii="Montserrat Light" w:hAnsi="Montserrat Light"/>
          <w:noProof/>
          <w:color w:val="000000"/>
          <w:lang w:val="ro-RO"/>
        </w:rPr>
        <w:t xml:space="preserve">udeţului Cluj în Adunarea Generală a Acţionarilor la </w:t>
      </w:r>
      <w:r>
        <w:rPr>
          <w:rFonts w:ascii="Montserrat Light" w:hAnsi="Montserrat Light"/>
          <w:noProof/>
          <w:color w:val="000000"/>
          <w:lang w:val="ro-RO"/>
        </w:rPr>
        <w:t>Univers T</w:t>
      </w:r>
      <w:r w:rsidRPr="006B419F">
        <w:rPr>
          <w:rFonts w:ascii="Montserrat Light" w:hAnsi="Montserrat Light"/>
          <w:noProof/>
          <w:color w:val="000000"/>
          <w:lang w:val="ro-RO"/>
        </w:rPr>
        <w:t xml:space="preserve"> S.A. pentru:</w:t>
      </w:r>
      <w:bookmarkEnd w:id="8"/>
    </w:p>
    <w:p w14:paraId="156A9C12" w14:textId="64E22791" w:rsidR="006B419F" w:rsidRPr="006B419F" w:rsidRDefault="006B419F" w:rsidP="006B419F">
      <w:pPr>
        <w:pStyle w:val="Listparagraf"/>
        <w:numPr>
          <w:ilvl w:val="0"/>
          <w:numId w:val="40"/>
        </w:numPr>
        <w:autoSpaceDE w:val="0"/>
        <w:autoSpaceDN w:val="0"/>
        <w:adjustRightInd w:val="0"/>
        <w:spacing w:line="240" w:lineRule="auto"/>
        <w:jc w:val="both"/>
        <w:rPr>
          <w:rFonts w:ascii="Montserrat Light" w:hAnsi="Montserrat Light"/>
          <w:lang w:val="es-ES"/>
        </w:rPr>
      </w:pPr>
      <w:proofErr w:type="spellStart"/>
      <w:r w:rsidRPr="006B419F">
        <w:rPr>
          <w:rFonts w:ascii="Montserrat Light" w:hAnsi="Montserrat Light"/>
          <w:lang w:val="es-ES"/>
        </w:rPr>
        <w:t>propunerea</w:t>
      </w:r>
      <w:proofErr w:type="spellEnd"/>
      <w:r w:rsidRPr="006B419F">
        <w:rPr>
          <w:rFonts w:ascii="Montserrat Light" w:hAnsi="Montserrat Light"/>
          <w:lang w:val="es-ES"/>
        </w:rPr>
        <w:t xml:space="preserve"> </w:t>
      </w:r>
      <w:proofErr w:type="spellStart"/>
      <w:r w:rsidRPr="006B419F">
        <w:rPr>
          <w:rFonts w:ascii="Montserrat Light" w:hAnsi="Montserrat Light"/>
          <w:lang w:val="es-ES"/>
        </w:rPr>
        <w:t>și</w:t>
      </w:r>
      <w:proofErr w:type="spellEnd"/>
      <w:r w:rsidRPr="006B419F">
        <w:rPr>
          <w:rFonts w:ascii="Montserrat Light" w:hAnsi="Montserrat Light"/>
          <w:lang w:val="es-ES"/>
        </w:rPr>
        <w:t xml:space="preserve"> </w:t>
      </w:r>
      <w:proofErr w:type="spellStart"/>
      <w:r w:rsidRPr="006B419F">
        <w:rPr>
          <w:rFonts w:ascii="Montserrat Light" w:hAnsi="Montserrat Light"/>
          <w:lang w:val="es-ES"/>
        </w:rPr>
        <w:t>aprobarea</w:t>
      </w:r>
      <w:proofErr w:type="spellEnd"/>
      <w:r w:rsidRPr="006B419F">
        <w:rPr>
          <w:rFonts w:ascii="Montserrat Light" w:hAnsi="Montserrat Light"/>
          <w:lang w:val="es-ES"/>
        </w:rPr>
        <w:t xml:space="preserve"> </w:t>
      </w:r>
      <w:proofErr w:type="spellStart"/>
      <w:r w:rsidRPr="006B419F">
        <w:rPr>
          <w:rFonts w:ascii="Montserrat Light" w:hAnsi="Montserrat Light"/>
          <w:lang w:val="es-ES"/>
        </w:rPr>
        <w:t>componenței</w:t>
      </w:r>
      <w:proofErr w:type="spellEnd"/>
      <w:r w:rsidRPr="006B419F">
        <w:rPr>
          <w:rFonts w:ascii="Montserrat Light" w:hAnsi="Montserrat Light"/>
          <w:lang w:val="es-ES"/>
        </w:rPr>
        <w:t xml:space="preserve"> de </w:t>
      </w:r>
      <w:r w:rsidR="00DE174D">
        <w:rPr>
          <w:rFonts w:ascii="Montserrat Light" w:hAnsi="Montserrat Light"/>
          <w:lang w:val="es-ES"/>
        </w:rPr>
        <w:t>3</w:t>
      </w:r>
      <w:r w:rsidRPr="006B419F">
        <w:rPr>
          <w:rFonts w:ascii="Montserrat Light" w:hAnsi="Montserrat Light"/>
          <w:lang w:val="es-ES"/>
        </w:rPr>
        <w:t xml:space="preserve"> </w:t>
      </w:r>
      <w:proofErr w:type="spellStart"/>
      <w:r w:rsidRPr="006B419F">
        <w:rPr>
          <w:rFonts w:ascii="Montserrat Light" w:hAnsi="Montserrat Light"/>
          <w:lang w:val="es-ES"/>
        </w:rPr>
        <w:t>membri</w:t>
      </w:r>
      <w:proofErr w:type="spellEnd"/>
      <w:r w:rsidRPr="006B419F">
        <w:rPr>
          <w:rFonts w:ascii="Montserrat Light" w:hAnsi="Montserrat Light"/>
          <w:lang w:val="es-ES"/>
        </w:rPr>
        <w:t xml:space="preserve"> a </w:t>
      </w:r>
      <w:proofErr w:type="spellStart"/>
      <w:r w:rsidRPr="006B419F">
        <w:rPr>
          <w:rFonts w:ascii="Montserrat Light" w:hAnsi="Montserrat Light"/>
        </w:rPr>
        <w:t>consiliului</w:t>
      </w:r>
      <w:proofErr w:type="spellEnd"/>
      <w:r w:rsidRPr="006B419F">
        <w:rPr>
          <w:rFonts w:ascii="Montserrat Light" w:hAnsi="Montserrat Light"/>
          <w:lang w:val="es-ES"/>
        </w:rPr>
        <w:t xml:space="preserve"> de </w:t>
      </w:r>
      <w:proofErr w:type="spellStart"/>
      <w:r w:rsidRPr="006B419F">
        <w:rPr>
          <w:rFonts w:ascii="Montserrat Light" w:hAnsi="Montserrat Light"/>
          <w:lang w:val="es-ES"/>
        </w:rPr>
        <w:t>administrație</w:t>
      </w:r>
      <w:proofErr w:type="spellEnd"/>
      <w:r w:rsidR="00B728B0">
        <w:rPr>
          <w:rFonts w:ascii="Montserrat Light" w:hAnsi="Montserrat Light"/>
          <w:lang w:val="es-ES"/>
        </w:rPr>
        <w:t xml:space="preserve"> pentru </w:t>
      </w:r>
      <w:proofErr w:type="spellStart"/>
      <w:r w:rsidR="00B728B0">
        <w:rPr>
          <w:rFonts w:ascii="Montserrat Light" w:hAnsi="Montserrat Light"/>
          <w:lang w:val="es-ES"/>
        </w:rPr>
        <w:t>mandatul</w:t>
      </w:r>
      <w:proofErr w:type="spellEnd"/>
      <w:r w:rsidR="00B728B0">
        <w:rPr>
          <w:rFonts w:ascii="Montserrat Light" w:hAnsi="Montserrat Light"/>
          <w:lang w:val="es-ES"/>
        </w:rPr>
        <w:t xml:space="preserve"> </w:t>
      </w:r>
      <w:r w:rsidR="00B44C34">
        <w:rPr>
          <w:rFonts w:ascii="Montserrat Light" w:hAnsi="Montserrat Light"/>
          <w:lang w:val="es-ES"/>
        </w:rPr>
        <w:t>2026-2030</w:t>
      </w:r>
      <w:r w:rsidRPr="006B419F">
        <w:rPr>
          <w:rFonts w:ascii="Montserrat Light" w:hAnsi="Montserrat Light"/>
          <w:lang w:val="es-ES"/>
        </w:rPr>
        <w:t xml:space="preserve">. </w:t>
      </w:r>
    </w:p>
    <w:p w14:paraId="76C7DE97" w14:textId="7091415F" w:rsidR="00367417" w:rsidRPr="00367417" w:rsidRDefault="00367417" w:rsidP="00367417">
      <w:pPr>
        <w:tabs>
          <w:tab w:val="left" w:pos="1418"/>
        </w:tabs>
        <w:spacing w:line="240" w:lineRule="auto"/>
        <w:ind w:firstLine="720"/>
        <w:jc w:val="both"/>
        <w:rPr>
          <w:rFonts w:ascii="Montserrat Light" w:hAnsi="Montserrat Light"/>
          <w:bCs/>
        </w:rPr>
      </w:pPr>
      <w:bookmarkStart w:id="9" w:name="_Hlk160539959"/>
      <w:r w:rsidRPr="00427849">
        <w:rPr>
          <w:rFonts w:ascii="Montserrat" w:hAnsi="Montserrat"/>
          <w:b/>
          <w:lang w:val="ro-RO" w:eastAsia="ro-RO"/>
        </w:rPr>
        <w:t xml:space="preserve">Art. </w:t>
      </w:r>
      <w:r w:rsidR="00DE174D">
        <w:rPr>
          <w:rFonts w:ascii="Montserrat" w:hAnsi="Montserrat"/>
          <w:b/>
          <w:lang w:val="ro-RO" w:eastAsia="ro-RO"/>
        </w:rPr>
        <w:t>2</w:t>
      </w:r>
      <w:r w:rsidRPr="00427849">
        <w:rPr>
          <w:rFonts w:ascii="Montserrat" w:hAnsi="Montserrat"/>
          <w:b/>
          <w:lang w:val="ro-RO" w:eastAsia="ro-RO"/>
        </w:rPr>
        <w:t>.</w:t>
      </w:r>
      <w:r w:rsidRPr="00427849">
        <w:rPr>
          <w:rFonts w:ascii="Montserrat Light" w:hAnsi="Montserrat Light"/>
          <w:lang w:val="ro-RO" w:eastAsia="ro-RO"/>
        </w:rPr>
        <w:t xml:space="preserve"> </w:t>
      </w:r>
      <w:bookmarkEnd w:id="9"/>
      <w:r w:rsidRPr="00427849">
        <w:rPr>
          <w:rFonts w:ascii="Montserrat Light" w:hAnsi="Montserrat Light"/>
          <w:noProof/>
          <w:lang w:val="ro-RO" w:eastAsia="ro-RO"/>
        </w:rPr>
        <w:t>Reprezentan</w:t>
      </w:r>
      <w:r>
        <w:rPr>
          <w:rFonts w:ascii="Montserrat Light" w:hAnsi="Montserrat Light"/>
          <w:noProof/>
          <w:lang w:val="ro-RO" w:eastAsia="ro-RO"/>
        </w:rPr>
        <w:t>ții</w:t>
      </w:r>
      <w:r w:rsidRPr="00427849">
        <w:rPr>
          <w:rFonts w:ascii="Montserrat Light" w:hAnsi="Montserrat Light"/>
          <w:noProof/>
          <w:lang w:val="ro-RO" w:eastAsia="ro-RO"/>
        </w:rPr>
        <w:t xml:space="preserve"> Judeţului Cluj în </w:t>
      </w:r>
      <w:r w:rsidRPr="00427849">
        <w:rPr>
          <w:rFonts w:ascii="Montserrat Light" w:hAnsi="Montserrat Light"/>
          <w:lang w:val="ro-RO" w:eastAsia="ro-RO"/>
        </w:rPr>
        <w:t xml:space="preserve">Adunarea Generală a </w:t>
      </w:r>
      <w:proofErr w:type="spellStart"/>
      <w:r w:rsidRPr="00427849">
        <w:rPr>
          <w:rFonts w:ascii="Montserrat Light" w:hAnsi="Montserrat Light"/>
          <w:lang w:val="ro-RO" w:eastAsia="ro-RO"/>
        </w:rPr>
        <w:t>Acţionarilor</w:t>
      </w:r>
      <w:proofErr w:type="spellEnd"/>
      <w:r w:rsidRPr="00427849">
        <w:rPr>
          <w:rFonts w:ascii="Montserrat Light" w:hAnsi="Montserrat Light"/>
          <w:lang w:val="ro-RO" w:eastAsia="ro-RO"/>
        </w:rPr>
        <w:t xml:space="preserve"> la </w:t>
      </w:r>
      <w:proofErr w:type="spellStart"/>
      <w:r w:rsidR="00645ED2">
        <w:rPr>
          <w:rFonts w:ascii="Montserrat Light" w:hAnsi="Montserrat Light"/>
          <w:lang w:val="ro-RO" w:eastAsia="ro-RO"/>
        </w:rPr>
        <w:t>sociatatea</w:t>
      </w:r>
      <w:proofErr w:type="spellEnd"/>
      <w:r w:rsidR="00645ED2">
        <w:rPr>
          <w:rFonts w:ascii="Montserrat Light" w:hAnsi="Montserrat Light"/>
          <w:lang w:val="ro-RO" w:eastAsia="ro-RO"/>
        </w:rPr>
        <w:t xml:space="preserve"> Univers T S.A. </w:t>
      </w:r>
      <w:r w:rsidRPr="00427849">
        <w:rPr>
          <w:rFonts w:ascii="Montserrat Light" w:hAnsi="Montserrat Light"/>
          <w:lang w:val="ro-RO" w:eastAsia="ro-RO"/>
        </w:rPr>
        <w:t>v</w:t>
      </w:r>
      <w:r>
        <w:rPr>
          <w:rFonts w:ascii="Montserrat Light" w:hAnsi="Montserrat Light"/>
          <w:lang w:val="ro-RO" w:eastAsia="ro-RO"/>
        </w:rPr>
        <w:t>or</w:t>
      </w:r>
      <w:r w:rsidRPr="00427849">
        <w:rPr>
          <w:rFonts w:ascii="Montserrat Light" w:eastAsia="Calibri" w:hAnsi="Montserrat Light"/>
          <w:lang w:val="ro-RO" w:eastAsia="ro-RO"/>
        </w:rPr>
        <w:t xml:space="preserve"> depune la Consiliul </w:t>
      </w:r>
      <w:proofErr w:type="spellStart"/>
      <w:r w:rsidRPr="00427849">
        <w:rPr>
          <w:rFonts w:ascii="Montserrat Light" w:eastAsia="Calibri" w:hAnsi="Montserrat Light"/>
          <w:lang w:val="ro-RO" w:eastAsia="ro-RO"/>
        </w:rPr>
        <w:t>Judeţean</w:t>
      </w:r>
      <w:proofErr w:type="spellEnd"/>
      <w:r w:rsidRPr="00427849">
        <w:rPr>
          <w:rFonts w:ascii="Montserrat Light" w:eastAsia="Calibri" w:hAnsi="Montserrat Light"/>
          <w:lang w:val="ro-RO" w:eastAsia="ro-RO"/>
        </w:rPr>
        <w:t xml:space="preserve"> Cluj, în termen de cel mult două zile lucrătoare de la data </w:t>
      </w:r>
      <w:proofErr w:type="spellStart"/>
      <w:r w:rsidRPr="00427849">
        <w:rPr>
          <w:rFonts w:ascii="Montserrat Light" w:eastAsia="Calibri" w:hAnsi="Montserrat Light"/>
          <w:lang w:val="ro-RO" w:eastAsia="ro-RO"/>
        </w:rPr>
        <w:t>desfăşurării</w:t>
      </w:r>
      <w:proofErr w:type="spellEnd"/>
      <w:r w:rsidRPr="00427849">
        <w:rPr>
          <w:rFonts w:ascii="Montserrat Light" w:eastAsia="Calibri" w:hAnsi="Montserrat Light"/>
          <w:lang w:val="ro-RO" w:eastAsia="ro-RO"/>
        </w:rPr>
        <w:t xml:space="preserve"> </w:t>
      </w:r>
      <w:proofErr w:type="spellStart"/>
      <w:r w:rsidRPr="00427849">
        <w:rPr>
          <w:rFonts w:ascii="Montserrat Light" w:eastAsia="Calibri" w:hAnsi="Montserrat Light"/>
          <w:lang w:val="ro-RO" w:eastAsia="ro-RO"/>
        </w:rPr>
        <w:t>şedinţei</w:t>
      </w:r>
      <w:proofErr w:type="spellEnd"/>
      <w:r w:rsidRPr="00427849">
        <w:rPr>
          <w:rFonts w:ascii="Montserrat Light" w:eastAsia="Calibri" w:hAnsi="Montserrat Light"/>
          <w:lang w:val="ro-RO" w:eastAsia="ro-RO"/>
        </w:rPr>
        <w:t xml:space="preserve"> A.G.A., copii conforme cu originalul ale hotărârilor adoptate </w:t>
      </w:r>
      <w:proofErr w:type="spellStart"/>
      <w:r w:rsidRPr="00427849">
        <w:rPr>
          <w:rFonts w:ascii="Montserrat Light" w:eastAsia="Calibri" w:hAnsi="Montserrat Light"/>
          <w:lang w:val="ro-RO" w:eastAsia="ro-RO"/>
        </w:rPr>
        <w:t>şi</w:t>
      </w:r>
      <w:proofErr w:type="spellEnd"/>
      <w:r w:rsidRPr="00427849">
        <w:rPr>
          <w:rFonts w:ascii="Montserrat Light" w:eastAsia="Calibri" w:hAnsi="Montserrat Light"/>
          <w:lang w:val="ro-RO" w:eastAsia="ro-RO"/>
        </w:rPr>
        <w:t xml:space="preserve"> ale proceselor-verbale ale </w:t>
      </w:r>
      <w:proofErr w:type="spellStart"/>
      <w:r w:rsidRPr="00427849">
        <w:rPr>
          <w:rFonts w:ascii="Montserrat Light" w:eastAsia="Calibri" w:hAnsi="Montserrat Light"/>
          <w:lang w:val="ro-RO" w:eastAsia="ro-RO"/>
        </w:rPr>
        <w:t>şedinţei</w:t>
      </w:r>
      <w:proofErr w:type="spellEnd"/>
      <w:r w:rsidRPr="00427849">
        <w:rPr>
          <w:rFonts w:ascii="Montserrat Light" w:eastAsia="Calibri" w:hAnsi="Montserrat Light"/>
          <w:lang w:val="ro-RO" w:eastAsia="ro-RO"/>
        </w:rPr>
        <w:t>.</w:t>
      </w:r>
    </w:p>
    <w:p w14:paraId="691BF4ED" w14:textId="77777777" w:rsidR="0094455F" w:rsidRPr="0094455F" w:rsidRDefault="0094455F" w:rsidP="0094455F">
      <w:pPr>
        <w:tabs>
          <w:tab w:val="left" w:pos="1418"/>
        </w:tabs>
        <w:spacing w:line="240" w:lineRule="auto"/>
        <w:ind w:firstLine="720"/>
        <w:jc w:val="both"/>
        <w:rPr>
          <w:rFonts w:ascii="Montserrat" w:hAnsi="Montserrat"/>
          <w:bCs/>
        </w:rPr>
      </w:pPr>
    </w:p>
    <w:p w14:paraId="13EB68D2" w14:textId="38AB4857" w:rsidR="00E21FF0" w:rsidRDefault="00E21FF0" w:rsidP="0023009E">
      <w:pPr>
        <w:tabs>
          <w:tab w:val="left" w:pos="1418"/>
        </w:tabs>
        <w:spacing w:line="240" w:lineRule="auto"/>
        <w:ind w:firstLine="720"/>
        <w:jc w:val="both"/>
        <w:rPr>
          <w:rFonts w:ascii="Montserrat Light" w:hAnsi="Montserrat Light"/>
          <w:lang w:val="ro-RO"/>
        </w:rPr>
      </w:pPr>
      <w:r w:rsidRPr="0023009E">
        <w:rPr>
          <w:rFonts w:ascii="Montserrat" w:hAnsi="Montserrat"/>
          <w:b/>
        </w:rPr>
        <w:lastRenderedPageBreak/>
        <w:t xml:space="preserve">Art. </w:t>
      </w:r>
      <w:r w:rsidR="00DE174D">
        <w:rPr>
          <w:rFonts w:ascii="Montserrat" w:hAnsi="Montserrat"/>
          <w:b/>
        </w:rPr>
        <w:t>3</w:t>
      </w:r>
      <w:r w:rsidRPr="0023009E">
        <w:rPr>
          <w:rFonts w:ascii="Montserrat" w:hAnsi="Montserrat"/>
          <w:b/>
        </w:rPr>
        <w:t>.</w:t>
      </w:r>
      <w:r w:rsidRPr="0023009E">
        <w:rPr>
          <w:rFonts w:ascii="Montserrat Light" w:hAnsi="Montserrat Light"/>
          <w:b/>
        </w:rPr>
        <w:t xml:space="preserve"> </w:t>
      </w:r>
      <w:r w:rsidRPr="0023009E">
        <w:rPr>
          <w:rFonts w:ascii="Montserrat Light" w:hAnsi="Montserrat Light"/>
        </w:rPr>
        <w:t xml:space="preserve">Cu </w:t>
      </w:r>
      <w:proofErr w:type="spellStart"/>
      <w:r w:rsidRPr="0023009E">
        <w:rPr>
          <w:rFonts w:ascii="Montserrat Light" w:hAnsi="Montserrat Light"/>
        </w:rPr>
        <w:t>punerea</w:t>
      </w:r>
      <w:proofErr w:type="spellEnd"/>
      <w:r w:rsidRPr="0023009E">
        <w:rPr>
          <w:rFonts w:ascii="Montserrat Light" w:hAnsi="Montserrat Light"/>
        </w:rPr>
        <w:t xml:space="preserve"> </w:t>
      </w:r>
      <w:proofErr w:type="spellStart"/>
      <w:r w:rsidRPr="0023009E">
        <w:rPr>
          <w:rFonts w:ascii="Montserrat Light" w:hAnsi="Montserrat Light"/>
        </w:rPr>
        <w:t>în</w:t>
      </w:r>
      <w:proofErr w:type="spellEnd"/>
      <w:r w:rsidRPr="0023009E">
        <w:rPr>
          <w:rFonts w:ascii="Montserrat Light" w:hAnsi="Montserrat Light"/>
        </w:rPr>
        <w:t xml:space="preserve"> </w:t>
      </w:r>
      <w:proofErr w:type="spellStart"/>
      <w:r w:rsidRPr="0023009E">
        <w:rPr>
          <w:rFonts w:ascii="Montserrat Light" w:hAnsi="Montserrat Light"/>
        </w:rPr>
        <w:t>aplicare</w:t>
      </w:r>
      <w:proofErr w:type="spellEnd"/>
      <w:r w:rsidRPr="0023009E">
        <w:rPr>
          <w:rFonts w:ascii="Montserrat Light" w:hAnsi="Montserrat Light"/>
        </w:rPr>
        <w:t xml:space="preserve"> a </w:t>
      </w:r>
      <w:proofErr w:type="spellStart"/>
      <w:r w:rsidRPr="0023009E">
        <w:rPr>
          <w:rFonts w:ascii="Montserrat Light" w:hAnsi="Montserrat Light"/>
        </w:rPr>
        <w:t>prevederilor</w:t>
      </w:r>
      <w:proofErr w:type="spellEnd"/>
      <w:r w:rsidRPr="0023009E">
        <w:rPr>
          <w:rFonts w:ascii="Montserrat Light" w:hAnsi="Montserrat Light"/>
        </w:rPr>
        <w:t xml:space="preserve"> </w:t>
      </w:r>
      <w:proofErr w:type="spellStart"/>
      <w:r w:rsidRPr="0023009E">
        <w:rPr>
          <w:rFonts w:ascii="Montserrat Light" w:hAnsi="Montserrat Light"/>
        </w:rPr>
        <w:t>prezentei</w:t>
      </w:r>
      <w:proofErr w:type="spellEnd"/>
      <w:r w:rsidRPr="0023009E">
        <w:rPr>
          <w:rFonts w:ascii="Montserrat Light" w:hAnsi="Montserrat Light"/>
        </w:rPr>
        <w:t xml:space="preserve"> </w:t>
      </w:r>
      <w:proofErr w:type="spellStart"/>
      <w:r w:rsidRPr="0023009E">
        <w:rPr>
          <w:rFonts w:ascii="Montserrat Light" w:hAnsi="Montserrat Light"/>
        </w:rPr>
        <w:t>hotărâri</w:t>
      </w:r>
      <w:proofErr w:type="spellEnd"/>
      <w:r w:rsidRPr="0023009E">
        <w:rPr>
          <w:rFonts w:ascii="Montserrat Light" w:hAnsi="Montserrat Light"/>
        </w:rPr>
        <w:t xml:space="preserve"> se </w:t>
      </w:r>
      <w:proofErr w:type="spellStart"/>
      <w:r w:rsidRPr="0023009E">
        <w:rPr>
          <w:rFonts w:ascii="Montserrat Light" w:hAnsi="Montserrat Light"/>
        </w:rPr>
        <w:t>încredinţează</w:t>
      </w:r>
      <w:proofErr w:type="spellEnd"/>
      <w:r w:rsidRPr="0023009E">
        <w:rPr>
          <w:rFonts w:ascii="Montserrat Light" w:hAnsi="Montserrat Light"/>
        </w:rPr>
        <w:t xml:space="preserve"> </w:t>
      </w:r>
      <w:proofErr w:type="spellStart"/>
      <w:r w:rsidRPr="0023009E">
        <w:rPr>
          <w:rFonts w:ascii="Montserrat Light" w:hAnsi="Montserrat Light"/>
        </w:rPr>
        <w:t>preşedintele</w:t>
      </w:r>
      <w:proofErr w:type="spellEnd"/>
      <w:r w:rsidRPr="0023009E">
        <w:rPr>
          <w:rFonts w:ascii="Montserrat Light" w:hAnsi="Montserrat Light"/>
        </w:rPr>
        <w:t xml:space="preserve"> </w:t>
      </w:r>
      <w:proofErr w:type="spellStart"/>
      <w:r w:rsidRPr="0023009E">
        <w:rPr>
          <w:rFonts w:ascii="Montserrat Light" w:hAnsi="Montserrat Light"/>
        </w:rPr>
        <w:t>Consiliului</w:t>
      </w:r>
      <w:proofErr w:type="spellEnd"/>
      <w:r w:rsidRPr="0023009E">
        <w:rPr>
          <w:rFonts w:ascii="Montserrat Light" w:hAnsi="Montserrat Light"/>
        </w:rPr>
        <w:t xml:space="preserve"> </w:t>
      </w:r>
      <w:proofErr w:type="spellStart"/>
      <w:r w:rsidRPr="0023009E">
        <w:rPr>
          <w:rFonts w:ascii="Montserrat Light" w:hAnsi="Montserrat Light"/>
        </w:rPr>
        <w:t>Judeţean</w:t>
      </w:r>
      <w:proofErr w:type="spellEnd"/>
      <w:r w:rsidRPr="0023009E">
        <w:rPr>
          <w:rFonts w:ascii="Montserrat Light" w:hAnsi="Montserrat Light"/>
        </w:rPr>
        <w:t xml:space="preserve"> Cluj, </w:t>
      </w:r>
      <w:proofErr w:type="spellStart"/>
      <w:r w:rsidRPr="0023009E">
        <w:rPr>
          <w:rFonts w:ascii="Montserrat Light" w:hAnsi="Montserrat Light"/>
        </w:rPr>
        <w:t>prin</w:t>
      </w:r>
      <w:proofErr w:type="spellEnd"/>
      <w:r w:rsidRPr="0023009E">
        <w:rPr>
          <w:rFonts w:ascii="Montserrat Light" w:hAnsi="Montserrat Light"/>
        </w:rPr>
        <w:t xml:space="preserve"> </w:t>
      </w:r>
      <w:proofErr w:type="spellStart"/>
      <w:r w:rsidRPr="0023009E">
        <w:rPr>
          <w:rFonts w:ascii="Montserrat Light" w:hAnsi="Montserrat Light"/>
        </w:rPr>
        <w:t>Direcţia</w:t>
      </w:r>
      <w:proofErr w:type="spellEnd"/>
      <w:r w:rsidRPr="0023009E">
        <w:rPr>
          <w:rFonts w:ascii="Montserrat Light" w:hAnsi="Montserrat Light"/>
        </w:rPr>
        <w:t xml:space="preserve"> </w:t>
      </w:r>
      <w:proofErr w:type="spellStart"/>
      <w:r w:rsidRPr="0023009E">
        <w:rPr>
          <w:rFonts w:ascii="Montserrat Light" w:hAnsi="Montserrat Light"/>
        </w:rPr>
        <w:t>Generală</w:t>
      </w:r>
      <w:proofErr w:type="spellEnd"/>
      <w:r w:rsidRPr="0023009E">
        <w:rPr>
          <w:rFonts w:ascii="Montserrat Light" w:hAnsi="Montserrat Light"/>
        </w:rPr>
        <w:t xml:space="preserve"> </w:t>
      </w:r>
      <w:proofErr w:type="spellStart"/>
      <w:r w:rsidRPr="0023009E">
        <w:rPr>
          <w:rFonts w:ascii="Montserrat Light" w:hAnsi="Montserrat Light"/>
        </w:rPr>
        <w:t>Buget-Finanţe</w:t>
      </w:r>
      <w:proofErr w:type="spellEnd"/>
      <w:r w:rsidRPr="0023009E">
        <w:rPr>
          <w:rFonts w:ascii="Montserrat Light" w:hAnsi="Montserrat Light"/>
        </w:rPr>
        <w:t xml:space="preserve">, Resurse </w:t>
      </w:r>
      <w:proofErr w:type="spellStart"/>
      <w:r w:rsidRPr="0023009E">
        <w:rPr>
          <w:rFonts w:ascii="Montserrat Light" w:hAnsi="Montserrat Light"/>
        </w:rPr>
        <w:t>Umane</w:t>
      </w:r>
      <w:proofErr w:type="spellEnd"/>
      <w:r w:rsidRPr="0023009E">
        <w:rPr>
          <w:rFonts w:ascii="Montserrat Light" w:hAnsi="Montserrat Light"/>
        </w:rPr>
        <w:t xml:space="preserve">, </w:t>
      </w:r>
      <w:proofErr w:type="spellStart"/>
      <w:r w:rsidR="00487522" w:rsidRPr="00487522">
        <w:rPr>
          <w:rFonts w:ascii="Montserrat Light" w:hAnsi="Montserrat Light"/>
        </w:rPr>
        <w:t>societ</w:t>
      </w:r>
      <w:r w:rsidR="00487522">
        <w:rPr>
          <w:rFonts w:ascii="Montserrat Light" w:hAnsi="Montserrat Light"/>
        </w:rPr>
        <w:t>atea</w:t>
      </w:r>
      <w:proofErr w:type="spellEnd"/>
      <w:r w:rsidR="00487522" w:rsidRPr="00487522">
        <w:rPr>
          <w:rFonts w:ascii="Montserrat Light" w:hAnsi="Montserrat Light"/>
        </w:rPr>
        <w:t xml:space="preserve"> Univers T S.A., </w:t>
      </w:r>
      <w:r w:rsidRPr="0023009E">
        <w:rPr>
          <w:rFonts w:ascii="Montserrat Light" w:hAnsi="Montserrat Light"/>
        </w:rPr>
        <w:t>precum</w:t>
      </w:r>
      <w:r w:rsidR="00D2135E">
        <w:rPr>
          <w:rFonts w:ascii="Montserrat Light" w:hAnsi="Montserrat Light"/>
        </w:rPr>
        <w:t xml:space="preserve"> </w:t>
      </w:r>
      <w:proofErr w:type="spellStart"/>
      <w:r w:rsidR="00D2135E">
        <w:rPr>
          <w:rFonts w:ascii="Montserrat Light" w:hAnsi="Montserrat Light"/>
        </w:rPr>
        <w:t>și</w:t>
      </w:r>
      <w:proofErr w:type="spellEnd"/>
      <w:r w:rsidRPr="0023009E">
        <w:rPr>
          <w:rFonts w:ascii="Montserrat Light" w:hAnsi="Montserrat Light"/>
        </w:rPr>
        <w:t xml:space="preserve"> </w:t>
      </w:r>
      <w:proofErr w:type="spellStart"/>
      <w:r w:rsidR="00924920">
        <w:rPr>
          <w:rFonts w:ascii="Montserrat Light" w:hAnsi="Montserrat Light"/>
        </w:rPr>
        <w:t>reprezentanții</w:t>
      </w:r>
      <w:proofErr w:type="spellEnd"/>
      <w:r w:rsidR="00924920" w:rsidRPr="00924920">
        <w:t xml:space="preserve"> </w:t>
      </w:r>
      <w:proofErr w:type="spellStart"/>
      <w:r w:rsidR="00924920" w:rsidRPr="00924920">
        <w:rPr>
          <w:rFonts w:ascii="Montserrat Light" w:hAnsi="Montserrat Light"/>
        </w:rPr>
        <w:t>Judeţului</w:t>
      </w:r>
      <w:proofErr w:type="spellEnd"/>
      <w:r w:rsidR="00924920" w:rsidRPr="00924920">
        <w:rPr>
          <w:rFonts w:ascii="Montserrat Light" w:hAnsi="Montserrat Light"/>
        </w:rPr>
        <w:t xml:space="preserve"> Cluj </w:t>
      </w:r>
      <w:proofErr w:type="spellStart"/>
      <w:r w:rsidR="00924920" w:rsidRPr="00924920">
        <w:rPr>
          <w:rFonts w:ascii="Montserrat Light" w:hAnsi="Montserrat Light"/>
        </w:rPr>
        <w:t>în</w:t>
      </w:r>
      <w:proofErr w:type="spellEnd"/>
      <w:r w:rsidR="00924920" w:rsidRPr="00924920">
        <w:rPr>
          <w:rFonts w:ascii="Montserrat Light" w:hAnsi="Montserrat Light"/>
        </w:rPr>
        <w:t xml:space="preserve"> </w:t>
      </w:r>
      <w:proofErr w:type="spellStart"/>
      <w:r w:rsidR="00924920" w:rsidRPr="00924920">
        <w:rPr>
          <w:rFonts w:ascii="Montserrat Light" w:hAnsi="Montserrat Light"/>
        </w:rPr>
        <w:t>Adunarea</w:t>
      </w:r>
      <w:proofErr w:type="spellEnd"/>
      <w:r w:rsidR="00924920" w:rsidRPr="00924920">
        <w:rPr>
          <w:rFonts w:ascii="Montserrat Light" w:hAnsi="Montserrat Light"/>
        </w:rPr>
        <w:t xml:space="preserve"> </w:t>
      </w:r>
      <w:proofErr w:type="spellStart"/>
      <w:r w:rsidR="00924920" w:rsidRPr="00924920">
        <w:rPr>
          <w:rFonts w:ascii="Montserrat Light" w:hAnsi="Montserrat Light"/>
        </w:rPr>
        <w:t>Generală</w:t>
      </w:r>
      <w:proofErr w:type="spellEnd"/>
      <w:r w:rsidR="00924920" w:rsidRPr="00924920">
        <w:rPr>
          <w:rFonts w:ascii="Montserrat Light" w:hAnsi="Montserrat Light"/>
        </w:rPr>
        <w:t xml:space="preserve"> a </w:t>
      </w:r>
      <w:proofErr w:type="spellStart"/>
      <w:r w:rsidR="00924920" w:rsidRPr="00924920">
        <w:rPr>
          <w:rFonts w:ascii="Montserrat Light" w:hAnsi="Montserrat Light"/>
        </w:rPr>
        <w:t>Acţionarilor</w:t>
      </w:r>
      <w:proofErr w:type="spellEnd"/>
      <w:r w:rsidR="00924920">
        <w:rPr>
          <w:rFonts w:ascii="Montserrat Light" w:hAnsi="Montserrat Light"/>
        </w:rPr>
        <w:t xml:space="preserve"> la </w:t>
      </w:r>
      <w:proofErr w:type="spellStart"/>
      <w:r w:rsidR="00924920">
        <w:rPr>
          <w:rFonts w:ascii="Montserrat Light" w:hAnsi="Montserrat Light"/>
        </w:rPr>
        <w:t>societ</w:t>
      </w:r>
      <w:r w:rsidR="00DE174D">
        <w:rPr>
          <w:rFonts w:ascii="Montserrat Light" w:hAnsi="Montserrat Light"/>
        </w:rPr>
        <w:t>atea</w:t>
      </w:r>
      <w:proofErr w:type="spellEnd"/>
      <w:r w:rsidR="00DE174D">
        <w:rPr>
          <w:rFonts w:ascii="Montserrat Light" w:hAnsi="Montserrat Light"/>
        </w:rPr>
        <w:t xml:space="preserve"> Univers T S.A</w:t>
      </w:r>
      <w:r w:rsidR="00B134B5">
        <w:rPr>
          <w:rFonts w:ascii="Montserrat Light" w:hAnsi="Montserrat Light"/>
          <w:lang w:val="ro-RO"/>
        </w:rPr>
        <w:t>.</w:t>
      </w:r>
    </w:p>
    <w:p w14:paraId="72291304" w14:textId="77777777" w:rsidR="00487522" w:rsidRPr="00B134B5" w:rsidRDefault="00487522" w:rsidP="0023009E">
      <w:pPr>
        <w:tabs>
          <w:tab w:val="left" w:pos="1418"/>
        </w:tabs>
        <w:spacing w:line="240" w:lineRule="auto"/>
        <w:ind w:firstLine="720"/>
        <w:jc w:val="both"/>
        <w:rPr>
          <w:rFonts w:ascii="Montserrat Light" w:hAnsi="Montserrat Light"/>
          <w:lang w:val="ro-RO"/>
        </w:rPr>
      </w:pPr>
    </w:p>
    <w:p w14:paraId="12A43BD0" w14:textId="553E9243" w:rsidR="00E21FF0" w:rsidRDefault="00E21FF0" w:rsidP="0023009E">
      <w:pPr>
        <w:tabs>
          <w:tab w:val="left" w:pos="1418"/>
        </w:tabs>
        <w:spacing w:line="240" w:lineRule="auto"/>
        <w:ind w:firstLine="720"/>
        <w:jc w:val="both"/>
        <w:rPr>
          <w:rFonts w:ascii="Montserrat Light" w:hAnsi="Montserrat Light"/>
          <w:b/>
        </w:rPr>
      </w:pPr>
      <w:r w:rsidRPr="00B134B5">
        <w:rPr>
          <w:rFonts w:ascii="Montserrat" w:hAnsi="Montserrat"/>
          <w:b/>
        </w:rPr>
        <w:t xml:space="preserve">Art. </w:t>
      </w:r>
      <w:r w:rsidR="0089033E">
        <w:rPr>
          <w:rFonts w:ascii="Montserrat" w:hAnsi="Montserrat"/>
          <w:b/>
        </w:rPr>
        <w:t>4</w:t>
      </w:r>
      <w:r w:rsidRPr="00B134B5">
        <w:rPr>
          <w:rFonts w:ascii="Montserrat" w:hAnsi="Montserrat"/>
          <w:b/>
        </w:rPr>
        <w:t>.</w:t>
      </w:r>
      <w:r w:rsidRPr="0023009E">
        <w:rPr>
          <w:rFonts w:ascii="Montserrat Light" w:hAnsi="Montserrat Light"/>
        </w:rPr>
        <w:t xml:space="preserve"> </w:t>
      </w:r>
      <w:proofErr w:type="spellStart"/>
      <w:r w:rsidR="0023009E" w:rsidRPr="0023009E">
        <w:rPr>
          <w:rFonts w:ascii="Montserrat Light" w:hAnsi="Montserrat Light"/>
        </w:rPr>
        <w:t>Prezenta</w:t>
      </w:r>
      <w:proofErr w:type="spellEnd"/>
      <w:r w:rsidR="0023009E" w:rsidRPr="0023009E">
        <w:rPr>
          <w:rFonts w:ascii="Montserrat Light" w:hAnsi="Montserrat Light"/>
        </w:rPr>
        <w:t xml:space="preserve"> </w:t>
      </w:r>
      <w:proofErr w:type="spellStart"/>
      <w:r w:rsidR="0023009E" w:rsidRPr="0023009E">
        <w:rPr>
          <w:rFonts w:ascii="Montserrat Light" w:hAnsi="Montserrat Light"/>
        </w:rPr>
        <w:t>hotărâre</w:t>
      </w:r>
      <w:proofErr w:type="spellEnd"/>
      <w:r w:rsidR="0023009E" w:rsidRPr="0023009E">
        <w:rPr>
          <w:rFonts w:ascii="Montserrat Light" w:hAnsi="Montserrat Light"/>
        </w:rPr>
        <w:t xml:space="preserve"> se </w:t>
      </w:r>
      <w:proofErr w:type="spellStart"/>
      <w:r w:rsidR="0023009E" w:rsidRPr="0023009E">
        <w:rPr>
          <w:rFonts w:ascii="Montserrat Light" w:hAnsi="Montserrat Light"/>
        </w:rPr>
        <w:t>comunică</w:t>
      </w:r>
      <w:proofErr w:type="spellEnd"/>
      <w:r w:rsidR="0023009E" w:rsidRPr="0023009E">
        <w:rPr>
          <w:rFonts w:ascii="Montserrat Light" w:hAnsi="Montserrat Light"/>
        </w:rPr>
        <w:t xml:space="preserve"> </w:t>
      </w:r>
      <w:proofErr w:type="spellStart"/>
      <w:r w:rsidR="0023009E" w:rsidRPr="0023009E">
        <w:rPr>
          <w:rFonts w:ascii="Montserrat Light" w:hAnsi="Montserrat Light"/>
        </w:rPr>
        <w:t>Direcţiei</w:t>
      </w:r>
      <w:proofErr w:type="spellEnd"/>
      <w:r w:rsidR="0023009E" w:rsidRPr="0023009E">
        <w:rPr>
          <w:rFonts w:ascii="Montserrat Light" w:hAnsi="Montserrat Light"/>
        </w:rPr>
        <w:t xml:space="preserve"> Generale </w:t>
      </w:r>
      <w:proofErr w:type="spellStart"/>
      <w:r w:rsidR="0023009E" w:rsidRPr="0023009E">
        <w:rPr>
          <w:rFonts w:ascii="Montserrat Light" w:hAnsi="Montserrat Light"/>
        </w:rPr>
        <w:t>Buget-Finanţe</w:t>
      </w:r>
      <w:proofErr w:type="spellEnd"/>
      <w:r w:rsidR="0023009E" w:rsidRPr="0023009E">
        <w:rPr>
          <w:rFonts w:ascii="Montserrat Light" w:hAnsi="Montserrat Light"/>
        </w:rPr>
        <w:t xml:space="preserve">, Resurse </w:t>
      </w:r>
      <w:proofErr w:type="spellStart"/>
      <w:r w:rsidR="0023009E" w:rsidRPr="0023009E">
        <w:rPr>
          <w:rFonts w:ascii="Montserrat Light" w:hAnsi="Montserrat Light"/>
        </w:rPr>
        <w:t>Umane</w:t>
      </w:r>
      <w:proofErr w:type="spellEnd"/>
      <w:r w:rsidRPr="0023009E">
        <w:rPr>
          <w:rFonts w:ascii="Montserrat Light" w:hAnsi="Montserrat Light"/>
        </w:rPr>
        <w:t xml:space="preserve">; </w:t>
      </w:r>
      <w:proofErr w:type="spellStart"/>
      <w:r w:rsidR="00687419" w:rsidRPr="00687419">
        <w:rPr>
          <w:rFonts w:ascii="Montserrat Light" w:hAnsi="Montserrat Light"/>
        </w:rPr>
        <w:t>reprezentanți</w:t>
      </w:r>
      <w:r w:rsidR="00687419">
        <w:rPr>
          <w:rFonts w:ascii="Montserrat Light" w:hAnsi="Montserrat Light"/>
        </w:rPr>
        <w:t>lor</w:t>
      </w:r>
      <w:proofErr w:type="spellEnd"/>
      <w:r w:rsidR="00687419" w:rsidRPr="00687419">
        <w:rPr>
          <w:rFonts w:ascii="Montserrat Light" w:hAnsi="Montserrat Light"/>
        </w:rPr>
        <w:t xml:space="preserve"> </w:t>
      </w:r>
      <w:proofErr w:type="spellStart"/>
      <w:r w:rsidR="00687419" w:rsidRPr="00687419">
        <w:rPr>
          <w:rFonts w:ascii="Montserrat Light" w:hAnsi="Montserrat Light"/>
        </w:rPr>
        <w:t>Judeţului</w:t>
      </w:r>
      <w:proofErr w:type="spellEnd"/>
      <w:r w:rsidR="00687419" w:rsidRPr="00687419">
        <w:rPr>
          <w:rFonts w:ascii="Montserrat Light" w:hAnsi="Montserrat Light"/>
        </w:rPr>
        <w:t xml:space="preserve"> Cluj </w:t>
      </w:r>
      <w:proofErr w:type="spellStart"/>
      <w:r w:rsidR="00687419" w:rsidRPr="00687419">
        <w:rPr>
          <w:rFonts w:ascii="Montserrat Light" w:hAnsi="Montserrat Light"/>
        </w:rPr>
        <w:t>în</w:t>
      </w:r>
      <w:proofErr w:type="spellEnd"/>
      <w:r w:rsidR="00687419" w:rsidRPr="00687419">
        <w:rPr>
          <w:rFonts w:ascii="Montserrat Light" w:hAnsi="Montserrat Light"/>
        </w:rPr>
        <w:t xml:space="preserve"> </w:t>
      </w:r>
      <w:proofErr w:type="spellStart"/>
      <w:r w:rsidR="00687419" w:rsidRPr="00687419">
        <w:rPr>
          <w:rFonts w:ascii="Montserrat Light" w:hAnsi="Montserrat Light"/>
        </w:rPr>
        <w:t>Adunarea</w:t>
      </w:r>
      <w:proofErr w:type="spellEnd"/>
      <w:r w:rsidR="00687419" w:rsidRPr="00687419">
        <w:rPr>
          <w:rFonts w:ascii="Montserrat Light" w:hAnsi="Montserrat Light"/>
        </w:rPr>
        <w:t xml:space="preserve"> </w:t>
      </w:r>
      <w:proofErr w:type="spellStart"/>
      <w:r w:rsidR="00687419" w:rsidRPr="00687419">
        <w:rPr>
          <w:rFonts w:ascii="Montserrat Light" w:hAnsi="Montserrat Light"/>
        </w:rPr>
        <w:t>Generală</w:t>
      </w:r>
      <w:proofErr w:type="spellEnd"/>
      <w:r w:rsidR="00687419" w:rsidRPr="00687419">
        <w:rPr>
          <w:rFonts w:ascii="Montserrat Light" w:hAnsi="Montserrat Light"/>
        </w:rPr>
        <w:t xml:space="preserve"> a </w:t>
      </w:r>
      <w:proofErr w:type="spellStart"/>
      <w:r w:rsidR="00687419" w:rsidRPr="00687419">
        <w:rPr>
          <w:rFonts w:ascii="Montserrat Light" w:hAnsi="Montserrat Light"/>
        </w:rPr>
        <w:t>Acţionarilor</w:t>
      </w:r>
      <w:proofErr w:type="spellEnd"/>
      <w:r w:rsidR="00687419" w:rsidRPr="00687419">
        <w:rPr>
          <w:rFonts w:ascii="Montserrat Light" w:hAnsi="Montserrat Light"/>
        </w:rPr>
        <w:t xml:space="preserve"> la </w:t>
      </w:r>
      <w:proofErr w:type="spellStart"/>
      <w:r w:rsidR="00DE174D" w:rsidRPr="00DE174D">
        <w:rPr>
          <w:rFonts w:ascii="Montserrat Light" w:hAnsi="Montserrat Light"/>
        </w:rPr>
        <w:t>societatea</w:t>
      </w:r>
      <w:proofErr w:type="spellEnd"/>
      <w:r w:rsidR="00DE174D" w:rsidRPr="00DE174D">
        <w:rPr>
          <w:rFonts w:ascii="Montserrat Light" w:hAnsi="Montserrat Light"/>
        </w:rPr>
        <w:t xml:space="preserve"> Univers T S.A</w:t>
      </w:r>
      <w:r w:rsidRPr="0023009E">
        <w:rPr>
          <w:rFonts w:ascii="Montserrat Light" w:hAnsi="Montserrat Light"/>
        </w:rPr>
        <w:t>,</w:t>
      </w:r>
      <w:r w:rsidR="00487522" w:rsidRPr="00487522">
        <w:t xml:space="preserve"> </w:t>
      </w:r>
      <w:bookmarkStart w:id="10" w:name="_Hlk207887762"/>
      <w:proofErr w:type="spellStart"/>
      <w:r w:rsidR="00487522" w:rsidRPr="00487522">
        <w:rPr>
          <w:rFonts w:ascii="Montserrat Light" w:hAnsi="Montserrat Light"/>
        </w:rPr>
        <w:t>societății</w:t>
      </w:r>
      <w:proofErr w:type="spellEnd"/>
      <w:r w:rsidR="00487522" w:rsidRPr="00487522">
        <w:rPr>
          <w:rFonts w:ascii="Montserrat Light" w:hAnsi="Montserrat Light"/>
        </w:rPr>
        <w:t xml:space="preserve"> Univers T S.A.,</w:t>
      </w:r>
      <w:bookmarkEnd w:id="10"/>
      <w:r w:rsidR="0094455F">
        <w:rPr>
          <w:rFonts w:ascii="Montserrat Light" w:hAnsi="Montserrat Light"/>
        </w:rPr>
        <w:t xml:space="preserve"> </w:t>
      </w:r>
      <w:r w:rsidRPr="0023009E">
        <w:rPr>
          <w:rFonts w:ascii="Montserrat Light" w:hAnsi="Montserrat Light"/>
        </w:rPr>
        <w:t xml:space="preserve">precum </w:t>
      </w:r>
      <w:proofErr w:type="spellStart"/>
      <w:r w:rsidRPr="0023009E">
        <w:rPr>
          <w:rFonts w:ascii="Montserrat Light" w:hAnsi="Montserrat Light"/>
        </w:rPr>
        <w:t>şi</w:t>
      </w:r>
      <w:proofErr w:type="spellEnd"/>
      <w:r w:rsidRPr="0023009E">
        <w:rPr>
          <w:rFonts w:ascii="Montserrat Light" w:hAnsi="Montserrat Light"/>
        </w:rPr>
        <w:t xml:space="preserve"> </w:t>
      </w:r>
      <w:proofErr w:type="spellStart"/>
      <w:r w:rsidRPr="0023009E">
        <w:rPr>
          <w:rFonts w:ascii="Montserrat Light" w:hAnsi="Montserrat Light"/>
        </w:rPr>
        <w:t>Prefectului</w:t>
      </w:r>
      <w:proofErr w:type="spellEnd"/>
      <w:r w:rsidRPr="0023009E">
        <w:rPr>
          <w:rFonts w:ascii="Montserrat Light" w:hAnsi="Montserrat Light"/>
        </w:rPr>
        <w:t xml:space="preserve"> </w:t>
      </w:r>
      <w:proofErr w:type="spellStart"/>
      <w:r w:rsidRPr="0023009E">
        <w:rPr>
          <w:rFonts w:ascii="Montserrat Light" w:hAnsi="Montserrat Light"/>
        </w:rPr>
        <w:t>Judeţului</w:t>
      </w:r>
      <w:proofErr w:type="spellEnd"/>
      <w:r w:rsidRPr="0023009E">
        <w:rPr>
          <w:rFonts w:ascii="Montserrat Light" w:hAnsi="Montserrat Light"/>
        </w:rPr>
        <w:t xml:space="preserve"> Cluj </w:t>
      </w:r>
      <w:proofErr w:type="spellStart"/>
      <w:r w:rsidRPr="0023009E">
        <w:rPr>
          <w:rFonts w:ascii="Montserrat Light" w:hAnsi="Montserrat Light"/>
        </w:rPr>
        <w:t>şi</w:t>
      </w:r>
      <w:proofErr w:type="spellEnd"/>
      <w:r w:rsidRPr="0023009E">
        <w:rPr>
          <w:rFonts w:ascii="Montserrat Light" w:hAnsi="Montserrat Light"/>
        </w:rPr>
        <w:t xml:space="preserve"> se </w:t>
      </w:r>
      <w:proofErr w:type="spellStart"/>
      <w:r w:rsidRPr="0023009E">
        <w:rPr>
          <w:rFonts w:ascii="Montserrat Light" w:hAnsi="Montserrat Light"/>
        </w:rPr>
        <w:t>aduce</w:t>
      </w:r>
      <w:proofErr w:type="spellEnd"/>
      <w:r w:rsidRPr="0023009E">
        <w:rPr>
          <w:rFonts w:ascii="Montserrat Light" w:hAnsi="Montserrat Light"/>
        </w:rPr>
        <w:t xml:space="preserve"> la </w:t>
      </w:r>
      <w:proofErr w:type="spellStart"/>
      <w:r w:rsidRPr="0023009E">
        <w:rPr>
          <w:rFonts w:ascii="Montserrat Light" w:hAnsi="Montserrat Light"/>
        </w:rPr>
        <w:t>cunoştinţă</w:t>
      </w:r>
      <w:proofErr w:type="spellEnd"/>
      <w:r w:rsidRPr="0023009E">
        <w:rPr>
          <w:rFonts w:ascii="Montserrat Light" w:hAnsi="Montserrat Light"/>
        </w:rPr>
        <w:t xml:space="preserve"> </w:t>
      </w:r>
      <w:proofErr w:type="spellStart"/>
      <w:r w:rsidRPr="0023009E">
        <w:rPr>
          <w:rFonts w:ascii="Montserrat Light" w:hAnsi="Montserrat Light"/>
        </w:rPr>
        <w:t>publică</w:t>
      </w:r>
      <w:proofErr w:type="spellEnd"/>
      <w:r w:rsidRPr="0023009E">
        <w:rPr>
          <w:rFonts w:ascii="Montserrat Light" w:hAnsi="Montserrat Light"/>
        </w:rPr>
        <w:t xml:space="preserve"> </w:t>
      </w:r>
      <w:proofErr w:type="spellStart"/>
      <w:r w:rsidRPr="0023009E">
        <w:rPr>
          <w:rFonts w:ascii="Montserrat Light" w:hAnsi="Montserrat Light"/>
        </w:rPr>
        <w:t>prin</w:t>
      </w:r>
      <w:proofErr w:type="spellEnd"/>
      <w:r w:rsidRPr="0023009E">
        <w:rPr>
          <w:rFonts w:ascii="Montserrat Light" w:hAnsi="Montserrat Light"/>
        </w:rPr>
        <w:t xml:space="preserve"> </w:t>
      </w:r>
      <w:proofErr w:type="spellStart"/>
      <w:r w:rsidRPr="0023009E">
        <w:rPr>
          <w:rFonts w:ascii="Montserrat Light" w:hAnsi="Montserrat Light"/>
        </w:rPr>
        <w:t>afișarea</w:t>
      </w:r>
      <w:proofErr w:type="spellEnd"/>
      <w:r w:rsidRPr="0023009E">
        <w:rPr>
          <w:rFonts w:ascii="Montserrat Light" w:hAnsi="Montserrat Light"/>
        </w:rPr>
        <w:t xml:space="preserve"> la </w:t>
      </w:r>
      <w:proofErr w:type="spellStart"/>
      <w:r w:rsidRPr="0023009E">
        <w:rPr>
          <w:rFonts w:ascii="Montserrat Light" w:hAnsi="Montserrat Light"/>
        </w:rPr>
        <w:t>sediul</w:t>
      </w:r>
      <w:proofErr w:type="spellEnd"/>
      <w:r w:rsidRPr="0023009E">
        <w:rPr>
          <w:rFonts w:ascii="Montserrat Light" w:hAnsi="Montserrat Light"/>
        </w:rPr>
        <w:t xml:space="preserve"> </w:t>
      </w:r>
      <w:proofErr w:type="spellStart"/>
      <w:r w:rsidRPr="0023009E">
        <w:rPr>
          <w:rFonts w:ascii="Montserrat Light" w:hAnsi="Montserrat Light"/>
        </w:rPr>
        <w:t>Consiliului</w:t>
      </w:r>
      <w:proofErr w:type="spellEnd"/>
      <w:r w:rsidRPr="0023009E">
        <w:rPr>
          <w:rFonts w:ascii="Montserrat Light" w:hAnsi="Montserrat Light"/>
        </w:rPr>
        <w:t xml:space="preserve"> </w:t>
      </w:r>
      <w:proofErr w:type="spellStart"/>
      <w:r w:rsidRPr="0023009E">
        <w:rPr>
          <w:rFonts w:ascii="Montserrat Light" w:hAnsi="Montserrat Light"/>
        </w:rPr>
        <w:t>Județean</w:t>
      </w:r>
      <w:proofErr w:type="spellEnd"/>
      <w:r w:rsidRPr="0023009E">
        <w:rPr>
          <w:rFonts w:ascii="Montserrat Light" w:hAnsi="Montserrat Light"/>
        </w:rPr>
        <w:t xml:space="preserve"> Cluj </w:t>
      </w:r>
      <w:proofErr w:type="spellStart"/>
      <w:r w:rsidRPr="0023009E">
        <w:rPr>
          <w:rFonts w:ascii="Montserrat Light" w:hAnsi="Montserrat Light"/>
        </w:rPr>
        <w:t>şi</w:t>
      </w:r>
      <w:proofErr w:type="spellEnd"/>
      <w:r w:rsidRPr="0023009E">
        <w:rPr>
          <w:rFonts w:ascii="Montserrat Light" w:hAnsi="Montserrat Light"/>
        </w:rPr>
        <w:t xml:space="preserve"> pe </w:t>
      </w:r>
      <w:proofErr w:type="spellStart"/>
      <w:r w:rsidRPr="0023009E">
        <w:rPr>
          <w:rFonts w:ascii="Montserrat Light" w:hAnsi="Montserrat Light"/>
        </w:rPr>
        <w:t>pagina</w:t>
      </w:r>
      <w:proofErr w:type="spellEnd"/>
      <w:r w:rsidRPr="0023009E">
        <w:rPr>
          <w:rFonts w:ascii="Montserrat Light" w:hAnsi="Montserrat Light"/>
        </w:rPr>
        <w:t xml:space="preserve"> de internet „www.cjcluj.ro".</w:t>
      </w:r>
      <w:r w:rsidRPr="0023009E">
        <w:rPr>
          <w:rFonts w:ascii="Montserrat Light" w:hAnsi="Montserrat Light"/>
          <w:b/>
        </w:rPr>
        <w:tab/>
      </w:r>
    </w:p>
    <w:p w14:paraId="1B394467" w14:textId="77777777" w:rsidR="00367417" w:rsidRDefault="00367417" w:rsidP="0023009E">
      <w:pPr>
        <w:tabs>
          <w:tab w:val="left" w:pos="1418"/>
        </w:tabs>
        <w:spacing w:line="240" w:lineRule="auto"/>
        <w:ind w:firstLine="720"/>
        <w:jc w:val="both"/>
        <w:rPr>
          <w:rFonts w:ascii="Montserrat Light" w:hAnsi="Montserrat Light"/>
          <w:b/>
        </w:rPr>
      </w:pPr>
    </w:p>
    <w:p w14:paraId="06332EA2" w14:textId="77777777" w:rsidR="00367417" w:rsidRDefault="00367417" w:rsidP="0023009E">
      <w:pPr>
        <w:tabs>
          <w:tab w:val="left" w:pos="1418"/>
        </w:tabs>
        <w:spacing w:line="240" w:lineRule="auto"/>
        <w:ind w:firstLine="720"/>
        <w:jc w:val="both"/>
        <w:rPr>
          <w:rFonts w:ascii="Montserrat Light" w:hAnsi="Montserrat Light"/>
          <w:b/>
        </w:rPr>
      </w:pPr>
    </w:p>
    <w:p w14:paraId="76C613C2" w14:textId="3DEBF4AD" w:rsidR="008F76F2" w:rsidRPr="009F2146" w:rsidRDefault="008F76F2" w:rsidP="00784B61">
      <w:pPr>
        <w:autoSpaceDE w:val="0"/>
        <w:autoSpaceDN w:val="0"/>
        <w:adjustRightInd w:val="0"/>
        <w:spacing w:line="240" w:lineRule="auto"/>
        <w:ind w:left="4956" w:firstLine="708"/>
        <w:rPr>
          <w:rFonts w:ascii="Montserrat" w:hAnsi="Montserrat"/>
          <w:b/>
          <w:bCs/>
          <w:noProof/>
          <w:lang w:val="ro-RO" w:eastAsia="ro-RO"/>
        </w:rPr>
      </w:pPr>
      <w:r w:rsidRPr="009F2146">
        <w:rPr>
          <w:rFonts w:ascii="Montserrat Light" w:hAnsi="Montserrat Light"/>
          <w:b/>
          <w:bCs/>
          <w:noProof/>
          <w:lang w:val="ro-RO" w:eastAsia="ro-RO"/>
        </w:rPr>
        <w:t xml:space="preserve">  </w:t>
      </w:r>
      <w:r w:rsidR="00AF253A">
        <w:rPr>
          <w:rFonts w:ascii="Montserrat Light" w:hAnsi="Montserrat Light"/>
          <w:b/>
          <w:bCs/>
          <w:noProof/>
          <w:lang w:val="ro-RO" w:eastAsia="ro-RO"/>
        </w:rPr>
        <w:t xml:space="preserve">      </w:t>
      </w:r>
      <w:r w:rsidRPr="009F2146">
        <w:rPr>
          <w:rFonts w:ascii="Montserrat" w:hAnsi="Montserrat"/>
          <w:b/>
          <w:bCs/>
          <w:noProof/>
          <w:lang w:val="ro-RO" w:eastAsia="ro-RO"/>
        </w:rPr>
        <w:t>Contrasemnează:</w:t>
      </w:r>
    </w:p>
    <w:p w14:paraId="27F0F9AE" w14:textId="5531ADB3" w:rsidR="008F76F2" w:rsidRPr="009F2146" w:rsidRDefault="008F76F2" w:rsidP="00784B61">
      <w:pPr>
        <w:autoSpaceDE w:val="0"/>
        <w:autoSpaceDN w:val="0"/>
        <w:adjustRightInd w:val="0"/>
        <w:spacing w:line="240" w:lineRule="auto"/>
        <w:rPr>
          <w:rFonts w:ascii="Montserrat" w:hAnsi="Montserrat"/>
          <w:b/>
          <w:bCs/>
          <w:noProof/>
          <w:lang w:val="ro-RO" w:eastAsia="ro-RO"/>
        </w:rPr>
      </w:pPr>
      <w:r w:rsidRPr="009F2146">
        <w:rPr>
          <w:rFonts w:ascii="Montserrat" w:hAnsi="Montserrat"/>
          <w:b/>
          <w:bCs/>
          <w:noProof/>
          <w:lang w:val="ro-RO" w:eastAsia="ro-RO"/>
        </w:rPr>
        <w:t xml:space="preserve">          PREŞEDINTE,</w:t>
      </w:r>
      <w:r w:rsidRPr="009F2146">
        <w:rPr>
          <w:rFonts w:ascii="Montserrat" w:hAnsi="Montserrat"/>
          <w:b/>
          <w:bCs/>
          <w:noProof/>
          <w:lang w:val="ro-RO" w:eastAsia="ro-RO"/>
        </w:rPr>
        <w:tab/>
      </w:r>
      <w:r w:rsidRPr="009F2146">
        <w:rPr>
          <w:rFonts w:ascii="Montserrat" w:hAnsi="Montserrat"/>
          <w:b/>
          <w:bCs/>
          <w:noProof/>
          <w:lang w:val="ro-RO" w:eastAsia="ro-RO"/>
        </w:rPr>
        <w:tab/>
      </w:r>
      <w:r w:rsidRPr="009F2146">
        <w:rPr>
          <w:rFonts w:ascii="Montserrat" w:hAnsi="Montserrat"/>
          <w:b/>
          <w:bCs/>
          <w:noProof/>
          <w:lang w:val="ro-RO" w:eastAsia="ro-RO"/>
        </w:rPr>
        <w:tab/>
      </w:r>
      <w:r w:rsidR="00AF253A">
        <w:rPr>
          <w:rFonts w:ascii="Montserrat" w:hAnsi="Montserrat"/>
          <w:b/>
          <w:bCs/>
          <w:noProof/>
          <w:lang w:val="ro-RO" w:eastAsia="ro-RO"/>
        </w:rPr>
        <w:t xml:space="preserve"> </w:t>
      </w:r>
      <w:r w:rsidRPr="009F2146">
        <w:rPr>
          <w:rFonts w:ascii="Montserrat" w:hAnsi="Montserrat"/>
          <w:b/>
          <w:bCs/>
          <w:noProof/>
          <w:lang w:val="ro-RO" w:eastAsia="ro-RO"/>
        </w:rPr>
        <w:tab/>
        <w:t xml:space="preserve">  </w:t>
      </w:r>
      <w:r w:rsidR="00F1605E" w:rsidRPr="009F2146">
        <w:rPr>
          <w:rFonts w:ascii="Montserrat" w:hAnsi="Montserrat"/>
          <w:b/>
          <w:bCs/>
          <w:noProof/>
          <w:lang w:val="ro-RO" w:eastAsia="ro-RO"/>
        </w:rPr>
        <w:t xml:space="preserve">  </w:t>
      </w:r>
      <w:r w:rsidR="00623F56" w:rsidRPr="009F2146">
        <w:rPr>
          <w:rFonts w:ascii="Montserrat" w:hAnsi="Montserrat"/>
          <w:b/>
          <w:bCs/>
          <w:noProof/>
          <w:lang w:val="ro-RO" w:eastAsia="ro-RO"/>
        </w:rPr>
        <w:t xml:space="preserve">  </w:t>
      </w:r>
      <w:r w:rsidR="00F1605E" w:rsidRPr="009F2146">
        <w:rPr>
          <w:rFonts w:ascii="Montserrat" w:hAnsi="Montserrat"/>
          <w:b/>
          <w:bCs/>
          <w:noProof/>
          <w:lang w:val="ro-RO" w:eastAsia="ro-RO"/>
        </w:rPr>
        <w:t xml:space="preserve"> </w:t>
      </w:r>
      <w:r w:rsidRPr="009F2146">
        <w:rPr>
          <w:rFonts w:ascii="Montserrat" w:hAnsi="Montserrat"/>
          <w:b/>
          <w:bCs/>
          <w:noProof/>
          <w:lang w:val="ro-RO" w:eastAsia="ro-RO"/>
        </w:rPr>
        <w:t xml:space="preserve"> </w:t>
      </w:r>
      <w:r w:rsidR="00AF253A">
        <w:rPr>
          <w:rFonts w:ascii="Montserrat" w:hAnsi="Montserrat"/>
          <w:b/>
          <w:bCs/>
          <w:noProof/>
          <w:lang w:val="ro-RO" w:eastAsia="ro-RO"/>
        </w:rPr>
        <w:t xml:space="preserve">       </w:t>
      </w:r>
      <w:r w:rsidRPr="009F2146">
        <w:rPr>
          <w:rFonts w:ascii="Montserrat" w:hAnsi="Montserrat"/>
          <w:b/>
          <w:bCs/>
          <w:noProof/>
          <w:lang w:val="ro-RO" w:eastAsia="ro-RO"/>
        </w:rPr>
        <w:t>SECRETAR GENERAL AL JUDEŢULUI,</w:t>
      </w:r>
    </w:p>
    <w:p w14:paraId="62A759F5" w14:textId="40D98DBF" w:rsidR="008F76F2" w:rsidRPr="009F2146" w:rsidRDefault="008F76F2" w:rsidP="00784B61">
      <w:pPr>
        <w:autoSpaceDE w:val="0"/>
        <w:autoSpaceDN w:val="0"/>
        <w:adjustRightInd w:val="0"/>
        <w:spacing w:line="240" w:lineRule="auto"/>
        <w:rPr>
          <w:rFonts w:ascii="Montserrat" w:hAnsi="Montserrat"/>
          <w:noProof/>
          <w:lang w:val="ro-RO" w:eastAsia="ro-RO"/>
        </w:rPr>
      </w:pPr>
      <w:r w:rsidRPr="009F2146">
        <w:rPr>
          <w:rFonts w:ascii="Montserrat" w:hAnsi="Montserrat"/>
          <w:b/>
          <w:bCs/>
          <w:noProof/>
          <w:lang w:val="ro-RO" w:eastAsia="ro-RO"/>
        </w:rPr>
        <w:t xml:space="preserve">   </w:t>
      </w:r>
      <w:r w:rsidRPr="009F2146">
        <w:rPr>
          <w:rFonts w:ascii="Montserrat" w:hAnsi="Montserrat"/>
          <w:b/>
          <w:bCs/>
          <w:noProof/>
          <w:lang w:val="ro-RO" w:eastAsia="ro-RO"/>
        </w:rPr>
        <w:tab/>
        <w:t xml:space="preserve">  </w:t>
      </w:r>
      <w:r w:rsidRPr="009F2146">
        <w:rPr>
          <w:rFonts w:ascii="Montserrat" w:hAnsi="Montserrat"/>
          <w:noProof/>
          <w:lang w:val="ro-RO" w:eastAsia="ro-RO"/>
        </w:rPr>
        <w:t xml:space="preserve">Alin </w:t>
      </w:r>
      <w:r w:rsidR="00F1605E" w:rsidRPr="009F2146">
        <w:rPr>
          <w:rFonts w:ascii="Montserrat" w:hAnsi="Montserrat"/>
          <w:noProof/>
          <w:lang w:val="ro-RO" w:eastAsia="ro-RO"/>
        </w:rPr>
        <w:t xml:space="preserve">Tişe  </w:t>
      </w:r>
      <w:r w:rsidRPr="009F2146">
        <w:rPr>
          <w:rFonts w:ascii="Montserrat" w:hAnsi="Montserrat"/>
          <w:noProof/>
          <w:lang w:val="ro-RO" w:eastAsia="ro-RO"/>
        </w:rPr>
        <w:t xml:space="preserve">                                                               </w:t>
      </w:r>
      <w:r w:rsidR="00F1605E" w:rsidRPr="009F2146">
        <w:rPr>
          <w:rFonts w:ascii="Montserrat" w:hAnsi="Montserrat"/>
          <w:noProof/>
          <w:lang w:val="ro-RO" w:eastAsia="ro-RO"/>
        </w:rPr>
        <w:t xml:space="preserve">              </w:t>
      </w:r>
      <w:r w:rsidRPr="009F2146">
        <w:rPr>
          <w:rFonts w:ascii="Montserrat" w:hAnsi="Montserrat"/>
          <w:noProof/>
          <w:lang w:val="ro-RO" w:eastAsia="ro-RO"/>
        </w:rPr>
        <w:t xml:space="preserve">Simona </w:t>
      </w:r>
      <w:r w:rsidR="00F1605E" w:rsidRPr="009F2146">
        <w:rPr>
          <w:rFonts w:ascii="Montserrat" w:hAnsi="Montserrat"/>
          <w:noProof/>
          <w:lang w:val="ro-RO" w:eastAsia="ro-RO"/>
        </w:rPr>
        <w:t>Gaci</w:t>
      </w:r>
    </w:p>
    <w:p w14:paraId="69A5DC94" w14:textId="77777777" w:rsidR="00AF253A" w:rsidRPr="009F2146" w:rsidRDefault="00AF253A" w:rsidP="00784B61">
      <w:pPr>
        <w:autoSpaceDE w:val="0"/>
        <w:autoSpaceDN w:val="0"/>
        <w:adjustRightInd w:val="0"/>
        <w:spacing w:line="240" w:lineRule="auto"/>
        <w:rPr>
          <w:rFonts w:ascii="Montserrat Light" w:hAnsi="Montserrat Light"/>
          <w:b/>
          <w:bCs/>
          <w:noProof/>
          <w:lang w:val="ro-RO" w:eastAsia="ro-RO"/>
        </w:rPr>
      </w:pPr>
    </w:p>
    <w:p w14:paraId="41A275E4" w14:textId="5618616F" w:rsidR="008F76F2" w:rsidRPr="009F2146" w:rsidRDefault="008F76F2" w:rsidP="00784B61">
      <w:pPr>
        <w:autoSpaceDE w:val="0"/>
        <w:autoSpaceDN w:val="0"/>
        <w:adjustRightInd w:val="0"/>
        <w:spacing w:line="240" w:lineRule="auto"/>
        <w:rPr>
          <w:rFonts w:ascii="Montserrat" w:hAnsi="Montserrat"/>
          <w:b/>
          <w:bCs/>
          <w:lang w:val="ro-RO"/>
        </w:rPr>
      </w:pPr>
      <w:r w:rsidRPr="009F2146">
        <w:rPr>
          <w:rFonts w:ascii="Montserrat" w:hAnsi="Montserrat"/>
          <w:b/>
          <w:bCs/>
          <w:lang w:val="ro-RO"/>
        </w:rPr>
        <w:t>Nr……... din …… 202</w:t>
      </w:r>
      <w:r w:rsidR="00487522">
        <w:rPr>
          <w:rFonts w:ascii="Montserrat" w:hAnsi="Montserrat"/>
          <w:b/>
          <w:bCs/>
          <w:lang w:val="ro-RO"/>
        </w:rPr>
        <w:t>5</w:t>
      </w:r>
    </w:p>
    <w:p w14:paraId="05050D26" w14:textId="5622D2F2" w:rsidR="008F76F2" w:rsidRPr="009F2146" w:rsidRDefault="00FA1947" w:rsidP="00FA1947">
      <w:pPr>
        <w:autoSpaceDE w:val="0"/>
        <w:autoSpaceDN w:val="0"/>
        <w:adjustRightInd w:val="0"/>
        <w:spacing w:line="240" w:lineRule="auto"/>
        <w:jc w:val="both"/>
        <w:rPr>
          <w:rFonts w:ascii="Montserrat Light" w:hAnsi="Montserrat Light"/>
          <w:i/>
          <w:iCs/>
          <w:lang w:val="ro-RO"/>
        </w:rPr>
      </w:pPr>
      <w:proofErr w:type="spellStart"/>
      <w:r w:rsidRPr="00FA1947">
        <w:rPr>
          <w:rFonts w:ascii="Montserrat Light" w:hAnsi="Montserrat Light"/>
          <w:i/>
          <w:iCs/>
          <w:sz w:val="18"/>
          <w:szCs w:val="18"/>
        </w:rPr>
        <w:t>Prezenta</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hotărâre</w:t>
      </w:r>
      <w:proofErr w:type="spellEnd"/>
      <w:r w:rsidRPr="00FA1947">
        <w:rPr>
          <w:rFonts w:ascii="Montserrat Light" w:hAnsi="Montserrat Light"/>
          <w:i/>
          <w:iCs/>
          <w:sz w:val="18"/>
          <w:szCs w:val="18"/>
        </w:rPr>
        <w:t xml:space="preserve"> a </w:t>
      </w:r>
      <w:proofErr w:type="spellStart"/>
      <w:r w:rsidRPr="00FA1947">
        <w:rPr>
          <w:rFonts w:ascii="Montserrat Light" w:hAnsi="Montserrat Light"/>
          <w:i/>
          <w:iCs/>
          <w:sz w:val="18"/>
          <w:szCs w:val="18"/>
        </w:rPr>
        <w:t>fost</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adoptată</w:t>
      </w:r>
      <w:proofErr w:type="spellEnd"/>
      <w:r w:rsidRPr="00FA1947">
        <w:rPr>
          <w:rFonts w:ascii="Montserrat Light" w:hAnsi="Montserrat Light"/>
          <w:i/>
          <w:iCs/>
          <w:sz w:val="18"/>
          <w:szCs w:val="18"/>
        </w:rPr>
        <w:t xml:space="preserve"> cu ... </w:t>
      </w:r>
      <w:proofErr w:type="spellStart"/>
      <w:r w:rsidRPr="00FA1947">
        <w:rPr>
          <w:rFonts w:ascii="Montserrat Light" w:hAnsi="Montserrat Light"/>
          <w:i/>
          <w:iCs/>
          <w:sz w:val="18"/>
          <w:szCs w:val="18"/>
        </w:rPr>
        <w:t>voturi</w:t>
      </w:r>
      <w:proofErr w:type="spellEnd"/>
      <w:r w:rsidRPr="00FA1947">
        <w:rPr>
          <w:rFonts w:ascii="Montserrat Light" w:hAnsi="Montserrat Light"/>
          <w:i/>
          <w:iCs/>
          <w:sz w:val="18"/>
          <w:szCs w:val="18"/>
        </w:rPr>
        <w:t xml:space="preserve"> “pentru” … </w:t>
      </w:r>
      <w:proofErr w:type="spellStart"/>
      <w:r w:rsidRPr="00FA1947">
        <w:rPr>
          <w:rFonts w:ascii="Montserrat Light" w:hAnsi="Montserrat Light"/>
          <w:i/>
          <w:iCs/>
          <w:sz w:val="18"/>
          <w:szCs w:val="18"/>
        </w:rPr>
        <w:t>voturi</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împotrivă</w:t>
      </w:r>
      <w:proofErr w:type="spellEnd"/>
      <w:r w:rsidRPr="00FA1947">
        <w:rPr>
          <w:rFonts w:ascii="Montserrat Light" w:hAnsi="Montserrat Light"/>
          <w:i/>
          <w:iCs/>
          <w:sz w:val="18"/>
          <w:szCs w:val="18"/>
        </w:rPr>
        <w:t xml:space="preserve">”, …. </w:t>
      </w:r>
      <w:proofErr w:type="gramStart"/>
      <w:r w:rsidRPr="00FA1947">
        <w:rPr>
          <w:rFonts w:ascii="Montserrat Light" w:hAnsi="Montserrat Light"/>
          <w:i/>
          <w:iCs/>
          <w:sz w:val="18"/>
          <w:szCs w:val="18"/>
        </w:rPr>
        <w:t>”</w:t>
      </w:r>
      <w:proofErr w:type="spellStart"/>
      <w:r w:rsidRPr="00FA1947">
        <w:rPr>
          <w:rFonts w:ascii="Montserrat Light" w:hAnsi="Montserrat Light"/>
          <w:i/>
          <w:iCs/>
          <w:sz w:val="18"/>
          <w:szCs w:val="18"/>
        </w:rPr>
        <w:t>abţineri</w:t>
      </w:r>
      <w:proofErr w:type="spellEnd"/>
      <w:proofErr w:type="gram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şi</w:t>
      </w:r>
      <w:proofErr w:type="spellEnd"/>
      <w:r w:rsidRPr="00FA1947">
        <w:rPr>
          <w:rFonts w:ascii="Montserrat Light" w:hAnsi="Montserrat Light"/>
          <w:i/>
          <w:iCs/>
          <w:sz w:val="18"/>
          <w:szCs w:val="18"/>
        </w:rPr>
        <w:t xml:space="preserve"> …. </w:t>
      </w:r>
      <w:proofErr w:type="spellStart"/>
      <w:r w:rsidRPr="00FA1947">
        <w:rPr>
          <w:rFonts w:ascii="Montserrat Light" w:hAnsi="Montserrat Light"/>
          <w:i/>
          <w:iCs/>
          <w:sz w:val="18"/>
          <w:szCs w:val="18"/>
        </w:rPr>
        <w:t>membri</w:t>
      </w:r>
      <w:proofErr w:type="spellEnd"/>
      <w:r w:rsidRPr="00FA1947">
        <w:rPr>
          <w:rFonts w:ascii="Montserrat Light" w:hAnsi="Montserrat Light"/>
          <w:i/>
          <w:iCs/>
          <w:sz w:val="18"/>
          <w:szCs w:val="18"/>
        </w:rPr>
        <w:t xml:space="preserve"> ai </w:t>
      </w:r>
      <w:proofErr w:type="spellStart"/>
      <w:r w:rsidRPr="00FA1947">
        <w:rPr>
          <w:rFonts w:ascii="Montserrat Light" w:hAnsi="Montserrat Light"/>
          <w:i/>
          <w:iCs/>
          <w:sz w:val="18"/>
          <w:szCs w:val="18"/>
        </w:rPr>
        <w:t>Consiliului</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județean</w:t>
      </w:r>
      <w:proofErr w:type="spellEnd"/>
      <w:r w:rsidRPr="00FA1947">
        <w:rPr>
          <w:rFonts w:ascii="Montserrat Light" w:hAnsi="Montserrat Light"/>
          <w:i/>
          <w:iCs/>
          <w:sz w:val="18"/>
          <w:szCs w:val="18"/>
        </w:rPr>
        <w:t xml:space="preserve"> nu au </w:t>
      </w:r>
      <w:proofErr w:type="spellStart"/>
      <w:r w:rsidRPr="00FA1947">
        <w:rPr>
          <w:rFonts w:ascii="Montserrat Light" w:hAnsi="Montserrat Light"/>
          <w:i/>
          <w:iCs/>
          <w:sz w:val="18"/>
          <w:szCs w:val="18"/>
        </w:rPr>
        <w:t>votat</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fiind</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astfel</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respectate</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prevederile</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legale</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privind</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majoritatea</w:t>
      </w:r>
      <w:proofErr w:type="spellEnd"/>
      <w:r w:rsidRPr="00FA1947">
        <w:rPr>
          <w:rFonts w:ascii="Montserrat Light" w:hAnsi="Montserrat Light"/>
          <w:i/>
          <w:iCs/>
          <w:sz w:val="18"/>
          <w:szCs w:val="18"/>
        </w:rPr>
        <w:t xml:space="preserve"> de </w:t>
      </w:r>
      <w:proofErr w:type="spellStart"/>
      <w:r w:rsidRPr="00FA1947">
        <w:rPr>
          <w:rFonts w:ascii="Montserrat Light" w:hAnsi="Montserrat Light"/>
          <w:i/>
          <w:iCs/>
          <w:sz w:val="18"/>
          <w:szCs w:val="18"/>
        </w:rPr>
        <w:t>voturi</w:t>
      </w:r>
      <w:proofErr w:type="spellEnd"/>
      <w:r w:rsidRPr="00FA1947">
        <w:rPr>
          <w:rFonts w:ascii="Montserrat Light" w:hAnsi="Montserrat Light"/>
          <w:i/>
          <w:iCs/>
          <w:sz w:val="18"/>
          <w:szCs w:val="18"/>
        </w:rPr>
        <w:t xml:space="preserve"> </w:t>
      </w:r>
      <w:proofErr w:type="spellStart"/>
      <w:r w:rsidRPr="00FA1947">
        <w:rPr>
          <w:rFonts w:ascii="Montserrat Light" w:hAnsi="Montserrat Light"/>
          <w:i/>
          <w:iCs/>
          <w:sz w:val="18"/>
          <w:szCs w:val="18"/>
        </w:rPr>
        <w:t>necesară</w:t>
      </w:r>
      <w:proofErr w:type="spellEnd"/>
      <w:r w:rsidRPr="00FA1947">
        <w:rPr>
          <w:rFonts w:ascii="Montserrat Light" w:hAnsi="Montserrat Light"/>
          <w:i/>
          <w:iCs/>
          <w:sz w:val="18"/>
          <w:szCs w:val="18"/>
        </w:rPr>
        <w:t xml:space="preserve">.  </w:t>
      </w:r>
    </w:p>
    <w:p w14:paraId="77C0F880" w14:textId="77777777" w:rsidR="00AF253A" w:rsidRDefault="00AF253A" w:rsidP="00784B61">
      <w:pPr>
        <w:autoSpaceDE w:val="0"/>
        <w:autoSpaceDN w:val="0"/>
        <w:adjustRightInd w:val="0"/>
        <w:spacing w:line="240" w:lineRule="auto"/>
        <w:contextualSpacing/>
        <w:jc w:val="center"/>
        <w:rPr>
          <w:rFonts w:ascii="Montserrat" w:hAnsi="Montserrat"/>
          <w:b/>
          <w:bCs/>
          <w:noProof/>
        </w:rPr>
      </w:pPr>
    </w:p>
    <w:p w14:paraId="6CE36288" w14:textId="77777777" w:rsidR="00367417" w:rsidRDefault="00367417" w:rsidP="00784B61">
      <w:pPr>
        <w:autoSpaceDE w:val="0"/>
        <w:autoSpaceDN w:val="0"/>
        <w:adjustRightInd w:val="0"/>
        <w:spacing w:line="240" w:lineRule="auto"/>
        <w:contextualSpacing/>
        <w:jc w:val="center"/>
        <w:rPr>
          <w:rFonts w:ascii="Montserrat" w:hAnsi="Montserrat"/>
          <w:b/>
          <w:bCs/>
          <w:noProof/>
        </w:rPr>
      </w:pPr>
    </w:p>
    <w:p w14:paraId="642AFCD5" w14:textId="77777777" w:rsidR="00367417" w:rsidRDefault="00367417" w:rsidP="00784B61">
      <w:pPr>
        <w:autoSpaceDE w:val="0"/>
        <w:autoSpaceDN w:val="0"/>
        <w:adjustRightInd w:val="0"/>
        <w:spacing w:line="240" w:lineRule="auto"/>
        <w:contextualSpacing/>
        <w:jc w:val="center"/>
        <w:rPr>
          <w:rFonts w:ascii="Montserrat" w:hAnsi="Montserrat"/>
          <w:b/>
          <w:bCs/>
          <w:noProof/>
        </w:rPr>
      </w:pPr>
    </w:p>
    <w:p w14:paraId="0ACF048E" w14:textId="77777777" w:rsidR="00367417" w:rsidRDefault="00367417" w:rsidP="00784B61">
      <w:pPr>
        <w:autoSpaceDE w:val="0"/>
        <w:autoSpaceDN w:val="0"/>
        <w:adjustRightInd w:val="0"/>
        <w:spacing w:line="240" w:lineRule="auto"/>
        <w:contextualSpacing/>
        <w:jc w:val="center"/>
        <w:rPr>
          <w:rFonts w:ascii="Montserrat" w:hAnsi="Montserrat"/>
          <w:b/>
          <w:bCs/>
          <w:noProof/>
        </w:rPr>
      </w:pPr>
    </w:p>
    <w:p w14:paraId="50BFE3A1" w14:textId="77777777" w:rsidR="00367417" w:rsidRDefault="00367417" w:rsidP="00784B61">
      <w:pPr>
        <w:autoSpaceDE w:val="0"/>
        <w:autoSpaceDN w:val="0"/>
        <w:adjustRightInd w:val="0"/>
        <w:spacing w:line="240" w:lineRule="auto"/>
        <w:contextualSpacing/>
        <w:jc w:val="center"/>
        <w:rPr>
          <w:rFonts w:ascii="Montserrat" w:hAnsi="Montserrat"/>
          <w:b/>
          <w:bCs/>
          <w:noProof/>
        </w:rPr>
      </w:pPr>
    </w:p>
    <w:p w14:paraId="649681A8" w14:textId="77777777" w:rsidR="00367417" w:rsidRDefault="00367417" w:rsidP="00784B61">
      <w:pPr>
        <w:autoSpaceDE w:val="0"/>
        <w:autoSpaceDN w:val="0"/>
        <w:adjustRightInd w:val="0"/>
        <w:spacing w:line="240" w:lineRule="auto"/>
        <w:contextualSpacing/>
        <w:jc w:val="center"/>
        <w:rPr>
          <w:rFonts w:ascii="Montserrat" w:hAnsi="Montserrat"/>
          <w:b/>
          <w:bCs/>
          <w:noProof/>
        </w:rPr>
      </w:pPr>
    </w:p>
    <w:p w14:paraId="77B740BA" w14:textId="77777777" w:rsidR="00367417" w:rsidRDefault="00367417" w:rsidP="00784B61">
      <w:pPr>
        <w:autoSpaceDE w:val="0"/>
        <w:autoSpaceDN w:val="0"/>
        <w:adjustRightInd w:val="0"/>
        <w:spacing w:line="240" w:lineRule="auto"/>
        <w:contextualSpacing/>
        <w:jc w:val="center"/>
        <w:rPr>
          <w:rFonts w:ascii="Montserrat" w:hAnsi="Montserrat"/>
          <w:b/>
          <w:bCs/>
          <w:noProof/>
        </w:rPr>
      </w:pPr>
    </w:p>
    <w:p w14:paraId="2DD61AD6" w14:textId="440465C4" w:rsidR="008F76F2" w:rsidRPr="009F2146" w:rsidRDefault="008F76F2" w:rsidP="00784B61">
      <w:pPr>
        <w:autoSpaceDE w:val="0"/>
        <w:autoSpaceDN w:val="0"/>
        <w:adjustRightInd w:val="0"/>
        <w:spacing w:line="240" w:lineRule="auto"/>
        <w:contextualSpacing/>
        <w:jc w:val="center"/>
        <w:rPr>
          <w:rFonts w:ascii="Montserrat" w:hAnsi="Montserrat"/>
          <w:b/>
          <w:bCs/>
          <w:noProof/>
        </w:rPr>
      </w:pPr>
      <w:r w:rsidRPr="009F2146">
        <w:rPr>
          <w:rFonts w:ascii="Montserrat" w:hAnsi="Montserrat"/>
          <w:b/>
          <w:bCs/>
          <w:noProof/>
        </w:rPr>
        <w:t>INIȚIATOR,</w:t>
      </w:r>
    </w:p>
    <w:p w14:paraId="09D047C8" w14:textId="77777777" w:rsidR="008F76F2" w:rsidRPr="009F2146" w:rsidRDefault="008F76F2" w:rsidP="00784B61">
      <w:pPr>
        <w:autoSpaceDE w:val="0"/>
        <w:autoSpaceDN w:val="0"/>
        <w:adjustRightInd w:val="0"/>
        <w:spacing w:line="240" w:lineRule="auto"/>
        <w:contextualSpacing/>
        <w:jc w:val="center"/>
        <w:rPr>
          <w:rFonts w:ascii="Montserrat" w:hAnsi="Montserrat"/>
          <w:b/>
          <w:bCs/>
          <w:noProof/>
        </w:rPr>
      </w:pPr>
      <w:r w:rsidRPr="009F2146">
        <w:rPr>
          <w:rFonts w:ascii="Montserrat" w:hAnsi="Montserrat"/>
          <w:b/>
          <w:bCs/>
          <w:noProof/>
        </w:rPr>
        <w:t xml:space="preserve">PREȘEDINTE </w:t>
      </w:r>
    </w:p>
    <w:p w14:paraId="165E7470" w14:textId="4DACFC87" w:rsidR="008F76F2" w:rsidRDefault="005A44EE" w:rsidP="00784B61">
      <w:pPr>
        <w:autoSpaceDE w:val="0"/>
        <w:autoSpaceDN w:val="0"/>
        <w:adjustRightInd w:val="0"/>
        <w:spacing w:line="240" w:lineRule="auto"/>
        <w:contextualSpacing/>
        <w:jc w:val="center"/>
        <w:rPr>
          <w:rFonts w:ascii="Montserrat" w:hAnsi="Montserrat"/>
          <w:noProof/>
        </w:rPr>
      </w:pPr>
      <w:r w:rsidRPr="005A44EE">
        <w:rPr>
          <w:rFonts w:ascii="Montserrat" w:hAnsi="Montserrat"/>
          <w:noProof/>
        </w:rPr>
        <w:t>Alin Tișe</w:t>
      </w:r>
    </w:p>
    <w:p w14:paraId="00609F50" w14:textId="63886CCF" w:rsidR="004C544D" w:rsidRDefault="004C544D" w:rsidP="00784B61">
      <w:pPr>
        <w:autoSpaceDE w:val="0"/>
        <w:autoSpaceDN w:val="0"/>
        <w:adjustRightInd w:val="0"/>
        <w:spacing w:line="240" w:lineRule="auto"/>
        <w:contextualSpacing/>
        <w:jc w:val="center"/>
        <w:rPr>
          <w:rFonts w:ascii="Montserrat" w:hAnsi="Montserrat"/>
          <w:noProof/>
        </w:rPr>
      </w:pPr>
    </w:p>
    <w:p w14:paraId="00EFECFC" w14:textId="77777777" w:rsidR="002C23A6" w:rsidRDefault="002C23A6" w:rsidP="00784B61">
      <w:pPr>
        <w:autoSpaceDE w:val="0"/>
        <w:autoSpaceDN w:val="0"/>
        <w:adjustRightInd w:val="0"/>
        <w:spacing w:line="240" w:lineRule="auto"/>
        <w:contextualSpacing/>
        <w:jc w:val="center"/>
        <w:rPr>
          <w:rFonts w:ascii="Montserrat" w:hAnsi="Montserrat"/>
          <w:noProof/>
        </w:rPr>
      </w:pPr>
    </w:p>
    <w:p w14:paraId="6D24ADC7" w14:textId="77777777" w:rsidR="002C23A6" w:rsidRDefault="002C23A6" w:rsidP="00784B61">
      <w:pPr>
        <w:autoSpaceDE w:val="0"/>
        <w:autoSpaceDN w:val="0"/>
        <w:adjustRightInd w:val="0"/>
        <w:spacing w:line="240" w:lineRule="auto"/>
        <w:contextualSpacing/>
        <w:jc w:val="center"/>
        <w:rPr>
          <w:rFonts w:ascii="Montserrat" w:hAnsi="Montserrat"/>
          <w:noProof/>
        </w:rPr>
      </w:pPr>
    </w:p>
    <w:p w14:paraId="5C9D5DF0" w14:textId="77777777" w:rsidR="00687419" w:rsidRDefault="00687419" w:rsidP="00784B61">
      <w:pPr>
        <w:autoSpaceDE w:val="0"/>
        <w:autoSpaceDN w:val="0"/>
        <w:adjustRightInd w:val="0"/>
        <w:spacing w:line="240" w:lineRule="auto"/>
        <w:contextualSpacing/>
        <w:jc w:val="center"/>
        <w:rPr>
          <w:rFonts w:ascii="Montserrat" w:hAnsi="Montserrat"/>
          <w:noProof/>
        </w:rPr>
      </w:pPr>
    </w:p>
    <w:p w14:paraId="07DAD89C" w14:textId="77777777" w:rsidR="00687419" w:rsidRDefault="00687419" w:rsidP="00784B61">
      <w:pPr>
        <w:autoSpaceDE w:val="0"/>
        <w:autoSpaceDN w:val="0"/>
        <w:adjustRightInd w:val="0"/>
        <w:spacing w:line="240" w:lineRule="auto"/>
        <w:contextualSpacing/>
        <w:jc w:val="center"/>
        <w:rPr>
          <w:rFonts w:ascii="Montserrat" w:hAnsi="Montserrat"/>
          <w:noProof/>
        </w:rPr>
      </w:pPr>
    </w:p>
    <w:p w14:paraId="0977D47A" w14:textId="77777777" w:rsidR="0094455F" w:rsidRDefault="0094455F" w:rsidP="00784B61">
      <w:pPr>
        <w:autoSpaceDE w:val="0"/>
        <w:autoSpaceDN w:val="0"/>
        <w:adjustRightInd w:val="0"/>
        <w:spacing w:line="240" w:lineRule="auto"/>
        <w:contextualSpacing/>
        <w:jc w:val="center"/>
        <w:rPr>
          <w:rFonts w:ascii="Montserrat" w:hAnsi="Montserrat"/>
          <w:noProof/>
        </w:rPr>
      </w:pPr>
    </w:p>
    <w:p w14:paraId="211A08DA" w14:textId="77777777" w:rsidR="0094455F" w:rsidRDefault="0094455F" w:rsidP="00784B61">
      <w:pPr>
        <w:autoSpaceDE w:val="0"/>
        <w:autoSpaceDN w:val="0"/>
        <w:adjustRightInd w:val="0"/>
        <w:spacing w:line="240" w:lineRule="auto"/>
        <w:contextualSpacing/>
        <w:jc w:val="center"/>
        <w:rPr>
          <w:rFonts w:ascii="Montserrat" w:hAnsi="Montserrat"/>
          <w:noProof/>
        </w:rPr>
      </w:pPr>
    </w:p>
    <w:p w14:paraId="67FE9757" w14:textId="77777777" w:rsidR="0094455F" w:rsidRDefault="0094455F" w:rsidP="00784B61">
      <w:pPr>
        <w:autoSpaceDE w:val="0"/>
        <w:autoSpaceDN w:val="0"/>
        <w:adjustRightInd w:val="0"/>
        <w:spacing w:line="240" w:lineRule="auto"/>
        <w:contextualSpacing/>
        <w:jc w:val="center"/>
        <w:rPr>
          <w:rFonts w:ascii="Montserrat" w:hAnsi="Montserrat"/>
          <w:noProof/>
        </w:rPr>
      </w:pPr>
    </w:p>
    <w:p w14:paraId="112C665D" w14:textId="77777777" w:rsidR="0094455F" w:rsidRDefault="0094455F" w:rsidP="00784B61">
      <w:pPr>
        <w:autoSpaceDE w:val="0"/>
        <w:autoSpaceDN w:val="0"/>
        <w:adjustRightInd w:val="0"/>
        <w:spacing w:line="240" w:lineRule="auto"/>
        <w:contextualSpacing/>
        <w:jc w:val="center"/>
        <w:rPr>
          <w:rFonts w:ascii="Montserrat" w:hAnsi="Montserrat"/>
          <w:noProof/>
        </w:rPr>
      </w:pPr>
    </w:p>
    <w:p w14:paraId="47704E5F" w14:textId="77777777" w:rsidR="0094455F" w:rsidRDefault="0094455F" w:rsidP="00784B61">
      <w:pPr>
        <w:autoSpaceDE w:val="0"/>
        <w:autoSpaceDN w:val="0"/>
        <w:adjustRightInd w:val="0"/>
        <w:spacing w:line="240" w:lineRule="auto"/>
        <w:contextualSpacing/>
        <w:jc w:val="center"/>
        <w:rPr>
          <w:rFonts w:ascii="Montserrat" w:hAnsi="Montserrat"/>
          <w:noProof/>
        </w:rPr>
      </w:pPr>
    </w:p>
    <w:p w14:paraId="2B2993AE" w14:textId="77777777" w:rsidR="0094455F" w:rsidRDefault="0094455F" w:rsidP="00784B61">
      <w:pPr>
        <w:autoSpaceDE w:val="0"/>
        <w:autoSpaceDN w:val="0"/>
        <w:adjustRightInd w:val="0"/>
        <w:spacing w:line="240" w:lineRule="auto"/>
        <w:contextualSpacing/>
        <w:jc w:val="center"/>
        <w:rPr>
          <w:rFonts w:ascii="Montserrat" w:hAnsi="Montserrat"/>
          <w:noProof/>
        </w:rPr>
      </w:pPr>
    </w:p>
    <w:p w14:paraId="7FF41AC1" w14:textId="77777777" w:rsidR="0094455F" w:rsidRDefault="0094455F" w:rsidP="00784B61">
      <w:pPr>
        <w:autoSpaceDE w:val="0"/>
        <w:autoSpaceDN w:val="0"/>
        <w:adjustRightInd w:val="0"/>
        <w:spacing w:line="240" w:lineRule="auto"/>
        <w:contextualSpacing/>
        <w:jc w:val="center"/>
        <w:rPr>
          <w:rFonts w:ascii="Montserrat" w:hAnsi="Montserrat"/>
          <w:noProof/>
        </w:rPr>
      </w:pPr>
    </w:p>
    <w:p w14:paraId="33F7537C"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72CC727A"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3B8FC869"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526D3EAE"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5FA4AEA0"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7186CDC8"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755F7B87"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4BD19153"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2531A488"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1674E98D"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45B68E52"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20F805F1"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776D137C" w14:textId="77777777" w:rsidR="00367417" w:rsidRDefault="00367417" w:rsidP="00784B61">
      <w:pPr>
        <w:autoSpaceDE w:val="0"/>
        <w:autoSpaceDN w:val="0"/>
        <w:adjustRightInd w:val="0"/>
        <w:spacing w:line="240" w:lineRule="auto"/>
        <w:contextualSpacing/>
        <w:jc w:val="center"/>
        <w:rPr>
          <w:rFonts w:ascii="Montserrat" w:hAnsi="Montserrat"/>
          <w:noProof/>
        </w:rPr>
      </w:pPr>
    </w:p>
    <w:p w14:paraId="6626F778" w14:textId="24DBB650" w:rsidR="00073848" w:rsidRPr="0087217D" w:rsidRDefault="00073848" w:rsidP="00073848">
      <w:pPr>
        <w:rPr>
          <w:rFonts w:ascii="Montserrat Light" w:hAnsi="Montserrat Light" w:cs="Cambria"/>
          <w:bCs/>
          <w:lang w:val="ro-RO"/>
        </w:rPr>
      </w:pPr>
      <w:proofErr w:type="spellStart"/>
      <w:r w:rsidRPr="0087217D">
        <w:rPr>
          <w:rFonts w:ascii="Montserrat Light" w:hAnsi="Montserrat Light" w:cs="Cambria"/>
          <w:bCs/>
          <w:lang w:val="ro-RO"/>
        </w:rPr>
        <w:lastRenderedPageBreak/>
        <w:t>Direcţia</w:t>
      </w:r>
      <w:proofErr w:type="spellEnd"/>
      <w:r w:rsidRPr="0087217D">
        <w:rPr>
          <w:rFonts w:ascii="Montserrat Light" w:hAnsi="Montserrat Light" w:cs="Cambria"/>
          <w:bCs/>
          <w:lang w:val="ro-RO"/>
        </w:rPr>
        <w:t xml:space="preserve"> Generală Buget </w:t>
      </w:r>
      <w:proofErr w:type="spellStart"/>
      <w:r w:rsidRPr="0087217D">
        <w:rPr>
          <w:rFonts w:ascii="Montserrat Light" w:hAnsi="Montserrat Light" w:cs="Cambria"/>
          <w:bCs/>
          <w:lang w:val="ro-RO"/>
        </w:rPr>
        <w:t>Finanţe</w:t>
      </w:r>
      <w:proofErr w:type="spellEnd"/>
      <w:r w:rsidRPr="0087217D">
        <w:rPr>
          <w:rFonts w:ascii="Montserrat Light" w:hAnsi="Montserrat Light" w:cs="Cambria"/>
          <w:bCs/>
          <w:lang w:val="ro-RO"/>
        </w:rPr>
        <w:t>, Resurse Umane</w:t>
      </w:r>
      <w:bookmarkStart w:id="11" w:name="_Hlk496611305"/>
    </w:p>
    <w:p w14:paraId="7FF09E71" w14:textId="4CFFF297" w:rsidR="00073848" w:rsidRPr="0087217D" w:rsidRDefault="00487522" w:rsidP="00073848">
      <w:pPr>
        <w:rPr>
          <w:rFonts w:ascii="Montserrat Light" w:hAnsi="Montserrat Light" w:cs="Cambria"/>
          <w:bCs/>
          <w:lang w:val="ro-RO"/>
        </w:rPr>
      </w:pPr>
      <w:r>
        <w:rPr>
          <w:rFonts w:ascii="Montserrat Light" w:hAnsi="Montserrat Light" w:cs="Cambria"/>
          <w:bCs/>
          <w:lang w:val="ro-RO"/>
        </w:rPr>
        <w:t>Serviciul Resurse Umane</w:t>
      </w:r>
      <w:r w:rsidR="00073848" w:rsidRPr="0087217D">
        <w:rPr>
          <w:rFonts w:ascii="Montserrat Light" w:hAnsi="Montserrat Light" w:cs="Cambria"/>
          <w:bCs/>
          <w:lang w:val="ro-RO"/>
        </w:rPr>
        <w:t>,</w:t>
      </w:r>
      <w:r>
        <w:rPr>
          <w:rFonts w:ascii="Montserrat Light" w:hAnsi="Montserrat Light" w:cs="Cambria"/>
          <w:bCs/>
          <w:lang w:val="ro-RO"/>
        </w:rPr>
        <w:t xml:space="preserve"> Compartiment</w:t>
      </w:r>
      <w:r w:rsidR="00073848" w:rsidRPr="0087217D">
        <w:rPr>
          <w:rFonts w:ascii="Montserrat Light" w:hAnsi="Montserrat Light" w:cs="Cambria"/>
          <w:bCs/>
          <w:lang w:val="ro-RO"/>
        </w:rPr>
        <w:t xml:space="preserve"> Guvernanță Corporativă</w:t>
      </w:r>
      <w:bookmarkEnd w:id="11"/>
    </w:p>
    <w:p w14:paraId="36661A90" w14:textId="566E7552" w:rsidR="00623F56" w:rsidRDefault="005A44EE" w:rsidP="00784B61">
      <w:pPr>
        <w:tabs>
          <w:tab w:val="left" w:pos="3456"/>
        </w:tabs>
        <w:spacing w:line="240" w:lineRule="auto"/>
        <w:rPr>
          <w:rFonts w:ascii="Montserrat Light" w:hAnsi="Montserrat Light"/>
        </w:rPr>
      </w:pPr>
      <w:r w:rsidRPr="00367758">
        <w:rPr>
          <w:rFonts w:ascii="Montserrat Light" w:hAnsi="Montserrat Light"/>
        </w:rPr>
        <w:t>Nr.</w:t>
      </w:r>
      <w:r w:rsidR="005819D0" w:rsidRPr="00367758">
        <w:rPr>
          <w:rFonts w:ascii="Montserrat Light" w:hAnsi="Montserrat Light"/>
        </w:rPr>
        <w:t xml:space="preserve"> </w:t>
      </w:r>
      <w:r w:rsidR="00645ED2" w:rsidRPr="00645ED2">
        <w:rPr>
          <w:rFonts w:ascii="Montserrat Light" w:hAnsi="Montserrat Light"/>
        </w:rPr>
        <w:t>48680</w:t>
      </w:r>
      <w:r w:rsidRPr="00367758">
        <w:rPr>
          <w:rFonts w:ascii="Montserrat Light" w:hAnsi="Montserrat Light"/>
        </w:rPr>
        <w:t>/</w:t>
      </w:r>
      <w:r w:rsidR="00645ED2">
        <w:rPr>
          <w:rFonts w:ascii="Montserrat Light" w:hAnsi="Montserrat Light"/>
        </w:rPr>
        <w:t>12.11</w:t>
      </w:r>
      <w:r w:rsidR="00367758" w:rsidRPr="00367758">
        <w:rPr>
          <w:rFonts w:ascii="Montserrat Light" w:hAnsi="Montserrat Light"/>
        </w:rPr>
        <w:t>.2025</w:t>
      </w:r>
    </w:p>
    <w:p w14:paraId="4C658BA3" w14:textId="77777777" w:rsidR="00542136" w:rsidRDefault="00542136" w:rsidP="00784B61">
      <w:pPr>
        <w:tabs>
          <w:tab w:val="left" w:pos="3456"/>
        </w:tabs>
        <w:spacing w:line="240" w:lineRule="auto"/>
        <w:rPr>
          <w:rFonts w:ascii="Montserrat Light" w:hAnsi="Montserrat Light"/>
        </w:rPr>
      </w:pPr>
    </w:p>
    <w:p w14:paraId="592EF063" w14:textId="77777777" w:rsidR="0055459F" w:rsidRPr="005A44EE" w:rsidRDefault="0055459F" w:rsidP="00784B61">
      <w:pPr>
        <w:tabs>
          <w:tab w:val="left" w:pos="3456"/>
        </w:tabs>
        <w:spacing w:line="240" w:lineRule="auto"/>
        <w:rPr>
          <w:rFonts w:ascii="Montserrat Light" w:hAnsi="Montserrat Light"/>
        </w:rPr>
      </w:pPr>
    </w:p>
    <w:p w14:paraId="4CED7280" w14:textId="56CE3DC4" w:rsidR="004C5818" w:rsidRDefault="004C5818" w:rsidP="00784B61">
      <w:pPr>
        <w:tabs>
          <w:tab w:val="left" w:pos="3456"/>
        </w:tabs>
        <w:spacing w:line="240" w:lineRule="auto"/>
        <w:jc w:val="center"/>
        <w:rPr>
          <w:rFonts w:ascii="Montserrat" w:hAnsi="Montserrat"/>
          <w:b/>
          <w:bCs/>
          <w:iCs/>
          <w:lang w:val="ro-RO"/>
        </w:rPr>
      </w:pPr>
      <w:r w:rsidRPr="009F2146">
        <w:rPr>
          <w:rFonts w:ascii="Montserrat" w:hAnsi="Montserrat"/>
          <w:b/>
          <w:bCs/>
          <w:iCs/>
          <w:lang w:val="ro-RO"/>
        </w:rPr>
        <w:t>RAPORT DE SPECIALITATE</w:t>
      </w:r>
    </w:p>
    <w:p w14:paraId="4124796C" w14:textId="77777777" w:rsidR="00CF677E" w:rsidRPr="009F2146" w:rsidRDefault="00CF677E" w:rsidP="00784B61">
      <w:pPr>
        <w:tabs>
          <w:tab w:val="left" w:pos="3456"/>
        </w:tabs>
        <w:spacing w:line="240" w:lineRule="auto"/>
        <w:jc w:val="center"/>
        <w:rPr>
          <w:rFonts w:ascii="Montserrat" w:hAnsi="Montserrat"/>
          <w:b/>
          <w:bCs/>
          <w:iCs/>
          <w:lang w:val="ro-RO"/>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29"/>
        <w:gridCol w:w="2964"/>
        <w:gridCol w:w="1147"/>
        <w:gridCol w:w="1620"/>
      </w:tblGrid>
      <w:tr w:rsidR="009F2146" w:rsidRPr="009F2146" w14:paraId="26B2D521" w14:textId="77777777" w:rsidTr="006E13D9">
        <w:trPr>
          <w:trHeight w:val="278"/>
        </w:trPr>
        <w:tc>
          <w:tcPr>
            <w:tcW w:w="3894" w:type="dxa"/>
            <w:gridSpan w:val="2"/>
          </w:tcPr>
          <w:p w14:paraId="147068FE" w14:textId="77777777" w:rsidR="004C5818" w:rsidRPr="005A44EE" w:rsidRDefault="004C5818" w:rsidP="00784B61">
            <w:pPr>
              <w:tabs>
                <w:tab w:val="left" w:pos="3456"/>
              </w:tabs>
              <w:spacing w:line="240" w:lineRule="auto"/>
              <w:jc w:val="both"/>
              <w:rPr>
                <w:rFonts w:ascii="Montserrat" w:hAnsi="Montserrat"/>
                <w:b/>
                <w:bCs/>
                <w:iCs/>
                <w:lang w:val="en-US"/>
              </w:rPr>
            </w:pPr>
            <w:proofErr w:type="spellStart"/>
            <w:r w:rsidRPr="005A44EE">
              <w:rPr>
                <w:rFonts w:ascii="Montserrat" w:hAnsi="Montserrat"/>
                <w:b/>
                <w:bCs/>
                <w:iCs/>
                <w:lang w:val="en-US"/>
              </w:rPr>
              <w:t>Titlul</w:t>
            </w:r>
            <w:proofErr w:type="spellEnd"/>
            <w:r w:rsidRPr="005A44EE">
              <w:rPr>
                <w:rFonts w:ascii="Montserrat" w:hAnsi="Montserrat"/>
                <w:b/>
                <w:bCs/>
                <w:iCs/>
                <w:lang w:val="en-US"/>
              </w:rPr>
              <w:t xml:space="preserve"> </w:t>
            </w:r>
            <w:proofErr w:type="spellStart"/>
            <w:r w:rsidRPr="005A44EE">
              <w:rPr>
                <w:rFonts w:ascii="Montserrat" w:hAnsi="Montserrat"/>
                <w:b/>
                <w:bCs/>
                <w:iCs/>
                <w:lang w:val="en-US"/>
              </w:rPr>
              <w:t>proiectului</w:t>
            </w:r>
            <w:proofErr w:type="spellEnd"/>
            <w:r w:rsidRPr="005A44EE">
              <w:rPr>
                <w:rFonts w:ascii="Montserrat" w:hAnsi="Montserrat"/>
                <w:b/>
                <w:bCs/>
                <w:iCs/>
                <w:lang w:val="en-US"/>
              </w:rPr>
              <w:t xml:space="preserve"> de </w:t>
            </w:r>
            <w:proofErr w:type="spellStart"/>
            <w:r w:rsidRPr="005A44EE">
              <w:rPr>
                <w:rFonts w:ascii="Montserrat" w:hAnsi="Montserrat"/>
                <w:b/>
                <w:bCs/>
                <w:iCs/>
                <w:lang w:val="en-US"/>
              </w:rPr>
              <w:t>hotărâre</w:t>
            </w:r>
            <w:proofErr w:type="spellEnd"/>
          </w:p>
        </w:tc>
        <w:tc>
          <w:tcPr>
            <w:tcW w:w="5731" w:type="dxa"/>
            <w:gridSpan w:val="3"/>
          </w:tcPr>
          <w:p w14:paraId="37788C80" w14:textId="0A2AE554" w:rsidR="004C5818" w:rsidRPr="009F2146" w:rsidRDefault="0089033E" w:rsidP="00094A98">
            <w:pPr>
              <w:tabs>
                <w:tab w:val="left" w:pos="3456"/>
              </w:tabs>
              <w:spacing w:line="240" w:lineRule="auto"/>
              <w:jc w:val="both"/>
              <w:rPr>
                <w:rFonts w:ascii="Montserrat Light" w:hAnsi="Montserrat Light"/>
                <w:bCs/>
                <w:i/>
                <w:lang w:val="en-US"/>
              </w:rPr>
            </w:pPr>
            <w:proofErr w:type="spellStart"/>
            <w:r w:rsidRPr="0089033E">
              <w:rPr>
                <w:rFonts w:ascii="Montserrat Light" w:hAnsi="Montserrat Light"/>
                <w:lang w:val="en-US"/>
              </w:rPr>
              <w:t>privind</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acordarea</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unui</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mandat</w:t>
            </w:r>
            <w:proofErr w:type="spellEnd"/>
            <w:r w:rsidRPr="0089033E">
              <w:rPr>
                <w:rFonts w:ascii="Montserrat Light" w:hAnsi="Montserrat Light"/>
                <w:lang w:val="en-US"/>
              </w:rPr>
              <w:t xml:space="preserve"> special </w:t>
            </w:r>
            <w:proofErr w:type="spellStart"/>
            <w:r w:rsidRPr="0089033E">
              <w:rPr>
                <w:rFonts w:ascii="Montserrat Light" w:hAnsi="Montserrat Light"/>
                <w:lang w:val="en-US"/>
              </w:rPr>
              <w:t>reprezentanților</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Judeţului</w:t>
            </w:r>
            <w:proofErr w:type="spellEnd"/>
            <w:r w:rsidRPr="0089033E">
              <w:rPr>
                <w:rFonts w:ascii="Montserrat Light" w:hAnsi="Montserrat Light"/>
                <w:lang w:val="en-US"/>
              </w:rPr>
              <w:t xml:space="preserve"> Cluj </w:t>
            </w:r>
            <w:proofErr w:type="spellStart"/>
            <w:r w:rsidRPr="0089033E">
              <w:rPr>
                <w:rFonts w:ascii="Montserrat Light" w:hAnsi="Montserrat Light"/>
                <w:lang w:val="en-US"/>
              </w:rPr>
              <w:t>în</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Adunarea</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Generală</w:t>
            </w:r>
            <w:proofErr w:type="spellEnd"/>
            <w:r w:rsidRPr="0089033E">
              <w:rPr>
                <w:rFonts w:ascii="Montserrat Light" w:hAnsi="Montserrat Light"/>
                <w:lang w:val="en-US"/>
              </w:rPr>
              <w:t xml:space="preserve"> a </w:t>
            </w:r>
            <w:proofErr w:type="spellStart"/>
            <w:r w:rsidRPr="0089033E">
              <w:rPr>
                <w:rFonts w:ascii="Montserrat Light" w:hAnsi="Montserrat Light"/>
                <w:lang w:val="en-US"/>
              </w:rPr>
              <w:t>Acţionarilor</w:t>
            </w:r>
            <w:proofErr w:type="spellEnd"/>
            <w:r w:rsidRPr="0089033E">
              <w:rPr>
                <w:rFonts w:ascii="Montserrat Light" w:hAnsi="Montserrat Light"/>
                <w:lang w:val="en-US"/>
              </w:rPr>
              <w:t xml:space="preserve"> la Univers </w:t>
            </w:r>
            <w:proofErr w:type="gramStart"/>
            <w:r w:rsidRPr="0089033E">
              <w:rPr>
                <w:rFonts w:ascii="Montserrat Light" w:hAnsi="Montserrat Light"/>
                <w:lang w:val="en-US"/>
              </w:rPr>
              <w:t>T  S.A</w:t>
            </w:r>
            <w:proofErr w:type="gramEnd"/>
            <w:r w:rsidRPr="0089033E">
              <w:rPr>
                <w:rFonts w:ascii="Montserrat Light" w:hAnsi="Montserrat Light"/>
                <w:lang w:val="en-US"/>
              </w:rPr>
              <w:t xml:space="preserve">, </w:t>
            </w:r>
            <w:proofErr w:type="spellStart"/>
            <w:r w:rsidRPr="0089033E">
              <w:rPr>
                <w:rFonts w:ascii="Montserrat Light" w:hAnsi="Montserrat Light"/>
                <w:lang w:val="en-US"/>
              </w:rPr>
              <w:t>în</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vederea</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exercitării</w:t>
            </w:r>
            <w:proofErr w:type="spellEnd"/>
            <w:r w:rsidRPr="0089033E">
              <w:rPr>
                <w:rFonts w:ascii="Montserrat Light" w:hAnsi="Montserrat Light"/>
                <w:lang w:val="en-US"/>
              </w:rPr>
              <w:t xml:space="preserve"> </w:t>
            </w:r>
            <w:proofErr w:type="spellStart"/>
            <w:r w:rsidRPr="0089033E">
              <w:rPr>
                <w:rFonts w:ascii="Montserrat Light" w:hAnsi="Montserrat Light"/>
                <w:lang w:val="en-US"/>
              </w:rPr>
              <w:t>drepturilor</w:t>
            </w:r>
            <w:proofErr w:type="spellEnd"/>
            <w:r w:rsidRPr="0089033E">
              <w:rPr>
                <w:rFonts w:ascii="Montserrat Light" w:hAnsi="Montserrat Light"/>
                <w:lang w:val="en-US"/>
              </w:rPr>
              <w:t xml:space="preserve"> de </w:t>
            </w:r>
            <w:proofErr w:type="spellStart"/>
            <w:r w:rsidRPr="0089033E">
              <w:rPr>
                <w:rFonts w:ascii="Montserrat Light" w:hAnsi="Montserrat Light"/>
                <w:lang w:val="en-US"/>
              </w:rPr>
              <w:t>acţionar</w:t>
            </w:r>
            <w:proofErr w:type="spellEnd"/>
          </w:p>
        </w:tc>
      </w:tr>
      <w:tr w:rsidR="009F2146" w:rsidRPr="009F2146" w14:paraId="04411024" w14:textId="77777777" w:rsidTr="00CC5087">
        <w:trPr>
          <w:trHeight w:val="674"/>
        </w:trPr>
        <w:tc>
          <w:tcPr>
            <w:tcW w:w="3894" w:type="dxa"/>
            <w:gridSpan w:val="2"/>
          </w:tcPr>
          <w:p w14:paraId="35A72988" w14:textId="77777777" w:rsidR="004C5818" w:rsidRPr="005A44EE" w:rsidRDefault="004C5818" w:rsidP="00784B61">
            <w:pPr>
              <w:tabs>
                <w:tab w:val="left" w:pos="3456"/>
              </w:tabs>
              <w:spacing w:line="240" w:lineRule="auto"/>
              <w:jc w:val="both"/>
              <w:rPr>
                <w:rFonts w:ascii="Montserrat" w:hAnsi="Montserrat"/>
                <w:b/>
                <w:bCs/>
                <w:iCs/>
                <w:lang w:val="en-US"/>
              </w:rPr>
            </w:pPr>
            <w:proofErr w:type="spellStart"/>
            <w:r w:rsidRPr="005A44EE">
              <w:rPr>
                <w:rFonts w:ascii="Montserrat" w:hAnsi="Montserrat"/>
                <w:b/>
                <w:bCs/>
                <w:iCs/>
                <w:lang w:val="en-US"/>
              </w:rPr>
              <w:t>Compartiment</w:t>
            </w:r>
            <w:proofErr w:type="spellEnd"/>
            <w:r w:rsidRPr="005A44EE">
              <w:rPr>
                <w:rFonts w:ascii="Montserrat" w:hAnsi="Montserrat"/>
                <w:b/>
                <w:bCs/>
                <w:iCs/>
                <w:lang w:val="en-US"/>
              </w:rPr>
              <w:t xml:space="preserve"> de resort:</w:t>
            </w:r>
          </w:p>
        </w:tc>
        <w:tc>
          <w:tcPr>
            <w:tcW w:w="5731" w:type="dxa"/>
            <w:gridSpan w:val="3"/>
          </w:tcPr>
          <w:p w14:paraId="68F11860" w14:textId="6912E4C7" w:rsidR="00073848" w:rsidRPr="009F2146" w:rsidRDefault="00487522" w:rsidP="00784B61">
            <w:pPr>
              <w:tabs>
                <w:tab w:val="left" w:pos="3456"/>
              </w:tabs>
              <w:spacing w:line="240" w:lineRule="auto"/>
              <w:jc w:val="both"/>
              <w:rPr>
                <w:rFonts w:ascii="Montserrat Light" w:hAnsi="Montserrat Light"/>
                <w:lang w:val="ro-RO"/>
              </w:rPr>
            </w:pPr>
            <w:r w:rsidRPr="00487522">
              <w:rPr>
                <w:rFonts w:ascii="Montserrat Light" w:hAnsi="Montserrat Light"/>
                <w:lang w:val="ro-RO"/>
              </w:rPr>
              <w:t>Serviciul Resurse Umane, Compartiment Guvernanță Corporativă</w:t>
            </w:r>
          </w:p>
        </w:tc>
      </w:tr>
      <w:tr w:rsidR="009F2146" w:rsidRPr="009F2146" w14:paraId="71B42F8A" w14:textId="77777777" w:rsidTr="00CC5087">
        <w:trPr>
          <w:trHeight w:val="404"/>
        </w:trPr>
        <w:tc>
          <w:tcPr>
            <w:tcW w:w="9625" w:type="dxa"/>
            <w:gridSpan w:val="5"/>
          </w:tcPr>
          <w:p w14:paraId="4F14F2D2" w14:textId="74DE3811" w:rsidR="004C5818" w:rsidRPr="005A44EE" w:rsidRDefault="004C5818" w:rsidP="00784B61">
            <w:pPr>
              <w:tabs>
                <w:tab w:val="left" w:pos="3456"/>
              </w:tabs>
              <w:spacing w:line="240" w:lineRule="auto"/>
              <w:jc w:val="both"/>
              <w:rPr>
                <w:rFonts w:ascii="Montserrat" w:hAnsi="Montserrat"/>
                <w:b/>
                <w:bCs/>
                <w:iCs/>
                <w:lang w:val="en-US"/>
              </w:rPr>
            </w:pPr>
            <w:proofErr w:type="spellStart"/>
            <w:r w:rsidRPr="005A44EE">
              <w:rPr>
                <w:rFonts w:ascii="Montserrat" w:hAnsi="Montserrat"/>
                <w:b/>
                <w:bCs/>
                <w:iCs/>
                <w:lang w:val="en-US"/>
              </w:rPr>
              <w:t>Secțiunea</w:t>
            </w:r>
            <w:proofErr w:type="spellEnd"/>
            <w:r w:rsidRPr="005A44EE">
              <w:rPr>
                <w:rFonts w:ascii="Montserrat" w:hAnsi="Montserrat"/>
                <w:b/>
                <w:bCs/>
                <w:iCs/>
                <w:lang w:val="en-US"/>
              </w:rPr>
              <w:t xml:space="preserve"> 1 – </w:t>
            </w:r>
            <w:proofErr w:type="spellStart"/>
            <w:r w:rsidRPr="005A44EE">
              <w:rPr>
                <w:rFonts w:ascii="Montserrat" w:hAnsi="Montserrat"/>
                <w:b/>
                <w:bCs/>
                <w:iCs/>
                <w:lang w:val="en-US"/>
              </w:rPr>
              <w:t>Documentare</w:t>
            </w:r>
            <w:proofErr w:type="spellEnd"/>
            <w:r w:rsidRPr="005A44EE">
              <w:rPr>
                <w:rFonts w:ascii="Montserrat" w:hAnsi="Montserrat"/>
                <w:b/>
                <w:bCs/>
                <w:iCs/>
                <w:lang w:val="en-US"/>
              </w:rPr>
              <w:t xml:space="preserve"> </w:t>
            </w:r>
            <w:proofErr w:type="spellStart"/>
            <w:r w:rsidRPr="005A44EE">
              <w:rPr>
                <w:rFonts w:ascii="Montserrat" w:hAnsi="Montserrat"/>
                <w:b/>
                <w:bCs/>
                <w:iCs/>
                <w:lang w:val="en-US"/>
              </w:rPr>
              <w:t>și</w:t>
            </w:r>
            <w:proofErr w:type="spellEnd"/>
            <w:r w:rsidRPr="005A44EE">
              <w:rPr>
                <w:rFonts w:ascii="Montserrat" w:hAnsi="Montserrat"/>
                <w:b/>
                <w:bCs/>
                <w:iCs/>
                <w:lang w:val="en-US"/>
              </w:rPr>
              <w:t xml:space="preserve"> </w:t>
            </w:r>
            <w:proofErr w:type="spellStart"/>
            <w:r w:rsidRPr="005A44EE">
              <w:rPr>
                <w:rFonts w:ascii="Montserrat" w:hAnsi="Montserrat"/>
                <w:b/>
                <w:bCs/>
                <w:iCs/>
                <w:lang w:val="en-US"/>
              </w:rPr>
              <w:t>analiză</w:t>
            </w:r>
            <w:proofErr w:type="spellEnd"/>
            <w:r w:rsidRPr="005A44EE">
              <w:rPr>
                <w:rFonts w:ascii="Montserrat" w:hAnsi="Montserrat"/>
                <w:b/>
                <w:bCs/>
                <w:iCs/>
                <w:lang w:val="en-US"/>
              </w:rPr>
              <w:t xml:space="preserve">: </w:t>
            </w:r>
          </w:p>
        </w:tc>
      </w:tr>
      <w:tr w:rsidR="009F2146" w:rsidRPr="009F2146" w14:paraId="564589CE" w14:textId="77777777" w:rsidTr="006E13D9">
        <w:tc>
          <w:tcPr>
            <w:tcW w:w="9625" w:type="dxa"/>
            <w:gridSpan w:val="5"/>
          </w:tcPr>
          <w:p w14:paraId="53F111A9" w14:textId="77777777" w:rsidR="000C58F8" w:rsidRPr="00BE13D0" w:rsidRDefault="000C58F8" w:rsidP="00675E66">
            <w:pPr>
              <w:spacing w:line="240" w:lineRule="auto"/>
              <w:jc w:val="both"/>
              <w:rPr>
                <w:rFonts w:ascii="Montserrat Light" w:hAnsi="Montserrat Light"/>
                <w:lang w:val="ro-RO"/>
              </w:rPr>
            </w:pPr>
            <w:r w:rsidRPr="00BE13D0">
              <w:rPr>
                <w:rFonts w:ascii="Montserrat Light" w:hAnsi="Montserrat Light"/>
                <w:lang w:val="ro-RO"/>
              </w:rPr>
              <w:t>Actele normative specifice, incidente domeniului în care se propune proiectul de hotărâre sunt:</w:t>
            </w:r>
          </w:p>
          <w:p w14:paraId="21A73E1A" w14:textId="77777777" w:rsidR="00BC1838" w:rsidRPr="00BC1838" w:rsidRDefault="00BC1838" w:rsidP="00BC1838">
            <w:pPr>
              <w:numPr>
                <w:ilvl w:val="0"/>
                <w:numId w:val="15"/>
              </w:numPr>
              <w:tabs>
                <w:tab w:val="left" w:pos="311"/>
              </w:tabs>
              <w:suppressAutoHyphens/>
              <w:spacing w:line="240" w:lineRule="auto"/>
              <w:jc w:val="both"/>
              <w:rPr>
                <w:rFonts w:ascii="Montserrat Light" w:eastAsia="Calibri" w:hAnsi="Montserrat Light" w:cs="Times New Roman"/>
                <w:lang w:val="ro-RO" w:eastAsia="ar-SA"/>
              </w:rPr>
            </w:pPr>
            <w:r w:rsidRPr="00BC1838">
              <w:rPr>
                <w:rFonts w:ascii="Montserrat Light" w:eastAsia="Calibri" w:hAnsi="Montserrat Light" w:cs="Times New Roman"/>
                <w:lang w:val="ro-RO" w:eastAsia="ar-SA"/>
              </w:rPr>
              <w:t>Ordonanța de Urgență nr. 57/2019 privind Codul Administrativ, cu modificările și completările ulterioare;</w:t>
            </w:r>
          </w:p>
          <w:p w14:paraId="45F3DCED" w14:textId="7363D1BF" w:rsidR="00BC1838" w:rsidRPr="00BC1838" w:rsidRDefault="00BC1838" w:rsidP="00BC1838">
            <w:pPr>
              <w:numPr>
                <w:ilvl w:val="0"/>
                <w:numId w:val="15"/>
              </w:numPr>
              <w:tabs>
                <w:tab w:val="left" w:pos="311"/>
              </w:tabs>
              <w:suppressAutoHyphens/>
              <w:spacing w:line="240" w:lineRule="auto"/>
              <w:jc w:val="both"/>
              <w:rPr>
                <w:rFonts w:ascii="Montserrat Light" w:eastAsia="Calibri" w:hAnsi="Montserrat Light" w:cs="Times New Roman"/>
                <w:lang w:val="ro-RO" w:eastAsia="ar-SA"/>
              </w:rPr>
            </w:pPr>
            <w:proofErr w:type="spellStart"/>
            <w:r w:rsidRPr="00BC1838">
              <w:rPr>
                <w:rFonts w:ascii="Montserrat Light" w:eastAsia="Calibri" w:hAnsi="Montserrat Light" w:cs="Times New Roman"/>
                <w:lang w:val="ro-RO" w:eastAsia="ar-SA"/>
              </w:rPr>
              <w:t>Ordonanţ</w:t>
            </w:r>
            <w:r w:rsidR="0050336F">
              <w:rPr>
                <w:rFonts w:ascii="Montserrat Light" w:eastAsia="Calibri" w:hAnsi="Montserrat Light" w:cs="Times New Roman"/>
                <w:lang w:val="ro-RO" w:eastAsia="ar-SA"/>
              </w:rPr>
              <w:t>a</w:t>
            </w:r>
            <w:proofErr w:type="spellEnd"/>
            <w:r w:rsidRPr="00BC1838">
              <w:rPr>
                <w:rFonts w:ascii="Montserrat Light" w:eastAsia="Calibri" w:hAnsi="Montserrat Light" w:cs="Times New Roman"/>
                <w:lang w:val="ro-RO" w:eastAsia="ar-SA"/>
              </w:rPr>
              <w:t xml:space="preserve"> de </w:t>
            </w:r>
            <w:proofErr w:type="spellStart"/>
            <w:r w:rsidRPr="00BC1838">
              <w:rPr>
                <w:rFonts w:ascii="Montserrat Light" w:eastAsia="Calibri" w:hAnsi="Montserrat Light" w:cs="Times New Roman"/>
                <w:lang w:val="ro-RO" w:eastAsia="ar-SA"/>
              </w:rPr>
              <w:t>Urgenţă</w:t>
            </w:r>
            <w:proofErr w:type="spellEnd"/>
            <w:r w:rsidRPr="00BC1838">
              <w:rPr>
                <w:rFonts w:ascii="Montserrat Light" w:eastAsia="Calibri" w:hAnsi="Montserrat Light" w:cs="Times New Roman"/>
                <w:lang w:val="ro-RO" w:eastAsia="ar-SA"/>
              </w:rPr>
              <w:t xml:space="preserve"> a Guvernului nr. 109/2011 privind </w:t>
            </w:r>
            <w:proofErr w:type="spellStart"/>
            <w:r w:rsidRPr="00BC1838">
              <w:rPr>
                <w:rFonts w:ascii="Montserrat Light" w:eastAsia="Calibri" w:hAnsi="Montserrat Light" w:cs="Times New Roman"/>
                <w:lang w:val="ro-RO" w:eastAsia="ar-SA"/>
              </w:rPr>
              <w:t>guvernanţa</w:t>
            </w:r>
            <w:proofErr w:type="spellEnd"/>
            <w:r w:rsidRPr="00BC1838">
              <w:rPr>
                <w:rFonts w:ascii="Montserrat Light" w:eastAsia="Calibri" w:hAnsi="Montserrat Light" w:cs="Times New Roman"/>
                <w:lang w:val="ro-RO" w:eastAsia="ar-SA"/>
              </w:rPr>
              <w:t xml:space="preserve"> corporativă a întreprinderilor publice, aprobată prin Legea nr. 111/2016, cu modificările </w:t>
            </w:r>
            <w:proofErr w:type="spellStart"/>
            <w:r w:rsidRPr="00BC1838">
              <w:rPr>
                <w:rFonts w:ascii="Montserrat Light" w:eastAsia="Calibri" w:hAnsi="Montserrat Light" w:cs="Times New Roman"/>
                <w:lang w:val="ro-RO" w:eastAsia="ar-SA"/>
              </w:rPr>
              <w:t>şi</w:t>
            </w:r>
            <w:proofErr w:type="spellEnd"/>
            <w:r w:rsidRPr="00BC1838">
              <w:rPr>
                <w:rFonts w:ascii="Montserrat Light" w:eastAsia="Calibri" w:hAnsi="Montserrat Light" w:cs="Times New Roman"/>
                <w:lang w:val="ro-RO" w:eastAsia="ar-SA"/>
              </w:rPr>
              <w:t xml:space="preserve"> completările ulterioare;</w:t>
            </w:r>
          </w:p>
          <w:p w14:paraId="376F59E6" w14:textId="444A9746" w:rsidR="00BC1838" w:rsidRPr="00BC1838" w:rsidRDefault="00BC1838" w:rsidP="00BC1838">
            <w:pPr>
              <w:numPr>
                <w:ilvl w:val="0"/>
                <w:numId w:val="15"/>
              </w:numPr>
              <w:tabs>
                <w:tab w:val="left" w:pos="311"/>
              </w:tabs>
              <w:suppressAutoHyphens/>
              <w:spacing w:line="240" w:lineRule="auto"/>
              <w:jc w:val="both"/>
              <w:rPr>
                <w:rFonts w:ascii="Montserrat Light" w:eastAsia="Calibri" w:hAnsi="Montserrat Light" w:cs="Times New Roman"/>
                <w:lang w:val="ro-RO" w:eastAsia="ar-SA"/>
              </w:rPr>
            </w:pPr>
            <w:r w:rsidRPr="00BC1838">
              <w:rPr>
                <w:rFonts w:ascii="Montserrat Light" w:eastAsia="Calibri" w:hAnsi="Montserrat Light" w:cs="Times New Roman"/>
                <w:lang w:val="ro-RO" w:eastAsia="ar-SA"/>
              </w:rPr>
              <w:t>Hotărâr</w:t>
            </w:r>
            <w:r w:rsidR="0050336F">
              <w:rPr>
                <w:rFonts w:ascii="Montserrat Light" w:eastAsia="Calibri" w:hAnsi="Montserrat Light" w:cs="Times New Roman"/>
                <w:lang w:val="ro-RO" w:eastAsia="ar-SA"/>
              </w:rPr>
              <w:t>ea</w:t>
            </w:r>
            <w:r w:rsidRPr="00BC1838">
              <w:rPr>
                <w:rFonts w:ascii="Montserrat Light" w:eastAsia="Calibri" w:hAnsi="Montserrat Light" w:cs="Times New Roman"/>
                <w:lang w:val="ro-RO" w:eastAsia="ar-SA"/>
              </w:rPr>
              <w:t xml:space="preserve"> Guvernului nr. </w:t>
            </w:r>
            <w:r w:rsidR="00A362E0">
              <w:rPr>
                <w:rFonts w:ascii="Montserrat Light" w:eastAsia="Calibri" w:hAnsi="Montserrat Light" w:cs="Times New Roman"/>
                <w:lang w:val="ro-RO" w:eastAsia="ar-SA"/>
              </w:rPr>
              <w:t>639/2023</w:t>
            </w:r>
            <w:r w:rsidRPr="00BC1838">
              <w:rPr>
                <w:rFonts w:ascii="Montserrat Light" w:eastAsia="Calibri" w:hAnsi="Montserrat Light" w:cs="Times New Roman"/>
                <w:lang w:val="ro-RO" w:eastAsia="ar-SA"/>
              </w:rPr>
              <w:t xml:space="preserve"> pentru aprobarea Normelor metodologice de aplicare a unor prevederi din </w:t>
            </w:r>
            <w:proofErr w:type="spellStart"/>
            <w:r w:rsidRPr="00BC1838">
              <w:rPr>
                <w:rFonts w:ascii="Montserrat Light" w:eastAsia="Calibri" w:hAnsi="Montserrat Light" w:cs="Times New Roman"/>
                <w:lang w:val="ro-RO" w:eastAsia="ar-SA"/>
              </w:rPr>
              <w:t>Ordonanţa</w:t>
            </w:r>
            <w:proofErr w:type="spellEnd"/>
            <w:r w:rsidRPr="00BC1838">
              <w:rPr>
                <w:rFonts w:ascii="Montserrat Light" w:eastAsia="Calibri" w:hAnsi="Montserrat Light" w:cs="Times New Roman"/>
                <w:lang w:val="ro-RO" w:eastAsia="ar-SA"/>
              </w:rPr>
              <w:t xml:space="preserve"> de </w:t>
            </w:r>
            <w:proofErr w:type="spellStart"/>
            <w:r w:rsidRPr="00BC1838">
              <w:rPr>
                <w:rFonts w:ascii="Montserrat Light" w:eastAsia="Calibri" w:hAnsi="Montserrat Light" w:cs="Times New Roman"/>
                <w:lang w:val="ro-RO" w:eastAsia="ar-SA"/>
              </w:rPr>
              <w:t>urgenţă</w:t>
            </w:r>
            <w:proofErr w:type="spellEnd"/>
            <w:r w:rsidRPr="00BC1838">
              <w:rPr>
                <w:rFonts w:ascii="Montserrat Light" w:eastAsia="Calibri" w:hAnsi="Montserrat Light" w:cs="Times New Roman"/>
                <w:lang w:val="ro-RO" w:eastAsia="ar-SA"/>
              </w:rPr>
              <w:t xml:space="preserve"> a Guvernului nr. 109/2011 privind </w:t>
            </w:r>
            <w:proofErr w:type="spellStart"/>
            <w:r w:rsidRPr="00BC1838">
              <w:rPr>
                <w:rFonts w:ascii="Montserrat Light" w:eastAsia="Calibri" w:hAnsi="Montserrat Light" w:cs="Times New Roman"/>
                <w:lang w:val="ro-RO" w:eastAsia="ar-SA"/>
              </w:rPr>
              <w:t>guvernanţa</w:t>
            </w:r>
            <w:proofErr w:type="spellEnd"/>
            <w:r w:rsidRPr="00BC1838">
              <w:rPr>
                <w:rFonts w:ascii="Montserrat Light" w:eastAsia="Calibri" w:hAnsi="Montserrat Light" w:cs="Times New Roman"/>
                <w:lang w:val="ro-RO" w:eastAsia="ar-SA"/>
              </w:rPr>
              <w:t xml:space="preserve"> corporativă a întreprinderilor publice;</w:t>
            </w:r>
          </w:p>
          <w:p w14:paraId="6E663589" w14:textId="77777777" w:rsidR="000C58F8" w:rsidRPr="00FD5774" w:rsidRDefault="000C58F8" w:rsidP="00675E66">
            <w:pPr>
              <w:spacing w:line="240" w:lineRule="auto"/>
              <w:jc w:val="both"/>
              <w:rPr>
                <w:rFonts w:ascii="Montserrat Light" w:eastAsia="Calibri" w:hAnsi="Montserrat Light"/>
                <w:iCs/>
                <w:noProof/>
                <w:lang w:val="ro-RO" w:eastAsia="ro-RO"/>
              </w:rPr>
            </w:pPr>
            <w:r>
              <w:rPr>
                <w:rFonts w:ascii="Montserrat Light" w:eastAsia="Calibri" w:hAnsi="Montserrat Light"/>
                <w:iCs/>
                <w:noProof/>
                <w:lang w:val="ro-RO" w:eastAsia="ro-RO"/>
              </w:rPr>
              <w:t>Actele administrative aplicabile sunt:</w:t>
            </w:r>
          </w:p>
          <w:p w14:paraId="4BDF72D7" w14:textId="3517D711" w:rsidR="00CC5087" w:rsidRPr="00A362E0" w:rsidRDefault="008B1211" w:rsidP="00A362E0">
            <w:pPr>
              <w:pStyle w:val="Listparagraf"/>
              <w:numPr>
                <w:ilvl w:val="0"/>
                <w:numId w:val="16"/>
              </w:numPr>
              <w:jc w:val="both"/>
              <w:rPr>
                <w:rFonts w:ascii="Montserrat Light" w:hAnsi="Montserrat Light"/>
                <w:iCs/>
                <w:noProof/>
                <w:lang w:val="ro-RO" w:eastAsia="ro-RO"/>
              </w:rPr>
            </w:pPr>
            <w:bookmarkStart w:id="12" w:name="_Hlk87253842"/>
            <w:r w:rsidRPr="00A362E0">
              <w:rPr>
                <w:rFonts w:ascii="Montserrat Light" w:hAnsi="Montserrat Light"/>
                <w:iCs/>
                <w:noProof/>
                <w:lang w:val="ro-RO" w:eastAsia="ro-RO"/>
              </w:rPr>
              <w:t xml:space="preserve">Hotărârea Consiliului Județean nr. </w:t>
            </w:r>
            <w:r w:rsidR="00A362E0" w:rsidRPr="00A362E0">
              <w:rPr>
                <w:rFonts w:ascii="Montserrat Light" w:hAnsi="Montserrat Light"/>
                <w:iCs/>
                <w:noProof/>
                <w:lang w:val="ro-RO" w:eastAsia="ro-RO"/>
              </w:rPr>
              <w:t>229/28.11.2024 privind desemnarea reprezentanţilor Judeţului Cluj în adunarea generală a acţionarilor la societăţile la care acesta este acţionar</w:t>
            </w:r>
            <w:r w:rsidR="00990715">
              <w:rPr>
                <w:rFonts w:ascii="Montserrat Light" w:hAnsi="Montserrat Light"/>
                <w:iCs/>
                <w:noProof/>
                <w:lang w:val="ro-RO" w:eastAsia="ro-RO"/>
              </w:rPr>
              <w:t xml:space="preserve">, cu modificările </w:t>
            </w:r>
            <w:r w:rsidR="0089033E">
              <w:rPr>
                <w:rFonts w:ascii="Montserrat Light" w:hAnsi="Montserrat Light"/>
                <w:iCs/>
                <w:noProof/>
                <w:lang w:val="ro-RO" w:eastAsia="ro-RO"/>
              </w:rPr>
              <w:t>și completările ulterioare</w:t>
            </w:r>
            <w:r w:rsidR="00A362E0" w:rsidRPr="00A362E0">
              <w:rPr>
                <w:rFonts w:ascii="Montserrat Light" w:hAnsi="Montserrat Light"/>
                <w:iCs/>
                <w:noProof/>
                <w:lang w:val="ro-RO" w:eastAsia="ro-RO"/>
              </w:rPr>
              <w:t>.</w:t>
            </w:r>
            <w:bookmarkEnd w:id="12"/>
          </w:p>
        </w:tc>
      </w:tr>
      <w:tr w:rsidR="009F2146" w:rsidRPr="009F2146" w14:paraId="43550DA8" w14:textId="77777777" w:rsidTr="006E13D9">
        <w:tc>
          <w:tcPr>
            <w:tcW w:w="9625" w:type="dxa"/>
            <w:gridSpan w:val="5"/>
          </w:tcPr>
          <w:p w14:paraId="44C48CA9" w14:textId="3AB86852" w:rsidR="004C5818" w:rsidRPr="009E5386" w:rsidRDefault="004C5818" w:rsidP="00784B61">
            <w:pPr>
              <w:tabs>
                <w:tab w:val="left" w:pos="3456"/>
              </w:tabs>
              <w:spacing w:line="240" w:lineRule="auto"/>
              <w:jc w:val="both"/>
              <w:rPr>
                <w:rFonts w:ascii="Montserrat" w:hAnsi="Montserrat"/>
                <w:b/>
                <w:bCs/>
                <w:iCs/>
                <w:lang w:val="en-US"/>
              </w:rPr>
            </w:pPr>
            <w:proofErr w:type="spellStart"/>
            <w:r w:rsidRPr="009E5386">
              <w:rPr>
                <w:rFonts w:ascii="Montserrat" w:hAnsi="Montserrat"/>
                <w:b/>
                <w:bCs/>
                <w:iCs/>
                <w:lang w:val="en-US"/>
              </w:rPr>
              <w:t>Secțiunea</w:t>
            </w:r>
            <w:proofErr w:type="spellEnd"/>
            <w:r w:rsidRPr="009E5386">
              <w:rPr>
                <w:rFonts w:ascii="Montserrat" w:hAnsi="Montserrat"/>
                <w:b/>
                <w:bCs/>
                <w:iCs/>
                <w:lang w:val="en-US"/>
              </w:rPr>
              <w:t xml:space="preserve"> a 2-a - </w:t>
            </w:r>
            <w:bookmarkStart w:id="13" w:name="_Hlk48726064"/>
            <w:proofErr w:type="spellStart"/>
            <w:r w:rsidRPr="009E5386">
              <w:rPr>
                <w:rFonts w:ascii="Montserrat" w:hAnsi="Montserrat"/>
                <w:b/>
                <w:bCs/>
                <w:iCs/>
                <w:lang w:val="en-US"/>
              </w:rPr>
              <w:t>Fundamentare</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tehnică</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respectiv</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cerințele</w:t>
            </w:r>
            <w:proofErr w:type="spellEnd"/>
            <w:r w:rsidRPr="009E5386">
              <w:rPr>
                <w:rFonts w:ascii="Montserrat" w:hAnsi="Montserrat"/>
                <w:b/>
                <w:bCs/>
                <w:iCs/>
                <w:lang w:val="en-US"/>
              </w:rPr>
              <w:t xml:space="preserve"> de </w:t>
            </w:r>
            <w:proofErr w:type="spellStart"/>
            <w:r w:rsidRPr="009E5386">
              <w:rPr>
                <w:rFonts w:ascii="Montserrat" w:hAnsi="Montserrat"/>
                <w:b/>
                <w:bCs/>
                <w:iCs/>
                <w:lang w:val="en-US"/>
              </w:rPr>
              <w:t>natu</w:t>
            </w:r>
            <w:r w:rsidR="00386334">
              <w:rPr>
                <w:rFonts w:ascii="Montserrat" w:hAnsi="Montserrat"/>
                <w:b/>
                <w:bCs/>
                <w:iCs/>
                <w:lang w:val="en-US"/>
              </w:rPr>
              <w:t>r</w:t>
            </w:r>
            <w:r w:rsidRPr="009E5386">
              <w:rPr>
                <w:rFonts w:ascii="Montserrat" w:hAnsi="Montserrat"/>
                <w:b/>
                <w:bCs/>
                <w:iCs/>
                <w:lang w:val="en-US"/>
              </w:rPr>
              <w:t>ă</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tehnică</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economică</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juridică</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posibilități</w:t>
            </w:r>
            <w:proofErr w:type="spellEnd"/>
            <w:r w:rsidRPr="009E5386">
              <w:rPr>
                <w:rFonts w:ascii="Montserrat" w:hAnsi="Montserrat"/>
                <w:b/>
                <w:bCs/>
                <w:iCs/>
                <w:lang w:val="en-US"/>
              </w:rPr>
              <w:t xml:space="preserve"> de </w:t>
            </w:r>
            <w:proofErr w:type="spellStart"/>
            <w:r w:rsidRPr="009E5386">
              <w:rPr>
                <w:rFonts w:ascii="Montserrat" w:hAnsi="Montserrat"/>
                <w:b/>
                <w:bCs/>
                <w:iCs/>
                <w:lang w:val="en-US"/>
              </w:rPr>
              <w:t>realizare</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în</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condiții</w:t>
            </w:r>
            <w:proofErr w:type="spellEnd"/>
            <w:r w:rsidRPr="009E5386">
              <w:rPr>
                <w:rFonts w:ascii="Montserrat" w:hAnsi="Montserrat"/>
                <w:b/>
                <w:bCs/>
                <w:iCs/>
                <w:lang w:val="en-US"/>
              </w:rPr>
              <w:t xml:space="preserve"> de </w:t>
            </w:r>
            <w:proofErr w:type="spellStart"/>
            <w:r w:rsidRPr="009E5386">
              <w:rPr>
                <w:rFonts w:ascii="Montserrat" w:hAnsi="Montserrat"/>
                <w:b/>
                <w:bCs/>
                <w:iCs/>
                <w:lang w:val="en-US"/>
              </w:rPr>
              <w:t>utilitate</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legalitate</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regularitate</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eficiență</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eficacitate</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și</w:t>
            </w:r>
            <w:proofErr w:type="spellEnd"/>
            <w:r w:rsidRPr="009E5386">
              <w:rPr>
                <w:rFonts w:ascii="Montserrat" w:hAnsi="Montserrat"/>
                <w:b/>
                <w:bCs/>
                <w:iCs/>
                <w:lang w:val="en-US"/>
              </w:rPr>
              <w:t xml:space="preserve"> </w:t>
            </w:r>
            <w:proofErr w:type="spellStart"/>
            <w:r w:rsidRPr="009E5386">
              <w:rPr>
                <w:rFonts w:ascii="Montserrat" w:hAnsi="Montserrat"/>
                <w:b/>
                <w:bCs/>
                <w:iCs/>
                <w:lang w:val="en-US"/>
              </w:rPr>
              <w:t>economicitate</w:t>
            </w:r>
            <w:bookmarkEnd w:id="13"/>
            <w:proofErr w:type="spellEnd"/>
            <w:r w:rsidRPr="009E5386">
              <w:rPr>
                <w:rFonts w:ascii="Montserrat" w:hAnsi="Montserrat"/>
                <w:b/>
                <w:bCs/>
                <w:iCs/>
                <w:lang w:val="en-US"/>
              </w:rPr>
              <w:t xml:space="preserve">: </w:t>
            </w:r>
          </w:p>
        </w:tc>
      </w:tr>
      <w:tr w:rsidR="00997F65" w:rsidRPr="009F2146" w14:paraId="6C403547" w14:textId="77777777" w:rsidTr="006E13D9">
        <w:tc>
          <w:tcPr>
            <w:tcW w:w="9625" w:type="dxa"/>
            <w:gridSpan w:val="5"/>
          </w:tcPr>
          <w:p w14:paraId="1ACC0924" w14:textId="77777777" w:rsidR="00031C6A" w:rsidRPr="00031C6A" w:rsidRDefault="00031C6A" w:rsidP="00031C6A">
            <w:pPr>
              <w:autoSpaceDE w:val="0"/>
              <w:ind w:firstLine="450"/>
              <w:jc w:val="both"/>
              <w:rPr>
                <w:rFonts w:ascii="Montserrat Light" w:eastAsia="Calibri" w:hAnsi="Montserrat Light" w:cs="Cambria"/>
                <w:lang w:val="ro-RO"/>
              </w:rPr>
            </w:pPr>
            <w:r w:rsidRPr="00031C6A">
              <w:rPr>
                <w:rFonts w:ascii="Montserrat Light" w:eastAsia="Calibri" w:hAnsi="Montserrat Light" w:cs="Cambria"/>
                <w:lang w:val="ro-RO"/>
              </w:rPr>
              <w:t xml:space="preserve">În vederea luării unor măsuri pentru crearea premiselor legislative </w:t>
            </w:r>
            <w:proofErr w:type="spellStart"/>
            <w:r w:rsidRPr="00031C6A">
              <w:rPr>
                <w:rFonts w:ascii="Montserrat Light" w:eastAsia="Calibri" w:hAnsi="Montserrat Light" w:cs="Cambria"/>
                <w:lang w:val="ro-RO"/>
              </w:rPr>
              <w:t>şi</w:t>
            </w:r>
            <w:proofErr w:type="spellEnd"/>
            <w:r w:rsidRPr="00031C6A">
              <w:rPr>
                <w:rFonts w:ascii="Montserrat Light" w:eastAsia="Calibri" w:hAnsi="Montserrat Light" w:cs="Cambria"/>
                <w:lang w:val="ro-RO"/>
              </w:rPr>
              <w:t xml:space="preserve"> administrative care să conducă la </w:t>
            </w:r>
            <w:proofErr w:type="spellStart"/>
            <w:r w:rsidRPr="00031C6A">
              <w:rPr>
                <w:rFonts w:ascii="Montserrat Light" w:eastAsia="Calibri" w:hAnsi="Montserrat Light" w:cs="Cambria"/>
                <w:lang w:val="ro-RO"/>
              </w:rPr>
              <w:t>creşterea</w:t>
            </w:r>
            <w:proofErr w:type="spellEnd"/>
            <w:r w:rsidRPr="00031C6A">
              <w:rPr>
                <w:rFonts w:ascii="Montserrat Light" w:eastAsia="Calibri" w:hAnsi="Montserrat Light" w:cs="Cambria"/>
                <w:lang w:val="ro-RO"/>
              </w:rPr>
              <w:t xml:space="preserve"> </w:t>
            </w:r>
            <w:proofErr w:type="spellStart"/>
            <w:r w:rsidRPr="00031C6A">
              <w:rPr>
                <w:rFonts w:ascii="Montserrat Light" w:eastAsia="Calibri" w:hAnsi="Montserrat Light" w:cs="Cambria"/>
                <w:lang w:val="ro-RO"/>
              </w:rPr>
              <w:t>eficienţei</w:t>
            </w:r>
            <w:proofErr w:type="spellEnd"/>
            <w:r w:rsidRPr="00031C6A">
              <w:rPr>
                <w:rFonts w:ascii="Montserrat Light" w:eastAsia="Calibri" w:hAnsi="Montserrat Light" w:cs="Cambria"/>
                <w:lang w:val="ro-RO"/>
              </w:rPr>
              <w:t xml:space="preserve"> operatorilor economici a fost adoptată O.U.G. nr. 109/2011 privind </w:t>
            </w:r>
            <w:proofErr w:type="spellStart"/>
            <w:r w:rsidRPr="00031C6A">
              <w:rPr>
                <w:rFonts w:ascii="Montserrat Light" w:eastAsia="Calibri" w:hAnsi="Montserrat Light" w:cs="Cambria"/>
                <w:lang w:val="ro-RO"/>
              </w:rPr>
              <w:t>guvernanţa</w:t>
            </w:r>
            <w:proofErr w:type="spellEnd"/>
            <w:r w:rsidRPr="00031C6A">
              <w:rPr>
                <w:rFonts w:ascii="Montserrat Light" w:eastAsia="Calibri" w:hAnsi="Montserrat Light" w:cs="Cambria"/>
                <w:lang w:val="ro-RO"/>
              </w:rPr>
              <w:t xml:space="preserve"> corporativă a întreprinderilor publice.</w:t>
            </w:r>
          </w:p>
          <w:p w14:paraId="20875A56" w14:textId="77777777" w:rsidR="00031C6A" w:rsidRPr="00031C6A" w:rsidRDefault="00031C6A" w:rsidP="00031C6A">
            <w:pPr>
              <w:autoSpaceDE w:val="0"/>
              <w:ind w:firstLine="450"/>
              <w:jc w:val="both"/>
              <w:rPr>
                <w:rFonts w:ascii="Montserrat Light" w:eastAsia="Calibri" w:hAnsi="Montserrat Light" w:cs="Cambria"/>
                <w:lang w:val="ro-RO"/>
              </w:rPr>
            </w:pPr>
            <w:r w:rsidRPr="00031C6A">
              <w:rPr>
                <w:rFonts w:ascii="Montserrat Light" w:eastAsia="Calibri" w:hAnsi="Montserrat Light" w:cs="Cambria"/>
                <w:lang w:val="ro-RO"/>
              </w:rPr>
              <w:t xml:space="preserve">Prin Ordonanța de Urgenta a Guvernului nr. 109/2011 privind guvernanta corporativa a </w:t>
            </w:r>
            <w:proofErr w:type="spellStart"/>
            <w:r w:rsidRPr="00031C6A">
              <w:rPr>
                <w:rFonts w:ascii="Montserrat Light" w:eastAsia="Calibri" w:hAnsi="Montserrat Light" w:cs="Cambria"/>
                <w:lang w:val="ro-RO"/>
              </w:rPr>
              <w:t>intreprinderilor</w:t>
            </w:r>
            <w:proofErr w:type="spellEnd"/>
            <w:r w:rsidRPr="00031C6A">
              <w:rPr>
                <w:rFonts w:ascii="Montserrat Light" w:eastAsia="Calibri" w:hAnsi="Montserrat Light" w:cs="Cambria"/>
                <w:lang w:val="ro-RO"/>
              </w:rPr>
              <w:t xml:space="preserve"> publice, cu completările și modificările ulterioare, au fost stabilite </w:t>
            </w:r>
            <w:proofErr w:type="spellStart"/>
            <w:r w:rsidRPr="00031C6A">
              <w:rPr>
                <w:rFonts w:ascii="Montserrat Light" w:eastAsia="Calibri" w:hAnsi="Montserrat Light" w:cs="Cambria"/>
                <w:lang w:val="ro-RO"/>
              </w:rPr>
              <w:t>competenţele</w:t>
            </w:r>
            <w:proofErr w:type="spellEnd"/>
            <w:r w:rsidRPr="00031C6A">
              <w:rPr>
                <w:rFonts w:ascii="Montserrat Light" w:eastAsia="Calibri" w:hAnsi="Montserrat Light" w:cs="Cambria"/>
                <w:lang w:val="ro-RO"/>
              </w:rPr>
              <w:t xml:space="preserve"> pe care le are autoritatea publică tutelară (Consiliul </w:t>
            </w:r>
            <w:proofErr w:type="spellStart"/>
            <w:r w:rsidRPr="00031C6A">
              <w:rPr>
                <w:rFonts w:ascii="Montserrat Light" w:eastAsia="Calibri" w:hAnsi="Montserrat Light" w:cs="Cambria"/>
                <w:lang w:val="ro-RO"/>
              </w:rPr>
              <w:t>Judeţean</w:t>
            </w:r>
            <w:proofErr w:type="spellEnd"/>
            <w:r w:rsidRPr="00031C6A">
              <w:rPr>
                <w:rFonts w:ascii="Montserrat Light" w:eastAsia="Calibri" w:hAnsi="Montserrat Light" w:cs="Cambria"/>
                <w:lang w:val="ro-RO"/>
              </w:rPr>
              <w:t xml:space="preserve"> Cluj), Consiliul de </w:t>
            </w:r>
            <w:proofErr w:type="spellStart"/>
            <w:r w:rsidRPr="00031C6A">
              <w:rPr>
                <w:rFonts w:ascii="Montserrat Light" w:eastAsia="Calibri" w:hAnsi="Montserrat Light" w:cs="Cambria"/>
                <w:lang w:val="ro-RO"/>
              </w:rPr>
              <w:t>Administraţie</w:t>
            </w:r>
            <w:proofErr w:type="spellEnd"/>
            <w:r w:rsidRPr="00031C6A">
              <w:rPr>
                <w:rFonts w:ascii="Montserrat Light" w:eastAsia="Calibri" w:hAnsi="Montserrat Light" w:cs="Cambria"/>
                <w:lang w:val="ro-RO"/>
              </w:rPr>
              <w:t xml:space="preserve"> </w:t>
            </w:r>
            <w:proofErr w:type="spellStart"/>
            <w:r w:rsidRPr="00031C6A">
              <w:rPr>
                <w:rFonts w:ascii="Montserrat Light" w:eastAsia="Calibri" w:hAnsi="Montserrat Light" w:cs="Cambria"/>
                <w:lang w:val="ro-RO"/>
              </w:rPr>
              <w:t>şi</w:t>
            </w:r>
            <w:proofErr w:type="spellEnd"/>
            <w:r w:rsidRPr="00031C6A">
              <w:rPr>
                <w:rFonts w:ascii="Montserrat Light" w:eastAsia="Calibri" w:hAnsi="Montserrat Light" w:cs="Cambria"/>
                <w:lang w:val="ro-RO"/>
              </w:rPr>
              <w:t xml:space="preserve"> directorii la întreprinderile publice, s-a stabilit numărul membrilor Consiliului de </w:t>
            </w:r>
            <w:proofErr w:type="spellStart"/>
            <w:r w:rsidRPr="00031C6A">
              <w:rPr>
                <w:rFonts w:ascii="Montserrat Light" w:eastAsia="Calibri" w:hAnsi="Montserrat Light" w:cs="Cambria"/>
                <w:lang w:val="ro-RO"/>
              </w:rPr>
              <w:t>Administraţie</w:t>
            </w:r>
            <w:proofErr w:type="spellEnd"/>
            <w:r w:rsidRPr="00031C6A">
              <w:rPr>
                <w:rFonts w:ascii="Montserrat Light" w:eastAsia="Calibri" w:hAnsi="Montserrat Light" w:cs="Cambria"/>
                <w:lang w:val="ro-RO"/>
              </w:rPr>
              <w:t xml:space="preserve">, modalitatea de </w:t>
            </w:r>
            <w:proofErr w:type="spellStart"/>
            <w:r w:rsidRPr="00031C6A">
              <w:rPr>
                <w:rFonts w:ascii="Montserrat Light" w:eastAsia="Calibri" w:hAnsi="Montserrat Light" w:cs="Cambria"/>
                <w:lang w:val="ro-RO"/>
              </w:rPr>
              <w:t>selecţie</w:t>
            </w:r>
            <w:proofErr w:type="spellEnd"/>
            <w:r w:rsidRPr="00031C6A">
              <w:rPr>
                <w:rFonts w:ascii="Montserrat Light" w:eastAsia="Calibri" w:hAnsi="Montserrat Light" w:cs="Cambria"/>
                <w:lang w:val="ro-RO"/>
              </w:rPr>
              <w:t xml:space="preserve">, evaluare </w:t>
            </w:r>
            <w:proofErr w:type="spellStart"/>
            <w:r w:rsidRPr="00031C6A">
              <w:rPr>
                <w:rFonts w:ascii="Montserrat Light" w:eastAsia="Calibri" w:hAnsi="Montserrat Light" w:cs="Cambria"/>
                <w:lang w:val="ro-RO"/>
              </w:rPr>
              <w:t>şi</w:t>
            </w:r>
            <w:proofErr w:type="spellEnd"/>
            <w:r w:rsidRPr="00031C6A">
              <w:rPr>
                <w:rFonts w:ascii="Montserrat Light" w:eastAsia="Calibri" w:hAnsi="Montserrat Light" w:cs="Cambria"/>
                <w:lang w:val="ro-RO"/>
              </w:rPr>
              <w:t xml:space="preserve"> de numire a administratorilor, precum </w:t>
            </w:r>
            <w:proofErr w:type="spellStart"/>
            <w:r w:rsidRPr="00031C6A">
              <w:rPr>
                <w:rFonts w:ascii="Montserrat Light" w:eastAsia="Calibri" w:hAnsi="Montserrat Light" w:cs="Cambria"/>
                <w:lang w:val="ro-RO"/>
              </w:rPr>
              <w:t>şi</w:t>
            </w:r>
            <w:proofErr w:type="spellEnd"/>
            <w:r w:rsidRPr="00031C6A">
              <w:rPr>
                <w:rFonts w:ascii="Montserrat Light" w:eastAsia="Calibri" w:hAnsi="Montserrat Light" w:cs="Cambria"/>
                <w:lang w:val="ro-RO"/>
              </w:rPr>
              <w:t xml:space="preserve"> a directorilor.</w:t>
            </w:r>
          </w:p>
          <w:p w14:paraId="511622B4" w14:textId="5D4D0E11" w:rsidR="00D50CC2" w:rsidRDefault="00031C6A" w:rsidP="00031C6A">
            <w:pPr>
              <w:autoSpaceDE w:val="0"/>
              <w:ind w:firstLine="720"/>
              <w:jc w:val="both"/>
              <w:rPr>
                <w:rFonts w:ascii="Montserrat Light" w:eastAsia="Calibri" w:hAnsi="Montserrat Light" w:cs="Cambria"/>
                <w:lang w:val="ro-RO"/>
              </w:rPr>
            </w:pPr>
            <w:r w:rsidRPr="00031C6A">
              <w:rPr>
                <w:rFonts w:ascii="Montserrat Light" w:eastAsia="Calibri" w:hAnsi="Montserrat Light" w:cs="Cambria"/>
                <w:lang w:val="ro-RO"/>
              </w:rPr>
              <w:t xml:space="preserve">Prin Hotărârea Guvernului nr. 639/2023 pentru aprobarea Normelor metodologice de aplicare a unor prevederi din </w:t>
            </w:r>
            <w:proofErr w:type="spellStart"/>
            <w:r w:rsidRPr="00031C6A">
              <w:rPr>
                <w:rFonts w:ascii="Montserrat Light" w:eastAsia="Calibri" w:hAnsi="Montserrat Light" w:cs="Cambria"/>
                <w:lang w:val="ro-RO"/>
              </w:rPr>
              <w:t>Ordonanţa</w:t>
            </w:r>
            <w:proofErr w:type="spellEnd"/>
            <w:r w:rsidRPr="00031C6A">
              <w:rPr>
                <w:rFonts w:ascii="Montserrat Light" w:eastAsia="Calibri" w:hAnsi="Montserrat Light" w:cs="Cambria"/>
                <w:lang w:val="ro-RO"/>
              </w:rPr>
              <w:t xml:space="preserve"> de </w:t>
            </w:r>
            <w:proofErr w:type="spellStart"/>
            <w:r w:rsidRPr="00031C6A">
              <w:rPr>
                <w:rFonts w:ascii="Montserrat Light" w:eastAsia="Calibri" w:hAnsi="Montserrat Light" w:cs="Cambria"/>
                <w:lang w:val="ro-RO"/>
              </w:rPr>
              <w:t>urgenţă</w:t>
            </w:r>
            <w:proofErr w:type="spellEnd"/>
            <w:r w:rsidRPr="00031C6A">
              <w:rPr>
                <w:rFonts w:ascii="Montserrat Light" w:eastAsia="Calibri" w:hAnsi="Montserrat Light" w:cs="Cambria"/>
                <w:lang w:val="ro-RO"/>
              </w:rPr>
              <w:t xml:space="preserve"> a Guvernului nr. 109/2011 privind </w:t>
            </w:r>
            <w:proofErr w:type="spellStart"/>
            <w:r w:rsidRPr="00031C6A">
              <w:rPr>
                <w:rFonts w:ascii="Montserrat Light" w:eastAsia="Calibri" w:hAnsi="Montserrat Light" w:cs="Cambria"/>
                <w:lang w:val="ro-RO"/>
              </w:rPr>
              <w:t>guvernanţa</w:t>
            </w:r>
            <w:proofErr w:type="spellEnd"/>
            <w:r w:rsidRPr="00031C6A">
              <w:rPr>
                <w:rFonts w:ascii="Montserrat Light" w:eastAsia="Calibri" w:hAnsi="Montserrat Light" w:cs="Cambria"/>
                <w:lang w:val="ro-RO"/>
              </w:rPr>
              <w:t xml:space="preserve"> corporativă a întreprinderilor publice, s-a stabilit cadrul legislativ pentru organizarea procedurii de selecție.</w:t>
            </w:r>
          </w:p>
          <w:p w14:paraId="69634281" w14:textId="77777777" w:rsidR="006C3DDF" w:rsidRPr="006C3DDF" w:rsidRDefault="006C3DDF" w:rsidP="006C3DDF">
            <w:pPr>
              <w:autoSpaceDE w:val="0"/>
              <w:ind w:firstLine="720"/>
              <w:jc w:val="both"/>
              <w:rPr>
                <w:rFonts w:ascii="Montserrat Light" w:eastAsia="Calibri" w:hAnsi="Montserrat Light" w:cs="Cambria"/>
                <w:lang w:val="ro-RO"/>
              </w:rPr>
            </w:pPr>
            <w:r w:rsidRPr="006C3DDF">
              <w:rPr>
                <w:rFonts w:ascii="Montserrat Light" w:eastAsia="Calibri" w:hAnsi="Montserrat Light" w:cs="Cambria"/>
                <w:lang w:val="ro-RO"/>
              </w:rPr>
              <w:t xml:space="preserve">Prin Hotărârea Consiliului județean Cluj nr. 191/2025 exercitarea drepturilor de </w:t>
            </w:r>
            <w:proofErr w:type="spellStart"/>
            <w:r w:rsidRPr="006C3DDF">
              <w:rPr>
                <w:rFonts w:ascii="Montserrat Light" w:eastAsia="Calibri" w:hAnsi="Montserrat Light" w:cs="Cambria"/>
                <w:lang w:val="ro-RO"/>
              </w:rPr>
              <w:t>acţionar</w:t>
            </w:r>
            <w:proofErr w:type="spellEnd"/>
            <w:r w:rsidRPr="006C3DDF">
              <w:rPr>
                <w:rFonts w:ascii="Montserrat Light" w:eastAsia="Calibri" w:hAnsi="Montserrat Light" w:cs="Cambria"/>
                <w:lang w:val="ro-RO"/>
              </w:rPr>
              <w:t xml:space="preserve"> referitor la declanșare procedurii de </w:t>
            </w:r>
            <w:proofErr w:type="spellStart"/>
            <w:r w:rsidRPr="006C3DDF">
              <w:rPr>
                <w:rFonts w:ascii="Montserrat Light" w:eastAsia="Calibri" w:hAnsi="Montserrat Light" w:cs="Cambria"/>
                <w:lang w:val="ro-RO"/>
              </w:rPr>
              <w:t>selecţie</w:t>
            </w:r>
            <w:proofErr w:type="spellEnd"/>
            <w:r w:rsidRPr="006C3DDF">
              <w:rPr>
                <w:rFonts w:ascii="Montserrat Light" w:eastAsia="Calibri" w:hAnsi="Montserrat Light" w:cs="Cambria"/>
                <w:lang w:val="ro-RO"/>
              </w:rPr>
              <w:t xml:space="preserve"> a membrilor consiliului de administrație de la societățile la care Județul Cluj este acționar unic/majoritar, s-a acordat mandat reprezentanților </w:t>
            </w:r>
            <w:proofErr w:type="spellStart"/>
            <w:r w:rsidRPr="006C3DDF">
              <w:rPr>
                <w:rFonts w:ascii="Montserrat Light" w:eastAsia="Calibri" w:hAnsi="Montserrat Light" w:cs="Cambria"/>
                <w:lang w:val="ro-RO"/>
              </w:rPr>
              <w:t>Judeţului</w:t>
            </w:r>
            <w:proofErr w:type="spellEnd"/>
            <w:r w:rsidRPr="006C3DDF">
              <w:rPr>
                <w:rFonts w:ascii="Montserrat Light" w:eastAsia="Calibri" w:hAnsi="Montserrat Light" w:cs="Cambria"/>
                <w:lang w:val="ro-RO"/>
              </w:rPr>
              <w:t xml:space="preserve"> Cluj în Adunarea Generală a </w:t>
            </w:r>
            <w:proofErr w:type="spellStart"/>
            <w:r w:rsidRPr="006C3DDF">
              <w:rPr>
                <w:rFonts w:ascii="Montserrat Light" w:eastAsia="Calibri" w:hAnsi="Montserrat Light" w:cs="Cambria"/>
                <w:lang w:val="ro-RO"/>
              </w:rPr>
              <w:t>Acţionarilor</w:t>
            </w:r>
            <w:proofErr w:type="spellEnd"/>
            <w:r w:rsidRPr="006C3DDF">
              <w:rPr>
                <w:rFonts w:ascii="Montserrat Light" w:eastAsia="Calibri" w:hAnsi="Montserrat Light" w:cs="Cambria"/>
                <w:lang w:val="ro-RO"/>
              </w:rPr>
              <w:t xml:space="preserve"> la Univers T S.A. pentru propunerea și aprobarea componenței de 5 membri a consiliului de administrație pentru mandatul 2026-2030.</w:t>
            </w:r>
          </w:p>
          <w:p w14:paraId="1FFB3A8A" w14:textId="3D5DE397" w:rsidR="006C3DDF" w:rsidRPr="006C3DDF" w:rsidRDefault="006C3DDF" w:rsidP="006C3DDF">
            <w:pPr>
              <w:autoSpaceDE w:val="0"/>
              <w:ind w:firstLine="720"/>
              <w:jc w:val="both"/>
              <w:rPr>
                <w:rFonts w:ascii="Montserrat Light" w:eastAsia="Calibri" w:hAnsi="Montserrat Light" w:cs="Cambria"/>
                <w:lang w:val="ro-RO"/>
              </w:rPr>
            </w:pPr>
            <w:r w:rsidRPr="006C3DDF">
              <w:rPr>
                <w:rFonts w:ascii="Montserrat Light" w:eastAsia="Calibri" w:hAnsi="Montserrat Light" w:cs="Cambria"/>
                <w:lang w:val="ro-RO"/>
              </w:rPr>
              <w:lastRenderedPageBreak/>
              <w:t xml:space="preserve">În acest sens a fost </w:t>
            </w:r>
            <w:r w:rsidR="00D2135E">
              <w:rPr>
                <w:rFonts w:ascii="Montserrat Light" w:eastAsia="Calibri" w:hAnsi="Montserrat Light" w:cs="Cambria"/>
                <w:lang w:val="ro-RO"/>
              </w:rPr>
              <w:t>adoptată</w:t>
            </w:r>
            <w:r w:rsidRPr="006C3DDF">
              <w:rPr>
                <w:rFonts w:ascii="Montserrat Light" w:eastAsia="Calibri" w:hAnsi="Montserrat Light" w:cs="Cambria"/>
                <w:lang w:val="ro-RO"/>
              </w:rPr>
              <w:t xml:space="preserve"> Hotărârea Adunării Generala a Acționarilor nr. 1/31.10.2025. </w:t>
            </w:r>
          </w:p>
          <w:p w14:paraId="5E128BDC" w14:textId="04017449" w:rsidR="006C3DDF" w:rsidRDefault="006C3DDF" w:rsidP="006C3DDF">
            <w:pPr>
              <w:autoSpaceDE w:val="0"/>
              <w:ind w:firstLine="720"/>
              <w:jc w:val="both"/>
              <w:rPr>
                <w:rFonts w:ascii="Montserrat Light" w:eastAsia="Calibri" w:hAnsi="Montserrat Light" w:cs="Cambria"/>
                <w:lang w:val="ro-RO"/>
              </w:rPr>
            </w:pPr>
            <w:r w:rsidRPr="006C3DDF">
              <w:rPr>
                <w:rFonts w:ascii="Montserrat Light" w:eastAsia="Calibri" w:hAnsi="Montserrat Light" w:cs="Cambria"/>
                <w:lang w:val="ro-RO"/>
              </w:rPr>
              <w:t xml:space="preserve">În conformitate cu prevederile art. 3 alin. 3) din Anexa nr. 1 la H.G. 639/2023, Consiliul Județean Cluj, prin adresa nr. 47024/03.11.2025 înregistrată la Agenția pentru Monitorizarea și Evaluarea Performanțelor Întreprinderilor Publice (AMEPIP) cu nr. 11956/04.11.2025, a notificat agenția cu privire la </w:t>
            </w:r>
            <w:proofErr w:type="spellStart"/>
            <w:r w:rsidRPr="006C3DDF">
              <w:rPr>
                <w:rFonts w:ascii="Montserrat Light" w:eastAsia="Calibri" w:hAnsi="Montserrat Light" w:cs="Cambria"/>
                <w:lang w:val="ro-RO"/>
              </w:rPr>
              <w:t>declanşarea</w:t>
            </w:r>
            <w:proofErr w:type="spellEnd"/>
            <w:r w:rsidRPr="006C3DDF">
              <w:rPr>
                <w:rFonts w:ascii="Montserrat Light" w:eastAsia="Calibri" w:hAnsi="Montserrat Light" w:cs="Cambria"/>
                <w:lang w:val="ro-RO"/>
              </w:rPr>
              <w:t xml:space="preserve"> procedurilor de </w:t>
            </w:r>
            <w:proofErr w:type="spellStart"/>
            <w:r w:rsidRPr="006C3DDF">
              <w:rPr>
                <w:rFonts w:ascii="Montserrat Light" w:eastAsia="Calibri" w:hAnsi="Montserrat Light" w:cs="Cambria"/>
                <w:lang w:val="ro-RO"/>
              </w:rPr>
              <w:t>selecţie</w:t>
            </w:r>
            <w:proofErr w:type="spellEnd"/>
            <w:r w:rsidRPr="006C3DDF">
              <w:rPr>
                <w:rFonts w:ascii="Montserrat Light" w:eastAsia="Calibri" w:hAnsi="Montserrat Light" w:cs="Cambria"/>
                <w:lang w:val="ro-RO"/>
              </w:rPr>
              <w:t xml:space="preserve"> a administratorilor și a solicitat întreprinderea demersurilor necesare conform art. 4^9 alin. 1) din O.U.G. 109/2011, în vederea constituirii comisiei de selecție și nominalizare.</w:t>
            </w:r>
          </w:p>
          <w:p w14:paraId="4A4756E9" w14:textId="3E4CDF8D" w:rsidR="00BB2354" w:rsidRPr="006C3DDF" w:rsidRDefault="00BB2354" w:rsidP="006C3DDF">
            <w:pPr>
              <w:spacing w:line="240" w:lineRule="auto"/>
              <w:ind w:firstLine="432"/>
              <w:jc w:val="both"/>
              <w:rPr>
                <w:rFonts w:ascii="Montserrat Light" w:eastAsia="Times New Roman" w:hAnsi="Montserrat Light"/>
                <w:i/>
                <w:iCs/>
              </w:rPr>
            </w:pPr>
            <w:proofErr w:type="spellStart"/>
            <w:r w:rsidRPr="00BF36BE">
              <w:rPr>
                <w:rFonts w:ascii="Montserrat Light" w:eastAsia="Times New Roman" w:hAnsi="Montserrat Light"/>
              </w:rPr>
              <w:t>Articolul</w:t>
            </w:r>
            <w:proofErr w:type="spellEnd"/>
            <w:r w:rsidRPr="00BF36BE">
              <w:rPr>
                <w:rFonts w:ascii="Montserrat Light" w:eastAsia="Times New Roman" w:hAnsi="Montserrat Light"/>
              </w:rPr>
              <w:t xml:space="preserve"> 28 din O.U.G. 109/2011 </w:t>
            </w:r>
            <w:proofErr w:type="spellStart"/>
            <w:r w:rsidRPr="00BF36BE">
              <w:rPr>
                <w:rFonts w:ascii="Montserrat Light" w:eastAsia="Times New Roman" w:hAnsi="Montserrat Light"/>
              </w:rPr>
              <w:t>privind</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guvernanţa</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corporativă</w:t>
            </w:r>
            <w:proofErr w:type="spellEnd"/>
            <w:r w:rsidRPr="00BF36BE">
              <w:rPr>
                <w:rFonts w:ascii="Montserrat Light" w:eastAsia="Times New Roman" w:hAnsi="Montserrat Light"/>
              </w:rPr>
              <w:t xml:space="preserve"> a </w:t>
            </w:r>
            <w:proofErr w:type="spellStart"/>
            <w:r w:rsidRPr="00BF36BE">
              <w:rPr>
                <w:rFonts w:ascii="Montserrat Light" w:eastAsia="Times New Roman" w:hAnsi="Montserrat Light"/>
              </w:rPr>
              <w:t>întreprinderilor</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publice</w:t>
            </w:r>
            <w:proofErr w:type="spellEnd"/>
            <w:r w:rsidRPr="00BF36BE">
              <w:rPr>
                <w:rFonts w:ascii="Montserrat Light" w:eastAsia="Times New Roman" w:hAnsi="Montserrat Light"/>
              </w:rPr>
              <w:t xml:space="preserve"> cu </w:t>
            </w:r>
            <w:proofErr w:type="spellStart"/>
            <w:r w:rsidRPr="00BF36BE">
              <w:rPr>
                <w:rFonts w:ascii="Montserrat Light" w:eastAsia="Times New Roman" w:hAnsi="Montserrat Light"/>
              </w:rPr>
              <w:t>modificările</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și</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completările</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ulterioare</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reglementeză</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numărul</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administratorilor</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și</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aspect</w:t>
            </w:r>
            <w:r w:rsidR="0089084F">
              <w:rPr>
                <w:rFonts w:ascii="Montserrat Light" w:eastAsia="Times New Roman" w:hAnsi="Montserrat Light"/>
              </w:rPr>
              <w:t>e</w:t>
            </w:r>
            <w:proofErr w:type="spellEnd"/>
            <w:r w:rsidRPr="00BF36BE">
              <w:rPr>
                <w:rFonts w:ascii="Montserrat Light" w:eastAsia="Times New Roman" w:hAnsi="Montserrat Light"/>
              </w:rPr>
              <w:t xml:space="preserve"> legate de </w:t>
            </w:r>
            <w:proofErr w:type="spellStart"/>
            <w:r w:rsidRPr="00BF36BE">
              <w:rPr>
                <w:rFonts w:ascii="Montserrat Light" w:eastAsia="Times New Roman" w:hAnsi="Montserrat Light"/>
              </w:rPr>
              <w:t>procedura</w:t>
            </w:r>
            <w:proofErr w:type="spellEnd"/>
            <w:r w:rsidRPr="00BF36BE">
              <w:rPr>
                <w:rFonts w:ascii="Montserrat Light" w:eastAsia="Times New Roman" w:hAnsi="Montserrat Light"/>
              </w:rPr>
              <w:t xml:space="preserve"> de </w:t>
            </w:r>
            <w:proofErr w:type="spellStart"/>
            <w:r w:rsidRPr="00BF36BE">
              <w:rPr>
                <w:rFonts w:ascii="Montserrat Light" w:eastAsia="Times New Roman" w:hAnsi="Montserrat Light"/>
              </w:rPr>
              <w:t>selecție</w:t>
            </w:r>
            <w:proofErr w:type="spellEnd"/>
            <w:r w:rsidRPr="00BF36BE">
              <w:rPr>
                <w:rFonts w:ascii="Montserrat Light" w:eastAsia="Times New Roman" w:hAnsi="Montserrat Light"/>
              </w:rPr>
              <w:t xml:space="preserve"> </w:t>
            </w:r>
            <w:proofErr w:type="spellStart"/>
            <w:r w:rsidRPr="00BF36BE">
              <w:rPr>
                <w:rFonts w:ascii="Montserrat Light" w:eastAsia="Times New Roman" w:hAnsi="Montserrat Light"/>
              </w:rPr>
              <w:t>astfel</w:t>
            </w:r>
            <w:proofErr w:type="spellEnd"/>
            <w:r w:rsidRPr="00BF36BE">
              <w:rPr>
                <w:rFonts w:ascii="Montserrat Light" w:eastAsia="Times New Roman" w:hAnsi="Montserrat Light"/>
              </w:rPr>
              <w:t>:</w:t>
            </w:r>
          </w:p>
          <w:p w14:paraId="2DDDF359" w14:textId="77777777" w:rsidR="00BB2354" w:rsidRDefault="00BB2354" w:rsidP="0055459F">
            <w:pPr>
              <w:spacing w:line="240" w:lineRule="auto"/>
              <w:ind w:firstLine="432"/>
              <w:jc w:val="both"/>
              <w:rPr>
                <w:rFonts w:ascii="Montserrat Light" w:eastAsia="Times New Roman" w:hAnsi="Montserrat Light" w:cs="Times New Roman"/>
                <w:b/>
                <w:bCs/>
                <w:i/>
                <w:iCs/>
                <w:lang w:val="en-US"/>
              </w:rPr>
            </w:pPr>
            <w:proofErr w:type="spellStart"/>
            <w:r w:rsidRPr="00D254EC">
              <w:rPr>
                <w:rFonts w:ascii="Montserrat Light" w:eastAsia="Times New Roman" w:hAnsi="Montserrat Light" w:cs="Times New Roman"/>
                <w:b/>
                <w:bCs/>
                <w:i/>
                <w:iCs/>
                <w:lang w:val="en-US"/>
              </w:rPr>
              <w:t>Articolul</w:t>
            </w:r>
            <w:proofErr w:type="spellEnd"/>
            <w:r w:rsidRPr="00D254EC">
              <w:rPr>
                <w:rFonts w:ascii="Montserrat Light" w:eastAsia="Times New Roman" w:hAnsi="Montserrat Light" w:cs="Times New Roman"/>
                <w:b/>
                <w:bCs/>
                <w:i/>
                <w:iCs/>
                <w:lang w:val="en-US"/>
              </w:rPr>
              <w:t xml:space="preserve"> 28</w:t>
            </w:r>
          </w:p>
          <w:p w14:paraId="37D89D54" w14:textId="551FB9A5" w:rsidR="00542136" w:rsidRPr="00D109A9" w:rsidRDefault="00D109A9" w:rsidP="00D109A9">
            <w:pPr>
              <w:spacing w:line="240" w:lineRule="auto"/>
              <w:ind w:firstLine="432"/>
              <w:jc w:val="both"/>
              <w:rPr>
                <w:rFonts w:ascii="Montserrat Light" w:eastAsia="Times New Roman" w:hAnsi="Montserrat Light"/>
                <w:i/>
                <w:iCs/>
              </w:rPr>
            </w:pPr>
            <w:r w:rsidRPr="00D109A9">
              <w:rPr>
                <w:rFonts w:ascii="Montserrat Light" w:eastAsia="Times New Roman" w:hAnsi="Montserrat Light" w:cs="Times New Roman"/>
                <w:i/>
                <w:iCs/>
                <w:lang w:val="en-US"/>
              </w:rPr>
              <w:t>(1</w:t>
            </w:r>
            <w:r>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În</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cazul</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societăţilor</w:t>
            </w:r>
            <w:proofErr w:type="spellEnd"/>
            <w:r w:rsidR="00542136" w:rsidRPr="00D109A9">
              <w:rPr>
                <w:rFonts w:ascii="Montserrat Light" w:eastAsia="Times New Roman" w:hAnsi="Montserrat Light"/>
                <w:i/>
                <w:iCs/>
              </w:rPr>
              <w:t xml:space="preserve"> administrate </w:t>
            </w:r>
            <w:proofErr w:type="spellStart"/>
            <w:r w:rsidR="00542136" w:rsidRPr="00D109A9">
              <w:rPr>
                <w:rFonts w:ascii="Montserrat Light" w:eastAsia="Times New Roman" w:hAnsi="Montserrat Light"/>
                <w:i/>
                <w:iCs/>
              </w:rPr>
              <w:t>potrivit</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sistemului</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unitar</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acestea</w:t>
            </w:r>
            <w:proofErr w:type="spellEnd"/>
            <w:r w:rsidR="00542136" w:rsidRPr="00D109A9">
              <w:rPr>
                <w:rFonts w:ascii="Montserrat Light" w:eastAsia="Times New Roman" w:hAnsi="Montserrat Light"/>
                <w:i/>
                <w:iCs/>
              </w:rPr>
              <w:t xml:space="preserve"> sunt administrate </w:t>
            </w:r>
            <w:proofErr w:type="spellStart"/>
            <w:r w:rsidR="00542136" w:rsidRPr="00D109A9">
              <w:rPr>
                <w:rFonts w:ascii="Montserrat Light" w:eastAsia="Times New Roman" w:hAnsi="Montserrat Light"/>
                <w:i/>
                <w:iCs/>
              </w:rPr>
              <w:t>printr</w:t>
            </w:r>
            <w:proofErr w:type="spellEnd"/>
            <w:r w:rsidR="00542136" w:rsidRPr="00D109A9">
              <w:rPr>
                <w:rFonts w:ascii="Montserrat Light" w:eastAsia="Times New Roman" w:hAnsi="Montserrat Light"/>
                <w:i/>
                <w:iCs/>
              </w:rPr>
              <w:t xml:space="preserve">-un </w:t>
            </w:r>
            <w:proofErr w:type="spellStart"/>
            <w:r w:rsidR="00542136" w:rsidRPr="00D109A9">
              <w:rPr>
                <w:rFonts w:ascii="Montserrat Light" w:eastAsia="Times New Roman" w:hAnsi="Montserrat Light"/>
                <w:i/>
                <w:iCs/>
              </w:rPr>
              <w:t>consiliu</w:t>
            </w:r>
            <w:proofErr w:type="spellEnd"/>
            <w:r w:rsidR="00542136" w:rsidRPr="00D109A9">
              <w:rPr>
                <w:rFonts w:ascii="Montserrat Light" w:eastAsia="Times New Roman" w:hAnsi="Montserrat Light"/>
                <w:i/>
                <w:iCs/>
              </w:rPr>
              <w:t xml:space="preserve"> de </w:t>
            </w:r>
            <w:proofErr w:type="spellStart"/>
            <w:r w:rsidR="00542136" w:rsidRPr="00D109A9">
              <w:rPr>
                <w:rFonts w:ascii="Montserrat Light" w:eastAsia="Times New Roman" w:hAnsi="Montserrat Light"/>
                <w:i/>
                <w:iCs/>
              </w:rPr>
              <w:t>administraţie</w:t>
            </w:r>
            <w:proofErr w:type="spellEnd"/>
            <w:r w:rsidR="00542136" w:rsidRPr="00D109A9">
              <w:rPr>
                <w:rFonts w:ascii="Montserrat Light" w:eastAsia="Times New Roman" w:hAnsi="Montserrat Light"/>
                <w:i/>
                <w:iCs/>
              </w:rPr>
              <w:t xml:space="preserve"> format din 3 </w:t>
            </w:r>
            <w:proofErr w:type="spellStart"/>
            <w:r w:rsidR="00542136" w:rsidRPr="00D109A9">
              <w:rPr>
                <w:rFonts w:ascii="Montserrat Light" w:eastAsia="Times New Roman" w:hAnsi="Montserrat Light"/>
                <w:i/>
                <w:iCs/>
              </w:rPr>
              <w:t>membri</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persoane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fizice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sau</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juridice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Membrii</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consiliului</w:t>
            </w:r>
            <w:proofErr w:type="spellEnd"/>
            <w:r w:rsidR="00542136" w:rsidRPr="00D109A9">
              <w:rPr>
                <w:rFonts w:ascii="Montserrat Light" w:eastAsia="Times New Roman" w:hAnsi="Montserrat Light"/>
                <w:i/>
                <w:iCs/>
              </w:rPr>
              <w:t xml:space="preserve"> de </w:t>
            </w:r>
            <w:proofErr w:type="spellStart"/>
            <w:r w:rsidR="00542136" w:rsidRPr="00D109A9">
              <w:rPr>
                <w:rFonts w:ascii="Montserrat Light" w:eastAsia="Times New Roman" w:hAnsi="Montserrat Light"/>
                <w:i/>
                <w:iCs/>
              </w:rPr>
              <w:t>administraţie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trebuie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să</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aibă</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experienţă</w:t>
            </w:r>
            <w:proofErr w:type="spellEnd"/>
            <w:r w:rsidR="00542136" w:rsidRPr="00D109A9">
              <w:rPr>
                <w:rFonts w:ascii="Montserrat Light" w:eastAsia="Times New Roman" w:hAnsi="Montserrat Light"/>
                <w:i/>
                <w:iCs/>
              </w:rPr>
              <w:t xml:space="preserve"> de minimum 3 ani </w:t>
            </w:r>
            <w:proofErr w:type="spellStart"/>
            <w:r w:rsidR="00542136" w:rsidRPr="00D109A9">
              <w:rPr>
                <w:rFonts w:ascii="Montserrat Light" w:eastAsia="Times New Roman" w:hAnsi="Montserrat Light"/>
                <w:i/>
                <w:iCs/>
              </w:rPr>
              <w:t>în</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conducerea</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societăţilor</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întreprinderi</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publice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sau</w:t>
            </w:r>
            <w:proofErr w:type="spellEnd"/>
            <w:r w:rsidR="00542136" w:rsidRPr="00D109A9">
              <w:rPr>
                <w:rFonts w:ascii="Montserrat Light" w:eastAsia="Times New Roman" w:hAnsi="Montserrat Light"/>
                <w:i/>
                <w:iCs/>
              </w:rPr>
              <w:t xml:space="preserve"> cu capital </w:t>
            </w:r>
            <w:proofErr w:type="spellStart"/>
            <w:r w:rsidR="00542136" w:rsidRPr="00D109A9">
              <w:rPr>
                <w:rFonts w:ascii="Montserrat Light" w:eastAsia="Times New Roman" w:hAnsi="Montserrat Light"/>
                <w:i/>
                <w:iCs/>
              </w:rPr>
              <w:t>privat</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ori</w:t>
            </w:r>
            <w:proofErr w:type="spellEnd"/>
            <w:r w:rsidR="00542136" w:rsidRPr="00D109A9">
              <w:rPr>
                <w:rFonts w:ascii="Montserrat Light" w:eastAsia="Times New Roman" w:hAnsi="Montserrat Light"/>
                <w:i/>
                <w:iCs/>
              </w:rPr>
              <w:t xml:space="preserve"> a </w:t>
            </w:r>
            <w:proofErr w:type="spellStart"/>
            <w:r w:rsidR="00542136" w:rsidRPr="00D109A9">
              <w:rPr>
                <w:rFonts w:ascii="Montserrat Light" w:eastAsia="Times New Roman" w:hAnsi="Montserrat Light"/>
                <w:i/>
                <w:iCs/>
              </w:rPr>
              <w:t>regiilor</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autonome</w:t>
            </w:r>
            <w:proofErr w:type="spellEnd"/>
            <w:r w:rsidR="00542136" w:rsidRPr="00D109A9">
              <w:rPr>
                <w:rFonts w:ascii="Montserrat Light" w:eastAsia="Times New Roman" w:hAnsi="Montserrat Light"/>
                <w:i/>
                <w:iCs/>
              </w:rPr>
              <w:t xml:space="preserve">. Prin </w:t>
            </w:r>
            <w:proofErr w:type="spellStart"/>
            <w:r w:rsidR="00542136" w:rsidRPr="00D109A9">
              <w:rPr>
                <w:rFonts w:ascii="Montserrat Light" w:eastAsia="Times New Roman" w:hAnsi="Montserrat Light"/>
                <w:i/>
                <w:iCs/>
              </w:rPr>
              <w:t>experienţă</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în</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conducerea</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societăţilor</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întreprinderi</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publice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sau</w:t>
            </w:r>
            <w:proofErr w:type="spellEnd"/>
            <w:r w:rsidR="00542136" w:rsidRPr="00D109A9">
              <w:rPr>
                <w:rFonts w:ascii="Montserrat Light" w:eastAsia="Times New Roman" w:hAnsi="Montserrat Light"/>
                <w:i/>
                <w:iCs/>
              </w:rPr>
              <w:t xml:space="preserve"> cu capital </w:t>
            </w:r>
            <w:proofErr w:type="spellStart"/>
            <w:r w:rsidR="00542136" w:rsidRPr="00D109A9">
              <w:rPr>
                <w:rFonts w:ascii="Montserrat Light" w:eastAsia="Times New Roman" w:hAnsi="Montserrat Light"/>
                <w:i/>
                <w:iCs/>
              </w:rPr>
              <w:t>privat</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ori</w:t>
            </w:r>
            <w:proofErr w:type="spellEnd"/>
            <w:r w:rsidR="00542136" w:rsidRPr="00D109A9">
              <w:rPr>
                <w:rFonts w:ascii="Montserrat Light" w:eastAsia="Times New Roman" w:hAnsi="Montserrat Light"/>
                <w:i/>
                <w:iCs/>
              </w:rPr>
              <w:t xml:space="preserve"> a </w:t>
            </w:r>
            <w:proofErr w:type="spellStart"/>
            <w:r w:rsidR="00542136" w:rsidRPr="00D109A9">
              <w:rPr>
                <w:rFonts w:ascii="Montserrat Light" w:eastAsia="Times New Roman" w:hAnsi="Montserrat Light"/>
                <w:i/>
                <w:iCs/>
              </w:rPr>
              <w:t>regiilor</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autonome</w:t>
            </w:r>
            <w:proofErr w:type="spellEnd"/>
            <w:r w:rsidR="00542136" w:rsidRPr="00D109A9">
              <w:rPr>
                <w:rFonts w:ascii="Montserrat Light" w:eastAsia="Times New Roman" w:hAnsi="Montserrat Light"/>
                <w:i/>
                <w:iCs/>
              </w:rPr>
              <w:t xml:space="preserve"> se </w:t>
            </w:r>
            <w:proofErr w:type="spellStart"/>
            <w:r w:rsidR="00542136" w:rsidRPr="00D109A9">
              <w:rPr>
                <w:rFonts w:ascii="Montserrat Light" w:eastAsia="Times New Roman" w:hAnsi="Montserrat Light"/>
                <w:i/>
                <w:iCs/>
              </w:rPr>
              <w:t>înţelege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deţinerea</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oricărei</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funcţii</w:t>
            </w:r>
            <w:proofErr w:type="spellEnd"/>
            <w:r w:rsidR="00542136" w:rsidRPr="00D109A9">
              <w:rPr>
                <w:rFonts w:ascii="Montserrat Light" w:eastAsia="Times New Roman" w:hAnsi="Montserrat Light"/>
                <w:i/>
                <w:iCs/>
              </w:rPr>
              <w:t xml:space="preserve"> de </w:t>
            </w:r>
            <w:proofErr w:type="spellStart"/>
            <w:r w:rsidR="00542136" w:rsidRPr="00D109A9">
              <w:rPr>
                <w:rFonts w:ascii="Montserrat Light" w:eastAsia="Times New Roman" w:hAnsi="Montserrat Light"/>
                <w:i/>
                <w:iCs/>
              </w:rPr>
              <w:t>conducere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astfel</w:t>
            </w:r>
            <w:proofErr w:type="spellEnd"/>
            <w:r w:rsidR="00542136" w:rsidRPr="00D109A9">
              <w:rPr>
                <w:rFonts w:ascii="Montserrat Light" w:eastAsia="Times New Roman" w:hAnsi="Montserrat Light"/>
                <w:i/>
                <w:iCs/>
              </w:rPr>
              <w:t xml:space="preserve"> cum </w:t>
            </w:r>
            <w:proofErr w:type="spellStart"/>
            <w:r w:rsidR="00542136" w:rsidRPr="00D109A9">
              <w:rPr>
                <w:rFonts w:ascii="Montserrat Light" w:eastAsia="Times New Roman" w:hAnsi="Montserrat Light"/>
                <w:i/>
                <w:iCs/>
              </w:rPr>
              <w:t>aceasta</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este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definită</w:t>
            </w:r>
            <w:proofErr w:type="spellEnd"/>
            <w:r w:rsidR="00542136" w:rsidRPr="00D109A9">
              <w:rPr>
                <w:rFonts w:ascii="Montserrat Light" w:eastAsia="Times New Roman" w:hAnsi="Montserrat Light"/>
                <w:i/>
                <w:iCs/>
              </w:rPr>
              <w:t xml:space="preserve"> la art. 143 din </w:t>
            </w:r>
            <w:proofErr w:type="spellStart"/>
            <w:r w:rsidR="00542136" w:rsidRPr="00D109A9">
              <w:rPr>
                <w:rFonts w:ascii="Montserrat Light" w:eastAsia="Times New Roman" w:hAnsi="Montserrat Light"/>
                <w:i/>
                <w:iCs/>
              </w:rPr>
              <w:t>Legea</w:t>
            </w:r>
            <w:proofErr w:type="spellEnd"/>
            <w:r w:rsidR="00542136" w:rsidRPr="00D109A9">
              <w:rPr>
                <w:rFonts w:ascii="Montserrat Light" w:eastAsia="Times New Roman" w:hAnsi="Montserrat Light"/>
                <w:i/>
                <w:iCs/>
              </w:rPr>
              <w:t xml:space="preserve"> nr. 31/1990, </w:t>
            </w:r>
            <w:proofErr w:type="spellStart"/>
            <w:r w:rsidR="00542136" w:rsidRPr="00D109A9">
              <w:rPr>
                <w:rFonts w:ascii="Montserrat Light" w:eastAsia="Times New Roman" w:hAnsi="Montserrat Light"/>
                <w:i/>
                <w:iCs/>
              </w:rPr>
              <w:t>republicată</w:t>
            </w:r>
            <w:proofErr w:type="spellEnd"/>
            <w:r w:rsidR="00542136" w:rsidRPr="00D109A9">
              <w:rPr>
                <w:rFonts w:ascii="Montserrat Light" w:eastAsia="Times New Roman" w:hAnsi="Montserrat Light"/>
                <w:i/>
                <w:iCs/>
              </w:rPr>
              <w:t xml:space="preserve">, cu </w:t>
            </w:r>
            <w:proofErr w:type="spellStart"/>
            <w:r w:rsidR="00542136" w:rsidRPr="00D109A9">
              <w:rPr>
                <w:rFonts w:ascii="Montserrat Light" w:eastAsia="Times New Roman" w:hAnsi="Montserrat Light"/>
                <w:i/>
                <w:iCs/>
              </w:rPr>
              <w:t>modificările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şi</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completările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ulterioare</w:t>
            </w:r>
            <w:proofErr w:type="spellEnd"/>
            <w:r w:rsidR="00542136" w:rsidRPr="00D109A9">
              <w:rPr>
                <w:rFonts w:ascii="Montserrat Light" w:eastAsia="Times New Roman" w:hAnsi="Montserrat Light"/>
                <w:i/>
                <w:iCs/>
              </w:rPr>
              <w:t xml:space="preserve">, precum </w:t>
            </w:r>
            <w:proofErr w:type="spellStart"/>
            <w:r w:rsidR="00542136" w:rsidRPr="00D109A9">
              <w:rPr>
                <w:rFonts w:ascii="Montserrat Light" w:eastAsia="Times New Roman" w:hAnsi="Montserrat Light"/>
                <w:i/>
                <w:iCs/>
              </w:rPr>
              <w:t>şi</w:t>
            </w:r>
            <w:proofErr w:type="spellEnd"/>
            <w:r w:rsidR="00542136" w:rsidRPr="00D109A9">
              <w:rPr>
                <w:rFonts w:ascii="Montserrat Light" w:eastAsia="Times New Roman" w:hAnsi="Montserrat Light"/>
                <w:i/>
                <w:iCs/>
              </w:rPr>
              <w:t xml:space="preserve"> a </w:t>
            </w:r>
            <w:proofErr w:type="spellStart"/>
            <w:r w:rsidR="00542136" w:rsidRPr="00D109A9">
              <w:rPr>
                <w:rFonts w:ascii="Montserrat Light" w:eastAsia="Times New Roman" w:hAnsi="Montserrat Light"/>
                <w:i/>
                <w:iCs/>
              </w:rPr>
              <w:t>funcţiei</w:t>
            </w:r>
            <w:proofErr w:type="spellEnd"/>
            <w:r w:rsidR="00542136" w:rsidRPr="00D109A9">
              <w:rPr>
                <w:rFonts w:ascii="Montserrat Light" w:eastAsia="Times New Roman" w:hAnsi="Montserrat Light"/>
                <w:i/>
                <w:iCs/>
              </w:rPr>
              <w:t xml:space="preserve"> de administrator </w:t>
            </w:r>
            <w:proofErr w:type="spellStart"/>
            <w:r w:rsidR="00542136" w:rsidRPr="00D109A9">
              <w:rPr>
                <w:rFonts w:ascii="Montserrat Light" w:eastAsia="Times New Roman" w:hAnsi="Montserrat Light"/>
                <w:i/>
                <w:iCs/>
              </w:rPr>
              <w:t>societate</w:t>
            </w:r>
            <w:proofErr w:type="spellEnd"/>
            <w:r w:rsidR="00542136" w:rsidRPr="00D109A9">
              <w:rPr>
                <w:rFonts w:ascii="Montserrat Light" w:eastAsia="Times New Roman" w:hAnsi="Montserrat Light"/>
                <w:i/>
                <w:iCs/>
              </w:rPr>
              <w:t xml:space="preserve">/regie </w:t>
            </w:r>
            <w:proofErr w:type="spellStart"/>
            <w:r w:rsidR="00542136" w:rsidRPr="00D109A9">
              <w:rPr>
                <w:rFonts w:ascii="Montserrat Light" w:eastAsia="Times New Roman" w:hAnsi="Montserrat Light"/>
                <w:i/>
                <w:iCs/>
              </w:rPr>
              <w:t>autonomă</w:t>
            </w:r>
            <w:proofErr w:type="spellEnd"/>
            <w:r w:rsidR="00542136" w:rsidRPr="00D109A9">
              <w:rPr>
                <w:rFonts w:ascii="Montserrat Light" w:eastAsia="Times New Roman" w:hAnsi="Montserrat Light"/>
                <w:i/>
                <w:iCs/>
              </w:rPr>
              <w:t xml:space="preserve">, director general/director general adjunct/director/director adjunct </w:t>
            </w:r>
            <w:proofErr w:type="spellStart"/>
            <w:r w:rsidR="00542136" w:rsidRPr="00D109A9">
              <w:rPr>
                <w:rFonts w:ascii="Montserrat Light" w:eastAsia="Times New Roman" w:hAnsi="Montserrat Light"/>
                <w:i/>
                <w:iCs/>
              </w:rPr>
              <w:t>societate</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sau</w:t>
            </w:r>
            <w:proofErr w:type="spellEnd"/>
            <w:r w:rsidR="00542136" w:rsidRPr="00D109A9">
              <w:rPr>
                <w:rFonts w:ascii="Montserrat Light" w:eastAsia="Times New Roman" w:hAnsi="Montserrat Light"/>
                <w:i/>
                <w:iCs/>
              </w:rPr>
              <w:t xml:space="preserve"> regie </w:t>
            </w:r>
            <w:proofErr w:type="spellStart"/>
            <w:r w:rsidR="00542136" w:rsidRPr="00D109A9">
              <w:rPr>
                <w:rFonts w:ascii="Montserrat Light" w:eastAsia="Times New Roman" w:hAnsi="Montserrat Light"/>
                <w:i/>
                <w:iCs/>
              </w:rPr>
              <w:t>autonomă</w:t>
            </w:r>
            <w:proofErr w:type="spellEnd"/>
            <w:r w:rsidR="00542136" w:rsidRPr="00D109A9">
              <w:rPr>
                <w:rFonts w:ascii="Montserrat Light" w:eastAsia="Times New Roman" w:hAnsi="Montserrat Light"/>
                <w:i/>
                <w:iCs/>
              </w:rPr>
              <w:t xml:space="preserve">, director </w:t>
            </w:r>
            <w:proofErr w:type="spellStart"/>
            <w:r w:rsidR="00542136" w:rsidRPr="00D109A9">
              <w:rPr>
                <w:rFonts w:ascii="Montserrat Light" w:eastAsia="Times New Roman" w:hAnsi="Montserrat Light"/>
                <w:i/>
                <w:iCs/>
              </w:rPr>
              <w:t>executiv</w:t>
            </w:r>
            <w:proofErr w:type="spellEnd"/>
            <w:r w:rsidR="00542136" w:rsidRPr="00D109A9">
              <w:rPr>
                <w:rFonts w:ascii="Montserrat Light" w:eastAsia="Times New Roman" w:hAnsi="Montserrat Light"/>
                <w:i/>
                <w:iCs/>
              </w:rPr>
              <w:t>, director economic/</w:t>
            </w:r>
            <w:proofErr w:type="spellStart"/>
            <w:r w:rsidR="00542136" w:rsidRPr="00D109A9">
              <w:rPr>
                <w:rFonts w:ascii="Montserrat Light" w:eastAsia="Times New Roman" w:hAnsi="Montserrat Light"/>
                <w:i/>
                <w:iCs/>
              </w:rPr>
              <w:t>financiar</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după</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caz</w:t>
            </w:r>
            <w:proofErr w:type="spellEnd"/>
            <w:r w:rsidR="00542136" w:rsidRPr="00D109A9">
              <w:rPr>
                <w:rFonts w:ascii="Montserrat Light" w:eastAsia="Times New Roman" w:hAnsi="Montserrat Light"/>
                <w:i/>
                <w:iCs/>
              </w:rPr>
              <w:t xml:space="preserve">, conform </w:t>
            </w:r>
            <w:proofErr w:type="spellStart"/>
            <w:r w:rsidR="00542136" w:rsidRPr="00D109A9">
              <w:rPr>
                <w:rFonts w:ascii="Montserrat Light" w:eastAsia="Times New Roman" w:hAnsi="Montserrat Light"/>
                <w:i/>
                <w:iCs/>
              </w:rPr>
              <w:t>Clasificării</w:t>
            </w:r>
            <w:proofErr w:type="spellEnd"/>
            <w:r w:rsidR="00542136" w:rsidRPr="00D109A9">
              <w:rPr>
                <w:rFonts w:ascii="Montserrat Light" w:eastAsia="Times New Roman" w:hAnsi="Montserrat Light"/>
                <w:i/>
                <w:iCs/>
              </w:rPr>
              <w:t xml:space="preserve"> </w:t>
            </w:r>
            <w:proofErr w:type="spellStart"/>
            <w:r w:rsidR="00542136" w:rsidRPr="00D109A9">
              <w:rPr>
                <w:rFonts w:ascii="Montserrat Light" w:eastAsia="Times New Roman" w:hAnsi="Montserrat Light"/>
                <w:i/>
                <w:iCs/>
              </w:rPr>
              <w:t>ocupaţiilor</w:t>
            </w:r>
            <w:proofErr w:type="spellEnd"/>
            <w:r w:rsidR="00542136" w:rsidRPr="00D109A9">
              <w:rPr>
                <w:rFonts w:ascii="Montserrat Light" w:eastAsia="Times New Roman" w:hAnsi="Montserrat Light"/>
                <w:i/>
                <w:iCs/>
              </w:rPr>
              <w:t xml:space="preserve"> din </w:t>
            </w:r>
            <w:proofErr w:type="spellStart"/>
            <w:r w:rsidR="00542136" w:rsidRPr="00D109A9">
              <w:rPr>
                <w:rFonts w:ascii="Montserrat Light" w:eastAsia="Times New Roman" w:hAnsi="Montserrat Light"/>
                <w:i/>
                <w:iCs/>
              </w:rPr>
              <w:t>România</w:t>
            </w:r>
            <w:proofErr w:type="spellEnd"/>
            <w:r w:rsidR="00542136" w:rsidRPr="00D109A9">
              <w:rPr>
                <w:rFonts w:ascii="Montserrat Light" w:eastAsia="Times New Roman" w:hAnsi="Montserrat Light"/>
                <w:i/>
                <w:iCs/>
              </w:rPr>
              <w:t>.</w:t>
            </w:r>
          </w:p>
          <w:p w14:paraId="4572F5BE" w14:textId="5BA226F3" w:rsidR="00D109A9" w:rsidRPr="00D109A9" w:rsidRDefault="00D109A9" w:rsidP="00D109A9">
            <w:r>
              <w:t>………………….</w:t>
            </w:r>
          </w:p>
          <w:p w14:paraId="0C185FF5" w14:textId="77777777" w:rsidR="00542136" w:rsidRPr="00542136" w:rsidRDefault="00542136" w:rsidP="00542136">
            <w:pPr>
              <w:spacing w:line="240" w:lineRule="auto"/>
              <w:ind w:firstLine="432"/>
              <w:jc w:val="both"/>
              <w:rPr>
                <w:rFonts w:ascii="Montserrat Light" w:eastAsia="Times New Roman" w:hAnsi="Montserrat Light" w:cs="Times New Roman"/>
                <w:i/>
                <w:iCs/>
                <w:lang w:val="en-US"/>
              </w:rPr>
            </w:pPr>
            <w:r w:rsidRPr="00542136">
              <w:rPr>
                <w:rFonts w:ascii="Montserrat Light" w:eastAsia="Times New Roman" w:hAnsi="Montserrat Light" w:cs="Times New Roman"/>
                <w:i/>
                <w:iCs/>
                <w:lang w:val="en-US"/>
              </w:rPr>
              <w:t xml:space="preserve">(2)  Consiliul de </w:t>
            </w:r>
            <w:proofErr w:type="spellStart"/>
            <w:r w:rsidRPr="00542136">
              <w:rPr>
                <w:rFonts w:ascii="Montserrat Light" w:eastAsia="Times New Roman" w:hAnsi="Montserrat Light" w:cs="Times New Roman"/>
                <w:i/>
                <w:iCs/>
                <w:lang w:val="en-US"/>
              </w:rPr>
              <w:t>administraţie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este</w:t>
            </w:r>
            <w:proofErr w:type="spellEnd"/>
            <w:r w:rsidRPr="00542136">
              <w:rPr>
                <w:rFonts w:ascii="Montserrat Light" w:eastAsia="Times New Roman" w:hAnsi="Montserrat Light" w:cs="Times New Roman"/>
                <w:i/>
                <w:iCs/>
                <w:lang w:val="en-US"/>
              </w:rPr>
              <w:t xml:space="preserve"> format din 3-5 </w:t>
            </w:r>
            <w:proofErr w:type="spellStart"/>
            <w:r w:rsidRPr="00542136">
              <w:rPr>
                <w:rFonts w:ascii="Montserrat Light" w:eastAsia="Times New Roman" w:hAnsi="Montserrat Light" w:cs="Times New Roman"/>
                <w:i/>
                <w:iCs/>
                <w:lang w:val="en-US"/>
              </w:rPr>
              <w:t>membri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în</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cazul</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întreprinderilor</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publice</w:t>
            </w:r>
            <w:proofErr w:type="spellEnd"/>
            <w:r w:rsidRPr="00542136">
              <w:rPr>
                <w:rFonts w:ascii="Montserrat Light" w:eastAsia="Times New Roman" w:hAnsi="Montserrat Light" w:cs="Times New Roman"/>
                <w:i/>
                <w:iCs/>
                <w:lang w:val="en-US"/>
              </w:rPr>
              <w:t xml:space="preserve"> care </w:t>
            </w:r>
            <w:proofErr w:type="spellStart"/>
            <w:r w:rsidRPr="00542136">
              <w:rPr>
                <w:rFonts w:ascii="Montserrat Light" w:eastAsia="Times New Roman" w:hAnsi="Montserrat Light" w:cs="Times New Roman"/>
                <w:i/>
                <w:iCs/>
                <w:lang w:val="en-US"/>
              </w:rPr>
              <w:t>îndeplinesc</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următoarele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condiţii</w:t>
            </w:r>
            <w:proofErr w:type="spellEnd"/>
            <w:r w:rsidRPr="00542136">
              <w:rPr>
                <w:rFonts w:ascii="Montserrat Light" w:eastAsia="Times New Roman" w:hAnsi="Montserrat Light" w:cs="Times New Roman"/>
                <w:i/>
                <w:iCs/>
                <w:lang w:val="en-US"/>
              </w:rPr>
              <w:t xml:space="preserve"> cumulative:</w:t>
            </w:r>
          </w:p>
          <w:p w14:paraId="1E25F593" w14:textId="77777777" w:rsidR="00542136" w:rsidRPr="00542136" w:rsidRDefault="00542136" w:rsidP="00542136">
            <w:pPr>
              <w:spacing w:line="240" w:lineRule="auto"/>
              <w:ind w:firstLine="432"/>
              <w:jc w:val="both"/>
              <w:rPr>
                <w:rFonts w:ascii="Montserrat Light" w:eastAsia="Times New Roman" w:hAnsi="Montserrat Light" w:cs="Times New Roman"/>
                <w:i/>
                <w:iCs/>
                <w:lang w:val="en-US"/>
              </w:rPr>
            </w:pPr>
            <w:r w:rsidRPr="00542136">
              <w:rPr>
                <w:rFonts w:ascii="Montserrat Light" w:eastAsia="Times New Roman" w:hAnsi="Montserrat Light" w:cs="Times New Roman"/>
                <w:i/>
                <w:iCs/>
                <w:lang w:val="en-US"/>
              </w:rPr>
              <w:t xml:space="preserve">a) au </w:t>
            </w:r>
            <w:proofErr w:type="spellStart"/>
            <w:r w:rsidRPr="00542136">
              <w:rPr>
                <w:rFonts w:ascii="Montserrat Light" w:eastAsia="Times New Roman" w:hAnsi="Montserrat Light" w:cs="Times New Roman"/>
                <w:i/>
                <w:iCs/>
                <w:lang w:val="en-US"/>
              </w:rPr>
              <w:t>înregistrat</w:t>
            </w:r>
            <w:proofErr w:type="spellEnd"/>
            <w:r w:rsidRPr="00542136">
              <w:rPr>
                <w:rFonts w:ascii="Montserrat Light" w:eastAsia="Times New Roman" w:hAnsi="Montserrat Light" w:cs="Times New Roman"/>
                <w:i/>
                <w:iCs/>
                <w:lang w:val="en-US"/>
              </w:rPr>
              <w:t xml:space="preserve"> o </w:t>
            </w:r>
            <w:proofErr w:type="spellStart"/>
            <w:r w:rsidRPr="00542136">
              <w:rPr>
                <w:rFonts w:ascii="Montserrat Light" w:eastAsia="Times New Roman" w:hAnsi="Montserrat Light" w:cs="Times New Roman"/>
                <w:i/>
                <w:iCs/>
                <w:lang w:val="en-US"/>
              </w:rPr>
              <w:t>cifră</w:t>
            </w:r>
            <w:proofErr w:type="spellEnd"/>
            <w:r w:rsidRPr="00542136">
              <w:rPr>
                <w:rFonts w:ascii="Montserrat Light" w:eastAsia="Times New Roman" w:hAnsi="Montserrat Light" w:cs="Times New Roman"/>
                <w:i/>
                <w:iCs/>
                <w:lang w:val="en-US"/>
              </w:rPr>
              <w:t xml:space="preserve"> de </w:t>
            </w:r>
            <w:proofErr w:type="spellStart"/>
            <w:r w:rsidRPr="00542136">
              <w:rPr>
                <w:rFonts w:ascii="Montserrat Light" w:eastAsia="Times New Roman" w:hAnsi="Montserrat Light" w:cs="Times New Roman"/>
                <w:i/>
                <w:iCs/>
                <w:lang w:val="en-US"/>
              </w:rPr>
              <w:t>afaceri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în</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ultimul</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exerciţiu</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financiar</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superioară</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echivalentului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în</w:t>
            </w:r>
            <w:proofErr w:type="spellEnd"/>
            <w:r w:rsidRPr="00542136">
              <w:rPr>
                <w:rFonts w:ascii="Montserrat Light" w:eastAsia="Times New Roman" w:hAnsi="Montserrat Light" w:cs="Times New Roman"/>
                <w:i/>
                <w:iCs/>
                <w:lang w:val="en-US"/>
              </w:rPr>
              <w:t xml:space="preserve"> lei al </w:t>
            </w:r>
            <w:proofErr w:type="spellStart"/>
            <w:r w:rsidRPr="00542136">
              <w:rPr>
                <w:rFonts w:ascii="Montserrat Light" w:eastAsia="Times New Roman" w:hAnsi="Montserrat Light" w:cs="Times New Roman"/>
                <w:i/>
                <w:iCs/>
                <w:lang w:val="en-US"/>
              </w:rPr>
              <w:t>sumei</w:t>
            </w:r>
            <w:proofErr w:type="spellEnd"/>
            <w:r w:rsidRPr="00542136">
              <w:rPr>
                <w:rFonts w:ascii="Montserrat Light" w:eastAsia="Times New Roman" w:hAnsi="Montserrat Light" w:cs="Times New Roman"/>
                <w:i/>
                <w:iCs/>
                <w:lang w:val="en-US"/>
              </w:rPr>
              <w:t xml:space="preserve"> de 7.300.000 euro;</w:t>
            </w:r>
          </w:p>
          <w:p w14:paraId="314ACB64" w14:textId="77777777" w:rsidR="00542136" w:rsidRPr="00542136" w:rsidRDefault="00542136" w:rsidP="00542136">
            <w:pPr>
              <w:spacing w:line="240" w:lineRule="auto"/>
              <w:ind w:firstLine="522"/>
              <w:jc w:val="both"/>
              <w:rPr>
                <w:rFonts w:ascii="Montserrat Light" w:eastAsia="Times New Roman" w:hAnsi="Montserrat Light" w:cs="Times New Roman"/>
                <w:i/>
                <w:iCs/>
                <w:lang w:val="en-US"/>
              </w:rPr>
            </w:pPr>
            <w:r w:rsidRPr="00542136">
              <w:rPr>
                <w:rFonts w:ascii="Montserrat Light" w:eastAsia="Times New Roman" w:hAnsi="Montserrat Light" w:cs="Times New Roman"/>
                <w:i/>
                <w:iCs/>
                <w:lang w:val="en-US"/>
              </w:rPr>
              <w:t xml:space="preserve">b) au cel </w:t>
            </w:r>
            <w:proofErr w:type="spellStart"/>
            <w:r w:rsidRPr="00542136">
              <w:rPr>
                <w:rFonts w:ascii="Montserrat Light" w:eastAsia="Times New Roman" w:hAnsi="Montserrat Light" w:cs="Times New Roman"/>
                <w:i/>
                <w:iCs/>
                <w:lang w:val="en-US"/>
              </w:rPr>
              <w:t>puţin</w:t>
            </w:r>
            <w:proofErr w:type="spellEnd"/>
            <w:r w:rsidRPr="00542136">
              <w:rPr>
                <w:rFonts w:ascii="Montserrat Light" w:eastAsia="Times New Roman" w:hAnsi="Montserrat Light" w:cs="Times New Roman"/>
                <w:i/>
                <w:iCs/>
                <w:lang w:val="en-US"/>
              </w:rPr>
              <w:t xml:space="preserve"> 50 de </w:t>
            </w:r>
            <w:proofErr w:type="spellStart"/>
            <w:r w:rsidRPr="00542136">
              <w:rPr>
                <w:rFonts w:ascii="Montserrat Light" w:eastAsia="Times New Roman" w:hAnsi="Montserrat Light" w:cs="Times New Roman"/>
                <w:i/>
                <w:iCs/>
                <w:lang w:val="en-US"/>
              </w:rPr>
              <w:t>angajaţi</w:t>
            </w:r>
            <w:proofErr w:type="spellEnd"/>
            <w:r w:rsidRPr="00542136">
              <w:rPr>
                <w:rFonts w:ascii="Montserrat Light" w:eastAsia="Times New Roman" w:hAnsi="Montserrat Light" w:cs="Times New Roman"/>
                <w:i/>
                <w:iCs/>
                <w:lang w:val="en-US"/>
              </w:rPr>
              <w:t>.</w:t>
            </w:r>
          </w:p>
          <w:p w14:paraId="1D697DA4" w14:textId="77777777" w:rsidR="00542136" w:rsidRPr="00542136" w:rsidRDefault="00542136" w:rsidP="00542136">
            <w:pPr>
              <w:spacing w:line="240" w:lineRule="auto"/>
              <w:ind w:firstLine="432"/>
              <w:jc w:val="both"/>
              <w:rPr>
                <w:rFonts w:ascii="Montserrat Light" w:eastAsia="Times New Roman" w:hAnsi="Montserrat Light" w:cs="Times New Roman"/>
                <w:i/>
                <w:iCs/>
                <w:lang w:val="en-US"/>
              </w:rPr>
            </w:pPr>
            <w:r w:rsidRPr="00542136">
              <w:rPr>
                <w:rFonts w:ascii="Montserrat Light" w:eastAsia="Times New Roman" w:hAnsi="Montserrat Light" w:cs="Times New Roman"/>
                <w:i/>
                <w:iCs/>
                <w:lang w:val="en-US"/>
              </w:rPr>
              <w:t xml:space="preserve">(3)  </w:t>
            </w:r>
            <w:proofErr w:type="spellStart"/>
            <w:r w:rsidRPr="00542136">
              <w:rPr>
                <w:rFonts w:ascii="Montserrat Light" w:eastAsia="Times New Roman" w:hAnsi="Montserrat Light" w:cs="Times New Roman"/>
                <w:i/>
                <w:iCs/>
                <w:lang w:val="en-US"/>
              </w:rPr>
              <w:t>Fiecare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membru</w:t>
            </w:r>
            <w:proofErr w:type="spellEnd"/>
            <w:r w:rsidRPr="00542136">
              <w:rPr>
                <w:rFonts w:ascii="Montserrat Light" w:eastAsia="Times New Roman" w:hAnsi="Montserrat Light" w:cs="Times New Roman"/>
                <w:i/>
                <w:iCs/>
                <w:lang w:val="en-US"/>
              </w:rPr>
              <w:t xml:space="preserve"> al </w:t>
            </w:r>
            <w:proofErr w:type="spellStart"/>
            <w:r w:rsidRPr="00542136">
              <w:rPr>
                <w:rFonts w:ascii="Montserrat Light" w:eastAsia="Times New Roman" w:hAnsi="Montserrat Light" w:cs="Times New Roman"/>
                <w:i/>
                <w:iCs/>
                <w:lang w:val="en-US"/>
              </w:rPr>
              <w:t>consiliului</w:t>
            </w:r>
            <w:proofErr w:type="spellEnd"/>
            <w:r w:rsidRPr="00542136">
              <w:rPr>
                <w:rFonts w:ascii="Montserrat Light" w:eastAsia="Times New Roman" w:hAnsi="Montserrat Light" w:cs="Times New Roman"/>
                <w:i/>
                <w:iCs/>
                <w:lang w:val="en-US"/>
              </w:rPr>
              <w:t xml:space="preserve"> de </w:t>
            </w:r>
            <w:proofErr w:type="spellStart"/>
            <w:r w:rsidRPr="00542136">
              <w:rPr>
                <w:rFonts w:ascii="Montserrat Light" w:eastAsia="Times New Roman" w:hAnsi="Montserrat Light" w:cs="Times New Roman"/>
                <w:i/>
                <w:iCs/>
                <w:lang w:val="en-US"/>
              </w:rPr>
              <w:t>administraţie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trebuie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să</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aibă</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studii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superioare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finalizate</w:t>
            </w:r>
            <w:proofErr w:type="spellEnd"/>
            <w:r w:rsidRPr="00542136">
              <w:rPr>
                <w:rFonts w:ascii="Montserrat Light" w:eastAsia="Times New Roman" w:hAnsi="Montserrat Light" w:cs="Times New Roman"/>
                <w:i/>
                <w:iCs/>
                <w:lang w:val="en-US"/>
              </w:rPr>
              <w:t xml:space="preserve"> cel </w:t>
            </w:r>
            <w:proofErr w:type="spellStart"/>
            <w:r w:rsidRPr="00542136">
              <w:rPr>
                <w:rFonts w:ascii="Montserrat Light" w:eastAsia="Times New Roman" w:hAnsi="Montserrat Light" w:cs="Times New Roman"/>
                <w:i/>
                <w:iCs/>
                <w:lang w:val="en-US"/>
              </w:rPr>
              <w:t>puţin</w:t>
            </w:r>
            <w:proofErr w:type="spellEnd"/>
            <w:r w:rsidRPr="00542136">
              <w:rPr>
                <w:rFonts w:ascii="Montserrat Light" w:eastAsia="Times New Roman" w:hAnsi="Montserrat Light" w:cs="Times New Roman"/>
                <w:i/>
                <w:iCs/>
                <w:lang w:val="en-US"/>
              </w:rPr>
              <w:t xml:space="preserve"> cu </w:t>
            </w:r>
            <w:proofErr w:type="spellStart"/>
            <w:r w:rsidRPr="00542136">
              <w:rPr>
                <w:rFonts w:ascii="Montserrat Light" w:eastAsia="Times New Roman" w:hAnsi="Montserrat Light" w:cs="Times New Roman"/>
                <w:i/>
                <w:iCs/>
                <w:lang w:val="en-US"/>
              </w:rPr>
              <w:t>diplomă</w:t>
            </w:r>
            <w:proofErr w:type="spellEnd"/>
            <w:r w:rsidRPr="00542136">
              <w:rPr>
                <w:rFonts w:ascii="Montserrat Light" w:eastAsia="Times New Roman" w:hAnsi="Montserrat Light" w:cs="Times New Roman"/>
                <w:i/>
                <w:iCs/>
                <w:lang w:val="en-US"/>
              </w:rPr>
              <w:t xml:space="preserve"> de </w:t>
            </w:r>
            <w:proofErr w:type="spellStart"/>
            <w:r w:rsidRPr="00542136">
              <w:rPr>
                <w:rFonts w:ascii="Montserrat Light" w:eastAsia="Times New Roman" w:hAnsi="Montserrat Light" w:cs="Times New Roman"/>
                <w:i/>
                <w:iCs/>
                <w:lang w:val="en-US"/>
              </w:rPr>
              <w:t>licenţă</w:t>
            </w:r>
            <w:proofErr w:type="spellEnd"/>
            <w:r w:rsidRPr="00542136">
              <w:rPr>
                <w:rFonts w:ascii="Montserrat Light" w:eastAsia="Times New Roman" w:hAnsi="Montserrat Light" w:cs="Times New Roman"/>
                <w:i/>
                <w:iCs/>
                <w:lang w:val="en-US"/>
              </w:rPr>
              <w:t xml:space="preserve">. De </w:t>
            </w:r>
            <w:proofErr w:type="spellStart"/>
            <w:r w:rsidRPr="00542136">
              <w:rPr>
                <w:rFonts w:ascii="Montserrat Light" w:eastAsia="Times New Roman" w:hAnsi="Montserrat Light" w:cs="Times New Roman"/>
                <w:i/>
                <w:iCs/>
                <w:lang w:val="en-US"/>
              </w:rPr>
              <w:t>asemenea</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acesta</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trebuie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să</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dovedească</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experienţă</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în</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domeniul</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ştiinţelor</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inginereşti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economice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sociale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juridice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sau</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în</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domeniul</w:t>
            </w:r>
            <w:proofErr w:type="spellEnd"/>
            <w:r w:rsidRPr="00542136">
              <w:rPr>
                <w:rFonts w:ascii="Montserrat Light" w:eastAsia="Times New Roman" w:hAnsi="Montserrat Light" w:cs="Times New Roman"/>
                <w:i/>
                <w:iCs/>
                <w:lang w:val="en-US"/>
              </w:rPr>
              <w:t xml:space="preserve"> de </w:t>
            </w:r>
            <w:proofErr w:type="spellStart"/>
            <w:r w:rsidRPr="00542136">
              <w:rPr>
                <w:rFonts w:ascii="Montserrat Light" w:eastAsia="Times New Roman" w:hAnsi="Montserrat Light" w:cs="Times New Roman"/>
                <w:i/>
                <w:iCs/>
                <w:lang w:val="en-US"/>
              </w:rPr>
              <w:t>activitate</w:t>
            </w:r>
            <w:proofErr w:type="spellEnd"/>
            <w:r w:rsidRPr="00542136">
              <w:rPr>
                <w:rFonts w:ascii="Montserrat Light" w:eastAsia="Times New Roman" w:hAnsi="Montserrat Light" w:cs="Times New Roman"/>
                <w:i/>
                <w:iCs/>
                <w:lang w:val="en-US"/>
              </w:rPr>
              <w:t xml:space="preserve"> al </w:t>
            </w:r>
            <w:proofErr w:type="spellStart"/>
            <w:r w:rsidRPr="00542136">
              <w:rPr>
                <w:rFonts w:ascii="Montserrat Light" w:eastAsia="Times New Roman" w:hAnsi="Montserrat Light" w:cs="Times New Roman"/>
                <w:i/>
                <w:iCs/>
                <w:lang w:val="en-US"/>
              </w:rPr>
              <w:t>respectivei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întreprinderi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publice</w:t>
            </w:r>
            <w:proofErr w:type="spellEnd"/>
            <w:r w:rsidRPr="00542136">
              <w:rPr>
                <w:rFonts w:ascii="Montserrat Light" w:eastAsia="Times New Roman" w:hAnsi="Montserrat Light" w:cs="Times New Roman"/>
                <w:i/>
                <w:iCs/>
                <w:lang w:val="en-US"/>
              </w:rPr>
              <w:t xml:space="preserve"> de minimum 7 ani.</w:t>
            </w:r>
          </w:p>
          <w:p w14:paraId="6D24AFCA" w14:textId="7305CCE6" w:rsidR="00BB2354" w:rsidRDefault="00542136" w:rsidP="00542136">
            <w:pPr>
              <w:autoSpaceDE w:val="0"/>
              <w:ind w:firstLine="450"/>
              <w:jc w:val="both"/>
              <w:rPr>
                <w:rFonts w:ascii="Montserrat Light" w:eastAsia="Calibri" w:hAnsi="Montserrat Light" w:cs="Cambria"/>
                <w:lang w:val="ro-RO"/>
              </w:rPr>
            </w:pPr>
            <w:r w:rsidRPr="00542136">
              <w:rPr>
                <w:rFonts w:ascii="Montserrat Light" w:eastAsia="Times New Roman" w:hAnsi="Montserrat Light" w:cs="Times New Roman"/>
                <w:i/>
                <w:iCs/>
                <w:lang w:val="en-US"/>
              </w:rPr>
              <w:t xml:space="preserve">(4)  </w:t>
            </w:r>
            <w:proofErr w:type="spellStart"/>
            <w:r w:rsidRPr="00542136">
              <w:rPr>
                <w:rFonts w:ascii="Montserrat Light" w:eastAsia="Times New Roman" w:hAnsi="Montserrat Light" w:cs="Times New Roman"/>
                <w:i/>
                <w:iCs/>
                <w:lang w:val="en-US"/>
              </w:rPr>
              <w:t>În</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cadrul</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consiliului</w:t>
            </w:r>
            <w:proofErr w:type="spellEnd"/>
            <w:r w:rsidRPr="00542136">
              <w:rPr>
                <w:rFonts w:ascii="Montserrat Light" w:eastAsia="Times New Roman" w:hAnsi="Montserrat Light" w:cs="Times New Roman"/>
                <w:i/>
                <w:iCs/>
                <w:lang w:val="en-US"/>
              </w:rPr>
              <w:t xml:space="preserve"> de </w:t>
            </w:r>
            <w:proofErr w:type="spellStart"/>
            <w:r w:rsidRPr="00542136">
              <w:rPr>
                <w:rFonts w:ascii="Montserrat Light" w:eastAsia="Times New Roman" w:hAnsi="Montserrat Light" w:cs="Times New Roman"/>
                <w:i/>
                <w:iCs/>
                <w:lang w:val="en-US"/>
              </w:rPr>
              <w:t>administraţie</w:t>
            </w:r>
            <w:proofErr w:type="spellEnd"/>
            <w:r w:rsidRPr="00542136">
              <w:rPr>
                <w:rFonts w:ascii="Montserrat Light" w:eastAsia="Times New Roman" w:hAnsi="Montserrat Light" w:cs="Times New Roman"/>
                <w:i/>
                <w:iCs/>
                <w:lang w:val="en-US"/>
              </w:rPr>
              <w:t>/</w:t>
            </w:r>
            <w:proofErr w:type="spellStart"/>
            <w:r w:rsidRPr="00542136">
              <w:rPr>
                <w:rFonts w:ascii="Montserrat Light" w:eastAsia="Times New Roman" w:hAnsi="Montserrat Light" w:cs="Times New Roman"/>
                <w:i/>
                <w:iCs/>
                <w:lang w:val="en-US"/>
              </w:rPr>
              <w:t>supraveghere</w:t>
            </w:r>
            <w:proofErr w:type="spellEnd"/>
            <w:r w:rsidRPr="00542136">
              <w:rPr>
                <w:rFonts w:ascii="Montserrat Light" w:eastAsia="Times New Roman" w:hAnsi="Montserrat Light" w:cs="Times New Roman"/>
                <w:i/>
                <w:iCs/>
                <w:lang w:val="en-US"/>
              </w:rPr>
              <w:t xml:space="preserve"> nu </w:t>
            </w:r>
            <w:proofErr w:type="spellStart"/>
            <w:r w:rsidRPr="00542136">
              <w:rPr>
                <w:rFonts w:ascii="Montserrat Light" w:eastAsia="Times New Roman" w:hAnsi="Montserrat Light" w:cs="Times New Roman"/>
                <w:i/>
                <w:iCs/>
                <w:lang w:val="en-US"/>
              </w:rPr>
              <w:t>poate</w:t>
            </w:r>
            <w:proofErr w:type="spellEnd"/>
            <w:r w:rsidRPr="00542136">
              <w:rPr>
                <w:rFonts w:ascii="Montserrat Light" w:eastAsia="Times New Roman" w:hAnsi="Montserrat Light" w:cs="Times New Roman"/>
                <w:i/>
                <w:iCs/>
                <w:lang w:val="en-US"/>
              </w:rPr>
              <w:t xml:space="preserve"> fi </w:t>
            </w:r>
            <w:proofErr w:type="spellStart"/>
            <w:r w:rsidRPr="00542136">
              <w:rPr>
                <w:rFonts w:ascii="Montserrat Light" w:eastAsia="Times New Roman" w:hAnsi="Montserrat Light" w:cs="Times New Roman"/>
                <w:i/>
                <w:iCs/>
                <w:lang w:val="en-US"/>
              </w:rPr>
              <w:t>numit</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mai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mult</w:t>
            </w:r>
            <w:proofErr w:type="spellEnd"/>
            <w:r w:rsidRPr="00542136">
              <w:rPr>
                <w:rFonts w:ascii="Montserrat Light" w:eastAsia="Times New Roman" w:hAnsi="Montserrat Light" w:cs="Times New Roman"/>
                <w:i/>
                <w:iCs/>
                <w:lang w:val="en-US"/>
              </w:rPr>
              <w:t xml:space="preserve"> de un </w:t>
            </w:r>
            <w:proofErr w:type="spellStart"/>
            <w:r w:rsidRPr="00542136">
              <w:rPr>
                <w:rFonts w:ascii="Montserrat Light" w:eastAsia="Times New Roman" w:hAnsi="Montserrat Light" w:cs="Times New Roman"/>
                <w:i/>
                <w:iCs/>
                <w:lang w:val="en-US"/>
              </w:rPr>
              <w:t>membru</w:t>
            </w:r>
            <w:proofErr w:type="spellEnd"/>
            <w:r w:rsidRPr="00542136">
              <w:rPr>
                <w:rFonts w:ascii="Montserrat Light" w:eastAsia="Times New Roman" w:hAnsi="Montserrat Light" w:cs="Times New Roman"/>
                <w:i/>
                <w:iCs/>
                <w:lang w:val="en-US"/>
              </w:rPr>
              <w:t xml:space="preserve"> din </w:t>
            </w:r>
            <w:proofErr w:type="spellStart"/>
            <w:r w:rsidRPr="00542136">
              <w:rPr>
                <w:rFonts w:ascii="Montserrat Light" w:eastAsia="Times New Roman" w:hAnsi="Montserrat Light" w:cs="Times New Roman"/>
                <w:i/>
                <w:iCs/>
                <w:lang w:val="en-US"/>
              </w:rPr>
              <w:t>rândul</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funcţionarilor</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publici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sau</w:t>
            </w:r>
            <w:proofErr w:type="spellEnd"/>
            <w:r w:rsidRPr="00542136">
              <w:rPr>
                <w:rFonts w:ascii="Montserrat Light" w:eastAsia="Times New Roman" w:hAnsi="Montserrat Light" w:cs="Times New Roman"/>
                <w:i/>
                <w:iCs/>
                <w:lang w:val="en-US"/>
              </w:rPr>
              <w:t xml:space="preserve"> al </w:t>
            </w:r>
            <w:proofErr w:type="spellStart"/>
            <w:r w:rsidRPr="00542136">
              <w:rPr>
                <w:rFonts w:ascii="Montserrat Light" w:eastAsia="Times New Roman" w:hAnsi="Montserrat Light" w:cs="Times New Roman"/>
                <w:i/>
                <w:iCs/>
                <w:lang w:val="en-US"/>
              </w:rPr>
              <w:t>altor</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categorii</w:t>
            </w:r>
            <w:proofErr w:type="spellEnd"/>
            <w:r w:rsidRPr="00542136">
              <w:rPr>
                <w:rFonts w:ascii="Montserrat Light" w:eastAsia="Times New Roman" w:hAnsi="Montserrat Light" w:cs="Times New Roman"/>
                <w:i/>
                <w:iCs/>
                <w:lang w:val="en-US"/>
              </w:rPr>
              <w:t xml:space="preserve"> de personal din </w:t>
            </w:r>
            <w:proofErr w:type="spellStart"/>
            <w:r w:rsidRPr="00542136">
              <w:rPr>
                <w:rFonts w:ascii="Montserrat Light" w:eastAsia="Times New Roman" w:hAnsi="Montserrat Light" w:cs="Times New Roman"/>
                <w:i/>
                <w:iCs/>
                <w:lang w:val="en-US"/>
              </w:rPr>
              <w:t>cadrul</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autorităţii</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publice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tutelare</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ori</w:t>
            </w:r>
            <w:proofErr w:type="spellEnd"/>
            <w:r w:rsidRPr="00542136">
              <w:rPr>
                <w:rFonts w:ascii="Montserrat Light" w:eastAsia="Times New Roman" w:hAnsi="Montserrat Light" w:cs="Times New Roman"/>
                <w:i/>
                <w:iCs/>
                <w:lang w:val="en-US"/>
              </w:rPr>
              <w:t xml:space="preserve"> din </w:t>
            </w:r>
            <w:proofErr w:type="spellStart"/>
            <w:r w:rsidRPr="00542136">
              <w:rPr>
                <w:rFonts w:ascii="Montserrat Light" w:eastAsia="Times New Roman" w:hAnsi="Montserrat Light" w:cs="Times New Roman"/>
                <w:i/>
                <w:iCs/>
                <w:lang w:val="en-US"/>
              </w:rPr>
              <w:t>cadrul</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altor</w:t>
            </w:r>
            <w:proofErr w:type="spellEnd"/>
            <w:r w:rsidRPr="00542136">
              <w:rPr>
                <w:rFonts w:ascii="Montserrat Light" w:eastAsia="Times New Roman" w:hAnsi="Montserrat Light" w:cs="Times New Roman"/>
                <w:i/>
                <w:iCs/>
                <w:lang w:val="en-US"/>
              </w:rPr>
              <w:t xml:space="preserve"> </w:t>
            </w:r>
            <w:proofErr w:type="spellStart"/>
            <w:r w:rsidRPr="00542136">
              <w:rPr>
                <w:rFonts w:ascii="Montserrat Light" w:eastAsia="Times New Roman" w:hAnsi="Montserrat Light" w:cs="Times New Roman"/>
                <w:i/>
                <w:iCs/>
                <w:lang w:val="en-US"/>
              </w:rPr>
              <w:t>autorităţi</w:t>
            </w:r>
            <w:proofErr w:type="spellEnd"/>
            <w:r w:rsidRPr="00542136">
              <w:rPr>
                <w:rFonts w:ascii="Montserrat Light" w:eastAsia="Times New Roman" w:hAnsi="Montserrat Light" w:cs="Times New Roman"/>
                <w:i/>
                <w:iCs/>
                <w:lang w:val="en-US"/>
              </w:rPr>
              <w:t xml:space="preserve"> sau instituţii publice.</w:t>
            </w:r>
          </w:p>
          <w:p w14:paraId="1B843D6D" w14:textId="2BF30477" w:rsidR="009749FD" w:rsidRDefault="009749FD" w:rsidP="003337F7">
            <w:pPr>
              <w:autoSpaceDE w:val="0"/>
              <w:ind w:firstLine="720"/>
              <w:jc w:val="both"/>
              <w:rPr>
                <w:rFonts w:ascii="Montserrat Light" w:eastAsia="Calibri" w:hAnsi="Montserrat Light"/>
                <w:noProof/>
                <w:lang w:val="ro-RO" w:eastAsia="ro-RO"/>
              </w:rPr>
            </w:pPr>
            <w:r>
              <w:rPr>
                <w:rFonts w:ascii="Montserrat Light" w:eastAsia="Calibri" w:hAnsi="Montserrat Light"/>
                <w:noProof/>
                <w:lang w:val="ro-RO" w:eastAsia="ro-RO"/>
              </w:rPr>
              <w:t>.....................................................................................</w:t>
            </w:r>
          </w:p>
          <w:p w14:paraId="6B5016F1" w14:textId="19E2552A" w:rsidR="009749FD" w:rsidRDefault="009749FD" w:rsidP="003337F7">
            <w:pPr>
              <w:autoSpaceDE w:val="0"/>
              <w:ind w:firstLine="720"/>
              <w:jc w:val="both"/>
              <w:rPr>
                <w:rFonts w:ascii="Montserrat Light" w:eastAsia="Calibri" w:hAnsi="Montserrat Light"/>
                <w:i/>
                <w:iCs/>
                <w:noProof/>
                <w:lang w:val="ro-RO" w:eastAsia="ro-RO"/>
              </w:rPr>
            </w:pPr>
            <w:r w:rsidRPr="009749FD">
              <w:rPr>
                <w:rFonts w:ascii="Montserrat Light" w:eastAsia="Calibri" w:hAnsi="Montserrat Light"/>
                <w:i/>
                <w:iCs/>
                <w:noProof/>
                <w:lang w:val="ro-RO" w:eastAsia="ro-RO"/>
              </w:rPr>
              <w:t>(5^1) Membrii consiliului de administraţie, respectiv ai consiliului de supraveghere, prevăzuţi la alin. (4), sunt desemnaţi de autoritatea publică tutelară prin act administrativ şi numiţi de către adunarea generală a acţionarilor. Selecţia membrilor consiliului de administraţie, respectiv ai consiliului de supraveghere, prevăzuţi la alin. (4), se realizează de către comisia de selecţie şi nominalizare prevăzută la art. 2 pct. 27, pe baza unei proceduri proprii prevăzute de normele metodologice de aplicare a prezentei ordonanţe de urgenţă.</w:t>
            </w:r>
          </w:p>
          <w:p w14:paraId="53B16B97" w14:textId="17021083" w:rsidR="006C3DDF" w:rsidRPr="006C3DDF" w:rsidRDefault="006C3DDF" w:rsidP="006C3DDF">
            <w:pPr>
              <w:autoSpaceDE w:val="0"/>
              <w:ind w:firstLine="720"/>
              <w:jc w:val="both"/>
              <w:rPr>
                <w:rFonts w:ascii="Montserrat Light" w:eastAsia="Calibri" w:hAnsi="Montserrat Light"/>
                <w:noProof/>
                <w:lang w:val="ro-RO" w:eastAsia="ro-RO"/>
              </w:rPr>
            </w:pPr>
            <w:r w:rsidRPr="006C3DDF">
              <w:rPr>
                <w:rFonts w:ascii="Montserrat Light" w:eastAsia="Calibri" w:hAnsi="Montserrat Light"/>
                <w:noProof/>
                <w:lang w:val="ro-RO" w:eastAsia="ro-RO"/>
              </w:rPr>
              <w:t>Prin adresa AMEPIP nr. 11956/06.11.2025, înregistrată la Consiliul Jude</w:t>
            </w:r>
            <w:r w:rsidR="00D2135E">
              <w:rPr>
                <w:rFonts w:ascii="Montserrat Light" w:eastAsia="Calibri" w:hAnsi="Montserrat Light"/>
                <w:noProof/>
                <w:lang w:val="ro-RO" w:eastAsia="ro-RO"/>
              </w:rPr>
              <w:t>ț</w:t>
            </w:r>
            <w:r w:rsidRPr="006C3DDF">
              <w:rPr>
                <w:rFonts w:ascii="Montserrat Light" w:eastAsia="Calibri" w:hAnsi="Montserrat Light"/>
                <w:noProof/>
                <w:lang w:val="ro-RO" w:eastAsia="ro-RO"/>
              </w:rPr>
              <w:t>ean Cluj cu nr. 47876/07.11.2025, agenția apreciază că societatea Univers T S.A. nu îndeplinește condiția prevăzută la art. 28 alin. 2 lit. b) din O.U.G. nr. 109/2011, respectiv: au cel puţin 50 de angajaţi.</w:t>
            </w:r>
          </w:p>
          <w:p w14:paraId="5879690E" w14:textId="77777777" w:rsidR="006C3DDF" w:rsidRPr="006C3DDF" w:rsidRDefault="006C3DDF" w:rsidP="006C3DDF">
            <w:pPr>
              <w:autoSpaceDE w:val="0"/>
              <w:ind w:firstLine="720"/>
              <w:jc w:val="both"/>
              <w:rPr>
                <w:rFonts w:ascii="Montserrat Light" w:eastAsia="Calibri" w:hAnsi="Montserrat Light"/>
                <w:noProof/>
                <w:lang w:val="ro-RO" w:eastAsia="ro-RO"/>
              </w:rPr>
            </w:pPr>
            <w:r w:rsidRPr="006C3DDF">
              <w:rPr>
                <w:rFonts w:ascii="Montserrat Light" w:eastAsia="Calibri" w:hAnsi="Montserrat Light"/>
                <w:noProof/>
                <w:lang w:val="ro-RO" w:eastAsia="ro-RO"/>
              </w:rPr>
              <w:t>AMEPIP motivează acest lucru raportându-se la datele disponibile din Tabloul de bord al AMEPIP și de pe site-ul Ministerului de Finanțe, conform cărora societatea avea un număr mediu de 49 de angajați în anul 2024.</w:t>
            </w:r>
          </w:p>
          <w:p w14:paraId="2C74DE65" w14:textId="77777777" w:rsidR="00D2135E" w:rsidRPr="00D2135E" w:rsidRDefault="00D2135E" w:rsidP="00D2135E">
            <w:pPr>
              <w:autoSpaceDE w:val="0"/>
              <w:ind w:firstLine="720"/>
              <w:jc w:val="both"/>
              <w:rPr>
                <w:rFonts w:ascii="Montserrat Light" w:eastAsia="Calibri" w:hAnsi="Montserrat Light"/>
                <w:noProof/>
                <w:lang w:val="ro-RO" w:eastAsia="ro-RO"/>
              </w:rPr>
            </w:pPr>
            <w:r w:rsidRPr="00D2135E">
              <w:rPr>
                <w:rFonts w:ascii="Montserrat Light" w:eastAsia="Calibri" w:hAnsi="Montserrat Light"/>
                <w:noProof/>
                <w:lang w:val="ro-RO" w:eastAsia="ro-RO"/>
              </w:rPr>
              <w:lastRenderedPageBreak/>
              <w:t>Astfel, conform adresei AMEPIP, menționată mai sus, societatea Univers T S.A. se încadrează la prevederile art. 28 alin 1) din O.U.G. nr. 109/2011, respectiv consiliul de administraţie este format din 3 membri.</w:t>
            </w:r>
          </w:p>
          <w:p w14:paraId="1A848649" w14:textId="77777777" w:rsidR="00D2135E" w:rsidRPr="00D2135E" w:rsidRDefault="00D2135E" w:rsidP="00D2135E">
            <w:pPr>
              <w:autoSpaceDE w:val="0"/>
              <w:ind w:firstLine="720"/>
              <w:jc w:val="both"/>
              <w:rPr>
                <w:rFonts w:ascii="Montserrat Light" w:eastAsia="Calibri" w:hAnsi="Montserrat Light"/>
                <w:noProof/>
                <w:lang w:val="ro-RO" w:eastAsia="ro-RO"/>
              </w:rPr>
            </w:pPr>
            <w:r w:rsidRPr="00D2135E">
              <w:rPr>
                <w:rFonts w:ascii="Montserrat Light" w:eastAsia="Calibri" w:hAnsi="Montserrat Light"/>
                <w:noProof/>
                <w:lang w:val="ro-RO" w:eastAsia="ro-RO"/>
              </w:rPr>
              <w:t>Menționăm că la data declanșării procedurii de selecție, societatea avea un număr efectiv de 50 de angajați dintr-un număr total de 54 de angajați conform posturilor aprobate prin H.C.J. nr. 105/2024 privind aprobarea Organigramei, a Statului de funcţii şi a Regulamentului de organizare şi funcţionare pentru societatea UNIVERS T S.A.</w:t>
            </w:r>
          </w:p>
          <w:p w14:paraId="06724A9E" w14:textId="66E63770" w:rsidR="006C3DDF" w:rsidRDefault="006C3DDF" w:rsidP="00D2135E">
            <w:pPr>
              <w:autoSpaceDE w:val="0"/>
              <w:ind w:firstLine="720"/>
              <w:jc w:val="both"/>
              <w:rPr>
                <w:rFonts w:ascii="Montserrat Light" w:eastAsia="Calibri" w:hAnsi="Montserrat Light"/>
                <w:noProof/>
                <w:lang w:val="ro-RO" w:eastAsia="ro-RO"/>
              </w:rPr>
            </w:pPr>
            <w:r>
              <w:rPr>
                <w:rFonts w:ascii="Montserrat Light" w:eastAsia="Calibri" w:hAnsi="Montserrat Light"/>
                <w:noProof/>
                <w:lang w:val="ro-RO" w:eastAsia="ro-RO"/>
              </w:rPr>
              <w:t>Referitor la constituirea comisiei de selecție și nominalizare, AMEPIP apriciază că societatea nu se încadrează la prevederile art. 4^12</w:t>
            </w:r>
            <w:r w:rsidR="00D2135E">
              <w:rPr>
                <w:rFonts w:ascii="Montserrat Light" w:eastAsia="Calibri" w:hAnsi="Montserrat Light"/>
                <w:noProof/>
                <w:lang w:val="ro-RO" w:eastAsia="ro-RO"/>
              </w:rPr>
              <w:t xml:space="preserve"> din O.U.G. nr. 109/20211</w:t>
            </w:r>
            <w:r>
              <w:rPr>
                <w:rFonts w:ascii="Montserrat Light" w:eastAsia="Calibri" w:hAnsi="Montserrat Light"/>
                <w:noProof/>
                <w:lang w:val="ro-RO" w:eastAsia="ro-RO"/>
              </w:rPr>
              <w:t>, comisia urmând a fi constituită conform art. 4^9 alin. 3)</w:t>
            </w:r>
            <w:r w:rsidR="00D2135E">
              <w:rPr>
                <w:rFonts w:ascii="Montserrat Light" w:eastAsia="Calibri" w:hAnsi="Montserrat Light"/>
                <w:noProof/>
                <w:lang w:val="ro-RO" w:eastAsia="ro-RO"/>
              </w:rPr>
              <w:t xml:space="preserve"> din același act normativ</w:t>
            </w:r>
            <w:r>
              <w:rPr>
                <w:rFonts w:ascii="Montserrat Light" w:eastAsia="Calibri" w:hAnsi="Montserrat Light"/>
                <w:noProof/>
                <w:lang w:val="ro-RO" w:eastAsia="ro-RO"/>
              </w:rPr>
              <w:t>.</w:t>
            </w:r>
          </w:p>
          <w:p w14:paraId="5C433E1E" w14:textId="69C4A521" w:rsidR="006C3DDF" w:rsidRPr="006C3DDF" w:rsidRDefault="006C3DDF" w:rsidP="006C3DDF">
            <w:pPr>
              <w:autoSpaceDE w:val="0"/>
              <w:ind w:firstLine="720"/>
              <w:jc w:val="both"/>
              <w:rPr>
                <w:rFonts w:ascii="Montserrat Light" w:eastAsia="Calibri" w:hAnsi="Montserrat Light"/>
                <w:noProof/>
                <w:lang w:val="ro-RO" w:eastAsia="ro-RO"/>
              </w:rPr>
            </w:pPr>
            <w:r w:rsidRPr="006C3DDF">
              <w:rPr>
                <w:rFonts w:ascii="Montserrat Light" w:eastAsia="Calibri" w:hAnsi="Montserrat Light"/>
                <w:noProof/>
                <w:lang w:val="ro-RO" w:eastAsia="ro-RO"/>
              </w:rPr>
              <w:t>Prin Hotărârea Consiliului Județean nr. 229/28.11.2024 privind desemnarea reprezentanţilor Judeţului Cluj în adunarea generală a acţionarilor la societăţile la care acesta este acţionar, cu modificările și completările ulterioare, au fost desemnați reprezentanții în AGA la întreprinderile publice aflate sub autoritatea Consiliului Județean Cluj.</w:t>
            </w:r>
          </w:p>
          <w:p w14:paraId="12E15327" w14:textId="17EE01F9" w:rsidR="003E6841" w:rsidRDefault="006C3DDF" w:rsidP="006C3DDF">
            <w:pPr>
              <w:autoSpaceDE w:val="0"/>
              <w:ind w:firstLine="720"/>
              <w:jc w:val="both"/>
              <w:rPr>
                <w:rFonts w:ascii="Montserrat Light" w:eastAsia="Calibri" w:hAnsi="Montserrat Light"/>
                <w:noProof/>
                <w:lang w:val="ro-RO" w:eastAsia="ro-RO"/>
              </w:rPr>
            </w:pPr>
            <w:r w:rsidRPr="006C3DDF">
              <w:rPr>
                <w:rFonts w:ascii="Montserrat Light" w:eastAsia="Calibri" w:hAnsi="Montserrat Light"/>
                <w:noProof/>
                <w:lang w:val="ro-RO" w:eastAsia="ro-RO"/>
              </w:rPr>
              <w:t>Având în vedere precizările de mai sus, considerăm oportună acordarea unui mandat special reprezentan</w:t>
            </w:r>
            <w:r w:rsidR="00D2135E">
              <w:rPr>
                <w:rFonts w:ascii="Montserrat Light" w:eastAsia="Calibri" w:hAnsi="Montserrat Light"/>
                <w:noProof/>
                <w:lang w:val="ro-RO" w:eastAsia="ro-RO"/>
              </w:rPr>
              <w:t>ților</w:t>
            </w:r>
            <w:r w:rsidRPr="006C3DDF">
              <w:rPr>
                <w:rFonts w:ascii="Montserrat Light" w:eastAsia="Calibri" w:hAnsi="Montserrat Light"/>
                <w:noProof/>
                <w:lang w:val="ro-RO" w:eastAsia="ro-RO"/>
              </w:rPr>
              <w:t xml:space="preserve"> Judeţului Cluj în Adunarea Generală a Acţionarilor la Univers T S.A, în vederea exercitării drepturilor de acţionar, pentru modificarea numărului de membri în consiliul de administrație</w:t>
            </w:r>
            <w:r>
              <w:rPr>
                <w:rFonts w:ascii="Montserrat Light" w:eastAsia="Calibri" w:hAnsi="Montserrat Light"/>
                <w:noProof/>
                <w:lang w:val="ro-RO" w:eastAsia="ro-RO"/>
              </w:rPr>
              <w:t>.</w:t>
            </w:r>
          </w:p>
          <w:p w14:paraId="14A3D572" w14:textId="16F1B27D" w:rsidR="007C4433" w:rsidRPr="006C3DDF" w:rsidRDefault="007C4433" w:rsidP="006C3DDF">
            <w:pPr>
              <w:autoSpaceDE w:val="0"/>
              <w:ind w:firstLine="720"/>
              <w:jc w:val="both"/>
              <w:rPr>
                <w:rFonts w:ascii="Montserrat Light" w:eastAsia="Calibri" w:hAnsi="Montserrat Light"/>
                <w:noProof/>
                <w:lang w:val="ro-RO" w:eastAsia="ro-RO"/>
              </w:rPr>
            </w:pPr>
            <w:r>
              <w:rPr>
                <w:rFonts w:ascii="Montserrat Light" w:eastAsia="Calibri" w:hAnsi="Montserrat Light"/>
                <w:noProof/>
                <w:lang w:val="ro-RO" w:eastAsia="ro-RO"/>
              </w:rPr>
              <w:t>Urgența adoptării prezentului proiect de hotărâre derivă din faptul că data declanșării procedurii de selecție este 31.10.2025</w:t>
            </w:r>
            <w:r w:rsidR="007A59F8">
              <w:rPr>
                <w:rFonts w:ascii="Montserrat Light" w:eastAsia="Calibri" w:hAnsi="Montserrat Light"/>
                <w:noProof/>
                <w:lang w:val="ro-RO" w:eastAsia="ro-RO"/>
              </w:rPr>
              <w:t xml:space="preserve">, iar procedura implică respectarea unor termene prevăzute expres în H.G. nr. 639/2023, cum ar fi: publicarea componentei inițiale în termen de 15 zile de la data declanșării procedurii de selecție, aprobarea </w:t>
            </w:r>
            <w:r w:rsidR="007A59F8" w:rsidRPr="007A59F8">
              <w:rPr>
                <w:rFonts w:ascii="Montserrat Light" w:eastAsia="Calibri" w:hAnsi="Montserrat Light"/>
                <w:noProof/>
                <w:lang w:val="ro-RO" w:eastAsia="ro-RO"/>
              </w:rPr>
              <w:t>componentei inițiale în termen de 1</w:t>
            </w:r>
            <w:r w:rsidR="007A59F8">
              <w:rPr>
                <w:rFonts w:ascii="Montserrat Light" w:eastAsia="Calibri" w:hAnsi="Montserrat Light"/>
                <w:noProof/>
                <w:lang w:val="ro-RO" w:eastAsia="ro-RO"/>
              </w:rPr>
              <w:t>0</w:t>
            </w:r>
            <w:r w:rsidR="007A59F8" w:rsidRPr="007A59F8">
              <w:rPr>
                <w:rFonts w:ascii="Montserrat Light" w:eastAsia="Calibri" w:hAnsi="Montserrat Light"/>
                <w:noProof/>
                <w:lang w:val="ro-RO" w:eastAsia="ro-RO"/>
              </w:rPr>
              <w:t xml:space="preserve"> zile</w:t>
            </w:r>
            <w:r w:rsidR="007A59F8">
              <w:rPr>
                <w:rFonts w:ascii="Montserrat Light" w:eastAsia="Calibri" w:hAnsi="Montserrat Light"/>
                <w:noProof/>
                <w:lang w:val="ro-RO" w:eastAsia="ro-RO"/>
              </w:rPr>
              <w:t xml:space="preserve"> de la termenul de depunere a observațiilor, etc.</w:t>
            </w:r>
          </w:p>
        </w:tc>
      </w:tr>
      <w:tr w:rsidR="009F2146" w:rsidRPr="009F2146" w14:paraId="66085462" w14:textId="77777777" w:rsidTr="00CC5087">
        <w:trPr>
          <w:trHeight w:val="1178"/>
        </w:trPr>
        <w:tc>
          <w:tcPr>
            <w:tcW w:w="9625" w:type="dxa"/>
            <w:gridSpan w:val="5"/>
          </w:tcPr>
          <w:p w14:paraId="7D028DD6" w14:textId="00A55FD3" w:rsidR="004C5818" w:rsidRPr="00182AD6" w:rsidRDefault="004C5818" w:rsidP="00784B61">
            <w:pPr>
              <w:tabs>
                <w:tab w:val="left" w:pos="3456"/>
              </w:tabs>
              <w:spacing w:line="240" w:lineRule="auto"/>
              <w:jc w:val="both"/>
              <w:rPr>
                <w:rFonts w:ascii="Montserrat Light" w:hAnsi="Montserrat Light"/>
                <w:b/>
                <w:iCs/>
                <w:lang w:val="en-US"/>
              </w:rPr>
            </w:pPr>
            <w:proofErr w:type="spellStart"/>
            <w:r w:rsidRPr="00182AD6">
              <w:rPr>
                <w:rFonts w:ascii="Montserrat" w:hAnsi="Montserrat"/>
                <w:b/>
                <w:bCs/>
                <w:iCs/>
                <w:lang w:val="en-US"/>
              </w:rPr>
              <w:lastRenderedPageBreak/>
              <w:t>Secțiunea</w:t>
            </w:r>
            <w:proofErr w:type="spellEnd"/>
            <w:r w:rsidRPr="00182AD6">
              <w:rPr>
                <w:rFonts w:ascii="Montserrat" w:hAnsi="Montserrat"/>
                <w:b/>
                <w:bCs/>
                <w:iCs/>
                <w:lang w:val="en-US"/>
              </w:rPr>
              <w:t xml:space="preserve"> a 3-a </w:t>
            </w:r>
            <w:bookmarkStart w:id="14" w:name="_Hlk48727950"/>
            <w:r w:rsidRPr="00182AD6">
              <w:rPr>
                <w:rFonts w:ascii="Montserrat" w:hAnsi="Montserrat"/>
                <w:b/>
                <w:bCs/>
                <w:iCs/>
                <w:lang w:val="en-US"/>
              </w:rPr>
              <w:t xml:space="preserve">- </w:t>
            </w:r>
            <w:proofErr w:type="spellStart"/>
            <w:r w:rsidRPr="00182AD6">
              <w:rPr>
                <w:rFonts w:ascii="Montserrat" w:hAnsi="Montserrat"/>
                <w:b/>
                <w:bCs/>
                <w:iCs/>
                <w:lang w:val="en-US"/>
              </w:rPr>
              <w:t>Efecte</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preconizate</w:t>
            </w:r>
            <w:proofErr w:type="spellEnd"/>
            <w:r w:rsidRPr="00182AD6">
              <w:rPr>
                <w:rFonts w:ascii="Montserrat" w:hAnsi="Montserrat"/>
                <w:b/>
                <w:bCs/>
                <w:iCs/>
                <w:lang w:val="en-US"/>
              </w:rPr>
              <w:t xml:space="preserve"> ale </w:t>
            </w:r>
            <w:proofErr w:type="spellStart"/>
            <w:r w:rsidRPr="00182AD6">
              <w:rPr>
                <w:rFonts w:ascii="Montserrat" w:hAnsi="Montserrat"/>
                <w:b/>
                <w:bCs/>
                <w:iCs/>
                <w:lang w:val="en-US"/>
              </w:rPr>
              <w:t>aplicării</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actului</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administrativ</w:t>
            </w:r>
            <w:proofErr w:type="spellEnd"/>
            <w:r w:rsidRPr="00182AD6">
              <w:rPr>
                <w:rFonts w:ascii="Montserrat Light" w:hAnsi="Montserrat Light"/>
                <w:b/>
                <w:bCs/>
                <w:iCs/>
                <w:lang w:val="en-US"/>
              </w:rPr>
              <w:t xml:space="preserve"> </w:t>
            </w:r>
            <w:r w:rsidRPr="00182AD6">
              <w:rPr>
                <w:rFonts w:ascii="Montserrat" w:hAnsi="Montserrat"/>
                <w:b/>
                <w:bCs/>
                <w:iCs/>
                <w:lang w:val="en-US"/>
              </w:rPr>
              <w:t>(</w:t>
            </w:r>
            <w:proofErr w:type="spellStart"/>
            <w:r w:rsidRPr="00182AD6">
              <w:rPr>
                <w:rFonts w:ascii="Montserrat" w:hAnsi="Montserrat"/>
                <w:b/>
                <w:bCs/>
                <w:iCs/>
                <w:lang w:val="en-US"/>
              </w:rPr>
              <w:t>impactul</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financiar</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asupra</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bugetului</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judeţului</w:t>
            </w:r>
            <w:proofErr w:type="spellEnd"/>
            <w:r w:rsidRPr="00182AD6">
              <w:rPr>
                <w:rFonts w:ascii="Montserrat" w:hAnsi="Montserrat"/>
                <w:b/>
                <w:bCs/>
                <w:iCs/>
                <w:lang w:val="en-US"/>
              </w:rPr>
              <w:t xml:space="preserve"> pe termen </w:t>
            </w:r>
            <w:proofErr w:type="spellStart"/>
            <w:r w:rsidRPr="00182AD6">
              <w:rPr>
                <w:rFonts w:ascii="Montserrat" w:hAnsi="Montserrat"/>
                <w:b/>
                <w:bCs/>
                <w:iCs/>
                <w:lang w:val="en-US"/>
              </w:rPr>
              <w:t>scurt</w:t>
            </w:r>
            <w:proofErr w:type="spellEnd"/>
            <w:r w:rsidRPr="00182AD6">
              <w:rPr>
                <w:rFonts w:ascii="Montserrat" w:hAnsi="Montserrat"/>
                <w:b/>
                <w:bCs/>
                <w:iCs/>
                <w:lang w:val="en-US"/>
              </w:rPr>
              <w:t xml:space="preserve"> (pe </w:t>
            </w:r>
            <w:proofErr w:type="spellStart"/>
            <w:r w:rsidRPr="00182AD6">
              <w:rPr>
                <w:rFonts w:ascii="Montserrat" w:hAnsi="Montserrat"/>
                <w:b/>
                <w:bCs/>
                <w:iCs/>
                <w:lang w:val="en-US"/>
              </w:rPr>
              <w:t>anul</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curent</w:t>
            </w:r>
            <w:proofErr w:type="spellEnd"/>
            <w:r w:rsidRPr="00182AD6">
              <w:rPr>
                <w:rFonts w:ascii="Montserrat" w:hAnsi="Montserrat"/>
                <w:b/>
                <w:bCs/>
                <w:iCs/>
                <w:lang w:val="en-US"/>
              </w:rPr>
              <w:t xml:space="preserve">)/lung, </w:t>
            </w:r>
            <w:proofErr w:type="spellStart"/>
            <w:r w:rsidRPr="00182AD6">
              <w:rPr>
                <w:rFonts w:ascii="Montserrat" w:hAnsi="Montserrat"/>
                <w:b/>
                <w:bCs/>
                <w:iCs/>
                <w:lang w:val="en-US"/>
              </w:rPr>
              <w:t>impactul</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asupra</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mediului</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concurențial</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şi</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domeniului</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ajutoarelor</w:t>
            </w:r>
            <w:proofErr w:type="spellEnd"/>
            <w:r w:rsidRPr="00182AD6">
              <w:rPr>
                <w:rFonts w:ascii="Montserrat" w:hAnsi="Montserrat"/>
                <w:b/>
                <w:bCs/>
                <w:iCs/>
                <w:lang w:val="en-US"/>
              </w:rPr>
              <w:t xml:space="preserve"> de stat, </w:t>
            </w:r>
            <w:proofErr w:type="spellStart"/>
            <w:r w:rsidRPr="00182AD6">
              <w:rPr>
                <w:rFonts w:ascii="Montserrat" w:hAnsi="Montserrat"/>
                <w:b/>
                <w:bCs/>
                <w:iCs/>
                <w:lang w:val="en-US"/>
              </w:rPr>
              <w:t>impactul</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asupra</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sarcinilor</w:t>
            </w:r>
            <w:proofErr w:type="spellEnd"/>
            <w:r w:rsidRPr="00182AD6">
              <w:rPr>
                <w:rFonts w:ascii="Montserrat" w:hAnsi="Montserrat"/>
                <w:b/>
                <w:bCs/>
                <w:iCs/>
                <w:lang w:val="en-US"/>
              </w:rPr>
              <w:t xml:space="preserve"> administrative, </w:t>
            </w:r>
            <w:proofErr w:type="spellStart"/>
            <w:r w:rsidRPr="00182AD6">
              <w:rPr>
                <w:rFonts w:ascii="Montserrat" w:hAnsi="Montserrat"/>
                <w:b/>
                <w:bCs/>
                <w:iCs/>
                <w:lang w:val="en-US"/>
              </w:rPr>
              <w:t>impactul</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asupra</w:t>
            </w:r>
            <w:proofErr w:type="spellEnd"/>
            <w:r w:rsidRPr="00182AD6">
              <w:rPr>
                <w:rFonts w:ascii="Montserrat" w:hAnsi="Montserrat"/>
                <w:b/>
                <w:bCs/>
                <w:iCs/>
                <w:lang w:val="en-US"/>
              </w:rPr>
              <w:t xml:space="preserve"> </w:t>
            </w:r>
            <w:proofErr w:type="spellStart"/>
            <w:r w:rsidRPr="00182AD6">
              <w:rPr>
                <w:rFonts w:ascii="Montserrat" w:hAnsi="Montserrat"/>
                <w:b/>
                <w:bCs/>
                <w:iCs/>
                <w:lang w:val="en-US"/>
              </w:rPr>
              <w:t>mediului</w:t>
            </w:r>
            <w:bookmarkEnd w:id="14"/>
            <w:proofErr w:type="spellEnd"/>
            <w:r w:rsidRPr="00182AD6">
              <w:rPr>
                <w:rFonts w:ascii="Montserrat" w:hAnsi="Montserrat"/>
                <w:b/>
                <w:bCs/>
                <w:iCs/>
                <w:lang w:val="en-US"/>
              </w:rPr>
              <w:t>):</w:t>
            </w:r>
            <w:r w:rsidRPr="00182AD6">
              <w:rPr>
                <w:rFonts w:ascii="Montserrat Light" w:hAnsi="Montserrat Light"/>
                <w:b/>
                <w:bCs/>
                <w:iCs/>
                <w:lang w:val="en-US"/>
              </w:rPr>
              <w:t xml:space="preserve"> </w:t>
            </w:r>
            <w:r w:rsidR="00031C6A">
              <w:rPr>
                <w:rFonts w:ascii="Montserrat Light" w:hAnsi="Montserrat Light"/>
                <w:b/>
                <w:bCs/>
                <w:iCs/>
                <w:lang w:val="en-US"/>
              </w:rPr>
              <w:t xml:space="preserve">nu </w:t>
            </w:r>
            <w:proofErr w:type="spellStart"/>
            <w:r w:rsidR="00031C6A">
              <w:rPr>
                <w:rFonts w:ascii="Montserrat Light" w:hAnsi="Montserrat Light"/>
                <w:b/>
                <w:bCs/>
                <w:iCs/>
                <w:lang w:val="en-US"/>
              </w:rPr>
              <w:t>este</w:t>
            </w:r>
            <w:proofErr w:type="spellEnd"/>
            <w:r w:rsidR="00031C6A">
              <w:rPr>
                <w:rFonts w:ascii="Montserrat Light" w:hAnsi="Montserrat Light"/>
                <w:b/>
                <w:bCs/>
                <w:iCs/>
                <w:lang w:val="en-US"/>
              </w:rPr>
              <w:t xml:space="preserve"> </w:t>
            </w:r>
            <w:proofErr w:type="spellStart"/>
            <w:r w:rsidR="00031C6A">
              <w:rPr>
                <w:rFonts w:ascii="Montserrat Light" w:hAnsi="Montserrat Light"/>
                <w:b/>
                <w:bCs/>
                <w:iCs/>
                <w:lang w:val="en-US"/>
              </w:rPr>
              <w:t>cazul</w:t>
            </w:r>
            <w:proofErr w:type="spellEnd"/>
          </w:p>
        </w:tc>
      </w:tr>
      <w:tr w:rsidR="009F2146" w:rsidRPr="009F2146" w14:paraId="7CE50CF9" w14:textId="77777777" w:rsidTr="006E13D9">
        <w:tc>
          <w:tcPr>
            <w:tcW w:w="9625" w:type="dxa"/>
            <w:gridSpan w:val="5"/>
          </w:tcPr>
          <w:p w14:paraId="689A275D" w14:textId="03AEB7B4" w:rsidR="00111865" w:rsidRPr="00073848" w:rsidRDefault="00111865" w:rsidP="00232642">
            <w:pPr>
              <w:shd w:val="clear" w:color="auto" w:fill="FFFFFF"/>
              <w:spacing w:line="240" w:lineRule="auto"/>
              <w:jc w:val="both"/>
              <w:rPr>
                <w:rFonts w:ascii="Montserrat Light" w:hAnsi="Montserrat Light"/>
              </w:rPr>
            </w:pPr>
          </w:p>
        </w:tc>
      </w:tr>
      <w:tr w:rsidR="009F2146" w:rsidRPr="009F2146" w14:paraId="10F72D0B" w14:textId="77777777" w:rsidTr="006E13D9">
        <w:tc>
          <w:tcPr>
            <w:tcW w:w="9625" w:type="dxa"/>
            <w:gridSpan w:val="5"/>
          </w:tcPr>
          <w:p w14:paraId="7A2FA5C3" w14:textId="4454AE35" w:rsidR="004C5818" w:rsidRPr="00182AD6" w:rsidRDefault="004C5818" w:rsidP="00784B61">
            <w:pPr>
              <w:tabs>
                <w:tab w:val="left" w:pos="3456"/>
              </w:tabs>
              <w:spacing w:line="240" w:lineRule="auto"/>
              <w:jc w:val="both"/>
              <w:rPr>
                <w:rFonts w:ascii="Montserrat" w:hAnsi="Montserrat"/>
                <w:iCs/>
                <w:lang w:val="en-US"/>
              </w:rPr>
            </w:pPr>
            <w:proofErr w:type="spellStart"/>
            <w:r w:rsidRPr="00182AD6">
              <w:rPr>
                <w:rFonts w:ascii="Montserrat" w:hAnsi="Montserrat"/>
                <w:b/>
                <w:iCs/>
                <w:lang w:val="en-US"/>
              </w:rPr>
              <w:t>Secțiunea</w:t>
            </w:r>
            <w:proofErr w:type="spellEnd"/>
            <w:r w:rsidRPr="00182AD6">
              <w:rPr>
                <w:rFonts w:ascii="Montserrat" w:hAnsi="Montserrat"/>
                <w:b/>
                <w:iCs/>
                <w:lang w:val="en-US"/>
              </w:rPr>
              <w:t xml:space="preserve"> a 4-a - </w:t>
            </w:r>
            <w:proofErr w:type="spellStart"/>
            <w:r w:rsidRPr="00182AD6">
              <w:rPr>
                <w:rFonts w:ascii="Montserrat" w:hAnsi="Montserrat"/>
                <w:b/>
                <w:iCs/>
                <w:lang w:val="en-US"/>
              </w:rPr>
              <w:t>Concluzii</w:t>
            </w:r>
            <w:proofErr w:type="spellEnd"/>
            <w:r w:rsidRPr="00182AD6">
              <w:rPr>
                <w:rFonts w:ascii="Montserrat" w:hAnsi="Montserrat"/>
                <w:b/>
                <w:iCs/>
                <w:lang w:val="en-US"/>
              </w:rPr>
              <w:t>/</w:t>
            </w:r>
            <w:proofErr w:type="spellStart"/>
            <w:r w:rsidRPr="00182AD6">
              <w:rPr>
                <w:rFonts w:ascii="Montserrat" w:hAnsi="Montserrat"/>
                <w:b/>
                <w:iCs/>
                <w:lang w:val="en-US"/>
              </w:rPr>
              <w:t>propuneri</w:t>
            </w:r>
            <w:proofErr w:type="spellEnd"/>
            <w:r w:rsidRPr="00182AD6">
              <w:rPr>
                <w:rFonts w:ascii="Montserrat" w:hAnsi="Montserrat"/>
                <w:b/>
                <w:iCs/>
                <w:lang w:val="en-US"/>
              </w:rPr>
              <w:t xml:space="preserve">:  </w:t>
            </w:r>
          </w:p>
        </w:tc>
      </w:tr>
      <w:tr w:rsidR="009F2146" w:rsidRPr="009F2146" w14:paraId="72271A01" w14:textId="77777777" w:rsidTr="006E13D9">
        <w:tc>
          <w:tcPr>
            <w:tcW w:w="9625" w:type="dxa"/>
            <w:gridSpan w:val="5"/>
          </w:tcPr>
          <w:p w14:paraId="7587B491" w14:textId="7496C20D" w:rsidR="004C5818" w:rsidRPr="009F2146" w:rsidRDefault="005A44EE" w:rsidP="00784B61">
            <w:pPr>
              <w:tabs>
                <w:tab w:val="left" w:pos="3456"/>
              </w:tabs>
              <w:spacing w:line="240" w:lineRule="auto"/>
              <w:jc w:val="both"/>
              <w:rPr>
                <w:rFonts w:ascii="Montserrat Light" w:hAnsi="Montserrat Light"/>
                <w:iCs/>
                <w:lang w:val="en-US"/>
              </w:rPr>
            </w:pPr>
            <w:proofErr w:type="spellStart"/>
            <w:r w:rsidRPr="005A44EE">
              <w:rPr>
                <w:rFonts w:ascii="Montserrat Light" w:hAnsi="Montserrat Light"/>
                <w:iCs/>
                <w:lang w:val="en-US"/>
              </w:rPr>
              <w:t>În</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urma</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analizării</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proiectului</w:t>
            </w:r>
            <w:proofErr w:type="spellEnd"/>
            <w:r w:rsidRPr="005A44EE">
              <w:rPr>
                <w:rFonts w:ascii="Montserrat Light" w:hAnsi="Montserrat Light"/>
                <w:iCs/>
                <w:lang w:val="en-US"/>
              </w:rPr>
              <w:t xml:space="preserve"> de </w:t>
            </w:r>
            <w:proofErr w:type="spellStart"/>
            <w:r w:rsidRPr="005A44EE">
              <w:rPr>
                <w:rFonts w:ascii="Montserrat Light" w:hAnsi="Montserrat Light"/>
                <w:iCs/>
                <w:lang w:val="en-US"/>
              </w:rPr>
              <w:t>hotărâre</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și</w:t>
            </w:r>
            <w:proofErr w:type="spellEnd"/>
            <w:r w:rsidRPr="005A44EE">
              <w:rPr>
                <w:rFonts w:ascii="Montserrat Light" w:hAnsi="Montserrat Light"/>
                <w:iCs/>
                <w:lang w:val="en-US"/>
              </w:rPr>
              <w:t xml:space="preserve"> a </w:t>
            </w:r>
            <w:proofErr w:type="spellStart"/>
            <w:r w:rsidRPr="005A44EE">
              <w:rPr>
                <w:rFonts w:ascii="Montserrat Light" w:hAnsi="Montserrat Light"/>
                <w:iCs/>
                <w:lang w:val="en-US"/>
              </w:rPr>
              <w:t>documentării</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efectuate</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certificăm</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faptul</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că</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proiectul</w:t>
            </w:r>
            <w:proofErr w:type="spellEnd"/>
            <w:r w:rsidRPr="005A44EE">
              <w:rPr>
                <w:rFonts w:ascii="Montserrat Light" w:hAnsi="Montserrat Light"/>
                <w:iCs/>
                <w:lang w:val="en-US"/>
              </w:rPr>
              <w:t xml:space="preserve"> de </w:t>
            </w:r>
            <w:proofErr w:type="spellStart"/>
            <w:r w:rsidRPr="005A44EE">
              <w:rPr>
                <w:rFonts w:ascii="Montserrat Light" w:hAnsi="Montserrat Light"/>
                <w:iCs/>
                <w:lang w:val="en-US"/>
              </w:rPr>
              <w:t>hotărâre</w:t>
            </w:r>
            <w:proofErr w:type="spellEnd"/>
            <w:r w:rsidRPr="005A44EE">
              <w:rPr>
                <w:rFonts w:ascii="Montserrat Light" w:hAnsi="Montserrat Light"/>
                <w:iCs/>
                <w:lang w:val="en-US"/>
              </w:rPr>
              <w:t xml:space="preserve"> </w:t>
            </w:r>
            <w:proofErr w:type="spellStart"/>
            <w:r w:rsidRPr="003E53B9">
              <w:rPr>
                <w:rFonts w:ascii="Montserrat Light" w:hAnsi="Montserrat Light"/>
                <w:b/>
                <w:bCs/>
                <w:iCs/>
                <w:lang w:val="en-US"/>
              </w:rPr>
              <w:t>îndeplinește</w:t>
            </w:r>
            <w:proofErr w:type="spellEnd"/>
            <w:r w:rsidRPr="003E53B9">
              <w:rPr>
                <w:rFonts w:ascii="Montserrat Light" w:hAnsi="Montserrat Light"/>
                <w:b/>
                <w:bCs/>
                <w:iCs/>
                <w:lang w:val="en-US"/>
              </w:rPr>
              <w:t xml:space="preserve"> </w:t>
            </w:r>
            <w:proofErr w:type="spellStart"/>
            <w:r w:rsidRPr="005A44EE">
              <w:rPr>
                <w:rFonts w:ascii="Montserrat Light" w:hAnsi="Montserrat Light"/>
                <w:iCs/>
                <w:lang w:val="en-US"/>
              </w:rPr>
              <w:t>cerințele</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tehnice</w:t>
            </w:r>
            <w:proofErr w:type="spellEnd"/>
            <w:r w:rsidRPr="005A44EE">
              <w:rPr>
                <w:rFonts w:ascii="Montserrat Light" w:hAnsi="Montserrat Light"/>
                <w:iCs/>
                <w:lang w:val="en-US"/>
              </w:rPr>
              <w:t xml:space="preserve"> </w:t>
            </w:r>
            <w:proofErr w:type="spellStart"/>
            <w:r w:rsidRPr="005A44EE">
              <w:rPr>
                <w:rFonts w:ascii="Montserrat Light" w:hAnsi="Montserrat Light"/>
                <w:iCs/>
                <w:lang w:val="en-US"/>
              </w:rPr>
              <w:t>specificate</w:t>
            </w:r>
            <w:proofErr w:type="spellEnd"/>
            <w:r w:rsidRPr="005A44EE">
              <w:rPr>
                <w:rFonts w:ascii="Montserrat Light" w:hAnsi="Montserrat Light"/>
                <w:iCs/>
                <w:lang w:val="en-US"/>
              </w:rPr>
              <w:t xml:space="preserve"> la </w:t>
            </w:r>
            <w:proofErr w:type="spellStart"/>
            <w:r w:rsidRPr="005A44EE">
              <w:rPr>
                <w:rFonts w:ascii="Montserrat Light" w:hAnsi="Montserrat Light"/>
                <w:iCs/>
                <w:lang w:val="en-US"/>
              </w:rPr>
              <w:t>Secțiunea</w:t>
            </w:r>
            <w:proofErr w:type="spellEnd"/>
            <w:r w:rsidRPr="005A44EE">
              <w:rPr>
                <w:rFonts w:ascii="Montserrat Light" w:hAnsi="Montserrat Light"/>
                <w:iCs/>
                <w:lang w:val="en-US"/>
              </w:rPr>
              <w:t xml:space="preserve"> a 2-a”</w:t>
            </w:r>
          </w:p>
        </w:tc>
      </w:tr>
      <w:tr w:rsidR="009F2146" w:rsidRPr="009F2146" w14:paraId="12C5C955" w14:textId="77777777" w:rsidTr="006E13D9">
        <w:tc>
          <w:tcPr>
            <w:tcW w:w="3865" w:type="dxa"/>
          </w:tcPr>
          <w:p w14:paraId="611D97F7" w14:textId="77777777" w:rsidR="004C5818" w:rsidRPr="009F2146" w:rsidRDefault="004C5818" w:rsidP="00784B61">
            <w:pPr>
              <w:tabs>
                <w:tab w:val="left" w:pos="3456"/>
              </w:tabs>
              <w:spacing w:line="240" w:lineRule="auto"/>
              <w:jc w:val="both"/>
              <w:rPr>
                <w:rFonts w:ascii="Montserrat Light" w:hAnsi="Montserrat Light"/>
                <w:b/>
                <w:bCs/>
                <w:iCs/>
                <w:lang w:val="en-US"/>
              </w:rPr>
            </w:pPr>
          </w:p>
        </w:tc>
        <w:tc>
          <w:tcPr>
            <w:tcW w:w="2993" w:type="dxa"/>
            <w:gridSpan w:val="2"/>
          </w:tcPr>
          <w:p w14:paraId="475BC575" w14:textId="77777777" w:rsidR="004C5818" w:rsidRPr="009F2146" w:rsidRDefault="004C5818" w:rsidP="00784B61">
            <w:pPr>
              <w:tabs>
                <w:tab w:val="left" w:pos="3456"/>
              </w:tabs>
              <w:spacing w:line="240" w:lineRule="auto"/>
              <w:jc w:val="both"/>
              <w:rPr>
                <w:rFonts w:ascii="Montserrat Light" w:hAnsi="Montserrat Light"/>
                <w:b/>
                <w:bCs/>
                <w:iCs/>
                <w:lang w:val="en-US"/>
              </w:rPr>
            </w:pPr>
            <w:proofErr w:type="spellStart"/>
            <w:r w:rsidRPr="009F2146">
              <w:rPr>
                <w:rFonts w:ascii="Montserrat Light" w:hAnsi="Montserrat Light"/>
                <w:b/>
                <w:bCs/>
                <w:iCs/>
                <w:lang w:val="en-US"/>
              </w:rPr>
              <w:t>Prenume</w:t>
            </w:r>
            <w:proofErr w:type="spellEnd"/>
            <w:r w:rsidRPr="009F2146">
              <w:rPr>
                <w:rFonts w:ascii="Montserrat Light" w:hAnsi="Montserrat Light"/>
                <w:b/>
                <w:bCs/>
                <w:iCs/>
                <w:lang w:val="en-US"/>
              </w:rPr>
              <w:t xml:space="preserve"> </w:t>
            </w:r>
            <w:proofErr w:type="spellStart"/>
            <w:r w:rsidRPr="009F2146">
              <w:rPr>
                <w:rFonts w:ascii="Montserrat Light" w:hAnsi="Montserrat Light"/>
                <w:b/>
                <w:bCs/>
                <w:iCs/>
                <w:lang w:val="en-US"/>
              </w:rPr>
              <w:t>și</w:t>
            </w:r>
            <w:proofErr w:type="spellEnd"/>
            <w:r w:rsidRPr="009F2146">
              <w:rPr>
                <w:rFonts w:ascii="Montserrat Light" w:hAnsi="Montserrat Light"/>
                <w:b/>
                <w:bCs/>
                <w:iCs/>
                <w:lang w:val="en-US"/>
              </w:rPr>
              <w:t xml:space="preserve"> </w:t>
            </w:r>
            <w:proofErr w:type="spellStart"/>
            <w:r w:rsidRPr="009F2146">
              <w:rPr>
                <w:rFonts w:ascii="Montserrat Light" w:hAnsi="Montserrat Light"/>
                <w:b/>
                <w:bCs/>
                <w:iCs/>
                <w:lang w:val="en-US"/>
              </w:rPr>
              <w:t>nume</w:t>
            </w:r>
            <w:proofErr w:type="spellEnd"/>
          </w:p>
        </w:tc>
        <w:tc>
          <w:tcPr>
            <w:tcW w:w="1147" w:type="dxa"/>
          </w:tcPr>
          <w:p w14:paraId="26B2F478" w14:textId="77777777" w:rsidR="004C5818" w:rsidRPr="009F2146" w:rsidRDefault="004C5818" w:rsidP="00784B61">
            <w:pPr>
              <w:tabs>
                <w:tab w:val="left" w:pos="3456"/>
              </w:tabs>
              <w:spacing w:line="240" w:lineRule="auto"/>
              <w:jc w:val="both"/>
              <w:rPr>
                <w:rFonts w:ascii="Montserrat Light" w:hAnsi="Montserrat Light"/>
                <w:b/>
                <w:bCs/>
                <w:iCs/>
                <w:lang w:val="en-US"/>
              </w:rPr>
            </w:pPr>
            <w:r w:rsidRPr="009F2146">
              <w:rPr>
                <w:rFonts w:ascii="Montserrat Light" w:hAnsi="Montserrat Light"/>
                <w:b/>
                <w:bCs/>
                <w:iCs/>
                <w:lang w:val="en-US"/>
              </w:rPr>
              <w:t>Data</w:t>
            </w:r>
          </w:p>
        </w:tc>
        <w:tc>
          <w:tcPr>
            <w:tcW w:w="1620" w:type="dxa"/>
          </w:tcPr>
          <w:p w14:paraId="3A5966B4" w14:textId="77777777" w:rsidR="004C5818" w:rsidRPr="009F2146" w:rsidRDefault="004C5818" w:rsidP="00784B61">
            <w:pPr>
              <w:tabs>
                <w:tab w:val="left" w:pos="3456"/>
              </w:tabs>
              <w:spacing w:line="240" w:lineRule="auto"/>
              <w:jc w:val="both"/>
              <w:rPr>
                <w:rFonts w:ascii="Montserrat Light" w:hAnsi="Montserrat Light"/>
                <w:b/>
                <w:bCs/>
                <w:iCs/>
                <w:lang w:val="en-US"/>
              </w:rPr>
            </w:pPr>
            <w:proofErr w:type="spellStart"/>
            <w:r w:rsidRPr="009F2146">
              <w:rPr>
                <w:rFonts w:ascii="Montserrat Light" w:hAnsi="Montserrat Light"/>
                <w:b/>
                <w:bCs/>
                <w:iCs/>
                <w:lang w:val="en-US"/>
              </w:rPr>
              <w:t>Semnătura</w:t>
            </w:r>
            <w:proofErr w:type="spellEnd"/>
          </w:p>
        </w:tc>
      </w:tr>
      <w:tr w:rsidR="009F2146" w:rsidRPr="009F2146" w14:paraId="5F37EFA0" w14:textId="77777777" w:rsidTr="006E13D9">
        <w:tc>
          <w:tcPr>
            <w:tcW w:w="3865" w:type="dxa"/>
          </w:tcPr>
          <w:p w14:paraId="72C20013" w14:textId="4F672BC9" w:rsidR="004C5818" w:rsidRPr="009F2146" w:rsidRDefault="004C5818" w:rsidP="00784B61">
            <w:pPr>
              <w:tabs>
                <w:tab w:val="left" w:pos="3456"/>
              </w:tabs>
              <w:spacing w:line="240" w:lineRule="auto"/>
              <w:jc w:val="both"/>
              <w:rPr>
                <w:rFonts w:ascii="Montserrat Light" w:hAnsi="Montserrat Light"/>
                <w:iCs/>
                <w:lang w:val="en-US"/>
              </w:rPr>
            </w:pPr>
            <w:proofErr w:type="spellStart"/>
            <w:r w:rsidRPr="009F2146">
              <w:rPr>
                <w:rFonts w:ascii="Montserrat Light" w:hAnsi="Montserrat Light"/>
                <w:iCs/>
                <w:lang w:val="en-US"/>
              </w:rPr>
              <w:t>Avizat</w:t>
            </w:r>
            <w:proofErr w:type="spellEnd"/>
            <w:r w:rsidRPr="009F2146">
              <w:rPr>
                <w:rFonts w:ascii="Montserrat Light" w:hAnsi="Montserrat Light"/>
                <w:iCs/>
                <w:lang w:val="en-US"/>
              </w:rPr>
              <w:t xml:space="preserve">:  </w:t>
            </w:r>
            <w:r w:rsidR="003E53B9">
              <w:rPr>
                <w:rFonts w:ascii="Montserrat Light" w:hAnsi="Montserrat Light"/>
                <w:iCs/>
                <w:lang w:val="en-US"/>
              </w:rPr>
              <w:t>Director</w:t>
            </w:r>
            <w:r w:rsidR="00073848">
              <w:rPr>
                <w:rFonts w:ascii="Montserrat Light" w:hAnsi="Montserrat Light"/>
                <w:iCs/>
                <w:lang w:val="en-US"/>
              </w:rPr>
              <w:t xml:space="preserve"> General</w:t>
            </w:r>
          </w:p>
        </w:tc>
        <w:tc>
          <w:tcPr>
            <w:tcW w:w="2993" w:type="dxa"/>
            <w:gridSpan w:val="2"/>
          </w:tcPr>
          <w:p w14:paraId="1789C913" w14:textId="0671E405" w:rsidR="004C5818" w:rsidRPr="009F2146" w:rsidRDefault="00073848" w:rsidP="00784B61">
            <w:pPr>
              <w:tabs>
                <w:tab w:val="left" w:pos="3456"/>
              </w:tabs>
              <w:spacing w:line="240" w:lineRule="auto"/>
              <w:jc w:val="both"/>
              <w:rPr>
                <w:rFonts w:ascii="Montserrat Light" w:hAnsi="Montserrat Light"/>
                <w:iCs/>
                <w:lang w:val="en-US"/>
              </w:rPr>
            </w:pPr>
            <w:r>
              <w:rPr>
                <w:rFonts w:ascii="Montserrat Light" w:hAnsi="Montserrat Light"/>
                <w:iCs/>
                <w:lang w:val="en-US"/>
              </w:rPr>
              <w:t xml:space="preserve">Cristina </w:t>
            </w:r>
            <w:proofErr w:type="spellStart"/>
            <w:r>
              <w:rPr>
                <w:rFonts w:ascii="Montserrat Light" w:hAnsi="Montserrat Light"/>
                <w:iCs/>
                <w:lang w:val="en-US"/>
              </w:rPr>
              <w:t>Șchiop</w:t>
            </w:r>
            <w:proofErr w:type="spellEnd"/>
          </w:p>
        </w:tc>
        <w:tc>
          <w:tcPr>
            <w:tcW w:w="1147" w:type="dxa"/>
          </w:tcPr>
          <w:p w14:paraId="1BF38E3C" w14:textId="77777777" w:rsidR="004C5818" w:rsidRPr="009F2146" w:rsidRDefault="004C5818" w:rsidP="00784B61">
            <w:pPr>
              <w:tabs>
                <w:tab w:val="left" w:pos="3456"/>
              </w:tabs>
              <w:spacing w:line="240" w:lineRule="auto"/>
              <w:jc w:val="both"/>
              <w:rPr>
                <w:rFonts w:ascii="Montserrat Light" w:hAnsi="Montserrat Light"/>
                <w:iCs/>
                <w:lang w:val="en-US"/>
              </w:rPr>
            </w:pPr>
          </w:p>
        </w:tc>
        <w:tc>
          <w:tcPr>
            <w:tcW w:w="1620" w:type="dxa"/>
          </w:tcPr>
          <w:p w14:paraId="69A44D57" w14:textId="77777777" w:rsidR="004C5818" w:rsidRPr="009F2146" w:rsidRDefault="004C5818" w:rsidP="00784B61">
            <w:pPr>
              <w:tabs>
                <w:tab w:val="left" w:pos="3456"/>
              </w:tabs>
              <w:spacing w:line="240" w:lineRule="auto"/>
              <w:jc w:val="both"/>
              <w:rPr>
                <w:rFonts w:ascii="Montserrat Light" w:hAnsi="Montserrat Light"/>
                <w:iCs/>
                <w:lang w:val="en-US"/>
              </w:rPr>
            </w:pPr>
          </w:p>
        </w:tc>
      </w:tr>
      <w:tr w:rsidR="009F2146" w:rsidRPr="009F2146" w14:paraId="34B3926A" w14:textId="77777777" w:rsidTr="006E13D9">
        <w:trPr>
          <w:trHeight w:val="340"/>
        </w:trPr>
        <w:tc>
          <w:tcPr>
            <w:tcW w:w="3865" w:type="dxa"/>
          </w:tcPr>
          <w:p w14:paraId="77611128" w14:textId="4C5CD86B" w:rsidR="004C5818" w:rsidRPr="009F2146" w:rsidRDefault="004C5818" w:rsidP="00784B61">
            <w:pPr>
              <w:tabs>
                <w:tab w:val="left" w:pos="3456"/>
              </w:tabs>
              <w:spacing w:line="240" w:lineRule="auto"/>
              <w:jc w:val="both"/>
              <w:rPr>
                <w:rFonts w:ascii="Montserrat Light" w:hAnsi="Montserrat Light"/>
                <w:iCs/>
                <w:lang w:val="ro-RO"/>
              </w:rPr>
            </w:pPr>
            <w:r w:rsidRPr="009F2146">
              <w:rPr>
                <w:rFonts w:ascii="Montserrat Light" w:hAnsi="Montserrat Light"/>
                <w:iCs/>
                <w:lang w:val="ro-RO"/>
              </w:rPr>
              <w:t xml:space="preserve">Elaborat: </w:t>
            </w:r>
            <w:r w:rsidR="003E53B9">
              <w:rPr>
                <w:rFonts w:ascii="Montserrat Light" w:hAnsi="Montserrat Light"/>
                <w:iCs/>
                <w:lang w:val="ro-RO"/>
              </w:rPr>
              <w:t>Consilier</w:t>
            </w:r>
          </w:p>
        </w:tc>
        <w:tc>
          <w:tcPr>
            <w:tcW w:w="2993" w:type="dxa"/>
            <w:gridSpan w:val="2"/>
          </w:tcPr>
          <w:p w14:paraId="61DC327A" w14:textId="0FF89161" w:rsidR="004C5818" w:rsidRPr="009F2146" w:rsidRDefault="00073848" w:rsidP="00784B61">
            <w:pPr>
              <w:tabs>
                <w:tab w:val="left" w:pos="3456"/>
              </w:tabs>
              <w:spacing w:line="240" w:lineRule="auto"/>
              <w:jc w:val="both"/>
              <w:rPr>
                <w:rFonts w:ascii="Montserrat Light" w:hAnsi="Montserrat Light"/>
                <w:iCs/>
                <w:lang w:val="en-US"/>
              </w:rPr>
            </w:pPr>
            <w:r>
              <w:rPr>
                <w:rFonts w:ascii="Montserrat Light" w:hAnsi="Montserrat Light"/>
                <w:iCs/>
                <w:lang w:val="en-US"/>
              </w:rPr>
              <w:t xml:space="preserve">Roxana </w:t>
            </w:r>
            <w:proofErr w:type="spellStart"/>
            <w:r w:rsidR="00521962">
              <w:rPr>
                <w:rFonts w:ascii="Montserrat Light" w:hAnsi="Montserrat Light"/>
                <w:iCs/>
                <w:lang w:val="en-US"/>
              </w:rPr>
              <w:t>Boboș</w:t>
            </w:r>
            <w:proofErr w:type="spellEnd"/>
          </w:p>
        </w:tc>
        <w:tc>
          <w:tcPr>
            <w:tcW w:w="1147" w:type="dxa"/>
          </w:tcPr>
          <w:p w14:paraId="57895167" w14:textId="77777777" w:rsidR="004C5818" w:rsidRPr="009F2146" w:rsidRDefault="004C5818" w:rsidP="00784B61">
            <w:pPr>
              <w:tabs>
                <w:tab w:val="left" w:pos="3456"/>
              </w:tabs>
              <w:spacing w:line="240" w:lineRule="auto"/>
              <w:jc w:val="both"/>
              <w:rPr>
                <w:rFonts w:ascii="Montserrat Light" w:hAnsi="Montserrat Light"/>
                <w:iCs/>
                <w:lang w:val="en-US"/>
              </w:rPr>
            </w:pPr>
          </w:p>
        </w:tc>
        <w:tc>
          <w:tcPr>
            <w:tcW w:w="1620" w:type="dxa"/>
          </w:tcPr>
          <w:p w14:paraId="4A04C983" w14:textId="77777777" w:rsidR="004C5818" w:rsidRPr="009F2146" w:rsidRDefault="004C5818" w:rsidP="00784B61">
            <w:pPr>
              <w:tabs>
                <w:tab w:val="left" w:pos="3456"/>
              </w:tabs>
              <w:spacing w:line="240" w:lineRule="auto"/>
              <w:jc w:val="both"/>
              <w:rPr>
                <w:rFonts w:ascii="Montserrat Light" w:hAnsi="Montserrat Light"/>
                <w:iCs/>
                <w:lang w:val="en-US"/>
              </w:rPr>
            </w:pPr>
          </w:p>
        </w:tc>
      </w:tr>
    </w:tbl>
    <w:p w14:paraId="16B47444" w14:textId="56ACC3FD" w:rsidR="004C5818" w:rsidRPr="003A385E" w:rsidRDefault="004C5818" w:rsidP="00784B61">
      <w:pPr>
        <w:autoSpaceDE w:val="0"/>
        <w:autoSpaceDN w:val="0"/>
        <w:adjustRightInd w:val="0"/>
        <w:spacing w:line="240" w:lineRule="auto"/>
        <w:contextualSpacing/>
        <w:rPr>
          <w:rFonts w:ascii="Montserrat Light" w:hAnsi="Montserrat Light"/>
          <w:i/>
          <w:noProof/>
          <w:lang w:val="en-US" w:eastAsia="ro-RO"/>
        </w:rPr>
        <w:sectPr w:rsidR="004C5818" w:rsidRPr="003A385E" w:rsidSect="005A44EE">
          <w:headerReference w:type="default" r:id="rId7"/>
          <w:pgSz w:w="11909" w:h="16834"/>
          <w:pgMar w:top="1170" w:right="929" w:bottom="540" w:left="1530" w:header="270" w:footer="198" w:gutter="0"/>
          <w:pgNumType w:start="1"/>
          <w:cols w:space="720"/>
        </w:sectPr>
      </w:pPr>
    </w:p>
    <w:tbl>
      <w:tblPr>
        <w:tblW w:w="10440"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980"/>
        <w:gridCol w:w="2430"/>
        <w:gridCol w:w="1980"/>
      </w:tblGrid>
      <w:tr w:rsidR="00160BBB" w:rsidRPr="00815581" w14:paraId="4FD35C07" w14:textId="77777777" w:rsidTr="00160BBB">
        <w:tc>
          <w:tcPr>
            <w:tcW w:w="10440" w:type="dxa"/>
            <w:gridSpan w:val="4"/>
            <w:tcBorders>
              <w:top w:val="single" w:sz="4" w:space="0" w:color="auto"/>
              <w:left w:val="single" w:sz="4" w:space="0" w:color="auto"/>
              <w:bottom w:val="single" w:sz="4" w:space="0" w:color="auto"/>
              <w:right w:val="single" w:sz="4" w:space="0" w:color="auto"/>
            </w:tcBorders>
            <w:hideMark/>
          </w:tcPr>
          <w:p w14:paraId="444E4A94" w14:textId="77777777" w:rsidR="00160BBB" w:rsidRPr="00815581" w:rsidRDefault="00160BBB" w:rsidP="008D4CAE">
            <w:pPr>
              <w:autoSpaceDE w:val="0"/>
              <w:autoSpaceDN w:val="0"/>
              <w:adjustRightInd w:val="0"/>
              <w:jc w:val="center"/>
              <w:rPr>
                <w:rFonts w:ascii="Montserrat Light" w:hAnsi="Montserrat Light"/>
                <w:b/>
                <w:bCs/>
                <w:noProof/>
                <w:lang w:val="ro-RO" w:eastAsia="ro-RO"/>
              </w:rPr>
            </w:pPr>
            <w:bookmarkStart w:id="15" w:name="_Hlk84583634"/>
            <w:r w:rsidRPr="00815581">
              <w:rPr>
                <w:rFonts w:ascii="Montserrat Light" w:hAnsi="Montserrat Light"/>
                <w:b/>
                <w:bCs/>
                <w:noProof/>
                <w:lang w:val="ro-RO" w:eastAsia="ro-RO"/>
              </w:rPr>
              <w:lastRenderedPageBreak/>
              <w:t xml:space="preserve">CIRCUIT PROIECT DE HOTĂRÂRE </w:t>
            </w:r>
          </w:p>
          <w:p w14:paraId="0A8FF5BF" w14:textId="23F35EE7" w:rsidR="00160BBB" w:rsidRPr="00815581" w:rsidRDefault="0089033E" w:rsidP="008D4CAE">
            <w:pPr>
              <w:autoSpaceDE w:val="0"/>
              <w:autoSpaceDN w:val="0"/>
              <w:adjustRightInd w:val="0"/>
              <w:jc w:val="center"/>
              <w:rPr>
                <w:rFonts w:ascii="Montserrat Light" w:hAnsi="Montserrat Light"/>
                <w:b/>
                <w:bCs/>
                <w:noProof/>
                <w:lang w:val="ro-RO" w:eastAsia="ro-RO"/>
              </w:rPr>
            </w:pPr>
            <w:r w:rsidRPr="0089033E">
              <w:rPr>
                <w:rFonts w:ascii="Montserrat Light" w:hAnsi="Montserrat Light"/>
                <w:b/>
                <w:bCs/>
                <w:noProof/>
                <w:lang w:val="ro-RO" w:eastAsia="ro-RO"/>
              </w:rPr>
              <w:t>privind acordarea unui mandat special reprezentanților Judeţului Cluj în Adunarea Generală a Acţionarilor la Univers T  S.A, în vederea exercitării drepturilor de acţionar</w:t>
            </w:r>
          </w:p>
        </w:tc>
      </w:tr>
      <w:tr w:rsidR="00160BBB" w:rsidRPr="00815581" w14:paraId="5E89A479" w14:textId="77777777" w:rsidTr="00160BBB">
        <w:tc>
          <w:tcPr>
            <w:tcW w:w="10440" w:type="dxa"/>
            <w:gridSpan w:val="4"/>
            <w:tcBorders>
              <w:top w:val="single" w:sz="4" w:space="0" w:color="auto"/>
              <w:left w:val="single" w:sz="4" w:space="0" w:color="auto"/>
              <w:bottom w:val="single" w:sz="4" w:space="0" w:color="auto"/>
              <w:right w:val="single" w:sz="4" w:space="0" w:color="auto"/>
            </w:tcBorders>
            <w:hideMark/>
          </w:tcPr>
          <w:p w14:paraId="7A7E68DB" w14:textId="77777777" w:rsidR="00160BBB" w:rsidRPr="00815581" w:rsidRDefault="00160BBB" w:rsidP="008D4CAE">
            <w:pPr>
              <w:autoSpaceDE w:val="0"/>
              <w:autoSpaceDN w:val="0"/>
              <w:adjustRightInd w:val="0"/>
              <w:jc w:val="both"/>
              <w:rPr>
                <w:rFonts w:ascii="Montserrat Light" w:hAnsi="Montserrat Light"/>
                <w:b/>
                <w:bCs/>
                <w:noProof/>
                <w:lang w:val="ro-RO" w:eastAsia="ro-RO"/>
              </w:rPr>
            </w:pPr>
            <w:r w:rsidRPr="00815581">
              <w:rPr>
                <w:rFonts w:ascii="Montserrat Light" w:hAnsi="Montserrat Light"/>
                <w:b/>
                <w:bCs/>
                <w:noProof/>
                <w:lang w:val="ro-RO" w:eastAsia="ro-RO"/>
              </w:rPr>
              <w:t xml:space="preserve">1. Transmitere proiect </w:t>
            </w:r>
            <w:r w:rsidRPr="00815581">
              <w:rPr>
                <w:rFonts w:ascii="Montserrat Light" w:hAnsi="Montserrat Light"/>
                <w:b/>
                <w:bCs/>
                <w:shd w:val="clear" w:color="auto" w:fill="FFFFFF"/>
                <w:lang w:val="ro-RO" w:eastAsia="ro-RO"/>
              </w:rPr>
              <w:t xml:space="preserve">în vederea analizării </w:t>
            </w:r>
            <w:proofErr w:type="spellStart"/>
            <w:r w:rsidRPr="00815581">
              <w:rPr>
                <w:rFonts w:ascii="Montserrat Light" w:hAnsi="Montserrat Light"/>
                <w:b/>
                <w:bCs/>
                <w:shd w:val="clear" w:color="auto" w:fill="FFFFFF"/>
                <w:lang w:val="ro-RO" w:eastAsia="ro-RO"/>
              </w:rPr>
              <w:t>şi</w:t>
            </w:r>
            <w:proofErr w:type="spellEnd"/>
            <w:r w:rsidRPr="00815581">
              <w:rPr>
                <w:rFonts w:ascii="Montserrat Light" w:hAnsi="Montserrat Light"/>
                <w:b/>
                <w:bCs/>
                <w:shd w:val="clear" w:color="auto" w:fill="FFFFFF"/>
                <w:lang w:val="ro-RO" w:eastAsia="ro-RO"/>
              </w:rPr>
              <w:t xml:space="preserve"> întocmirii raportului/rapoartelor de specialitate</w:t>
            </w:r>
            <w:r w:rsidRPr="00815581">
              <w:rPr>
                <w:rFonts w:ascii="Montserrat Light" w:hAnsi="Montserrat Light"/>
                <w:b/>
                <w:bCs/>
                <w:noProof/>
                <w:lang w:val="ro-RO" w:eastAsia="ro-RO"/>
              </w:rPr>
              <w:t xml:space="preserve"> ale compartimentelor de resort nominalizate</w:t>
            </w:r>
          </w:p>
        </w:tc>
      </w:tr>
      <w:tr w:rsidR="00160BBB" w:rsidRPr="00815581" w14:paraId="1D2DE2A8" w14:textId="77777777" w:rsidTr="00160BBB">
        <w:tc>
          <w:tcPr>
            <w:tcW w:w="4050" w:type="dxa"/>
            <w:tcBorders>
              <w:top w:val="single" w:sz="4" w:space="0" w:color="auto"/>
              <w:left w:val="single" w:sz="4" w:space="0" w:color="auto"/>
              <w:bottom w:val="single" w:sz="4" w:space="0" w:color="auto"/>
              <w:right w:val="single" w:sz="4" w:space="0" w:color="auto"/>
            </w:tcBorders>
            <w:hideMark/>
          </w:tcPr>
          <w:p w14:paraId="6177AD2B" w14:textId="77777777" w:rsidR="00160BBB" w:rsidRPr="00815581" w:rsidRDefault="00160BBB" w:rsidP="008D4CAE">
            <w:pPr>
              <w:autoSpaceDE w:val="0"/>
              <w:autoSpaceDN w:val="0"/>
              <w:adjustRightInd w:val="0"/>
              <w:jc w:val="both"/>
              <w:rPr>
                <w:rFonts w:ascii="Montserrat Light" w:hAnsi="Montserrat Light"/>
                <w:noProof/>
                <w:lang w:val="ro-RO" w:eastAsia="ro-RO"/>
              </w:rPr>
            </w:pPr>
            <w:r w:rsidRPr="00815581">
              <w:rPr>
                <w:rFonts w:ascii="Montserrat Light" w:hAnsi="Montserrat Light"/>
                <w:noProof/>
                <w:lang w:val="ro-RO" w:eastAsia="ro-RO"/>
              </w:rPr>
              <w:t xml:space="preserve"> </w:t>
            </w:r>
          </w:p>
          <w:p w14:paraId="473B2416"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Compartimentele de resort nominalizate</w:t>
            </w:r>
          </w:p>
          <w:p w14:paraId="42E43530"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(Direcția/serviciul)</w:t>
            </w:r>
          </w:p>
        </w:tc>
        <w:tc>
          <w:tcPr>
            <w:tcW w:w="1980" w:type="dxa"/>
            <w:tcBorders>
              <w:top w:val="single" w:sz="4" w:space="0" w:color="auto"/>
              <w:left w:val="single" w:sz="4" w:space="0" w:color="auto"/>
              <w:bottom w:val="single" w:sz="4" w:space="0" w:color="auto"/>
              <w:right w:val="single" w:sz="4" w:space="0" w:color="auto"/>
            </w:tcBorders>
          </w:tcPr>
          <w:p w14:paraId="47D93A12"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shd w:val="clear" w:color="auto" w:fill="FFFFFF"/>
                <w:lang w:val="ro-RO" w:eastAsia="ro-RO"/>
              </w:rPr>
              <w:t>Datele de întocmire și depunere a rapoartelor de</w:t>
            </w:r>
            <w:r w:rsidRPr="00815581">
              <w:rPr>
                <w:rFonts w:ascii="Montserrat Light" w:hAnsi="Montserrat Light"/>
                <w:noProof/>
                <w:lang w:val="ro-RO" w:eastAsia="ro-RO"/>
              </w:rPr>
              <w:t xml:space="preserve">  specialitate</w:t>
            </w:r>
          </w:p>
          <w:p w14:paraId="739590E3" w14:textId="77777777" w:rsidR="00160BBB" w:rsidRPr="00815581" w:rsidRDefault="00160BBB" w:rsidP="008D4CAE">
            <w:pPr>
              <w:autoSpaceDE w:val="0"/>
              <w:autoSpaceDN w:val="0"/>
              <w:adjustRightInd w:val="0"/>
              <w:jc w:val="center"/>
              <w:rPr>
                <w:rFonts w:ascii="Montserrat Light" w:hAnsi="Montserrat Light"/>
                <w:noProof/>
                <w:lang w:val="ro-RO" w:eastAsia="ro-RO"/>
              </w:rPr>
            </w:pPr>
          </w:p>
        </w:tc>
        <w:tc>
          <w:tcPr>
            <w:tcW w:w="2430" w:type="dxa"/>
            <w:tcBorders>
              <w:top w:val="single" w:sz="4" w:space="0" w:color="auto"/>
              <w:left w:val="single" w:sz="4" w:space="0" w:color="auto"/>
              <w:bottom w:val="single" w:sz="4" w:space="0" w:color="auto"/>
              <w:right w:val="single" w:sz="4" w:space="0" w:color="auto"/>
            </w:tcBorders>
            <w:hideMark/>
          </w:tcPr>
          <w:p w14:paraId="4BE45830"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Semnătura persoanelor competente pentru nominalizare/</w:t>
            </w:r>
          </w:p>
          <w:p w14:paraId="12180FDE"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stabilire date de întocmire</w:t>
            </w:r>
          </w:p>
        </w:tc>
        <w:tc>
          <w:tcPr>
            <w:tcW w:w="1980" w:type="dxa"/>
            <w:tcBorders>
              <w:top w:val="single" w:sz="4" w:space="0" w:color="auto"/>
              <w:left w:val="single" w:sz="4" w:space="0" w:color="auto"/>
              <w:bottom w:val="single" w:sz="4" w:space="0" w:color="auto"/>
              <w:right w:val="single" w:sz="4" w:space="0" w:color="auto"/>
            </w:tcBorders>
            <w:hideMark/>
          </w:tcPr>
          <w:p w14:paraId="402576BD"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Raport întocmit/</w:t>
            </w:r>
          </w:p>
          <w:p w14:paraId="78490840"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Refuz întocmire raport/</w:t>
            </w:r>
          </w:p>
          <w:p w14:paraId="24CE660E"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semnătură</w:t>
            </w:r>
          </w:p>
        </w:tc>
      </w:tr>
      <w:tr w:rsidR="00160BBB" w:rsidRPr="00815581" w14:paraId="029ACE38" w14:textId="77777777" w:rsidTr="00160BBB">
        <w:tc>
          <w:tcPr>
            <w:tcW w:w="4050" w:type="dxa"/>
            <w:tcBorders>
              <w:top w:val="single" w:sz="4" w:space="0" w:color="auto"/>
              <w:left w:val="single" w:sz="4" w:space="0" w:color="auto"/>
              <w:bottom w:val="single" w:sz="4" w:space="0" w:color="auto"/>
              <w:right w:val="single" w:sz="4" w:space="0" w:color="auto"/>
            </w:tcBorders>
          </w:tcPr>
          <w:p w14:paraId="045D0A05" w14:textId="77777777" w:rsidR="00160BBB" w:rsidRPr="00815581" w:rsidRDefault="00160BBB" w:rsidP="008D4CAE">
            <w:pPr>
              <w:autoSpaceDE w:val="0"/>
              <w:autoSpaceDN w:val="0"/>
              <w:adjustRightInd w:val="0"/>
              <w:rPr>
                <w:rFonts w:ascii="Montserrat Light" w:hAnsi="Montserrat Light"/>
                <w:b/>
                <w:bCs/>
                <w:noProof/>
                <w:lang w:val="ro-RO" w:eastAsia="ro-RO"/>
              </w:rPr>
            </w:pPr>
          </w:p>
          <w:p w14:paraId="00562422" w14:textId="53ECF856" w:rsidR="00160BBB" w:rsidRPr="00815581" w:rsidRDefault="00160BBB" w:rsidP="008D4CAE">
            <w:pPr>
              <w:autoSpaceDE w:val="0"/>
              <w:autoSpaceDN w:val="0"/>
              <w:adjustRightInd w:val="0"/>
              <w:rPr>
                <w:rFonts w:ascii="Montserrat Light" w:hAnsi="Montserrat Light"/>
                <w:b/>
                <w:bCs/>
                <w:noProof/>
                <w:lang w:val="ro-RO" w:eastAsia="ro-RO"/>
              </w:rPr>
            </w:pPr>
            <w:r w:rsidRPr="00815581">
              <w:rPr>
                <w:rFonts w:ascii="Montserrat Light" w:hAnsi="Montserrat Light"/>
                <w:b/>
                <w:bCs/>
                <w:noProof/>
                <w:lang w:val="ro-RO" w:eastAsia="ro-RO"/>
              </w:rPr>
              <w:t xml:space="preserve">DGBFRU- </w:t>
            </w:r>
            <w:r w:rsidR="00436E18">
              <w:rPr>
                <w:rFonts w:ascii="Montserrat Light" w:hAnsi="Montserrat Light"/>
                <w:b/>
                <w:bCs/>
                <w:noProof/>
                <w:lang w:val="ro-RO" w:eastAsia="ro-RO"/>
              </w:rPr>
              <w:t>CG</w:t>
            </w:r>
            <w:r w:rsidRPr="00815581">
              <w:rPr>
                <w:rFonts w:ascii="Montserrat Light" w:hAnsi="Montserrat Light"/>
                <w:b/>
                <w:bCs/>
                <w:noProof/>
                <w:lang w:val="ro-RO" w:eastAsia="ro-RO"/>
              </w:rPr>
              <w:t>C</w:t>
            </w:r>
          </w:p>
        </w:tc>
        <w:tc>
          <w:tcPr>
            <w:tcW w:w="1980" w:type="dxa"/>
            <w:tcBorders>
              <w:top w:val="single" w:sz="4" w:space="0" w:color="auto"/>
              <w:left w:val="single" w:sz="4" w:space="0" w:color="auto"/>
              <w:bottom w:val="single" w:sz="4" w:space="0" w:color="auto"/>
              <w:right w:val="single" w:sz="4" w:space="0" w:color="auto"/>
            </w:tcBorders>
          </w:tcPr>
          <w:p w14:paraId="03B4D651" w14:textId="68F064EC" w:rsidR="00160BBB" w:rsidRPr="00376DCB" w:rsidRDefault="00376DCB" w:rsidP="008D4CAE">
            <w:pPr>
              <w:autoSpaceDE w:val="0"/>
              <w:autoSpaceDN w:val="0"/>
              <w:adjustRightInd w:val="0"/>
              <w:rPr>
                <w:rFonts w:ascii="Montserrat Light" w:hAnsi="Montserrat Light"/>
                <w:noProof/>
                <w:lang w:val="ro-RO" w:eastAsia="ro-RO"/>
              </w:rPr>
            </w:pPr>
            <w:r w:rsidRPr="00376DCB">
              <w:rPr>
                <w:rFonts w:ascii="Montserrat Light" w:hAnsi="Montserrat Light"/>
                <w:noProof/>
                <w:lang w:val="ro-RO" w:eastAsia="ro-RO"/>
              </w:rPr>
              <w:t>13.11.2025</w:t>
            </w:r>
          </w:p>
        </w:tc>
        <w:tc>
          <w:tcPr>
            <w:tcW w:w="2430" w:type="dxa"/>
            <w:tcBorders>
              <w:top w:val="single" w:sz="4" w:space="0" w:color="auto"/>
              <w:left w:val="single" w:sz="4" w:space="0" w:color="auto"/>
              <w:bottom w:val="single" w:sz="4" w:space="0" w:color="auto"/>
              <w:right w:val="single" w:sz="4" w:space="0" w:color="auto"/>
            </w:tcBorders>
          </w:tcPr>
          <w:p w14:paraId="4B8E8A1D" w14:textId="77777777" w:rsidR="00160BBB" w:rsidRPr="00815581" w:rsidRDefault="00160BBB" w:rsidP="008D4CAE">
            <w:pPr>
              <w:autoSpaceDE w:val="0"/>
              <w:autoSpaceDN w:val="0"/>
              <w:adjustRightInd w:val="0"/>
              <w:rPr>
                <w:rFonts w:ascii="Montserrat Light" w:hAnsi="Montserrat Light"/>
                <w:b/>
                <w:bCs/>
                <w:noProof/>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36555496" w14:textId="7FAB4B3D" w:rsidR="00160BBB" w:rsidRPr="00815581" w:rsidRDefault="00AA5AFD" w:rsidP="008D4CAE">
            <w:pPr>
              <w:autoSpaceDE w:val="0"/>
              <w:autoSpaceDN w:val="0"/>
              <w:adjustRightInd w:val="0"/>
              <w:rPr>
                <w:rFonts w:ascii="Montserrat Light" w:hAnsi="Montserrat Light"/>
                <w:b/>
                <w:bCs/>
                <w:noProof/>
                <w:lang w:val="ro-RO" w:eastAsia="ro-RO"/>
              </w:rPr>
            </w:pPr>
            <w:r w:rsidRPr="00815581">
              <w:rPr>
                <w:rFonts w:ascii="Montserrat Light" w:hAnsi="Montserrat Light"/>
                <w:noProof/>
                <w:lang w:val="ro-RO" w:eastAsia="ro-RO"/>
              </w:rPr>
              <w:t>Raport întocmit</w:t>
            </w:r>
          </w:p>
        </w:tc>
      </w:tr>
      <w:tr w:rsidR="00160BBB" w:rsidRPr="00815581" w14:paraId="26D0E539" w14:textId="77777777" w:rsidTr="00160BBB">
        <w:tc>
          <w:tcPr>
            <w:tcW w:w="4050" w:type="dxa"/>
            <w:tcBorders>
              <w:top w:val="single" w:sz="4" w:space="0" w:color="auto"/>
              <w:left w:val="single" w:sz="4" w:space="0" w:color="auto"/>
              <w:bottom w:val="single" w:sz="4" w:space="0" w:color="auto"/>
              <w:right w:val="single" w:sz="4" w:space="0" w:color="auto"/>
            </w:tcBorders>
          </w:tcPr>
          <w:p w14:paraId="07E5F803" w14:textId="77777777" w:rsidR="00160BBB" w:rsidRPr="00815581" w:rsidRDefault="00160BBB" w:rsidP="008D4CAE">
            <w:pPr>
              <w:autoSpaceDE w:val="0"/>
              <w:autoSpaceDN w:val="0"/>
              <w:adjustRightInd w:val="0"/>
              <w:rPr>
                <w:rFonts w:ascii="Montserrat Light" w:hAnsi="Montserrat Light"/>
                <w:b/>
                <w:bCs/>
                <w:noProof/>
                <w:lang w:val="ro-RO" w:eastAsia="ro-RO"/>
              </w:rPr>
            </w:pPr>
          </w:p>
          <w:p w14:paraId="1C685161" w14:textId="77777777" w:rsidR="00160BBB" w:rsidRPr="00815581" w:rsidRDefault="00160BBB" w:rsidP="008D4CAE">
            <w:pPr>
              <w:autoSpaceDE w:val="0"/>
              <w:autoSpaceDN w:val="0"/>
              <w:adjustRightInd w:val="0"/>
              <w:rPr>
                <w:rFonts w:ascii="Montserrat Light" w:hAnsi="Montserrat Light"/>
                <w:b/>
                <w:bCs/>
                <w:noProof/>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6906A8E1" w14:textId="77777777" w:rsidR="00160BBB" w:rsidRPr="00815581" w:rsidRDefault="00160BBB" w:rsidP="008D4CAE">
            <w:pPr>
              <w:autoSpaceDE w:val="0"/>
              <w:autoSpaceDN w:val="0"/>
              <w:adjustRightInd w:val="0"/>
              <w:rPr>
                <w:rFonts w:ascii="Montserrat Light" w:hAnsi="Montserrat Light"/>
                <w:b/>
                <w:bCs/>
                <w:noProof/>
                <w:lang w:val="ro-RO" w:eastAsia="ro-RO"/>
              </w:rPr>
            </w:pPr>
          </w:p>
        </w:tc>
        <w:tc>
          <w:tcPr>
            <w:tcW w:w="2430" w:type="dxa"/>
            <w:tcBorders>
              <w:top w:val="single" w:sz="4" w:space="0" w:color="auto"/>
              <w:left w:val="single" w:sz="4" w:space="0" w:color="auto"/>
              <w:bottom w:val="single" w:sz="4" w:space="0" w:color="auto"/>
              <w:right w:val="single" w:sz="4" w:space="0" w:color="auto"/>
            </w:tcBorders>
          </w:tcPr>
          <w:p w14:paraId="3F89A89A" w14:textId="77777777" w:rsidR="00160BBB" w:rsidRPr="00815581" w:rsidRDefault="00160BBB" w:rsidP="008D4CAE">
            <w:pPr>
              <w:autoSpaceDE w:val="0"/>
              <w:autoSpaceDN w:val="0"/>
              <w:adjustRightInd w:val="0"/>
              <w:rPr>
                <w:rFonts w:ascii="Montserrat Light" w:hAnsi="Montserrat Light"/>
                <w:b/>
                <w:bCs/>
                <w:noProof/>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1F15EA79" w14:textId="77777777" w:rsidR="00160BBB" w:rsidRPr="00815581" w:rsidRDefault="00160BBB" w:rsidP="008D4CAE">
            <w:pPr>
              <w:autoSpaceDE w:val="0"/>
              <w:autoSpaceDN w:val="0"/>
              <w:adjustRightInd w:val="0"/>
              <w:rPr>
                <w:rFonts w:ascii="Montserrat Light" w:hAnsi="Montserrat Light"/>
                <w:b/>
                <w:bCs/>
                <w:noProof/>
                <w:lang w:val="ro-RO" w:eastAsia="ro-RO"/>
              </w:rPr>
            </w:pPr>
          </w:p>
        </w:tc>
      </w:tr>
      <w:tr w:rsidR="00160BBB" w:rsidRPr="00815581" w14:paraId="2847C1E9" w14:textId="77777777" w:rsidTr="00160BBB">
        <w:tc>
          <w:tcPr>
            <w:tcW w:w="10440" w:type="dxa"/>
            <w:gridSpan w:val="4"/>
            <w:tcBorders>
              <w:top w:val="single" w:sz="4" w:space="0" w:color="auto"/>
              <w:left w:val="single" w:sz="4" w:space="0" w:color="auto"/>
              <w:bottom w:val="single" w:sz="4" w:space="0" w:color="auto"/>
              <w:right w:val="single" w:sz="4" w:space="0" w:color="auto"/>
            </w:tcBorders>
          </w:tcPr>
          <w:p w14:paraId="36F67733" w14:textId="77777777" w:rsidR="00160BBB" w:rsidRPr="00815581" w:rsidRDefault="00160BBB" w:rsidP="008D4CAE">
            <w:pPr>
              <w:autoSpaceDE w:val="0"/>
              <w:autoSpaceDN w:val="0"/>
              <w:adjustRightInd w:val="0"/>
              <w:rPr>
                <w:rFonts w:ascii="Montserrat Light" w:hAnsi="Montserrat Light"/>
                <w:b/>
                <w:bCs/>
                <w:noProof/>
                <w:sz w:val="16"/>
                <w:szCs w:val="16"/>
                <w:lang w:val="ro-RO" w:eastAsia="ro-RO"/>
              </w:rPr>
            </w:pPr>
          </w:p>
        </w:tc>
      </w:tr>
      <w:tr w:rsidR="00160BBB" w:rsidRPr="00815581" w14:paraId="287CA537" w14:textId="77777777" w:rsidTr="00160BBB">
        <w:tc>
          <w:tcPr>
            <w:tcW w:w="10440" w:type="dxa"/>
            <w:gridSpan w:val="4"/>
            <w:tcBorders>
              <w:top w:val="single" w:sz="4" w:space="0" w:color="auto"/>
              <w:left w:val="single" w:sz="4" w:space="0" w:color="auto"/>
              <w:bottom w:val="single" w:sz="4" w:space="0" w:color="auto"/>
              <w:right w:val="single" w:sz="4" w:space="0" w:color="auto"/>
            </w:tcBorders>
            <w:hideMark/>
          </w:tcPr>
          <w:p w14:paraId="63E6CE13" w14:textId="77777777" w:rsidR="00160BBB" w:rsidRPr="00815581" w:rsidRDefault="00160BBB" w:rsidP="008D4CAE">
            <w:pPr>
              <w:autoSpaceDE w:val="0"/>
              <w:autoSpaceDN w:val="0"/>
              <w:adjustRightInd w:val="0"/>
              <w:jc w:val="both"/>
              <w:rPr>
                <w:rFonts w:ascii="Montserrat Light" w:hAnsi="Montserrat Light"/>
                <w:b/>
                <w:bCs/>
                <w:noProof/>
                <w:lang w:val="ro-RO" w:eastAsia="ro-RO"/>
              </w:rPr>
            </w:pPr>
            <w:r w:rsidRPr="00815581">
              <w:rPr>
                <w:rFonts w:ascii="Montserrat Light" w:hAnsi="Montserrat Light"/>
                <w:b/>
                <w:bCs/>
                <w:noProof/>
                <w:lang w:val="ro-RO" w:eastAsia="ro-RO"/>
              </w:rPr>
              <w:t>2. Transmitere proiect pentru acordarea avizului de legalitate de către consilierul juridic din cadrul Direcției Juridice</w:t>
            </w:r>
          </w:p>
        </w:tc>
      </w:tr>
      <w:tr w:rsidR="00160BBB" w:rsidRPr="00815581" w14:paraId="40E51FD0" w14:textId="77777777" w:rsidTr="00160BBB">
        <w:tc>
          <w:tcPr>
            <w:tcW w:w="4050" w:type="dxa"/>
            <w:tcBorders>
              <w:top w:val="single" w:sz="4" w:space="0" w:color="auto"/>
              <w:left w:val="single" w:sz="4" w:space="0" w:color="auto"/>
              <w:bottom w:val="single" w:sz="4" w:space="0" w:color="auto"/>
              <w:right w:val="single" w:sz="4" w:space="0" w:color="auto"/>
            </w:tcBorders>
          </w:tcPr>
          <w:p w14:paraId="50DB018D"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Numele și prenumele consilierului juridic</w:t>
            </w:r>
          </w:p>
          <w:p w14:paraId="7CD75E81" w14:textId="77777777" w:rsidR="00160BBB" w:rsidRPr="00815581" w:rsidRDefault="00160BBB" w:rsidP="008D4CAE">
            <w:pPr>
              <w:autoSpaceDE w:val="0"/>
              <w:autoSpaceDN w:val="0"/>
              <w:adjustRightInd w:val="0"/>
              <w:rPr>
                <w:rFonts w:ascii="Montserrat Light" w:hAnsi="Montserrat Light"/>
                <w:noProof/>
                <w:lang w:val="ro-RO" w:eastAsia="ro-RO"/>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6D51645C"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Semnătura persoanei competente pentru nominalizare</w:t>
            </w:r>
          </w:p>
        </w:tc>
        <w:tc>
          <w:tcPr>
            <w:tcW w:w="1980" w:type="dxa"/>
            <w:tcBorders>
              <w:top w:val="single" w:sz="4" w:space="0" w:color="auto"/>
              <w:left w:val="single" w:sz="4" w:space="0" w:color="auto"/>
              <w:bottom w:val="single" w:sz="4" w:space="0" w:color="auto"/>
              <w:right w:val="single" w:sz="4" w:space="0" w:color="auto"/>
            </w:tcBorders>
            <w:hideMark/>
          </w:tcPr>
          <w:p w14:paraId="66841408"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Aviz acordat/</w:t>
            </w:r>
          </w:p>
          <w:p w14:paraId="7401656C"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Refuz aviz/</w:t>
            </w:r>
          </w:p>
          <w:p w14:paraId="749CDD5D"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 xml:space="preserve"> semnătură</w:t>
            </w:r>
          </w:p>
        </w:tc>
      </w:tr>
      <w:tr w:rsidR="00160BBB" w:rsidRPr="00815581" w14:paraId="40CA8A08" w14:textId="77777777" w:rsidTr="00160BBB">
        <w:tc>
          <w:tcPr>
            <w:tcW w:w="4050" w:type="dxa"/>
            <w:tcBorders>
              <w:top w:val="single" w:sz="4" w:space="0" w:color="auto"/>
              <w:left w:val="single" w:sz="4" w:space="0" w:color="auto"/>
              <w:bottom w:val="single" w:sz="4" w:space="0" w:color="auto"/>
              <w:right w:val="single" w:sz="4" w:space="0" w:color="auto"/>
            </w:tcBorders>
          </w:tcPr>
          <w:p w14:paraId="2F0D5A2A" w14:textId="51ACC253" w:rsidR="00160BBB" w:rsidRPr="00AA5AFD" w:rsidRDefault="00AA5AFD" w:rsidP="00160BBB">
            <w:pPr>
              <w:autoSpaceDE w:val="0"/>
              <w:autoSpaceDN w:val="0"/>
              <w:adjustRightInd w:val="0"/>
              <w:rPr>
                <w:rFonts w:ascii="Montserrat Light" w:hAnsi="Montserrat Light"/>
                <w:noProof/>
                <w:lang w:val="ro-RO" w:eastAsia="ro-RO"/>
              </w:rPr>
            </w:pPr>
            <w:r w:rsidRPr="00AA5AFD">
              <w:rPr>
                <w:rFonts w:ascii="Montserrat Light" w:hAnsi="Montserrat Light"/>
                <w:noProof/>
                <w:lang w:val="ro-RO" w:eastAsia="ro-RO"/>
              </w:rPr>
              <w:t>Crina Muntean</w:t>
            </w:r>
          </w:p>
          <w:p w14:paraId="3E3BF920" w14:textId="0E3F5786" w:rsidR="00160BBB" w:rsidRPr="00AA5AFD" w:rsidRDefault="00160BBB" w:rsidP="00160BBB">
            <w:pPr>
              <w:autoSpaceDE w:val="0"/>
              <w:autoSpaceDN w:val="0"/>
              <w:adjustRightInd w:val="0"/>
              <w:rPr>
                <w:rFonts w:ascii="Montserrat Light" w:hAnsi="Montserrat Light"/>
                <w:noProof/>
                <w:lang w:val="ro-RO" w:eastAsia="ro-RO"/>
              </w:rPr>
            </w:pPr>
          </w:p>
        </w:tc>
        <w:tc>
          <w:tcPr>
            <w:tcW w:w="4410" w:type="dxa"/>
            <w:gridSpan w:val="2"/>
            <w:tcBorders>
              <w:top w:val="single" w:sz="4" w:space="0" w:color="auto"/>
              <w:left w:val="single" w:sz="4" w:space="0" w:color="auto"/>
              <w:bottom w:val="single" w:sz="4" w:space="0" w:color="auto"/>
              <w:right w:val="single" w:sz="4" w:space="0" w:color="auto"/>
            </w:tcBorders>
          </w:tcPr>
          <w:p w14:paraId="1DD1264E" w14:textId="77777777" w:rsidR="00160BBB" w:rsidRPr="00AA5AFD" w:rsidRDefault="00160BBB" w:rsidP="008D4CAE">
            <w:pPr>
              <w:autoSpaceDE w:val="0"/>
              <w:autoSpaceDN w:val="0"/>
              <w:adjustRightInd w:val="0"/>
              <w:rPr>
                <w:rFonts w:ascii="Montserrat Light" w:hAnsi="Montserrat Light"/>
                <w:noProof/>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7BB74477" w14:textId="01839F37" w:rsidR="00160BBB" w:rsidRPr="00AA5AFD" w:rsidRDefault="00AA5AFD" w:rsidP="008D4CAE">
            <w:pPr>
              <w:autoSpaceDE w:val="0"/>
              <w:autoSpaceDN w:val="0"/>
              <w:adjustRightInd w:val="0"/>
              <w:rPr>
                <w:rFonts w:ascii="Montserrat Light" w:hAnsi="Montserrat Light"/>
                <w:noProof/>
                <w:lang w:val="ro-RO" w:eastAsia="ro-RO"/>
              </w:rPr>
            </w:pPr>
            <w:r w:rsidRPr="00AA5AFD">
              <w:rPr>
                <w:rFonts w:ascii="Montserrat Light" w:hAnsi="Montserrat Light"/>
                <w:noProof/>
                <w:lang w:val="ro-RO" w:eastAsia="ro-RO"/>
              </w:rPr>
              <w:t>avizat</w:t>
            </w:r>
          </w:p>
        </w:tc>
      </w:tr>
      <w:tr w:rsidR="00160BBB" w:rsidRPr="00815581" w14:paraId="780FA362" w14:textId="77777777" w:rsidTr="00160BBB">
        <w:tc>
          <w:tcPr>
            <w:tcW w:w="4050" w:type="dxa"/>
            <w:tcBorders>
              <w:top w:val="single" w:sz="4" w:space="0" w:color="auto"/>
              <w:left w:val="single" w:sz="4" w:space="0" w:color="auto"/>
              <w:bottom w:val="single" w:sz="4" w:space="0" w:color="auto"/>
              <w:right w:val="single" w:sz="4" w:space="0" w:color="auto"/>
            </w:tcBorders>
          </w:tcPr>
          <w:p w14:paraId="351E380A" w14:textId="77777777" w:rsidR="00160BBB" w:rsidRPr="00815581" w:rsidRDefault="00160BBB" w:rsidP="008D4CAE">
            <w:pPr>
              <w:autoSpaceDE w:val="0"/>
              <w:autoSpaceDN w:val="0"/>
              <w:adjustRightInd w:val="0"/>
              <w:rPr>
                <w:rFonts w:ascii="Montserrat Light" w:hAnsi="Montserrat Light"/>
                <w:b/>
                <w:bCs/>
                <w:noProof/>
                <w:lang w:val="ro-RO" w:eastAsia="ro-RO"/>
              </w:rPr>
            </w:pPr>
          </w:p>
          <w:p w14:paraId="63589705" w14:textId="77777777" w:rsidR="00160BBB" w:rsidRPr="00815581" w:rsidRDefault="00160BBB" w:rsidP="008D4CAE">
            <w:pPr>
              <w:autoSpaceDE w:val="0"/>
              <w:autoSpaceDN w:val="0"/>
              <w:adjustRightInd w:val="0"/>
              <w:rPr>
                <w:rFonts w:ascii="Montserrat Light" w:hAnsi="Montserrat Light"/>
                <w:b/>
                <w:bCs/>
                <w:noProof/>
                <w:lang w:val="ro-RO" w:eastAsia="ro-RO"/>
              </w:rPr>
            </w:pPr>
          </w:p>
        </w:tc>
        <w:tc>
          <w:tcPr>
            <w:tcW w:w="4410" w:type="dxa"/>
            <w:gridSpan w:val="2"/>
            <w:tcBorders>
              <w:top w:val="single" w:sz="4" w:space="0" w:color="auto"/>
              <w:left w:val="single" w:sz="4" w:space="0" w:color="auto"/>
              <w:bottom w:val="single" w:sz="4" w:space="0" w:color="auto"/>
              <w:right w:val="single" w:sz="4" w:space="0" w:color="auto"/>
            </w:tcBorders>
          </w:tcPr>
          <w:p w14:paraId="58A68E48" w14:textId="77777777" w:rsidR="00160BBB" w:rsidRPr="00815581" w:rsidRDefault="00160BBB" w:rsidP="008D4CAE">
            <w:pPr>
              <w:autoSpaceDE w:val="0"/>
              <w:autoSpaceDN w:val="0"/>
              <w:adjustRightInd w:val="0"/>
              <w:rPr>
                <w:rFonts w:ascii="Montserrat Light" w:hAnsi="Montserrat Light"/>
                <w:b/>
                <w:bCs/>
                <w:noProof/>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08AD367A" w14:textId="77777777" w:rsidR="00160BBB" w:rsidRPr="00815581" w:rsidRDefault="00160BBB" w:rsidP="008D4CAE">
            <w:pPr>
              <w:autoSpaceDE w:val="0"/>
              <w:autoSpaceDN w:val="0"/>
              <w:adjustRightInd w:val="0"/>
              <w:rPr>
                <w:rFonts w:ascii="Montserrat Light" w:hAnsi="Montserrat Light"/>
                <w:b/>
                <w:bCs/>
                <w:noProof/>
                <w:lang w:val="ro-RO" w:eastAsia="ro-RO"/>
              </w:rPr>
            </w:pPr>
          </w:p>
        </w:tc>
      </w:tr>
      <w:tr w:rsidR="00160BBB" w:rsidRPr="00815581" w14:paraId="7D08DC32" w14:textId="77777777" w:rsidTr="00160BBB">
        <w:tc>
          <w:tcPr>
            <w:tcW w:w="10440" w:type="dxa"/>
            <w:gridSpan w:val="4"/>
            <w:tcBorders>
              <w:top w:val="single" w:sz="4" w:space="0" w:color="auto"/>
              <w:left w:val="single" w:sz="4" w:space="0" w:color="auto"/>
              <w:bottom w:val="single" w:sz="4" w:space="0" w:color="auto"/>
              <w:right w:val="single" w:sz="4" w:space="0" w:color="auto"/>
            </w:tcBorders>
          </w:tcPr>
          <w:p w14:paraId="0AFBE83B" w14:textId="77777777" w:rsidR="00160BBB" w:rsidRPr="00815581" w:rsidRDefault="00160BBB" w:rsidP="008D4CAE">
            <w:pPr>
              <w:autoSpaceDE w:val="0"/>
              <w:autoSpaceDN w:val="0"/>
              <w:adjustRightInd w:val="0"/>
              <w:rPr>
                <w:rFonts w:ascii="Montserrat Light" w:hAnsi="Montserrat Light"/>
                <w:noProof/>
                <w:sz w:val="16"/>
                <w:szCs w:val="16"/>
                <w:highlight w:val="red"/>
                <w:lang w:val="ro-RO" w:eastAsia="ro-RO"/>
              </w:rPr>
            </w:pPr>
          </w:p>
        </w:tc>
      </w:tr>
      <w:tr w:rsidR="00160BBB" w:rsidRPr="00815581" w14:paraId="586A7568" w14:textId="77777777" w:rsidTr="00160BBB">
        <w:tc>
          <w:tcPr>
            <w:tcW w:w="10440" w:type="dxa"/>
            <w:gridSpan w:val="4"/>
            <w:tcBorders>
              <w:top w:val="single" w:sz="4" w:space="0" w:color="auto"/>
              <w:left w:val="single" w:sz="4" w:space="0" w:color="auto"/>
              <w:bottom w:val="single" w:sz="4" w:space="0" w:color="auto"/>
              <w:right w:val="single" w:sz="4" w:space="0" w:color="auto"/>
            </w:tcBorders>
            <w:hideMark/>
          </w:tcPr>
          <w:p w14:paraId="57F47647" w14:textId="77777777" w:rsidR="00160BBB" w:rsidRPr="00815581" w:rsidRDefault="00160BBB" w:rsidP="008D4CAE">
            <w:pPr>
              <w:autoSpaceDE w:val="0"/>
              <w:autoSpaceDN w:val="0"/>
              <w:adjustRightInd w:val="0"/>
              <w:rPr>
                <w:rFonts w:ascii="Montserrat Light" w:hAnsi="Montserrat Light"/>
                <w:b/>
                <w:bCs/>
                <w:noProof/>
                <w:highlight w:val="red"/>
                <w:lang w:val="ro-RO" w:eastAsia="ro-RO"/>
              </w:rPr>
            </w:pPr>
            <w:r w:rsidRPr="00815581">
              <w:rPr>
                <w:rFonts w:ascii="Montserrat Light" w:hAnsi="Montserrat Light"/>
                <w:b/>
                <w:bCs/>
                <w:noProof/>
                <w:lang w:val="ro-RO" w:eastAsia="ro-RO"/>
              </w:rPr>
              <w:t>3. Transmitere proiect în vederea avizării pentru legalitate de către   secretarul general al judeţului</w:t>
            </w:r>
          </w:p>
        </w:tc>
      </w:tr>
      <w:tr w:rsidR="00160BBB" w:rsidRPr="00815581" w14:paraId="0D06CCFD" w14:textId="77777777" w:rsidTr="00160BBB">
        <w:tc>
          <w:tcPr>
            <w:tcW w:w="4050" w:type="dxa"/>
            <w:tcBorders>
              <w:top w:val="single" w:sz="4" w:space="0" w:color="auto"/>
              <w:left w:val="single" w:sz="4" w:space="0" w:color="auto"/>
              <w:bottom w:val="single" w:sz="4" w:space="0" w:color="auto"/>
              <w:right w:val="single" w:sz="4" w:space="0" w:color="auto"/>
            </w:tcBorders>
          </w:tcPr>
          <w:p w14:paraId="0726FB0A" w14:textId="77777777" w:rsidR="00160BBB" w:rsidRPr="00AA5AFD" w:rsidRDefault="00160BBB" w:rsidP="008D4CAE">
            <w:pPr>
              <w:autoSpaceDE w:val="0"/>
              <w:autoSpaceDN w:val="0"/>
              <w:adjustRightInd w:val="0"/>
              <w:jc w:val="center"/>
              <w:rPr>
                <w:rFonts w:ascii="Montserrat Light" w:hAnsi="Montserrat Light"/>
                <w:noProof/>
                <w:lang w:val="ro-RO" w:eastAsia="ro-RO"/>
              </w:rPr>
            </w:pPr>
            <w:r w:rsidRPr="00AA5AFD">
              <w:rPr>
                <w:rFonts w:ascii="Montserrat Light" w:hAnsi="Montserrat Light"/>
                <w:noProof/>
                <w:lang w:val="ro-RO" w:eastAsia="ro-RO"/>
              </w:rPr>
              <w:t>Numele și prenumele secretarului general al județului</w:t>
            </w:r>
          </w:p>
          <w:p w14:paraId="7D796374" w14:textId="77777777" w:rsidR="00160BBB" w:rsidRPr="00AA5AFD" w:rsidRDefault="00160BBB" w:rsidP="008D4CAE">
            <w:pPr>
              <w:autoSpaceDE w:val="0"/>
              <w:autoSpaceDN w:val="0"/>
              <w:adjustRightInd w:val="0"/>
              <w:rPr>
                <w:rFonts w:ascii="Montserrat Light" w:hAnsi="Montserrat Light"/>
                <w:noProof/>
                <w:lang w:val="ro-RO" w:eastAsia="ro-RO"/>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34E95B84" w14:textId="77777777" w:rsidR="00160BBB" w:rsidRPr="00815581" w:rsidRDefault="00160BBB" w:rsidP="008D4CAE">
            <w:pPr>
              <w:autoSpaceDE w:val="0"/>
              <w:autoSpaceDN w:val="0"/>
              <w:adjustRightInd w:val="0"/>
              <w:jc w:val="center"/>
              <w:rPr>
                <w:rFonts w:ascii="Montserrat Light" w:hAnsi="Montserrat Light"/>
                <w:b/>
                <w:bCs/>
                <w:noProof/>
                <w:lang w:val="ro-RO" w:eastAsia="ro-RO"/>
              </w:rPr>
            </w:pPr>
            <w:r w:rsidRPr="00815581">
              <w:rPr>
                <w:rFonts w:ascii="Montserrat Light" w:hAnsi="Montserrat Light"/>
                <w:bCs/>
                <w:lang w:val="ro-RO" w:eastAsia="ro-RO"/>
              </w:rPr>
              <w:t>Caracterul normativ sau individual al proiectului</w:t>
            </w:r>
          </w:p>
        </w:tc>
        <w:tc>
          <w:tcPr>
            <w:tcW w:w="1980" w:type="dxa"/>
            <w:tcBorders>
              <w:top w:val="single" w:sz="4" w:space="0" w:color="auto"/>
              <w:left w:val="single" w:sz="4" w:space="0" w:color="auto"/>
              <w:bottom w:val="single" w:sz="4" w:space="0" w:color="auto"/>
              <w:right w:val="single" w:sz="4" w:space="0" w:color="auto"/>
            </w:tcBorders>
            <w:hideMark/>
          </w:tcPr>
          <w:p w14:paraId="7768B2E3"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Avizul acordat/</w:t>
            </w:r>
          </w:p>
          <w:p w14:paraId="06A3A9CD"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Refuz aviz/</w:t>
            </w:r>
          </w:p>
          <w:p w14:paraId="4FB5D059" w14:textId="77777777" w:rsidR="00160BBB" w:rsidRPr="00815581" w:rsidRDefault="00160BBB" w:rsidP="008D4CAE">
            <w:pPr>
              <w:autoSpaceDE w:val="0"/>
              <w:autoSpaceDN w:val="0"/>
              <w:adjustRightInd w:val="0"/>
              <w:jc w:val="center"/>
              <w:rPr>
                <w:rFonts w:ascii="Montserrat Light" w:hAnsi="Montserrat Light"/>
                <w:b/>
                <w:bCs/>
                <w:noProof/>
                <w:highlight w:val="red"/>
                <w:lang w:val="ro-RO" w:eastAsia="ro-RO"/>
              </w:rPr>
            </w:pPr>
            <w:r w:rsidRPr="00815581">
              <w:rPr>
                <w:rFonts w:ascii="Montserrat Light" w:hAnsi="Montserrat Light"/>
                <w:noProof/>
                <w:lang w:val="ro-RO" w:eastAsia="ro-RO"/>
              </w:rPr>
              <w:t>semnătură</w:t>
            </w:r>
          </w:p>
        </w:tc>
      </w:tr>
      <w:tr w:rsidR="00160BBB" w:rsidRPr="00815581" w14:paraId="07F5BE9D" w14:textId="77777777" w:rsidTr="00160BBB">
        <w:tc>
          <w:tcPr>
            <w:tcW w:w="4050" w:type="dxa"/>
            <w:tcBorders>
              <w:top w:val="single" w:sz="4" w:space="0" w:color="auto"/>
              <w:left w:val="single" w:sz="4" w:space="0" w:color="auto"/>
              <w:bottom w:val="single" w:sz="4" w:space="0" w:color="auto"/>
              <w:right w:val="single" w:sz="4" w:space="0" w:color="auto"/>
            </w:tcBorders>
          </w:tcPr>
          <w:p w14:paraId="71DEA6B9" w14:textId="123A4BCB" w:rsidR="00160BBB" w:rsidRPr="00AA5AFD" w:rsidRDefault="00160BBB" w:rsidP="008D4CAE">
            <w:pPr>
              <w:autoSpaceDE w:val="0"/>
              <w:autoSpaceDN w:val="0"/>
              <w:adjustRightInd w:val="0"/>
              <w:rPr>
                <w:rFonts w:ascii="Montserrat Light" w:hAnsi="Montserrat Light"/>
                <w:noProof/>
                <w:lang w:val="ro-RO" w:eastAsia="ro-RO"/>
              </w:rPr>
            </w:pPr>
            <w:r w:rsidRPr="00AA5AFD">
              <w:rPr>
                <w:rFonts w:ascii="Montserrat Light" w:hAnsi="Montserrat Light"/>
                <w:noProof/>
                <w:lang w:val="ro-RO" w:eastAsia="ro-RO"/>
              </w:rPr>
              <w:t>Simona Gaci</w:t>
            </w:r>
          </w:p>
        </w:tc>
        <w:tc>
          <w:tcPr>
            <w:tcW w:w="4410" w:type="dxa"/>
            <w:gridSpan w:val="2"/>
            <w:tcBorders>
              <w:top w:val="single" w:sz="4" w:space="0" w:color="auto"/>
              <w:left w:val="single" w:sz="4" w:space="0" w:color="auto"/>
              <w:bottom w:val="single" w:sz="4" w:space="0" w:color="auto"/>
              <w:right w:val="single" w:sz="4" w:space="0" w:color="auto"/>
            </w:tcBorders>
          </w:tcPr>
          <w:p w14:paraId="05AEEF23" w14:textId="7837E9D9" w:rsidR="00160BBB" w:rsidRPr="00AA5AFD" w:rsidRDefault="00AA5AFD" w:rsidP="008D4CAE">
            <w:pPr>
              <w:autoSpaceDE w:val="0"/>
              <w:autoSpaceDN w:val="0"/>
              <w:adjustRightInd w:val="0"/>
              <w:rPr>
                <w:rFonts w:ascii="Montserrat Light" w:hAnsi="Montserrat Light"/>
                <w:bCs/>
                <w:lang w:val="ro-RO" w:eastAsia="ro-RO"/>
              </w:rPr>
            </w:pPr>
            <w:r w:rsidRPr="00AA5AFD">
              <w:rPr>
                <w:rFonts w:ascii="Montserrat Light" w:hAnsi="Montserrat Light"/>
                <w:bCs/>
                <w:lang w:val="ro-RO" w:eastAsia="ro-RO"/>
              </w:rPr>
              <w:t>individual</w:t>
            </w:r>
          </w:p>
        </w:tc>
        <w:tc>
          <w:tcPr>
            <w:tcW w:w="1980" w:type="dxa"/>
            <w:tcBorders>
              <w:top w:val="single" w:sz="4" w:space="0" w:color="auto"/>
              <w:left w:val="single" w:sz="4" w:space="0" w:color="auto"/>
              <w:bottom w:val="single" w:sz="4" w:space="0" w:color="auto"/>
              <w:right w:val="single" w:sz="4" w:space="0" w:color="auto"/>
            </w:tcBorders>
          </w:tcPr>
          <w:p w14:paraId="2318C2CC" w14:textId="6E55D879" w:rsidR="00160BBB" w:rsidRPr="00AA5AFD" w:rsidRDefault="00AA5AFD" w:rsidP="008D4CAE">
            <w:pPr>
              <w:autoSpaceDE w:val="0"/>
              <w:autoSpaceDN w:val="0"/>
              <w:adjustRightInd w:val="0"/>
              <w:jc w:val="center"/>
              <w:rPr>
                <w:rFonts w:ascii="Montserrat Light" w:hAnsi="Montserrat Light"/>
                <w:noProof/>
                <w:lang w:val="ro-RO" w:eastAsia="ro-RO"/>
              </w:rPr>
            </w:pPr>
            <w:r w:rsidRPr="00AA5AFD">
              <w:rPr>
                <w:rFonts w:ascii="Montserrat Light" w:hAnsi="Montserrat Light"/>
                <w:noProof/>
                <w:lang w:val="ro-RO" w:eastAsia="ro-RO"/>
              </w:rPr>
              <w:t>avizat</w:t>
            </w:r>
          </w:p>
        </w:tc>
      </w:tr>
      <w:tr w:rsidR="00160BBB" w:rsidRPr="00815581" w14:paraId="49905712" w14:textId="77777777" w:rsidTr="00160BBB">
        <w:tc>
          <w:tcPr>
            <w:tcW w:w="10440" w:type="dxa"/>
            <w:gridSpan w:val="4"/>
            <w:tcBorders>
              <w:top w:val="single" w:sz="4" w:space="0" w:color="auto"/>
              <w:left w:val="single" w:sz="4" w:space="0" w:color="auto"/>
              <w:bottom w:val="single" w:sz="4" w:space="0" w:color="auto"/>
              <w:right w:val="single" w:sz="4" w:space="0" w:color="auto"/>
            </w:tcBorders>
          </w:tcPr>
          <w:p w14:paraId="799E50D8" w14:textId="77777777" w:rsidR="00160BBB" w:rsidRPr="00815581" w:rsidRDefault="00160BBB" w:rsidP="008D4CAE">
            <w:pPr>
              <w:autoSpaceDE w:val="0"/>
              <w:autoSpaceDN w:val="0"/>
              <w:adjustRightInd w:val="0"/>
              <w:rPr>
                <w:rFonts w:ascii="Montserrat Light" w:hAnsi="Montserrat Light"/>
                <w:b/>
                <w:bCs/>
                <w:noProof/>
                <w:sz w:val="16"/>
                <w:szCs w:val="16"/>
                <w:lang w:val="ro-RO" w:eastAsia="ro-RO"/>
              </w:rPr>
            </w:pPr>
          </w:p>
        </w:tc>
      </w:tr>
      <w:tr w:rsidR="00160BBB" w:rsidRPr="00815581" w14:paraId="77A0225C" w14:textId="77777777" w:rsidTr="00160BBB">
        <w:tc>
          <w:tcPr>
            <w:tcW w:w="10440" w:type="dxa"/>
            <w:gridSpan w:val="4"/>
            <w:tcBorders>
              <w:top w:val="single" w:sz="4" w:space="0" w:color="auto"/>
              <w:left w:val="single" w:sz="4" w:space="0" w:color="auto"/>
              <w:bottom w:val="single" w:sz="4" w:space="0" w:color="auto"/>
              <w:right w:val="single" w:sz="4" w:space="0" w:color="auto"/>
            </w:tcBorders>
            <w:hideMark/>
          </w:tcPr>
          <w:p w14:paraId="416916E5" w14:textId="77777777" w:rsidR="00160BBB" w:rsidRPr="00815581" w:rsidRDefault="00160BBB" w:rsidP="008D4CAE">
            <w:pPr>
              <w:autoSpaceDE w:val="0"/>
              <w:autoSpaceDN w:val="0"/>
              <w:adjustRightInd w:val="0"/>
              <w:jc w:val="both"/>
              <w:rPr>
                <w:rFonts w:ascii="Montserrat Light" w:hAnsi="Montserrat Light"/>
                <w:b/>
                <w:bCs/>
                <w:noProof/>
                <w:lang w:val="ro-RO" w:eastAsia="ro-RO"/>
              </w:rPr>
            </w:pPr>
            <w:r w:rsidRPr="00815581">
              <w:rPr>
                <w:rFonts w:ascii="Montserrat Light" w:hAnsi="Montserrat Light"/>
                <w:b/>
                <w:bCs/>
                <w:noProof/>
                <w:lang w:val="ro-RO" w:eastAsia="ro-RO"/>
              </w:rPr>
              <w:t>4. Transmitere proiect pentru adoptarea avizului/avizelor comisiei/comisiilor de specialitate nominalizate</w:t>
            </w:r>
          </w:p>
        </w:tc>
      </w:tr>
      <w:tr w:rsidR="00160BBB" w:rsidRPr="00815581" w14:paraId="03D5FB93" w14:textId="77777777" w:rsidTr="00160BBB">
        <w:tc>
          <w:tcPr>
            <w:tcW w:w="4050" w:type="dxa"/>
            <w:tcBorders>
              <w:top w:val="single" w:sz="4" w:space="0" w:color="auto"/>
              <w:left w:val="single" w:sz="4" w:space="0" w:color="auto"/>
              <w:bottom w:val="single" w:sz="4" w:space="0" w:color="auto"/>
              <w:right w:val="single" w:sz="4" w:space="0" w:color="auto"/>
            </w:tcBorders>
          </w:tcPr>
          <w:p w14:paraId="55531516"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Comisia de specialitate  nominalizată</w:t>
            </w:r>
          </w:p>
          <w:p w14:paraId="6F5CDBF5" w14:textId="77777777" w:rsidR="00160BBB" w:rsidRPr="00815581" w:rsidRDefault="00160BBB" w:rsidP="008D4CAE">
            <w:pPr>
              <w:autoSpaceDE w:val="0"/>
              <w:autoSpaceDN w:val="0"/>
              <w:adjustRightInd w:val="0"/>
              <w:rPr>
                <w:rFonts w:ascii="Montserrat Light" w:hAnsi="Montserrat Light"/>
                <w:noProof/>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586F4694"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shd w:val="clear" w:color="auto" w:fill="FFFFFF"/>
                <w:lang w:val="ro-RO" w:eastAsia="ro-RO"/>
              </w:rPr>
              <w:t>Data de întocmire și depunere a avizului</w:t>
            </w:r>
          </w:p>
          <w:p w14:paraId="3FF39048" w14:textId="77777777" w:rsidR="00160BBB" w:rsidRPr="00815581" w:rsidRDefault="00160BBB" w:rsidP="008D4CAE">
            <w:pPr>
              <w:autoSpaceDE w:val="0"/>
              <w:autoSpaceDN w:val="0"/>
              <w:adjustRightInd w:val="0"/>
              <w:jc w:val="center"/>
              <w:rPr>
                <w:rFonts w:ascii="Montserrat Light" w:hAnsi="Montserrat Light"/>
                <w:noProof/>
                <w:lang w:val="ro-RO" w:eastAsia="ro-RO"/>
              </w:rPr>
            </w:pPr>
          </w:p>
        </w:tc>
        <w:tc>
          <w:tcPr>
            <w:tcW w:w="2430" w:type="dxa"/>
            <w:tcBorders>
              <w:top w:val="single" w:sz="4" w:space="0" w:color="auto"/>
              <w:left w:val="single" w:sz="4" w:space="0" w:color="auto"/>
              <w:bottom w:val="single" w:sz="4" w:space="0" w:color="auto"/>
              <w:right w:val="single" w:sz="4" w:space="0" w:color="auto"/>
            </w:tcBorders>
            <w:hideMark/>
          </w:tcPr>
          <w:p w14:paraId="7DF2DEF0"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Semnătura persoanelor competente pentru nominalizare/</w:t>
            </w:r>
          </w:p>
          <w:p w14:paraId="695F93A6"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stabilire date de întocmire</w:t>
            </w:r>
          </w:p>
        </w:tc>
        <w:tc>
          <w:tcPr>
            <w:tcW w:w="1980" w:type="dxa"/>
            <w:tcBorders>
              <w:top w:val="single" w:sz="4" w:space="0" w:color="auto"/>
              <w:left w:val="single" w:sz="4" w:space="0" w:color="auto"/>
              <w:bottom w:val="single" w:sz="4" w:space="0" w:color="auto"/>
              <w:right w:val="single" w:sz="4" w:space="0" w:color="auto"/>
            </w:tcBorders>
          </w:tcPr>
          <w:p w14:paraId="12B027E4"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Avizul adoptat/</w:t>
            </w:r>
          </w:p>
          <w:p w14:paraId="0AF70E7A" w14:textId="77777777" w:rsidR="00160BBB" w:rsidRPr="00815581" w:rsidRDefault="00160BBB" w:rsidP="008D4CAE">
            <w:pPr>
              <w:autoSpaceDE w:val="0"/>
              <w:autoSpaceDN w:val="0"/>
              <w:adjustRightInd w:val="0"/>
              <w:jc w:val="center"/>
              <w:rPr>
                <w:rFonts w:ascii="Montserrat Light" w:hAnsi="Montserrat Light"/>
                <w:noProof/>
                <w:lang w:val="ro-RO" w:eastAsia="ro-RO"/>
              </w:rPr>
            </w:pPr>
            <w:r w:rsidRPr="00815581">
              <w:rPr>
                <w:rFonts w:ascii="Montserrat Light" w:hAnsi="Montserrat Light"/>
                <w:noProof/>
                <w:lang w:val="ro-RO" w:eastAsia="ro-RO"/>
              </w:rPr>
              <w:t>Aviz implicit favorabil</w:t>
            </w:r>
          </w:p>
          <w:p w14:paraId="42F31E16" w14:textId="77777777" w:rsidR="00160BBB" w:rsidRPr="00815581" w:rsidRDefault="00160BBB" w:rsidP="008D4CAE">
            <w:pPr>
              <w:autoSpaceDE w:val="0"/>
              <w:autoSpaceDN w:val="0"/>
              <w:adjustRightInd w:val="0"/>
              <w:jc w:val="center"/>
              <w:rPr>
                <w:rFonts w:ascii="Montserrat Light" w:hAnsi="Montserrat Light"/>
                <w:noProof/>
                <w:lang w:val="ro-RO" w:eastAsia="ro-RO"/>
              </w:rPr>
            </w:pPr>
          </w:p>
        </w:tc>
      </w:tr>
      <w:tr w:rsidR="00160BBB" w:rsidRPr="00815581" w14:paraId="02695E89" w14:textId="77777777" w:rsidTr="00160BBB">
        <w:tc>
          <w:tcPr>
            <w:tcW w:w="4050" w:type="dxa"/>
            <w:tcBorders>
              <w:top w:val="single" w:sz="4" w:space="0" w:color="auto"/>
              <w:left w:val="single" w:sz="4" w:space="0" w:color="auto"/>
              <w:bottom w:val="single" w:sz="4" w:space="0" w:color="auto"/>
              <w:right w:val="single" w:sz="4" w:space="0" w:color="auto"/>
            </w:tcBorders>
          </w:tcPr>
          <w:p w14:paraId="09F990D7" w14:textId="3A20CBA2" w:rsidR="00160BBB" w:rsidRPr="00AA5AFD" w:rsidRDefault="00AA5AFD" w:rsidP="00160BBB">
            <w:pPr>
              <w:autoSpaceDE w:val="0"/>
              <w:autoSpaceDN w:val="0"/>
              <w:adjustRightInd w:val="0"/>
              <w:jc w:val="center"/>
              <w:rPr>
                <w:rFonts w:ascii="Montserrat Light" w:hAnsi="Montserrat Light"/>
                <w:noProof/>
                <w:lang w:val="ro-RO" w:eastAsia="ro-RO"/>
              </w:rPr>
            </w:pPr>
            <w:r w:rsidRPr="00AA5AFD">
              <w:rPr>
                <w:rFonts w:ascii="Montserrat Light" w:hAnsi="Montserrat Light"/>
                <w:noProof/>
                <w:lang w:val="ro-RO" w:eastAsia="ro-RO"/>
              </w:rPr>
              <w:t>4</w:t>
            </w:r>
          </w:p>
          <w:p w14:paraId="62DB55D6" w14:textId="1A85617C" w:rsidR="007B4345" w:rsidRPr="00815581" w:rsidRDefault="007B4345" w:rsidP="00160BBB">
            <w:pPr>
              <w:autoSpaceDE w:val="0"/>
              <w:autoSpaceDN w:val="0"/>
              <w:adjustRightInd w:val="0"/>
              <w:jc w:val="center"/>
              <w:rPr>
                <w:rFonts w:ascii="Montserrat Light" w:hAnsi="Montserrat Light"/>
                <w:b/>
                <w:bCs/>
                <w:noProof/>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1378E2C3" w14:textId="77777777" w:rsidR="00160BBB" w:rsidRPr="00815581" w:rsidRDefault="00160BBB" w:rsidP="008D4CAE">
            <w:pPr>
              <w:autoSpaceDE w:val="0"/>
              <w:autoSpaceDN w:val="0"/>
              <w:adjustRightInd w:val="0"/>
              <w:rPr>
                <w:rFonts w:ascii="Montserrat Light" w:hAnsi="Montserrat Light"/>
                <w:b/>
                <w:bCs/>
                <w:noProof/>
                <w:sz w:val="16"/>
                <w:szCs w:val="16"/>
                <w:lang w:val="ro-RO" w:eastAsia="ro-RO"/>
              </w:rPr>
            </w:pPr>
          </w:p>
        </w:tc>
        <w:tc>
          <w:tcPr>
            <w:tcW w:w="2430" w:type="dxa"/>
            <w:tcBorders>
              <w:top w:val="single" w:sz="4" w:space="0" w:color="auto"/>
              <w:left w:val="single" w:sz="4" w:space="0" w:color="auto"/>
              <w:bottom w:val="single" w:sz="4" w:space="0" w:color="auto"/>
              <w:right w:val="single" w:sz="4" w:space="0" w:color="auto"/>
            </w:tcBorders>
          </w:tcPr>
          <w:p w14:paraId="1FA01B86" w14:textId="77777777" w:rsidR="00160BBB" w:rsidRPr="00815581" w:rsidRDefault="00160BBB" w:rsidP="008D4CAE">
            <w:pPr>
              <w:autoSpaceDE w:val="0"/>
              <w:autoSpaceDN w:val="0"/>
              <w:adjustRightInd w:val="0"/>
              <w:rPr>
                <w:rFonts w:ascii="Montserrat Light" w:hAnsi="Montserrat Light"/>
                <w:b/>
                <w:bCs/>
                <w:noProof/>
                <w:sz w:val="16"/>
                <w:szCs w:val="16"/>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5C4C9E7F" w14:textId="77777777" w:rsidR="00160BBB" w:rsidRPr="00815581" w:rsidRDefault="00160BBB" w:rsidP="008D4CAE">
            <w:pPr>
              <w:autoSpaceDE w:val="0"/>
              <w:autoSpaceDN w:val="0"/>
              <w:adjustRightInd w:val="0"/>
              <w:rPr>
                <w:rFonts w:ascii="Montserrat Light" w:hAnsi="Montserrat Light"/>
                <w:b/>
                <w:bCs/>
                <w:noProof/>
                <w:sz w:val="16"/>
                <w:szCs w:val="16"/>
                <w:lang w:val="ro-RO" w:eastAsia="ro-RO"/>
              </w:rPr>
            </w:pPr>
          </w:p>
        </w:tc>
      </w:tr>
      <w:bookmarkEnd w:id="15"/>
    </w:tbl>
    <w:p w14:paraId="07635339" w14:textId="50B3EC86" w:rsidR="008F76F2" w:rsidRPr="009F2146" w:rsidRDefault="008F76F2" w:rsidP="003118E0">
      <w:pPr>
        <w:tabs>
          <w:tab w:val="left" w:pos="3456"/>
        </w:tabs>
        <w:spacing w:line="240" w:lineRule="auto"/>
        <w:rPr>
          <w:rFonts w:ascii="Montserrat" w:hAnsi="Montserrat"/>
        </w:rPr>
      </w:pPr>
    </w:p>
    <w:sectPr w:rsidR="008F76F2" w:rsidRPr="009F2146">
      <w:headerReference w:type="default" r:id="rId8"/>
      <w:footerReference w:type="default" r:id="rId9"/>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EAAA" w14:textId="77777777" w:rsidR="008D27DE" w:rsidRDefault="008D27DE">
      <w:pPr>
        <w:spacing w:line="240" w:lineRule="auto"/>
      </w:pPr>
      <w:r>
        <w:separator/>
      </w:r>
    </w:p>
  </w:endnote>
  <w:endnote w:type="continuationSeparator" w:id="0">
    <w:p w14:paraId="050491B7" w14:textId="77777777" w:rsidR="008D27DE" w:rsidRDefault="008D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8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BF6ED8" w:rsidRPr="000E5A88" w:rsidRDefault="00BF6ED8"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A5DC" w14:textId="77777777" w:rsidR="008D27DE" w:rsidRDefault="008D27DE">
      <w:pPr>
        <w:spacing w:line="240" w:lineRule="auto"/>
      </w:pPr>
      <w:r>
        <w:separator/>
      </w:r>
    </w:p>
  </w:footnote>
  <w:footnote w:type="continuationSeparator" w:id="0">
    <w:p w14:paraId="7EACA8C7" w14:textId="77777777" w:rsidR="008D27DE" w:rsidRDefault="008D2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77777777" w:rsidR="00BF6ED8" w:rsidRDefault="00BF6ED8">
    <w:r>
      <w:rPr>
        <w:noProof/>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BF6ED8" w:rsidRPr="000E5A88" w:rsidRDefault="00BF6ED8"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lu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4975116"/>
    <w:multiLevelType w:val="multilevel"/>
    <w:tmpl w:val="E42284D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5220C48"/>
    <w:multiLevelType w:val="hybridMultilevel"/>
    <w:tmpl w:val="89F647BA"/>
    <w:lvl w:ilvl="0" w:tplc="0DBE8A9E">
      <w:start w:val="9"/>
      <w:numFmt w:val="upperRoman"/>
      <w:lvlText w:val="%1."/>
      <w:lvlJc w:val="left"/>
      <w:pPr>
        <w:ind w:left="1341" w:hanging="720"/>
      </w:pPr>
      <w:rPr>
        <w:rFonts w:hint="default"/>
        <w:b/>
        <w:bCs/>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abstractNum w:abstractNumId="5" w15:restartNumberingAfterBreak="0">
    <w:nsid w:val="08597452"/>
    <w:multiLevelType w:val="hybridMultilevel"/>
    <w:tmpl w:val="556EB9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A564F4"/>
    <w:multiLevelType w:val="hybridMultilevel"/>
    <w:tmpl w:val="4036D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B05D40"/>
    <w:multiLevelType w:val="hybridMultilevel"/>
    <w:tmpl w:val="672224E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A102718"/>
    <w:multiLevelType w:val="hybridMultilevel"/>
    <w:tmpl w:val="F9D28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82820"/>
    <w:multiLevelType w:val="hybridMultilevel"/>
    <w:tmpl w:val="CF0EF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847BA"/>
    <w:multiLevelType w:val="hybridMultilevel"/>
    <w:tmpl w:val="A83694AC"/>
    <w:lvl w:ilvl="0" w:tplc="CFFC89D8">
      <w:numFmt w:val="bullet"/>
      <w:lvlText w:val="-"/>
      <w:lvlJc w:val="left"/>
      <w:pPr>
        <w:ind w:left="1080" w:hanging="360"/>
      </w:pPr>
      <w:rPr>
        <w:rFonts w:ascii="Montserrat Light" w:eastAsia="Calibri" w:hAnsi="Montserrat Ligh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82531"/>
    <w:multiLevelType w:val="hybridMultilevel"/>
    <w:tmpl w:val="0D5A9A54"/>
    <w:lvl w:ilvl="0" w:tplc="0418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2487D93"/>
    <w:multiLevelType w:val="hybridMultilevel"/>
    <w:tmpl w:val="762C0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F203B"/>
    <w:multiLevelType w:val="hybridMultilevel"/>
    <w:tmpl w:val="77C8C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80F07"/>
    <w:multiLevelType w:val="hybridMultilevel"/>
    <w:tmpl w:val="C6AA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F6CDF"/>
    <w:multiLevelType w:val="hybridMultilevel"/>
    <w:tmpl w:val="132CFFFA"/>
    <w:lvl w:ilvl="0" w:tplc="4E16F368">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6" w15:restartNumberingAfterBreak="0">
    <w:nsid w:val="25987C5C"/>
    <w:multiLevelType w:val="hybridMultilevel"/>
    <w:tmpl w:val="679EB2CE"/>
    <w:lvl w:ilvl="0" w:tplc="F92A88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669DF"/>
    <w:multiLevelType w:val="hybridMultilevel"/>
    <w:tmpl w:val="95F8AFCA"/>
    <w:lvl w:ilvl="0" w:tplc="54DCFB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A0D12"/>
    <w:multiLevelType w:val="hybridMultilevel"/>
    <w:tmpl w:val="41105A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C0F0B"/>
    <w:multiLevelType w:val="hybridMultilevel"/>
    <w:tmpl w:val="C730F7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548555F"/>
    <w:multiLevelType w:val="hybridMultilevel"/>
    <w:tmpl w:val="9D8EFF52"/>
    <w:lvl w:ilvl="0" w:tplc="AC84C0E0">
      <w:start w:val="1"/>
      <w:numFmt w:val="upperRoman"/>
      <w:lvlText w:val="%1."/>
      <w:lvlJc w:val="left"/>
      <w:pPr>
        <w:ind w:left="1080" w:hanging="720"/>
      </w:pPr>
      <w:rPr>
        <w:rFonts w:ascii="Montserrat" w:hAnsi="Montserrat"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8323D"/>
    <w:multiLevelType w:val="hybridMultilevel"/>
    <w:tmpl w:val="31200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64459"/>
    <w:multiLevelType w:val="hybridMultilevel"/>
    <w:tmpl w:val="8780A6FA"/>
    <w:lvl w:ilvl="0" w:tplc="DEB8E862">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3" w15:restartNumberingAfterBreak="0">
    <w:nsid w:val="3D906BC8"/>
    <w:multiLevelType w:val="hybridMultilevel"/>
    <w:tmpl w:val="27263F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C3390"/>
    <w:multiLevelType w:val="hybridMultilevel"/>
    <w:tmpl w:val="B83EA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80C26"/>
    <w:multiLevelType w:val="hybridMultilevel"/>
    <w:tmpl w:val="B7E07A1C"/>
    <w:lvl w:ilvl="0" w:tplc="B40A7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8C0CDA"/>
    <w:multiLevelType w:val="hybridMultilevel"/>
    <w:tmpl w:val="54887980"/>
    <w:lvl w:ilvl="0" w:tplc="7E32E32A">
      <w:numFmt w:val="bullet"/>
      <w:lvlText w:val="-"/>
      <w:lvlJc w:val="left"/>
      <w:pPr>
        <w:ind w:left="720" w:hanging="360"/>
      </w:pPr>
      <w:rPr>
        <w:rFonts w:ascii="Montserrat Light" w:eastAsia="Arial" w:hAnsi="Montserrat Light"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B4F71"/>
    <w:multiLevelType w:val="hybridMultilevel"/>
    <w:tmpl w:val="F118BF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A865C9"/>
    <w:multiLevelType w:val="hybridMultilevel"/>
    <w:tmpl w:val="D764A5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979759A"/>
    <w:multiLevelType w:val="hybridMultilevel"/>
    <w:tmpl w:val="BD3A12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C8B245E"/>
    <w:multiLevelType w:val="hybridMultilevel"/>
    <w:tmpl w:val="B08A49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39D7C11"/>
    <w:multiLevelType w:val="multilevel"/>
    <w:tmpl w:val="FBBE626C"/>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9364158"/>
    <w:multiLevelType w:val="hybridMultilevel"/>
    <w:tmpl w:val="FB0C8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01A55"/>
    <w:multiLevelType w:val="hybridMultilevel"/>
    <w:tmpl w:val="06765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C405A"/>
    <w:multiLevelType w:val="hybridMultilevel"/>
    <w:tmpl w:val="1762894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35A4EB7"/>
    <w:multiLevelType w:val="hybridMultilevel"/>
    <w:tmpl w:val="81D0839A"/>
    <w:lvl w:ilvl="0" w:tplc="602023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3B30B26"/>
    <w:multiLevelType w:val="hybridMultilevel"/>
    <w:tmpl w:val="3F809220"/>
    <w:lvl w:ilvl="0" w:tplc="D402D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7D3EEF"/>
    <w:multiLevelType w:val="hybridMultilevel"/>
    <w:tmpl w:val="41E2EE4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8974080"/>
    <w:multiLevelType w:val="hybridMultilevel"/>
    <w:tmpl w:val="2594206A"/>
    <w:lvl w:ilvl="0" w:tplc="8370C0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E4B82"/>
    <w:multiLevelType w:val="hybridMultilevel"/>
    <w:tmpl w:val="F3966B2A"/>
    <w:lvl w:ilvl="0" w:tplc="D60E685C">
      <w:start w:val="1"/>
      <w:numFmt w:val="decimal"/>
      <w:lvlText w:val="(%1)"/>
      <w:lvlJc w:val="left"/>
      <w:pPr>
        <w:ind w:left="816" w:hanging="384"/>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3" w15:restartNumberingAfterBreak="0">
    <w:nsid w:val="6F404909"/>
    <w:multiLevelType w:val="hybridMultilevel"/>
    <w:tmpl w:val="3B36D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A41A4"/>
    <w:multiLevelType w:val="hybridMultilevel"/>
    <w:tmpl w:val="6986C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EF5766"/>
    <w:multiLevelType w:val="hybridMultilevel"/>
    <w:tmpl w:val="5AFAA8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D05B5"/>
    <w:multiLevelType w:val="hybridMultilevel"/>
    <w:tmpl w:val="B0787B78"/>
    <w:lvl w:ilvl="0" w:tplc="2EDE4914">
      <w:start w:val="1"/>
      <w:numFmt w:val="lowerLetter"/>
      <w:lvlText w:val="%1)"/>
      <w:lvlJc w:val="left"/>
      <w:pPr>
        <w:ind w:left="1068" w:hanging="360"/>
      </w:pPr>
      <w:rPr>
        <w:rFonts w:ascii="Montserrat" w:hAnsi="Montserrat" w:hint="default"/>
        <w:b w:val="0"/>
        <w:bCs w:val="0"/>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05930918">
    <w:abstractNumId w:val="0"/>
  </w:num>
  <w:num w:numId="2" w16cid:durableId="423956431">
    <w:abstractNumId w:val="30"/>
  </w:num>
  <w:num w:numId="3" w16cid:durableId="958342006">
    <w:abstractNumId w:val="36"/>
  </w:num>
  <w:num w:numId="4" w16cid:durableId="73090627">
    <w:abstractNumId w:val="38"/>
  </w:num>
  <w:num w:numId="5" w16cid:durableId="1407724638">
    <w:abstractNumId w:val="29"/>
  </w:num>
  <w:num w:numId="6" w16cid:durableId="1570192274">
    <w:abstractNumId w:val="7"/>
  </w:num>
  <w:num w:numId="7" w16cid:durableId="556204242">
    <w:abstractNumId w:val="19"/>
  </w:num>
  <w:num w:numId="8" w16cid:durableId="153884676">
    <w:abstractNumId w:val="5"/>
  </w:num>
  <w:num w:numId="9" w16cid:durableId="9029126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2897384">
    <w:abstractNumId w:val="31"/>
  </w:num>
  <w:num w:numId="11" w16cid:durableId="994993716">
    <w:abstractNumId w:val="1"/>
  </w:num>
  <w:num w:numId="12" w16cid:durableId="434598907">
    <w:abstractNumId w:val="10"/>
  </w:num>
  <w:num w:numId="13" w16cid:durableId="1387604588">
    <w:abstractNumId w:val="24"/>
  </w:num>
  <w:num w:numId="14" w16cid:durableId="1305699996">
    <w:abstractNumId w:val="46"/>
  </w:num>
  <w:num w:numId="15" w16cid:durableId="591008513">
    <w:abstractNumId w:val="39"/>
  </w:num>
  <w:num w:numId="16" w16cid:durableId="206600159">
    <w:abstractNumId w:val="13"/>
  </w:num>
  <w:num w:numId="17" w16cid:durableId="2071881339">
    <w:abstractNumId w:val="3"/>
  </w:num>
  <w:num w:numId="18" w16cid:durableId="1674868758">
    <w:abstractNumId w:val="9"/>
  </w:num>
  <w:num w:numId="19" w16cid:durableId="876507264">
    <w:abstractNumId w:val="8"/>
  </w:num>
  <w:num w:numId="20" w16cid:durableId="1443501717">
    <w:abstractNumId w:val="44"/>
  </w:num>
  <w:num w:numId="21" w16cid:durableId="1318337040">
    <w:abstractNumId w:val="33"/>
  </w:num>
  <w:num w:numId="22" w16cid:durableId="2024700997">
    <w:abstractNumId w:val="4"/>
  </w:num>
  <w:num w:numId="23" w16cid:durableId="1434203663">
    <w:abstractNumId w:val="35"/>
  </w:num>
  <w:num w:numId="24" w16cid:durableId="1442216006">
    <w:abstractNumId w:val="20"/>
  </w:num>
  <w:num w:numId="25" w16cid:durableId="1331834915">
    <w:abstractNumId w:val="28"/>
  </w:num>
  <w:num w:numId="26" w16cid:durableId="1598560157">
    <w:abstractNumId w:val="34"/>
  </w:num>
  <w:num w:numId="27" w16cid:durableId="671228413">
    <w:abstractNumId w:val="15"/>
  </w:num>
  <w:num w:numId="28" w16cid:durableId="543442366">
    <w:abstractNumId w:val="37"/>
  </w:num>
  <w:num w:numId="29" w16cid:durableId="2083604145">
    <w:abstractNumId w:val="11"/>
  </w:num>
  <w:num w:numId="30" w16cid:durableId="1700007484">
    <w:abstractNumId w:val="22"/>
  </w:num>
  <w:num w:numId="31" w16cid:durableId="448201107">
    <w:abstractNumId w:val="12"/>
  </w:num>
  <w:num w:numId="32" w16cid:durableId="1203690">
    <w:abstractNumId w:val="17"/>
  </w:num>
  <w:num w:numId="33" w16cid:durableId="376515258">
    <w:abstractNumId w:val="23"/>
  </w:num>
  <w:num w:numId="34" w16cid:durableId="1234664728">
    <w:abstractNumId w:val="16"/>
  </w:num>
  <w:num w:numId="35" w16cid:durableId="1361276429">
    <w:abstractNumId w:val="18"/>
  </w:num>
  <w:num w:numId="36" w16cid:durableId="232354993">
    <w:abstractNumId w:val="40"/>
  </w:num>
  <w:num w:numId="37" w16cid:durableId="2132359623">
    <w:abstractNumId w:val="26"/>
  </w:num>
  <w:num w:numId="38" w16cid:durableId="888960732">
    <w:abstractNumId w:val="21"/>
  </w:num>
  <w:num w:numId="39" w16cid:durableId="1875803507">
    <w:abstractNumId w:val="45"/>
  </w:num>
  <w:num w:numId="40" w16cid:durableId="1271545361">
    <w:abstractNumId w:val="32"/>
  </w:num>
  <w:num w:numId="41" w16cid:durableId="754324799">
    <w:abstractNumId w:val="27"/>
  </w:num>
  <w:num w:numId="42" w16cid:durableId="1178809232">
    <w:abstractNumId w:val="14"/>
  </w:num>
  <w:num w:numId="43" w16cid:durableId="1938513632">
    <w:abstractNumId w:val="43"/>
  </w:num>
  <w:num w:numId="44" w16cid:durableId="1718428393">
    <w:abstractNumId w:val="41"/>
  </w:num>
  <w:num w:numId="45" w16cid:durableId="1904369225">
    <w:abstractNumId w:val="25"/>
  </w:num>
  <w:num w:numId="46" w16cid:durableId="175794373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11BA5"/>
    <w:rsid w:val="00015BD0"/>
    <w:rsid w:val="00016550"/>
    <w:rsid w:val="000169B1"/>
    <w:rsid w:val="0002642F"/>
    <w:rsid w:val="0002760F"/>
    <w:rsid w:val="00027C4B"/>
    <w:rsid w:val="00031C6A"/>
    <w:rsid w:val="00032578"/>
    <w:rsid w:val="00032708"/>
    <w:rsid w:val="000403C3"/>
    <w:rsid w:val="000465AD"/>
    <w:rsid w:val="0005014A"/>
    <w:rsid w:val="000562F5"/>
    <w:rsid w:val="00066695"/>
    <w:rsid w:val="00073500"/>
    <w:rsid w:val="00073848"/>
    <w:rsid w:val="000779B6"/>
    <w:rsid w:val="00081EF6"/>
    <w:rsid w:val="000926BE"/>
    <w:rsid w:val="00094A98"/>
    <w:rsid w:val="000A275F"/>
    <w:rsid w:val="000A54B3"/>
    <w:rsid w:val="000B1E16"/>
    <w:rsid w:val="000B4F05"/>
    <w:rsid w:val="000B6CCD"/>
    <w:rsid w:val="000C379E"/>
    <w:rsid w:val="000C58F8"/>
    <w:rsid w:val="000E3EA3"/>
    <w:rsid w:val="000E5A88"/>
    <w:rsid w:val="000E7177"/>
    <w:rsid w:val="000E7248"/>
    <w:rsid w:val="000F0698"/>
    <w:rsid w:val="000F22E9"/>
    <w:rsid w:val="001019B5"/>
    <w:rsid w:val="00103D11"/>
    <w:rsid w:val="00110B91"/>
    <w:rsid w:val="00111342"/>
    <w:rsid w:val="00111865"/>
    <w:rsid w:val="00121F65"/>
    <w:rsid w:val="00122841"/>
    <w:rsid w:val="00123429"/>
    <w:rsid w:val="001429C7"/>
    <w:rsid w:val="00143CFF"/>
    <w:rsid w:val="00144084"/>
    <w:rsid w:val="00151312"/>
    <w:rsid w:val="00156F9F"/>
    <w:rsid w:val="00160BBB"/>
    <w:rsid w:val="00175C14"/>
    <w:rsid w:val="00182AD6"/>
    <w:rsid w:val="0018365E"/>
    <w:rsid w:val="001856CA"/>
    <w:rsid w:val="00194741"/>
    <w:rsid w:val="00194A98"/>
    <w:rsid w:val="001A559D"/>
    <w:rsid w:val="001C4DE3"/>
    <w:rsid w:val="001C6EA8"/>
    <w:rsid w:val="001C7303"/>
    <w:rsid w:val="001D042F"/>
    <w:rsid w:val="001E7943"/>
    <w:rsid w:val="00200C07"/>
    <w:rsid w:val="00203696"/>
    <w:rsid w:val="00213443"/>
    <w:rsid w:val="002139CC"/>
    <w:rsid w:val="002152C4"/>
    <w:rsid w:val="00221D1B"/>
    <w:rsid w:val="002235DD"/>
    <w:rsid w:val="0023009E"/>
    <w:rsid w:val="0023077D"/>
    <w:rsid w:val="00232642"/>
    <w:rsid w:val="00234307"/>
    <w:rsid w:val="002362CD"/>
    <w:rsid w:val="0023632E"/>
    <w:rsid w:val="002431D1"/>
    <w:rsid w:val="00243DB4"/>
    <w:rsid w:val="00246CFE"/>
    <w:rsid w:val="002470FD"/>
    <w:rsid w:val="00247643"/>
    <w:rsid w:val="00256EE5"/>
    <w:rsid w:val="00257B82"/>
    <w:rsid w:val="00262054"/>
    <w:rsid w:val="00264D0A"/>
    <w:rsid w:val="00267E40"/>
    <w:rsid w:val="00274A5B"/>
    <w:rsid w:val="002822EE"/>
    <w:rsid w:val="0028311C"/>
    <w:rsid w:val="002966AB"/>
    <w:rsid w:val="0029671B"/>
    <w:rsid w:val="002A7998"/>
    <w:rsid w:val="002B0485"/>
    <w:rsid w:val="002B7AAD"/>
    <w:rsid w:val="002C23A6"/>
    <w:rsid w:val="002C4212"/>
    <w:rsid w:val="002C4D4B"/>
    <w:rsid w:val="002D209E"/>
    <w:rsid w:val="002D35DA"/>
    <w:rsid w:val="002E434F"/>
    <w:rsid w:val="002E5798"/>
    <w:rsid w:val="002F0E7C"/>
    <w:rsid w:val="002F6303"/>
    <w:rsid w:val="00303A0C"/>
    <w:rsid w:val="003118E0"/>
    <w:rsid w:val="003179B2"/>
    <w:rsid w:val="003269CC"/>
    <w:rsid w:val="0033185C"/>
    <w:rsid w:val="003337F7"/>
    <w:rsid w:val="00342CCD"/>
    <w:rsid w:val="00353C1B"/>
    <w:rsid w:val="00360547"/>
    <w:rsid w:val="00360B6E"/>
    <w:rsid w:val="00362179"/>
    <w:rsid w:val="00367417"/>
    <w:rsid w:val="00367758"/>
    <w:rsid w:val="00376DCB"/>
    <w:rsid w:val="0038212C"/>
    <w:rsid w:val="00386334"/>
    <w:rsid w:val="00393033"/>
    <w:rsid w:val="003A385E"/>
    <w:rsid w:val="003A6872"/>
    <w:rsid w:val="003A6D4A"/>
    <w:rsid w:val="003B0E1A"/>
    <w:rsid w:val="003B1D02"/>
    <w:rsid w:val="003B2965"/>
    <w:rsid w:val="003C067D"/>
    <w:rsid w:val="003C744A"/>
    <w:rsid w:val="003D0C83"/>
    <w:rsid w:val="003E033E"/>
    <w:rsid w:val="003E2C7D"/>
    <w:rsid w:val="003E53B9"/>
    <w:rsid w:val="003E6841"/>
    <w:rsid w:val="003E72B5"/>
    <w:rsid w:val="003F7343"/>
    <w:rsid w:val="00400103"/>
    <w:rsid w:val="004029BC"/>
    <w:rsid w:val="00406D8D"/>
    <w:rsid w:val="004178D7"/>
    <w:rsid w:val="00425307"/>
    <w:rsid w:val="00431E97"/>
    <w:rsid w:val="0043303F"/>
    <w:rsid w:val="004343C3"/>
    <w:rsid w:val="00436C9F"/>
    <w:rsid w:val="00436E18"/>
    <w:rsid w:val="00441F35"/>
    <w:rsid w:val="004430F3"/>
    <w:rsid w:val="00443B7C"/>
    <w:rsid w:val="00447043"/>
    <w:rsid w:val="004566DF"/>
    <w:rsid w:val="00464AF1"/>
    <w:rsid w:val="00474619"/>
    <w:rsid w:val="00481F6A"/>
    <w:rsid w:val="0048213A"/>
    <w:rsid w:val="00485360"/>
    <w:rsid w:val="00487522"/>
    <w:rsid w:val="00487ECF"/>
    <w:rsid w:val="00491FD4"/>
    <w:rsid w:val="00492DB9"/>
    <w:rsid w:val="00493B78"/>
    <w:rsid w:val="004950F5"/>
    <w:rsid w:val="0049532D"/>
    <w:rsid w:val="004972D2"/>
    <w:rsid w:val="00497817"/>
    <w:rsid w:val="004A170D"/>
    <w:rsid w:val="004A6CD8"/>
    <w:rsid w:val="004A7453"/>
    <w:rsid w:val="004B0E1F"/>
    <w:rsid w:val="004B0EEC"/>
    <w:rsid w:val="004B5DD3"/>
    <w:rsid w:val="004C4698"/>
    <w:rsid w:val="004C544D"/>
    <w:rsid w:val="004C5818"/>
    <w:rsid w:val="004C646D"/>
    <w:rsid w:val="004D1E36"/>
    <w:rsid w:val="004D3D41"/>
    <w:rsid w:val="004D5BA2"/>
    <w:rsid w:val="004F0217"/>
    <w:rsid w:val="004F0AFF"/>
    <w:rsid w:val="004F7CE0"/>
    <w:rsid w:val="0050336F"/>
    <w:rsid w:val="00506B0C"/>
    <w:rsid w:val="00511B20"/>
    <w:rsid w:val="00513F3B"/>
    <w:rsid w:val="00520370"/>
    <w:rsid w:val="00521962"/>
    <w:rsid w:val="0052259A"/>
    <w:rsid w:val="00523BE4"/>
    <w:rsid w:val="00527FA0"/>
    <w:rsid w:val="00530EEA"/>
    <w:rsid w:val="00534029"/>
    <w:rsid w:val="00542136"/>
    <w:rsid w:val="0054334D"/>
    <w:rsid w:val="00544991"/>
    <w:rsid w:val="00545C05"/>
    <w:rsid w:val="0055459F"/>
    <w:rsid w:val="00555343"/>
    <w:rsid w:val="00563545"/>
    <w:rsid w:val="00566DBD"/>
    <w:rsid w:val="00567391"/>
    <w:rsid w:val="00573539"/>
    <w:rsid w:val="005819D0"/>
    <w:rsid w:val="005822EF"/>
    <w:rsid w:val="00582932"/>
    <w:rsid w:val="00586A4E"/>
    <w:rsid w:val="00591EE6"/>
    <w:rsid w:val="00595A00"/>
    <w:rsid w:val="00595E70"/>
    <w:rsid w:val="00597B0D"/>
    <w:rsid w:val="005A2628"/>
    <w:rsid w:val="005A44EE"/>
    <w:rsid w:val="005B13C7"/>
    <w:rsid w:val="005B6F12"/>
    <w:rsid w:val="005B7E71"/>
    <w:rsid w:val="005D4AD9"/>
    <w:rsid w:val="005E1999"/>
    <w:rsid w:val="005E1F6C"/>
    <w:rsid w:val="005F2B44"/>
    <w:rsid w:val="005F5D56"/>
    <w:rsid w:val="00602BA7"/>
    <w:rsid w:val="006044C0"/>
    <w:rsid w:val="00606880"/>
    <w:rsid w:val="00610526"/>
    <w:rsid w:val="006107D3"/>
    <w:rsid w:val="00622BE3"/>
    <w:rsid w:val="00623F56"/>
    <w:rsid w:val="006245FE"/>
    <w:rsid w:val="00635FC2"/>
    <w:rsid w:val="006372EE"/>
    <w:rsid w:val="00640E1E"/>
    <w:rsid w:val="00644C3F"/>
    <w:rsid w:val="00645138"/>
    <w:rsid w:val="00645A68"/>
    <w:rsid w:val="00645ED2"/>
    <w:rsid w:val="00647981"/>
    <w:rsid w:val="006626C7"/>
    <w:rsid w:val="00666430"/>
    <w:rsid w:val="00666F2C"/>
    <w:rsid w:val="00671ADF"/>
    <w:rsid w:val="00675E66"/>
    <w:rsid w:val="00687419"/>
    <w:rsid w:val="0069091A"/>
    <w:rsid w:val="006927CF"/>
    <w:rsid w:val="00695D35"/>
    <w:rsid w:val="00697B11"/>
    <w:rsid w:val="006A4CBA"/>
    <w:rsid w:val="006A7A10"/>
    <w:rsid w:val="006B08F7"/>
    <w:rsid w:val="006B419F"/>
    <w:rsid w:val="006B5798"/>
    <w:rsid w:val="006C3DDF"/>
    <w:rsid w:val="006D1BD9"/>
    <w:rsid w:val="006D73E8"/>
    <w:rsid w:val="006E13D9"/>
    <w:rsid w:val="006E25F3"/>
    <w:rsid w:val="006E5858"/>
    <w:rsid w:val="006E6775"/>
    <w:rsid w:val="006E6779"/>
    <w:rsid w:val="006E68B6"/>
    <w:rsid w:val="0070404D"/>
    <w:rsid w:val="00706F97"/>
    <w:rsid w:val="00714021"/>
    <w:rsid w:val="007249C0"/>
    <w:rsid w:val="00725846"/>
    <w:rsid w:val="00741677"/>
    <w:rsid w:val="00741FD7"/>
    <w:rsid w:val="007535A8"/>
    <w:rsid w:val="007609C9"/>
    <w:rsid w:val="0076785E"/>
    <w:rsid w:val="007725CF"/>
    <w:rsid w:val="00772D78"/>
    <w:rsid w:val="00775BE1"/>
    <w:rsid w:val="00775C52"/>
    <w:rsid w:val="00776DA8"/>
    <w:rsid w:val="00784B61"/>
    <w:rsid w:val="007A02AF"/>
    <w:rsid w:val="007A59F8"/>
    <w:rsid w:val="007A74C1"/>
    <w:rsid w:val="007B4195"/>
    <w:rsid w:val="007B4345"/>
    <w:rsid w:val="007B47B1"/>
    <w:rsid w:val="007B6CEE"/>
    <w:rsid w:val="007C125E"/>
    <w:rsid w:val="007C4433"/>
    <w:rsid w:val="007C4653"/>
    <w:rsid w:val="007D16DC"/>
    <w:rsid w:val="007E6875"/>
    <w:rsid w:val="007F3B65"/>
    <w:rsid w:val="007F7429"/>
    <w:rsid w:val="008048D0"/>
    <w:rsid w:val="00805845"/>
    <w:rsid w:val="008105C7"/>
    <w:rsid w:val="0081171C"/>
    <w:rsid w:val="00813A38"/>
    <w:rsid w:val="00815581"/>
    <w:rsid w:val="00824BAD"/>
    <w:rsid w:val="00835C92"/>
    <w:rsid w:val="008376AD"/>
    <w:rsid w:val="008456F4"/>
    <w:rsid w:val="00854BBD"/>
    <w:rsid w:val="00883257"/>
    <w:rsid w:val="00886419"/>
    <w:rsid w:val="0089033E"/>
    <w:rsid w:val="0089084F"/>
    <w:rsid w:val="008A5197"/>
    <w:rsid w:val="008B1211"/>
    <w:rsid w:val="008B23B9"/>
    <w:rsid w:val="008B3066"/>
    <w:rsid w:val="008C160C"/>
    <w:rsid w:val="008C7B94"/>
    <w:rsid w:val="008D122A"/>
    <w:rsid w:val="008D27DE"/>
    <w:rsid w:val="008D4102"/>
    <w:rsid w:val="008E3DC5"/>
    <w:rsid w:val="008F004E"/>
    <w:rsid w:val="008F0DF9"/>
    <w:rsid w:val="008F28F0"/>
    <w:rsid w:val="008F4AE7"/>
    <w:rsid w:val="008F566A"/>
    <w:rsid w:val="008F5FE0"/>
    <w:rsid w:val="008F76F2"/>
    <w:rsid w:val="00902ACA"/>
    <w:rsid w:val="00905E1D"/>
    <w:rsid w:val="00905E6D"/>
    <w:rsid w:val="00914FDB"/>
    <w:rsid w:val="00921E93"/>
    <w:rsid w:val="0092487C"/>
    <w:rsid w:val="00924920"/>
    <w:rsid w:val="00932B14"/>
    <w:rsid w:val="00936CF5"/>
    <w:rsid w:val="00937355"/>
    <w:rsid w:val="00940B8D"/>
    <w:rsid w:val="009422CF"/>
    <w:rsid w:val="0094455F"/>
    <w:rsid w:val="009502F3"/>
    <w:rsid w:val="009679E0"/>
    <w:rsid w:val="00970E0F"/>
    <w:rsid w:val="0097136F"/>
    <w:rsid w:val="009749FD"/>
    <w:rsid w:val="0097707B"/>
    <w:rsid w:val="00980C36"/>
    <w:rsid w:val="00987EBF"/>
    <w:rsid w:val="0099009C"/>
    <w:rsid w:val="00990452"/>
    <w:rsid w:val="00990715"/>
    <w:rsid w:val="009907CD"/>
    <w:rsid w:val="009954AC"/>
    <w:rsid w:val="009972FD"/>
    <w:rsid w:val="00997F65"/>
    <w:rsid w:val="009A34DD"/>
    <w:rsid w:val="009A4B8C"/>
    <w:rsid w:val="009C2EAB"/>
    <w:rsid w:val="009C550C"/>
    <w:rsid w:val="009E5386"/>
    <w:rsid w:val="009F2146"/>
    <w:rsid w:val="009F2EA2"/>
    <w:rsid w:val="009F3D9F"/>
    <w:rsid w:val="009F4B31"/>
    <w:rsid w:val="00A078C3"/>
    <w:rsid w:val="00A07D84"/>
    <w:rsid w:val="00A11956"/>
    <w:rsid w:val="00A14397"/>
    <w:rsid w:val="00A24472"/>
    <w:rsid w:val="00A24D4C"/>
    <w:rsid w:val="00A362E0"/>
    <w:rsid w:val="00A365D7"/>
    <w:rsid w:val="00A36806"/>
    <w:rsid w:val="00A43BC1"/>
    <w:rsid w:val="00A47F9D"/>
    <w:rsid w:val="00A62285"/>
    <w:rsid w:val="00A63CE4"/>
    <w:rsid w:val="00A654BA"/>
    <w:rsid w:val="00A66633"/>
    <w:rsid w:val="00A7037E"/>
    <w:rsid w:val="00A8446B"/>
    <w:rsid w:val="00A93849"/>
    <w:rsid w:val="00A94674"/>
    <w:rsid w:val="00AA4016"/>
    <w:rsid w:val="00AA5AFD"/>
    <w:rsid w:val="00AB08BB"/>
    <w:rsid w:val="00AC35E8"/>
    <w:rsid w:val="00AD0565"/>
    <w:rsid w:val="00AD27C0"/>
    <w:rsid w:val="00AD4044"/>
    <w:rsid w:val="00AD54D1"/>
    <w:rsid w:val="00AE6029"/>
    <w:rsid w:val="00AF2006"/>
    <w:rsid w:val="00AF253A"/>
    <w:rsid w:val="00B01D03"/>
    <w:rsid w:val="00B07F6C"/>
    <w:rsid w:val="00B134B5"/>
    <w:rsid w:val="00B13D44"/>
    <w:rsid w:val="00B140B1"/>
    <w:rsid w:val="00B1590B"/>
    <w:rsid w:val="00B16BB7"/>
    <w:rsid w:val="00B2625E"/>
    <w:rsid w:val="00B27CF0"/>
    <w:rsid w:val="00B30F4E"/>
    <w:rsid w:val="00B31A81"/>
    <w:rsid w:val="00B31DA3"/>
    <w:rsid w:val="00B438E5"/>
    <w:rsid w:val="00B44C34"/>
    <w:rsid w:val="00B47F39"/>
    <w:rsid w:val="00B51193"/>
    <w:rsid w:val="00B51E47"/>
    <w:rsid w:val="00B52715"/>
    <w:rsid w:val="00B620D9"/>
    <w:rsid w:val="00B64319"/>
    <w:rsid w:val="00B728B0"/>
    <w:rsid w:val="00B870E5"/>
    <w:rsid w:val="00B90C11"/>
    <w:rsid w:val="00B9381D"/>
    <w:rsid w:val="00BA3135"/>
    <w:rsid w:val="00BA6077"/>
    <w:rsid w:val="00BB2354"/>
    <w:rsid w:val="00BC1838"/>
    <w:rsid w:val="00BC2053"/>
    <w:rsid w:val="00BD2CC9"/>
    <w:rsid w:val="00BD5740"/>
    <w:rsid w:val="00BD7996"/>
    <w:rsid w:val="00BE5D7B"/>
    <w:rsid w:val="00BF1519"/>
    <w:rsid w:val="00BF36BE"/>
    <w:rsid w:val="00BF6ED8"/>
    <w:rsid w:val="00C036DA"/>
    <w:rsid w:val="00C0426D"/>
    <w:rsid w:val="00C1793A"/>
    <w:rsid w:val="00C206AB"/>
    <w:rsid w:val="00C25212"/>
    <w:rsid w:val="00C31206"/>
    <w:rsid w:val="00C40728"/>
    <w:rsid w:val="00C43DCA"/>
    <w:rsid w:val="00C541AA"/>
    <w:rsid w:val="00C57BF8"/>
    <w:rsid w:val="00C67BAC"/>
    <w:rsid w:val="00C841B5"/>
    <w:rsid w:val="00C97446"/>
    <w:rsid w:val="00CA4943"/>
    <w:rsid w:val="00CB2944"/>
    <w:rsid w:val="00CC5087"/>
    <w:rsid w:val="00CC6C01"/>
    <w:rsid w:val="00CD5420"/>
    <w:rsid w:val="00CD77F8"/>
    <w:rsid w:val="00CE5214"/>
    <w:rsid w:val="00CE5512"/>
    <w:rsid w:val="00CF05F4"/>
    <w:rsid w:val="00CF2189"/>
    <w:rsid w:val="00CF677E"/>
    <w:rsid w:val="00D03D08"/>
    <w:rsid w:val="00D07230"/>
    <w:rsid w:val="00D1068C"/>
    <w:rsid w:val="00D109A9"/>
    <w:rsid w:val="00D13C5B"/>
    <w:rsid w:val="00D2135E"/>
    <w:rsid w:val="00D2299E"/>
    <w:rsid w:val="00D23D49"/>
    <w:rsid w:val="00D254EC"/>
    <w:rsid w:val="00D3579F"/>
    <w:rsid w:val="00D36B19"/>
    <w:rsid w:val="00D37822"/>
    <w:rsid w:val="00D37D21"/>
    <w:rsid w:val="00D418EF"/>
    <w:rsid w:val="00D502EF"/>
    <w:rsid w:val="00D50CC2"/>
    <w:rsid w:val="00D51D92"/>
    <w:rsid w:val="00D551E7"/>
    <w:rsid w:val="00D578AC"/>
    <w:rsid w:val="00D61876"/>
    <w:rsid w:val="00D6427A"/>
    <w:rsid w:val="00D67460"/>
    <w:rsid w:val="00D80559"/>
    <w:rsid w:val="00D9438C"/>
    <w:rsid w:val="00DA3CD3"/>
    <w:rsid w:val="00DC790A"/>
    <w:rsid w:val="00DD409E"/>
    <w:rsid w:val="00DD4764"/>
    <w:rsid w:val="00DD70FE"/>
    <w:rsid w:val="00DE05B4"/>
    <w:rsid w:val="00DE1735"/>
    <w:rsid w:val="00DE174D"/>
    <w:rsid w:val="00DE20EB"/>
    <w:rsid w:val="00DF3067"/>
    <w:rsid w:val="00E02BCA"/>
    <w:rsid w:val="00E05A11"/>
    <w:rsid w:val="00E21FF0"/>
    <w:rsid w:val="00E235C4"/>
    <w:rsid w:val="00E2703C"/>
    <w:rsid w:val="00E30B31"/>
    <w:rsid w:val="00E31758"/>
    <w:rsid w:val="00E354CB"/>
    <w:rsid w:val="00E371AB"/>
    <w:rsid w:val="00E4540D"/>
    <w:rsid w:val="00E504EE"/>
    <w:rsid w:val="00E50ACB"/>
    <w:rsid w:val="00E511B8"/>
    <w:rsid w:val="00E52200"/>
    <w:rsid w:val="00E55F91"/>
    <w:rsid w:val="00E61BB0"/>
    <w:rsid w:val="00E63591"/>
    <w:rsid w:val="00E73034"/>
    <w:rsid w:val="00E835AB"/>
    <w:rsid w:val="00E91A7A"/>
    <w:rsid w:val="00E91C2E"/>
    <w:rsid w:val="00E9628B"/>
    <w:rsid w:val="00EA0370"/>
    <w:rsid w:val="00EA3A26"/>
    <w:rsid w:val="00EB32F8"/>
    <w:rsid w:val="00EB4C5F"/>
    <w:rsid w:val="00EC45F5"/>
    <w:rsid w:val="00ED1FB2"/>
    <w:rsid w:val="00ED2DE8"/>
    <w:rsid w:val="00ED6998"/>
    <w:rsid w:val="00ED6A2F"/>
    <w:rsid w:val="00ED6B42"/>
    <w:rsid w:val="00EE17FA"/>
    <w:rsid w:val="00EE48D6"/>
    <w:rsid w:val="00EE778A"/>
    <w:rsid w:val="00EF0BE3"/>
    <w:rsid w:val="00EF1D32"/>
    <w:rsid w:val="00EF1F13"/>
    <w:rsid w:val="00EF3DED"/>
    <w:rsid w:val="00F03199"/>
    <w:rsid w:val="00F05F7E"/>
    <w:rsid w:val="00F1605E"/>
    <w:rsid w:val="00F16EEE"/>
    <w:rsid w:val="00F26803"/>
    <w:rsid w:val="00F30DEF"/>
    <w:rsid w:val="00F32C1F"/>
    <w:rsid w:val="00F37427"/>
    <w:rsid w:val="00F40A0D"/>
    <w:rsid w:val="00F454A1"/>
    <w:rsid w:val="00F53AC0"/>
    <w:rsid w:val="00F563D2"/>
    <w:rsid w:val="00F5704D"/>
    <w:rsid w:val="00F67F22"/>
    <w:rsid w:val="00F769BA"/>
    <w:rsid w:val="00F772DF"/>
    <w:rsid w:val="00F77BFF"/>
    <w:rsid w:val="00F84465"/>
    <w:rsid w:val="00F94AB2"/>
    <w:rsid w:val="00F95BF0"/>
    <w:rsid w:val="00F95E6B"/>
    <w:rsid w:val="00F95EAC"/>
    <w:rsid w:val="00FA1947"/>
    <w:rsid w:val="00FA782F"/>
    <w:rsid w:val="00FC55EB"/>
    <w:rsid w:val="00FD0518"/>
    <w:rsid w:val="00FD4454"/>
    <w:rsid w:val="00FE4A83"/>
    <w:rsid w:val="00FE4D79"/>
    <w:rsid w:val="00FE7291"/>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6A"/>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basedOn w:val="Normal"/>
    <w:uiPriority w:val="34"/>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numbering" w:customStyle="1" w:styleId="WWNum17">
    <w:name w:val="WWNum17"/>
    <w:basedOn w:val="FrListare"/>
    <w:rsid w:val="00360B6E"/>
    <w:pPr>
      <w:numPr>
        <w:numId w:val="17"/>
      </w:numPr>
    </w:pPr>
  </w:style>
  <w:style w:type="numbering" w:customStyle="1" w:styleId="WWNum15">
    <w:name w:val="WWNum15"/>
    <w:basedOn w:val="FrListare"/>
    <w:rsid w:val="00360B6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247">
      <w:bodyDiv w:val="1"/>
      <w:marLeft w:val="0"/>
      <w:marRight w:val="0"/>
      <w:marTop w:val="0"/>
      <w:marBottom w:val="0"/>
      <w:divBdr>
        <w:top w:val="none" w:sz="0" w:space="0" w:color="auto"/>
        <w:left w:val="none" w:sz="0" w:space="0" w:color="auto"/>
        <w:bottom w:val="none" w:sz="0" w:space="0" w:color="auto"/>
        <w:right w:val="none" w:sz="0" w:space="0" w:color="auto"/>
      </w:divBdr>
      <w:divsChild>
        <w:div w:id="423574222">
          <w:marLeft w:val="0"/>
          <w:marRight w:val="0"/>
          <w:marTop w:val="0"/>
          <w:marBottom w:val="0"/>
          <w:divBdr>
            <w:top w:val="none" w:sz="0" w:space="0" w:color="auto"/>
            <w:left w:val="none" w:sz="0" w:space="0" w:color="auto"/>
            <w:bottom w:val="none" w:sz="0" w:space="0" w:color="auto"/>
            <w:right w:val="none" w:sz="0" w:space="0" w:color="auto"/>
          </w:divBdr>
        </w:div>
      </w:divsChild>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759251773">
      <w:bodyDiv w:val="1"/>
      <w:marLeft w:val="0"/>
      <w:marRight w:val="0"/>
      <w:marTop w:val="0"/>
      <w:marBottom w:val="0"/>
      <w:divBdr>
        <w:top w:val="none" w:sz="0" w:space="0" w:color="auto"/>
        <w:left w:val="none" w:sz="0" w:space="0" w:color="auto"/>
        <w:bottom w:val="none" w:sz="0" w:space="0" w:color="auto"/>
        <w:right w:val="none" w:sz="0" w:space="0" w:color="auto"/>
      </w:divBdr>
      <w:divsChild>
        <w:div w:id="1827625845">
          <w:marLeft w:val="0"/>
          <w:marRight w:val="0"/>
          <w:marTop w:val="0"/>
          <w:marBottom w:val="0"/>
          <w:divBdr>
            <w:top w:val="none" w:sz="0" w:space="0" w:color="auto"/>
            <w:left w:val="none" w:sz="0" w:space="0" w:color="auto"/>
            <w:bottom w:val="none" w:sz="0" w:space="0" w:color="auto"/>
            <w:right w:val="none" w:sz="0" w:space="0" w:color="auto"/>
          </w:divBdr>
          <w:divsChild>
            <w:div w:id="1659962641">
              <w:marLeft w:val="0"/>
              <w:marRight w:val="0"/>
              <w:marTop w:val="0"/>
              <w:marBottom w:val="0"/>
              <w:divBdr>
                <w:top w:val="none" w:sz="0" w:space="0" w:color="auto"/>
                <w:left w:val="none" w:sz="0" w:space="0" w:color="auto"/>
                <w:bottom w:val="none" w:sz="0" w:space="0" w:color="auto"/>
                <w:right w:val="none" w:sz="0" w:space="0" w:color="auto"/>
              </w:divBdr>
            </w:div>
            <w:div w:id="1497767248">
              <w:marLeft w:val="0"/>
              <w:marRight w:val="0"/>
              <w:marTop w:val="0"/>
              <w:marBottom w:val="0"/>
              <w:divBdr>
                <w:top w:val="none" w:sz="0" w:space="0" w:color="auto"/>
                <w:left w:val="none" w:sz="0" w:space="0" w:color="auto"/>
                <w:bottom w:val="none" w:sz="0" w:space="0" w:color="auto"/>
                <w:right w:val="none" w:sz="0" w:space="0" w:color="auto"/>
              </w:divBdr>
            </w:div>
            <w:div w:id="393235601">
              <w:marLeft w:val="0"/>
              <w:marRight w:val="0"/>
              <w:marTop w:val="0"/>
              <w:marBottom w:val="0"/>
              <w:divBdr>
                <w:top w:val="none" w:sz="0" w:space="0" w:color="auto"/>
                <w:left w:val="none" w:sz="0" w:space="0" w:color="auto"/>
                <w:bottom w:val="none" w:sz="0" w:space="0" w:color="auto"/>
                <w:right w:val="none" w:sz="0" w:space="0" w:color="auto"/>
              </w:divBdr>
            </w:div>
            <w:div w:id="1023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4641">
      <w:bodyDiv w:val="1"/>
      <w:marLeft w:val="0"/>
      <w:marRight w:val="0"/>
      <w:marTop w:val="0"/>
      <w:marBottom w:val="0"/>
      <w:divBdr>
        <w:top w:val="none" w:sz="0" w:space="0" w:color="auto"/>
        <w:left w:val="none" w:sz="0" w:space="0" w:color="auto"/>
        <w:bottom w:val="none" w:sz="0" w:space="0" w:color="auto"/>
        <w:right w:val="none" w:sz="0" w:space="0" w:color="auto"/>
      </w:divBdr>
      <w:divsChild>
        <w:div w:id="1941067013">
          <w:marLeft w:val="0"/>
          <w:marRight w:val="0"/>
          <w:marTop w:val="0"/>
          <w:marBottom w:val="0"/>
          <w:divBdr>
            <w:top w:val="none" w:sz="0" w:space="0" w:color="auto"/>
            <w:left w:val="none" w:sz="0" w:space="0" w:color="auto"/>
            <w:bottom w:val="none" w:sz="0" w:space="0" w:color="auto"/>
            <w:right w:val="none" w:sz="0" w:space="0" w:color="auto"/>
          </w:divBdr>
          <w:divsChild>
            <w:div w:id="3075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110781668">
      <w:bodyDiv w:val="1"/>
      <w:marLeft w:val="0"/>
      <w:marRight w:val="0"/>
      <w:marTop w:val="0"/>
      <w:marBottom w:val="0"/>
      <w:divBdr>
        <w:top w:val="none" w:sz="0" w:space="0" w:color="auto"/>
        <w:left w:val="none" w:sz="0" w:space="0" w:color="auto"/>
        <w:bottom w:val="none" w:sz="0" w:space="0" w:color="auto"/>
        <w:right w:val="none" w:sz="0" w:space="0" w:color="auto"/>
      </w:divBdr>
      <w:divsChild>
        <w:div w:id="1765493060">
          <w:marLeft w:val="0"/>
          <w:marRight w:val="0"/>
          <w:marTop w:val="0"/>
          <w:marBottom w:val="0"/>
          <w:divBdr>
            <w:top w:val="none" w:sz="0" w:space="0" w:color="auto"/>
            <w:left w:val="none" w:sz="0" w:space="0" w:color="auto"/>
            <w:bottom w:val="none" w:sz="0" w:space="0" w:color="auto"/>
            <w:right w:val="none" w:sz="0" w:space="0" w:color="auto"/>
          </w:divBdr>
          <w:divsChild>
            <w:div w:id="1871255461">
              <w:marLeft w:val="0"/>
              <w:marRight w:val="0"/>
              <w:marTop w:val="0"/>
              <w:marBottom w:val="0"/>
              <w:divBdr>
                <w:top w:val="none" w:sz="0" w:space="0" w:color="auto"/>
                <w:left w:val="none" w:sz="0" w:space="0" w:color="auto"/>
                <w:bottom w:val="none" w:sz="0" w:space="0" w:color="auto"/>
                <w:right w:val="none" w:sz="0" w:space="0" w:color="auto"/>
              </w:divBdr>
            </w:div>
            <w:div w:id="775441017">
              <w:marLeft w:val="0"/>
              <w:marRight w:val="0"/>
              <w:marTop w:val="0"/>
              <w:marBottom w:val="0"/>
              <w:divBdr>
                <w:top w:val="none" w:sz="0" w:space="0" w:color="auto"/>
                <w:left w:val="none" w:sz="0" w:space="0" w:color="auto"/>
                <w:bottom w:val="none" w:sz="0" w:space="0" w:color="auto"/>
                <w:right w:val="none" w:sz="0" w:space="0" w:color="auto"/>
              </w:divBdr>
            </w:div>
            <w:div w:id="5308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5157">
      <w:bodyDiv w:val="1"/>
      <w:marLeft w:val="0"/>
      <w:marRight w:val="0"/>
      <w:marTop w:val="0"/>
      <w:marBottom w:val="0"/>
      <w:divBdr>
        <w:top w:val="none" w:sz="0" w:space="0" w:color="auto"/>
        <w:left w:val="none" w:sz="0" w:space="0" w:color="auto"/>
        <w:bottom w:val="none" w:sz="0" w:space="0" w:color="auto"/>
        <w:right w:val="none" w:sz="0" w:space="0" w:color="auto"/>
      </w:divBdr>
      <w:divsChild>
        <w:div w:id="1868056357">
          <w:marLeft w:val="0"/>
          <w:marRight w:val="0"/>
          <w:marTop w:val="0"/>
          <w:marBottom w:val="0"/>
          <w:divBdr>
            <w:top w:val="none" w:sz="0" w:space="0" w:color="auto"/>
            <w:left w:val="none" w:sz="0" w:space="0" w:color="auto"/>
            <w:bottom w:val="none" w:sz="0" w:space="0" w:color="auto"/>
            <w:right w:val="none" w:sz="0" w:space="0" w:color="auto"/>
          </w:divBdr>
          <w:divsChild>
            <w:div w:id="240872395">
              <w:marLeft w:val="0"/>
              <w:marRight w:val="0"/>
              <w:marTop w:val="0"/>
              <w:marBottom w:val="0"/>
              <w:divBdr>
                <w:top w:val="none" w:sz="0" w:space="0" w:color="auto"/>
                <w:left w:val="none" w:sz="0" w:space="0" w:color="auto"/>
                <w:bottom w:val="none" w:sz="0" w:space="0" w:color="auto"/>
                <w:right w:val="none" w:sz="0" w:space="0" w:color="auto"/>
              </w:divBdr>
            </w:div>
            <w:div w:id="1776708389">
              <w:marLeft w:val="0"/>
              <w:marRight w:val="0"/>
              <w:marTop w:val="0"/>
              <w:marBottom w:val="0"/>
              <w:divBdr>
                <w:top w:val="none" w:sz="0" w:space="0" w:color="auto"/>
                <w:left w:val="none" w:sz="0" w:space="0" w:color="auto"/>
                <w:bottom w:val="none" w:sz="0" w:space="0" w:color="auto"/>
                <w:right w:val="none" w:sz="0" w:space="0" w:color="auto"/>
              </w:divBdr>
            </w:div>
            <w:div w:id="5743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3306</Words>
  <Characters>19179</Characters>
  <Application>Microsoft Office Word</Application>
  <DocSecurity>0</DocSecurity>
  <Lines>159</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Mihaela Biscovan</cp:lastModifiedBy>
  <cp:revision>13</cp:revision>
  <cp:lastPrinted>2025-11-12T11:49:00Z</cp:lastPrinted>
  <dcterms:created xsi:type="dcterms:W3CDTF">2025-11-10T08:49:00Z</dcterms:created>
  <dcterms:modified xsi:type="dcterms:W3CDTF">2025-11-13T12:34:00Z</dcterms:modified>
</cp:coreProperties>
</file>