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85EA1" w14:textId="4134ADF2" w:rsidR="008A5197" w:rsidRDefault="008A5197" w:rsidP="008A5197">
      <w:pPr>
        <w:spacing w:line="240" w:lineRule="auto"/>
        <w:rPr>
          <w:rFonts w:ascii="Montserrat Light" w:hAnsi="Montserrat Light"/>
        </w:rPr>
      </w:pPr>
      <w:r w:rsidRPr="007C4653">
        <w:rPr>
          <w:rFonts w:ascii="Montserrat Light" w:hAnsi="Montserrat Light"/>
        </w:rPr>
        <w:t xml:space="preserve">Nr. </w:t>
      </w:r>
      <w:bookmarkStart w:id="0" w:name="_lo1dgo7s1ifp" w:colFirst="0" w:colLast="0"/>
      <w:bookmarkEnd w:id="0"/>
      <w:r w:rsidR="00321B6E" w:rsidRPr="00321B6E">
        <w:rPr>
          <w:rFonts w:ascii="Montserrat Light" w:hAnsi="Montserrat Light"/>
        </w:rPr>
        <w:t>50482</w:t>
      </w:r>
      <w:r w:rsidR="007C4653" w:rsidRPr="007C4653">
        <w:rPr>
          <w:rFonts w:ascii="Montserrat Light" w:hAnsi="Montserrat Light"/>
        </w:rPr>
        <w:t>/2</w:t>
      </w:r>
      <w:r w:rsidR="00321B6E">
        <w:rPr>
          <w:rFonts w:ascii="Montserrat Light" w:hAnsi="Montserrat Light"/>
        </w:rPr>
        <w:t>4</w:t>
      </w:r>
      <w:r w:rsidR="007C4653" w:rsidRPr="007C4653">
        <w:rPr>
          <w:rFonts w:ascii="Montserrat Light" w:hAnsi="Montserrat Light"/>
        </w:rPr>
        <w:t>.1</w:t>
      </w:r>
      <w:r w:rsidR="00321B6E">
        <w:rPr>
          <w:rFonts w:ascii="Montserrat Light" w:hAnsi="Montserrat Light"/>
        </w:rPr>
        <w:t>1</w:t>
      </w:r>
      <w:r w:rsidR="007C4653" w:rsidRPr="007C4653">
        <w:rPr>
          <w:rFonts w:ascii="Montserrat Light" w:hAnsi="Montserrat Light"/>
        </w:rPr>
        <w:t>.2025</w:t>
      </w:r>
    </w:p>
    <w:p w14:paraId="3CB2C5E8" w14:textId="26BD931F" w:rsidR="00073848" w:rsidRPr="00073848" w:rsidRDefault="00073848" w:rsidP="00073848">
      <w:pPr>
        <w:ind w:left="288"/>
        <w:jc w:val="center"/>
        <w:rPr>
          <w:rFonts w:ascii="Montserrat Light" w:hAnsi="Montserrat Light" w:cs="Cambria"/>
          <w:b/>
          <w:color w:val="000000"/>
          <w:lang w:val="ro-RO"/>
        </w:rPr>
      </w:pPr>
      <w:r w:rsidRPr="00073848">
        <w:rPr>
          <w:rFonts w:ascii="Montserrat Light" w:hAnsi="Montserrat Light" w:cs="Cambria"/>
          <w:b/>
          <w:lang w:val="ro-RO"/>
        </w:rPr>
        <w:t>REFERAT DE APROBARE</w:t>
      </w:r>
    </w:p>
    <w:p w14:paraId="47D20B0D" w14:textId="5E6BD68E" w:rsidR="00521962" w:rsidRDefault="00073848" w:rsidP="00073848">
      <w:pPr>
        <w:widowControl w:val="0"/>
        <w:suppressAutoHyphens/>
        <w:spacing w:line="240" w:lineRule="auto"/>
        <w:ind w:left="288"/>
        <w:jc w:val="center"/>
        <w:rPr>
          <w:rFonts w:ascii="Montserrat Light" w:eastAsia="Times New Roman" w:hAnsi="Montserrat Light" w:cs="Cambria"/>
          <w:b/>
          <w:color w:val="000000"/>
          <w:lang w:val="ro-RO" w:eastAsia="ar-SA"/>
        </w:rPr>
      </w:pPr>
      <w:r w:rsidRPr="00073848">
        <w:rPr>
          <w:rFonts w:ascii="Montserrat Light" w:eastAsia="Times New Roman" w:hAnsi="Montserrat Light" w:cs="Cambria"/>
          <w:b/>
          <w:color w:val="000000"/>
          <w:lang w:val="ro-RO" w:eastAsia="ar-SA"/>
        </w:rPr>
        <w:t xml:space="preserve">la Proiectul de hotărâre </w:t>
      </w:r>
      <w:bookmarkStart w:id="1" w:name="_Hlk87265545"/>
      <w:bookmarkStart w:id="2" w:name="_Hlk52880893"/>
      <w:r w:rsidR="00F95BF0">
        <w:rPr>
          <w:rFonts w:ascii="Montserrat Light" w:eastAsia="Times New Roman" w:hAnsi="Montserrat Light" w:cs="Cambria"/>
          <w:b/>
          <w:color w:val="000000"/>
          <w:lang w:val="ro-RO" w:eastAsia="ar-SA"/>
        </w:rPr>
        <w:t>privind</w:t>
      </w:r>
      <w:r w:rsidR="00F95BF0" w:rsidRPr="00F95BF0">
        <w:rPr>
          <w:rFonts w:ascii="Montserrat Light" w:eastAsia="Times New Roman" w:hAnsi="Montserrat Light" w:cs="Cambria"/>
          <w:b/>
          <w:color w:val="000000"/>
          <w:lang w:val="ro-RO" w:eastAsia="ar-SA"/>
        </w:rPr>
        <w:t xml:space="preserve"> </w:t>
      </w:r>
      <w:r w:rsidR="00DB34D6">
        <w:rPr>
          <w:rFonts w:ascii="Montserrat Light" w:eastAsia="Times New Roman" w:hAnsi="Montserrat Light" w:cs="Cambria"/>
          <w:b/>
          <w:color w:val="000000"/>
          <w:lang w:val="ro-RO" w:eastAsia="ar-SA"/>
        </w:rPr>
        <w:t xml:space="preserve">aprobarea componentei inițiale </w:t>
      </w:r>
      <w:bookmarkEnd w:id="1"/>
      <w:r w:rsidR="00396F14" w:rsidRPr="00396F14">
        <w:rPr>
          <w:rFonts w:ascii="Montserrat Light" w:eastAsia="Times New Roman" w:hAnsi="Montserrat Light" w:cs="Cambria"/>
          <w:b/>
          <w:color w:val="000000"/>
          <w:lang w:val="ro-RO" w:eastAsia="ar-SA"/>
        </w:rPr>
        <w:t xml:space="preserve">a planului de selecție pentru întreprinderile publice aflate sub autoritatea Consiliului </w:t>
      </w:r>
      <w:proofErr w:type="spellStart"/>
      <w:r w:rsidR="00396F14" w:rsidRPr="00396F14">
        <w:rPr>
          <w:rFonts w:ascii="Montserrat Light" w:eastAsia="Times New Roman" w:hAnsi="Montserrat Light" w:cs="Cambria"/>
          <w:b/>
          <w:color w:val="000000"/>
          <w:lang w:val="ro-RO" w:eastAsia="ar-SA"/>
        </w:rPr>
        <w:t>Judeţean</w:t>
      </w:r>
      <w:proofErr w:type="spellEnd"/>
      <w:r w:rsidR="00396F14" w:rsidRPr="00396F14">
        <w:rPr>
          <w:rFonts w:ascii="Montserrat Light" w:eastAsia="Times New Roman" w:hAnsi="Montserrat Light" w:cs="Cambria"/>
          <w:b/>
          <w:color w:val="000000"/>
          <w:lang w:val="ro-RO" w:eastAsia="ar-SA"/>
        </w:rPr>
        <w:t xml:space="preserve"> Cluj, pentru mandatul 2026-2030</w:t>
      </w:r>
    </w:p>
    <w:p w14:paraId="73EC496B" w14:textId="77777777" w:rsidR="00396F14" w:rsidRDefault="00396F14" w:rsidP="00073848">
      <w:pPr>
        <w:widowControl w:val="0"/>
        <w:suppressAutoHyphens/>
        <w:spacing w:line="240" w:lineRule="auto"/>
        <w:ind w:left="288"/>
        <w:jc w:val="center"/>
        <w:rPr>
          <w:rFonts w:ascii="Montserrat Light" w:eastAsia="Times New Roman" w:hAnsi="Montserrat Light" w:cs="Cambria"/>
          <w:b/>
          <w:color w:val="000000"/>
          <w:lang w:val="ro-RO" w:eastAsia="ar-SA"/>
        </w:rPr>
      </w:pPr>
    </w:p>
    <w:tbl>
      <w:tblPr>
        <w:tblW w:w="93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83"/>
      </w:tblGrid>
      <w:tr w:rsidR="00073848" w:rsidRPr="00073848" w14:paraId="6507C1A1" w14:textId="77777777" w:rsidTr="00D254EC">
        <w:trPr>
          <w:trHeight w:val="355"/>
        </w:trPr>
        <w:tc>
          <w:tcPr>
            <w:tcW w:w="9383" w:type="dxa"/>
          </w:tcPr>
          <w:bookmarkEnd w:id="2"/>
          <w:p w14:paraId="1D65CA1F" w14:textId="77777777" w:rsidR="00073848" w:rsidRPr="00073848" w:rsidRDefault="00073848" w:rsidP="00073848">
            <w:pPr>
              <w:jc w:val="both"/>
              <w:outlineLvl w:val="1"/>
              <w:rPr>
                <w:rFonts w:ascii="Montserrat Light" w:eastAsia="Calibri" w:hAnsi="Montserrat Light"/>
                <w:b/>
                <w:bCs/>
                <w:noProof/>
                <w:lang w:val="ro-RO" w:eastAsia="ro-RO"/>
              </w:rPr>
            </w:pPr>
            <w:r w:rsidRPr="00073848">
              <w:rPr>
                <w:rFonts w:ascii="Montserrat Light" w:hAnsi="Montserrat Light"/>
                <w:b/>
                <w:bCs/>
                <w:noProof/>
                <w:lang w:val="ro-RO" w:eastAsia="ro-RO"/>
              </w:rPr>
              <w:t>Secțiunea 1</w:t>
            </w:r>
            <w:r w:rsidRPr="00073848">
              <w:rPr>
                <w:rFonts w:ascii="Montserrat Light" w:hAnsi="Montserrat Light"/>
                <w:noProof/>
                <w:lang w:val="ro-RO" w:eastAsia="ro-RO"/>
              </w:rPr>
              <w:t xml:space="preserve"> - </w:t>
            </w:r>
            <w:r w:rsidRPr="00073848">
              <w:rPr>
                <w:rFonts w:ascii="Montserrat Light" w:hAnsi="Montserrat Light"/>
                <w:b/>
                <w:bCs/>
                <w:noProof/>
                <w:lang w:val="ro-RO" w:eastAsia="ro-RO"/>
              </w:rPr>
              <w:t xml:space="preserve">Motivul adoptării </w:t>
            </w:r>
            <w:r w:rsidRPr="00073848">
              <w:rPr>
                <w:rFonts w:ascii="Montserrat Light" w:hAnsi="Montserrat Light"/>
                <w:b/>
                <w:bCs/>
                <w:noProof/>
                <w:shd w:val="clear" w:color="auto" w:fill="FFFFFF"/>
                <w:lang w:val="ro-RO" w:eastAsia="ro-RO"/>
              </w:rPr>
              <w:t>actului administrativ</w:t>
            </w:r>
            <w:r w:rsidRPr="00073848">
              <w:rPr>
                <w:rFonts w:ascii="Montserrat Light" w:hAnsi="Montserrat Light"/>
                <w:b/>
                <w:bCs/>
                <w:noProof/>
                <w:lang w:val="ro-RO" w:eastAsia="ro-RO"/>
              </w:rPr>
              <w:t xml:space="preserve">: </w:t>
            </w:r>
          </w:p>
        </w:tc>
      </w:tr>
      <w:tr w:rsidR="00073848" w:rsidRPr="00073848" w14:paraId="0314C237" w14:textId="77777777" w:rsidTr="00D254EC">
        <w:tc>
          <w:tcPr>
            <w:tcW w:w="9383" w:type="dxa"/>
          </w:tcPr>
          <w:p w14:paraId="759C2A6E" w14:textId="77777777" w:rsidR="00073848" w:rsidRPr="00073848" w:rsidRDefault="00073848" w:rsidP="00073848">
            <w:pPr>
              <w:numPr>
                <w:ilvl w:val="0"/>
                <w:numId w:val="10"/>
              </w:numPr>
              <w:spacing w:line="240" w:lineRule="auto"/>
              <w:jc w:val="both"/>
              <w:rPr>
                <w:rFonts w:ascii="Montserrat Light" w:eastAsia="Calibri" w:hAnsi="Montserrat Light"/>
                <w:b/>
                <w:bCs/>
                <w:noProof/>
                <w:lang w:val="ro-RO" w:eastAsia="ro-RO"/>
              </w:rPr>
            </w:pPr>
            <w:r w:rsidRPr="00073848">
              <w:rPr>
                <w:rFonts w:ascii="Montserrat Light" w:hAnsi="Montserrat Light"/>
                <w:b/>
                <w:bCs/>
                <w:noProof/>
                <w:lang w:val="ro-RO" w:eastAsia="ro-RO"/>
              </w:rPr>
              <w:t>Descrierea situației actuale:</w:t>
            </w:r>
          </w:p>
        </w:tc>
      </w:tr>
      <w:tr w:rsidR="00073848" w:rsidRPr="00073848" w14:paraId="07B613D3" w14:textId="77777777" w:rsidTr="00D254EC">
        <w:tc>
          <w:tcPr>
            <w:tcW w:w="9383" w:type="dxa"/>
          </w:tcPr>
          <w:p w14:paraId="4E6B5C05" w14:textId="77777777" w:rsidR="00073848" w:rsidRPr="00073848" w:rsidRDefault="00073848" w:rsidP="00073848">
            <w:pPr>
              <w:keepNext/>
              <w:widowControl w:val="0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240" w:lineRule="auto"/>
              <w:ind w:left="171" w:firstLine="174"/>
              <w:jc w:val="both"/>
              <w:outlineLvl w:val="1"/>
              <w:rPr>
                <w:rFonts w:ascii="Montserrat Light" w:eastAsia="Calibri" w:hAnsi="Montserrat Light"/>
                <w:b/>
                <w:bCs/>
                <w:noProof/>
                <w:lang w:val="ro-RO" w:eastAsia="ro-RO"/>
              </w:rPr>
            </w:pPr>
            <w:r w:rsidRPr="00073848">
              <w:rPr>
                <w:rFonts w:ascii="Montserrat Light" w:eastAsia="Calibri" w:hAnsi="Montserrat Light"/>
                <w:b/>
                <w:bCs/>
                <w:noProof/>
                <w:lang w:val="ro-RO" w:eastAsia="ro-RO"/>
              </w:rPr>
              <w:t>Cerinţe care reclamă necesitatea actului administrativ:</w:t>
            </w:r>
          </w:p>
        </w:tc>
      </w:tr>
      <w:tr w:rsidR="00073848" w:rsidRPr="00073848" w14:paraId="747A742B" w14:textId="77777777" w:rsidTr="00D254EC">
        <w:tc>
          <w:tcPr>
            <w:tcW w:w="9383" w:type="dxa"/>
          </w:tcPr>
          <w:p w14:paraId="4AFE9E95" w14:textId="77777777" w:rsidR="00AD0565" w:rsidRPr="00AD0565" w:rsidRDefault="00AD0565" w:rsidP="00AD0565">
            <w:pPr>
              <w:autoSpaceDE w:val="0"/>
              <w:ind w:firstLine="720"/>
              <w:jc w:val="both"/>
              <w:rPr>
                <w:rFonts w:ascii="Montserrat Light" w:eastAsia="Calibri" w:hAnsi="Montserrat Light" w:cs="Cambria"/>
                <w:lang w:val="ro-RO"/>
              </w:rPr>
            </w:pPr>
            <w:r w:rsidRPr="00AD0565">
              <w:rPr>
                <w:rFonts w:ascii="Montserrat Light" w:eastAsia="Calibri" w:hAnsi="Montserrat Light" w:cs="Cambria"/>
                <w:lang w:val="ro-RO"/>
              </w:rPr>
              <w:t xml:space="preserve">În vederea luării unor măsuri pentru crearea premiselor legislative </w:t>
            </w:r>
            <w:proofErr w:type="spellStart"/>
            <w:r w:rsidRPr="00AD0565">
              <w:rPr>
                <w:rFonts w:ascii="Montserrat Light" w:eastAsia="Calibri" w:hAnsi="Montserrat Light" w:cs="Cambria"/>
                <w:lang w:val="ro-RO"/>
              </w:rPr>
              <w:t>şi</w:t>
            </w:r>
            <w:proofErr w:type="spellEnd"/>
            <w:r w:rsidRPr="00AD0565">
              <w:rPr>
                <w:rFonts w:ascii="Montserrat Light" w:eastAsia="Calibri" w:hAnsi="Montserrat Light" w:cs="Cambria"/>
                <w:lang w:val="ro-RO"/>
              </w:rPr>
              <w:t xml:space="preserve"> administrative care să conducă la </w:t>
            </w:r>
            <w:proofErr w:type="spellStart"/>
            <w:r w:rsidRPr="00AD0565">
              <w:rPr>
                <w:rFonts w:ascii="Montserrat Light" w:eastAsia="Calibri" w:hAnsi="Montserrat Light" w:cs="Cambria"/>
                <w:lang w:val="ro-RO"/>
              </w:rPr>
              <w:t>creşterea</w:t>
            </w:r>
            <w:proofErr w:type="spellEnd"/>
            <w:r w:rsidRPr="00AD0565">
              <w:rPr>
                <w:rFonts w:ascii="Montserrat Light" w:eastAsia="Calibri" w:hAnsi="Montserrat Light" w:cs="Cambria"/>
                <w:lang w:val="ro-RO"/>
              </w:rPr>
              <w:t xml:space="preserve"> </w:t>
            </w:r>
            <w:proofErr w:type="spellStart"/>
            <w:r w:rsidRPr="00AD0565">
              <w:rPr>
                <w:rFonts w:ascii="Montserrat Light" w:eastAsia="Calibri" w:hAnsi="Montserrat Light" w:cs="Cambria"/>
                <w:lang w:val="ro-RO"/>
              </w:rPr>
              <w:t>eficienţei</w:t>
            </w:r>
            <w:proofErr w:type="spellEnd"/>
            <w:r w:rsidRPr="00AD0565">
              <w:rPr>
                <w:rFonts w:ascii="Montserrat Light" w:eastAsia="Calibri" w:hAnsi="Montserrat Light" w:cs="Cambria"/>
                <w:lang w:val="ro-RO"/>
              </w:rPr>
              <w:t xml:space="preserve"> operatorilor economici a fost adoptată O.U.G. nr. 109/2011 privind </w:t>
            </w:r>
            <w:proofErr w:type="spellStart"/>
            <w:r w:rsidRPr="00AD0565">
              <w:rPr>
                <w:rFonts w:ascii="Montserrat Light" w:eastAsia="Calibri" w:hAnsi="Montserrat Light" w:cs="Cambria"/>
                <w:lang w:val="ro-RO"/>
              </w:rPr>
              <w:t>guvernanţa</w:t>
            </w:r>
            <w:proofErr w:type="spellEnd"/>
            <w:r w:rsidRPr="00AD0565">
              <w:rPr>
                <w:rFonts w:ascii="Montserrat Light" w:eastAsia="Calibri" w:hAnsi="Montserrat Light" w:cs="Cambria"/>
                <w:lang w:val="ro-RO"/>
              </w:rPr>
              <w:t xml:space="preserve"> corporativă a întreprinderilor publice.</w:t>
            </w:r>
          </w:p>
          <w:p w14:paraId="2516A235" w14:textId="77777777" w:rsidR="00AD0565" w:rsidRPr="00AD0565" w:rsidRDefault="00AD0565" w:rsidP="00AD0565">
            <w:pPr>
              <w:autoSpaceDE w:val="0"/>
              <w:ind w:firstLine="720"/>
              <w:jc w:val="both"/>
              <w:rPr>
                <w:rFonts w:ascii="Montserrat Light" w:eastAsia="Calibri" w:hAnsi="Montserrat Light" w:cs="Cambria"/>
                <w:lang w:val="ro-RO"/>
              </w:rPr>
            </w:pPr>
            <w:r w:rsidRPr="00AD0565">
              <w:rPr>
                <w:rFonts w:ascii="Montserrat Light" w:eastAsia="Calibri" w:hAnsi="Montserrat Light" w:cs="Cambria"/>
                <w:lang w:val="ro-RO"/>
              </w:rPr>
              <w:t xml:space="preserve">Prin Ordonanța de Urgenta a Guvernului nr. 109/2011 privind guvernanta corporativa a </w:t>
            </w:r>
            <w:proofErr w:type="spellStart"/>
            <w:r w:rsidRPr="00AD0565">
              <w:rPr>
                <w:rFonts w:ascii="Montserrat Light" w:eastAsia="Calibri" w:hAnsi="Montserrat Light" w:cs="Cambria"/>
                <w:lang w:val="ro-RO"/>
              </w:rPr>
              <w:t>intreprinderilor</w:t>
            </w:r>
            <w:proofErr w:type="spellEnd"/>
            <w:r w:rsidRPr="00AD0565">
              <w:rPr>
                <w:rFonts w:ascii="Montserrat Light" w:eastAsia="Calibri" w:hAnsi="Montserrat Light" w:cs="Cambria"/>
                <w:lang w:val="ro-RO"/>
              </w:rPr>
              <w:t xml:space="preserve"> publice, cu completările și modificările ulterioare, au fost stabilite </w:t>
            </w:r>
            <w:proofErr w:type="spellStart"/>
            <w:r w:rsidRPr="00AD0565">
              <w:rPr>
                <w:rFonts w:ascii="Montserrat Light" w:eastAsia="Calibri" w:hAnsi="Montserrat Light" w:cs="Cambria"/>
                <w:lang w:val="ro-RO"/>
              </w:rPr>
              <w:t>competenţele</w:t>
            </w:r>
            <w:proofErr w:type="spellEnd"/>
            <w:r w:rsidRPr="00AD0565">
              <w:rPr>
                <w:rFonts w:ascii="Montserrat Light" w:eastAsia="Calibri" w:hAnsi="Montserrat Light" w:cs="Cambria"/>
                <w:lang w:val="ro-RO"/>
              </w:rPr>
              <w:t xml:space="preserve"> pe care le are autoritatea publică tutelară (Consiliul </w:t>
            </w:r>
            <w:proofErr w:type="spellStart"/>
            <w:r w:rsidRPr="00AD0565">
              <w:rPr>
                <w:rFonts w:ascii="Montserrat Light" w:eastAsia="Calibri" w:hAnsi="Montserrat Light" w:cs="Cambria"/>
                <w:lang w:val="ro-RO"/>
              </w:rPr>
              <w:t>Judeţean</w:t>
            </w:r>
            <w:proofErr w:type="spellEnd"/>
            <w:r w:rsidRPr="00AD0565">
              <w:rPr>
                <w:rFonts w:ascii="Montserrat Light" w:eastAsia="Calibri" w:hAnsi="Montserrat Light" w:cs="Cambria"/>
                <w:lang w:val="ro-RO"/>
              </w:rPr>
              <w:t xml:space="preserve"> Cluj), Consiliul de </w:t>
            </w:r>
            <w:proofErr w:type="spellStart"/>
            <w:r w:rsidRPr="00AD0565">
              <w:rPr>
                <w:rFonts w:ascii="Montserrat Light" w:eastAsia="Calibri" w:hAnsi="Montserrat Light" w:cs="Cambria"/>
                <w:lang w:val="ro-RO"/>
              </w:rPr>
              <w:t>Administraţie</w:t>
            </w:r>
            <w:proofErr w:type="spellEnd"/>
            <w:r w:rsidRPr="00AD0565">
              <w:rPr>
                <w:rFonts w:ascii="Montserrat Light" w:eastAsia="Calibri" w:hAnsi="Montserrat Light" w:cs="Cambria"/>
                <w:lang w:val="ro-RO"/>
              </w:rPr>
              <w:t xml:space="preserve"> </w:t>
            </w:r>
            <w:proofErr w:type="spellStart"/>
            <w:r w:rsidRPr="00AD0565">
              <w:rPr>
                <w:rFonts w:ascii="Montserrat Light" w:eastAsia="Calibri" w:hAnsi="Montserrat Light" w:cs="Cambria"/>
                <w:lang w:val="ro-RO"/>
              </w:rPr>
              <w:t>şi</w:t>
            </w:r>
            <w:proofErr w:type="spellEnd"/>
            <w:r w:rsidRPr="00AD0565">
              <w:rPr>
                <w:rFonts w:ascii="Montserrat Light" w:eastAsia="Calibri" w:hAnsi="Montserrat Light" w:cs="Cambria"/>
                <w:lang w:val="ro-RO"/>
              </w:rPr>
              <w:t xml:space="preserve"> directorii la întreprinderile publice, s-a stabilit numărul membrilor Consiliului de </w:t>
            </w:r>
            <w:proofErr w:type="spellStart"/>
            <w:r w:rsidRPr="00AD0565">
              <w:rPr>
                <w:rFonts w:ascii="Montserrat Light" w:eastAsia="Calibri" w:hAnsi="Montserrat Light" w:cs="Cambria"/>
                <w:lang w:val="ro-RO"/>
              </w:rPr>
              <w:t>Administraţie</w:t>
            </w:r>
            <w:proofErr w:type="spellEnd"/>
            <w:r w:rsidRPr="00AD0565">
              <w:rPr>
                <w:rFonts w:ascii="Montserrat Light" w:eastAsia="Calibri" w:hAnsi="Montserrat Light" w:cs="Cambria"/>
                <w:lang w:val="ro-RO"/>
              </w:rPr>
              <w:t xml:space="preserve">, modalitatea de </w:t>
            </w:r>
            <w:proofErr w:type="spellStart"/>
            <w:r w:rsidRPr="00AD0565">
              <w:rPr>
                <w:rFonts w:ascii="Montserrat Light" w:eastAsia="Calibri" w:hAnsi="Montserrat Light" w:cs="Cambria"/>
                <w:lang w:val="ro-RO"/>
              </w:rPr>
              <w:t>selecţie</w:t>
            </w:r>
            <w:proofErr w:type="spellEnd"/>
            <w:r w:rsidRPr="00AD0565">
              <w:rPr>
                <w:rFonts w:ascii="Montserrat Light" w:eastAsia="Calibri" w:hAnsi="Montserrat Light" w:cs="Cambria"/>
                <w:lang w:val="ro-RO"/>
              </w:rPr>
              <w:t xml:space="preserve">, evaluare </w:t>
            </w:r>
            <w:proofErr w:type="spellStart"/>
            <w:r w:rsidRPr="00AD0565">
              <w:rPr>
                <w:rFonts w:ascii="Montserrat Light" w:eastAsia="Calibri" w:hAnsi="Montserrat Light" w:cs="Cambria"/>
                <w:lang w:val="ro-RO"/>
              </w:rPr>
              <w:t>şi</w:t>
            </w:r>
            <w:proofErr w:type="spellEnd"/>
            <w:r w:rsidRPr="00AD0565">
              <w:rPr>
                <w:rFonts w:ascii="Montserrat Light" w:eastAsia="Calibri" w:hAnsi="Montserrat Light" w:cs="Cambria"/>
                <w:lang w:val="ro-RO"/>
              </w:rPr>
              <w:t xml:space="preserve"> de numire a administratorilor, precum </w:t>
            </w:r>
            <w:proofErr w:type="spellStart"/>
            <w:r w:rsidRPr="00AD0565">
              <w:rPr>
                <w:rFonts w:ascii="Montserrat Light" w:eastAsia="Calibri" w:hAnsi="Montserrat Light" w:cs="Cambria"/>
                <w:lang w:val="ro-RO"/>
              </w:rPr>
              <w:t>şi</w:t>
            </w:r>
            <w:proofErr w:type="spellEnd"/>
            <w:r w:rsidRPr="00AD0565">
              <w:rPr>
                <w:rFonts w:ascii="Montserrat Light" w:eastAsia="Calibri" w:hAnsi="Montserrat Light" w:cs="Cambria"/>
                <w:lang w:val="ro-RO"/>
              </w:rPr>
              <w:t xml:space="preserve"> a directorilor.</w:t>
            </w:r>
          </w:p>
          <w:p w14:paraId="3B43660C" w14:textId="77777777" w:rsidR="00AD0565" w:rsidRDefault="00AD0565" w:rsidP="00AD0565">
            <w:pPr>
              <w:autoSpaceDE w:val="0"/>
              <w:ind w:firstLine="720"/>
              <w:jc w:val="both"/>
              <w:rPr>
                <w:rFonts w:ascii="Montserrat Light" w:eastAsia="Calibri" w:hAnsi="Montserrat Light" w:cs="Cambria"/>
                <w:lang w:val="ro-RO"/>
              </w:rPr>
            </w:pPr>
            <w:r w:rsidRPr="00AD0565">
              <w:rPr>
                <w:rFonts w:ascii="Montserrat Light" w:eastAsia="Calibri" w:hAnsi="Montserrat Light" w:cs="Cambria"/>
                <w:lang w:val="ro-RO"/>
              </w:rPr>
              <w:t xml:space="preserve">Prin Hotărârea Guvernului nr. 639 din 27 iulie 2023 pentru aprobarea normelor metodologice de aplicare a </w:t>
            </w:r>
            <w:proofErr w:type="spellStart"/>
            <w:r w:rsidRPr="00AD0565">
              <w:rPr>
                <w:rFonts w:ascii="Montserrat Light" w:eastAsia="Calibri" w:hAnsi="Montserrat Light" w:cs="Cambria"/>
                <w:lang w:val="ro-RO"/>
              </w:rPr>
              <w:t>Ordonanţei</w:t>
            </w:r>
            <w:proofErr w:type="spellEnd"/>
            <w:r w:rsidRPr="00AD0565">
              <w:rPr>
                <w:rFonts w:ascii="Montserrat Light" w:eastAsia="Calibri" w:hAnsi="Montserrat Light" w:cs="Cambria"/>
                <w:lang w:val="ro-RO"/>
              </w:rPr>
              <w:t xml:space="preserve"> de </w:t>
            </w:r>
            <w:proofErr w:type="spellStart"/>
            <w:r w:rsidRPr="00AD0565">
              <w:rPr>
                <w:rFonts w:ascii="Montserrat Light" w:eastAsia="Calibri" w:hAnsi="Montserrat Light" w:cs="Cambria"/>
                <w:lang w:val="ro-RO"/>
              </w:rPr>
              <w:t>urgenţă</w:t>
            </w:r>
            <w:proofErr w:type="spellEnd"/>
            <w:r w:rsidRPr="00AD0565">
              <w:rPr>
                <w:rFonts w:ascii="Montserrat Light" w:eastAsia="Calibri" w:hAnsi="Montserrat Light" w:cs="Cambria"/>
                <w:lang w:val="ro-RO"/>
              </w:rPr>
              <w:t xml:space="preserve"> a Guvernului nr. 109/2011 privind </w:t>
            </w:r>
            <w:proofErr w:type="spellStart"/>
            <w:r w:rsidRPr="00AD0565">
              <w:rPr>
                <w:rFonts w:ascii="Montserrat Light" w:eastAsia="Calibri" w:hAnsi="Montserrat Light" w:cs="Cambria"/>
                <w:lang w:val="ro-RO"/>
              </w:rPr>
              <w:t>guvernanţa</w:t>
            </w:r>
            <w:proofErr w:type="spellEnd"/>
            <w:r w:rsidRPr="00AD0565">
              <w:rPr>
                <w:rFonts w:ascii="Montserrat Light" w:eastAsia="Calibri" w:hAnsi="Montserrat Light" w:cs="Cambria"/>
                <w:lang w:val="ro-RO"/>
              </w:rPr>
              <w:t xml:space="preserve"> corporativă a întreprinderilor publice, s-a stabilit cadrul legislativ pentru organizarea procedurii de selecție.</w:t>
            </w:r>
          </w:p>
          <w:p w14:paraId="747FF98C" w14:textId="460439C3" w:rsidR="00CD541D" w:rsidRDefault="00CD541D" w:rsidP="00AD0565">
            <w:pPr>
              <w:autoSpaceDE w:val="0"/>
              <w:ind w:firstLine="720"/>
              <w:jc w:val="both"/>
              <w:rPr>
                <w:rFonts w:ascii="Montserrat Light" w:eastAsia="Calibri" w:hAnsi="Montserrat Light" w:cs="Cambria"/>
                <w:lang w:val="ro-RO"/>
              </w:rPr>
            </w:pPr>
            <w:r>
              <w:rPr>
                <w:rFonts w:ascii="Montserrat Light" w:eastAsia="Calibri" w:hAnsi="Montserrat Light" w:cs="Cambria"/>
                <w:lang w:val="ro-RO"/>
              </w:rPr>
              <w:t>Procedura de selecție a fost declanșată, conform legislației, începând cu data de 31.10.2025, pentru: Aeroportul Internațional Avram Iancu Cluj R.A., TETAROM S.A.,</w:t>
            </w:r>
            <w:r w:rsidR="00F853B8">
              <w:rPr>
                <w:rFonts w:ascii="Montserrat Light" w:eastAsia="Calibri" w:hAnsi="Montserrat Light" w:cs="Cambria"/>
                <w:lang w:val="ro-RO"/>
              </w:rPr>
              <w:t xml:space="preserve"> Univers T S.A. și Centrul Agro Transilvania Cluj S.A.</w:t>
            </w:r>
            <w:r>
              <w:rPr>
                <w:rFonts w:ascii="Montserrat Light" w:eastAsia="Calibri" w:hAnsi="Montserrat Light" w:cs="Cambria"/>
                <w:lang w:val="ro-RO"/>
              </w:rPr>
              <w:t xml:space="preserve"> </w:t>
            </w:r>
          </w:p>
          <w:p w14:paraId="641B1975" w14:textId="0CBF36E7" w:rsidR="00813A38" w:rsidRDefault="00813A38" w:rsidP="00813A38">
            <w:pPr>
              <w:autoSpaceDE w:val="0"/>
              <w:ind w:firstLine="720"/>
              <w:jc w:val="both"/>
              <w:rPr>
                <w:rFonts w:ascii="Montserrat Light" w:eastAsia="Calibri" w:hAnsi="Montserrat Light" w:cs="Cambria"/>
                <w:i/>
                <w:iCs/>
                <w:lang w:val="ro-RO"/>
              </w:rPr>
            </w:pPr>
            <w:r>
              <w:rPr>
                <w:rFonts w:ascii="Montserrat Light" w:eastAsia="Calibri" w:hAnsi="Montserrat Light" w:cs="Cambria"/>
                <w:lang w:val="ro-RO"/>
              </w:rPr>
              <w:t xml:space="preserve">Conform </w:t>
            </w:r>
            <w:r w:rsidRPr="00980C36">
              <w:rPr>
                <w:rFonts w:ascii="Montserrat Light" w:eastAsia="Calibri" w:hAnsi="Montserrat Light" w:cs="Cambria"/>
                <w:lang w:val="ro-RO"/>
              </w:rPr>
              <w:t xml:space="preserve">art. </w:t>
            </w:r>
            <w:r w:rsidR="005D5B5C">
              <w:rPr>
                <w:rFonts w:ascii="Montserrat Light" w:eastAsia="Calibri" w:hAnsi="Montserrat Light" w:cs="Cambria"/>
                <w:lang w:val="ro-RO"/>
              </w:rPr>
              <w:t>5</w:t>
            </w:r>
            <w:r>
              <w:rPr>
                <w:rFonts w:ascii="Montserrat Light" w:eastAsia="Calibri" w:hAnsi="Montserrat Light" w:cs="Cambria"/>
                <w:lang w:val="ro-RO"/>
              </w:rPr>
              <w:t xml:space="preserve"> </w:t>
            </w:r>
            <w:r w:rsidRPr="00980C36">
              <w:rPr>
                <w:rFonts w:ascii="Montserrat Light" w:eastAsia="Calibri" w:hAnsi="Montserrat Light" w:cs="Cambria"/>
                <w:lang w:val="ro-RO"/>
              </w:rPr>
              <w:t>din Anexa nr. 1 la H.G. 639/2023</w:t>
            </w:r>
            <w:r w:rsidR="004F557E">
              <w:t xml:space="preserve"> </w:t>
            </w:r>
            <w:r w:rsidR="004F557E" w:rsidRPr="004F557E">
              <w:rPr>
                <w:rFonts w:ascii="Montserrat Light" w:eastAsia="Calibri" w:hAnsi="Montserrat Light" w:cs="Cambria"/>
                <w:lang w:val="ro-RO"/>
              </w:rPr>
              <w:t xml:space="preserve">pentru aprobarea normelor metodologice de aplicare a </w:t>
            </w:r>
            <w:proofErr w:type="spellStart"/>
            <w:r w:rsidR="004F557E" w:rsidRPr="004F557E">
              <w:rPr>
                <w:rFonts w:ascii="Montserrat Light" w:eastAsia="Calibri" w:hAnsi="Montserrat Light" w:cs="Cambria"/>
                <w:lang w:val="ro-RO"/>
              </w:rPr>
              <w:t>Ordonanţei</w:t>
            </w:r>
            <w:proofErr w:type="spellEnd"/>
            <w:r w:rsidR="004F557E" w:rsidRPr="004F557E">
              <w:rPr>
                <w:rFonts w:ascii="Montserrat Light" w:eastAsia="Calibri" w:hAnsi="Montserrat Light" w:cs="Cambria"/>
                <w:lang w:val="ro-RO"/>
              </w:rPr>
              <w:t xml:space="preserve"> de </w:t>
            </w:r>
            <w:proofErr w:type="spellStart"/>
            <w:r w:rsidR="004F557E" w:rsidRPr="004F557E">
              <w:rPr>
                <w:rFonts w:ascii="Montserrat Light" w:eastAsia="Calibri" w:hAnsi="Montserrat Light" w:cs="Cambria"/>
                <w:lang w:val="ro-RO"/>
              </w:rPr>
              <w:t>urgenţă</w:t>
            </w:r>
            <w:proofErr w:type="spellEnd"/>
            <w:r w:rsidR="004F557E" w:rsidRPr="004F557E">
              <w:rPr>
                <w:rFonts w:ascii="Montserrat Light" w:eastAsia="Calibri" w:hAnsi="Montserrat Light" w:cs="Cambria"/>
                <w:lang w:val="ro-RO"/>
              </w:rPr>
              <w:t xml:space="preserve"> a Guvernului nr. 109/2011 privind </w:t>
            </w:r>
            <w:proofErr w:type="spellStart"/>
            <w:r w:rsidR="004F557E" w:rsidRPr="004F557E">
              <w:rPr>
                <w:rFonts w:ascii="Montserrat Light" w:eastAsia="Calibri" w:hAnsi="Montserrat Light" w:cs="Cambria"/>
                <w:lang w:val="ro-RO"/>
              </w:rPr>
              <w:t>guvernanţa</w:t>
            </w:r>
            <w:proofErr w:type="spellEnd"/>
            <w:r w:rsidR="004F557E" w:rsidRPr="004F557E">
              <w:rPr>
                <w:rFonts w:ascii="Montserrat Light" w:eastAsia="Calibri" w:hAnsi="Montserrat Light" w:cs="Cambria"/>
                <w:lang w:val="ro-RO"/>
              </w:rPr>
              <w:t xml:space="preserve"> corporativă a întreprinderilor publice</w:t>
            </w:r>
            <w:r w:rsidR="005D5B5C">
              <w:rPr>
                <w:rFonts w:ascii="Montserrat Light" w:eastAsia="Calibri" w:hAnsi="Montserrat Light" w:cs="Cambria"/>
                <w:lang w:val="ro-RO"/>
              </w:rPr>
              <w:t>:</w:t>
            </w:r>
          </w:p>
          <w:p w14:paraId="6D9E9F18" w14:textId="77777777" w:rsidR="00A86D75" w:rsidRPr="00A86D75" w:rsidRDefault="00A86D75" w:rsidP="00A86D75">
            <w:pPr>
              <w:spacing w:line="240" w:lineRule="auto"/>
              <w:jc w:val="both"/>
              <w:rPr>
                <w:rFonts w:ascii="Montserrat Light" w:eastAsia="Times New Roman" w:hAnsi="Montserrat Light" w:cs="Times New Roman"/>
                <w:b/>
                <w:bCs/>
                <w:i/>
                <w:iCs/>
                <w:color w:val="24689B"/>
                <w:lang w:val="en-US"/>
              </w:rPr>
            </w:pPr>
            <w:proofErr w:type="spellStart"/>
            <w:r w:rsidRPr="00A86D75">
              <w:rPr>
                <w:rFonts w:ascii="Montserrat Light" w:eastAsia="Times New Roman" w:hAnsi="Montserrat Light" w:cs="Times New Roman"/>
                <w:b/>
                <w:bCs/>
                <w:i/>
                <w:iCs/>
                <w:color w:val="24689B"/>
                <w:lang w:val="en-US"/>
              </w:rPr>
              <w:t>Articolul</w:t>
            </w:r>
            <w:proofErr w:type="spellEnd"/>
            <w:r w:rsidRPr="00A86D75">
              <w:rPr>
                <w:rFonts w:ascii="Montserrat Light" w:eastAsia="Times New Roman" w:hAnsi="Montserrat Light" w:cs="Times New Roman"/>
                <w:b/>
                <w:bCs/>
                <w:i/>
                <w:iCs/>
                <w:color w:val="24689B"/>
                <w:lang w:val="en-US"/>
              </w:rPr>
              <w:t xml:space="preserve"> 5</w:t>
            </w:r>
          </w:p>
          <w:p w14:paraId="794A5014" w14:textId="77777777" w:rsidR="00A86D75" w:rsidRPr="00A86D75" w:rsidRDefault="00A86D75" w:rsidP="00A86D75">
            <w:pPr>
              <w:spacing w:line="240" w:lineRule="auto"/>
              <w:jc w:val="both"/>
              <w:rPr>
                <w:rFonts w:ascii="Montserrat Light" w:eastAsia="Times New Roman" w:hAnsi="Montserrat Light" w:cs="Times New Roman"/>
                <w:i/>
                <w:iCs/>
                <w:lang w:val="en-US"/>
              </w:rPr>
            </w:pPr>
            <w:r w:rsidRPr="00A86D75">
              <w:rPr>
                <w:rFonts w:ascii="Montserrat Light" w:eastAsia="Times New Roman" w:hAnsi="Montserrat Light" w:cs="Times New Roman"/>
                <w:i/>
                <w:iCs/>
                <w:lang w:val="en-US"/>
              </w:rPr>
              <w:t xml:space="preserve">(1) </w:t>
            </w:r>
            <w:r w:rsidRPr="00A86D75">
              <w:rPr>
                <w:rFonts w:ascii="Montserrat Light" w:eastAsia="Times New Roman" w:hAnsi="Montserrat Light" w:cs="Times New Roman"/>
                <w:i/>
                <w:iCs/>
                <w:noProof/>
                <w:lang w:val="en-US"/>
              </w:rPr>
              <w:t>Autoritatea publică tutelară elaborează şi publică componenta iniţială a planului de selecţie pe pagina de internet proprie şi a întreprinderii publice, în termen de 15 zile de la data declanşării procedurii de selecţie.</w:t>
            </w:r>
          </w:p>
          <w:p w14:paraId="32EF12EA" w14:textId="77777777" w:rsidR="00A86D75" w:rsidRPr="00A86D75" w:rsidRDefault="00A86D75" w:rsidP="00A86D75">
            <w:pPr>
              <w:spacing w:line="240" w:lineRule="auto"/>
              <w:jc w:val="both"/>
              <w:rPr>
                <w:rFonts w:ascii="Montserrat Light" w:eastAsia="Times New Roman" w:hAnsi="Montserrat Light" w:cs="Times New Roman"/>
                <w:i/>
                <w:iCs/>
                <w:lang w:val="en-US"/>
              </w:rPr>
            </w:pPr>
            <w:r w:rsidRPr="00A86D75">
              <w:rPr>
                <w:rFonts w:ascii="Montserrat Light" w:eastAsia="Times New Roman" w:hAnsi="Montserrat Light" w:cs="Times New Roman"/>
                <w:i/>
                <w:iCs/>
                <w:lang w:val="en-US"/>
              </w:rPr>
              <w:t xml:space="preserve">(2) </w:t>
            </w:r>
            <w:r w:rsidRPr="00A86D75">
              <w:rPr>
                <w:rFonts w:ascii="Montserrat Light" w:eastAsia="Times New Roman" w:hAnsi="Montserrat Light" w:cs="Times New Roman"/>
                <w:i/>
                <w:iCs/>
                <w:noProof/>
                <w:lang w:val="en-US"/>
              </w:rPr>
              <w:t xml:space="preserve">La regiile autonome, proiectul componentei iniţiale a planului de selecţie se va publica pe paginile de internet ale autorităţii publice tutelare şi regiei autonome. Orice persoană interesată poate face propuneri în termen de 5 zile de la data publicării. </w:t>
            </w:r>
          </w:p>
          <w:p w14:paraId="18B57A65" w14:textId="77777777" w:rsidR="00A86D75" w:rsidRPr="00A86D75" w:rsidRDefault="00A86D75" w:rsidP="00A86D75">
            <w:pPr>
              <w:spacing w:line="240" w:lineRule="auto"/>
              <w:jc w:val="both"/>
              <w:rPr>
                <w:rFonts w:ascii="Montserrat Light" w:eastAsia="Times New Roman" w:hAnsi="Montserrat Light" w:cs="Times New Roman"/>
                <w:i/>
                <w:iCs/>
                <w:lang w:val="en-US"/>
              </w:rPr>
            </w:pPr>
            <w:r w:rsidRPr="00A86D75">
              <w:rPr>
                <w:rFonts w:ascii="Montserrat Light" w:eastAsia="Times New Roman" w:hAnsi="Montserrat Light" w:cs="Times New Roman"/>
                <w:i/>
                <w:iCs/>
                <w:lang w:val="en-US"/>
              </w:rPr>
              <w:t xml:space="preserve">(3) </w:t>
            </w:r>
            <w:r w:rsidRPr="00A86D75">
              <w:rPr>
                <w:rFonts w:ascii="Montserrat Light" w:eastAsia="Times New Roman" w:hAnsi="Montserrat Light" w:cs="Times New Roman"/>
                <w:i/>
                <w:iCs/>
                <w:noProof/>
                <w:lang w:val="en-US"/>
              </w:rPr>
              <w:t>La întreprinderile publice societăţi, proiectul componentei iniţiale a planului de selecţie se va publica pe paginile de internet ale autorităţii publice tutelare şi, respectiv, societăţii. Autoritatea publică tutelară consultă acţionarii/asociaţii în vederea definitivării elaborării componentei iniţiale a planului de selecţie.</w:t>
            </w:r>
          </w:p>
          <w:p w14:paraId="052530F0" w14:textId="77777777" w:rsidR="00A86D75" w:rsidRPr="00A86D75" w:rsidRDefault="00A86D75" w:rsidP="00A86D75">
            <w:pPr>
              <w:spacing w:line="240" w:lineRule="auto"/>
              <w:jc w:val="both"/>
              <w:rPr>
                <w:rFonts w:ascii="Montserrat Light" w:eastAsia="Times New Roman" w:hAnsi="Montserrat Light" w:cs="Times New Roman"/>
                <w:i/>
                <w:iCs/>
                <w:lang w:val="en-US"/>
              </w:rPr>
            </w:pPr>
            <w:r w:rsidRPr="00A86D75">
              <w:rPr>
                <w:rFonts w:ascii="Montserrat Light" w:eastAsia="Times New Roman" w:hAnsi="Montserrat Light" w:cs="Times New Roman"/>
                <w:i/>
                <w:iCs/>
                <w:lang w:val="en-US"/>
              </w:rPr>
              <w:t xml:space="preserve">(4) </w:t>
            </w:r>
            <w:r w:rsidRPr="00A86D75">
              <w:rPr>
                <w:rFonts w:ascii="Montserrat Light" w:eastAsia="Times New Roman" w:hAnsi="Montserrat Light" w:cs="Times New Roman"/>
                <w:i/>
                <w:iCs/>
                <w:noProof/>
                <w:lang w:val="en-US"/>
              </w:rPr>
              <w:t xml:space="preserve">Acţionarii reprezentând, individual sau împreună, cel puţin 5% din capitalul social au dreptul de a formula propuneri de modificare şi completare a proiectului componentei iniţiale a planului de selecţie în termen de 5 zile de la data publicării, conform </w:t>
            </w:r>
            <w:hyperlink w:history="1">
              <w:r w:rsidRPr="00A86D75">
                <w:rPr>
                  <w:rFonts w:ascii="Montserrat Light" w:eastAsia="Times New Roman" w:hAnsi="Montserrat Light" w:cs="Times New Roman"/>
                  <w:i/>
                  <w:iCs/>
                  <w:noProof/>
                  <w:color w:val="0000FF"/>
                  <w:u w:val="single"/>
                  <w:lang w:val="en-US"/>
                </w:rPr>
                <w:t>alin. (3)</w:t>
              </w:r>
            </w:hyperlink>
            <w:r w:rsidRPr="00A86D75">
              <w:rPr>
                <w:rFonts w:ascii="Montserrat Light" w:eastAsia="Times New Roman" w:hAnsi="Montserrat Light" w:cs="Times New Roman"/>
                <w:i/>
                <w:iCs/>
                <w:noProof/>
                <w:lang w:val="en-US"/>
              </w:rPr>
              <w:t xml:space="preserve">. </w:t>
            </w:r>
          </w:p>
          <w:p w14:paraId="7ED31C29" w14:textId="77777777" w:rsidR="00A86D75" w:rsidRPr="00A86D75" w:rsidRDefault="00A86D75" w:rsidP="00A86D75">
            <w:pPr>
              <w:spacing w:line="240" w:lineRule="auto"/>
              <w:jc w:val="both"/>
              <w:rPr>
                <w:rFonts w:ascii="Montserrat Light" w:eastAsia="Times New Roman" w:hAnsi="Montserrat Light" w:cs="Times New Roman"/>
                <w:i/>
                <w:iCs/>
                <w:lang w:val="en-US"/>
              </w:rPr>
            </w:pPr>
            <w:r w:rsidRPr="00A86D75">
              <w:rPr>
                <w:rFonts w:ascii="Montserrat Light" w:eastAsia="Times New Roman" w:hAnsi="Montserrat Light" w:cs="Times New Roman"/>
                <w:i/>
                <w:iCs/>
                <w:lang w:val="en-US"/>
              </w:rPr>
              <w:t xml:space="preserve">(5) </w:t>
            </w:r>
            <w:r w:rsidRPr="00A86D75">
              <w:rPr>
                <w:rFonts w:ascii="Montserrat Light" w:eastAsia="Times New Roman" w:hAnsi="Montserrat Light" w:cs="Times New Roman"/>
                <w:i/>
                <w:iCs/>
                <w:noProof/>
                <w:lang w:val="en-US"/>
              </w:rPr>
              <w:t>Autoritatea publică tutelară este obligată să publice propunerile primite la componenta iniţială a planului de selecţie şi să motiveze acceptarea sau respingerea lor.</w:t>
            </w:r>
          </w:p>
          <w:p w14:paraId="45399252" w14:textId="1C2D4665" w:rsidR="003D0C83" w:rsidRDefault="005D5B5C" w:rsidP="00493835">
            <w:pPr>
              <w:spacing w:line="240" w:lineRule="auto"/>
              <w:ind w:firstLine="702"/>
              <w:jc w:val="both"/>
              <w:rPr>
                <w:rFonts w:ascii="Montserrat Light" w:hAnsi="Montserrat Light" w:cs="Courier New"/>
                <w:noProof/>
                <w:lang w:val="ro-RO" w:eastAsia="pl-PL"/>
              </w:rPr>
            </w:pPr>
            <w:r>
              <w:rPr>
                <w:rFonts w:ascii="Montserrat Light" w:hAnsi="Montserrat Light" w:cs="Courier New"/>
                <w:noProof/>
                <w:lang w:val="ro-RO" w:eastAsia="pl-PL"/>
              </w:rPr>
              <w:t>Astfel, autoritatea publică tutelară a elaborat în termenul legal proiect</w:t>
            </w:r>
            <w:r w:rsidR="00F853B8">
              <w:rPr>
                <w:rFonts w:ascii="Montserrat Light" w:hAnsi="Montserrat Light" w:cs="Courier New"/>
                <w:noProof/>
                <w:lang w:val="ro-RO" w:eastAsia="pl-PL"/>
              </w:rPr>
              <w:t>ele</w:t>
            </w:r>
            <w:r>
              <w:rPr>
                <w:rFonts w:ascii="Montserrat Light" w:hAnsi="Montserrat Light" w:cs="Courier New"/>
                <w:noProof/>
                <w:lang w:val="ro-RO" w:eastAsia="pl-PL"/>
              </w:rPr>
              <w:t xml:space="preserve"> componentei inițiale</w:t>
            </w:r>
            <w:r w:rsidR="00F853B8">
              <w:rPr>
                <w:rFonts w:ascii="Montserrat Light" w:hAnsi="Montserrat Light" w:cs="Courier New"/>
                <w:noProof/>
                <w:lang w:val="ro-RO" w:eastAsia="pl-PL"/>
              </w:rPr>
              <w:t xml:space="preserve"> pentru întreprinderile menționate mai sus</w:t>
            </w:r>
            <w:r>
              <w:rPr>
                <w:rFonts w:ascii="Montserrat Light" w:hAnsi="Montserrat Light" w:cs="Courier New"/>
                <w:noProof/>
                <w:lang w:val="ro-RO" w:eastAsia="pl-PL"/>
              </w:rPr>
              <w:t xml:space="preserve"> și l</w:t>
            </w:r>
            <w:r w:rsidR="00F853B8">
              <w:rPr>
                <w:rFonts w:ascii="Montserrat Light" w:hAnsi="Montserrat Light" w:cs="Courier New"/>
                <w:noProof/>
                <w:lang w:val="ro-RO" w:eastAsia="pl-PL"/>
              </w:rPr>
              <w:t>e</w:t>
            </w:r>
            <w:r>
              <w:rPr>
                <w:rFonts w:ascii="Montserrat Light" w:hAnsi="Montserrat Light" w:cs="Courier New"/>
                <w:noProof/>
                <w:lang w:val="ro-RO" w:eastAsia="pl-PL"/>
              </w:rPr>
              <w:t>-a publicat conform cerințelor, termenul de formulare a propunerilor de modificări sau completari fiind 19.11.2025.</w:t>
            </w:r>
          </w:p>
          <w:p w14:paraId="6EB36D71" w14:textId="2BE424C8" w:rsidR="00AB08BB" w:rsidRPr="00CD541D" w:rsidRDefault="005D5B5C" w:rsidP="00493835">
            <w:pPr>
              <w:spacing w:line="240" w:lineRule="auto"/>
              <w:ind w:firstLine="702"/>
              <w:jc w:val="both"/>
              <w:rPr>
                <w:rFonts w:ascii="Montserrat Light" w:hAnsi="Montserrat Light" w:cs="Courier New"/>
                <w:noProof/>
                <w:lang w:val="ro-RO" w:eastAsia="pl-PL"/>
              </w:rPr>
            </w:pPr>
            <w:r>
              <w:rPr>
                <w:rFonts w:ascii="Montserrat Light" w:hAnsi="Montserrat Light" w:cs="Courier New"/>
                <w:noProof/>
                <w:lang w:val="ro-RO" w:eastAsia="pl-PL"/>
              </w:rPr>
              <w:lastRenderedPageBreak/>
              <w:t xml:space="preserve">Menționăm că nu au fost primite propuneri de modificări sau completări </w:t>
            </w:r>
            <w:r w:rsidR="00CD541D">
              <w:rPr>
                <w:rFonts w:ascii="Montserrat Light" w:hAnsi="Montserrat Light" w:cs="Courier New"/>
                <w:noProof/>
                <w:lang w:val="ro-RO" w:eastAsia="pl-PL"/>
              </w:rPr>
              <w:t>a</w:t>
            </w:r>
            <w:r w:rsidR="005D198E">
              <w:rPr>
                <w:rFonts w:ascii="Montserrat Light" w:hAnsi="Montserrat Light" w:cs="Courier New"/>
                <w:noProof/>
                <w:lang w:val="ro-RO" w:eastAsia="pl-PL"/>
              </w:rPr>
              <w:t>le</w:t>
            </w:r>
            <w:r w:rsidR="00CD541D">
              <w:rPr>
                <w:rFonts w:ascii="Montserrat Light" w:hAnsi="Montserrat Light" w:cs="Courier New"/>
                <w:noProof/>
                <w:lang w:val="ro-RO" w:eastAsia="pl-PL"/>
              </w:rPr>
              <w:t xml:space="preserve"> proiectelor componentei inițiale.</w:t>
            </w:r>
          </w:p>
        </w:tc>
      </w:tr>
      <w:tr w:rsidR="008F0DF9" w:rsidRPr="00073848" w14:paraId="61D59FCB" w14:textId="77777777" w:rsidTr="00D254EC">
        <w:tc>
          <w:tcPr>
            <w:tcW w:w="9383" w:type="dxa"/>
          </w:tcPr>
          <w:p w14:paraId="229C50D4" w14:textId="002AB493" w:rsidR="008F0DF9" w:rsidRPr="00AD0565" w:rsidRDefault="008F0DF9" w:rsidP="00AD0565">
            <w:pPr>
              <w:autoSpaceDE w:val="0"/>
              <w:ind w:firstLine="720"/>
              <w:jc w:val="both"/>
              <w:rPr>
                <w:rFonts w:ascii="Montserrat Light" w:eastAsia="Calibri" w:hAnsi="Montserrat Light" w:cs="Cambria"/>
                <w:lang w:val="ro-RO"/>
              </w:rPr>
            </w:pPr>
            <w:r>
              <w:rPr>
                <w:rFonts w:ascii="Montserrat Light" w:eastAsia="Calibri" w:hAnsi="Montserrat Light"/>
                <w:b/>
                <w:bCs/>
                <w:noProof/>
                <w:lang w:val="ro-RO" w:eastAsia="ro-RO"/>
              </w:rPr>
              <w:lastRenderedPageBreak/>
              <w:t xml:space="preserve">1.2. </w:t>
            </w:r>
            <w:r w:rsidRPr="00073848">
              <w:rPr>
                <w:rFonts w:ascii="Montserrat Light" w:eastAsia="Calibri" w:hAnsi="Montserrat Light"/>
                <w:b/>
                <w:bCs/>
                <w:noProof/>
                <w:lang w:val="ro-RO" w:eastAsia="ro-RO"/>
              </w:rPr>
              <w:t>Cerinţe care reclamă oportunitatea actului administrativ:</w:t>
            </w:r>
          </w:p>
        </w:tc>
      </w:tr>
      <w:tr w:rsidR="008F0DF9" w:rsidRPr="00073848" w14:paraId="28DAC602" w14:textId="77777777" w:rsidTr="00D254EC">
        <w:tc>
          <w:tcPr>
            <w:tcW w:w="9383" w:type="dxa"/>
          </w:tcPr>
          <w:p w14:paraId="5ECC1E55" w14:textId="4883FA42" w:rsidR="00493835" w:rsidRPr="00193EC5" w:rsidRDefault="00193EC5" w:rsidP="008F0DF9">
            <w:pPr>
              <w:autoSpaceDE w:val="0"/>
              <w:ind w:firstLine="720"/>
              <w:jc w:val="both"/>
              <w:rPr>
                <w:rFonts w:ascii="Montserrat Light" w:eastAsia="Calibri" w:hAnsi="Montserrat Light"/>
                <w:i/>
                <w:iCs/>
                <w:noProof/>
                <w:lang w:val="ro-RO" w:eastAsia="ro-RO"/>
              </w:rPr>
            </w:pPr>
            <w:r w:rsidRPr="00193EC5">
              <w:rPr>
                <w:rFonts w:ascii="Montserrat Light" w:eastAsia="Calibri" w:hAnsi="Montserrat Light"/>
                <w:noProof/>
                <w:lang w:val="ro-RO" w:eastAsia="ro-RO"/>
              </w:rPr>
              <w:t xml:space="preserve">Conform art. </w:t>
            </w:r>
            <w:r>
              <w:rPr>
                <w:rFonts w:ascii="Montserrat Light" w:eastAsia="Calibri" w:hAnsi="Montserrat Light"/>
                <w:noProof/>
                <w:lang w:val="ro-RO" w:eastAsia="ro-RO"/>
              </w:rPr>
              <w:t>4, alin 4</w:t>
            </w:r>
            <w:r w:rsidRPr="00193EC5">
              <w:rPr>
                <w:rFonts w:ascii="Montserrat Light" w:eastAsia="Calibri" w:hAnsi="Montserrat Light"/>
                <w:noProof/>
                <w:lang w:val="ro-RO" w:eastAsia="ro-RO"/>
              </w:rPr>
              <w:t xml:space="preserve"> din Anexa 1</w:t>
            </w:r>
            <w:r>
              <w:rPr>
                <w:rFonts w:ascii="Montserrat Light" w:eastAsia="Calibri" w:hAnsi="Montserrat Light"/>
                <w:noProof/>
                <w:lang w:val="ro-RO" w:eastAsia="ro-RO"/>
              </w:rPr>
              <w:t>b</w:t>
            </w:r>
            <w:r w:rsidRPr="00193EC5">
              <w:rPr>
                <w:rFonts w:ascii="Montserrat Light" w:eastAsia="Calibri" w:hAnsi="Montserrat Light"/>
                <w:noProof/>
                <w:lang w:val="ro-RO" w:eastAsia="ro-RO"/>
              </w:rPr>
              <w:t xml:space="preserve"> la H.G. 639 din 27 iulie 2023 pentru aprobarea normelor metodologice de aplicare a Ordonanţei de urgenţă a Guvernului nr. 109/2011 privind guvernanţa corporativă a întreprinderilor publice</w:t>
            </w:r>
            <w:r>
              <w:rPr>
                <w:rFonts w:ascii="Montserrat Light" w:eastAsia="Calibri" w:hAnsi="Montserrat Light"/>
                <w:noProof/>
                <w:lang w:val="ro-RO" w:eastAsia="ro-RO"/>
              </w:rPr>
              <w:t xml:space="preserve">, </w:t>
            </w:r>
            <w:r>
              <w:rPr>
                <w:rFonts w:ascii="Montserrat Light" w:eastAsia="Calibri" w:hAnsi="Montserrat Light"/>
                <w:i/>
                <w:iCs/>
                <w:noProof/>
                <w:lang w:val="ro-RO" w:eastAsia="ro-RO"/>
              </w:rPr>
              <w:t>s</w:t>
            </w:r>
            <w:r w:rsidRPr="00193EC5">
              <w:rPr>
                <w:rFonts w:ascii="Montserrat Light" w:eastAsia="Calibri" w:hAnsi="Montserrat Light"/>
                <w:i/>
                <w:iCs/>
                <w:noProof/>
                <w:lang w:val="ro-RO" w:eastAsia="ro-RO"/>
              </w:rPr>
              <w:t>crisoarea de aşteptări este aprobată prin act administrativ al conducătorului autorităţii publice tutelare, ca parte din componenta iniţială a planului de selecţie</w:t>
            </w:r>
            <w:r>
              <w:rPr>
                <w:rFonts w:ascii="Montserrat Light" w:eastAsia="Calibri" w:hAnsi="Montserrat Light"/>
                <w:i/>
                <w:iCs/>
                <w:noProof/>
                <w:lang w:val="ro-RO" w:eastAsia="ro-RO"/>
              </w:rPr>
              <w:t>.</w:t>
            </w:r>
          </w:p>
          <w:p w14:paraId="436921C6" w14:textId="0EAB8781" w:rsidR="00493835" w:rsidRDefault="00193EC5" w:rsidP="008F0DF9">
            <w:pPr>
              <w:autoSpaceDE w:val="0"/>
              <w:ind w:firstLine="720"/>
              <w:jc w:val="both"/>
              <w:rPr>
                <w:rFonts w:ascii="Montserrat Light" w:eastAsia="Calibri" w:hAnsi="Montserrat Light"/>
                <w:noProof/>
                <w:lang w:val="ro-RO" w:eastAsia="ro-RO"/>
              </w:rPr>
            </w:pPr>
            <w:r w:rsidRPr="00B22509">
              <w:rPr>
                <w:rFonts w:ascii="Montserrat Light" w:eastAsia="Calibri" w:hAnsi="Montserrat Light"/>
                <w:noProof/>
                <w:lang w:val="ro-RO" w:eastAsia="ro-RO"/>
              </w:rPr>
              <w:t>Astfel, scrisorile de așteptări</w:t>
            </w:r>
            <w:r w:rsidR="00B22509">
              <w:rPr>
                <w:rFonts w:ascii="Montserrat Light" w:eastAsia="Calibri" w:hAnsi="Montserrat Light"/>
                <w:noProof/>
                <w:lang w:val="ro-RO" w:eastAsia="ro-RO"/>
              </w:rPr>
              <w:t xml:space="preserve"> ale întreprinderilor publice</w:t>
            </w:r>
            <w:r w:rsidRPr="00B22509">
              <w:rPr>
                <w:rFonts w:ascii="Montserrat Light" w:eastAsia="Calibri" w:hAnsi="Montserrat Light"/>
                <w:noProof/>
                <w:lang w:val="ro-RO" w:eastAsia="ro-RO"/>
              </w:rPr>
              <w:t xml:space="preserve"> au fost aprobate prin Dispoziția</w:t>
            </w:r>
            <w:r w:rsidR="00B22509" w:rsidRPr="00B22509">
              <w:rPr>
                <w:rFonts w:ascii="Montserrat Light" w:eastAsia="Calibri" w:hAnsi="Montserrat Light"/>
                <w:noProof/>
                <w:lang w:val="ro-RO" w:eastAsia="ro-RO"/>
              </w:rPr>
              <w:t xml:space="preserve"> Președintelui Consiliului Județean Cluj</w:t>
            </w:r>
            <w:r w:rsidRPr="00B22509">
              <w:rPr>
                <w:rFonts w:ascii="Montserrat Light" w:eastAsia="Calibri" w:hAnsi="Montserrat Light"/>
                <w:noProof/>
                <w:lang w:val="ro-RO" w:eastAsia="ro-RO"/>
              </w:rPr>
              <w:t xml:space="preserve"> nr</w:t>
            </w:r>
            <w:r w:rsidR="00B22509" w:rsidRPr="00B22509">
              <w:rPr>
                <w:rFonts w:ascii="Montserrat Light" w:eastAsia="Calibri" w:hAnsi="Montserrat Light"/>
                <w:noProof/>
                <w:lang w:val="ro-RO" w:eastAsia="ro-RO"/>
              </w:rPr>
              <w:t>.</w:t>
            </w:r>
            <w:r w:rsidR="00B22509" w:rsidRPr="00B22509">
              <w:rPr>
                <w:rFonts w:ascii="Montserrat Light" w:hAnsi="Montserrat Light"/>
                <w:sz w:val="20"/>
                <w:szCs w:val="20"/>
                <w:lang w:val="ro-RO"/>
              </w:rPr>
              <w:t xml:space="preserve"> </w:t>
            </w:r>
            <w:r w:rsidR="00B22509" w:rsidRPr="00B22509">
              <w:rPr>
                <w:rFonts w:ascii="Montserrat Light" w:eastAsia="Calibri" w:hAnsi="Montserrat Light"/>
                <w:noProof/>
                <w:lang w:val="ro-RO" w:eastAsia="ro-RO"/>
              </w:rPr>
              <w:t>438/21.11.2025.</w:t>
            </w:r>
          </w:p>
          <w:p w14:paraId="365C3B0F" w14:textId="53942410" w:rsidR="008F0DF9" w:rsidRPr="008F0DF9" w:rsidRDefault="008F0DF9" w:rsidP="008F0DF9">
            <w:pPr>
              <w:autoSpaceDE w:val="0"/>
              <w:ind w:firstLine="720"/>
              <w:jc w:val="both"/>
              <w:rPr>
                <w:rFonts w:ascii="Montserrat Light" w:eastAsia="Calibri" w:hAnsi="Montserrat Light"/>
                <w:noProof/>
                <w:lang w:val="ro-RO" w:eastAsia="ro-RO"/>
              </w:rPr>
            </w:pPr>
            <w:r w:rsidRPr="008F0DF9">
              <w:rPr>
                <w:rFonts w:ascii="Montserrat Light" w:eastAsia="Calibri" w:hAnsi="Montserrat Light"/>
                <w:noProof/>
                <w:lang w:val="ro-RO" w:eastAsia="ro-RO"/>
              </w:rPr>
              <w:t xml:space="preserve">Conform art. </w:t>
            </w:r>
            <w:r w:rsidR="004F557E">
              <w:rPr>
                <w:rFonts w:ascii="Montserrat Light" w:eastAsia="Calibri" w:hAnsi="Montserrat Light"/>
                <w:noProof/>
                <w:lang w:val="ro-RO" w:eastAsia="ro-RO"/>
              </w:rPr>
              <w:t>5</w:t>
            </w:r>
            <w:r w:rsidR="00193EC5">
              <w:rPr>
                <w:rFonts w:ascii="Montserrat Light" w:eastAsia="Calibri" w:hAnsi="Montserrat Light"/>
                <w:noProof/>
                <w:lang w:val="ro-RO" w:eastAsia="ro-RO"/>
              </w:rPr>
              <w:t>, alin. 6</w:t>
            </w:r>
            <w:r w:rsidRPr="008F0DF9">
              <w:rPr>
                <w:rFonts w:ascii="Montserrat Light" w:eastAsia="Calibri" w:hAnsi="Montserrat Light"/>
                <w:noProof/>
                <w:lang w:val="ro-RO" w:eastAsia="ro-RO"/>
              </w:rPr>
              <w:t xml:space="preserve"> din Anexa 1 la H.G. 639 din 27 iulie 2023 pentru aprobarea normelor metodologice de aplicare a Ordonanţei de urgenţă a Guvernului nr. 109/2011 privind guvernanţa corporativă a întreprinderilor publice</w:t>
            </w:r>
            <w:r w:rsidR="00193EC5">
              <w:rPr>
                <w:rFonts w:ascii="Montserrat Light" w:eastAsia="Calibri" w:hAnsi="Montserrat Light"/>
                <w:noProof/>
                <w:lang w:val="ro-RO" w:eastAsia="ro-RO"/>
              </w:rPr>
              <w:t>, c</w:t>
            </w:r>
            <w:r w:rsidR="00193EC5" w:rsidRPr="00193EC5">
              <w:rPr>
                <w:rFonts w:ascii="Montserrat Light" w:eastAsia="Calibri" w:hAnsi="Montserrat Light"/>
                <w:noProof/>
                <w:lang w:val="ro-RO" w:eastAsia="ro-RO"/>
              </w:rPr>
              <w:t xml:space="preserve">omponenta iniţială a planului de selecţie se aprobă prin act administrativ al autorităţii publice tutelare, după parcurgerea etapelor prevăzute la </w:t>
            </w:r>
            <w:r w:rsidR="00193EC5">
              <w:rPr>
                <w:rFonts w:ascii="Montserrat Light" w:eastAsia="Calibri" w:hAnsi="Montserrat Light"/>
                <w:noProof/>
                <w:lang w:val="ro-RO" w:eastAsia="ro-RO"/>
              </w:rPr>
              <w:t xml:space="preserve">art. 5, </w:t>
            </w:r>
            <w:r w:rsidR="00193EC5" w:rsidRPr="00193EC5">
              <w:rPr>
                <w:rFonts w:ascii="Montserrat Light" w:eastAsia="Calibri" w:hAnsi="Montserrat Light"/>
                <w:noProof/>
                <w:lang w:val="ro-RO" w:eastAsia="ro-RO"/>
              </w:rPr>
              <w:t>alin. (1)-(4)</w:t>
            </w:r>
            <w:r w:rsidR="00193EC5">
              <w:rPr>
                <w:rFonts w:ascii="Montserrat Light" w:eastAsia="Calibri" w:hAnsi="Montserrat Light"/>
                <w:noProof/>
                <w:lang w:val="ro-RO" w:eastAsia="ro-RO"/>
              </w:rPr>
              <w:t>,</w:t>
            </w:r>
            <w:r w:rsidR="00193EC5" w:rsidRPr="00193EC5">
              <w:rPr>
                <w:rFonts w:ascii="Montserrat Light" w:eastAsia="Calibri" w:hAnsi="Montserrat Light"/>
                <w:noProof/>
                <w:lang w:val="ro-RO" w:eastAsia="ro-RO"/>
              </w:rPr>
              <w:t xml:space="preserve"> în termen de 10 zile.</w:t>
            </w:r>
          </w:p>
          <w:p w14:paraId="1426A027" w14:textId="490AB293" w:rsidR="00AD4044" w:rsidRPr="003337F7" w:rsidRDefault="00193EC5" w:rsidP="003337F7">
            <w:pPr>
              <w:autoSpaceDE w:val="0"/>
              <w:ind w:firstLine="720"/>
              <w:jc w:val="both"/>
              <w:rPr>
                <w:rFonts w:ascii="Montserrat Light" w:eastAsia="Calibri" w:hAnsi="Montserrat Light"/>
                <w:noProof/>
                <w:lang w:val="ro-RO" w:eastAsia="ro-RO"/>
              </w:rPr>
            </w:pPr>
            <w:r w:rsidRPr="00193EC5">
              <w:rPr>
                <w:rFonts w:ascii="Montserrat Light" w:eastAsia="Calibri" w:hAnsi="Montserrat Light"/>
                <w:noProof/>
                <w:lang w:val="ro-RO" w:eastAsia="ro-RO"/>
              </w:rPr>
              <w:t xml:space="preserve">Având în vedere cele menționate, se impune aprobarea </w:t>
            </w:r>
            <w:r>
              <w:rPr>
                <w:rFonts w:ascii="Montserrat Light" w:eastAsia="Calibri" w:hAnsi="Montserrat Light"/>
                <w:noProof/>
                <w:lang w:val="ro-RO" w:eastAsia="ro-RO"/>
              </w:rPr>
              <w:t xml:space="preserve">componentei inițiale </w:t>
            </w:r>
            <w:bookmarkStart w:id="3" w:name="_Hlk214520976"/>
            <w:r>
              <w:rPr>
                <w:rFonts w:ascii="Montserrat Light" w:eastAsia="Calibri" w:hAnsi="Montserrat Light"/>
                <w:noProof/>
                <w:lang w:val="ro-RO" w:eastAsia="ro-RO"/>
              </w:rPr>
              <w:t>a planului de selecție pentru</w:t>
            </w:r>
            <w:r w:rsidRPr="00193EC5">
              <w:rPr>
                <w:rFonts w:ascii="Montserrat Light" w:eastAsia="Calibri" w:hAnsi="Montserrat Light"/>
                <w:noProof/>
                <w:lang w:val="ro-RO" w:eastAsia="ro-RO"/>
              </w:rPr>
              <w:t xml:space="preserve"> întreprinderil</w:t>
            </w:r>
            <w:r>
              <w:rPr>
                <w:rFonts w:ascii="Montserrat Light" w:eastAsia="Calibri" w:hAnsi="Montserrat Light"/>
                <w:noProof/>
                <w:lang w:val="ro-RO" w:eastAsia="ro-RO"/>
              </w:rPr>
              <w:t>e</w:t>
            </w:r>
            <w:r w:rsidRPr="00193EC5">
              <w:rPr>
                <w:rFonts w:ascii="Montserrat Light" w:eastAsia="Calibri" w:hAnsi="Montserrat Light"/>
                <w:noProof/>
                <w:lang w:val="ro-RO" w:eastAsia="ro-RO"/>
              </w:rPr>
              <w:t xml:space="preserve"> publice </w:t>
            </w:r>
            <w:r w:rsidR="00396F14" w:rsidRPr="00396F14">
              <w:rPr>
                <w:rFonts w:ascii="Montserrat Light" w:eastAsia="Calibri" w:hAnsi="Montserrat Light"/>
                <w:noProof/>
                <w:lang w:val="ro-RO" w:eastAsia="ro-RO"/>
              </w:rPr>
              <w:t>aflate sub autoritatea Consiliului Judeţean Cluj</w:t>
            </w:r>
            <w:r w:rsidR="00396F14">
              <w:rPr>
                <w:rFonts w:ascii="Montserrat Light" w:eastAsia="Calibri" w:hAnsi="Montserrat Light"/>
                <w:noProof/>
                <w:lang w:val="ro-RO" w:eastAsia="ro-RO"/>
              </w:rPr>
              <w:t xml:space="preserve">, </w:t>
            </w:r>
            <w:r w:rsidRPr="00193EC5">
              <w:rPr>
                <w:rFonts w:ascii="Montserrat Light" w:eastAsia="Calibri" w:hAnsi="Montserrat Light"/>
                <w:noProof/>
                <w:lang w:val="ro-RO" w:eastAsia="ro-RO"/>
              </w:rPr>
              <w:t>pentru mandatul 2026-2030</w:t>
            </w:r>
            <w:bookmarkEnd w:id="3"/>
            <w:r w:rsidRPr="00193EC5">
              <w:rPr>
                <w:rFonts w:ascii="Montserrat Light" w:eastAsia="Calibri" w:hAnsi="Montserrat Light"/>
                <w:noProof/>
                <w:lang w:val="ro-RO" w:eastAsia="ro-RO"/>
              </w:rPr>
              <w:t>.</w:t>
            </w:r>
          </w:p>
        </w:tc>
      </w:tr>
      <w:tr w:rsidR="00073848" w:rsidRPr="00073848" w14:paraId="3545722A" w14:textId="77777777" w:rsidTr="00D254EC">
        <w:tc>
          <w:tcPr>
            <w:tcW w:w="9383" w:type="dxa"/>
          </w:tcPr>
          <w:p w14:paraId="7A2D41E2" w14:textId="77777777" w:rsidR="00073848" w:rsidRPr="00073848" w:rsidRDefault="00073848" w:rsidP="00073848">
            <w:pPr>
              <w:keepNext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jc w:val="both"/>
              <w:outlineLvl w:val="1"/>
              <w:rPr>
                <w:rFonts w:ascii="Montserrat Light" w:eastAsia="Calibri" w:hAnsi="Montserrat Light"/>
                <w:b/>
                <w:bCs/>
                <w:noProof/>
                <w:lang w:val="ro-RO" w:eastAsia="ro-RO"/>
              </w:rPr>
            </w:pPr>
            <w:r w:rsidRPr="00073848">
              <w:rPr>
                <w:rFonts w:ascii="Montserrat Light" w:hAnsi="Montserrat Light"/>
                <w:b/>
                <w:bCs/>
                <w:noProof/>
                <w:lang w:val="ro-RO" w:eastAsia="ro-RO"/>
              </w:rPr>
              <w:t>Schimbari preconizate</w:t>
            </w:r>
            <w:r w:rsidRPr="00073848">
              <w:rPr>
                <w:rFonts w:ascii="Montserrat Light" w:hAnsi="Montserrat Light"/>
                <w:noProof/>
                <w:lang w:val="ro-RO" w:eastAsia="ro-RO"/>
              </w:rPr>
              <w:t>: nu este cazul</w:t>
            </w:r>
          </w:p>
        </w:tc>
      </w:tr>
      <w:tr w:rsidR="00073848" w:rsidRPr="00073848" w14:paraId="6D115C53" w14:textId="77777777" w:rsidTr="00D254EC">
        <w:tc>
          <w:tcPr>
            <w:tcW w:w="9383" w:type="dxa"/>
          </w:tcPr>
          <w:p w14:paraId="443980DC" w14:textId="77777777" w:rsidR="00073848" w:rsidRPr="00073848" w:rsidRDefault="00073848" w:rsidP="00073848">
            <w:pPr>
              <w:keepNext/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Montserrat Light" w:eastAsia="Calibri" w:hAnsi="Montserrat Light"/>
                <w:b/>
                <w:bCs/>
                <w:noProof/>
                <w:lang w:val="ro-RO" w:eastAsia="ro-RO"/>
              </w:rPr>
            </w:pPr>
            <w:r w:rsidRPr="00073848">
              <w:rPr>
                <w:rFonts w:ascii="Montserrat Light" w:hAnsi="Montserrat Light"/>
                <w:b/>
                <w:bCs/>
                <w:noProof/>
                <w:lang w:val="ro-RO" w:eastAsia="ro-RO"/>
              </w:rPr>
              <w:t>Secțiunea a 2-a - Impactul socio-economic: -</w:t>
            </w:r>
            <w:r w:rsidRPr="00073848">
              <w:rPr>
                <w:rFonts w:ascii="Montserrat Light" w:hAnsi="Montserrat Light"/>
                <w:b/>
                <w:bCs/>
                <w:noProof/>
                <w:vertAlign w:val="superscript"/>
                <w:lang w:val="ro-RO" w:eastAsia="ro-RO"/>
              </w:rPr>
              <w:t xml:space="preserve"> </w:t>
            </w:r>
            <w:r w:rsidRPr="00073848">
              <w:rPr>
                <w:rFonts w:ascii="Montserrat Light" w:eastAsia="Calibri" w:hAnsi="Montserrat Light"/>
                <w:noProof/>
                <w:lang w:val="ro-RO" w:eastAsia="ro-RO"/>
              </w:rPr>
              <w:t>nu este cazul</w:t>
            </w:r>
          </w:p>
        </w:tc>
      </w:tr>
      <w:tr w:rsidR="00073848" w:rsidRPr="00073848" w14:paraId="4E1008A3" w14:textId="77777777" w:rsidTr="00D254EC">
        <w:tc>
          <w:tcPr>
            <w:tcW w:w="9383" w:type="dxa"/>
          </w:tcPr>
          <w:p w14:paraId="4E0FC547" w14:textId="7ECDCAA4" w:rsidR="00073848" w:rsidRPr="00073848" w:rsidRDefault="00073848" w:rsidP="00073848">
            <w:pPr>
              <w:keepNext/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Montserrat Light" w:eastAsia="Calibri" w:hAnsi="Montserrat Light"/>
                <w:b/>
                <w:bCs/>
                <w:noProof/>
                <w:lang w:val="ro-RO" w:eastAsia="ro-RO"/>
              </w:rPr>
            </w:pPr>
            <w:r w:rsidRPr="00073848">
              <w:rPr>
                <w:rFonts w:ascii="Montserrat Light" w:hAnsi="Montserrat Light"/>
                <w:b/>
                <w:bCs/>
                <w:noProof/>
                <w:lang w:val="ro-RO" w:eastAsia="ro-RO"/>
              </w:rPr>
              <w:t>Secțiunea a 3-a - Impactul financiar asupra bugetului judeţului pe termen scurt</w:t>
            </w:r>
            <w:r w:rsidR="008E3DC5">
              <w:rPr>
                <w:rFonts w:ascii="Montserrat Light" w:hAnsi="Montserrat Light"/>
                <w:b/>
                <w:bCs/>
                <w:noProof/>
                <w:lang w:val="ro-RO" w:eastAsia="ro-RO"/>
              </w:rPr>
              <w:t xml:space="preserve"> </w:t>
            </w:r>
            <w:r w:rsidRPr="00073848">
              <w:rPr>
                <w:rFonts w:ascii="Montserrat Light" w:hAnsi="Montserrat Light"/>
                <w:b/>
                <w:bCs/>
                <w:noProof/>
                <w:lang w:val="ro-RO" w:eastAsia="ro-RO"/>
              </w:rPr>
              <w:t xml:space="preserve">(an curent)/lung: - </w:t>
            </w:r>
            <w:r w:rsidRPr="00073848">
              <w:rPr>
                <w:rFonts w:ascii="Montserrat Light" w:hAnsi="Montserrat Light"/>
                <w:noProof/>
                <w:lang w:val="ro-RO" w:eastAsia="ro-RO"/>
              </w:rPr>
              <w:t>nu este cazul</w:t>
            </w:r>
          </w:p>
        </w:tc>
      </w:tr>
      <w:tr w:rsidR="00073848" w:rsidRPr="00073848" w14:paraId="1A1A8CD2" w14:textId="77777777" w:rsidTr="00D254EC">
        <w:trPr>
          <w:trHeight w:val="573"/>
        </w:trPr>
        <w:tc>
          <w:tcPr>
            <w:tcW w:w="9383" w:type="dxa"/>
          </w:tcPr>
          <w:p w14:paraId="582838DE" w14:textId="77777777" w:rsidR="00073848" w:rsidRPr="00073848" w:rsidRDefault="00073848" w:rsidP="00073848">
            <w:pPr>
              <w:jc w:val="both"/>
              <w:rPr>
                <w:rFonts w:ascii="Montserrat Light" w:hAnsi="Montserrat Light"/>
                <w:b/>
                <w:bCs/>
                <w:noProof/>
                <w:lang w:val="ro-RO" w:eastAsia="ro-RO"/>
              </w:rPr>
            </w:pPr>
            <w:r w:rsidRPr="00073848">
              <w:rPr>
                <w:rFonts w:ascii="Montserrat Light" w:hAnsi="Montserrat Light"/>
                <w:b/>
                <w:bCs/>
                <w:noProof/>
                <w:lang w:val="ro-RO" w:eastAsia="ro-RO"/>
              </w:rPr>
              <w:t xml:space="preserve">Secțiunea a  4-a - Activități de informare publică și consultare privind elaborarea și implementarea </w:t>
            </w:r>
            <w:r w:rsidRPr="00073848">
              <w:rPr>
                <w:rFonts w:ascii="Montserrat Light" w:hAnsi="Montserrat Light"/>
                <w:b/>
                <w:bCs/>
                <w:noProof/>
                <w:shd w:val="clear" w:color="auto" w:fill="FFFFFF"/>
                <w:lang w:val="ro-RO" w:eastAsia="ro-RO"/>
              </w:rPr>
              <w:t>actului administrativ</w:t>
            </w:r>
            <w:r w:rsidRPr="00073848">
              <w:rPr>
                <w:rFonts w:ascii="Montserrat Light" w:hAnsi="Montserrat Light"/>
                <w:b/>
                <w:bCs/>
                <w:noProof/>
                <w:lang w:val="ro-RO" w:eastAsia="ro-RO"/>
              </w:rPr>
              <w:t xml:space="preserve">: </w:t>
            </w:r>
            <w:r w:rsidRPr="00073848">
              <w:rPr>
                <w:rFonts w:ascii="Montserrat Light" w:hAnsi="Montserrat Light"/>
                <w:noProof/>
                <w:lang w:val="ro-RO" w:eastAsia="ro-RO"/>
              </w:rPr>
              <w:t>- nu este cazul</w:t>
            </w:r>
          </w:p>
        </w:tc>
      </w:tr>
      <w:tr w:rsidR="00073848" w:rsidRPr="00073848" w14:paraId="611F9077" w14:textId="77777777" w:rsidTr="00D254EC">
        <w:tc>
          <w:tcPr>
            <w:tcW w:w="9383" w:type="dxa"/>
          </w:tcPr>
          <w:p w14:paraId="14502170" w14:textId="32409FB3" w:rsidR="00073848" w:rsidRPr="00073848" w:rsidRDefault="00073848" w:rsidP="008E3DC5">
            <w:pPr>
              <w:jc w:val="both"/>
              <w:outlineLvl w:val="1"/>
              <w:rPr>
                <w:rFonts w:ascii="Montserrat Light" w:hAnsi="Montserrat Light"/>
                <w:b/>
                <w:bCs/>
                <w:noProof/>
                <w:lang w:val="ro-RO" w:eastAsia="ro-RO"/>
              </w:rPr>
            </w:pPr>
            <w:r w:rsidRPr="008E3DC5">
              <w:rPr>
                <w:rFonts w:ascii="Montserrat Light" w:hAnsi="Montserrat Light"/>
                <w:b/>
                <w:bCs/>
                <w:noProof/>
                <w:lang w:val="ro-RO" w:eastAsia="ro-RO"/>
              </w:rPr>
              <w:t xml:space="preserve">Secțiunea a 5-a - </w:t>
            </w:r>
            <w:r w:rsidRPr="00D36B19">
              <w:rPr>
                <w:rFonts w:ascii="Montserrat Light" w:hAnsi="Montserrat Light"/>
                <w:b/>
                <w:noProof/>
                <w:lang w:val="ro-RO" w:eastAsia="ro-RO"/>
              </w:rPr>
              <w:t xml:space="preserve">Efectele </w:t>
            </w:r>
            <w:r w:rsidRPr="00D36B19">
              <w:rPr>
                <w:rFonts w:ascii="Montserrat Light" w:hAnsi="Montserrat Light"/>
                <w:b/>
                <w:bCs/>
                <w:noProof/>
                <w:shd w:val="clear" w:color="auto" w:fill="FFFFFF"/>
                <w:lang w:val="ro-RO" w:eastAsia="ro-RO"/>
              </w:rPr>
              <w:t>actului administrativ</w:t>
            </w:r>
            <w:r w:rsidRPr="00D36B19">
              <w:rPr>
                <w:rFonts w:ascii="Montserrat Light" w:hAnsi="Montserrat Light"/>
                <w:b/>
                <w:noProof/>
                <w:lang w:val="ro-RO" w:eastAsia="ro-RO"/>
              </w:rPr>
              <w:t xml:space="preserve"> asupra actelor administrative</w:t>
            </w:r>
            <w:r w:rsidR="008E3DC5" w:rsidRPr="00D36B19">
              <w:rPr>
                <w:rFonts w:ascii="Montserrat Light" w:hAnsi="Montserrat Light"/>
                <w:b/>
                <w:noProof/>
                <w:lang w:val="ro-RO" w:eastAsia="ro-RO"/>
              </w:rPr>
              <w:t xml:space="preserve"> </w:t>
            </w:r>
            <w:r w:rsidRPr="00D36B19">
              <w:rPr>
                <w:rFonts w:ascii="Montserrat Light" w:hAnsi="Montserrat Light"/>
                <w:b/>
                <w:noProof/>
                <w:lang w:val="ro-RO" w:eastAsia="ro-RO"/>
              </w:rPr>
              <w:t>în vigoare</w:t>
            </w:r>
            <w:r w:rsidRPr="00D36B19">
              <w:rPr>
                <w:rFonts w:ascii="Montserrat Light" w:hAnsi="Montserrat Light"/>
                <w:b/>
                <w:bCs/>
                <w:noProof/>
                <w:lang w:val="ro-RO" w:eastAsia="ro-RO"/>
              </w:rPr>
              <w:t xml:space="preserve"> și măsuri de implementare</w:t>
            </w:r>
            <w:r w:rsidRPr="00D36B19">
              <w:rPr>
                <w:rFonts w:ascii="Montserrat Light" w:hAnsi="Montserrat Light"/>
                <w:noProof/>
                <w:lang w:val="ro-RO" w:eastAsia="ro-RO"/>
              </w:rPr>
              <w:t xml:space="preserve">: </w:t>
            </w:r>
            <w:r w:rsidR="00521962">
              <w:rPr>
                <w:rFonts w:ascii="Montserrat Light" w:hAnsi="Montserrat Light"/>
                <w:noProof/>
                <w:lang w:val="ro-RO" w:eastAsia="ro-RO"/>
              </w:rPr>
              <w:t>nu este cazul</w:t>
            </w:r>
          </w:p>
        </w:tc>
      </w:tr>
      <w:tr w:rsidR="00073848" w:rsidRPr="00073848" w14:paraId="03DF54DA" w14:textId="77777777" w:rsidTr="00D254EC">
        <w:tc>
          <w:tcPr>
            <w:tcW w:w="9383" w:type="dxa"/>
          </w:tcPr>
          <w:p w14:paraId="12F609B6" w14:textId="4E4EE7AC" w:rsidR="00073848" w:rsidRPr="008456F4" w:rsidRDefault="00073848" w:rsidP="00073848">
            <w:pPr>
              <w:keepNext/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Montserrat Light" w:eastAsia="Calibri" w:hAnsi="Montserrat Light"/>
                <w:b/>
                <w:bCs/>
                <w:noProof/>
                <w:lang w:val="ro-RO" w:eastAsia="ro-RO"/>
              </w:rPr>
            </w:pPr>
            <w:r w:rsidRPr="008456F4">
              <w:rPr>
                <w:rFonts w:ascii="Montserrat Light" w:hAnsi="Montserrat Light"/>
                <w:b/>
                <w:bCs/>
                <w:noProof/>
                <w:lang w:val="ro-RO" w:eastAsia="ro-RO"/>
              </w:rPr>
              <w:t>Secțiunea a 6-a - Anex</w:t>
            </w:r>
            <w:r w:rsidR="008456F4" w:rsidRPr="008456F4">
              <w:rPr>
                <w:rFonts w:ascii="Montserrat Light" w:hAnsi="Montserrat Light"/>
                <w:b/>
                <w:bCs/>
                <w:noProof/>
                <w:lang w:val="ro-RO" w:eastAsia="ro-RO"/>
              </w:rPr>
              <w:t>ă</w:t>
            </w:r>
            <w:r w:rsidRPr="008456F4">
              <w:rPr>
                <w:rFonts w:ascii="Montserrat Light" w:hAnsi="Montserrat Light"/>
                <w:b/>
                <w:bCs/>
                <w:noProof/>
                <w:lang w:val="ro-RO" w:eastAsia="ro-RO"/>
              </w:rPr>
              <w:t xml:space="preserve"> la referatul de aprobare: </w:t>
            </w:r>
            <w:r w:rsidR="00396F14" w:rsidRPr="00B22509">
              <w:rPr>
                <w:rFonts w:ascii="Montserrat Light" w:hAnsi="Montserrat Light"/>
                <w:noProof/>
                <w:lang w:val="ro-RO" w:eastAsia="ro-RO"/>
              </w:rPr>
              <w:t>nu este cazul</w:t>
            </w:r>
          </w:p>
        </w:tc>
      </w:tr>
      <w:tr w:rsidR="00D23D49" w:rsidRPr="00073848" w14:paraId="20850676" w14:textId="77777777" w:rsidTr="00D254EC">
        <w:tc>
          <w:tcPr>
            <w:tcW w:w="9383" w:type="dxa"/>
          </w:tcPr>
          <w:p w14:paraId="7528279F" w14:textId="3A718CE4" w:rsidR="00775BE1" w:rsidRPr="00396F14" w:rsidRDefault="00775BE1" w:rsidP="00396F14">
            <w:pPr>
              <w:keepNext/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Montserrat Light" w:hAnsi="Montserrat Light"/>
                <w:noProof/>
                <w:lang w:val="ro-RO" w:eastAsia="ro-RO"/>
              </w:rPr>
            </w:pPr>
          </w:p>
        </w:tc>
      </w:tr>
    </w:tbl>
    <w:p w14:paraId="1BEFFD92" w14:textId="77777777" w:rsidR="00E235C4" w:rsidRDefault="00E235C4" w:rsidP="00784B61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Montserrat" w:eastAsia="Times New Roman" w:hAnsi="Montserrat" w:cs="Times New Roman"/>
          <w:b/>
          <w:bCs/>
          <w:noProof/>
          <w:lang w:val="en-US"/>
        </w:rPr>
      </w:pPr>
    </w:p>
    <w:p w14:paraId="72778557" w14:textId="617EFDA6" w:rsidR="008F76F2" w:rsidRPr="009F2146" w:rsidRDefault="008F76F2" w:rsidP="00784B61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Montserrat" w:eastAsia="Times New Roman" w:hAnsi="Montserrat" w:cs="Times New Roman"/>
          <w:b/>
          <w:bCs/>
          <w:noProof/>
          <w:lang w:val="en-US"/>
        </w:rPr>
      </w:pPr>
      <w:r w:rsidRPr="009F2146">
        <w:rPr>
          <w:rFonts w:ascii="Montserrat" w:eastAsia="Times New Roman" w:hAnsi="Montserrat" w:cs="Times New Roman"/>
          <w:b/>
          <w:bCs/>
          <w:noProof/>
          <w:lang w:val="en-US"/>
        </w:rPr>
        <w:t>INIȚIATOR,</w:t>
      </w:r>
    </w:p>
    <w:p w14:paraId="6E435F9A" w14:textId="77777777" w:rsidR="008F76F2" w:rsidRPr="009F2146" w:rsidRDefault="008F76F2" w:rsidP="00784B61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Montserrat" w:eastAsia="Times New Roman" w:hAnsi="Montserrat" w:cs="Times New Roman"/>
          <w:b/>
          <w:bCs/>
          <w:noProof/>
          <w:lang w:val="en-US"/>
        </w:rPr>
      </w:pPr>
      <w:r w:rsidRPr="009F2146">
        <w:rPr>
          <w:rFonts w:ascii="Montserrat" w:eastAsia="Times New Roman" w:hAnsi="Montserrat" w:cs="Times New Roman"/>
          <w:b/>
          <w:bCs/>
          <w:noProof/>
          <w:lang w:val="en-US"/>
        </w:rPr>
        <w:t xml:space="preserve">PREȘEDINTE </w:t>
      </w:r>
    </w:p>
    <w:p w14:paraId="29B780AC" w14:textId="1D26BF4B" w:rsidR="008F76F2" w:rsidRPr="009F2146" w:rsidRDefault="005F5D56" w:rsidP="00784B61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Montserrat" w:eastAsia="Times New Roman" w:hAnsi="Montserrat" w:cs="Times New Roman"/>
          <w:noProof/>
          <w:lang w:val="en-US"/>
        </w:rPr>
      </w:pPr>
      <w:r w:rsidRPr="009F2146">
        <w:rPr>
          <w:rFonts w:ascii="Montserrat" w:eastAsia="Times New Roman" w:hAnsi="Montserrat" w:cs="Times New Roman"/>
          <w:noProof/>
          <w:lang w:val="en-US"/>
        </w:rPr>
        <w:t>Alin Tișe</w:t>
      </w:r>
    </w:p>
    <w:p w14:paraId="3C8B23E9" w14:textId="7A77C685" w:rsidR="00937355" w:rsidRDefault="00937355" w:rsidP="00784B61">
      <w:pPr>
        <w:autoSpaceDE w:val="0"/>
        <w:autoSpaceDN w:val="0"/>
        <w:adjustRightInd w:val="0"/>
        <w:spacing w:line="240" w:lineRule="auto"/>
        <w:jc w:val="center"/>
        <w:rPr>
          <w:rFonts w:ascii="Montserrat Light" w:hAnsi="Montserrat Light" w:cs="Cambria"/>
          <w:b/>
          <w:lang w:val="ro-RO"/>
        </w:rPr>
      </w:pPr>
    </w:p>
    <w:p w14:paraId="30E29922" w14:textId="77777777" w:rsidR="00E235C4" w:rsidRDefault="00E235C4" w:rsidP="00784B61">
      <w:pPr>
        <w:autoSpaceDE w:val="0"/>
        <w:autoSpaceDN w:val="0"/>
        <w:adjustRightInd w:val="0"/>
        <w:spacing w:line="240" w:lineRule="auto"/>
        <w:jc w:val="center"/>
        <w:rPr>
          <w:rFonts w:ascii="Montserrat Light" w:hAnsi="Montserrat Light" w:cs="Cambria"/>
          <w:b/>
          <w:lang w:val="ro-RO"/>
        </w:rPr>
      </w:pPr>
    </w:p>
    <w:p w14:paraId="6DF6F962" w14:textId="77777777" w:rsidR="00E235C4" w:rsidRDefault="00E235C4" w:rsidP="00784B61">
      <w:pPr>
        <w:autoSpaceDE w:val="0"/>
        <w:autoSpaceDN w:val="0"/>
        <w:adjustRightInd w:val="0"/>
        <w:spacing w:line="240" w:lineRule="auto"/>
        <w:jc w:val="center"/>
        <w:rPr>
          <w:rFonts w:ascii="Montserrat Light" w:hAnsi="Montserrat Light" w:cs="Cambria"/>
          <w:b/>
          <w:lang w:val="ro-RO"/>
        </w:rPr>
      </w:pPr>
    </w:p>
    <w:p w14:paraId="306FB6B6" w14:textId="77777777" w:rsidR="0089084F" w:rsidRDefault="0089084F" w:rsidP="00784B61">
      <w:pPr>
        <w:autoSpaceDE w:val="0"/>
        <w:autoSpaceDN w:val="0"/>
        <w:adjustRightInd w:val="0"/>
        <w:spacing w:line="240" w:lineRule="auto"/>
        <w:jc w:val="center"/>
        <w:rPr>
          <w:rFonts w:ascii="Montserrat Light" w:hAnsi="Montserrat Light" w:cs="Cambria"/>
          <w:b/>
          <w:lang w:val="ro-RO"/>
        </w:rPr>
      </w:pPr>
    </w:p>
    <w:p w14:paraId="346AC01B" w14:textId="77777777" w:rsidR="0089084F" w:rsidRDefault="0089084F" w:rsidP="00784B61">
      <w:pPr>
        <w:autoSpaceDE w:val="0"/>
        <w:autoSpaceDN w:val="0"/>
        <w:adjustRightInd w:val="0"/>
        <w:spacing w:line="240" w:lineRule="auto"/>
        <w:jc w:val="center"/>
        <w:rPr>
          <w:rFonts w:ascii="Montserrat Light" w:hAnsi="Montserrat Light" w:cs="Cambria"/>
          <w:b/>
          <w:lang w:val="ro-RO"/>
        </w:rPr>
      </w:pPr>
    </w:p>
    <w:p w14:paraId="2F8AB23B" w14:textId="77777777" w:rsidR="007C4653" w:rsidRDefault="007C4653" w:rsidP="00784B61">
      <w:pPr>
        <w:autoSpaceDE w:val="0"/>
        <w:autoSpaceDN w:val="0"/>
        <w:adjustRightInd w:val="0"/>
        <w:spacing w:line="240" w:lineRule="auto"/>
        <w:jc w:val="center"/>
        <w:rPr>
          <w:rFonts w:ascii="Montserrat Light" w:hAnsi="Montserrat Light" w:cs="Cambria"/>
          <w:b/>
          <w:lang w:val="ro-RO"/>
        </w:rPr>
      </w:pPr>
    </w:p>
    <w:p w14:paraId="35BC404A" w14:textId="77777777" w:rsidR="00D23D49" w:rsidRDefault="00D23D49" w:rsidP="00784B61">
      <w:pPr>
        <w:autoSpaceDE w:val="0"/>
        <w:autoSpaceDN w:val="0"/>
        <w:adjustRightInd w:val="0"/>
        <w:spacing w:line="240" w:lineRule="auto"/>
        <w:jc w:val="center"/>
        <w:rPr>
          <w:rFonts w:ascii="Montserrat Light" w:hAnsi="Montserrat Light" w:cs="Cambria"/>
          <w:b/>
          <w:lang w:val="ro-RO"/>
        </w:rPr>
      </w:pPr>
    </w:p>
    <w:p w14:paraId="6A94D161" w14:textId="77777777" w:rsidR="00D23D49" w:rsidRDefault="00D23D49" w:rsidP="00784B61">
      <w:pPr>
        <w:autoSpaceDE w:val="0"/>
        <w:autoSpaceDN w:val="0"/>
        <w:adjustRightInd w:val="0"/>
        <w:spacing w:line="240" w:lineRule="auto"/>
        <w:jc w:val="center"/>
        <w:rPr>
          <w:rFonts w:ascii="Montserrat Light" w:hAnsi="Montserrat Light" w:cs="Cambria"/>
          <w:b/>
          <w:lang w:val="ro-RO"/>
        </w:rPr>
      </w:pPr>
    </w:p>
    <w:p w14:paraId="04C233F0" w14:textId="77777777" w:rsidR="00D23D49" w:rsidRDefault="00D23D49" w:rsidP="00784B61">
      <w:pPr>
        <w:autoSpaceDE w:val="0"/>
        <w:autoSpaceDN w:val="0"/>
        <w:adjustRightInd w:val="0"/>
        <w:spacing w:line="240" w:lineRule="auto"/>
        <w:jc w:val="center"/>
        <w:rPr>
          <w:rFonts w:ascii="Montserrat Light" w:hAnsi="Montserrat Light" w:cs="Cambria"/>
          <w:b/>
          <w:lang w:val="ro-RO"/>
        </w:rPr>
      </w:pPr>
    </w:p>
    <w:p w14:paraId="5BEC728D" w14:textId="77777777" w:rsidR="00D23D49" w:rsidRDefault="00D23D49" w:rsidP="00784B61">
      <w:pPr>
        <w:autoSpaceDE w:val="0"/>
        <w:autoSpaceDN w:val="0"/>
        <w:adjustRightInd w:val="0"/>
        <w:spacing w:line="240" w:lineRule="auto"/>
        <w:jc w:val="center"/>
        <w:rPr>
          <w:rFonts w:ascii="Montserrat Light" w:hAnsi="Montserrat Light" w:cs="Cambria"/>
          <w:b/>
          <w:lang w:val="ro-RO"/>
        </w:rPr>
      </w:pPr>
    </w:p>
    <w:p w14:paraId="71FFCB9D" w14:textId="77777777" w:rsidR="00CD7769" w:rsidRDefault="00CD7769" w:rsidP="00784B61">
      <w:pPr>
        <w:autoSpaceDE w:val="0"/>
        <w:autoSpaceDN w:val="0"/>
        <w:adjustRightInd w:val="0"/>
        <w:spacing w:line="240" w:lineRule="auto"/>
        <w:jc w:val="center"/>
        <w:rPr>
          <w:rFonts w:ascii="Montserrat Light" w:hAnsi="Montserrat Light" w:cs="Cambria"/>
          <w:b/>
          <w:lang w:val="ro-RO"/>
        </w:rPr>
      </w:pPr>
    </w:p>
    <w:p w14:paraId="4C1559B2" w14:textId="77777777" w:rsidR="00CD7769" w:rsidRDefault="00CD7769" w:rsidP="00784B61">
      <w:pPr>
        <w:autoSpaceDE w:val="0"/>
        <w:autoSpaceDN w:val="0"/>
        <w:adjustRightInd w:val="0"/>
        <w:spacing w:line="240" w:lineRule="auto"/>
        <w:jc w:val="center"/>
        <w:rPr>
          <w:rFonts w:ascii="Montserrat Light" w:hAnsi="Montserrat Light" w:cs="Cambria"/>
          <w:b/>
          <w:lang w:val="ro-RO"/>
        </w:rPr>
      </w:pPr>
    </w:p>
    <w:p w14:paraId="3E92619F" w14:textId="77777777" w:rsidR="00CD7769" w:rsidRDefault="00CD7769" w:rsidP="00784B61">
      <w:pPr>
        <w:autoSpaceDE w:val="0"/>
        <w:autoSpaceDN w:val="0"/>
        <w:adjustRightInd w:val="0"/>
        <w:spacing w:line="240" w:lineRule="auto"/>
        <w:jc w:val="center"/>
        <w:rPr>
          <w:rFonts w:ascii="Montserrat Light" w:hAnsi="Montserrat Light" w:cs="Cambria"/>
          <w:b/>
          <w:lang w:val="ro-RO"/>
        </w:rPr>
      </w:pPr>
    </w:p>
    <w:p w14:paraId="777F8C58" w14:textId="77777777" w:rsidR="00CD7769" w:rsidRDefault="00CD7769" w:rsidP="00784B61">
      <w:pPr>
        <w:autoSpaceDE w:val="0"/>
        <w:autoSpaceDN w:val="0"/>
        <w:adjustRightInd w:val="0"/>
        <w:spacing w:line="240" w:lineRule="auto"/>
        <w:jc w:val="center"/>
        <w:rPr>
          <w:rFonts w:ascii="Montserrat Light" w:hAnsi="Montserrat Light" w:cs="Cambria"/>
          <w:b/>
          <w:lang w:val="ro-RO"/>
        </w:rPr>
      </w:pPr>
    </w:p>
    <w:p w14:paraId="45522719" w14:textId="77777777" w:rsidR="00CD7769" w:rsidRDefault="00CD7769" w:rsidP="00784B61">
      <w:pPr>
        <w:autoSpaceDE w:val="0"/>
        <w:autoSpaceDN w:val="0"/>
        <w:adjustRightInd w:val="0"/>
        <w:spacing w:line="240" w:lineRule="auto"/>
        <w:jc w:val="center"/>
        <w:rPr>
          <w:rFonts w:ascii="Montserrat Light" w:hAnsi="Montserrat Light" w:cs="Cambria"/>
          <w:b/>
          <w:lang w:val="ro-RO"/>
        </w:rPr>
      </w:pPr>
    </w:p>
    <w:p w14:paraId="136C4DE9" w14:textId="77777777" w:rsidR="00CD7769" w:rsidRDefault="00CD7769" w:rsidP="00784B61">
      <w:pPr>
        <w:autoSpaceDE w:val="0"/>
        <w:autoSpaceDN w:val="0"/>
        <w:adjustRightInd w:val="0"/>
        <w:spacing w:line="240" w:lineRule="auto"/>
        <w:jc w:val="center"/>
        <w:rPr>
          <w:rFonts w:ascii="Montserrat Light" w:hAnsi="Montserrat Light" w:cs="Cambria"/>
          <w:b/>
          <w:lang w:val="ro-RO"/>
        </w:rPr>
      </w:pPr>
    </w:p>
    <w:p w14:paraId="35F54373" w14:textId="77777777" w:rsidR="00CD7769" w:rsidRDefault="00CD7769" w:rsidP="00784B61">
      <w:pPr>
        <w:autoSpaceDE w:val="0"/>
        <w:autoSpaceDN w:val="0"/>
        <w:adjustRightInd w:val="0"/>
        <w:spacing w:line="240" w:lineRule="auto"/>
        <w:jc w:val="center"/>
        <w:rPr>
          <w:rFonts w:ascii="Montserrat Light" w:hAnsi="Montserrat Light" w:cs="Cambria"/>
          <w:b/>
          <w:lang w:val="ro-RO"/>
        </w:rPr>
      </w:pPr>
    </w:p>
    <w:p w14:paraId="58F97DEA" w14:textId="77777777" w:rsidR="00CD7769" w:rsidRDefault="00CD7769" w:rsidP="00784B61">
      <w:pPr>
        <w:autoSpaceDE w:val="0"/>
        <w:autoSpaceDN w:val="0"/>
        <w:adjustRightInd w:val="0"/>
        <w:spacing w:line="240" w:lineRule="auto"/>
        <w:jc w:val="center"/>
        <w:rPr>
          <w:rFonts w:ascii="Montserrat Light" w:hAnsi="Montserrat Light" w:cs="Cambria"/>
          <w:b/>
          <w:lang w:val="ro-RO"/>
        </w:rPr>
      </w:pPr>
    </w:p>
    <w:p w14:paraId="506CBAF6" w14:textId="77777777" w:rsidR="00D23D49" w:rsidRDefault="00D23D49" w:rsidP="00784B61">
      <w:pPr>
        <w:autoSpaceDE w:val="0"/>
        <w:autoSpaceDN w:val="0"/>
        <w:adjustRightInd w:val="0"/>
        <w:spacing w:line="240" w:lineRule="auto"/>
        <w:jc w:val="center"/>
        <w:rPr>
          <w:rFonts w:ascii="Montserrat Light" w:hAnsi="Montserrat Light" w:cs="Cambria"/>
          <w:b/>
          <w:lang w:val="ro-RO"/>
        </w:rPr>
      </w:pPr>
    </w:p>
    <w:p w14:paraId="0F00FC4A" w14:textId="77777777" w:rsidR="00D23D49" w:rsidRDefault="00D23D49" w:rsidP="00784B61">
      <w:pPr>
        <w:autoSpaceDE w:val="0"/>
        <w:autoSpaceDN w:val="0"/>
        <w:adjustRightInd w:val="0"/>
        <w:spacing w:line="240" w:lineRule="auto"/>
        <w:jc w:val="center"/>
        <w:rPr>
          <w:rFonts w:ascii="Montserrat Light" w:hAnsi="Montserrat Light" w:cs="Cambria"/>
          <w:b/>
          <w:lang w:val="ro-RO"/>
        </w:rPr>
      </w:pPr>
    </w:p>
    <w:p w14:paraId="04510B29" w14:textId="0196B030" w:rsidR="008F76F2" w:rsidRPr="009F2146" w:rsidRDefault="008F76F2" w:rsidP="00815581">
      <w:pPr>
        <w:autoSpaceDE w:val="0"/>
        <w:autoSpaceDN w:val="0"/>
        <w:adjustRightInd w:val="0"/>
        <w:spacing w:line="240" w:lineRule="auto"/>
        <w:jc w:val="center"/>
        <w:rPr>
          <w:rFonts w:ascii="Montserrat" w:hAnsi="Montserrat"/>
          <w:b/>
          <w:bCs/>
          <w:lang w:val="ro-RO" w:eastAsia="ro-RO"/>
        </w:rPr>
      </w:pPr>
      <w:bookmarkStart w:id="4" w:name="_Hlk21680142"/>
      <w:r w:rsidRPr="009F2146">
        <w:rPr>
          <w:rFonts w:ascii="Montserrat" w:hAnsi="Montserrat"/>
          <w:b/>
          <w:bCs/>
          <w:lang w:val="ro-RO" w:eastAsia="ro-RO"/>
        </w:rPr>
        <w:t>P R O I E C T  DE  H O T Ă R Â R E</w:t>
      </w:r>
    </w:p>
    <w:bookmarkEnd w:id="4"/>
    <w:p w14:paraId="7F924CB0" w14:textId="463FBE23" w:rsidR="004178D7" w:rsidRDefault="00CD7769" w:rsidP="004178D7">
      <w:pPr>
        <w:spacing w:line="240" w:lineRule="auto"/>
        <w:jc w:val="center"/>
        <w:rPr>
          <w:rFonts w:ascii="Montserrat" w:hAnsi="Montserrat"/>
          <w:b/>
        </w:rPr>
      </w:pPr>
      <w:proofErr w:type="spellStart"/>
      <w:r w:rsidRPr="00CD7769">
        <w:rPr>
          <w:rFonts w:ascii="Montserrat" w:hAnsi="Montserrat"/>
          <w:b/>
        </w:rPr>
        <w:t>privind</w:t>
      </w:r>
      <w:proofErr w:type="spellEnd"/>
      <w:r w:rsidRPr="00CD7769">
        <w:rPr>
          <w:rFonts w:ascii="Montserrat" w:hAnsi="Montserrat"/>
          <w:b/>
        </w:rPr>
        <w:t xml:space="preserve"> </w:t>
      </w:r>
      <w:proofErr w:type="spellStart"/>
      <w:r w:rsidRPr="00CD7769">
        <w:rPr>
          <w:rFonts w:ascii="Montserrat" w:hAnsi="Montserrat"/>
          <w:b/>
        </w:rPr>
        <w:t>aprobarea</w:t>
      </w:r>
      <w:proofErr w:type="spellEnd"/>
      <w:r w:rsidRPr="00CD7769">
        <w:rPr>
          <w:rFonts w:ascii="Montserrat" w:hAnsi="Montserrat"/>
          <w:b/>
        </w:rPr>
        <w:t xml:space="preserve"> </w:t>
      </w:r>
      <w:proofErr w:type="spellStart"/>
      <w:r w:rsidRPr="00CD7769">
        <w:rPr>
          <w:rFonts w:ascii="Montserrat" w:hAnsi="Montserrat"/>
          <w:b/>
        </w:rPr>
        <w:t>componentei</w:t>
      </w:r>
      <w:proofErr w:type="spellEnd"/>
      <w:r w:rsidRPr="00CD7769">
        <w:rPr>
          <w:rFonts w:ascii="Montserrat" w:hAnsi="Montserrat"/>
          <w:b/>
        </w:rPr>
        <w:t xml:space="preserve"> </w:t>
      </w:r>
      <w:proofErr w:type="spellStart"/>
      <w:r w:rsidRPr="00CD7769">
        <w:rPr>
          <w:rFonts w:ascii="Montserrat" w:hAnsi="Montserrat"/>
          <w:b/>
        </w:rPr>
        <w:t>inițiale</w:t>
      </w:r>
      <w:proofErr w:type="spellEnd"/>
      <w:r w:rsidRPr="00CD7769">
        <w:rPr>
          <w:rFonts w:ascii="Montserrat" w:hAnsi="Montserrat"/>
          <w:b/>
        </w:rPr>
        <w:t xml:space="preserve"> a </w:t>
      </w:r>
      <w:proofErr w:type="spellStart"/>
      <w:r w:rsidRPr="00CD7769">
        <w:rPr>
          <w:rFonts w:ascii="Montserrat" w:hAnsi="Montserrat"/>
          <w:b/>
        </w:rPr>
        <w:t>planului</w:t>
      </w:r>
      <w:proofErr w:type="spellEnd"/>
      <w:r w:rsidRPr="00CD7769">
        <w:rPr>
          <w:rFonts w:ascii="Montserrat" w:hAnsi="Montserrat"/>
          <w:b/>
        </w:rPr>
        <w:t xml:space="preserve"> de </w:t>
      </w:r>
      <w:proofErr w:type="spellStart"/>
      <w:r w:rsidRPr="00CD7769">
        <w:rPr>
          <w:rFonts w:ascii="Montserrat" w:hAnsi="Montserrat"/>
          <w:b/>
        </w:rPr>
        <w:t>selecție</w:t>
      </w:r>
      <w:proofErr w:type="spellEnd"/>
      <w:r w:rsidRPr="00CD7769">
        <w:rPr>
          <w:rFonts w:ascii="Montserrat" w:hAnsi="Montserrat"/>
          <w:b/>
        </w:rPr>
        <w:t xml:space="preserve"> pentru </w:t>
      </w:r>
      <w:proofErr w:type="spellStart"/>
      <w:r w:rsidRPr="00CD7769">
        <w:rPr>
          <w:rFonts w:ascii="Montserrat" w:hAnsi="Montserrat"/>
          <w:b/>
        </w:rPr>
        <w:t>întreprinderile</w:t>
      </w:r>
      <w:proofErr w:type="spellEnd"/>
      <w:r w:rsidRPr="00CD7769">
        <w:rPr>
          <w:rFonts w:ascii="Montserrat" w:hAnsi="Montserrat"/>
          <w:b/>
        </w:rPr>
        <w:t xml:space="preserve"> </w:t>
      </w:r>
      <w:proofErr w:type="spellStart"/>
      <w:r w:rsidRPr="00CD7769">
        <w:rPr>
          <w:rFonts w:ascii="Montserrat" w:hAnsi="Montserrat"/>
          <w:b/>
        </w:rPr>
        <w:t>publice</w:t>
      </w:r>
      <w:proofErr w:type="spellEnd"/>
      <w:r w:rsidRPr="00CD7769">
        <w:rPr>
          <w:rFonts w:ascii="Montserrat" w:hAnsi="Montserrat"/>
          <w:b/>
        </w:rPr>
        <w:t xml:space="preserve"> </w:t>
      </w:r>
      <w:proofErr w:type="spellStart"/>
      <w:r w:rsidRPr="00CD7769">
        <w:rPr>
          <w:rFonts w:ascii="Montserrat" w:hAnsi="Montserrat"/>
          <w:b/>
        </w:rPr>
        <w:t>aflate</w:t>
      </w:r>
      <w:proofErr w:type="spellEnd"/>
      <w:r w:rsidRPr="00CD7769">
        <w:rPr>
          <w:rFonts w:ascii="Montserrat" w:hAnsi="Montserrat"/>
          <w:b/>
        </w:rPr>
        <w:t xml:space="preserve"> sub </w:t>
      </w:r>
      <w:proofErr w:type="spellStart"/>
      <w:r w:rsidRPr="00CD7769">
        <w:rPr>
          <w:rFonts w:ascii="Montserrat" w:hAnsi="Montserrat"/>
          <w:b/>
        </w:rPr>
        <w:t>autoritatea</w:t>
      </w:r>
      <w:proofErr w:type="spellEnd"/>
      <w:r w:rsidRPr="00CD7769">
        <w:rPr>
          <w:rFonts w:ascii="Montserrat" w:hAnsi="Montserrat"/>
          <w:b/>
        </w:rPr>
        <w:t xml:space="preserve"> </w:t>
      </w:r>
      <w:proofErr w:type="spellStart"/>
      <w:r w:rsidRPr="00CD7769">
        <w:rPr>
          <w:rFonts w:ascii="Montserrat" w:hAnsi="Montserrat"/>
          <w:b/>
        </w:rPr>
        <w:t>Consiliului</w:t>
      </w:r>
      <w:proofErr w:type="spellEnd"/>
      <w:r w:rsidRPr="00CD7769">
        <w:rPr>
          <w:rFonts w:ascii="Montserrat" w:hAnsi="Montserrat"/>
          <w:b/>
        </w:rPr>
        <w:t xml:space="preserve"> </w:t>
      </w:r>
      <w:proofErr w:type="spellStart"/>
      <w:r w:rsidRPr="00CD7769">
        <w:rPr>
          <w:rFonts w:ascii="Montserrat" w:hAnsi="Montserrat"/>
          <w:b/>
        </w:rPr>
        <w:t>Judeţean</w:t>
      </w:r>
      <w:proofErr w:type="spellEnd"/>
      <w:r w:rsidRPr="00CD7769">
        <w:rPr>
          <w:rFonts w:ascii="Montserrat" w:hAnsi="Montserrat"/>
          <w:b/>
        </w:rPr>
        <w:t xml:space="preserve"> Cluj, pentru </w:t>
      </w:r>
      <w:proofErr w:type="spellStart"/>
      <w:r w:rsidRPr="00CD7769">
        <w:rPr>
          <w:rFonts w:ascii="Montserrat" w:hAnsi="Montserrat"/>
          <w:b/>
        </w:rPr>
        <w:t>mandatul</w:t>
      </w:r>
      <w:proofErr w:type="spellEnd"/>
      <w:r w:rsidRPr="00CD7769">
        <w:rPr>
          <w:rFonts w:ascii="Montserrat" w:hAnsi="Montserrat"/>
          <w:b/>
        </w:rPr>
        <w:t xml:space="preserve"> 2026-2030</w:t>
      </w:r>
    </w:p>
    <w:p w14:paraId="18916B07" w14:textId="77777777" w:rsidR="00CD7769" w:rsidRDefault="00CD7769" w:rsidP="004178D7">
      <w:pPr>
        <w:spacing w:line="240" w:lineRule="auto"/>
        <w:jc w:val="center"/>
        <w:rPr>
          <w:rFonts w:ascii="Montserrat" w:hAnsi="Montserrat"/>
          <w:b/>
        </w:rPr>
      </w:pPr>
    </w:p>
    <w:p w14:paraId="791C41EB" w14:textId="77777777" w:rsidR="00CD7769" w:rsidRDefault="00CD7769" w:rsidP="004178D7">
      <w:pPr>
        <w:spacing w:line="240" w:lineRule="auto"/>
        <w:jc w:val="center"/>
        <w:rPr>
          <w:rFonts w:ascii="Montserrat" w:hAnsi="Montserrat"/>
          <w:b/>
        </w:rPr>
      </w:pPr>
    </w:p>
    <w:p w14:paraId="56060108" w14:textId="278349FA" w:rsidR="00073848" w:rsidRPr="0087217D" w:rsidRDefault="00073848" w:rsidP="00D37822">
      <w:pPr>
        <w:spacing w:line="240" w:lineRule="auto"/>
        <w:ind w:firstLine="709"/>
        <w:jc w:val="both"/>
        <w:rPr>
          <w:rFonts w:ascii="Montserrat Light" w:hAnsi="Montserrat Light"/>
          <w:lang w:val="ro-RO" w:eastAsia="ro-RO"/>
        </w:rPr>
      </w:pPr>
      <w:r w:rsidRPr="0087217D">
        <w:rPr>
          <w:rFonts w:ascii="Montserrat Light" w:hAnsi="Montserrat Light"/>
          <w:lang w:val="ro-RO" w:eastAsia="ro-RO"/>
        </w:rPr>
        <w:t xml:space="preserve">Consiliul </w:t>
      </w:r>
      <w:proofErr w:type="spellStart"/>
      <w:r w:rsidRPr="0087217D">
        <w:rPr>
          <w:rFonts w:ascii="Montserrat Light" w:hAnsi="Montserrat Light"/>
          <w:lang w:val="ro-RO" w:eastAsia="ro-RO"/>
        </w:rPr>
        <w:t>Judeţean</w:t>
      </w:r>
      <w:proofErr w:type="spellEnd"/>
      <w:r w:rsidRPr="0087217D">
        <w:rPr>
          <w:rFonts w:ascii="Montserrat Light" w:hAnsi="Montserrat Light"/>
          <w:lang w:val="ro-RO" w:eastAsia="ro-RO"/>
        </w:rPr>
        <w:t xml:space="preserve"> Cluj întrunit în şedinţă ordinară;</w:t>
      </w:r>
    </w:p>
    <w:p w14:paraId="3F62615B" w14:textId="19D2DA23" w:rsidR="00073848" w:rsidRDefault="00073848" w:rsidP="00CE5214">
      <w:pPr>
        <w:spacing w:line="240" w:lineRule="auto"/>
        <w:jc w:val="both"/>
        <w:rPr>
          <w:rFonts w:ascii="Montserrat Light" w:hAnsi="Montserrat Light"/>
          <w:lang w:val="ro-RO" w:eastAsia="ro-RO"/>
        </w:rPr>
      </w:pPr>
      <w:r w:rsidRPr="0087217D">
        <w:rPr>
          <w:rFonts w:ascii="Montserrat Light" w:hAnsi="Montserrat Light"/>
          <w:noProof/>
          <w:lang w:val="ro-RO" w:eastAsia="ro-RO"/>
        </w:rPr>
        <w:tab/>
      </w:r>
      <w:r w:rsidRPr="0087217D">
        <w:rPr>
          <w:rFonts w:ascii="Montserrat Light" w:hAnsi="Montserrat Light"/>
          <w:lang w:val="ro-RO" w:eastAsia="ro-RO"/>
        </w:rPr>
        <w:t xml:space="preserve">Având în vedere Proiectul de hotărâre înregistrat cu nr. ............ din ..............  </w:t>
      </w:r>
      <w:r w:rsidR="00CD7769" w:rsidRPr="00CD7769">
        <w:rPr>
          <w:rFonts w:ascii="Montserrat Light" w:hAnsi="Montserrat Light"/>
          <w:lang w:val="ro-RO" w:eastAsia="ro-RO"/>
        </w:rPr>
        <w:t xml:space="preserve">privind aprobarea componentei inițiale a planului de selecție pentru întreprinderile publice aflate sub autoritatea Consiliului </w:t>
      </w:r>
      <w:proofErr w:type="spellStart"/>
      <w:r w:rsidR="00CD7769" w:rsidRPr="00CD7769">
        <w:rPr>
          <w:rFonts w:ascii="Montserrat Light" w:hAnsi="Montserrat Light"/>
          <w:lang w:val="ro-RO" w:eastAsia="ro-RO"/>
        </w:rPr>
        <w:t>Judeţean</w:t>
      </w:r>
      <w:proofErr w:type="spellEnd"/>
      <w:r w:rsidR="00CD7769" w:rsidRPr="00CD7769">
        <w:rPr>
          <w:rFonts w:ascii="Montserrat Light" w:hAnsi="Montserrat Light"/>
          <w:lang w:val="ro-RO" w:eastAsia="ro-RO"/>
        </w:rPr>
        <w:t xml:space="preserve"> Cluj, pentru mandatul 2026-2030</w:t>
      </w:r>
      <w:r w:rsidR="00CE5214">
        <w:rPr>
          <w:rFonts w:ascii="Montserrat Light" w:hAnsi="Montserrat Light"/>
          <w:lang w:val="ro-RO" w:eastAsia="ro-RO"/>
        </w:rPr>
        <w:t>,</w:t>
      </w:r>
      <w:r w:rsidRPr="0087217D">
        <w:rPr>
          <w:rFonts w:ascii="Montserrat Light" w:hAnsi="Montserrat Light"/>
          <w:lang w:val="ro-RO" w:eastAsia="ro-RO"/>
        </w:rPr>
        <w:t xml:space="preserve"> </w:t>
      </w:r>
      <w:r w:rsidRPr="0087217D">
        <w:rPr>
          <w:rFonts w:ascii="Montserrat Light" w:hAnsi="Montserrat Light"/>
          <w:bCs/>
          <w:lang w:val="ro-RO" w:eastAsia="ro-RO"/>
        </w:rPr>
        <w:t>p</w:t>
      </w:r>
      <w:r w:rsidRPr="0087217D">
        <w:rPr>
          <w:rFonts w:ascii="Montserrat Light" w:hAnsi="Montserrat Light"/>
          <w:lang w:val="ro-RO" w:eastAsia="ro-RO"/>
        </w:rPr>
        <w:t xml:space="preserve">ropus de preşedintele Consiliului Judeţean Cluj, domnul Alin Tișe, care este însoţit de </w:t>
      </w:r>
      <w:r w:rsidRPr="0087217D">
        <w:rPr>
          <w:rFonts w:ascii="Montserrat Light" w:hAnsi="Montserrat Light"/>
          <w:bCs/>
          <w:lang w:val="ro-RO" w:eastAsia="ro-RO"/>
        </w:rPr>
        <w:t>R</w:t>
      </w:r>
      <w:r w:rsidRPr="0087217D">
        <w:rPr>
          <w:rFonts w:ascii="Montserrat Light" w:hAnsi="Montserrat Light"/>
          <w:lang w:val="ro-RO" w:eastAsia="ro-RO"/>
        </w:rPr>
        <w:t xml:space="preserve">eferatul </w:t>
      </w:r>
      <w:r w:rsidRPr="00A24D4C">
        <w:rPr>
          <w:rFonts w:ascii="Montserrat Light" w:hAnsi="Montserrat Light"/>
          <w:lang w:val="ro-RO" w:eastAsia="ro-RO"/>
        </w:rPr>
        <w:t xml:space="preserve">de aprobare cu nr. </w:t>
      </w:r>
      <w:r w:rsidR="00321B6E" w:rsidRPr="00321B6E">
        <w:rPr>
          <w:rFonts w:ascii="Montserrat Light" w:hAnsi="Montserrat Light"/>
          <w:lang w:val="ro-RO" w:eastAsia="ro-RO"/>
        </w:rPr>
        <w:t>50482/24.11.2025</w:t>
      </w:r>
      <w:r w:rsidRPr="00A24D4C">
        <w:rPr>
          <w:rFonts w:ascii="Montserrat Light" w:hAnsi="Montserrat Light"/>
          <w:lang w:val="ro-RO" w:eastAsia="ro-RO"/>
        </w:rPr>
        <w:t xml:space="preserve">; Raportul de specialitate întocmit de compartimentului de resort din cadrul aparatului de specialitate al Consiliului Judeţean Cluj cu nr. </w:t>
      </w:r>
      <w:r w:rsidR="00321B6E" w:rsidRPr="00321B6E">
        <w:rPr>
          <w:rFonts w:ascii="Montserrat Light" w:hAnsi="Montserrat Light"/>
          <w:lang w:val="ro-RO" w:eastAsia="ro-RO"/>
        </w:rPr>
        <w:t>50484/24.11.2025</w:t>
      </w:r>
      <w:r w:rsidR="00321B6E">
        <w:rPr>
          <w:rFonts w:ascii="Montserrat Light" w:hAnsi="Montserrat Light"/>
          <w:lang w:val="ro-RO" w:eastAsia="ro-RO"/>
        </w:rPr>
        <w:t xml:space="preserve"> </w:t>
      </w:r>
      <w:proofErr w:type="spellStart"/>
      <w:r w:rsidRPr="00A24D4C">
        <w:rPr>
          <w:rFonts w:ascii="Montserrat Light" w:hAnsi="Montserrat Light"/>
          <w:lang w:val="ro-RO" w:eastAsia="ro-RO"/>
        </w:rPr>
        <w:t>şi</w:t>
      </w:r>
      <w:proofErr w:type="spellEnd"/>
      <w:r w:rsidRPr="00A24D4C">
        <w:rPr>
          <w:rFonts w:ascii="Montserrat Light" w:hAnsi="Montserrat Light"/>
          <w:lang w:val="ro-RO" w:eastAsia="ro-RO"/>
        </w:rPr>
        <w:t xml:space="preserve"> Avizul cu nr.......... din .................. adoptat de Comisia de specialitate nr. ……, în</w:t>
      </w:r>
      <w:r w:rsidRPr="0087217D">
        <w:rPr>
          <w:rFonts w:ascii="Montserrat Light" w:hAnsi="Montserrat Light"/>
          <w:lang w:val="ro-RO" w:eastAsia="ro-RO"/>
        </w:rPr>
        <w:t xml:space="preserve"> conformitate cu art. 182 alin. (4) coroborat cu art. 136 din Ordonanța de urgență a Guvernului nr. 57/2019 privind Codul administrativ, cu  modificările și completările ulterioare; </w:t>
      </w:r>
    </w:p>
    <w:p w14:paraId="4E3AD470" w14:textId="77777777" w:rsidR="00D23D49" w:rsidRDefault="00D23D49" w:rsidP="00CE5214">
      <w:pPr>
        <w:spacing w:line="240" w:lineRule="auto"/>
        <w:jc w:val="both"/>
        <w:rPr>
          <w:rFonts w:ascii="Montserrat Light" w:hAnsi="Montserrat Light"/>
          <w:lang w:val="ro-RO" w:eastAsia="ro-RO"/>
        </w:rPr>
      </w:pPr>
    </w:p>
    <w:p w14:paraId="2B99C109" w14:textId="77777777" w:rsidR="006B419F" w:rsidRPr="003269CC" w:rsidRDefault="006B419F" w:rsidP="006B419F">
      <w:pPr>
        <w:spacing w:line="240" w:lineRule="auto"/>
        <w:ind w:firstLine="709"/>
        <w:jc w:val="both"/>
        <w:rPr>
          <w:rFonts w:ascii="Montserrat Light" w:hAnsi="Montserrat Light" w:cs="Cambria"/>
          <w:lang w:val="ro-RO"/>
        </w:rPr>
      </w:pPr>
      <w:bookmarkStart w:id="5" w:name="_Hlk86218765"/>
      <w:bookmarkStart w:id="6" w:name="_Hlk84507120"/>
      <w:bookmarkStart w:id="7" w:name="_Hlk13557324"/>
      <w:r w:rsidRPr="000A275F">
        <w:rPr>
          <w:rFonts w:ascii="Montserrat Light" w:hAnsi="Montserrat Light" w:cs="Cambria"/>
          <w:b/>
          <w:bCs/>
          <w:lang w:val="ro-RO"/>
        </w:rPr>
        <w:t xml:space="preserve">Luând în considerare </w:t>
      </w:r>
      <w:r w:rsidRPr="003269CC">
        <w:rPr>
          <w:rFonts w:ascii="Montserrat Light" w:hAnsi="Montserrat Light" w:cs="Cambria"/>
          <w:lang w:val="ro-RO"/>
        </w:rPr>
        <w:t xml:space="preserve">prevederile art. 123 – 140 și ale art. 142 -156 din Regulamentul de organizare </w:t>
      </w:r>
      <w:proofErr w:type="spellStart"/>
      <w:r w:rsidRPr="003269CC">
        <w:rPr>
          <w:rFonts w:ascii="Montserrat Light" w:hAnsi="Montserrat Light" w:cs="Cambria"/>
          <w:lang w:val="ro-RO"/>
        </w:rPr>
        <w:t>şi</w:t>
      </w:r>
      <w:proofErr w:type="spellEnd"/>
      <w:r w:rsidRPr="003269CC">
        <w:rPr>
          <w:rFonts w:ascii="Montserrat Light" w:hAnsi="Montserrat Light" w:cs="Cambria"/>
          <w:lang w:val="ro-RO"/>
        </w:rPr>
        <w:t xml:space="preserve"> </w:t>
      </w:r>
      <w:proofErr w:type="spellStart"/>
      <w:r w:rsidRPr="003269CC">
        <w:rPr>
          <w:rFonts w:ascii="Montserrat Light" w:hAnsi="Montserrat Light" w:cs="Cambria"/>
          <w:lang w:val="ro-RO"/>
        </w:rPr>
        <w:t>funcţionare</w:t>
      </w:r>
      <w:proofErr w:type="spellEnd"/>
      <w:r w:rsidRPr="003269CC">
        <w:rPr>
          <w:rFonts w:ascii="Montserrat Light" w:hAnsi="Montserrat Light" w:cs="Cambria"/>
          <w:lang w:val="ro-RO"/>
        </w:rPr>
        <w:t xml:space="preserve"> a Consiliului </w:t>
      </w:r>
      <w:proofErr w:type="spellStart"/>
      <w:r w:rsidRPr="003269CC">
        <w:rPr>
          <w:rFonts w:ascii="Montserrat Light" w:hAnsi="Montserrat Light" w:cs="Cambria"/>
          <w:lang w:val="ro-RO"/>
        </w:rPr>
        <w:t>Judeţean</w:t>
      </w:r>
      <w:proofErr w:type="spellEnd"/>
      <w:r w:rsidRPr="003269CC">
        <w:rPr>
          <w:rFonts w:ascii="Montserrat Light" w:hAnsi="Montserrat Light" w:cs="Cambria"/>
          <w:lang w:val="ro-RO"/>
        </w:rPr>
        <w:t xml:space="preserve"> Cluj, aprobat prin Hotărârea Consiliului </w:t>
      </w:r>
      <w:proofErr w:type="spellStart"/>
      <w:r w:rsidRPr="003269CC">
        <w:rPr>
          <w:rFonts w:ascii="Montserrat Light" w:hAnsi="Montserrat Light" w:cs="Cambria"/>
          <w:lang w:val="ro-RO"/>
        </w:rPr>
        <w:t>Judeţean</w:t>
      </w:r>
      <w:proofErr w:type="spellEnd"/>
      <w:r w:rsidRPr="003269CC">
        <w:rPr>
          <w:rFonts w:ascii="Montserrat Light" w:hAnsi="Montserrat Light" w:cs="Cambria"/>
          <w:lang w:val="ro-RO"/>
        </w:rPr>
        <w:t xml:space="preserve"> Cluj nr. 170/2020</w:t>
      </w:r>
      <w:r>
        <w:rPr>
          <w:rFonts w:ascii="Montserrat Light" w:hAnsi="Montserrat Light" w:cs="Cambria"/>
          <w:lang w:val="ro-RO"/>
        </w:rPr>
        <w:t>,</w:t>
      </w:r>
      <w:r w:rsidRPr="00DB1CC9">
        <w:t xml:space="preserve"> </w:t>
      </w:r>
      <w:r w:rsidRPr="00DB1CC9">
        <w:rPr>
          <w:rFonts w:ascii="Montserrat Light" w:hAnsi="Montserrat Light" w:cs="Cambria"/>
          <w:lang w:val="ro-RO"/>
        </w:rPr>
        <w:t>republicată</w:t>
      </w:r>
      <w:r w:rsidRPr="003269CC">
        <w:rPr>
          <w:rFonts w:ascii="Montserrat Light" w:hAnsi="Montserrat Light" w:cs="Cambria"/>
          <w:lang w:val="ro-RO"/>
        </w:rPr>
        <w:t>;</w:t>
      </w:r>
    </w:p>
    <w:p w14:paraId="448F3D3A" w14:textId="77777777" w:rsidR="006B419F" w:rsidRPr="000A275F" w:rsidRDefault="006B419F" w:rsidP="006B419F">
      <w:pPr>
        <w:pStyle w:val="Listparagraf"/>
        <w:spacing w:after="0" w:line="240" w:lineRule="auto"/>
        <w:jc w:val="both"/>
        <w:rPr>
          <w:rFonts w:ascii="Montserrat Light" w:hAnsi="Montserrat Light" w:cs="Cambria"/>
          <w:b/>
          <w:bCs/>
          <w:lang w:val="ro-RO"/>
        </w:rPr>
      </w:pPr>
      <w:r w:rsidRPr="000A275F">
        <w:rPr>
          <w:rFonts w:ascii="Montserrat Light" w:hAnsi="Montserrat Light" w:cs="Cambria"/>
          <w:b/>
          <w:bCs/>
          <w:lang w:val="ro-RO"/>
        </w:rPr>
        <w:t>În conformitate cu prevederile:</w:t>
      </w:r>
    </w:p>
    <w:p w14:paraId="462CB46F" w14:textId="77777777" w:rsidR="006B419F" w:rsidRPr="000E7248" w:rsidRDefault="006B419F" w:rsidP="006B419F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Montserrat Light" w:hAnsi="Montserrat Light" w:cs="Cambria"/>
          <w:lang w:val="ro-RO"/>
        </w:rPr>
      </w:pPr>
      <w:r w:rsidRPr="00A07D84">
        <w:rPr>
          <w:rFonts w:ascii="Montserrat Light" w:hAnsi="Montserrat Light" w:cs="Cambria"/>
          <w:lang w:val="ro-RO"/>
        </w:rPr>
        <w:t>art. 173 alin. 2 lit. d) din Ordonanța de urgență a Guvernului nr. 57/2019 privind</w:t>
      </w:r>
      <w:r w:rsidRPr="000E7248">
        <w:rPr>
          <w:rFonts w:ascii="Montserrat Light" w:hAnsi="Montserrat Light" w:cs="Cambria"/>
          <w:lang w:val="ro-RO"/>
        </w:rPr>
        <w:t xml:space="preserve"> Codul administrativ, cu modificările și completările ulterioare;</w:t>
      </w:r>
    </w:p>
    <w:p w14:paraId="3C12E269" w14:textId="77777777" w:rsidR="006B419F" w:rsidRPr="000E7248" w:rsidRDefault="006B419F" w:rsidP="006B419F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Montserrat Light" w:hAnsi="Montserrat Light" w:cs="Cambria"/>
          <w:lang w:val="ro-RO"/>
        </w:rPr>
      </w:pPr>
      <w:proofErr w:type="spellStart"/>
      <w:r w:rsidRPr="000E7248">
        <w:rPr>
          <w:rFonts w:ascii="Montserrat Light" w:hAnsi="Montserrat Light" w:cs="Cambria"/>
          <w:lang w:val="ro-RO"/>
        </w:rPr>
        <w:t>Ordonanţ</w:t>
      </w:r>
      <w:r>
        <w:rPr>
          <w:rFonts w:ascii="Montserrat Light" w:hAnsi="Montserrat Light" w:cs="Cambria"/>
          <w:lang w:val="ro-RO"/>
        </w:rPr>
        <w:t>ei</w:t>
      </w:r>
      <w:proofErr w:type="spellEnd"/>
      <w:r w:rsidRPr="000E7248">
        <w:rPr>
          <w:rFonts w:ascii="Montserrat Light" w:hAnsi="Montserrat Light" w:cs="Cambria"/>
          <w:lang w:val="ro-RO"/>
        </w:rPr>
        <w:t xml:space="preserve"> de </w:t>
      </w:r>
      <w:proofErr w:type="spellStart"/>
      <w:r w:rsidRPr="000E7248">
        <w:rPr>
          <w:rFonts w:ascii="Montserrat Light" w:hAnsi="Montserrat Light" w:cs="Cambria"/>
          <w:lang w:val="ro-RO"/>
        </w:rPr>
        <w:t>urgenţă</w:t>
      </w:r>
      <w:proofErr w:type="spellEnd"/>
      <w:r w:rsidRPr="000E7248">
        <w:rPr>
          <w:rFonts w:ascii="Montserrat Light" w:hAnsi="Montserrat Light" w:cs="Cambria"/>
          <w:lang w:val="ro-RO"/>
        </w:rPr>
        <w:t xml:space="preserve"> a Guvernului nr. 109/2011 privind </w:t>
      </w:r>
      <w:proofErr w:type="spellStart"/>
      <w:r w:rsidRPr="000E7248">
        <w:rPr>
          <w:rFonts w:ascii="Montserrat Light" w:hAnsi="Montserrat Light" w:cs="Cambria"/>
          <w:lang w:val="ro-RO"/>
        </w:rPr>
        <w:t>guvernanţa</w:t>
      </w:r>
      <w:proofErr w:type="spellEnd"/>
      <w:r w:rsidRPr="000E7248">
        <w:rPr>
          <w:rFonts w:ascii="Montserrat Light" w:hAnsi="Montserrat Light" w:cs="Cambria"/>
          <w:lang w:val="ro-RO"/>
        </w:rPr>
        <w:t xml:space="preserve"> corporativă a întreprinderilor publice, aprobată prin Legea nr. 111/2016, cu modificările </w:t>
      </w:r>
      <w:proofErr w:type="spellStart"/>
      <w:r w:rsidRPr="000E7248">
        <w:rPr>
          <w:rFonts w:ascii="Montserrat Light" w:hAnsi="Montserrat Light" w:cs="Cambria"/>
          <w:lang w:val="ro-RO"/>
        </w:rPr>
        <w:t>şi</w:t>
      </w:r>
      <w:proofErr w:type="spellEnd"/>
      <w:r w:rsidRPr="000E7248">
        <w:rPr>
          <w:rFonts w:ascii="Montserrat Light" w:hAnsi="Montserrat Light" w:cs="Cambria"/>
          <w:lang w:val="ro-RO"/>
        </w:rPr>
        <w:t xml:space="preserve"> completările ulterioare;</w:t>
      </w:r>
    </w:p>
    <w:p w14:paraId="3B84B90D" w14:textId="77777777" w:rsidR="006B419F" w:rsidRPr="00CD7769" w:rsidRDefault="006B419F" w:rsidP="006B419F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Montserrat Light" w:hAnsi="Montserrat Light"/>
          <w:lang w:val="ro-RO"/>
        </w:rPr>
      </w:pPr>
      <w:r w:rsidRPr="000E7248">
        <w:rPr>
          <w:rFonts w:ascii="Montserrat Light" w:hAnsi="Montserrat Light" w:cs="Cambria"/>
          <w:lang w:val="ro-RO"/>
        </w:rPr>
        <w:t xml:space="preserve">Hotărârii Guvernului nr. </w:t>
      </w:r>
      <w:r>
        <w:rPr>
          <w:rFonts w:ascii="Montserrat Light" w:hAnsi="Montserrat Light" w:cs="Cambria"/>
          <w:lang w:val="ro-RO"/>
        </w:rPr>
        <w:t>639/2023</w:t>
      </w:r>
      <w:r w:rsidRPr="000E7248">
        <w:rPr>
          <w:rFonts w:ascii="Montserrat Light" w:hAnsi="Montserrat Light" w:cs="Cambria"/>
          <w:lang w:val="ro-RO"/>
        </w:rPr>
        <w:t xml:space="preserve"> pentru aprobarea Normelor metodologice de aplicare a unor prevederi din </w:t>
      </w:r>
      <w:proofErr w:type="spellStart"/>
      <w:r w:rsidRPr="000E7248">
        <w:rPr>
          <w:rFonts w:ascii="Montserrat Light" w:hAnsi="Montserrat Light" w:cs="Cambria"/>
          <w:lang w:val="ro-RO"/>
        </w:rPr>
        <w:t>Ordonanţa</w:t>
      </w:r>
      <w:proofErr w:type="spellEnd"/>
      <w:r w:rsidRPr="000E7248">
        <w:rPr>
          <w:rFonts w:ascii="Montserrat Light" w:hAnsi="Montserrat Light" w:cs="Cambria"/>
          <w:lang w:val="ro-RO"/>
        </w:rPr>
        <w:t xml:space="preserve"> de </w:t>
      </w:r>
      <w:proofErr w:type="spellStart"/>
      <w:r w:rsidRPr="000E7248">
        <w:rPr>
          <w:rFonts w:ascii="Montserrat Light" w:hAnsi="Montserrat Light" w:cs="Cambria"/>
          <w:lang w:val="ro-RO"/>
        </w:rPr>
        <w:t>urgenţă</w:t>
      </w:r>
      <w:proofErr w:type="spellEnd"/>
      <w:r w:rsidRPr="000E7248">
        <w:rPr>
          <w:rFonts w:ascii="Montserrat Light" w:hAnsi="Montserrat Light" w:cs="Cambria"/>
          <w:lang w:val="ro-RO"/>
        </w:rPr>
        <w:t xml:space="preserve"> a Guvernului nr. 109/2011 privind </w:t>
      </w:r>
      <w:proofErr w:type="spellStart"/>
      <w:r w:rsidRPr="000E7248">
        <w:rPr>
          <w:rFonts w:ascii="Montserrat Light" w:hAnsi="Montserrat Light" w:cs="Cambria"/>
          <w:lang w:val="ro-RO"/>
        </w:rPr>
        <w:t>guvernanţa</w:t>
      </w:r>
      <w:proofErr w:type="spellEnd"/>
      <w:r w:rsidRPr="000E7248">
        <w:rPr>
          <w:rFonts w:ascii="Montserrat Light" w:hAnsi="Montserrat Light" w:cs="Cambria"/>
          <w:lang w:val="ro-RO"/>
        </w:rPr>
        <w:t xml:space="preserve"> corporativă a întreprinderilor publice;</w:t>
      </w:r>
    </w:p>
    <w:p w14:paraId="19D78D8B" w14:textId="353CDA69" w:rsidR="00CD7769" w:rsidRPr="007C15DF" w:rsidRDefault="00CD7769" w:rsidP="006B419F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Montserrat Light" w:hAnsi="Montserrat Light"/>
          <w:lang w:val="ro-RO"/>
        </w:rPr>
      </w:pPr>
      <w:r w:rsidRPr="007C15DF">
        <w:rPr>
          <w:rFonts w:ascii="Montserrat Light" w:hAnsi="Montserrat Light" w:cs="Cambria"/>
          <w:lang w:val="ro-RO"/>
        </w:rPr>
        <w:t xml:space="preserve">Dispoziția </w:t>
      </w:r>
      <w:r w:rsidR="005D198E">
        <w:rPr>
          <w:rFonts w:ascii="Montserrat Light" w:hAnsi="Montserrat Light" w:cs="Cambria"/>
          <w:lang w:val="ro-RO"/>
        </w:rPr>
        <w:t xml:space="preserve">Președintelui Consiliului Județean Cluj </w:t>
      </w:r>
      <w:r w:rsidRPr="007C15DF">
        <w:rPr>
          <w:rFonts w:ascii="Montserrat Light" w:hAnsi="Montserrat Light" w:cs="Cambria"/>
          <w:lang w:val="ro-RO"/>
        </w:rPr>
        <w:t>nr.</w:t>
      </w:r>
      <w:r w:rsidR="007C15DF" w:rsidRPr="007C15DF">
        <w:t xml:space="preserve"> </w:t>
      </w:r>
      <w:r w:rsidR="007C15DF" w:rsidRPr="007C15DF">
        <w:rPr>
          <w:rFonts w:ascii="Montserrat Light" w:hAnsi="Montserrat Light" w:cs="Cambria"/>
          <w:lang w:val="ro-RO"/>
        </w:rPr>
        <w:t xml:space="preserve">438/21.11.2025 </w:t>
      </w:r>
      <w:r w:rsidRPr="007C15DF">
        <w:rPr>
          <w:rFonts w:ascii="Montserrat Light" w:hAnsi="Montserrat Light" w:cs="Cambria"/>
          <w:lang w:val="ro-RO"/>
        </w:rPr>
        <w:t xml:space="preserve">privind aprobarea scrisorilor de așteptări privind </w:t>
      </w:r>
      <w:proofErr w:type="spellStart"/>
      <w:r w:rsidRPr="007C15DF">
        <w:rPr>
          <w:rFonts w:ascii="Montserrat Light" w:hAnsi="Montserrat Light" w:cs="Cambria"/>
          <w:lang w:val="ro-RO"/>
        </w:rPr>
        <w:t>performanţele</w:t>
      </w:r>
      <w:proofErr w:type="spellEnd"/>
      <w:r w:rsidRPr="007C15DF">
        <w:rPr>
          <w:rFonts w:ascii="Montserrat Light" w:hAnsi="Montserrat Light" w:cs="Cambria"/>
          <w:lang w:val="ro-RO"/>
        </w:rPr>
        <w:t xml:space="preserve"> </w:t>
      </w:r>
      <w:proofErr w:type="spellStart"/>
      <w:r w:rsidRPr="007C15DF">
        <w:rPr>
          <w:rFonts w:ascii="Montserrat Light" w:hAnsi="Montserrat Light" w:cs="Cambria"/>
          <w:lang w:val="ro-RO"/>
        </w:rPr>
        <w:t>aşteptate</w:t>
      </w:r>
      <w:proofErr w:type="spellEnd"/>
      <w:r w:rsidRPr="007C15DF">
        <w:rPr>
          <w:rFonts w:ascii="Montserrat Light" w:hAnsi="Montserrat Light" w:cs="Cambria"/>
          <w:lang w:val="ro-RO"/>
        </w:rPr>
        <w:t xml:space="preserve"> de la organele de administrare </w:t>
      </w:r>
      <w:proofErr w:type="spellStart"/>
      <w:r w:rsidRPr="007C15DF">
        <w:rPr>
          <w:rFonts w:ascii="Montserrat Light" w:hAnsi="Montserrat Light" w:cs="Cambria"/>
          <w:lang w:val="ro-RO"/>
        </w:rPr>
        <w:t>şi</w:t>
      </w:r>
      <w:proofErr w:type="spellEnd"/>
      <w:r w:rsidRPr="007C15DF">
        <w:rPr>
          <w:rFonts w:ascii="Montserrat Light" w:hAnsi="Montserrat Light" w:cs="Cambria"/>
          <w:lang w:val="ro-RO"/>
        </w:rPr>
        <w:t xml:space="preserve"> conducere ale întreprinderilor publice pentru mandatul 2026-2030.</w:t>
      </w:r>
    </w:p>
    <w:p w14:paraId="43053C64" w14:textId="77777777" w:rsidR="00CD7769" w:rsidRPr="00D07230" w:rsidRDefault="00CD7769" w:rsidP="00CD7769">
      <w:pPr>
        <w:autoSpaceDE w:val="0"/>
        <w:autoSpaceDN w:val="0"/>
        <w:adjustRightInd w:val="0"/>
        <w:spacing w:line="240" w:lineRule="auto"/>
        <w:ind w:left="720"/>
        <w:jc w:val="both"/>
        <w:rPr>
          <w:rFonts w:ascii="Montserrat Light" w:hAnsi="Montserrat Light"/>
          <w:lang w:val="ro-RO"/>
        </w:rPr>
      </w:pPr>
    </w:p>
    <w:bookmarkEnd w:id="5"/>
    <w:bookmarkEnd w:id="6"/>
    <w:p w14:paraId="30C302EC" w14:textId="41CBBF47" w:rsidR="00073848" w:rsidRDefault="00073848" w:rsidP="00D37822">
      <w:pPr>
        <w:spacing w:line="240" w:lineRule="auto"/>
        <w:ind w:firstLine="720"/>
        <w:jc w:val="both"/>
        <w:rPr>
          <w:rFonts w:ascii="Montserrat Light" w:hAnsi="Montserrat Light"/>
          <w:lang w:val="ro-RO" w:eastAsia="ro-RO"/>
        </w:rPr>
      </w:pPr>
      <w:r w:rsidRPr="0087217D">
        <w:rPr>
          <w:rFonts w:ascii="Montserrat Light" w:hAnsi="Montserrat Light"/>
          <w:lang w:val="ro-RO" w:eastAsia="ro-RO"/>
        </w:rPr>
        <w:t>În temeiul competențelor stabilite prin art. 182 alin. (1) și art. 196 alin. (1) lit. a) din Ordonanța de urgență a Guvernului nr. 57/2019 privind Codul administrativ, cu modificările și completările ulterioare;</w:t>
      </w:r>
    </w:p>
    <w:p w14:paraId="1A047F60" w14:textId="77777777" w:rsidR="006B419F" w:rsidRDefault="006B419F" w:rsidP="00D37822">
      <w:pPr>
        <w:spacing w:line="240" w:lineRule="auto"/>
        <w:ind w:firstLine="720"/>
        <w:jc w:val="both"/>
        <w:rPr>
          <w:rFonts w:ascii="Montserrat Light" w:hAnsi="Montserrat Light"/>
          <w:lang w:val="ro-RO" w:eastAsia="ro-RO"/>
        </w:rPr>
      </w:pPr>
    </w:p>
    <w:bookmarkEnd w:id="7"/>
    <w:p w14:paraId="68963E59" w14:textId="3742946C" w:rsidR="008F76F2" w:rsidRDefault="008F76F2" w:rsidP="00D37822">
      <w:pPr>
        <w:tabs>
          <w:tab w:val="left" w:pos="90"/>
        </w:tabs>
        <w:autoSpaceDE w:val="0"/>
        <w:autoSpaceDN w:val="0"/>
        <w:adjustRightInd w:val="0"/>
        <w:spacing w:line="240" w:lineRule="auto"/>
        <w:jc w:val="center"/>
        <w:rPr>
          <w:rFonts w:ascii="Montserrat" w:hAnsi="Montserrat"/>
          <w:b/>
          <w:bCs/>
          <w:noProof/>
          <w:lang w:val="ro-RO" w:eastAsia="ro-RO"/>
        </w:rPr>
      </w:pPr>
      <w:r w:rsidRPr="009F2146">
        <w:rPr>
          <w:rFonts w:ascii="Montserrat" w:hAnsi="Montserrat"/>
          <w:b/>
          <w:bCs/>
          <w:noProof/>
          <w:lang w:val="ro-RO" w:eastAsia="ro-RO"/>
        </w:rPr>
        <w:t>hotărăşte:</w:t>
      </w:r>
    </w:p>
    <w:p w14:paraId="09A394C6" w14:textId="77777777" w:rsidR="00B16BB7" w:rsidRDefault="00B16BB7" w:rsidP="00D37822">
      <w:pPr>
        <w:tabs>
          <w:tab w:val="left" w:pos="90"/>
        </w:tabs>
        <w:autoSpaceDE w:val="0"/>
        <w:autoSpaceDN w:val="0"/>
        <w:adjustRightInd w:val="0"/>
        <w:spacing w:line="240" w:lineRule="auto"/>
        <w:jc w:val="center"/>
        <w:rPr>
          <w:rFonts w:ascii="Montserrat" w:hAnsi="Montserrat"/>
          <w:b/>
          <w:bCs/>
          <w:noProof/>
          <w:lang w:val="ro-RO" w:eastAsia="ro-RO"/>
        </w:rPr>
      </w:pPr>
    </w:p>
    <w:p w14:paraId="3F19B7C8" w14:textId="77CCF6AF" w:rsidR="006B419F" w:rsidRPr="006B419F" w:rsidRDefault="00073848" w:rsidP="0023009E">
      <w:pPr>
        <w:spacing w:line="240" w:lineRule="auto"/>
        <w:ind w:firstLine="708"/>
        <w:jc w:val="both"/>
        <w:rPr>
          <w:rFonts w:ascii="Montserrat Light" w:hAnsi="Montserrat Light"/>
          <w:noProof/>
          <w:color w:val="000000"/>
          <w:lang w:val="ro-RO"/>
        </w:rPr>
      </w:pPr>
      <w:r w:rsidRPr="00073848">
        <w:rPr>
          <w:rFonts w:ascii="Montserrat" w:hAnsi="Montserrat"/>
          <w:b/>
          <w:bCs/>
          <w:noProof/>
          <w:color w:val="000000"/>
          <w:lang w:val="ro-RO"/>
        </w:rPr>
        <w:t xml:space="preserve">Art. </w:t>
      </w:r>
      <w:r w:rsidR="00697B11">
        <w:rPr>
          <w:rFonts w:ascii="Montserrat" w:hAnsi="Montserrat"/>
          <w:b/>
          <w:bCs/>
          <w:noProof/>
          <w:color w:val="000000"/>
          <w:lang w:val="ro-RO"/>
        </w:rPr>
        <w:t>1</w:t>
      </w:r>
      <w:r w:rsidRPr="00073848">
        <w:rPr>
          <w:rFonts w:ascii="Montserrat" w:hAnsi="Montserrat"/>
          <w:b/>
          <w:bCs/>
          <w:noProof/>
          <w:color w:val="000000"/>
          <w:lang w:val="ro-RO"/>
        </w:rPr>
        <w:t>.</w:t>
      </w:r>
      <w:r w:rsidR="00697B11">
        <w:rPr>
          <w:rFonts w:ascii="Montserrat" w:hAnsi="Montserrat"/>
          <w:b/>
          <w:bCs/>
          <w:noProof/>
          <w:color w:val="000000"/>
          <w:lang w:val="ro-RO"/>
        </w:rPr>
        <w:t xml:space="preserve"> </w:t>
      </w:r>
      <w:r w:rsidR="00CD7769" w:rsidRPr="00BC2ADD">
        <w:rPr>
          <w:rFonts w:ascii="Montserrat Light" w:eastAsia="Times New Roman" w:hAnsi="Montserrat Light" w:cs="Times New Roman"/>
          <w:noProof/>
          <w:lang w:val="ro-RO"/>
        </w:rPr>
        <w:t xml:space="preserve">Se </w:t>
      </w:r>
      <w:r w:rsidR="00CD7769">
        <w:rPr>
          <w:rFonts w:ascii="Montserrat Light" w:eastAsia="Times New Roman" w:hAnsi="Montserrat Light" w:cs="Times New Roman"/>
          <w:noProof/>
          <w:lang w:val="ro-RO"/>
        </w:rPr>
        <w:t xml:space="preserve">aprobă </w:t>
      </w:r>
      <w:bookmarkStart w:id="8" w:name="_Hlk214285149"/>
      <w:r w:rsidR="00CD7769" w:rsidRPr="00CD7769">
        <w:rPr>
          <w:rFonts w:ascii="Montserrat Light" w:eastAsia="Times New Roman" w:hAnsi="Montserrat Light" w:cs="Times New Roman"/>
          <w:noProof/>
          <w:lang w:val="ro-RO"/>
        </w:rPr>
        <w:t>component</w:t>
      </w:r>
      <w:r w:rsidR="00CD7769">
        <w:rPr>
          <w:rFonts w:ascii="Montserrat Light" w:eastAsia="Times New Roman" w:hAnsi="Montserrat Light" w:cs="Times New Roman"/>
          <w:noProof/>
          <w:lang w:val="ro-RO"/>
        </w:rPr>
        <w:t>a</w:t>
      </w:r>
      <w:r w:rsidR="00CD7769" w:rsidRPr="00CD7769">
        <w:rPr>
          <w:rFonts w:ascii="Montserrat Light" w:eastAsia="Times New Roman" w:hAnsi="Montserrat Light" w:cs="Times New Roman"/>
          <w:noProof/>
          <w:lang w:val="ro-RO"/>
        </w:rPr>
        <w:t xml:space="preserve"> inițial</w:t>
      </w:r>
      <w:r w:rsidR="00CD7769">
        <w:rPr>
          <w:rFonts w:ascii="Montserrat Light" w:eastAsia="Times New Roman" w:hAnsi="Montserrat Light" w:cs="Times New Roman"/>
          <w:noProof/>
          <w:lang w:val="ro-RO"/>
        </w:rPr>
        <w:t>ă</w:t>
      </w:r>
      <w:r w:rsidR="00CD7769" w:rsidRPr="00CD7769">
        <w:rPr>
          <w:rFonts w:ascii="Montserrat Light" w:eastAsia="Times New Roman" w:hAnsi="Montserrat Light" w:cs="Times New Roman"/>
          <w:noProof/>
          <w:lang w:val="ro-RO"/>
        </w:rPr>
        <w:t xml:space="preserve"> a planului de selecție </w:t>
      </w:r>
      <w:r w:rsidR="00FD5533">
        <w:rPr>
          <w:rFonts w:ascii="Montserrat Light" w:eastAsia="Times New Roman" w:hAnsi="Montserrat Light" w:cs="Times New Roman"/>
          <w:noProof/>
          <w:lang w:val="ro-RO"/>
        </w:rPr>
        <w:t>a membrilor Consiliului de Administrație al</w:t>
      </w:r>
      <w:r w:rsidR="00A95853">
        <w:rPr>
          <w:rFonts w:ascii="Montserrat Light" w:eastAsia="Times New Roman" w:hAnsi="Montserrat Light" w:cs="Times New Roman"/>
          <w:noProof/>
          <w:lang w:val="ro-RO"/>
        </w:rPr>
        <w:t xml:space="preserve"> regiei</w:t>
      </w:r>
      <w:r w:rsidR="00FD5533">
        <w:rPr>
          <w:rFonts w:ascii="Montserrat Light" w:eastAsia="Times New Roman" w:hAnsi="Montserrat Light" w:cs="Times New Roman"/>
          <w:noProof/>
          <w:lang w:val="ro-RO"/>
        </w:rPr>
        <w:t xml:space="preserve"> </w:t>
      </w:r>
      <w:r w:rsidR="00CD7769">
        <w:rPr>
          <w:rFonts w:ascii="Montserrat Light" w:eastAsia="Times New Roman" w:hAnsi="Montserrat Light" w:cs="Times New Roman"/>
          <w:noProof/>
          <w:lang w:val="ro-RO"/>
        </w:rPr>
        <w:t>Aeroportu</w:t>
      </w:r>
      <w:r w:rsidR="00FD5533">
        <w:rPr>
          <w:rFonts w:ascii="Montserrat Light" w:eastAsia="Times New Roman" w:hAnsi="Montserrat Light" w:cs="Times New Roman"/>
          <w:noProof/>
          <w:lang w:val="ro-RO"/>
        </w:rPr>
        <w:t>l</w:t>
      </w:r>
      <w:r w:rsidR="00CD7769">
        <w:rPr>
          <w:rFonts w:ascii="Montserrat Light" w:eastAsia="Times New Roman" w:hAnsi="Montserrat Light" w:cs="Times New Roman"/>
          <w:noProof/>
          <w:lang w:val="ro-RO"/>
        </w:rPr>
        <w:t xml:space="preserve"> Internațional Avram Iancu Cluj R.A.</w:t>
      </w:r>
      <w:bookmarkEnd w:id="8"/>
      <w:r w:rsidR="00CD7769">
        <w:rPr>
          <w:rFonts w:ascii="Montserrat Light" w:eastAsia="Times New Roman" w:hAnsi="Montserrat Light" w:cs="Times New Roman"/>
          <w:noProof/>
          <w:lang w:val="ro-RO"/>
        </w:rPr>
        <w:t xml:space="preserve"> </w:t>
      </w:r>
      <w:r w:rsidR="00CD7769" w:rsidRPr="00DF2108">
        <w:rPr>
          <w:rFonts w:ascii="Montserrat Light" w:eastAsia="Times New Roman" w:hAnsi="Montserrat Light" w:cs="Times New Roman"/>
          <w:noProof/>
          <w:lang w:val="ro-RO"/>
        </w:rPr>
        <w:t>pentru mandatul 2026-2030</w:t>
      </w:r>
      <w:r w:rsidR="00CD7769">
        <w:rPr>
          <w:rFonts w:ascii="Montserrat Light" w:eastAsia="Times New Roman" w:hAnsi="Montserrat Light" w:cs="Times New Roman"/>
          <w:noProof/>
          <w:lang w:val="ro-RO"/>
        </w:rPr>
        <w:t xml:space="preserve">, conform </w:t>
      </w:r>
      <w:r w:rsidR="00CD7769" w:rsidRPr="00091A3B">
        <w:rPr>
          <w:rFonts w:ascii="Montserrat Light" w:eastAsia="Times New Roman" w:hAnsi="Montserrat Light" w:cs="Times New Roman"/>
          <w:b/>
          <w:bCs/>
          <w:noProof/>
          <w:lang w:val="ro-RO"/>
        </w:rPr>
        <w:t>anexei nr.</w:t>
      </w:r>
      <w:r w:rsidR="00CD7769">
        <w:rPr>
          <w:rFonts w:ascii="Montserrat Light" w:eastAsia="Times New Roman" w:hAnsi="Montserrat Light" w:cs="Times New Roman"/>
          <w:b/>
          <w:bCs/>
          <w:noProof/>
          <w:lang w:val="ro-RO"/>
        </w:rPr>
        <w:t xml:space="preserve"> </w:t>
      </w:r>
      <w:r w:rsidR="00CD7769" w:rsidRPr="00091A3B">
        <w:rPr>
          <w:rFonts w:ascii="Montserrat Light" w:eastAsia="Times New Roman" w:hAnsi="Montserrat Light" w:cs="Times New Roman"/>
          <w:b/>
          <w:bCs/>
          <w:noProof/>
          <w:lang w:val="ro-RO"/>
        </w:rPr>
        <w:t>1</w:t>
      </w:r>
      <w:r w:rsidR="00CD7769">
        <w:rPr>
          <w:rFonts w:ascii="Montserrat Light" w:eastAsia="Times New Roman" w:hAnsi="Montserrat Light" w:cs="Times New Roman"/>
          <w:noProof/>
          <w:lang w:val="ro-RO"/>
        </w:rPr>
        <w:t>, care face parte integrantă din prezenta hotărâre.</w:t>
      </w:r>
    </w:p>
    <w:p w14:paraId="499C48FC" w14:textId="0B1DED7C" w:rsidR="00FD5533" w:rsidRDefault="006B419F" w:rsidP="0023009E">
      <w:pPr>
        <w:spacing w:line="240" w:lineRule="auto"/>
        <w:ind w:firstLine="708"/>
        <w:jc w:val="both"/>
        <w:rPr>
          <w:rFonts w:ascii="Montserrat Light" w:hAnsi="Montserrat Light"/>
          <w:noProof/>
          <w:color w:val="000000"/>
          <w:lang w:val="ro-RO"/>
        </w:rPr>
      </w:pPr>
      <w:r w:rsidRPr="006B419F">
        <w:rPr>
          <w:rFonts w:ascii="Montserrat" w:hAnsi="Montserrat"/>
          <w:b/>
          <w:bCs/>
          <w:noProof/>
          <w:color w:val="000000"/>
          <w:lang w:val="ro-RO"/>
        </w:rPr>
        <w:t>Art. 2</w:t>
      </w:r>
      <w:r>
        <w:rPr>
          <w:rFonts w:ascii="Montserrat" w:hAnsi="Montserrat"/>
          <w:b/>
          <w:bCs/>
          <w:noProof/>
          <w:color w:val="000000"/>
          <w:lang w:val="ro-RO"/>
        </w:rPr>
        <w:t>.</w:t>
      </w:r>
      <w:r>
        <w:rPr>
          <w:rFonts w:ascii="Montserrat Light" w:hAnsi="Montserrat Light"/>
          <w:noProof/>
          <w:color w:val="000000"/>
          <w:lang w:val="ro-RO"/>
        </w:rPr>
        <w:t xml:space="preserve"> </w:t>
      </w:r>
      <w:bookmarkStart w:id="9" w:name="_Hlk86830294"/>
      <w:r w:rsidR="00FD5533" w:rsidRPr="00FD5533">
        <w:rPr>
          <w:rFonts w:ascii="Montserrat Light" w:hAnsi="Montserrat Light"/>
          <w:noProof/>
          <w:color w:val="000000"/>
          <w:lang w:val="ro-RO"/>
        </w:rPr>
        <w:t xml:space="preserve">Se aprobă componenta inițială a planului de selecție a membrilor Consiliului de Administrație al </w:t>
      </w:r>
      <w:r w:rsidR="00A95853">
        <w:rPr>
          <w:rFonts w:ascii="Montserrat Light" w:hAnsi="Montserrat Light"/>
          <w:noProof/>
          <w:color w:val="000000"/>
          <w:lang w:val="ro-RO"/>
        </w:rPr>
        <w:t xml:space="preserve">societății </w:t>
      </w:r>
      <w:r w:rsidR="00FD5533">
        <w:rPr>
          <w:rFonts w:ascii="Montserrat Light" w:hAnsi="Montserrat Light"/>
          <w:noProof/>
          <w:color w:val="000000"/>
          <w:lang w:val="ro-RO"/>
        </w:rPr>
        <w:t>TETAROM S.A.</w:t>
      </w:r>
      <w:r w:rsidR="00FD5533" w:rsidRPr="00FD5533">
        <w:rPr>
          <w:rFonts w:ascii="Montserrat Light" w:hAnsi="Montserrat Light"/>
          <w:noProof/>
          <w:color w:val="000000"/>
          <w:lang w:val="ro-RO"/>
        </w:rPr>
        <w:t xml:space="preserve"> pentru mandatul 2026-2030, conform </w:t>
      </w:r>
      <w:r w:rsidR="00FD5533" w:rsidRPr="00FD5533">
        <w:rPr>
          <w:rFonts w:ascii="Montserrat Light" w:hAnsi="Montserrat Light"/>
          <w:b/>
          <w:bCs/>
          <w:noProof/>
          <w:color w:val="000000"/>
          <w:lang w:val="ro-RO"/>
        </w:rPr>
        <w:t xml:space="preserve">anexei nr. </w:t>
      </w:r>
      <w:r w:rsidR="00FD5533">
        <w:rPr>
          <w:rFonts w:ascii="Montserrat Light" w:hAnsi="Montserrat Light"/>
          <w:b/>
          <w:bCs/>
          <w:noProof/>
          <w:color w:val="000000"/>
          <w:lang w:val="ro-RO"/>
        </w:rPr>
        <w:t>2</w:t>
      </w:r>
      <w:r w:rsidR="00FD5533" w:rsidRPr="00FD5533">
        <w:rPr>
          <w:rFonts w:ascii="Montserrat Light" w:hAnsi="Montserrat Light"/>
          <w:noProof/>
          <w:color w:val="000000"/>
          <w:lang w:val="ro-RO"/>
        </w:rPr>
        <w:t>, care face parte integrantă din prezenta hotărâre.</w:t>
      </w:r>
    </w:p>
    <w:bookmarkEnd w:id="9"/>
    <w:p w14:paraId="70C7D62F" w14:textId="47112948" w:rsidR="00BD7996" w:rsidRPr="0023009E" w:rsidRDefault="00E21FF0" w:rsidP="0023009E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Montserrat Light" w:hAnsi="Montserrat Light"/>
          <w:lang w:val="es-ES"/>
        </w:rPr>
      </w:pPr>
      <w:r w:rsidRPr="0023009E">
        <w:rPr>
          <w:rFonts w:ascii="Montserrat" w:hAnsi="Montserrat"/>
          <w:b/>
        </w:rPr>
        <w:t xml:space="preserve">Art. </w:t>
      </w:r>
      <w:r w:rsidR="006B419F">
        <w:rPr>
          <w:rFonts w:ascii="Montserrat" w:hAnsi="Montserrat"/>
          <w:b/>
        </w:rPr>
        <w:t>3</w:t>
      </w:r>
      <w:r w:rsidRPr="0023009E">
        <w:rPr>
          <w:rFonts w:ascii="Montserrat" w:hAnsi="Montserrat"/>
        </w:rPr>
        <w:t>.</w:t>
      </w:r>
      <w:r w:rsidRPr="0023009E">
        <w:rPr>
          <w:rFonts w:ascii="Cambria" w:hAnsi="Cambria"/>
        </w:rPr>
        <w:t xml:space="preserve"> </w:t>
      </w:r>
      <w:r w:rsidR="00FD5533" w:rsidRPr="00FD5533">
        <w:rPr>
          <w:rFonts w:ascii="Montserrat Light" w:hAnsi="Montserrat Light"/>
        </w:rPr>
        <w:t xml:space="preserve">Se </w:t>
      </w:r>
      <w:proofErr w:type="spellStart"/>
      <w:r w:rsidR="00FD5533" w:rsidRPr="00FD5533">
        <w:rPr>
          <w:rFonts w:ascii="Montserrat Light" w:hAnsi="Montserrat Light"/>
        </w:rPr>
        <w:t>aprobă</w:t>
      </w:r>
      <w:proofErr w:type="spellEnd"/>
      <w:r w:rsidR="00FD5533" w:rsidRPr="00FD5533">
        <w:rPr>
          <w:rFonts w:ascii="Montserrat Light" w:hAnsi="Montserrat Light"/>
        </w:rPr>
        <w:t xml:space="preserve"> </w:t>
      </w:r>
      <w:proofErr w:type="spellStart"/>
      <w:r w:rsidR="00FD5533" w:rsidRPr="00FD5533">
        <w:rPr>
          <w:rFonts w:ascii="Montserrat Light" w:hAnsi="Montserrat Light"/>
        </w:rPr>
        <w:t>componenta</w:t>
      </w:r>
      <w:proofErr w:type="spellEnd"/>
      <w:r w:rsidR="00FD5533" w:rsidRPr="00FD5533">
        <w:rPr>
          <w:rFonts w:ascii="Montserrat Light" w:hAnsi="Montserrat Light"/>
        </w:rPr>
        <w:t xml:space="preserve"> </w:t>
      </w:r>
      <w:proofErr w:type="spellStart"/>
      <w:r w:rsidR="00FD5533" w:rsidRPr="00FD5533">
        <w:rPr>
          <w:rFonts w:ascii="Montserrat Light" w:hAnsi="Montserrat Light"/>
        </w:rPr>
        <w:t>inițială</w:t>
      </w:r>
      <w:proofErr w:type="spellEnd"/>
      <w:r w:rsidR="00FD5533" w:rsidRPr="00FD5533">
        <w:rPr>
          <w:rFonts w:ascii="Montserrat Light" w:hAnsi="Montserrat Light"/>
        </w:rPr>
        <w:t xml:space="preserve"> a </w:t>
      </w:r>
      <w:proofErr w:type="spellStart"/>
      <w:r w:rsidR="00FD5533" w:rsidRPr="00FD5533">
        <w:rPr>
          <w:rFonts w:ascii="Montserrat Light" w:hAnsi="Montserrat Light"/>
        </w:rPr>
        <w:t>planului</w:t>
      </w:r>
      <w:proofErr w:type="spellEnd"/>
      <w:r w:rsidR="00FD5533" w:rsidRPr="00FD5533">
        <w:rPr>
          <w:rFonts w:ascii="Montserrat Light" w:hAnsi="Montserrat Light"/>
        </w:rPr>
        <w:t xml:space="preserve"> de </w:t>
      </w:r>
      <w:proofErr w:type="spellStart"/>
      <w:r w:rsidR="00FD5533" w:rsidRPr="00FD5533">
        <w:rPr>
          <w:rFonts w:ascii="Montserrat Light" w:hAnsi="Montserrat Light"/>
        </w:rPr>
        <w:t>selecție</w:t>
      </w:r>
      <w:proofErr w:type="spellEnd"/>
      <w:r w:rsidR="00FD5533" w:rsidRPr="00FD5533">
        <w:rPr>
          <w:rFonts w:ascii="Montserrat Light" w:hAnsi="Montserrat Light"/>
        </w:rPr>
        <w:t xml:space="preserve"> a </w:t>
      </w:r>
      <w:proofErr w:type="spellStart"/>
      <w:r w:rsidR="00FD5533" w:rsidRPr="00FD5533">
        <w:rPr>
          <w:rFonts w:ascii="Montserrat Light" w:hAnsi="Montserrat Light"/>
        </w:rPr>
        <w:t>membrilor</w:t>
      </w:r>
      <w:proofErr w:type="spellEnd"/>
      <w:r w:rsidR="00FD5533" w:rsidRPr="00FD5533">
        <w:rPr>
          <w:rFonts w:ascii="Montserrat Light" w:hAnsi="Montserrat Light"/>
        </w:rPr>
        <w:t xml:space="preserve"> </w:t>
      </w:r>
      <w:proofErr w:type="spellStart"/>
      <w:r w:rsidR="00FD5533" w:rsidRPr="00FD5533">
        <w:rPr>
          <w:rFonts w:ascii="Montserrat Light" w:hAnsi="Montserrat Light"/>
        </w:rPr>
        <w:t>Consiliului</w:t>
      </w:r>
      <w:proofErr w:type="spellEnd"/>
      <w:r w:rsidR="00FD5533" w:rsidRPr="00FD5533">
        <w:rPr>
          <w:rFonts w:ascii="Montserrat Light" w:hAnsi="Montserrat Light"/>
        </w:rPr>
        <w:t xml:space="preserve"> de </w:t>
      </w:r>
      <w:proofErr w:type="spellStart"/>
      <w:r w:rsidR="00FD5533" w:rsidRPr="00FD5533">
        <w:rPr>
          <w:rFonts w:ascii="Montserrat Light" w:hAnsi="Montserrat Light"/>
        </w:rPr>
        <w:t>Administrație</w:t>
      </w:r>
      <w:proofErr w:type="spellEnd"/>
      <w:r w:rsidR="00FD5533" w:rsidRPr="00FD5533">
        <w:rPr>
          <w:rFonts w:ascii="Montserrat Light" w:hAnsi="Montserrat Light"/>
        </w:rPr>
        <w:t xml:space="preserve"> al </w:t>
      </w:r>
      <w:proofErr w:type="spellStart"/>
      <w:r w:rsidR="00A95853">
        <w:rPr>
          <w:rFonts w:ascii="Montserrat Light" w:hAnsi="Montserrat Light"/>
        </w:rPr>
        <w:t>societății</w:t>
      </w:r>
      <w:proofErr w:type="spellEnd"/>
      <w:r w:rsidR="00A95853">
        <w:rPr>
          <w:rFonts w:ascii="Montserrat Light" w:hAnsi="Montserrat Light"/>
        </w:rPr>
        <w:t xml:space="preserve"> </w:t>
      </w:r>
      <w:r w:rsidR="00FD5533">
        <w:rPr>
          <w:rFonts w:ascii="Montserrat Light" w:hAnsi="Montserrat Light"/>
        </w:rPr>
        <w:t>Univers T</w:t>
      </w:r>
      <w:r w:rsidR="00FD5533" w:rsidRPr="00FD5533">
        <w:rPr>
          <w:rFonts w:ascii="Montserrat Light" w:hAnsi="Montserrat Light"/>
        </w:rPr>
        <w:t xml:space="preserve"> S.A. pentru </w:t>
      </w:r>
      <w:proofErr w:type="spellStart"/>
      <w:r w:rsidR="00FD5533" w:rsidRPr="00FD5533">
        <w:rPr>
          <w:rFonts w:ascii="Montserrat Light" w:hAnsi="Montserrat Light"/>
        </w:rPr>
        <w:t>mandatul</w:t>
      </w:r>
      <w:proofErr w:type="spellEnd"/>
      <w:r w:rsidR="00FD5533" w:rsidRPr="00FD5533">
        <w:rPr>
          <w:rFonts w:ascii="Montserrat Light" w:hAnsi="Montserrat Light"/>
        </w:rPr>
        <w:t xml:space="preserve"> 2026-2030, conform </w:t>
      </w:r>
      <w:proofErr w:type="spellStart"/>
      <w:r w:rsidR="00FD5533" w:rsidRPr="00FD5533">
        <w:rPr>
          <w:rFonts w:ascii="Montserrat Light" w:hAnsi="Montserrat Light"/>
          <w:b/>
          <w:bCs/>
        </w:rPr>
        <w:t>anexei</w:t>
      </w:r>
      <w:proofErr w:type="spellEnd"/>
      <w:r w:rsidR="00FD5533" w:rsidRPr="00FD5533">
        <w:rPr>
          <w:rFonts w:ascii="Montserrat Light" w:hAnsi="Montserrat Light"/>
          <w:b/>
          <w:bCs/>
        </w:rPr>
        <w:t xml:space="preserve"> nr. </w:t>
      </w:r>
      <w:r w:rsidR="00FD5533">
        <w:rPr>
          <w:rFonts w:ascii="Montserrat Light" w:hAnsi="Montserrat Light"/>
          <w:b/>
          <w:bCs/>
        </w:rPr>
        <w:t>3</w:t>
      </w:r>
      <w:r w:rsidR="00FD5533" w:rsidRPr="00FD5533">
        <w:rPr>
          <w:rFonts w:ascii="Montserrat Light" w:hAnsi="Montserrat Light"/>
        </w:rPr>
        <w:t xml:space="preserve">, care face </w:t>
      </w:r>
      <w:proofErr w:type="spellStart"/>
      <w:r w:rsidR="00FD5533" w:rsidRPr="00FD5533">
        <w:rPr>
          <w:rFonts w:ascii="Montserrat Light" w:hAnsi="Montserrat Light"/>
        </w:rPr>
        <w:t>parte</w:t>
      </w:r>
      <w:proofErr w:type="spellEnd"/>
      <w:r w:rsidR="00FD5533" w:rsidRPr="00FD5533">
        <w:rPr>
          <w:rFonts w:ascii="Montserrat Light" w:hAnsi="Montserrat Light"/>
        </w:rPr>
        <w:t xml:space="preserve"> </w:t>
      </w:r>
      <w:proofErr w:type="spellStart"/>
      <w:r w:rsidR="00FD5533" w:rsidRPr="00FD5533">
        <w:rPr>
          <w:rFonts w:ascii="Montserrat Light" w:hAnsi="Montserrat Light"/>
        </w:rPr>
        <w:t>integrantă</w:t>
      </w:r>
      <w:proofErr w:type="spellEnd"/>
      <w:r w:rsidR="00FD5533" w:rsidRPr="00FD5533">
        <w:rPr>
          <w:rFonts w:ascii="Montserrat Light" w:hAnsi="Montserrat Light"/>
        </w:rPr>
        <w:t xml:space="preserve"> din </w:t>
      </w:r>
      <w:proofErr w:type="spellStart"/>
      <w:r w:rsidR="00FD5533" w:rsidRPr="00FD5533">
        <w:rPr>
          <w:rFonts w:ascii="Montserrat Light" w:hAnsi="Montserrat Light"/>
        </w:rPr>
        <w:t>prezenta</w:t>
      </w:r>
      <w:proofErr w:type="spellEnd"/>
      <w:r w:rsidR="00FD5533" w:rsidRPr="00FD5533">
        <w:rPr>
          <w:rFonts w:ascii="Montserrat Light" w:hAnsi="Montserrat Light"/>
        </w:rPr>
        <w:t xml:space="preserve"> </w:t>
      </w:r>
      <w:proofErr w:type="spellStart"/>
      <w:r w:rsidR="00FD5533" w:rsidRPr="00FD5533">
        <w:rPr>
          <w:rFonts w:ascii="Montserrat Light" w:hAnsi="Montserrat Light"/>
        </w:rPr>
        <w:t>hotărâre</w:t>
      </w:r>
      <w:proofErr w:type="spellEnd"/>
      <w:r w:rsidR="00FD5533">
        <w:rPr>
          <w:rFonts w:ascii="Montserrat Light" w:hAnsi="Montserrat Light"/>
        </w:rPr>
        <w:t>.</w:t>
      </w:r>
    </w:p>
    <w:p w14:paraId="0F015CF9" w14:textId="627FFAB2" w:rsidR="00FD5533" w:rsidRDefault="00610526" w:rsidP="00FD5533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Montserrat Light" w:hAnsi="Montserrat Light"/>
        </w:rPr>
      </w:pPr>
      <w:r w:rsidRPr="0023009E">
        <w:rPr>
          <w:rFonts w:ascii="Montserrat" w:hAnsi="Montserrat"/>
          <w:b/>
        </w:rPr>
        <w:t xml:space="preserve">Art. </w:t>
      </w:r>
      <w:r w:rsidR="006B419F">
        <w:rPr>
          <w:rFonts w:ascii="Montserrat" w:hAnsi="Montserrat"/>
          <w:b/>
        </w:rPr>
        <w:t>4</w:t>
      </w:r>
      <w:r w:rsidRPr="0023009E">
        <w:rPr>
          <w:rFonts w:ascii="Montserrat" w:hAnsi="Montserrat"/>
        </w:rPr>
        <w:t>.</w:t>
      </w:r>
      <w:r w:rsidRPr="0023009E">
        <w:rPr>
          <w:rFonts w:ascii="Cambria" w:hAnsi="Cambria"/>
        </w:rPr>
        <w:t xml:space="preserve"> </w:t>
      </w:r>
      <w:r w:rsidR="00FD5533" w:rsidRPr="00FD5533">
        <w:rPr>
          <w:rFonts w:ascii="Montserrat Light" w:hAnsi="Montserrat Light"/>
        </w:rPr>
        <w:t xml:space="preserve">Se </w:t>
      </w:r>
      <w:proofErr w:type="spellStart"/>
      <w:r w:rsidR="00FD5533" w:rsidRPr="00FD5533">
        <w:rPr>
          <w:rFonts w:ascii="Montserrat Light" w:hAnsi="Montserrat Light"/>
        </w:rPr>
        <w:t>aprobă</w:t>
      </w:r>
      <w:proofErr w:type="spellEnd"/>
      <w:r w:rsidR="00FD5533" w:rsidRPr="00FD5533">
        <w:rPr>
          <w:rFonts w:ascii="Montserrat Light" w:hAnsi="Montserrat Light"/>
        </w:rPr>
        <w:t xml:space="preserve"> </w:t>
      </w:r>
      <w:proofErr w:type="spellStart"/>
      <w:r w:rsidR="00FD5533" w:rsidRPr="00FD5533">
        <w:rPr>
          <w:rFonts w:ascii="Montserrat Light" w:hAnsi="Montserrat Light"/>
        </w:rPr>
        <w:t>componenta</w:t>
      </w:r>
      <w:proofErr w:type="spellEnd"/>
      <w:r w:rsidR="00FD5533" w:rsidRPr="00FD5533">
        <w:rPr>
          <w:rFonts w:ascii="Montserrat Light" w:hAnsi="Montserrat Light"/>
        </w:rPr>
        <w:t xml:space="preserve"> </w:t>
      </w:r>
      <w:proofErr w:type="spellStart"/>
      <w:r w:rsidR="00FD5533" w:rsidRPr="00FD5533">
        <w:rPr>
          <w:rFonts w:ascii="Montserrat Light" w:hAnsi="Montserrat Light"/>
        </w:rPr>
        <w:t>inițială</w:t>
      </w:r>
      <w:proofErr w:type="spellEnd"/>
      <w:r w:rsidR="00FD5533" w:rsidRPr="00FD5533">
        <w:rPr>
          <w:rFonts w:ascii="Montserrat Light" w:hAnsi="Montserrat Light"/>
        </w:rPr>
        <w:t xml:space="preserve"> a </w:t>
      </w:r>
      <w:proofErr w:type="spellStart"/>
      <w:r w:rsidR="00FD5533" w:rsidRPr="00FD5533">
        <w:rPr>
          <w:rFonts w:ascii="Montserrat Light" w:hAnsi="Montserrat Light"/>
        </w:rPr>
        <w:t>planului</w:t>
      </w:r>
      <w:proofErr w:type="spellEnd"/>
      <w:r w:rsidR="00FD5533" w:rsidRPr="00FD5533">
        <w:rPr>
          <w:rFonts w:ascii="Montserrat Light" w:hAnsi="Montserrat Light"/>
        </w:rPr>
        <w:t xml:space="preserve"> de </w:t>
      </w:r>
      <w:proofErr w:type="spellStart"/>
      <w:r w:rsidR="00FD5533" w:rsidRPr="00FD5533">
        <w:rPr>
          <w:rFonts w:ascii="Montserrat Light" w:hAnsi="Montserrat Light"/>
        </w:rPr>
        <w:t>selecție</w:t>
      </w:r>
      <w:proofErr w:type="spellEnd"/>
      <w:r w:rsidR="00FD5533" w:rsidRPr="00FD5533">
        <w:rPr>
          <w:rFonts w:ascii="Montserrat Light" w:hAnsi="Montserrat Light"/>
        </w:rPr>
        <w:t xml:space="preserve"> a </w:t>
      </w:r>
      <w:proofErr w:type="spellStart"/>
      <w:r w:rsidR="00FD5533" w:rsidRPr="00FD5533">
        <w:rPr>
          <w:rFonts w:ascii="Montserrat Light" w:hAnsi="Montserrat Light"/>
        </w:rPr>
        <w:t>membrilor</w:t>
      </w:r>
      <w:proofErr w:type="spellEnd"/>
      <w:r w:rsidR="00FD5533" w:rsidRPr="00FD5533">
        <w:rPr>
          <w:rFonts w:ascii="Montserrat Light" w:hAnsi="Montserrat Light"/>
        </w:rPr>
        <w:t xml:space="preserve"> </w:t>
      </w:r>
      <w:proofErr w:type="spellStart"/>
      <w:r w:rsidR="00FD5533" w:rsidRPr="00FD5533">
        <w:rPr>
          <w:rFonts w:ascii="Montserrat Light" w:hAnsi="Montserrat Light"/>
        </w:rPr>
        <w:t>Consiliului</w:t>
      </w:r>
      <w:proofErr w:type="spellEnd"/>
      <w:r w:rsidR="00FD5533" w:rsidRPr="00FD5533">
        <w:rPr>
          <w:rFonts w:ascii="Montserrat Light" w:hAnsi="Montserrat Light"/>
        </w:rPr>
        <w:t xml:space="preserve"> de </w:t>
      </w:r>
      <w:proofErr w:type="spellStart"/>
      <w:r w:rsidR="00FD5533" w:rsidRPr="00FD5533">
        <w:rPr>
          <w:rFonts w:ascii="Montserrat Light" w:hAnsi="Montserrat Light"/>
        </w:rPr>
        <w:t>Administrație</w:t>
      </w:r>
      <w:proofErr w:type="spellEnd"/>
      <w:r w:rsidR="00FD5533" w:rsidRPr="00FD5533">
        <w:rPr>
          <w:rFonts w:ascii="Montserrat Light" w:hAnsi="Montserrat Light"/>
        </w:rPr>
        <w:t xml:space="preserve"> al </w:t>
      </w:r>
      <w:proofErr w:type="spellStart"/>
      <w:r w:rsidR="00FD5533">
        <w:rPr>
          <w:rFonts w:ascii="Montserrat Light" w:hAnsi="Montserrat Light"/>
        </w:rPr>
        <w:t>societății</w:t>
      </w:r>
      <w:proofErr w:type="spellEnd"/>
      <w:r w:rsidR="00FD5533">
        <w:rPr>
          <w:rFonts w:ascii="Montserrat Light" w:hAnsi="Montserrat Light"/>
        </w:rPr>
        <w:t xml:space="preserve"> Centrul Agro Transilvania Cluj</w:t>
      </w:r>
      <w:r w:rsidR="00FD5533" w:rsidRPr="00FD5533">
        <w:rPr>
          <w:rFonts w:ascii="Montserrat Light" w:hAnsi="Montserrat Light"/>
        </w:rPr>
        <w:t xml:space="preserve"> S.A. pentru </w:t>
      </w:r>
      <w:proofErr w:type="spellStart"/>
      <w:r w:rsidR="00FD5533" w:rsidRPr="00FD5533">
        <w:rPr>
          <w:rFonts w:ascii="Montserrat Light" w:hAnsi="Montserrat Light"/>
        </w:rPr>
        <w:lastRenderedPageBreak/>
        <w:t>mandatul</w:t>
      </w:r>
      <w:proofErr w:type="spellEnd"/>
      <w:r w:rsidR="00FD5533" w:rsidRPr="00FD5533">
        <w:rPr>
          <w:rFonts w:ascii="Montserrat Light" w:hAnsi="Montserrat Light"/>
        </w:rPr>
        <w:t xml:space="preserve"> 2026-2030, conform </w:t>
      </w:r>
      <w:proofErr w:type="spellStart"/>
      <w:r w:rsidR="00FD5533" w:rsidRPr="00FD5533">
        <w:rPr>
          <w:rFonts w:ascii="Montserrat Light" w:hAnsi="Montserrat Light"/>
          <w:b/>
          <w:bCs/>
        </w:rPr>
        <w:t>anexei</w:t>
      </w:r>
      <w:proofErr w:type="spellEnd"/>
      <w:r w:rsidR="00FD5533" w:rsidRPr="00FD5533">
        <w:rPr>
          <w:rFonts w:ascii="Montserrat Light" w:hAnsi="Montserrat Light"/>
          <w:b/>
          <w:bCs/>
        </w:rPr>
        <w:t xml:space="preserve"> nr. 4</w:t>
      </w:r>
      <w:r w:rsidR="00FD5533" w:rsidRPr="00FD5533">
        <w:rPr>
          <w:rFonts w:ascii="Montserrat Light" w:hAnsi="Montserrat Light"/>
        </w:rPr>
        <w:t xml:space="preserve">, care face </w:t>
      </w:r>
      <w:proofErr w:type="spellStart"/>
      <w:r w:rsidR="00FD5533" w:rsidRPr="00FD5533">
        <w:rPr>
          <w:rFonts w:ascii="Montserrat Light" w:hAnsi="Montserrat Light"/>
        </w:rPr>
        <w:t>parte</w:t>
      </w:r>
      <w:proofErr w:type="spellEnd"/>
      <w:r w:rsidR="00FD5533" w:rsidRPr="00FD5533">
        <w:rPr>
          <w:rFonts w:ascii="Montserrat Light" w:hAnsi="Montserrat Light"/>
        </w:rPr>
        <w:t xml:space="preserve"> </w:t>
      </w:r>
      <w:proofErr w:type="spellStart"/>
      <w:r w:rsidR="00FD5533" w:rsidRPr="00FD5533">
        <w:rPr>
          <w:rFonts w:ascii="Montserrat Light" w:hAnsi="Montserrat Light"/>
        </w:rPr>
        <w:t>integrantă</w:t>
      </w:r>
      <w:proofErr w:type="spellEnd"/>
      <w:r w:rsidR="00FD5533" w:rsidRPr="00FD5533">
        <w:rPr>
          <w:rFonts w:ascii="Montserrat Light" w:hAnsi="Montserrat Light"/>
        </w:rPr>
        <w:t xml:space="preserve"> din </w:t>
      </w:r>
      <w:proofErr w:type="spellStart"/>
      <w:r w:rsidR="00FD5533" w:rsidRPr="00FD5533">
        <w:rPr>
          <w:rFonts w:ascii="Montserrat Light" w:hAnsi="Montserrat Light"/>
        </w:rPr>
        <w:t>prezenta</w:t>
      </w:r>
      <w:proofErr w:type="spellEnd"/>
      <w:r w:rsidR="00FD5533" w:rsidRPr="00FD5533">
        <w:rPr>
          <w:rFonts w:ascii="Montserrat Light" w:hAnsi="Montserrat Light"/>
        </w:rPr>
        <w:t xml:space="preserve"> </w:t>
      </w:r>
      <w:proofErr w:type="spellStart"/>
      <w:r w:rsidR="00FD5533" w:rsidRPr="00FD5533">
        <w:rPr>
          <w:rFonts w:ascii="Montserrat Light" w:hAnsi="Montserrat Light"/>
        </w:rPr>
        <w:t>hotărâre</w:t>
      </w:r>
      <w:proofErr w:type="spellEnd"/>
      <w:r w:rsidR="00826FE4">
        <w:rPr>
          <w:rFonts w:ascii="Montserrat Light" w:hAnsi="Montserrat Light"/>
        </w:rPr>
        <w:t>.</w:t>
      </w:r>
    </w:p>
    <w:p w14:paraId="13EB68D2" w14:textId="2F5BB3CD" w:rsidR="00E21FF0" w:rsidRDefault="00E21FF0" w:rsidP="00FD5533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Montserrat Light" w:hAnsi="Montserrat Light"/>
          <w:lang w:val="ro-RO"/>
        </w:rPr>
      </w:pPr>
      <w:r w:rsidRPr="0023009E">
        <w:rPr>
          <w:rFonts w:ascii="Montserrat" w:hAnsi="Montserrat"/>
          <w:b/>
        </w:rPr>
        <w:t xml:space="preserve">Art. </w:t>
      </w:r>
      <w:r w:rsidR="006B419F">
        <w:rPr>
          <w:rFonts w:ascii="Montserrat" w:hAnsi="Montserrat"/>
          <w:b/>
        </w:rPr>
        <w:t>5</w:t>
      </w:r>
      <w:r w:rsidRPr="0023009E">
        <w:rPr>
          <w:rFonts w:ascii="Montserrat" w:hAnsi="Montserrat"/>
          <w:b/>
        </w:rPr>
        <w:t>.</w:t>
      </w:r>
      <w:r w:rsidRPr="0023009E">
        <w:rPr>
          <w:rFonts w:ascii="Montserrat Light" w:hAnsi="Montserrat Light"/>
          <w:b/>
        </w:rPr>
        <w:t xml:space="preserve"> </w:t>
      </w:r>
      <w:r w:rsidRPr="0023009E">
        <w:rPr>
          <w:rFonts w:ascii="Montserrat Light" w:hAnsi="Montserrat Light"/>
        </w:rPr>
        <w:t xml:space="preserve">Cu </w:t>
      </w:r>
      <w:proofErr w:type="spellStart"/>
      <w:r w:rsidRPr="0023009E">
        <w:rPr>
          <w:rFonts w:ascii="Montserrat Light" w:hAnsi="Montserrat Light"/>
        </w:rPr>
        <w:t>punerea</w:t>
      </w:r>
      <w:proofErr w:type="spellEnd"/>
      <w:r w:rsidRPr="0023009E">
        <w:rPr>
          <w:rFonts w:ascii="Montserrat Light" w:hAnsi="Montserrat Light"/>
        </w:rPr>
        <w:t xml:space="preserve"> </w:t>
      </w:r>
      <w:proofErr w:type="spellStart"/>
      <w:r w:rsidRPr="0023009E">
        <w:rPr>
          <w:rFonts w:ascii="Montserrat Light" w:hAnsi="Montserrat Light"/>
        </w:rPr>
        <w:t>în</w:t>
      </w:r>
      <w:proofErr w:type="spellEnd"/>
      <w:r w:rsidRPr="0023009E">
        <w:rPr>
          <w:rFonts w:ascii="Montserrat Light" w:hAnsi="Montserrat Light"/>
        </w:rPr>
        <w:t xml:space="preserve"> </w:t>
      </w:r>
      <w:proofErr w:type="spellStart"/>
      <w:r w:rsidRPr="0023009E">
        <w:rPr>
          <w:rFonts w:ascii="Montserrat Light" w:hAnsi="Montserrat Light"/>
        </w:rPr>
        <w:t>aplicare</w:t>
      </w:r>
      <w:proofErr w:type="spellEnd"/>
      <w:r w:rsidRPr="0023009E">
        <w:rPr>
          <w:rFonts w:ascii="Montserrat Light" w:hAnsi="Montserrat Light"/>
        </w:rPr>
        <w:t xml:space="preserve"> a </w:t>
      </w:r>
      <w:proofErr w:type="spellStart"/>
      <w:r w:rsidRPr="0023009E">
        <w:rPr>
          <w:rFonts w:ascii="Montserrat Light" w:hAnsi="Montserrat Light"/>
        </w:rPr>
        <w:t>prevederilor</w:t>
      </w:r>
      <w:proofErr w:type="spellEnd"/>
      <w:r w:rsidRPr="0023009E">
        <w:rPr>
          <w:rFonts w:ascii="Montserrat Light" w:hAnsi="Montserrat Light"/>
        </w:rPr>
        <w:t xml:space="preserve"> </w:t>
      </w:r>
      <w:proofErr w:type="spellStart"/>
      <w:r w:rsidRPr="0023009E">
        <w:rPr>
          <w:rFonts w:ascii="Montserrat Light" w:hAnsi="Montserrat Light"/>
        </w:rPr>
        <w:t>prezentei</w:t>
      </w:r>
      <w:proofErr w:type="spellEnd"/>
      <w:r w:rsidRPr="0023009E">
        <w:rPr>
          <w:rFonts w:ascii="Montserrat Light" w:hAnsi="Montserrat Light"/>
        </w:rPr>
        <w:t xml:space="preserve"> </w:t>
      </w:r>
      <w:proofErr w:type="spellStart"/>
      <w:r w:rsidRPr="0023009E">
        <w:rPr>
          <w:rFonts w:ascii="Montserrat Light" w:hAnsi="Montserrat Light"/>
        </w:rPr>
        <w:t>hotărâri</w:t>
      </w:r>
      <w:proofErr w:type="spellEnd"/>
      <w:r w:rsidRPr="0023009E">
        <w:rPr>
          <w:rFonts w:ascii="Montserrat Light" w:hAnsi="Montserrat Light"/>
        </w:rPr>
        <w:t xml:space="preserve"> se </w:t>
      </w:r>
      <w:proofErr w:type="spellStart"/>
      <w:r w:rsidRPr="0023009E">
        <w:rPr>
          <w:rFonts w:ascii="Montserrat Light" w:hAnsi="Montserrat Light"/>
        </w:rPr>
        <w:t>încredinţează</w:t>
      </w:r>
      <w:proofErr w:type="spellEnd"/>
      <w:r w:rsidRPr="0023009E">
        <w:rPr>
          <w:rFonts w:ascii="Montserrat Light" w:hAnsi="Montserrat Light"/>
        </w:rPr>
        <w:t xml:space="preserve"> </w:t>
      </w:r>
      <w:proofErr w:type="spellStart"/>
      <w:r w:rsidR="00826FE4">
        <w:rPr>
          <w:rFonts w:ascii="Montserrat Light" w:hAnsi="Montserrat Light"/>
        </w:rPr>
        <w:t>P</w:t>
      </w:r>
      <w:r w:rsidRPr="0023009E">
        <w:rPr>
          <w:rFonts w:ascii="Montserrat Light" w:hAnsi="Montserrat Light"/>
        </w:rPr>
        <w:t>reşedintele</w:t>
      </w:r>
      <w:proofErr w:type="spellEnd"/>
      <w:r w:rsidRPr="0023009E">
        <w:rPr>
          <w:rFonts w:ascii="Montserrat Light" w:hAnsi="Montserrat Light"/>
        </w:rPr>
        <w:t xml:space="preserve"> </w:t>
      </w:r>
      <w:proofErr w:type="spellStart"/>
      <w:r w:rsidRPr="0023009E">
        <w:rPr>
          <w:rFonts w:ascii="Montserrat Light" w:hAnsi="Montserrat Light"/>
        </w:rPr>
        <w:t>Consiliului</w:t>
      </w:r>
      <w:proofErr w:type="spellEnd"/>
      <w:r w:rsidRPr="0023009E">
        <w:rPr>
          <w:rFonts w:ascii="Montserrat Light" w:hAnsi="Montserrat Light"/>
        </w:rPr>
        <w:t xml:space="preserve"> </w:t>
      </w:r>
      <w:proofErr w:type="spellStart"/>
      <w:r w:rsidRPr="0023009E">
        <w:rPr>
          <w:rFonts w:ascii="Montserrat Light" w:hAnsi="Montserrat Light"/>
        </w:rPr>
        <w:t>Judeţean</w:t>
      </w:r>
      <w:proofErr w:type="spellEnd"/>
      <w:r w:rsidRPr="0023009E">
        <w:rPr>
          <w:rFonts w:ascii="Montserrat Light" w:hAnsi="Montserrat Light"/>
        </w:rPr>
        <w:t xml:space="preserve"> Cluj, </w:t>
      </w:r>
      <w:proofErr w:type="spellStart"/>
      <w:r w:rsidRPr="0023009E">
        <w:rPr>
          <w:rFonts w:ascii="Montserrat Light" w:hAnsi="Montserrat Light"/>
        </w:rPr>
        <w:t>prin</w:t>
      </w:r>
      <w:proofErr w:type="spellEnd"/>
      <w:r w:rsidRPr="0023009E">
        <w:rPr>
          <w:rFonts w:ascii="Montserrat Light" w:hAnsi="Montserrat Light"/>
        </w:rPr>
        <w:t xml:space="preserve"> </w:t>
      </w:r>
      <w:proofErr w:type="spellStart"/>
      <w:r w:rsidRPr="0023009E">
        <w:rPr>
          <w:rFonts w:ascii="Montserrat Light" w:hAnsi="Montserrat Light"/>
        </w:rPr>
        <w:t>Direcţia</w:t>
      </w:r>
      <w:proofErr w:type="spellEnd"/>
      <w:r w:rsidRPr="0023009E">
        <w:rPr>
          <w:rFonts w:ascii="Montserrat Light" w:hAnsi="Montserrat Light"/>
        </w:rPr>
        <w:t xml:space="preserve"> </w:t>
      </w:r>
      <w:proofErr w:type="spellStart"/>
      <w:r w:rsidRPr="0023009E">
        <w:rPr>
          <w:rFonts w:ascii="Montserrat Light" w:hAnsi="Montserrat Light"/>
        </w:rPr>
        <w:t>Generală</w:t>
      </w:r>
      <w:proofErr w:type="spellEnd"/>
      <w:r w:rsidRPr="0023009E">
        <w:rPr>
          <w:rFonts w:ascii="Montserrat Light" w:hAnsi="Montserrat Light"/>
        </w:rPr>
        <w:t xml:space="preserve"> </w:t>
      </w:r>
      <w:proofErr w:type="spellStart"/>
      <w:r w:rsidRPr="0023009E">
        <w:rPr>
          <w:rFonts w:ascii="Montserrat Light" w:hAnsi="Montserrat Light"/>
        </w:rPr>
        <w:t>Buget-Finanţe</w:t>
      </w:r>
      <w:proofErr w:type="spellEnd"/>
      <w:r w:rsidRPr="0023009E">
        <w:rPr>
          <w:rFonts w:ascii="Montserrat Light" w:hAnsi="Montserrat Light"/>
        </w:rPr>
        <w:t xml:space="preserve">, Resurse </w:t>
      </w:r>
      <w:proofErr w:type="spellStart"/>
      <w:r w:rsidRPr="0023009E">
        <w:rPr>
          <w:rFonts w:ascii="Montserrat Light" w:hAnsi="Montserrat Light"/>
        </w:rPr>
        <w:t>Umane</w:t>
      </w:r>
      <w:proofErr w:type="spellEnd"/>
      <w:r w:rsidRPr="0023009E">
        <w:rPr>
          <w:rFonts w:ascii="Montserrat Light" w:hAnsi="Montserrat Light"/>
        </w:rPr>
        <w:t xml:space="preserve">, </w:t>
      </w:r>
      <w:r w:rsidR="00A95853" w:rsidRPr="00A95853">
        <w:rPr>
          <w:rFonts w:ascii="Montserrat Light" w:hAnsi="Montserrat Light"/>
        </w:rPr>
        <w:t xml:space="preserve">Aeroportul </w:t>
      </w:r>
      <w:proofErr w:type="spellStart"/>
      <w:r w:rsidR="00A95853" w:rsidRPr="00A95853">
        <w:rPr>
          <w:rFonts w:ascii="Montserrat Light" w:hAnsi="Montserrat Light"/>
        </w:rPr>
        <w:t>Internațional</w:t>
      </w:r>
      <w:proofErr w:type="spellEnd"/>
      <w:r w:rsidR="00A95853" w:rsidRPr="00A95853">
        <w:rPr>
          <w:rFonts w:ascii="Montserrat Light" w:hAnsi="Montserrat Light"/>
        </w:rPr>
        <w:t xml:space="preserve"> Avram Iancu Cluj R.A</w:t>
      </w:r>
      <w:r w:rsidR="00A95853">
        <w:rPr>
          <w:rFonts w:ascii="Montserrat Light" w:hAnsi="Montserrat Light"/>
        </w:rPr>
        <w:t xml:space="preserve">, </w:t>
      </w:r>
      <w:r w:rsidR="00A95853" w:rsidRPr="00A95853">
        <w:rPr>
          <w:rFonts w:ascii="Montserrat Light" w:hAnsi="Montserrat Light"/>
        </w:rPr>
        <w:t xml:space="preserve">TETAROM S.A., </w:t>
      </w:r>
      <w:r w:rsidR="00487522" w:rsidRPr="00487522">
        <w:rPr>
          <w:rFonts w:ascii="Montserrat Light" w:hAnsi="Montserrat Light"/>
        </w:rPr>
        <w:t>Univers T S.A., Centrul Agro Transilvania Cluj S.A</w:t>
      </w:r>
      <w:r w:rsidR="00A95853">
        <w:rPr>
          <w:rFonts w:ascii="Montserrat Light" w:hAnsi="Montserrat Light"/>
        </w:rPr>
        <w:t>.</w:t>
      </w:r>
    </w:p>
    <w:p w14:paraId="72291304" w14:textId="77777777" w:rsidR="00487522" w:rsidRPr="00B134B5" w:rsidRDefault="00487522" w:rsidP="0023009E">
      <w:pPr>
        <w:tabs>
          <w:tab w:val="left" w:pos="1418"/>
        </w:tabs>
        <w:spacing w:line="240" w:lineRule="auto"/>
        <w:ind w:firstLine="720"/>
        <w:jc w:val="both"/>
        <w:rPr>
          <w:rFonts w:ascii="Montserrat Light" w:hAnsi="Montserrat Light"/>
          <w:lang w:val="ro-RO"/>
        </w:rPr>
      </w:pPr>
    </w:p>
    <w:p w14:paraId="12A43BD0" w14:textId="060C7BF4" w:rsidR="00E21FF0" w:rsidRDefault="00E21FF0" w:rsidP="0023009E">
      <w:pPr>
        <w:tabs>
          <w:tab w:val="left" w:pos="1418"/>
        </w:tabs>
        <w:spacing w:line="240" w:lineRule="auto"/>
        <w:ind w:firstLine="720"/>
        <w:jc w:val="both"/>
        <w:rPr>
          <w:rFonts w:ascii="Montserrat Light" w:hAnsi="Montserrat Light"/>
          <w:b/>
        </w:rPr>
      </w:pPr>
      <w:r w:rsidRPr="00B134B5">
        <w:rPr>
          <w:rFonts w:ascii="Montserrat" w:hAnsi="Montserrat"/>
          <w:b/>
        </w:rPr>
        <w:t xml:space="preserve">Art. </w:t>
      </w:r>
      <w:r w:rsidR="006B419F">
        <w:rPr>
          <w:rFonts w:ascii="Montserrat" w:hAnsi="Montserrat"/>
          <w:b/>
        </w:rPr>
        <w:t>6</w:t>
      </w:r>
      <w:r w:rsidRPr="00B134B5">
        <w:rPr>
          <w:rFonts w:ascii="Montserrat" w:hAnsi="Montserrat"/>
          <w:b/>
        </w:rPr>
        <w:t>.</w:t>
      </w:r>
      <w:r w:rsidRPr="0023009E">
        <w:rPr>
          <w:rFonts w:ascii="Montserrat Light" w:hAnsi="Montserrat Light"/>
        </w:rPr>
        <w:t xml:space="preserve"> </w:t>
      </w:r>
      <w:proofErr w:type="spellStart"/>
      <w:r w:rsidR="0023009E" w:rsidRPr="0023009E">
        <w:rPr>
          <w:rFonts w:ascii="Montserrat Light" w:hAnsi="Montserrat Light"/>
        </w:rPr>
        <w:t>Prezenta</w:t>
      </w:r>
      <w:proofErr w:type="spellEnd"/>
      <w:r w:rsidR="0023009E" w:rsidRPr="0023009E">
        <w:rPr>
          <w:rFonts w:ascii="Montserrat Light" w:hAnsi="Montserrat Light"/>
        </w:rPr>
        <w:t xml:space="preserve"> </w:t>
      </w:r>
      <w:proofErr w:type="spellStart"/>
      <w:r w:rsidR="0023009E" w:rsidRPr="0023009E">
        <w:rPr>
          <w:rFonts w:ascii="Montserrat Light" w:hAnsi="Montserrat Light"/>
        </w:rPr>
        <w:t>hotărâre</w:t>
      </w:r>
      <w:proofErr w:type="spellEnd"/>
      <w:r w:rsidR="0023009E" w:rsidRPr="0023009E">
        <w:rPr>
          <w:rFonts w:ascii="Montserrat Light" w:hAnsi="Montserrat Light"/>
        </w:rPr>
        <w:t xml:space="preserve"> se </w:t>
      </w:r>
      <w:proofErr w:type="spellStart"/>
      <w:r w:rsidR="0023009E" w:rsidRPr="0023009E">
        <w:rPr>
          <w:rFonts w:ascii="Montserrat Light" w:hAnsi="Montserrat Light"/>
        </w:rPr>
        <w:t>comunică</w:t>
      </w:r>
      <w:proofErr w:type="spellEnd"/>
      <w:r w:rsidR="0023009E" w:rsidRPr="0023009E">
        <w:rPr>
          <w:rFonts w:ascii="Montserrat Light" w:hAnsi="Montserrat Light"/>
        </w:rPr>
        <w:t xml:space="preserve"> </w:t>
      </w:r>
      <w:proofErr w:type="spellStart"/>
      <w:r w:rsidR="0023009E" w:rsidRPr="0023009E">
        <w:rPr>
          <w:rFonts w:ascii="Montserrat Light" w:hAnsi="Montserrat Light"/>
        </w:rPr>
        <w:t>Direcţiei</w:t>
      </w:r>
      <w:proofErr w:type="spellEnd"/>
      <w:r w:rsidR="0023009E" w:rsidRPr="0023009E">
        <w:rPr>
          <w:rFonts w:ascii="Montserrat Light" w:hAnsi="Montserrat Light"/>
        </w:rPr>
        <w:t xml:space="preserve"> Generale </w:t>
      </w:r>
      <w:proofErr w:type="spellStart"/>
      <w:r w:rsidR="0023009E" w:rsidRPr="0023009E">
        <w:rPr>
          <w:rFonts w:ascii="Montserrat Light" w:hAnsi="Montserrat Light"/>
        </w:rPr>
        <w:t>Buget-Finanţe</w:t>
      </w:r>
      <w:proofErr w:type="spellEnd"/>
      <w:r w:rsidR="0023009E" w:rsidRPr="0023009E">
        <w:rPr>
          <w:rFonts w:ascii="Montserrat Light" w:hAnsi="Montserrat Light"/>
        </w:rPr>
        <w:t xml:space="preserve">, Resurse </w:t>
      </w:r>
      <w:proofErr w:type="spellStart"/>
      <w:r w:rsidR="0023009E" w:rsidRPr="0023009E">
        <w:rPr>
          <w:rFonts w:ascii="Montserrat Light" w:hAnsi="Montserrat Light"/>
        </w:rPr>
        <w:t>Umane</w:t>
      </w:r>
      <w:proofErr w:type="spellEnd"/>
      <w:r w:rsidRPr="0023009E">
        <w:rPr>
          <w:rFonts w:ascii="Montserrat Light" w:hAnsi="Montserrat Light"/>
        </w:rPr>
        <w:t>;</w:t>
      </w:r>
      <w:bookmarkStart w:id="10" w:name="_Hlk207887762"/>
      <w:r w:rsidR="006E433B">
        <w:rPr>
          <w:rFonts w:ascii="Montserrat Light" w:hAnsi="Montserrat Light"/>
        </w:rPr>
        <w:t xml:space="preserve"> </w:t>
      </w:r>
      <w:bookmarkEnd w:id="10"/>
      <w:proofErr w:type="spellStart"/>
      <w:r w:rsidR="006E433B" w:rsidRPr="006E433B">
        <w:rPr>
          <w:rFonts w:ascii="Montserrat Light" w:hAnsi="Montserrat Light"/>
        </w:rPr>
        <w:t>Aeroportul</w:t>
      </w:r>
      <w:r w:rsidR="006E433B">
        <w:rPr>
          <w:rFonts w:ascii="Montserrat Light" w:hAnsi="Montserrat Light"/>
        </w:rPr>
        <w:t>ui</w:t>
      </w:r>
      <w:proofErr w:type="spellEnd"/>
      <w:r w:rsidR="006E433B" w:rsidRPr="006E433B">
        <w:rPr>
          <w:rFonts w:ascii="Montserrat Light" w:hAnsi="Montserrat Light"/>
        </w:rPr>
        <w:t xml:space="preserve"> </w:t>
      </w:r>
      <w:proofErr w:type="spellStart"/>
      <w:r w:rsidR="006E433B" w:rsidRPr="006E433B">
        <w:rPr>
          <w:rFonts w:ascii="Montserrat Light" w:hAnsi="Montserrat Light"/>
        </w:rPr>
        <w:t>Internațional</w:t>
      </w:r>
      <w:proofErr w:type="spellEnd"/>
      <w:r w:rsidR="006E433B" w:rsidRPr="006E433B">
        <w:rPr>
          <w:rFonts w:ascii="Montserrat Light" w:hAnsi="Montserrat Light"/>
        </w:rPr>
        <w:t xml:space="preserve"> Avram Iancu Cluj R.A, TETAROM S.A., Univers T S.A., Centrul Agro Transilvania Cluj S.A.</w:t>
      </w:r>
      <w:r w:rsidR="00487522">
        <w:rPr>
          <w:rFonts w:ascii="Montserrat Light" w:hAnsi="Montserrat Light"/>
        </w:rPr>
        <w:t xml:space="preserve">, </w:t>
      </w:r>
      <w:r w:rsidRPr="0023009E">
        <w:rPr>
          <w:rFonts w:ascii="Montserrat Light" w:hAnsi="Montserrat Light"/>
        </w:rPr>
        <w:t xml:space="preserve">precum </w:t>
      </w:r>
      <w:proofErr w:type="spellStart"/>
      <w:r w:rsidRPr="0023009E">
        <w:rPr>
          <w:rFonts w:ascii="Montserrat Light" w:hAnsi="Montserrat Light"/>
        </w:rPr>
        <w:t>şi</w:t>
      </w:r>
      <w:proofErr w:type="spellEnd"/>
      <w:r w:rsidRPr="0023009E">
        <w:rPr>
          <w:rFonts w:ascii="Montserrat Light" w:hAnsi="Montserrat Light"/>
        </w:rPr>
        <w:t xml:space="preserve"> </w:t>
      </w:r>
      <w:proofErr w:type="spellStart"/>
      <w:r w:rsidRPr="0023009E">
        <w:rPr>
          <w:rFonts w:ascii="Montserrat Light" w:hAnsi="Montserrat Light"/>
        </w:rPr>
        <w:t>Prefectului</w:t>
      </w:r>
      <w:proofErr w:type="spellEnd"/>
      <w:r w:rsidRPr="0023009E">
        <w:rPr>
          <w:rFonts w:ascii="Montserrat Light" w:hAnsi="Montserrat Light"/>
        </w:rPr>
        <w:t xml:space="preserve"> </w:t>
      </w:r>
      <w:proofErr w:type="spellStart"/>
      <w:r w:rsidRPr="0023009E">
        <w:rPr>
          <w:rFonts w:ascii="Montserrat Light" w:hAnsi="Montserrat Light"/>
        </w:rPr>
        <w:t>Judeţului</w:t>
      </w:r>
      <w:proofErr w:type="spellEnd"/>
      <w:r w:rsidRPr="0023009E">
        <w:rPr>
          <w:rFonts w:ascii="Montserrat Light" w:hAnsi="Montserrat Light"/>
        </w:rPr>
        <w:t xml:space="preserve"> Cluj </w:t>
      </w:r>
      <w:proofErr w:type="spellStart"/>
      <w:r w:rsidRPr="0023009E">
        <w:rPr>
          <w:rFonts w:ascii="Montserrat Light" w:hAnsi="Montserrat Light"/>
        </w:rPr>
        <w:t>şi</w:t>
      </w:r>
      <w:proofErr w:type="spellEnd"/>
      <w:r w:rsidRPr="0023009E">
        <w:rPr>
          <w:rFonts w:ascii="Montserrat Light" w:hAnsi="Montserrat Light"/>
        </w:rPr>
        <w:t xml:space="preserve"> se </w:t>
      </w:r>
      <w:proofErr w:type="spellStart"/>
      <w:r w:rsidRPr="0023009E">
        <w:rPr>
          <w:rFonts w:ascii="Montserrat Light" w:hAnsi="Montserrat Light"/>
        </w:rPr>
        <w:t>aduce</w:t>
      </w:r>
      <w:proofErr w:type="spellEnd"/>
      <w:r w:rsidRPr="0023009E">
        <w:rPr>
          <w:rFonts w:ascii="Montserrat Light" w:hAnsi="Montserrat Light"/>
        </w:rPr>
        <w:t xml:space="preserve"> la </w:t>
      </w:r>
      <w:proofErr w:type="spellStart"/>
      <w:r w:rsidRPr="0023009E">
        <w:rPr>
          <w:rFonts w:ascii="Montserrat Light" w:hAnsi="Montserrat Light"/>
        </w:rPr>
        <w:t>cunoştinţă</w:t>
      </w:r>
      <w:proofErr w:type="spellEnd"/>
      <w:r w:rsidRPr="0023009E">
        <w:rPr>
          <w:rFonts w:ascii="Montserrat Light" w:hAnsi="Montserrat Light"/>
        </w:rPr>
        <w:t xml:space="preserve"> </w:t>
      </w:r>
      <w:proofErr w:type="spellStart"/>
      <w:r w:rsidRPr="0023009E">
        <w:rPr>
          <w:rFonts w:ascii="Montserrat Light" w:hAnsi="Montserrat Light"/>
        </w:rPr>
        <w:t>publică</w:t>
      </w:r>
      <w:proofErr w:type="spellEnd"/>
      <w:r w:rsidRPr="0023009E">
        <w:rPr>
          <w:rFonts w:ascii="Montserrat Light" w:hAnsi="Montserrat Light"/>
        </w:rPr>
        <w:t xml:space="preserve"> </w:t>
      </w:r>
      <w:proofErr w:type="spellStart"/>
      <w:r w:rsidRPr="0023009E">
        <w:rPr>
          <w:rFonts w:ascii="Montserrat Light" w:hAnsi="Montserrat Light"/>
        </w:rPr>
        <w:t>prin</w:t>
      </w:r>
      <w:proofErr w:type="spellEnd"/>
      <w:r w:rsidRPr="0023009E">
        <w:rPr>
          <w:rFonts w:ascii="Montserrat Light" w:hAnsi="Montserrat Light"/>
        </w:rPr>
        <w:t xml:space="preserve"> </w:t>
      </w:r>
      <w:proofErr w:type="spellStart"/>
      <w:r w:rsidRPr="0023009E">
        <w:rPr>
          <w:rFonts w:ascii="Montserrat Light" w:hAnsi="Montserrat Light"/>
        </w:rPr>
        <w:t>afișarea</w:t>
      </w:r>
      <w:proofErr w:type="spellEnd"/>
      <w:r w:rsidRPr="0023009E">
        <w:rPr>
          <w:rFonts w:ascii="Montserrat Light" w:hAnsi="Montserrat Light"/>
        </w:rPr>
        <w:t xml:space="preserve"> la </w:t>
      </w:r>
      <w:proofErr w:type="spellStart"/>
      <w:r w:rsidRPr="0023009E">
        <w:rPr>
          <w:rFonts w:ascii="Montserrat Light" w:hAnsi="Montserrat Light"/>
        </w:rPr>
        <w:t>sediul</w:t>
      </w:r>
      <w:proofErr w:type="spellEnd"/>
      <w:r w:rsidRPr="0023009E">
        <w:rPr>
          <w:rFonts w:ascii="Montserrat Light" w:hAnsi="Montserrat Light"/>
        </w:rPr>
        <w:t xml:space="preserve"> </w:t>
      </w:r>
      <w:proofErr w:type="spellStart"/>
      <w:r w:rsidRPr="0023009E">
        <w:rPr>
          <w:rFonts w:ascii="Montserrat Light" w:hAnsi="Montserrat Light"/>
        </w:rPr>
        <w:t>Consiliului</w:t>
      </w:r>
      <w:proofErr w:type="spellEnd"/>
      <w:r w:rsidRPr="0023009E">
        <w:rPr>
          <w:rFonts w:ascii="Montserrat Light" w:hAnsi="Montserrat Light"/>
        </w:rPr>
        <w:t xml:space="preserve"> </w:t>
      </w:r>
      <w:proofErr w:type="spellStart"/>
      <w:r w:rsidRPr="0023009E">
        <w:rPr>
          <w:rFonts w:ascii="Montserrat Light" w:hAnsi="Montserrat Light"/>
        </w:rPr>
        <w:t>Județean</w:t>
      </w:r>
      <w:proofErr w:type="spellEnd"/>
      <w:r w:rsidRPr="0023009E">
        <w:rPr>
          <w:rFonts w:ascii="Montserrat Light" w:hAnsi="Montserrat Light"/>
        </w:rPr>
        <w:t xml:space="preserve"> Cluj </w:t>
      </w:r>
      <w:proofErr w:type="spellStart"/>
      <w:r w:rsidRPr="0023009E">
        <w:rPr>
          <w:rFonts w:ascii="Montserrat Light" w:hAnsi="Montserrat Light"/>
        </w:rPr>
        <w:t>şi</w:t>
      </w:r>
      <w:proofErr w:type="spellEnd"/>
      <w:r w:rsidRPr="0023009E">
        <w:rPr>
          <w:rFonts w:ascii="Montserrat Light" w:hAnsi="Montserrat Light"/>
        </w:rPr>
        <w:t xml:space="preserve"> pe </w:t>
      </w:r>
      <w:proofErr w:type="spellStart"/>
      <w:r w:rsidRPr="0023009E">
        <w:rPr>
          <w:rFonts w:ascii="Montserrat Light" w:hAnsi="Montserrat Light"/>
        </w:rPr>
        <w:t>pagina</w:t>
      </w:r>
      <w:proofErr w:type="spellEnd"/>
      <w:r w:rsidRPr="0023009E">
        <w:rPr>
          <w:rFonts w:ascii="Montserrat Light" w:hAnsi="Montserrat Light"/>
        </w:rPr>
        <w:t xml:space="preserve"> de internet „www.cjcluj.ro".</w:t>
      </w:r>
      <w:r w:rsidRPr="0023009E">
        <w:rPr>
          <w:rFonts w:ascii="Montserrat Light" w:hAnsi="Montserrat Light"/>
          <w:b/>
        </w:rPr>
        <w:tab/>
      </w:r>
    </w:p>
    <w:p w14:paraId="76C613C2" w14:textId="3DEBF4AD" w:rsidR="008F76F2" w:rsidRPr="009F2146" w:rsidRDefault="008F76F2" w:rsidP="00784B61">
      <w:pPr>
        <w:autoSpaceDE w:val="0"/>
        <w:autoSpaceDN w:val="0"/>
        <w:adjustRightInd w:val="0"/>
        <w:spacing w:line="240" w:lineRule="auto"/>
        <w:ind w:left="4956" w:firstLine="708"/>
        <w:rPr>
          <w:rFonts w:ascii="Montserrat" w:hAnsi="Montserrat"/>
          <w:b/>
          <w:bCs/>
          <w:noProof/>
          <w:lang w:val="ro-RO" w:eastAsia="ro-RO"/>
        </w:rPr>
      </w:pPr>
      <w:r w:rsidRPr="009F2146">
        <w:rPr>
          <w:rFonts w:ascii="Montserrat Light" w:hAnsi="Montserrat Light"/>
          <w:b/>
          <w:bCs/>
          <w:noProof/>
          <w:lang w:val="ro-RO" w:eastAsia="ro-RO"/>
        </w:rPr>
        <w:t xml:space="preserve">  </w:t>
      </w:r>
      <w:r w:rsidR="00AF253A">
        <w:rPr>
          <w:rFonts w:ascii="Montserrat Light" w:hAnsi="Montserrat Light"/>
          <w:b/>
          <w:bCs/>
          <w:noProof/>
          <w:lang w:val="ro-RO" w:eastAsia="ro-RO"/>
        </w:rPr>
        <w:t xml:space="preserve">      </w:t>
      </w:r>
      <w:r w:rsidRPr="009F2146">
        <w:rPr>
          <w:rFonts w:ascii="Montserrat" w:hAnsi="Montserrat"/>
          <w:b/>
          <w:bCs/>
          <w:noProof/>
          <w:lang w:val="ro-RO" w:eastAsia="ro-RO"/>
        </w:rPr>
        <w:t>Contrasemnează:</w:t>
      </w:r>
    </w:p>
    <w:p w14:paraId="27F0F9AE" w14:textId="5531ADB3" w:rsidR="008F76F2" w:rsidRPr="009F2146" w:rsidRDefault="008F76F2" w:rsidP="00784B61">
      <w:pPr>
        <w:autoSpaceDE w:val="0"/>
        <w:autoSpaceDN w:val="0"/>
        <w:adjustRightInd w:val="0"/>
        <w:spacing w:line="240" w:lineRule="auto"/>
        <w:rPr>
          <w:rFonts w:ascii="Montserrat" w:hAnsi="Montserrat"/>
          <w:b/>
          <w:bCs/>
          <w:noProof/>
          <w:lang w:val="ro-RO" w:eastAsia="ro-RO"/>
        </w:rPr>
      </w:pPr>
      <w:r w:rsidRPr="009F2146">
        <w:rPr>
          <w:rFonts w:ascii="Montserrat" w:hAnsi="Montserrat"/>
          <w:b/>
          <w:bCs/>
          <w:noProof/>
          <w:lang w:val="ro-RO" w:eastAsia="ro-RO"/>
        </w:rPr>
        <w:t xml:space="preserve">          PREŞEDINTE,</w:t>
      </w:r>
      <w:r w:rsidRPr="009F2146">
        <w:rPr>
          <w:rFonts w:ascii="Montserrat" w:hAnsi="Montserrat"/>
          <w:b/>
          <w:bCs/>
          <w:noProof/>
          <w:lang w:val="ro-RO" w:eastAsia="ro-RO"/>
        </w:rPr>
        <w:tab/>
      </w:r>
      <w:r w:rsidRPr="009F2146">
        <w:rPr>
          <w:rFonts w:ascii="Montserrat" w:hAnsi="Montserrat"/>
          <w:b/>
          <w:bCs/>
          <w:noProof/>
          <w:lang w:val="ro-RO" w:eastAsia="ro-RO"/>
        </w:rPr>
        <w:tab/>
      </w:r>
      <w:r w:rsidRPr="009F2146">
        <w:rPr>
          <w:rFonts w:ascii="Montserrat" w:hAnsi="Montserrat"/>
          <w:b/>
          <w:bCs/>
          <w:noProof/>
          <w:lang w:val="ro-RO" w:eastAsia="ro-RO"/>
        </w:rPr>
        <w:tab/>
      </w:r>
      <w:r w:rsidR="00AF253A">
        <w:rPr>
          <w:rFonts w:ascii="Montserrat" w:hAnsi="Montserrat"/>
          <w:b/>
          <w:bCs/>
          <w:noProof/>
          <w:lang w:val="ro-RO" w:eastAsia="ro-RO"/>
        </w:rPr>
        <w:t xml:space="preserve"> </w:t>
      </w:r>
      <w:r w:rsidRPr="009F2146">
        <w:rPr>
          <w:rFonts w:ascii="Montserrat" w:hAnsi="Montserrat"/>
          <w:b/>
          <w:bCs/>
          <w:noProof/>
          <w:lang w:val="ro-RO" w:eastAsia="ro-RO"/>
        </w:rPr>
        <w:tab/>
        <w:t xml:space="preserve">  </w:t>
      </w:r>
      <w:r w:rsidR="00F1605E" w:rsidRPr="009F2146">
        <w:rPr>
          <w:rFonts w:ascii="Montserrat" w:hAnsi="Montserrat"/>
          <w:b/>
          <w:bCs/>
          <w:noProof/>
          <w:lang w:val="ro-RO" w:eastAsia="ro-RO"/>
        </w:rPr>
        <w:t xml:space="preserve">  </w:t>
      </w:r>
      <w:r w:rsidR="00623F56" w:rsidRPr="009F2146">
        <w:rPr>
          <w:rFonts w:ascii="Montserrat" w:hAnsi="Montserrat"/>
          <w:b/>
          <w:bCs/>
          <w:noProof/>
          <w:lang w:val="ro-RO" w:eastAsia="ro-RO"/>
        </w:rPr>
        <w:t xml:space="preserve">  </w:t>
      </w:r>
      <w:r w:rsidR="00F1605E" w:rsidRPr="009F2146">
        <w:rPr>
          <w:rFonts w:ascii="Montserrat" w:hAnsi="Montserrat"/>
          <w:b/>
          <w:bCs/>
          <w:noProof/>
          <w:lang w:val="ro-RO" w:eastAsia="ro-RO"/>
        </w:rPr>
        <w:t xml:space="preserve"> </w:t>
      </w:r>
      <w:r w:rsidRPr="009F2146">
        <w:rPr>
          <w:rFonts w:ascii="Montserrat" w:hAnsi="Montserrat"/>
          <w:b/>
          <w:bCs/>
          <w:noProof/>
          <w:lang w:val="ro-RO" w:eastAsia="ro-RO"/>
        </w:rPr>
        <w:t xml:space="preserve"> </w:t>
      </w:r>
      <w:r w:rsidR="00AF253A">
        <w:rPr>
          <w:rFonts w:ascii="Montserrat" w:hAnsi="Montserrat"/>
          <w:b/>
          <w:bCs/>
          <w:noProof/>
          <w:lang w:val="ro-RO" w:eastAsia="ro-RO"/>
        </w:rPr>
        <w:t xml:space="preserve">       </w:t>
      </w:r>
      <w:r w:rsidRPr="009F2146">
        <w:rPr>
          <w:rFonts w:ascii="Montserrat" w:hAnsi="Montserrat"/>
          <w:b/>
          <w:bCs/>
          <w:noProof/>
          <w:lang w:val="ro-RO" w:eastAsia="ro-RO"/>
        </w:rPr>
        <w:t>SECRETAR GENERAL AL JUDEŢULUI,</w:t>
      </w:r>
    </w:p>
    <w:p w14:paraId="62A759F5" w14:textId="40D98DBF" w:rsidR="008F76F2" w:rsidRPr="009F2146" w:rsidRDefault="008F76F2" w:rsidP="00784B61">
      <w:pPr>
        <w:autoSpaceDE w:val="0"/>
        <w:autoSpaceDN w:val="0"/>
        <w:adjustRightInd w:val="0"/>
        <w:spacing w:line="240" w:lineRule="auto"/>
        <w:rPr>
          <w:rFonts w:ascii="Montserrat" w:hAnsi="Montserrat"/>
          <w:noProof/>
          <w:lang w:val="ro-RO" w:eastAsia="ro-RO"/>
        </w:rPr>
      </w:pPr>
      <w:r w:rsidRPr="009F2146">
        <w:rPr>
          <w:rFonts w:ascii="Montserrat" w:hAnsi="Montserrat"/>
          <w:b/>
          <w:bCs/>
          <w:noProof/>
          <w:lang w:val="ro-RO" w:eastAsia="ro-RO"/>
        </w:rPr>
        <w:t xml:space="preserve">   </w:t>
      </w:r>
      <w:r w:rsidRPr="009F2146">
        <w:rPr>
          <w:rFonts w:ascii="Montserrat" w:hAnsi="Montserrat"/>
          <w:b/>
          <w:bCs/>
          <w:noProof/>
          <w:lang w:val="ro-RO" w:eastAsia="ro-RO"/>
        </w:rPr>
        <w:tab/>
        <w:t xml:space="preserve">  </w:t>
      </w:r>
      <w:r w:rsidRPr="009F2146">
        <w:rPr>
          <w:rFonts w:ascii="Montserrat" w:hAnsi="Montserrat"/>
          <w:noProof/>
          <w:lang w:val="ro-RO" w:eastAsia="ro-RO"/>
        </w:rPr>
        <w:t xml:space="preserve">Alin </w:t>
      </w:r>
      <w:r w:rsidR="00F1605E" w:rsidRPr="009F2146">
        <w:rPr>
          <w:rFonts w:ascii="Montserrat" w:hAnsi="Montserrat"/>
          <w:noProof/>
          <w:lang w:val="ro-RO" w:eastAsia="ro-RO"/>
        </w:rPr>
        <w:t xml:space="preserve">Tişe  </w:t>
      </w:r>
      <w:r w:rsidRPr="009F2146">
        <w:rPr>
          <w:rFonts w:ascii="Montserrat" w:hAnsi="Montserrat"/>
          <w:noProof/>
          <w:lang w:val="ro-RO" w:eastAsia="ro-RO"/>
        </w:rPr>
        <w:t xml:space="preserve">                                                               </w:t>
      </w:r>
      <w:r w:rsidR="00F1605E" w:rsidRPr="009F2146">
        <w:rPr>
          <w:rFonts w:ascii="Montserrat" w:hAnsi="Montserrat"/>
          <w:noProof/>
          <w:lang w:val="ro-RO" w:eastAsia="ro-RO"/>
        </w:rPr>
        <w:t xml:space="preserve">              </w:t>
      </w:r>
      <w:r w:rsidRPr="009F2146">
        <w:rPr>
          <w:rFonts w:ascii="Montserrat" w:hAnsi="Montserrat"/>
          <w:noProof/>
          <w:lang w:val="ro-RO" w:eastAsia="ro-RO"/>
        </w:rPr>
        <w:t xml:space="preserve">Simona </w:t>
      </w:r>
      <w:r w:rsidR="00F1605E" w:rsidRPr="009F2146">
        <w:rPr>
          <w:rFonts w:ascii="Montserrat" w:hAnsi="Montserrat"/>
          <w:noProof/>
          <w:lang w:val="ro-RO" w:eastAsia="ro-RO"/>
        </w:rPr>
        <w:t>Gaci</w:t>
      </w:r>
    </w:p>
    <w:p w14:paraId="69A5DC94" w14:textId="77777777" w:rsidR="00AF253A" w:rsidRPr="009F2146" w:rsidRDefault="00AF253A" w:rsidP="00784B61">
      <w:pPr>
        <w:autoSpaceDE w:val="0"/>
        <w:autoSpaceDN w:val="0"/>
        <w:adjustRightInd w:val="0"/>
        <w:spacing w:line="240" w:lineRule="auto"/>
        <w:rPr>
          <w:rFonts w:ascii="Montserrat Light" w:hAnsi="Montserrat Light"/>
          <w:b/>
          <w:bCs/>
          <w:noProof/>
          <w:lang w:val="ro-RO" w:eastAsia="ro-RO"/>
        </w:rPr>
      </w:pPr>
    </w:p>
    <w:p w14:paraId="41A275E4" w14:textId="5618616F" w:rsidR="008F76F2" w:rsidRPr="009F2146" w:rsidRDefault="008F76F2" w:rsidP="00784B61">
      <w:pPr>
        <w:autoSpaceDE w:val="0"/>
        <w:autoSpaceDN w:val="0"/>
        <w:adjustRightInd w:val="0"/>
        <w:spacing w:line="240" w:lineRule="auto"/>
        <w:rPr>
          <w:rFonts w:ascii="Montserrat" w:hAnsi="Montserrat"/>
          <w:b/>
          <w:bCs/>
          <w:lang w:val="ro-RO"/>
        </w:rPr>
      </w:pPr>
      <w:r w:rsidRPr="009F2146">
        <w:rPr>
          <w:rFonts w:ascii="Montserrat" w:hAnsi="Montserrat"/>
          <w:b/>
          <w:bCs/>
          <w:lang w:val="ro-RO"/>
        </w:rPr>
        <w:t>Nr……... din …… 202</w:t>
      </w:r>
      <w:r w:rsidR="00487522">
        <w:rPr>
          <w:rFonts w:ascii="Montserrat" w:hAnsi="Montserrat"/>
          <w:b/>
          <w:bCs/>
          <w:lang w:val="ro-RO"/>
        </w:rPr>
        <w:t>5</w:t>
      </w:r>
    </w:p>
    <w:p w14:paraId="05050D26" w14:textId="5622D2F2" w:rsidR="008F76F2" w:rsidRPr="009F2146" w:rsidRDefault="00FA1947" w:rsidP="00FA1947">
      <w:pPr>
        <w:autoSpaceDE w:val="0"/>
        <w:autoSpaceDN w:val="0"/>
        <w:adjustRightInd w:val="0"/>
        <w:spacing w:line="240" w:lineRule="auto"/>
        <w:jc w:val="both"/>
        <w:rPr>
          <w:rFonts w:ascii="Montserrat Light" w:hAnsi="Montserrat Light"/>
          <w:i/>
          <w:iCs/>
          <w:lang w:val="ro-RO"/>
        </w:rPr>
      </w:pPr>
      <w:proofErr w:type="spellStart"/>
      <w:r w:rsidRPr="00FA1947">
        <w:rPr>
          <w:rFonts w:ascii="Montserrat Light" w:hAnsi="Montserrat Light"/>
          <w:i/>
          <w:iCs/>
          <w:sz w:val="18"/>
          <w:szCs w:val="18"/>
        </w:rPr>
        <w:t>Prezenta</w:t>
      </w:r>
      <w:proofErr w:type="spellEnd"/>
      <w:r w:rsidRPr="00FA1947">
        <w:rPr>
          <w:rFonts w:ascii="Montserrat Light" w:hAnsi="Montserrat Light"/>
          <w:i/>
          <w:iCs/>
          <w:sz w:val="18"/>
          <w:szCs w:val="18"/>
        </w:rPr>
        <w:t xml:space="preserve"> </w:t>
      </w:r>
      <w:proofErr w:type="spellStart"/>
      <w:r w:rsidRPr="00FA1947">
        <w:rPr>
          <w:rFonts w:ascii="Montserrat Light" w:hAnsi="Montserrat Light"/>
          <w:i/>
          <w:iCs/>
          <w:sz w:val="18"/>
          <w:szCs w:val="18"/>
        </w:rPr>
        <w:t>hotărâre</w:t>
      </w:r>
      <w:proofErr w:type="spellEnd"/>
      <w:r w:rsidRPr="00FA1947">
        <w:rPr>
          <w:rFonts w:ascii="Montserrat Light" w:hAnsi="Montserrat Light"/>
          <w:i/>
          <w:iCs/>
          <w:sz w:val="18"/>
          <w:szCs w:val="18"/>
        </w:rPr>
        <w:t xml:space="preserve"> a </w:t>
      </w:r>
      <w:proofErr w:type="spellStart"/>
      <w:r w:rsidRPr="00FA1947">
        <w:rPr>
          <w:rFonts w:ascii="Montserrat Light" w:hAnsi="Montserrat Light"/>
          <w:i/>
          <w:iCs/>
          <w:sz w:val="18"/>
          <w:szCs w:val="18"/>
        </w:rPr>
        <w:t>fost</w:t>
      </w:r>
      <w:proofErr w:type="spellEnd"/>
      <w:r w:rsidRPr="00FA1947">
        <w:rPr>
          <w:rFonts w:ascii="Montserrat Light" w:hAnsi="Montserrat Light"/>
          <w:i/>
          <w:iCs/>
          <w:sz w:val="18"/>
          <w:szCs w:val="18"/>
        </w:rPr>
        <w:t xml:space="preserve"> </w:t>
      </w:r>
      <w:proofErr w:type="spellStart"/>
      <w:r w:rsidRPr="00FA1947">
        <w:rPr>
          <w:rFonts w:ascii="Montserrat Light" w:hAnsi="Montserrat Light"/>
          <w:i/>
          <w:iCs/>
          <w:sz w:val="18"/>
          <w:szCs w:val="18"/>
        </w:rPr>
        <w:t>adoptată</w:t>
      </w:r>
      <w:proofErr w:type="spellEnd"/>
      <w:r w:rsidRPr="00FA1947">
        <w:rPr>
          <w:rFonts w:ascii="Montserrat Light" w:hAnsi="Montserrat Light"/>
          <w:i/>
          <w:iCs/>
          <w:sz w:val="18"/>
          <w:szCs w:val="18"/>
        </w:rPr>
        <w:t xml:space="preserve"> cu ... </w:t>
      </w:r>
      <w:proofErr w:type="spellStart"/>
      <w:r w:rsidRPr="00FA1947">
        <w:rPr>
          <w:rFonts w:ascii="Montserrat Light" w:hAnsi="Montserrat Light"/>
          <w:i/>
          <w:iCs/>
          <w:sz w:val="18"/>
          <w:szCs w:val="18"/>
        </w:rPr>
        <w:t>voturi</w:t>
      </w:r>
      <w:proofErr w:type="spellEnd"/>
      <w:r w:rsidRPr="00FA1947">
        <w:rPr>
          <w:rFonts w:ascii="Montserrat Light" w:hAnsi="Montserrat Light"/>
          <w:i/>
          <w:iCs/>
          <w:sz w:val="18"/>
          <w:szCs w:val="18"/>
        </w:rPr>
        <w:t xml:space="preserve"> “pentru” … </w:t>
      </w:r>
      <w:proofErr w:type="spellStart"/>
      <w:r w:rsidRPr="00FA1947">
        <w:rPr>
          <w:rFonts w:ascii="Montserrat Light" w:hAnsi="Montserrat Light"/>
          <w:i/>
          <w:iCs/>
          <w:sz w:val="18"/>
          <w:szCs w:val="18"/>
        </w:rPr>
        <w:t>voturi</w:t>
      </w:r>
      <w:proofErr w:type="spellEnd"/>
      <w:r w:rsidRPr="00FA1947">
        <w:rPr>
          <w:rFonts w:ascii="Montserrat Light" w:hAnsi="Montserrat Light"/>
          <w:i/>
          <w:iCs/>
          <w:sz w:val="18"/>
          <w:szCs w:val="18"/>
        </w:rPr>
        <w:t xml:space="preserve"> “</w:t>
      </w:r>
      <w:proofErr w:type="spellStart"/>
      <w:r w:rsidRPr="00FA1947">
        <w:rPr>
          <w:rFonts w:ascii="Montserrat Light" w:hAnsi="Montserrat Light"/>
          <w:i/>
          <w:iCs/>
          <w:sz w:val="18"/>
          <w:szCs w:val="18"/>
        </w:rPr>
        <w:t>împotrivă</w:t>
      </w:r>
      <w:proofErr w:type="spellEnd"/>
      <w:r w:rsidRPr="00FA1947">
        <w:rPr>
          <w:rFonts w:ascii="Montserrat Light" w:hAnsi="Montserrat Light"/>
          <w:i/>
          <w:iCs/>
          <w:sz w:val="18"/>
          <w:szCs w:val="18"/>
        </w:rPr>
        <w:t xml:space="preserve">”, …. </w:t>
      </w:r>
      <w:proofErr w:type="gramStart"/>
      <w:r w:rsidRPr="00FA1947">
        <w:rPr>
          <w:rFonts w:ascii="Montserrat Light" w:hAnsi="Montserrat Light"/>
          <w:i/>
          <w:iCs/>
          <w:sz w:val="18"/>
          <w:szCs w:val="18"/>
        </w:rPr>
        <w:t>”</w:t>
      </w:r>
      <w:proofErr w:type="spellStart"/>
      <w:r w:rsidRPr="00FA1947">
        <w:rPr>
          <w:rFonts w:ascii="Montserrat Light" w:hAnsi="Montserrat Light"/>
          <w:i/>
          <w:iCs/>
          <w:sz w:val="18"/>
          <w:szCs w:val="18"/>
        </w:rPr>
        <w:t>abţineri</w:t>
      </w:r>
      <w:proofErr w:type="spellEnd"/>
      <w:proofErr w:type="gramEnd"/>
      <w:r w:rsidRPr="00FA1947">
        <w:rPr>
          <w:rFonts w:ascii="Montserrat Light" w:hAnsi="Montserrat Light"/>
          <w:i/>
          <w:iCs/>
          <w:sz w:val="18"/>
          <w:szCs w:val="18"/>
        </w:rPr>
        <w:t xml:space="preserve">” </w:t>
      </w:r>
      <w:proofErr w:type="spellStart"/>
      <w:r w:rsidRPr="00FA1947">
        <w:rPr>
          <w:rFonts w:ascii="Montserrat Light" w:hAnsi="Montserrat Light"/>
          <w:i/>
          <w:iCs/>
          <w:sz w:val="18"/>
          <w:szCs w:val="18"/>
        </w:rPr>
        <w:t>şi</w:t>
      </w:r>
      <w:proofErr w:type="spellEnd"/>
      <w:r w:rsidRPr="00FA1947">
        <w:rPr>
          <w:rFonts w:ascii="Montserrat Light" w:hAnsi="Montserrat Light"/>
          <w:i/>
          <w:iCs/>
          <w:sz w:val="18"/>
          <w:szCs w:val="18"/>
        </w:rPr>
        <w:t xml:space="preserve"> …. </w:t>
      </w:r>
      <w:proofErr w:type="spellStart"/>
      <w:r w:rsidRPr="00FA1947">
        <w:rPr>
          <w:rFonts w:ascii="Montserrat Light" w:hAnsi="Montserrat Light"/>
          <w:i/>
          <w:iCs/>
          <w:sz w:val="18"/>
          <w:szCs w:val="18"/>
        </w:rPr>
        <w:t>membri</w:t>
      </w:r>
      <w:proofErr w:type="spellEnd"/>
      <w:r w:rsidRPr="00FA1947">
        <w:rPr>
          <w:rFonts w:ascii="Montserrat Light" w:hAnsi="Montserrat Light"/>
          <w:i/>
          <w:iCs/>
          <w:sz w:val="18"/>
          <w:szCs w:val="18"/>
        </w:rPr>
        <w:t xml:space="preserve"> ai </w:t>
      </w:r>
      <w:proofErr w:type="spellStart"/>
      <w:r w:rsidRPr="00FA1947">
        <w:rPr>
          <w:rFonts w:ascii="Montserrat Light" w:hAnsi="Montserrat Light"/>
          <w:i/>
          <w:iCs/>
          <w:sz w:val="18"/>
          <w:szCs w:val="18"/>
        </w:rPr>
        <w:t>Consiliului</w:t>
      </w:r>
      <w:proofErr w:type="spellEnd"/>
      <w:r w:rsidRPr="00FA1947">
        <w:rPr>
          <w:rFonts w:ascii="Montserrat Light" w:hAnsi="Montserrat Light"/>
          <w:i/>
          <w:iCs/>
          <w:sz w:val="18"/>
          <w:szCs w:val="18"/>
        </w:rPr>
        <w:t xml:space="preserve"> </w:t>
      </w:r>
      <w:proofErr w:type="spellStart"/>
      <w:r w:rsidRPr="00FA1947">
        <w:rPr>
          <w:rFonts w:ascii="Montserrat Light" w:hAnsi="Montserrat Light"/>
          <w:i/>
          <w:iCs/>
          <w:sz w:val="18"/>
          <w:szCs w:val="18"/>
        </w:rPr>
        <w:t>județean</w:t>
      </w:r>
      <w:proofErr w:type="spellEnd"/>
      <w:r w:rsidRPr="00FA1947">
        <w:rPr>
          <w:rFonts w:ascii="Montserrat Light" w:hAnsi="Montserrat Light"/>
          <w:i/>
          <w:iCs/>
          <w:sz w:val="18"/>
          <w:szCs w:val="18"/>
        </w:rPr>
        <w:t xml:space="preserve"> nu au </w:t>
      </w:r>
      <w:proofErr w:type="spellStart"/>
      <w:r w:rsidRPr="00FA1947">
        <w:rPr>
          <w:rFonts w:ascii="Montserrat Light" w:hAnsi="Montserrat Light"/>
          <w:i/>
          <w:iCs/>
          <w:sz w:val="18"/>
          <w:szCs w:val="18"/>
        </w:rPr>
        <w:t>votat</w:t>
      </w:r>
      <w:proofErr w:type="spellEnd"/>
      <w:r w:rsidRPr="00FA1947">
        <w:rPr>
          <w:rFonts w:ascii="Montserrat Light" w:hAnsi="Montserrat Light"/>
          <w:i/>
          <w:iCs/>
          <w:sz w:val="18"/>
          <w:szCs w:val="18"/>
        </w:rPr>
        <w:t xml:space="preserve">, </w:t>
      </w:r>
      <w:proofErr w:type="spellStart"/>
      <w:r w:rsidRPr="00FA1947">
        <w:rPr>
          <w:rFonts w:ascii="Montserrat Light" w:hAnsi="Montserrat Light"/>
          <w:i/>
          <w:iCs/>
          <w:sz w:val="18"/>
          <w:szCs w:val="18"/>
        </w:rPr>
        <w:t>fiind</w:t>
      </w:r>
      <w:proofErr w:type="spellEnd"/>
      <w:r w:rsidRPr="00FA1947">
        <w:rPr>
          <w:rFonts w:ascii="Montserrat Light" w:hAnsi="Montserrat Light"/>
          <w:i/>
          <w:iCs/>
          <w:sz w:val="18"/>
          <w:szCs w:val="18"/>
        </w:rPr>
        <w:t xml:space="preserve"> </w:t>
      </w:r>
      <w:proofErr w:type="spellStart"/>
      <w:r w:rsidRPr="00FA1947">
        <w:rPr>
          <w:rFonts w:ascii="Montserrat Light" w:hAnsi="Montserrat Light"/>
          <w:i/>
          <w:iCs/>
          <w:sz w:val="18"/>
          <w:szCs w:val="18"/>
        </w:rPr>
        <w:t>astfel</w:t>
      </w:r>
      <w:proofErr w:type="spellEnd"/>
      <w:r w:rsidRPr="00FA1947">
        <w:rPr>
          <w:rFonts w:ascii="Montserrat Light" w:hAnsi="Montserrat Light"/>
          <w:i/>
          <w:iCs/>
          <w:sz w:val="18"/>
          <w:szCs w:val="18"/>
        </w:rPr>
        <w:t xml:space="preserve"> </w:t>
      </w:r>
      <w:proofErr w:type="spellStart"/>
      <w:r w:rsidRPr="00FA1947">
        <w:rPr>
          <w:rFonts w:ascii="Montserrat Light" w:hAnsi="Montserrat Light"/>
          <w:i/>
          <w:iCs/>
          <w:sz w:val="18"/>
          <w:szCs w:val="18"/>
        </w:rPr>
        <w:t>respectate</w:t>
      </w:r>
      <w:proofErr w:type="spellEnd"/>
      <w:r w:rsidRPr="00FA1947">
        <w:rPr>
          <w:rFonts w:ascii="Montserrat Light" w:hAnsi="Montserrat Light"/>
          <w:i/>
          <w:iCs/>
          <w:sz w:val="18"/>
          <w:szCs w:val="18"/>
        </w:rPr>
        <w:t xml:space="preserve"> </w:t>
      </w:r>
      <w:proofErr w:type="spellStart"/>
      <w:r w:rsidRPr="00FA1947">
        <w:rPr>
          <w:rFonts w:ascii="Montserrat Light" w:hAnsi="Montserrat Light"/>
          <w:i/>
          <w:iCs/>
          <w:sz w:val="18"/>
          <w:szCs w:val="18"/>
        </w:rPr>
        <w:t>prevederile</w:t>
      </w:r>
      <w:proofErr w:type="spellEnd"/>
      <w:r w:rsidRPr="00FA1947">
        <w:rPr>
          <w:rFonts w:ascii="Montserrat Light" w:hAnsi="Montserrat Light"/>
          <w:i/>
          <w:iCs/>
          <w:sz w:val="18"/>
          <w:szCs w:val="18"/>
        </w:rPr>
        <w:t xml:space="preserve"> </w:t>
      </w:r>
      <w:proofErr w:type="spellStart"/>
      <w:r w:rsidRPr="00FA1947">
        <w:rPr>
          <w:rFonts w:ascii="Montserrat Light" w:hAnsi="Montserrat Light"/>
          <w:i/>
          <w:iCs/>
          <w:sz w:val="18"/>
          <w:szCs w:val="18"/>
        </w:rPr>
        <w:t>legale</w:t>
      </w:r>
      <w:proofErr w:type="spellEnd"/>
      <w:r w:rsidRPr="00FA1947">
        <w:rPr>
          <w:rFonts w:ascii="Montserrat Light" w:hAnsi="Montserrat Light"/>
          <w:i/>
          <w:iCs/>
          <w:sz w:val="18"/>
          <w:szCs w:val="18"/>
        </w:rPr>
        <w:t xml:space="preserve"> </w:t>
      </w:r>
      <w:proofErr w:type="spellStart"/>
      <w:r w:rsidRPr="00FA1947">
        <w:rPr>
          <w:rFonts w:ascii="Montserrat Light" w:hAnsi="Montserrat Light"/>
          <w:i/>
          <w:iCs/>
          <w:sz w:val="18"/>
          <w:szCs w:val="18"/>
        </w:rPr>
        <w:t>privind</w:t>
      </w:r>
      <w:proofErr w:type="spellEnd"/>
      <w:r w:rsidRPr="00FA1947">
        <w:rPr>
          <w:rFonts w:ascii="Montserrat Light" w:hAnsi="Montserrat Light"/>
          <w:i/>
          <w:iCs/>
          <w:sz w:val="18"/>
          <w:szCs w:val="18"/>
        </w:rPr>
        <w:t xml:space="preserve"> </w:t>
      </w:r>
      <w:proofErr w:type="spellStart"/>
      <w:r w:rsidRPr="00FA1947">
        <w:rPr>
          <w:rFonts w:ascii="Montserrat Light" w:hAnsi="Montserrat Light"/>
          <w:i/>
          <w:iCs/>
          <w:sz w:val="18"/>
          <w:szCs w:val="18"/>
        </w:rPr>
        <w:t>majoritatea</w:t>
      </w:r>
      <w:proofErr w:type="spellEnd"/>
      <w:r w:rsidRPr="00FA1947">
        <w:rPr>
          <w:rFonts w:ascii="Montserrat Light" w:hAnsi="Montserrat Light"/>
          <w:i/>
          <w:iCs/>
          <w:sz w:val="18"/>
          <w:szCs w:val="18"/>
        </w:rPr>
        <w:t xml:space="preserve"> de </w:t>
      </w:r>
      <w:proofErr w:type="spellStart"/>
      <w:r w:rsidRPr="00FA1947">
        <w:rPr>
          <w:rFonts w:ascii="Montserrat Light" w:hAnsi="Montserrat Light"/>
          <w:i/>
          <w:iCs/>
          <w:sz w:val="18"/>
          <w:szCs w:val="18"/>
        </w:rPr>
        <w:t>voturi</w:t>
      </w:r>
      <w:proofErr w:type="spellEnd"/>
      <w:r w:rsidRPr="00FA1947">
        <w:rPr>
          <w:rFonts w:ascii="Montserrat Light" w:hAnsi="Montserrat Light"/>
          <w:i/>
          <w:iCs/>
          <w:sz w:val="18"/>
          <w:szCs w:val="18"/>
        </w:rPr>
        <w:t xml:space="preserve"> </w:t>
      </w:r>
      <w:proofErr w:type="spellStart"/>
      <w:r w:rsidRPr="00FA1947">
        <w:rPr>
          <w:rFonts w:ascii="Montserrat Light" w:hAnsi="Montserrat Light"/>
          <w:i/>
          <w:iCs/>
          <w:sz w:val="18"/>
          <w:szCs w:val="18"/>
        </w:rPr>
        <w:t>necesară</w:t>
      </w:r>
      <w:proofErr w:type="spellEnd"/>
      <w:r w:rsidRPr="00FA1947">
        <w:rPr>
          <w:rFonts w:ascii="Montserrat Light" w:hAnsi="Montserrat Light"/>
          <w:i/>
          <w:iCs/>
          <w:sz w:val="18"/>
          <w:szCs w:val="18"/>
        </w:rPr>
        <w:t xml:space="preserve">.  </w:t>
      </w:r>
    </w:p>
    <w:p w14:paraId="77C0F880" w14:textId="77777777" w:rsidR="00AF253A" w:rsidRDefault="00AF253A" w:rsidP="00784B61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Montserrat" w:hAnsi="Montserrat"/>
          <w:b/>
          <w:bCs/>
          <w:noProof/>
        </w:rPr>
      </w:pPr>
    </w:p>
    <w:p w14:paraId="2DD61AD6" w14:textId="440465C4" w:rsidR="008F76F2" w:rsidRPr="009F2146" w:rsidRDefault="008F76F2" w:rsidP="00784B61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Montserrat" w:hAnsi="Montserrat"/>
          <w:b/>
          <w:bCs/>
          <w:noProof/>
        </w:rPr>
      </w:pPr>
      <w:r w:rsidRPr="009F2146">
        <w:rPr>
          <w:rFonts w:ascii="Montserrat" w:hAnsi="Montserrat"/>
          <w:b/>
          <w:bCs/>
          <w:noProof/>
        </w:rPr>
        <w:t>INIȚIATOR,</w:t>
      </w:r>
    </w:p>
    <w:p w14:paraId="09D047C8" w14:textId="77777777" w:rsidR="008F76F2" w:rsidRPr="009F2146" w:rsidRDefault="008F76F2" w:rsidP="00784B61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Montserrat" w:hAnsi="Montserrat"/>
          <w:b/>
          <w:bCs/>
          <w:noProof/>
        </w:rPr>
      </w:pPr>
      <w:r w:rsidRPr="009F2146">
        <w:rPr>
          <w:rFonts w:ascii="Montserrat" w:hAnsi="Montserrat"/>
          <w:b/>
          <w:bCs/>
          <w:noProof/>
        </w:rPr>
        <w:t xml:space="preserve">PREȘEDINTE </w:t>
      </w:r>
    </w:p>
    <w:p w14:paraId="165E7470" w14:textId="4DACFC87" w:rsidR="008F76F2" w:rsidRDefault="005A44EE" w:rsidP="00784B61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Montserrat" w:hAnsi="Montserrat"/>
          <w:noProof/>
        </w:rPr>
      </w:pPr>
      <w:r w:rsidRPr="005A44EE">
        <w:rPr>
          <w:rFonts w:ascii="Montserrat" w:hAnsi="Montserrat"/>
          <w:noProof/>
        </w:rPr>
        <w:t>Alin Tișe</w:t>
      </w:r>
    </w:p>
    <w:p w14:paraId="00609F50" w14:textId="63886CCF" w:rsidR="004C544D" w:rsidRDefault="004C544D" w:rsidP="00784B61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Montserrat" w:hAnsi="Montserrat"/>
          <w:noProof/>
        </w:rPr>
      </w:pPr>
    </w:p>
    <w:p w14:paraId="00EFECFC" w14:textId="77777777" w:rsidR="002C23A6" w:rsidRDefault="002C23A6" w:rsidP="00784B61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Montserrat" w:hAnsi="Montserrat"/>
          <w:noProof/>
        </w:rPr>
      </w:pPr>
    </w:p>
    <w:p w14:paraId="6D24ADC7" w14:textId="77777777" w:rsidR="002C23A6" w:rsidRDefault="002C23A6" w:rsidP="00784B61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Montserrat" w:hAnsi="Montserrat"/>
          <w:noProof/>
        </w:rPr>
      </w:pPr>
    </w:p>
    <w:p w14:paraId="5C9D5DF0" w14:textId="77777777" w:rsidR="00687419" w:rsidRDefault="00687419" w:rsidP="00784B61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Montserrat" w:hAnsi="Montserrat"/>
          <w:noProof/>
        </w:rPr>
      </w:pPr>
    </w:p>
    <w:p w14:paraId="08F248D5" w14:textId="77777777" w:rsidR="006E433B" w:rsidRDefault="006E433B" w:rsidP="00784B61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Montserrat" w:hAnsi="Montserrat"/>
          <w:noProof/>
        </w:rPr>
      </w:pPr>
    </w:p>
    <w:p w14:paraId="35BE224D" w14:textId="77777777" w:rsidR="006E433B" w:rsidRDefault="006E433B" w:rsidP="00784B61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Montserrat" w:hAnsi="Montserrat"/>
          <w:noProof/>
        </w:rPr>
      </w:pPr>
    </w:p>
    <w:p w14:paraId="0213DB1E" w14:textId="77777777" w:rsidR="006E433B" w:rsidRDefault="006E433B" w:rsidP="00784B61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Montserrat" w:hAnsi="Montserrat"/>
          <w:noProof/>
        </w:rPr>
      </w:pPr>
    </w:p>
    <w:p w14:paraId="2B9C621B" w14:textId="77777777" w:rsidR="006E433B" w:rsidRDefault="006E433B" w:rsidP="00784B61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Montserrat" w:hAnsi="Montserrat"/>
          <w:noProof/>
        </w:rPr>
      </w:pPr>
    </w:p>
    <w:p w14:paraId="3E9B60D2" w14:textId="77777777" w:rsidR="006E433B" w:rsidRDefault="006E433B" w:rsidP="00784B61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Montserrat" w:hAnsi="Montserrat"/>
          <w:noProof/>
        </w:rPr>
      </w:pPr>
    </w:p>
    <w:p w14:paraId="08C9351C" w14:textId="77777777" w:rsidR="006E433B" w:rsidRDefault="006E433B" w:rsidP="00784B61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Montserrat" w:hAnsi="Montserrat"/>
          <w:noProof/>
        </w:rPr>
      </w:pPr>
    </w:p>
    <w:p w14:paraId="6DF57066" w14:textId="77777777" w:rsidR="006E433B" w:rsidRDefault="006E433B" w:rsidP="00784B61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Montserrat" w:hAnsi="Montserrat"/>
          <w:noProof/>
        </w:rPr>
      </w:pPr>
    </w:p>
    <w:p w14:paraId="3E78E33E" w14:textId="77777777" w:rsidR="006E433B" w:rsidRDefault="006E433B" w:rsidP="00784B61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Montserrat" w:hAnsi="Montserrat"/>
          <w:noProof/>
        </w:rPr>
      </w:pPr>
    </w:p>
    <w:p w14:paraId="35CC4EA8" w14:textId="77777777" w:rsidR="00A81EF8" w:rsidRDefault="00A81EF8" w:rsidP="00784B61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Montserrat" w:hAnsi="Montserrat"/>
          <w:noProof/>
        </w:rPr>
      </w:pPr>
    </w:p>
    <w:p w14:paraId="7737662F" w14:textId="77777777" w:rsidR="00A81EF8" w:rsidRDefault="00A81EF8" w:rsidP="00784B61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Montserrat" w:hAnsi="Montserrat"/>
          <w:noProof/>
        </w:rPr>
      </w:pPr>
    </w:p>
    <w:p w14:paraId="06A900B7" w14:textId="77777777" w:rsidR="00A81EF8" w:rsidRDefault="00A81EF8" w:rsidP="00784B61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Montserrat" w:hAnsi="Montserrat"/>
          <w:noProof/>
        </w:rPr>
      </w:pPr>
    </w:p>
    <w:p w14:paraId="6D186B49" w14:textId="77777777" w:rsidR="00A81EF8" w:rsidRDefault="00A81EF8" w:rsidP="00784B61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Montserrat" w:hAnsi="Montserrat"/>
          <w:noProof/>
        </w:rPr>
      </w:pPr>
    </w:p>
    <w:p w14:paraId="63052737" w14:textId="77777777" w:rsidR="006E433B" w:rsidRDefault="006E433B" w:rsidP="00784B61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Montserrat" w:hAnsi="Montserrat"/>
          <w:noProof/>
        </w:rPr>
      </w:pPr>
    </w:p>
    <w:p w14:paraId="3E3AC8BB" w14:textId="77777777" w:rsidR="006E433B" w:rsidRDefault="006E433B" w:rsidP="00784B61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Montserrat" w:hAnsi="Montserrat"/>
          <w:noProof/>
        </w:rPr>
      </w:pPr>
    </w:p>
    <w:p w14:paraId="02B61693" w14:textId="77777777" w:rsidR="006E433B" w:rsidRDefault="006E433B" w:rsidP="00784B61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Montserrat" w:hAnsi="Montserrat"/>
          <w:noProof/>
        </w:rPr>
      </w:pPr>
    </w:p>
    <w:p w14:paraId="15477C51" w14:textId="77777777" w:rsidR="006E433B" w:rsidRDefault="006E433B" w:rsidP="00784B61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Montserrat" w:hAnsi="Montserrat"/>
          <w:noProof/>
        </w:rPr>
      </w:pPr>
    </w:p>
    <w:p w14:paraId="2240EE1E" w14:textId="77777777" w:rsidR="006E433B" w:rsidRDefault="006E433B" w:rsidP="00784B61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Montserrat" w:hAnsi="Montserrat"/>
          <w:noProof/>
        </w:rPr>
      </w:pPr>
    </w:p>
    <w:p w14:paraId="68C70AE2" w14:textId="77777777" w:rsidR="006E433B" w:rsidRDefault="006E433B" w:rsidP="00784B61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Montserrat" w:hAnsi="Montserrat"/>
          <w:noProof/>
        </w:rPr>
      </w:pPr>
    </w:p>
    <w:p w14:paraId="1B3AD357" w14:textId="77777777" w:rsidR="006E433B" w:rsidRDefault="006E433B" w:rsidP="00784B61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Montserrat" w:hAnsi="Montserrat"/>
          <w:noProof/>
        </w:rPr>
      </w:pPr>
    </w:p>
    <w:p w14:paraId="03A1B1F5" w14:textId="77777777" w:rsidR="006E433B" w:rsidRDefault="006E433B" w:rsidP="00784B61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Montserrat" w:hAnsi="Montserrat"/>
          <w:noProof/>
        </w:rPr>
      </w:pPr>
    </w:p>
    <w:p w14:paraId="1A0DFFC1" w14:textId="77777777" w:rsidR="006E433B" w:rsidRDefault="006E433B" w:rsidP="00784B61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Montserrat" w:hAnsi="Montserrat"/>
          <w:noProof/>
        </w:rPr>
      </w:pPr>
    </w:p>
    <w:p w14:paraId="35CB421C" w14:textId="77777777" w:rsidR="006E433B" w:rsidRDefault="006E433B" w:rsidP="00784B61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Montserrat" w:hAnsi="Montserrat"/>
          <w:noProof/>
        </w:rPr>
      </w:pPr>
    </w:p>
    <w:p w14:paraId="00ED4310" w14:textId="77777777" w:rsidR="006E433B" w:rsidRDefault="006E433B" w:rsidP="00784B61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Montserrat" w:hAnsi="Montserrat"/>
          <w:noProof/>
        </w:rPr>
      </w:pPr>
    </w:p>
    <w:p w14:paraId="0C4D381D" w14:textId="77777777" w:rsidR="006E433B" w:rsidRDefault="006E433B" w:rsidP="00784B61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Montserrat" w:hAnsi="Montserrat"/>
          <w:noProof/>
        </w:rPr>
      </w:pPr>
    </w:p>
    <w:p w14:paraId="6DDE07B7" w14:textId="77777777" w:rsidR="006E433B" w:rsidRDefault="006E433B" w:rsidP="00784B61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Montserrat" w:hAnsi="Montserrat"/>
          <w:noProof/>
        </w:rPr>
      </w:pPr>
    </w:p>
    <w:p w14:paraId="609A9394" w14:textId="77777777" w:rsidR="006E433B" w:rsidRDefault="006E433B" w:rsidP="00784B61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Montserrat" w:hAnsi="Montserrat"/>
          <w:noProof/>
        </w:rPr>
      </w:pPr>
    </w:p>
    <w:p w14:paraId="07DAD89C" w14:textId="77777777" w:rsidR="00687419" w:rsidRDefault="00687419" w:rsidP="00784B61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Montserrat" w:hAnsi="Montserrat"/>
          <w:noProof/>
        </w:rPr>
      </w:pPr>
    </w:p>
    <w:p w14:paraId="6626F778" w14:textId="24DBB650" w:rsidR="00073848" w:rsidRPr="0087217D" w:rsidRDefault="00073848" w:rsidP="00073848">
      <w:pPr>
        <w:rPr>
          <w:rFonts w:ascii="Montserrat Light" w:hAnsi="Montserrat Light" w:cs="Cambria"/>
          <w:bCs/>
          <w:lang w:val="ro-RO"/>
        </w:rPr>
      </w:pPr>
      <w:bookmarkStart w:id="11" w:name="_Hlk214517467"/>
      <w:proofErr w:type="spellStart"/>
      <w:r w:rsidRPr="0087217D">
        <w:rPr>
          <w:rFonts w:ascii="Montserrat Light" w:hAnsi="Montserrat Light" w:cs="Cambria"/>
          <w:bCs/>
          <w:lang w:val="ro-RO"/>
        </w:rPr>
        <w:lastRenderedPageBreak/>
        <w:t>Direcţia</w:t>
      </w:r>
      <w:proofErr w:type="spellEnd"/>
      <w:r w:rsidRPr="0087217D">
        <w:rPr>
          <w:rFonts w:ascii="Montserrat Light" w:hAnsi="Montserrat Light" w:cs="Cambria"/>
          <w:bCs/>
          <w:lang w:val="ro-RO"/>
        </w:rPr>
        <w:t xml:space="preserve"> Generală Buget </w:t>
      </w:r>
      <w:proofErr w:type="spellStart"/>
      <w:r w:rsidRPr="0087217D">
        <w:rPr>
          <w:rFonts w:ascii="Montserrat Light" w:hAnsi="Montserrat Light" w:cs="Cambria"/>
          <w:bCs/>
          <w:lang w:val="ro-RO"/>
        </w:rPr>
        <w:t>Finanţe</w:t>
      </w:r>
      <w:proofErr w:type="spellEnd"/>
      <w:r w:rsidRPr="0087217D">
        <w:rPr>
          <w:rFonts w:ascii="Montserrat Light" w:hAnsi="Montserrat Light" w:cs="Cambria"/>
          <w:bCs/>
          <w:lang w:val="ro-RO"/>
        </w:rPr>
        <w:t>, Resurse Umane</w:t>
      </w:r>
      <w:bookmarkStart w:id="12" w:name="_Hlk496611305"/>
    </w:p>
    <w:bookmarkEnd w:id="11"/>
    <w:p w14:paraId="7FF09E71" w14:textId="4CFFF297" w:rsidR="00073848" w:rsidRPr="0087217D" w:rsidRDefault="00487522" w:rsidP="00073848">
      <w:pPr>
        <w:rPr>
          <w:rFonts w:ascii="Montserrat Light" w:hAnsi="Montserrat Light" w:cs="Cambria"/>
          <w:bCs/>
          <w:lang w:val="ro-RO"/>
        </w:rPr>
      </w:pPr>
      <w:r>
        <w:rPr>
          <w:rFonts w:ascii="Montserrat Light" w:hAnsi="Montserrat Light" w:cs="Cambria"/>
          <w:bCs/>
          <w:lang w:val="ro-RO"/>
        </w:rPr>
        <w:t>Serviciul Resurse Umane</w:t>
      </w:r>
      <w:r w:rsidR="00073848" w:rsidRPr="0087217D">
        <w:rPr>
          <w:rFonts w:ascii="Montserrat Light" w:hAnsi="Montserrat Light" w:cs="Cambria"/>
          <w:bCs/>
          <w:lang w:val="ro-RO"/>
        </w:rPr>
        <w:t>,</w:t>
      </w:r>
      <w:r>
        <w:rPr>
          <w:rFonts w:ascii="Montserrat Light" w:hAnsi="Montserrat Light" w:cs="Cambria"/>
          <w:bCs/>
          <w:lang w:val="ro-RO"/>
        </w:rPr>
        <w:t xml:space="preserve"> Compartiment</w:t>
      </w:r>
      <w:r w:rsidR="00073848" w:rsidRPr="0087217D">
        <w:rPr>
          <w:rFonts w:ascii="Montserrat Light" w:hAnsi="Montserrat Light" w:cs="Cambria"/>
          <w:bCs/>
          <w:lang w:val="ro-RO"/>
        </w:rPr>
        <w:t xml:space="preserve"> Guvernanță Corporativă</w:t>
      </w:r>
      <w:bookmarkEnd w:id="12"/>
    </w:p>
    <w:p w14:paraId="36661A90" w14:textId="76A64386" w:rsidR="00623F56" w:rsidRDefault="005A44EE" w:rsidP="00784B61">
      <w:pPr>
        <w:tabs>
          <w:tab w:val="left" w:pos="3456"/>
        </w:tabs>
        <w:spacing w:line="240" w:lineRule="auto"/>
        <w:rPr>
          <w:rFonts w:ascii="Montserrat Light" w:hAnsi="Montserrat Light"/>
        </w:rPr>
      </w:pPr>
      <w:r w:rsidRPr="00321B6E">
        <w:rPr>
          <w:rFonts w:ascii="Montserrat Light" w:hAnsi="Montserrat Light"/>
        </w:rPr>
        <w:t>Nr.</w:t>
      </w:r>
      <w:r w:rsidR="005819D0" w:rsidRPr="00321B6E">
        <w:rPr>
          <w:rFonts w:ascii="Montserrat Light" w:hAnsi="Montserrat Light"/>
        </w:rPr>
        <w:t xml:space="preserve"> </w:t>
      </w:r>
      <w:r w:rsidR="00321B6E" w:rsidRPr="00321B6E">
        <w:rPr>
          <w:rFonts w:ascii="Montserrat Light" w:hAnsi="Montserrat Light"/>
        </w:rPr>
        <w:t>50484</w:t>
      </w:r>
      <w:r w:rsidRPr="00321B6E">
        <w:rPr>
          <w:rFonts w:ascii="Montserrat Light" w:hAnsi="Montserrat Light"/>
        </w:rPr>
        <w:t>/</w:t>
      </w:r>
      <w:r w:rsidR="00367758" w:rsidRPr="00321B6E">
        <w:rPr>
          <w:rFonts w:ascii="Montserrat Light" w:hAnsi="Montserrat Light"/>
        </w:rPr>
        <w:t>2</w:t>
      </w:r>
      <w:r w:rsidR="00321B6E" w:rsidRPr="00321B6E">
        <w:rPr>
          <w:rFonts w:ascii="Montserrat Light" w:hAnsi="Montserrat Light"/>
        </w:rPr>
        <w:t>4</w:t>
      </w:r>
      <w:r w:rsidR="00367758" w:rsidRPr="00321B6E">
        <w:rPr>
          <w:rFonts w:ascii="Montserrat Light" w:hAnsi="Montserrat Light"/>
        </w:rPr>
        <w:t>.1</w:t>
      </w:r>
      <w:r w:rsidR="00321B6E" w:rsidRPr="00321B6E">
        <w:rPr>
          <w:rFonts w:ascii="Montserrat Light" w:hAnsi="Montserrat Light"/>
        </w:rPr>
        <w:t>1</w:t>
      </w:r>
      <w:r w:rsidR="00367758" w:rsidRPr="00321B6E">
        <w:rPr>
          <w:rFonts w:ascii="Montserrat Light" w:hAnsi="Montserrat Light"/>
        </w:rPr>
        <w:t>.2025</w:t>
      </w:r>
    </w:p>
    <w:p w14:paraId="592EF063" w14:textId="77777777" w:rsidR="0055459F" w:rsidRPr="005A44EE" w:rsidRDefault="0055459F" w:rsidP="00784B61">
      <w:pPr>
        <w:tabs>
          <w:tab w:val="left" w:pos="3456"/>
        </w:tabs>
        <w:spacing w:line="240" w:lineRule="auto"/>
        <w:rPr>
          <w:rFonts w:ascii="Montserrat Light" w:hAnsi="Montserrat Light"/>
        </w:rPr>
      </w:pPr>
    </w:p>
    <w:p w14:paraId="4CED7280" w14:textId="56CE3DC4" w:rsidR="004C5818" w:rsidRDefault="004C5818" w:rsidP="00784B61">
      <w:pPr>
        <w:tabs>
          <w:tab w:val="left" w:pos="3456"/>
        </w:tabs>
        <w:spacing w:line="240" w:lineRule="auto"/>
        <w:jc w:val="center"/>
        <w:rPr>
          <w:rFonts w:ascii="Montserrat" w:hAnsi="Montserrat"/>
          <w:b/>
          <w:bCs/>
          <w:iCs/>
          <w:lang w:val="ro-RO"/>
        </w:rPr>
      </w:pPr>
      <w:r w:rsidRPr="009F2146">
        <w:rPr>
          <w:rFonts w:ascii="Montserrat" w:hAnsi="Montserrat"/>
          <w:b/>
          <w:bCs/>
          <w:iCs/>
          <w:lang w:val="ro-RO"/>
        </w:rPr>
        <w:t>RAPORT DE SPECIALITATE</w:t>
      </w:r>
    </w:p>
    <w:p w14:paraId="50525012" w14:textId="77777777" w:rsidR="0055459F" w:rsidRDefault="0055459F" w:rsidP="00784B61">
      <w:pPr>
        <w:tabs>
          <w:tab w:val="left" w:pos="3456"/>
        </w:tabs>
        <w:spacing w:line="240" w:lineRule="auto"/>
        <w:jc w:val="center"/>
        <w:rPr>
          <w:rFonts w:ascii="Montserrat" w:hAnsi="Montserrat"/>
          <w:b/>
          <w:bCs/>
          <w:iCs/>
          <w:lang w:val="ro-RO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5"/>
        <w:gridCol w:w="29"/>
        <w:gridCol w:w="2964"/>
        <w:gridCol w:w="1147"/>
        <w:gridCol w:w="1620"/>
      </w:tblGrid>
      <w:tr w:rsidR="009F2146" w:rsidRPr="009F2146" w14:paraId="26B2D521" w14:textId="77777777" w:rsidTr="006E13D9">
        <w:trPr>
          <w:trHeight w:val="278"/>
        </w:trPr>
        <w:tc>
          <w:tcPr>
            <w:tcW w:w="3894" w:type="dxa"/>
            <w:gridSpan w:val="2"/>
          </w:tcPr>
          <w:p w14:paraId="147068FE" w14:textId="77777777" w:rsidR="004C5818" w:rsidRPr="005A44EE" w:rsidRDefault="004C5818" w:rsidP="00784B61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" w:hAnsi="Montserrat"/>
                <w:b/>
                <w:bCs/>
                <w:iCs/>
                <w:lang w:val="en-US"/>
              </w:rPr>
            </w:pPr>
            <w:proofErr w:type="spellStart"/>
            <w:r w:rsidRPr="005A44EE">
              <w:rPr>
                <w:rFonts w:ascii="Montserrat" w:hAnsi="Montserrat"/>
                <w:b/>
                <w:bCs/>
                <w:iCs/>
                <w:lang w:val="en-US"/>
              </w:rPr>
              <w:t>Titlul</w:t>
            </w:r>
            <w:proofErr w:type="spellEnd"/>
            <w:r w:rsidRPr="005A44EE">
              <w:rPr>
                <w:rFonts w:ascii="Montserrat" w:hAnsi="Montserrat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5A44EE">
              <w:rPr>
                <w:rFonts w:ascii="Montserrat" w:hAnsi="Montserrat"/>
                <w:b/>
                <w:bCs/>
                <w:iCs/>
                <w:lang w:val="en-US"/>
              </w:rPr>
              <w:t>proiectului</w:t>
            </w:r>
            <w:proofErr w:type="spellEnd"/>
            <w:r w:rsidRPr="005A44EE">
              <w:rPr>
                <w:rFonts w:ascii="Montserrat" w:hAnsi="Montserrat"/>
                <w:b/>
                <w:bCs/>
                <w:iCs/>
                <w:lang w:val="en-US"/>
              </w:rPr>
              <w:t xml:space="preserve"> de </w:t>
            </w:r>
            <w:proofErr w:type="spellStart"/>
            <w:r w:rsidRPr="005A44EE">
              <w:rPr>
                <w:rFonts w:ascii="Montserrat" w:hAnsi="Montserrat"/>
                <w:b/>
                <w:bCs/>
                <w:iCs/>
                <w:lang w:val="en-US"/>
              </w:rPr>
              <w:t>hotărâre</w:t>
            </w:r>
            <w:proofErr w:type="spellEnd"/>
          </w:p>
        </w:tc>
        <w:tc>
          <w:tcPr>
            <w:tcW w:w="5731" w:type="dxa"/>
            <w:gridSpan w:val="3"/>
          </w:tcPr>
          <w:p w14:paraId="37788C80" w14:textId="4B223441" w:rsidR="004C5818" w:rsidRPr="009F2146" w:rsidRDefault="00CD7769" w:rsidP="00094A98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bCs/>
                <w:i/>
                <w:lang w:val="en-US"/>
              </w:rPr>
            </w:pPr>
            <w:proofErr w:type="spellStart"/>
            <w:r w:rsidRPr="00CD7769">
              <w:rPr>
                <w:rFonts w:ascii="Montserrat Light" w:hAnsi="Montserrat Light"/>
                <w:lang w:val="en-US"/>
              </w:rPr>
              <w:t>privind</w:t>
            </w:r>
            <w:proofErr w:type="spellEnd"/>
            <w:r w:rsidRPr="00CD7769">
              <w:rPr>
                <w:rFonts w:ascii="Montserrat Light" w:hAnsi="Montserrat Light"/>
                <w:lang w:val="en-US"/>
              </w:rPr>
              <w:t xml:space="preserve"> </w:t>
            </w:r>
            <w:proofErr w:type="spellStart"/>
            <w:r w:rsidRPr="00CD7769">
              <w:rPr>
                <w:rFonts w:ascii="Montserrat Light" w:hAnsi="Montserrat Light"/>
                <w:lang w:val="en-US"/>
              </w:rPr>
              <w:t>aprobarea</w:t>
            </w:r>
            <w:proofErr w:type="spellEnd"/>
            <w:r w:rsidRPr="00CD7769">
              <w:rPr>
                <w:rFonts w:ascii="Montserrat Light" w:hAnsi="Montserrat Light"/>
                <w:lang w:val="en-US"/>
              </w:rPr>
              <w:t xml:space="preserve"> </w:t>
            </w:r>
            <w:proofErr w:type="spellStart"/>
            <w:r w:rsidRPr="00CD7769">
              <w:rPr>
                <w:rFonts w:ascii="Montserrat Light" w:hAnsi="Montserrat Light"/>
                <w:lang w:val="en-US"/>
              </w:rPr>
              <w:t>componentei</w:t>
            </w:r>
            <w:proofErr w:type="spellEnd"/>
            <w:r w:rsidRPr="00CD7769">
              <w:rPr>
                <w:rFonts w:ascii="Montserrat Light" w:hAnsi="Montserrat Light"/>
                <w:lang w:val="en-US"/>
              </w:rPr>
              <w:t xml:space="preserve"> </w:t>
            </w:r>
            <w:proofErr w:type="spellStart"/>
            <w:r w:rsidRPr="00CD7769">
              <w:rPr>
                <w:rFonts w:ascii="Montserrat Light" w:hAnsi="Montserrat Light"/>
                <w:lang w:val="en-US"/>
              </w:rPr>
              <w:t>inițiale</w:t>
            </w:r>
            <w:proofErr w:type="spellEnd"/>
            <w:r w:rsidRPr="00CD7769">
              <w:rPr>
                <w:rFonts w:ascii="Montserrat Light" w:hAnsi="Montserrat Light"/>
                <w:lang w:val="en-US"/>
              </w:rPr>
              <w:t xml:space="preserve"> a </w:t>
            </w:r>
            <w:proofErr w:type="spellStart"/>
            <w:r w:rsidRPr="00CD7769">
              <w:rPr>
                <w:rFonts w:ascii="Montserrat Light" w:hAnsi="Montserrat Light"/>
                <w:lang w:val="en-US"/>
              </w:rPr>
              <w:t>planului</w:t>
            </w:r>
            <w:proofErr w:type="spellEnd"/>
            <w:r w:rsidRPr="00CD7769">
              <w:rPr>
                <w:rFonts w:ascii="Montserrat Light" w:hAnsi="Montserrat Light"/>
                <w:lang w:val="en-US"/>
              </w:rPr>
              <w:t xml:space="preserve"> de </w:t>
            </w:r>
            <w:proofErr w:type="spellStart"/>
            <w:r w:rsidRPr="00CD7769">
              <w:rPr>
                <w:rFonts w:ascii="Montserrat Light" w:hAnsi="Montserrat Light"/>
                <w:lang w:val="en-US"/>
              </w:rPr>
              <w:t>selecție</w:t>
            </w:r>
            <w:proofErr w:type="spellEnd"/>
            <w:r w:rsidRPr="00CD7769">
              <w:rPr>
                <w:rFonts w:ascii="Montserrat Light" w:hAnsi="Montserrat Light"/>
                <w:lang w:val="en-US"/>
              </w:rPr>
              <w:t xml:space="preserve"> pentru </w:t>
            </w:r>
            <w:proofErr w:type="spellStart"/>
            <w:r w:rsidRPr="00CD7769">
              <w:rPr>
                <w:rFonts w:ascii="Montserrat Light" w:hAnsi="Montserrat Light"/>
                <w:lang w:val="en-US"/>
              </w:rPr>
              <w:t>întreprinderile</w:t>
            </w:r>
            <w:proofErr w:type="spellEnd"/>
            <w:r w:rsidRPr="00CD7769">
              <w:rPr>
                <w:rFonts w:ascii="Montserrat Light" w:hAnsi="Montserrat Light"/>
                <w:lang w:val="en-US"/>
              </w:rPr>
              <w:t xml:space="preserve"> </w:t>
            </w:r>
            <w:proofErr w:type="spellStart"/>
            <w:r w:rsidRPr="00CD7769">
              <w:rPr>
                <w:rFonts w:ascii="Montserrat Light" w:hAnsi="Montserrat Light"/>
                <w:lang w:val="en-US"/>
              </w:rPr>
              <w:t>publice</w:t>
            </w:r>
            <w:proofErr w:type="spellEnd"/>
            <w:r w:rsidRPr="00CD7769">
              <w:rPr>
                <w:rFonts w:ascii="Montserrat Light" w:hAnsi="Montserrat Light"/>
                <w:lang w:val="en-US"/>
              </w:rPr>
              <w:t xml:space="preserve"> </w:t>
            </w:r>
            <w:proofErr w:type="spellStart"/>
            <w:r w:rsidRPr="00CD7769">
              <w:rPr>
                <w:rFonts w:ascii="Montserrat Light" w:hAnsi="Montserrat Light"/>
                <w:lang w:val="en-US"/>
              </w:rPr>
              <w:t>aflate</w:t>
            </w:r>
            <w:proofErr w:type="spellEnd"/>
            <w:r w:rsidRPr="00CD7769">
              <w:rPr>
                <w:rFonts w:ascii="Montserrat Light" w:hAnsi="Montserrat Light"/>
                <w:lang w:val="en-US"/>
              </w:rPr>
              <w:t xml:space="preserve"> sub </w:t>
            </w:r>
            <w:proofErr w:type="spellStart"/>
            <w:r w:rsidRPr="00CD7769">
              <w:rPr>
                <w:rFonts w:ascii="Montserrat Light" w:hAnsi="Montserrat Light"/>
                <w:lang w:val="en-US"/>
              </w:rPr>
              <w:t>autoritatea</w:t>
            </w:r>
            <w:proofErr w:type="spellEnd"/>
            <w:r w:rsidRPr="00CD7769">
              <w:rPr>
                <w:rFonts w:ascii="Montserrat Light" w:hAnsi="Montserrat Light"/>
                <w:lang w:val="en-US"/>
              </w:rPr>
              <w:t xml:space="preserve"> </w:t>
            </w:r>
            <w:proofErr w:type="spellStart"/>
            <w:r w:rsidRPr="00CD7769">
              <w:rPr>
                <w:rFonts w:ascii="Montserrat Light" w:hAnsi="Montserrat Light"/>
                <w:lang w:val="en-US"/>
              </w:rPr>
              <w:t>Consiliului</w:t>
            </w:r>
            <w:proofErr w:type="spellEnd"/>
            <w:r w:rsidRPr="00CD7769">
              <w:rPr>
                <w:rFonts w:ascii="Montserrat Light" w:hAnsi="Montserrat Light"/>
                <w:lang w:val="en-US"/>
              </w:rPr>
              <w:t xml:space="preserve"> </w:t>
            </w:r>
            <w:proofErr w:type="spellStart"/>
            <w:r w:rsidRPr="00CD7769">
              <w:rPr>
                <w:rFonts w:ascii="Montserrat Light" w:hAnsi="Montserrat Light"/>
                <w:lang w:val="en-US"/>
              </w:rPr>
              <w:t>Judeţean</w:t>
            </w:r>
            <w:proofErr w:type="spellEnd"/>
            <w:r w:rsidRPr="00CD7769">
              <w:rPr>
                <w:rFonts w:ascii="Montserrat Light" w:hAnsi="Montserrat Light"/>
                <w:lang w:val="en-US"/>
              </w:rPr>
              <w:t xml:space="preserve"> Cluj, pentru </w:t>
            </w:r>
            <w:proofErr w:type="spellStart"/>
            <w:r w:rsidRPr="00CD7769">
              <w:rPr>
                <w:rFonts w:ascii="Montserrat Light" w:hAnsi="Montserrat Light"/>
                <w:lang w:val="en-US"/>
              </w:rPr>
              <w:t>mandatul</w:t>
            </w:r>
            <w:proofErr w:type="spellEnd"/>
            <w:r w:rsidRPr="00CD7769">
              <w:rPr>
                <w:rFonts w:ascii="Montserrat Light" w:hAnsi="Montserrat Light"/>
                <w:lang w:val="en-US"/>
              </w:rPr>
              <w:t xml:space="preserve"> 2026-2030</w:t>
            </w:r>
          </w:p>
        </w:tc>
      </w:tr>
      <w:tr w:rsidR="009F2146" w:rsidRPr="009F2146" w14:paraId="04411024" w14:textId="77777777" w:rsidTr="00CC5087">
        <w:trPr>
          <w:trHeight w:val="674"/>
        </w:trPr>
        <w:tc>
          <w:tcPr>
            <w:tcW w:w="3894" w:type="dxa"/>
            <w:gridSpan w:val="2"/>
          </w:tcPr>
          <w:p w14:paraId="35A72988" w14:textId="77777777" w:rsidR="004C5818" w:rsidRPr="005A44EE" w:rsidRDefault="004C5818" w:rsidP="00784B61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" w:hAnsi="Montserrat"/>
                <w:b/>
                <w:bCs/>
                <w:iCs/>
                <w:lang w:val="en-US"/>
              </w:rPr>
            </w:pPr>
            <w:proofErr w:type="spellStart"/>
            <w:r w:rsidRPr="005A44EE">
              <w:rPr>
                <w:rFonts w:ascii="Montserrat" w:hAnsi="Montserrat"/>
                <w:b/>
                <w:bCs/>
                <w:iCs/>
                <w:lang w:val="en-US"/>
              </w:rPr>
              <w:t>Compartiment</w:t>
            </w:r>
            <w:proofErr w:type="spellEnd"/>
            <w:r w:rsidRPr="005A44EE">
              <w:rPr>
                <w:rFonts w:ascii="Montserrat" w:hAnsi="Montserrat"/>
                <w:b/>
                <w:bCs/>
                <w:iCs/>
                <w:lang w:val="en-US"/>
              </w:rPr>
              <w:t xml:space="preserve"> de resort:</w:t>
            </w:r>
          </w:p>
        </w:tc>
        <w:tc>
          <w:tcPr>
            <w:tcW w:w="5731" w:type="dxa"/>
            <w:gridSpan w:val="3"/>
          </w:tcPr>
          <w:p w14:paraId="68F11860" w14:textId="6912E4C7" w:rsidR="00073848" w:rsidRPr="009F2146" w:rsidRDefault="00487522" w:rsidP="00784B61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lang w:val="ro-RO"/>
              </w:rPr>
            </w:pPr>
            <w:r w:rsidRPr="00487522">
              <w:rPr>
                <w:rFonts w:ascii="Montserrat Light" w:hAnsi="Montserrat Light"/>
                <w:lang w:val="ro-RO"/>
              </w:rPr>
              <w:t>Serviciul Resurse Umane, Compartiment Guvernanță Corporativă</w:t>
            </w:r>
          </w:p>
        </w:tc>
      </w:tr>
      <w:tr w:rsidR="009F2146" w:rsidRPr="009F2146" w14:paraId="71B42F8A" w14:textId="77777777" w:rsidTr="00CC5087">
        <w:trPr>
          <w:trHeight w:val="404"/>
        </w:trPr>
        <w:tc>
          <w:tcPr>
            <w:tcW w:w="9625" w:type="dxa"/>
            <w:gridSpan w:val="5"/>
          </w:tcPr>
          <w:p w14:paraId="4F14F2D2" w14:textId="74DE3811" w:rsidR="004C5818" w:rsidRPr="005A44EE" w:rsidRDefault="004C5818" w:rsidP="00784B61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" w:hAnsi="Montserrat"/>
                <w:b/>
                <w:bCs/>
                <w:iCs/>
                <w:lang w:val="en-US"/>
              </w:rPr>
            </w:pPr>
            <w:proofErr w:type="spellStart"/>
            <w:r w:rsidRPr="005A44EE">
              <w:rPr>
                <w:rFonts w:ascii="Montserrat" w:hAnsi="Montserrat"/>
                <w:b/>
                <w:bCs/>
                <w:iCs/>
                <w:lang w:val="en-US"/>
              </w:rPr>
              <w:t>Secțiunea</w:t>
            </w:r>
            <w:proofErr w:type="spellEnd"/>
            <w:r w:rsidRPr="005A44EE">
              <w:rPr>
                <w:rFonts w:ascii="Montserrat" w:hAnsi="Montserrat"/>
                <w:b/>
                <w:bCs/>
                <w:iCs/>
                <w:lang w:val="en-US"/>
              </w:rPr>
              <w:t xml:space="preserve"> 1 – </w:t>
            </w:r>
            <w:proofErr w:type="spellStart"/>
            <w:r w:rsidRPr="005A44EE">
              <w:rPr>
                <w:rFonts w:ascii="Montserrat" w:hAnsi="Montserrat"/>
                <w:b/>
                <w:bCs/>
                <w:iCs/>
                <w:lang w:val="en-US"/>
              </w:rPr>
              <w:t>Documentare</w:t>
            </w:r>
            <w:proofErr w:type="spellEnd"/>
            <w:r w:rsidRPr="005A44EE">
              <w:rPr>
                <w:rFonts w:ascii="Montserrat" w:hAnsi="Montserrat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5A44EE">
              <w:rPr>
                <w:rFonts w:ascii="Montserrat" w:hAnsi="Montserrat"/>
                <w:b/>
                <w:bCs/>
                <w:iCs/>
                <w:lang w:val="en-US"/>
              </w:rPr>
              <w:t>și</w:t>
            </w:r>
            <w:proofErr w:type="spellEnd"/>
            <w:r w:rsidRPr="005A44EE">
              <w:rPr>
                <w:rFonts w:ascii="Montserrat" w:hAnsi="Montserrat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5A44EE">
              <w:rPr>
                <w:rFonts w:ascii="Montserrat" w:hAnsi="Montserrat"/>
                <w:b/>
                <w:bCs/>
                <w:iCs/>
                <w:lang w:val="en-US"/>
              </w:rPr>
              <w:t>analiză</w:t>
            </w:r>
            <w:proofErr w:type="spellEnd"/>
            <w:r w:rsidRPr="005A44EE">
              <w:rPr>
                <w:rFonts w:ascii="Montserrat" w:hAnsi="Montserrat"/>
                <w:b/>
                <w:bCs/>
                <w:iCs/>
                <w:lang w:val="en-US"/>
              </w:rPr>
              <w:t xml:space="preserve">: </w:t>
            </w:r>
          </w:p>
        </w:tc>
      </w:tr>
      <w:tr w:rsidR="009F2146" w:rsidRPr="009F2146" w14:paraId="564589CE" w14:textId="77777777" w:rsidTr="006E13D9">
        <w:tc>
          <w:tcPr>
            <w:tcW w:w="9625" w:type="dxa"/>
            <w:gridSpan w:val="5"/>
          </w:tcPr>
          <w:p w14:paraId="53F111A9" w14:textId="77777777" w:rsidR="000C58F8" w:rsidRPr="00BE13D0" w:rsidRDefault="000C58F8" w:rsidP="00675E66">
            <w:pPr>
              <w:spacing w:line="240" w:lineRule="auto"/>
              <w:jc w:val="both"/>
              <w:rPr>
                <w:rFonts w:ascii="Montserrat Light" w:hAnsi="Montserrat Light"/>
                <w:lang w:val="ro-RO"/>
              </w:rPr>
            </w:pPr>
            <w:r w:rsidRPr="00BE13D0">
              <w:rPr>
                <w:rFonts w:ascii="Montserrat Light" w:hAnsi="Montserrat Light"/>
                <w:lang w:val="ro-RO"/>
              </w:rPr>
              <w:t>Actele normative specifice, incidente domeniului în care se propune proiectul de hotărâre sunt:</w:t>
            </w:r>
          </w:p>
          <w:p w14:paraId="21A73E1A" w14:textId="77777777" w:rsidR="00BC1838" w:rsidRPr="00BC1838" w:rsidRDefault="00BC1838" w:rsidP="007C15DF">
            <w:pPr>
              <w:numPr>
                <w:ilvl w:val="0"/>
                <w:numId w:val="15"/>
              </w:numPr>
              <w:tabs>
                <w:tab w:val="left" w:pos="311"/>
              </w:tabs>
              <w:suppressAutoHyphens/>
              <w:spacing w:line="240" w:lineRule="auto"/>
              <w:jc w:val="both"/>
              <w:rPr>
                <w:rFonts w:ascii="Montserrat Light" w:eastAsia="Calibri" w:hAnsi="Montserrat Light" w:cs="Times New Roman"/>
                <w:lang w:val="ro-RO" w:eastAsia="ar-SA"/>
              </w:rPr>
            </w:pPr>
            <w:r w:rsidRPr="00BC1838">
              <w:rPr>
                <w:rFonts w:ascii="Montserrat Light" w:eastAsia="Calibri" w:hAnsi="Montserrat Light" w:cs="Times New Roman"/>
                <w:lang w:val="ro-RO" w:eastAsia="ar-SA"/>
              </w:rPr>
              <w:t>Ordonanța de Urgență nr. 57/2019 privind Codul Administrativ, cu modificările și completările ulterioare;</w:t>
            </w:r>
          </w:p>
          <w:p w14:paraId="45F3DCED" w14:textId="7363D1BF" w:rsidR="00BC1838" w:rsidRPr="00BC1838" w:rsidRDefault="00BC1838" w:rsidP="007C15DF">
            <w:pPr>
              <w:numPr>
                <w:ilvl w:val="0"/>
                <w:numId w:val="15"/>
              </w:numPr>
              <w:tabs>
                <w:tab w:val="left" w:pos="311"/>
              </w:tabs>
              <w:suppressAutoHyphens/>
              <w:spacing w:line="240" w:lineRule="auto"/>
              <w:jc w:val="both"/>
              <w:rPr>
                <w:rFonts w:ascii="Montserrat Light" w:eastAsia="Calibri" w:hAnsi="Montserrat Light" w:cs="Times New Roman"/>
                <w:lang w:val="ro-RO" w:eastAsia="ar-SA"/>
              </w:rPr>
            </w:pPr>
            <w:r w:rsidRPr="00BC1838">
              <w:rPr>
                <w:rFonts w:ascii="Montserrat Light" w:eastAsia="Calibri" w:hAnsi="Montserrat Light" w:cs="Times New Roman"/>
                <w:lang w:val="ro-RO" w:eastAsia="ar-SA"/>
              </w:rPr>
              <w:t>Ordonanţ</w:t>
            </w:r>
            <w:r w:rsidR="0050336F">
              <w:rPr>
                <w:rFonts w:ascii="Montserrat Light" w:eastAsia="Calibri" w:hAnsi="Montserrat Light" w:cs="Times New Roman"/>
                <w:lang w:val="ro-RO" w:eastAsia="ar-SA"/>
              </w:rPr>
              <w:t>a</w:t>
            </w:r>
            <w:r w:rsidRPr="00BC1838">
              <w:rPr>
                <w:rFonts w:ascii="Montserrat Light" w:eastAsia="Calibri" w:hAnsi="Montserrat Light" w:cs="Times New Roman"/>
                <w:lang w:val="ro-RO" w:eastAsia="ar-SA"/>
              </w:rPr>
              <w:t xml:space="preserve"> de Urgenţă a Guvernului nr. 109/2011 privind guvernanţa corporativă a întreprinderilor publice, aprobată prin Legea nr. 111/2016, cu modificările şi completările ulterioare;</w:t>
            </w:r>
          </w:p>
          <w:p w14:paraId="376F59E6" w14:textId="444A9746" w:rsidR="00BC1838" w:rsidRDefault="00BC1838" w:rsidP="007C15DF">
            <w:pPr>
              <w:numPr>
                <w:ilvl w:val="0"/>
                <w:numId w:val="15"/>
              </w:numPr>
              <w:tabs>
                <w:tab w:val="left" w:pos="311"/>
              </w:tabs>
              <w:suppressAutoHyphens/>
              <w:spacing w:line="240" w:lineRule="auto"/>
              <w:jc w:val="both"/>
              <w:rPr>
                <w:rFonts w:ascii="Montserrat Light" w:eastAsia="Calibri" w:hAnsi="Montserrat Light" w:cs="Times New Roman"/>
                <w:lang w:val="ro-RO" w:eastAsia="ar-SA"/>
              </w:rPr>
            </w:pPr>
            <w:r w:rsidRPr="00BC1838">
              <w:rPr>
                <w:rFonts w:ascii="Montserrat Light" w:eastAsia="Calibri" w:hAnsi="Montserrat Light" w:cs="Times New Roman"/>
                <w:lang w:val="ro-RO" w:eastAsia="ar-SA"/>
              </w:rPr>
              <w:t>Hotărâr</w:t>
            </w:r>
            <w:r w:rsidR="0050336F">
              <w:rPr>
                <w:rFonts w:ascii="Montserrat Light" w:eastAsia="Calibri" w:hAnsi="Montserrat Light" w:cs="Times New Roman"/>
                <w:lang w:val="ro-RO" w:eastAsia="ar-SA"/>
              </w:rPr>
              <w:t>ea</w:t>
            </w:r>
            <w:r w:rsidRPr="00BC1838">
              <w:rPr>
                <w:rFonts w:ascii="Montserrat Light" w:eastAsia="Calibri" w:hAnsi="Montserrat Light" w:cs="Times New Roman"/>
                <w:lang w:val="ro-RO" w:eastAsia="ar-SA"/>
              </w:rPr>
              <w:t xml:space="preserve"> Guvernului nr. </w:t>
            </w:r>
            <w:r w:rsidR="00A362E0">
              <w:rPr>
                <w:rFonts w:ascii="Montserrat Light" w:eastAsia="Calibri" w:hAnsi="Montserrat Light" w:cs="Times New Roman"/>
                <w:lang w:val="ro-RO" w:eastAsia="ar-SA"/>
              </w:rPr>
              <w:t>639/2023</w:t>
            </w:r>
            <w:r w:rsidRPr="00BC1838">
              <w:rPr>
                <w:rFonts w:ascii="Montserrat Light" w:eastAsia="Calibri" w:hAnsi="Montserrat Light" w:cs="Times New Roman"/>
                <w:lang w:val="ro-RO" w:eastAsia="ar-SA"/>
              </w:rPr>
              <w:t xml:space="preserve"> pentru aprobarea Normelor metodologice de aplicare a unor prevederi din Ordonanţa de urgenţă a Guvernului nr. 109/2011 privind guvernanţa corporativă a întreprinderilor publice;</w:t>
            </w:r>
          </w:p>
          <w:p w14:paraId="4BDF72D7" w14:textId="6464FAC4" w:rsidR="00CC5087" w:rsidRPr="007C15DF" w:rsidRDefault="007C15DF" w:rsidP="007C15DF">
            <w:pPr>
              <w:pStyle w:val="Listparagraf"/>
              <w:numPr>
                <w:ilvl w:val="0"/>
                <w:numId w:val="15"/>
              </w:numPr>
              <w:jc w:val="both"/>
              <w:rPr>
                <w:rFonts w:ascii="Montserrat Light" w:hAnsi="Montserrat Light"/>
                <w:lang w:val="ro-RO"/>
              </w:rPr>
            </w:pPr>
            <w:r w:rsidRPr="007C15DF">
              <w:rPr>
                <w:rFonts w:ascii="Montserrat Light" w:hAnsi="Montserrat Light"/>
                <w:lang w:val="ro-RO"/>
              </w:rPr>
              <w:t xml:space="preserve">Dispoziția </w:t>
            </w:r>
            <w:r w:rsidR="005D198E">
              <w:rPr>
                <w:rFonts w:ascii="Montserrat Light" w:hAnsi="Montserrat Light"/>
                <w:lang w:val="ro-RO"/>
              </w:rPr>
              <w:t xml:space="preserve">Președintelui Consiliului județean Cluj </w:t>
            </w:r>
            <w:r w:rsidRPr="007C15DF">
              <w:rPr>
                <w:rFonts w:ascii="Montserrat Light" w:hAnsi="Montserrat Light"/>
                <w:lang w:val="ro-RO"/>
              </w:rPr>
              <w:t xml:space="preserve">nr. 438/21.11.2025 privind aprobarea scrisorilor de așteptări privind </w:t>
            </w:r>
            <w:proofErr w:type="spellStart"/>
            <w:r w:rsidRPr="007C15DF">
              <w:rPr>
                <w:rFonts w:ascii="Montserrat Light" w:hAnsi="Montserrat Light"/>
                <w:lang w:val="ro-RO"/>
              </w:rPr>
              <w:t>performanţele</w:t>
            </w:r>
            <w:proofErr w:type="spellEnd"/>
            <w:r w:rsidRPr="007C15DF">
              <w:rPr>
                <w:rFonts w:ascii="Montserrat Light" w:hAnsi="Montserrat Light"/>
                <w:lang w:val="ro-RO"/>
              </w:rPr>
              <w:t xml:space="preserve"> </w:t>
            </w:r>
            <w:proofErr w:type="spellStart"/>
            <w:r w:rsidRPr="007C15DF">
              <w:rPr>
                <w:rFonts w:ascii="Montserrat Light" w:hAnsi="Montserrat Light"/>
                <w:lang w:val="ro-RO"/>
              </w:rPr>
              <w:t>aşteptate</w:t>
            </w:r>
            <w:proofErr w:type="spellEnd"/>
            <w:r w:rsidRPr="007C15DF">
              <w:rPr>
                <w:rFonts w:ascii="Montserrat Light" w:hAnsi="Montserrat Light"/>
                <w:lang w:val="ro-RO"/>
              </w:rPr>
              <w:t xml:space="preserve"> de la organele de administrare </w:t>
            </w:r>
            <w:proofErr w:type="spellStart"/>
            <w:r w:rsidRPr="007C15DF">
              <w:rPr>
                <w:rFonts w:ascii="Montserrat Light" w:hAnsi="Montserrat Light"/>
                <w:lang w:val="ro-RO"/>
              </w:rPr>
              <w:t>şi</w:t>
            </w:r>
            <w:proofErr w:type="spellEnd"/>
            <w:r w:rsidRPr="007C15DF">
              <w:rPr>
                <w:rFonts w:ascii="Montserrat Light" w:hAnsi="Montserrat Light"/>
                <w:lang w:val="ro-RO"/>
              </w:rPr>
              <w:t xml:space="preserve"> conducere ale întreprinderilor publice pentru mandatul 2026-2030.</w:t>
            </w:r>
          </w:p>
        </w:tc>
      </w:tr>
      <w:tr w:rsidR="009F2146" w:rsidRPr="009F2146" w14:paraId="43550DA8" w14:textId="77777777" w:rsidTr="006E13D9">
        <w:tc>
          <w:tcPr>
            <w:tcW w:w="9625" w:type="dxa"/>
            <w:gridSpan w:val="5"/>
          </w:tcPr>
          <w:p w14:paraId="44C48CA9" w14:textId="3AB86852" w:rsidR="004C5818" w:rsidRPr="009E5386" w:rsidRDefault="004C5818" w:rsidP="00784B61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" w:hAnsi="Montserrat"/>
                <w:b/>
                <w:bCs/>
                <w:iCs/>
                <w:lang w:val="en-US"/>
              </w:rPr>
            </w:pPr>
            <w:proofErr w:type="spellStart"/>
            <w:r w:rsidRPr="009E5386">
              <w:rPr>
                <w:rFonts w:ascii="Montserrat" w:hAnsi="Montserrat"/>
                <w:b/>
                <w:bCs/>
                <w:iCs/>
                <w:lang w:val="en-US"/>
              </w:rPr>
              <w:t>Secțiunea</w:t>
            </w:r>
            <w:proofErr w:type="spellEnd"/>
            <w:r w:rsidRPr="009E5386">
              <w:rPr>
                <w:rFonts w:ascii="Montserrat" w:hAnsi="Montserrat"/>
                <w:b/>
                <w:bCs/>
                <w:iCs/>
                <w:lang w:val="en-US"/>
              </w:rPr>
              <w:t xml:space="preserve"> a 2-a - </w:t>
            </w:r>
            <w:bookmarkStart w:id="13" w:name="_Hlk48726064"/>
            <w:proofErr w:type="spellStart"/>
            <w:r w:rsidRPr="009E5386">
              <w:rPr>
                <w:rFonts w:ascii="Montserrat" w:hAnsi="Montserrat"/>
                <w:b/>
                <w:bCs/>
                <w:iCs/>
                <w:lang w:val="en-US"/>
              </w:rPr>
              <w:t>Fundamentare</w:t>
            </w:r>
            <w:proofErr w:type="spellEnd"/>
            <w:r w:rsidRPr="009E5386">
              <w:rPr>
                <w:rFonts w:ascii="Montserrat" w:hAnsi="Montserrat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9E5386">
              <w:rPr>
                <w:rFonts w:ascii="Montserrat" w:hAnsi="Montserrat"/>
                <w:b/>
                <w:bCs/>
                <w:iCs/>
                <w:lang w:val="en-US"/>
              </w:rPr>
              <w:t>tehnică</w:t>
            </w:r>
            <w:proofErr w:type="spellEnd"/>
            <w:r w:rsidRPr="009E5386">
              <w:rPr>
                <w:rFonts w:ascii="Montserrat" w:hAnsi="Montserrat"/>
                <w:b/>
                <w:bCs/>
                <w:iCs/>
                <w:lang w:val="en-US"/>
              </w:rPr>
              <w:t xml:space="preserve">, </w:t>
            </w:r>
            <w:proofErr w:type="spellStart"/>
            <w:r w:rsidRPr="009E5386">
              <w:rPr>
                <w:rFonts w:ascii="Montserrat" w:hAnsi="Montserrat"/>
                <w:b/>
                <w:bCs/>
                <w:iCs/>
                <w:lang w:val="en-US"/>
              </w:rPr>
              <w:t>respectiv</w:t>
            </w:r>
            <w:proofErr w:type="spellEnd"/>
            <w:r w:rsidRPr="009E5386">
              <w:rPr>
                <w:rFonts w:ascii="Montserrat" w:hAnsi="Montserrat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9E5386">
              <w:rPr>
                <w:rFonts w:ascii="Montserrat" w:hAnsi="Montserrat"/>
                <w:b/>
                <w:bCs/>
                <w:iCs/>
                <w:lang w:val="en-US"/>
              </w:rPr>
              <w:t>cerințele</w:t>
            </w:r>
            <w:proofErr w:type="spellEnd"/>
            <w:r w:rsidRPr="009E5386">
              <w:rPr>
                <w:rFonts w:ascii="Montserrat" w:hAnsi="Montserrat"/>
                <w:b/>
                <w:bCs/>
                <w:iCs/>
                <w:lang w:val="en-US"/>
              </w:rPr>
              <w:t xml:space="preserve"> de </w:t>
            </w:r>
            <w:proofErr w:type="spellStart"/>
            <w:r w:rsidRPr="009E5386">
              <w:rPr>
                <w:rFonts w:ascii="Montserrat" w:hAnsi="Montserrat"/>
                <w:b/>
                <w:bCs/>
                <w:iCs/>
                <w:lang w:val="en-US"/>
              </w:rPr>
              <w:t>natu</w:t>
            </w:r>
            <w:r w:rsidR="00386334">
              <w:rPr>
                <w:rFonts w:ascii="Montserrat" w:hAnsi="Montserrat"/>
                <w:b/>
                <w:bCs/>
                <w:iCs/>
                <w:lang w:val="en-US"/>
              </w:rPr>
              <w:t>r</w:t>
            </w:r>
            <w:r w:rsidRPr="009E5386">
              <w:rPr>
                <w:rFonts w:ascii="Montserrat" w:hAnsi="Montserrat"/>
                <w:b/>
                <w:bCs/>
                <w:iCs/>
                <w:lang w:val="en-US"/>
              </w:rPr>
              <w:t>ă</w:t>
            </w:r>
            <w:proofErr w:type="spellEnd"/>
            <w:r w:rsidRPr="009E5386">
              <w:rPr>
                <w:rFonts w:ascii="Montserrat" w:hAnsi="Montserrat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9E5386">
              <w:rPr>
                <w:rFonts w:ascii="Montserrat" w:hAnsi="Montserrat"/>
                <w:b/>
                <w:bCs/>
                <w:iCs/>
                <w:lang w:val="en-US"/>
              </w:rPr>
              <w:t>tehnică</w:t>
            </w:r>
            <w:proofErr w:type="spellEnd"/>
            <w:r w:rsidRPr="009E5386">
              <w:rPr>
                <w:rFonts w:ascii="Montserrat" w:hAnsi="Montserrat"/>
                <w:b/>
                <w:bCs/>
                <w:iCs/>
                <w:lang w:val="en-US"/>
              </w:rPr>
              <w:t xml:space="preserve">, </w:t>
            </w:r>
            <w:proofErr w:type="spellStart"/>
            <w:r w:rsidRPr="009E5386">
              <w:rPr>
                <w:rFonts w:ascii="Montserrat" w:hAnsi="Montserrat"/>
                <w:b/>
                <w:bCs/>
                <w:iCs/>
                <w:lang w:val="en-US"/>
              </w:rPr>
              <w:t>economică</w:t>
            </w:r>
            <w:proofErr w:type="spellEnd"/>
            <w:r w:rsidRPr="009E5386">
              <w:rPr>
                <w:rFonts w:ascii="Montserrat" w:hAnsi="Montserrat"/>
                <w:b/>
                <w:bCs/>
                <w:iCs/>
                <w:lang w:val="en-US"/>
              </w:rPr>
              <w:t xml:space="preserve">, </w:t>
            </w:r>
            <w:proofErr w:type="spellStart"/>
            <w:r w:rsidRPr="009E5386">
              <w:rPr>
                <w:rFonts w:ascii="Montserrat" w:hAnsi="Montserrat"/>
                <w:b/>
                <w:bCs/>
                <w:iCs/>
                <w:lang w:val="en-US"/>
              </w:rPr>
              <w:t>juridică</w:t>
            </w:r>
            <w:proofErr w:type="spellEnd"/>
            <w:r w:rsidRPr="009E5386">
              <w:rPr>
                <w:rFonts w:ascii="Montserrat" w:hAnsi="Montserrat"/>
                <w:b/>
                <w:bCs/>
                <w:iCs/>
                <w:lang w:val="en-US"/>
              </w:rPr>
              <w:t xml:space="preserve">, </w:t>
            </w:r>
            <w:proofErr w:type="spellStart"/>
            <w:r w:rsidRPr="009E5386">
              <w:rPr>
                <w:rFonts w:ascii="Montserrat" w:hAnsi="Montserrat"/>
                <w:b/>
                <w:bCs/>
                <w:iCs/>
                <w:lang w:val="en-US"/>
              </w:rPr>
              <w:t>posibilități</w:t>
            </w:r>
            <w:proofErr w:type="spellEnd"/>
            <w:r w:rsidRPr="009E5386">
              <w:rPr>
                <w:rFonts w:ascii="Montserrat" w:hAnsi="Montserrat"/>
                <w:b/>
                <w:bCs/>
                <w:iCs/>
                <w:lang w:val="en-US"/>
              </w:rPr>
              <w:t xml:space="preserve"> de </w:t>
            </w:r>
            <w:proofErr w:type="spellStart"/>
            <w:r w:rsidRPr="009E5386">
              <w:rPr>
                <w:rFonts w:ascii="Montserrat" w:hAnsi="Montserrat"/>
                <w:b/>
                <w:bCs/>
                <w:iCs/>
                <w:lang w:val="en-US"/>
              </w:rPr>
              <w:t>realizare</w:t>
            </w:r>
            <w:proofErr w:type="spellEnd"/>
            <w:r w:rsidRPr="009E5386">
              <w:rPr>
                <w:rFonts w:ascii="Montserrat" w:hAnsi="Montserrat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9E5386">
              <w:rPr>
                <w:rFonts w:ascii="Montserrat" w:hAnsi="Montserrat"/>
                <w:b/>
                <w:bCs/>
                <w:iCs/>
                <w:lang w:val="en-US"/>
              </w:rPr>
              <w:t>în</w:t>
            </w:r>
            <w:proofErr w:type="spellEnd"/>
            <w:r w:rsidRPr="009E5386">
              <w:rPr>
                <w:rFonts w:ascii="Montserrat" w:hAnsi="Montserrat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9E5386">
              <w:rPr>
                <w:rFonts w:ascii="Montserrat" w:hAnsi="Montserrat"/>
                <w:b/>
                <w:bCs/>
                <w:iCs/>
                <w:lang w:val="en-US"/>
              </w:rPr>
              <w:t>condiții</w:t>
            </w:r>
            <w:proofErr w:type="spellEnd"/>
            <w:r w:rsidRPr="009E5386">
              <w:rPr>
                <w:rFonts w:ascii="Montserrat" w:hAnsi="Montserrat"/>
                <w:b/>
                <w:bCs/>
                <w:iCs/>
                <w:lang w:val="en-US"/>
              </w:rPr>
              <w:t xml:space="preserve"> de </w:t>
            </w:r>
            <w:proofErr w:type="spellStart"/>
            <w:r w:rsidRPr="009E5386">
              <w:rPr>
                <w:rFonts w:ascii="Montserrat" w:hAnsi="Montserrat"/>
                <w:b/>
                <w:bCs/>
                <w:iCs/>
                <w:lang w:val="en-US"/>
              </w:rPr>
              <w:t>utilitate</w:t>
            </w:r>
            <w:proofErr w:type="spellEnd"/>
            <w:r w:rsidRPr="009E5386">
              <w:rPr>
                <w:rFonts w:ascii="Montserrat" w:hAnsi="Montserrat"/>
                <w:b/>
                <w:bCs/>
                <w:iCs/>
                <w:lang w:val="en-US"/>
              </w:rPr>
              <w:t xml:space="preserve">, </w:t>
            </w:r>
            <w:proofErr w:type="spellStart"/>
            <w:r w:rsidRPr="009E5386">
              <w:rPr>
                <w:rFonts w:ascii="Montserrat" w:hAnsi="Montserrat"/>
                <w:b/>
                <w:bCs/>
                <w:iCs/>
                <w:lang w:val="en-US"/>
              </w:rPr>
              <w:t>legalitate</w:t>
            </w:r>
            <w:proofErr w:type="spellEnd"/>
            <w:r w:rsidRPr="009E5386">
              <w:rPr>
                <w:rFonts w:ascii="Montserrat" w:hAnsi="Montserrat"/>
                <w:b/>
                <w:bCs/>
                <w:iCs/>
                <w:lang w:val="en-US"/>
              </w:rPr>
              <w:t xml:space="preserve">, </w:t>
            </w:r>
            <w:proofErr w:type="spellStart"/>
            <w:r w:rsidRPr="009E5386">
              <w:rPr>
                <w:rFonts w:ascii="Montserrat" w:hAnsi="Montserrat"/>
                <w:b/>
                <w:bCs/>
                <w:iCs/>
                <w:lang w:val="en-US"/>
              </w:rPr>
              <w:t>regularitate</w:t>
            </w:r>
            <w:proofErr w:type="spellEnd"/>
            <w:r w:rsidRPr="009E5386">
              <w:rPr>
                <w:rFonts w:ascii="Montserrat" w:hAnsi="Montserrat"/>
                <w:b/>
                <w:bCs/>
                <w:iCs/>
                <w:lang w:val="en-US"/>
              </w:rPr>
              <w:t xml:space="preserve">, </w:t>
            </w:r>
            <w:proofErr w:type="spellStart"/>
            <w:r w:rsidRPr="009E5386">
              <w:rPr>
                <w:rFonts w:ascii="Montserrat" w:hAnsi="Montserrat"/>
                <w:b/>
                <w:bCs/>
                <w:iCs/>
                <w:lang w:val="en-US"/>
              </w:rPr>
              <w:t>eficiență</w:t>
            </w:r>
            <w:proofErr w:type="spellEnd"/>
            <w:r w:rsidRPr="009E5386">
              <w:rPr>
                <w:rFonts w:ascii="Montserrat" w:hAnsi="Montserrat"/>
                <w:b/>
                <w:bCs/>
                <w:iCs/>
                <w:lang w:val="en-US"/>
              </w:rPr>
              <w:t xml:space="preserve">, </w:t>
            </w:r>
            <w:proofErr w:type="spellStart"/>
            <w:r w:rsidRPr="009E5386">
              <w:rPr>
                <w:rFonts w:ascii="Montserrat" w:hAnsi="Montserrat"/>
                <w:b/>
                <w:bCs/>
                <w:iCs/>
                <w:lang w:val="en-US"/>
              </w:rPr>
              <w:t>eficacitate</w:t>
            </w:r>
            <w:proofErr w:type="spellEnd"/>
            <w:r w:rsidRPr="009E5386">
              <w:rPr>
                <w:rFonts w:ascii="Montserrat" w:hAnsi="Montserrat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9E5386">
              <w:rPr>
                <w:rFonts w:ascii="Montserrat" w:hAnsi="Montserrat"/>
                <w:b/>
                <w:bCs/>
                <w:iCs/>
                <w:lang w:val="en-US"/>
              </w:rPr>
              <w:t>și</w:t>
            </w:r>
            <w:proofErr w:type="spellEnd"/>
            <w:r w:rsidRPr="009E5386">
              <w:rPr>
                <w:rFonts w:ascii="Montserrat" w:hAnsi="Montserrat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9E5386">
              <w:rPr>
                <w:rFonts w:ascii="Montserrat" w:hAnsi="Montserrat"/>
                <w:b/>
                <w:bCs/>
                <w:iCs/>
                <w:lang w:val="en-US"/>
              </w:rPr>
              <w:t>economicitate</w:t>
            </w:r>
            <w:bookmarkEnd w:id="13"/>
            <w:proofErr w:type="spellEnd"/>
            <w:r w:rsidRPr="009E5386">
              <w:rPr>
                <w:rFonts w:ascii="Montserrat" w:hAnsi="Montserrat"/>
                <w:b/>
                <w:bCs/>
                <w:iCs/>
                <w:lang w:val="en-US"/>
              </w:rPr>
              <w:t xml:space="preserve">: </w:t>
            </w:r>
          </w:p>
        </w:tc>
      </w:tr>
      <w:tr w:rsidR="00997F65" w:rsidRPr="009F2146" w14:paraId="6C403547" w14:textId="77777777" w:rsidTr="006E13D9">
        <w:tc>
          <w:tcPr>
            <w:tcW w:w="9625" w:type="dxa"/>
            <w:gridSpan w:val="5"/>
          </w:tcPr>
          <w:p w14:paraId="279B5C05" w14:textId="246974D5" w:rsidR="00C86C3E" w:rsidRPr="00AD0565" w:rsidRDefault="00C86C3E" w:rsidP="00C86C3E">
            <w:pPr>
              <w:autoSpaceDE w:val="0"/>
              <w:ind w:firstLine="720"/>
              <w:jc w:val="both"/>
              <w:rPr>
                <w:rFonts w:ascii="Montserrat Light" w:eastAsia="Calibri" w:hAnsi="Montserrat Light" w:cs="Cambria"/>
                <w:lang w:val="ro-RO"/>
              </w:rPr>
            </w:pPr>
            <w:r w:rsidRPr="00AD0565">
              <w:rPr>
                <w:rFonts w:ascii="Montserrat Light" w:eastAsia="Calibri" w:hAnsi="Montserrat Light" w:cs="Cambria"/>
                <w:lang w:val="ro-RO"/>
              </w:rPr>
              <w:t xml:space="preserve">În vederea luării unor măsuri pentru crearea premiselor legislative </w:t>
            </w:r>
            <w:proofErr w:type="spellStart"/>
            <w:r w:rsidRPr="00AD0565">
              <w:rPr>
                <w:rFonts w:ascii="Montserrat Light" w:eastAsia="Calibri" w:hAnsi="Montserrat Light" w:cs="Cambria"/>
                <w:lang w:val="ro-RO"/>
              </w:rPr>
              <w:t>şi</w:t>
            </w:r>
            <w:proofErr w:type="spellEnd"/>
            <w:r w:rsidRPr="00AD0565">
              <w:rPr>
                <w:rFonts w:ascii="Montserrat Light" w:eastAsia="Calibri" w:hAnsi="Montserrat Light" w:cs="Cambria"/>
                <w:lang w:val="ro-RO"/>
              </w:rPr>
              <w:t xml:space="preserve"> administrative care să conducă la </w:t>
            </w:r>
            <w:proofErr w:type="spellStart"/>
            <w:r w:rsidRPr="00AD0565">
              <w:rPr>
                <w:rFonts w:ascii="Montserrat Light" w:eastAsia="Calibri" w:hAnsi="Montserrat Light" w:cs="Cambria"/>
                <w:lang w:val="ro-RO"/>
              </w:rPr>
              <w:t>creşterea</w:t>
            </w:r>
            <w:proofErr w:type="spellEnd"/>
            <w:r w:rsidRPr="00AD0565">
              <w:rPr>
                <w:rFonts w:ascii="Montserrat Light" w:eastAsia="Calibri" w:hAnsi="Montserrat Light" w:cs="Cambria"/>
                <w:lang w:val="ro-RO"/>
              </w:rPr>
              <w:t xml:space="preserve"> </w:t>
            </w:r>
            <w:proofErr w:type="spellStart"/>
            <w:r w:rsidRPr="00AD0565">
              <w:rPr>
                <w:rFonts w:ascii="Montserrat Light" w:eastAsia="Calibri" w:hAnsi="Montserrat Light" w:cs="Cambria"/>
                <w:lang w:val="ro-RO"/>
              </w:rPr>
              <w:t>eficienţei</w:t>
            </w:r>
            <w:proofErr w:type="spellEnd"/>
            <w:r w:rsidRPr="00AD0565">
              <w:rPr>
                <w:rFonts w:ascii="Montserrat Light" w:eastAsia="Calibri" w:hAnsi="Montserrat Light" w:cs="Cambria"/>
                <w:lang w:val="ro-RO"/>
              </w:rPr>
              <w:t xml:space="preserve"> operatorilor economici a fost adoptată O.U.G. nr. 109/2011 privind </w:t>
            </w:r>
            <w:proofErr w:type="spellStart"/>
            <w:r w:rsidRPr="00AD0565">
              <w:rPr>
                <w:rFonts w:ascii="Montserrat Light" w:eastAsia="Calibri" w:hAnsi="Montserrat Light" w:cs="Cambria"/>
                <w:lang w:val="ro-RO"/>
              </w:rPr>
              <w:t>guvernanţa</w:t>
            </w:r>
            <w:proofErr w:type="spellEnd"/>
            <w:r w:rsidRPr="00AD0565">
              <w:rPr>
                <w:rFonts w:ascii="Montserrat Light" w:eastAsia="Calibri" w:hAnsi="Montserrat Light" w:cs="Cambria"/>
                <w:lang w:val="ro-RO"/>
              </w:rPr>
              <w:t xml:space="preserve"> corporativă a întreprinderilor publice.</w:t>
            </w:r>
          </w:p>
          <w:p w14:paraId="0E25E607" w14:textId="77777777" w:rsidR="00C86C3E" w:rsidRPr="00AD0565" w:rsidRDefault="00C86C3E" w:rsidP="00C86C3E">
            <w:pPr>
              <w:autoSpaceDE w:val="0"/>
              <w:ind w:firstLine="720"/>
              <w:jc w:val="both"/>
              <w:rPr>
                <w:rFonts w:ascii="Montserrat Light" w:eastAsia="Calibri" w:hAnsi="Montserrat Light" w:cs="Cambria"/>
                <w:lang w:val="ro-RO"/>
              </w:rPr>
            </w:pPr>
            <w:r w:rsidRPr="00AD0565">
              <w:rPr>
                <w:rFonts w:ascii="Montserrat Light" w:eastAsia="Calibri" w:hAnsi="Montserrat Light" w:cs="Cambria"/>
                <w:lang w:val="ro-RO"/>
              </w:rPr>
              <w:t xml:space="preserve">Prin Ordonanța de Urgenta a Guvernului nr. 109/2011 privind guvernanta corporativa a </w:t>
            </w:r>
            <w:proofErr w:type="spellStart"/>
            <w:r w:rsidRPr="00AD0565">
              <w:rPr>
                <w:rFonts w:ascii="Montserrat Light" w:eastAsia="Calibri" w:hAnsi="Montserrat Light" w:cs="Cambria"/>
                <w:lang w:val="ro-RO"/>
              </w:rPr>
              <w:t>intreprinderilor</w:t>
            </w:r>
            <w:proofErr w:type="spellEnd"/>
            <w:r w:rsidRPr="00AD0565">
              <w:rPr>
                <w:rFonts w:ascii="Montserrat Light" w:eastAsia="Calibri" w:hAnsi="Montserrat Light" w:cs="Cambria"/>
                <w:lang w:val="ro-RO"/>
              </w:rPr>
              <w:t xml:space="preserve"> publice, cu completările și modificările ulterioare, au fost stabilite </w:t>
            </w:r>
            <w:proofErr w:type="spellStart"/>
            <w:r w:rsidRPr="00AD0565">
              <w:rPr>
                <w:rFonts w:ascii="Montserrat Light" w:eastAsia="Calibri" w:hAnsi="Montserrat Light" w:cs="Cambria"/>
                <w:lang w:val="ro-RO"/>
              </w:rPr>
              <w:t>competenţele</w:t>
            </w:r>
            <w:proofErr w:type="spellEnd"/>
            <w:r w:rsidRPr="00AD0565">
              <w:rPr>
                <w:rFonts w:ascii="Montserrat Light" w:eastAsia="Calibri" w:hAnsi="Montserrat Light" w:cs="Cambria"/>
                <w:lang w:val="ro-RO"/>
              </w:rPr>
              <w:t xml:space="preserve"> pe care le are autoritatea publică tutelară (Consiliul </w:t>
            </w:r>
            <w:proofErr w:type="spellStart"/>
            <w:r w:rsidRPr="00AD0565">
              <w:rPr>
                <w:rFonts w:ascii="Montserrat Light" w:eastAsia="Calibri" w:hAnsi="Montserrat Light" w:cs="Cambria"/>
                <w:lang w:val="ro-RO"/>
              </w:rPr>
              <w:t>Judeţean</w:t>
            </w:r>
            <w:proofErr w:type="spellEnd"/>
            <w:r w:rsidRPr="00AD0565">
              <w:rPr>
                <w:rFonts w:ascii="Montserrat Light" w:eastAsia="Calibri" w:hAnsi="Montserrat Light" w:cs="Cambria"/>
                <w:lang w:val="ro-RO"/>
              </w:rPr>
              <w:t xml:space="preserve"> Cluj), Consiliul de </w:t>
            </w:r>
            <w:proofErr w:type="spellStart"/>
            <w:r w:rsidRPr="00AD0565">
              <w:rPr>
                <w:rFonts w:ascii="Montserrat Light" w:eastAsia="Calibri" w:hAnsi="Montserrat Light" w:cs="Cambria"/>
                <w:lang w:val="ro-RO"/>
              </w:rPr>
              <w:t>Administraţie</w:t>
            </w:r>
            <w:proofErr w:type="spellEnd"/>
            <w:r w:rsidRPr="00AD0565">
              <w:rPr>
                <w:rFonts w:ascii="Montserrat Light" w:eastAsia="Calibri" w:hAnsi="Montserrat Light" w:cs="Cambria"/>
                <w:lang w:val="ro-RO"/>
              </w:rPr>
              <w:t xml:space="preserve"> </w:t>
            </w:r>
            <w:proofErr w:type="spellStart"/>
            <w:r w:rsidRPr="00AD0565">
              <w:rPr>
                <w:rFonts w:ascii="Montserrat Light" w:eastAsia="Calibri" w:hAnsi="Montserrat Light" w:cs="Cambria"/>
                <w:lang w:val="ro-RO"/>
              </w:rPr>
              <w:t>şi</w:t>
            </w:r>
            <w:proofErr w:type="spellEnd"/>
            <w:r w:rsidRPr="00AD0565">
              <w:rPr>
                <w:rFonts w:ascii="Montserrat Light" w:eastAsia="Calibri" w:hAnsi="Montserrat Light" w:cs="Cambria"/>
                <w:lang w:val="ro-RO"/>
              </w:rPr>
              <w:t xml:space="preserve"> directorii la întreprinderile publice, s-a stabilit numărul membrilor Consiliului de </w:t>
            </w:r>
            <w:proofErr w:type="spellStart"/>
            <w:r w:rsidRPr="00AD0565">
              <w:rPr>
                <w:rFonts w:ascii="Montserrat Light" w:eastAsia="Calibri" w:hAnsi="Montserrat Light" w:cs="Cambria"/>
                <w:lang w:val="ro-RO"/>
              </w:rPr>
              <w:t>Administraţie</w:t>
            </w:r>
            <w:proofErr w:type="spellEnd"/>
            <w:r w:rsidRPr="00AD0565">
              <w:rPr>
                <w:rFonts w:ascii="Montserrat Light" w:eastAsia="Calibri" w:hAnsi="Montserrat Light" w:cs="Cambria"/>
                <w:lang w:val="ro-RO"/>
              </w:rPr>
              <w:t xml:space="preserve">, modalitatea de </w:t>
            </w:r>
            <w:proofErr w:type="spellStart"/>
            <w:r w:rsidRPr="00AD0565">
              <w:rPr>
                <w:rFonts w:ascii="Montserrat Light" w:eastAsia="Calibri" w:hAnsi="Montserrat Light" w:cs="Cambria"/>
                <w:lang w:val="ro-RO"/>
              </w:rPr>
              <w:t>selecţie</w:t>
            </w:r>
            <w:proofErr w:type="spellEnd"/>
            <w:r w:rsidRPr="00AD0565">
              <w:rPr>
                <w:rFonts w:ascii="Montserrat Light" w:eastAsia="Calibri" w:hAnsi="Montserrat Light" w:cs="Cambria"/>
                <w:lang w:val="ro-RO"/>
              </w:rPr>
              <w:t xml:space="preserve">, evaluare </w:t>
            </w:r>
            <w:proofErr w:type="spellStart"/>
            <w:r w:rsidRPr="00AD0565">
              <w:rPr>
                <w:rFonts w:ascii="Montserrat Light" w:eastAsia="Calibri" w:hAnsi="Montserrat Light" w:cs="Cambria"/>
                <w:lang w:val="ro-RO"/>
              </w:rPr>
              <w:t>şi</w:t>
            </w:r>
            <w:proofErr w:type="spellEnd"/>
            <w:r w:rsidRPr="00AD0565">
              <w:rPr>
                <w:rFonts w:ascii="Montserrat Light" w:eastAsia="Calibri" w:hAnsi="Montserrat Light" w:cs="Cambria"/>
                <w:lang w:val="ro-RO"/>
              </w:rPr>
              <w:t xml:space="preserve"> de numire a administratorilor, precum </w:t>
            </w:r>
            <w:proofErr w:type="spellStart"/>
            <w:r w:rsidRPr="00AD0565">
              <w:rPr>
                <w:rFonts w:ascii="Montserrat Light" w:eastAsia="Calibri" w:hAnsi="Montserrat Light" w:cs="Cambria"/>
                <w:lang w:val="ro-RO"/>
              </w:rPr>
              <w:t>şi</w:t>
            </w:r>
            <w:proofErr w:type="spellEnd"/>
            <w:r w:rsidRPr="00AD0565">
              <w:rPr>
                <w:rFonts w:ascii="Montserrat Light" w:eastAsia="Calibri" w:hAnsi="Montserrat Light" w:cs="Cambria"/>
                <w:lang w:val="ro-RO"/>
              </w:rPr>
              <w:t xml:space="preserve"> a directorilor.</w:t>
            </w:r>
          </w:p>
          <w:p w14:paraId="5EF647CC" w14:textId="77777777" w:rsidR="00C86C3E" w:rsidRDefault="00C86C3E" w:rsidP="00C86C3E">
            <w:pPr>
              <w:autoSpaceDE w:val="0"/>
              <w:ind w:firstLine="720"/>
              <w:jc w:val="both"/>
              <w:rPr>
                <w:rFonts w:ascii="Montserrat Light" w:eastAsia="Calibri" w:hAnsi="Montserrat Light" w:cs="Cambria"/>
                <w:lang w:val="ro-RO"/>
              </w:rPr>
            </w:pPr>
            <w:r w:rsidRPr="00AD0565">
              <w:rPr>
                <w:rFonts w:ascii="Montserrat Light" w:eastAsia="Calibri" w:hAnsi="Montserrat Light" w:cs="Cambria"/>
                <w:lang w:val="ro-RO"/>
              </w:rPr>
              <w:t xml:space="preserve">Prin Hotărârea Guvernului nr. 639 din 27 iulie 2023 pentru aprobarea normelor metodologice de aplicare a </w:t>
            </w:r>
            <w:proofErr w:type="spellStart"/>
            <w:r w:rsidRPr="00AD0565">
              <w:rPr>
                <w:rFonts w:ascii="Montserrat Light" w:eastAsia="Calibri" w:hAnsi="Montserrat Light" w:cs="Cambria"/>
                <w:lang w:val="ro-RO"/>
              </w:rPr>
              <w:t>Ordonanţei</w:t>
            </w:r>
            <w:proofErr w:type="spellEnd"/>
            <w:r w:rsidRPr="00AD0565">
              <w:rPr>
                <w:rFonts w:ascii="Montserrat Light" w:eastAsia="Calibri" w:hAnsi="Montserrat Light" w:cs="Cambria"/>
                <w:lang w:val="ro-RO"/>
              </w:rPr>
              <w:t xml:space="preserve"> de </w:t>
            </w:r>
            <w:proofErr w:type="spellStart"/>
            <w:r w:rsidRPr="00AD0565">
              <w:rPr>
                <w:rFonts w:ascii="Montserrat Light" w:eastAsia="Calibri" w:hAnsi="Montserrat Light" w:cs="Cambria"/>
                <w:lang w:val="ro-RO"/>
              </w:rPr>
              <w:t>urgenţă</w:t>
            </w:r>
            <w:proofErr w:type="spellEnd"/>
            <w:r w:rsidRPr="00AD0565">
              <w:rPr>
                <w:rFonts w:ascii="Montserrat Light" w:eastAsia="Calibri" w:hAnsi="Montserrat Light" w:cs="Cambria"/>
                <w:lang w:val="ro-RO"/>
              </w:rPr>
              <w:t xml:space="preserve"> a Guvernului nr. 109/2011 privind </w:t>
            </w:r>
            <w:proofErr w:type="spellStart"/>
            <w:r w:rsidRPr="00AD0565">
              <w:rPr>
                <w:rFonts w:ascii="Montserrat Light" w:eastAsia="Calibri" w:hAnsi="Montserrat Light" w:cs="Cambria"/>
                <w:lang w:val="ro-RO"/>
              </w:rPr>
              <w:t>guvernanţa</w:t>
            </w:r>
            <w:proofErr w:type="spellEnd"/>
            <w:r w:rsidRPr="00AD0565">
              <w:rPr>
                <w:rFonts w:ascii="Montserrat Light" w:eastAsia="Calibri" w:hAnsi="Montserrat Light" w:cs="Cambria"/>
                <w:lang w:val="ro-RO"/>
              </w:rPr>
              <w:t xml:space="preserve"> corporativă a întreprinderilor publice, s-a stabilit cadrul legislativ pentru organizarea procedurii de selecție.</w:t>
            </w:r>
          </w:p>
          <w:p w14:paraId="292D5239" w14:textId="77777777" w:rsidR="00C86C3E" w:rsidRDefault="00C86C3E" w:rsidP="00C86C3E">
            <w:pPr>
              <w:autoSpaceDE w:val="0"/>
              <w:ind w:firstLine="720"/>
              <w:jc w:val="both"/>
              <w:rPr>
                <w:rFonts w:ascii="Montserrat Light" w:eastAsia="Calibri" w:hAnsi="Montserrat Light" w:cs="Cambria"/>
                <w:lang w:val="ro-RO"/>
              </w:rPr>
            </w:pPr>
            <w:r>
              <w:rPr>
                <w:rFonts w:ascii="Montserrat Light" w:eastAsia="Calibri" w:hAnsi="Montserrat Light" w:cs="Cambria"/>
                <w:lang w:val="ro-RO"/>
              </w:rPr>
              <w:t xml:space="preserve">Procedura de selecție a fost declanșată, conform legislației, începând cu data de 31.10.2025, pentru: Aeroportul Internațional Avram Iancu Cluj R.A., TETAROM S.A., Univers T S.A. și Centrul Agro Transilvania Cluj S.A. </w:t>
            </w:r>
          </w:p>
          <w:p w14:paraId="4AB82AE0" w14:textId="77777777" w:rsidR="00C86C3E" w:rsidRDefault="00C86C3E" w:rsidP="00C86C3E">
            <w:pPr>
              <w:autoSpaceDE w:val="0"/>
              <w:ind w:firstLine="720"/>
              <w:jc w:val="both"/>
              <w:rPr>
                <w:rFonts w:ascii="Montserrat Light" w:eastAsia="Calibri" w:hAnsi="Montserrat Light" w:cs="Cambria"/>
                <w:lang w:val="ro-RO"/>
              </w:rPr>
            </w:pPr>
            <w:r>
              <w:rPr>
                <w:rFonts w:ascii="Montserrat Light" w:eastAsia="Calibri" w:hAnsi="Montserrat Light" w:cs="Cambria"/>
                <w:lang w:val="ro-RO"/>
              </w:rPr>
              <w:t xml:space="preserve">Conform </w:t>
            </w:r>
            <w:r w:rsidRPr="00980C36">
              <w:rPr>
                <w:rFonts w:ascii="Montserrat Light" w:eastAsia="Calibri" w:hAnsi="Montserrat Light" w:cs="Cambria"/>
                <w:lang w:val="ro-RO"/>
              </w:rPr>
              <w:t xml:space="preserve">art. </w:t>
            </w:r>
            <w:r>
              <w:rPr>
                <w:rFonts w:ascii="Montserrat Light" w:eastAsia="Calibri" w:hAnsi="Montserrat Light" w:cs="Cambria"/>
                <w:lang w:val="ro-RO"/>
              </w:rPr>
              <w:t xml:space="preserve">5 </w:t>
            </w:r>
            <w:r w:rsidRPr="00980C36">
              <w:rPr>
                <w:rFonts w:ascii="Montserrat Light" w:eastAsia="Calibri" w:hAnsi="Montserrat Light" w:cs="Cambria"/>
                <w:lang w:val="ro-RO"/>
              </w:rPr>
              <w:t>din Anexa nr. 1 la H.G. 639/2023</w:t>
            </w:r>
            <w:r>
              <w:t xml:space="preserve"> </w:t>
            </w:r>
            <w:r w:rsidRPr="004F557E">
              <w:rPr>
                <w:rFonts w:ascii="Montserrat Light" w:eastAsia="Calibri" w:hAnsi="Montserrat Light" w:cs="Cambria"/>
                <w:lang w:val="ro-RO"/>
              </w:rPr>
              <w:t xml:space="preserve">pentru aprobarea normelor metodologice de aplicare a </w:t>
            </w:r>
            <w:proofErr w:type="spellStart"/>
            <w:r w:rsidRPr="004F557E">
              <w:rPr>
                <w:rFonts w:ascii="Montserrat Light" w:eastAsia="Calibri" w:hAnsi="Montserrat Light" w:cs="Cambria"/>
                <w:lang w:val="ro-RO"/>
              </w:rPr>
              <w:t>Ordonanţei</w:t>
            </w:r>
            <w:proofErr w:type="spellEnd"/>
            <w:r w:rsidRPr="004F557E">
              <w:rPr>
                <w:rFonts w:ascii="Montserrat Light" w:eastAsia="Calibri" w:hAnsi="Montserrat Light" w:cs="Cambria"/>
                <w:lang w:val="ro-RO"/>
              </w:rPr>
              <w:t xml:space="preserve"> de </w:t>
            </w:r>
            <w:proofErr w:type="spellStart"/>
            <w:r w:rsidRPr="004F557E">
              <w:rPr>
                <w:rFonts w:ascii="Montserrat Light" w:eastAsia="Calibri" w:hAnsi="Montserrat Light" w:cs="Cambria"/>
                <w:lang w:val="ro-RO"/>
              </w:rPr>
              <w:t>urgenţă</w:t>
            </w:r>
            <w:proofErr w:type="spellEnd"/>
            <w:r w:rsidRPr="004F557E">
              <w:rPr>
                <w:rFonts w:ascii="Montserrat Light" w:eastAsia="Calibri" w:hAnsi="Montserrat Light" w:cs="Cambria"/>
                <w:lang w:val="ro-RO"/>
              </w:rPr>
              <w:t xml:space="preserve"> a Guvernului nr. 109/2011 privind </w:t>
            </w:r>
            <w:proofErr w:type="spellStart"/>
            <w:r w:rsidRPr="004F557E">
              <w:rPr>
                <w:rFonts w:ascii="Montserrat Light" w:eastAsia="Calibri" w:hAnsi="Montserrat Light" w:cs="Cambria"/>
                <w:lang w:val="ro-RO"/>
              </w:rPr>
              <w:t>guvernanţa</w:t>
            </w:r>
            <w:proofErr w:type="spellEnd"/>
            <w:r w:rsidRPr="004F557E">
              <w:rPr>
                <w:rFonts w:ascii="Montserrat Light" w:eastAsia="Calibri" w:hAnsi="Montserrat Light" w:cs="Cambria"/>
                <w:lang w:val="ro-RO"/>
              </w:rPr>
              <w:t xml:space="preserve"> corporativă a întreprinderilor publice</w:t>
            </w:r>
            <w:r>
              <w:rPr>
                <w:rFonts w:ascii="Montserrat Light" w:eastAsia="Calibri" w:hAnsi="Montserrat Light" w:cs="Cambria"/>
                <w:lang w:val="ro-RO"/>
              </w:rPr>
              <w:t>:</w:t>
            </w:r>
          </w:p>
          <w:p w14:paraId="6D82C762" w14:textId="77777777" w:rsidR="00C76B35" w:rsidRDefault="00C76B35" w:rsidP="00C86C3E">
            <w:pPr>
              <w:autoSpaceDE w:val="0"/>
              <w:ind w:firstLine="720"/>
              <w:jc w:val="both"/>
              <w:rPr>
                <w:rFonts w:ascii="Montserrat Light" w:eastAsia="Calibri" w:hAnsi="Montserrat Light" w:cs="Cambria"/>
                <w:i/>
                <w:iCs/>
                <w:lang w:val="ro-RO"/>
              </w:rPr>
            </w:pPr>
          </w:p>
          <w:p w14:paraId="1651A8DF" w14:textId="77777777" w:rsidR="00C86C3E" w:rsidRPr="00A86D75" w:rsidRDefault="00C86C3E" w:rsidP="00C86C3E">
            <w:pPr>
              <w:spacing w:line="240" w:lineRule="auto"/>
              <w:jc w:val="both"/>
              <w:rPr>
                <w:rFonts w:ascii="Montserrat Light" w:eastAsia="Times New Roman" w:hAnsi="Montserrat Light" w:cs="Times New Roman"/>
                <w:b/>
                <w:bCs/>
                <w:i/>
                <w:iCs/>
                <w:color w:val="24689B"/>
                <w:lang w:val="en-US"/>
              </w:rPr>
            </w:pPr>
            <w:proofErr w:type="spellStart"/>
            <w:r w:rsidRPr="00A86D75">
              <w:rPr>
                <w:rFonts w:ascii="Montserrat Light" w:eastAsia="Times New Roman" w:hAnsi="Montserrat Light" w:cs="Times New Roman"/>
                <w:b/>
                <w:bCs/>
                <w:i/>
                <w:iCs/>
                <w:color w:val="24689B"/>
                <w:lang w:val="en-US"/>
              </w:rPr>
              <w:t>Articolul</w:t>
            </w:r>
            <w:proofErr w:type="spellEnd"/>
            <w:r w:rsidRPr="00A86D75">
              <w:rPr>
                <w:rFonts w:ascii="Montserrat Light" w:eastAsia="Times New Roman" w:hAnsi="Montserrat Light" w:cs="Times New Roman"/>
                <w:b/>
                <w:bCs/>
                <w:i/>
                <w:iCs/>
                <w:color w:val="24689B"/>
                <w:lang w:val="en-US"/>
              </w:rPr>
              <w:t xml:space="preserve"> 5</w:t>
            </w:r>
          </w:p>
          <w:p w14:paraId="55C83027" w14:textId="77777777" w:rsidR="00C86C3E" w:rsidRPr="00A86D75" w:rsidRDefault="00C86C3E" w:rsidP="00C86C3E">
            <w:pPr>
              <w:spacing w:line="240" w:lineRule="auto"/>
              <w:jc w:val="both"/>
              <w:rPr>
                <w:rFonts w:ascii="Montserrat Light" w:eastAsia="Times New Roman" w:hAnsi="Montserrat Light" w:cs="Times New Roman"/>
                <w:i/>
                <w:iCs/>
                <w:lang w:val="en-US"/>
              </w:rPr>
            </w:pPr>
            <w:r w:rsidRPr="00A86D75">
              <w:rPr>
                <w:rFonts w:ascii="Montserrat Light" w:eastAsia="Times New Roman" w:hAnsi="Montserrat Light" w:cs="Times New Roman"/>
                <w:i/>
                <w:iCs/>
                <w:lang w:val="en-US"/>
              </w:rPr>
              <w:t xml:space="preserve">(1) </w:t>
            </w:r>
            <w:r w:rsidRPr="00A86D75">
              <w:rPr>
                <w:rFonts w:ascii="Montserrat Light" w:eastAsia="Times New Roman" w:hAnsi="Montserrat Light" w:cs="Times New Roman"/>
                <w:i/>
                <w:iCs/>
                <w:noProof/>
                <w:lang w:val="en-US"/>
              </w:rPr>
              <w:t>Autoritatea publică tutelară elaborează şi publică componenta iniţială a planului de selecţie pe pagina de internet proprie şi a întreprinderii publice, în termen de 15 zile de la data declanşării procedurii de selecţie.</w:t>
            </w:r>
          </w:p>
          <w:p w14:paraId="7BEC2A65" w14:textId="77777777" w:rsidR="00C86C3E" w:rsidRPr="00A86D75" w:rsidRDefault="00C86C3E" w:rsidP="00C86C3E">
            <w:pPr>
              <w:spacing w:line="240" w:lineRule="auto"/>
              <w:jc w:val="both"/>
              <w:rPr>
                <w:rFonts w:ascii="Montserrat Light" w:eastAsia="Times New Roman" w:hAnsi="Montserrat Light" w:cs="Times New Roman"/>
                <w:i/>
                <w:iCs/>
                <w:lang w:val="en-US"/>
              </w:rPr>
            </w:pPr>
            <w:r w:rsidRPr="00A86D75">
              <w:rPr>
                <w:rFonts w:ascii="Montserrat Light" w:eastAsia="Times New Roman" w:hAnsi="Montserrat Light" w:cs="Times New Roman"/>
                <w:i/>
                <w:iCs/>
                <w:lang w:val="en-US"/>
              </w:rPr>
              <w:t xml:space="preserve">(2) </w:t>
            </w:r>
            <w:r w:rsidRPr="00A86D75">
              <w:rPr>
                <w:rFonts w:ascii="Montserrat Light" w:eastAsia="Times New Roman" w:hAnsi="Montserrat Light" w:cs="Times New Roman"/>
                <w:i/>
                <w:iCs/>
                <w:noProof/>
                <w:lang w:val="en-US"/>
              </w:rPr>
              <w:t xml:space="preserve">La regiile autonome, proiectul componentei iniţiale a planului de selecţie se va publica pe paginile de internet ale autorităţii publice tutelare şi regiei autonome. Orice persoană interesată poate face propuneri în termen de 5 zile de la data publicării. </w:t>
            </w:r>
          </w:p>
          <w:p w14:paraId="2E2369EA" w14:textId="77777777" w:rsidR="00C86C3E" w:rsidRPr="00A86D75" w:rsidRDefault="00C86C3E" w:rsidP="00C86C3E">
            <w:pPr>
              <w:spacing w:line="240" w:lineRule="auto"/>
              <w:jc w:val="both"/>
              <w:rPr>
                <w:rFonts w:ascii="Montserrat Light" w:eastAsia="Times New Roman" w:hAnsi="Montserrat Light" w:cs="Times New Roman"/>
                <w:i/>
                <w:iCs/>
                <w:lang w:val="en-US"/>
              </w:rPr>
            </w:pPr>
            <w:r w:rsidRPr="00A86D75">
              <w:rPr>
                <w:rFonts w:ascii="Montserrat Light" w:eastAsia="Times New Roman" w:hAnsi="Montserrat Light" w:cs="Times New Roman"/>
                <w:i/>
                <w:iCs/>
                <w:lang w:val="en-US"/>
              </w:rPr>
              <w:t xml:space="preserve">(3) </w:t>
            </w:r>
            <w:r w:rsidRPr="00A86D75">
              <w:rPr>
                <w:rFonts w:ascii="Montserrat Light" w:eastAsia="Times New Roman" w:hAnsi="Montserrat Light" w:cs="Times New Roman"/>
                <w:i/>
                <w:iCs/>
                <w:noProof/>
                <w:lang w:val="en-US"/>
              </w:rPr>
              <w:t>La întreprinderile publice societăţi, proiectul componentei iniţiale a planului de selecţie se va publica pe paginile de internet ale autorităţii publice tutelare şi, respectiv, societăţii. Autoritatea publică tutelară consultă acţionarii/asociaţii în vederea definitivării elaborării componentei iniţiale a planului de selecţie.</w:t>
            </w:r>
          </w:p>
          <w:p w14:paraId="1FA30E5A" w14:textId="77777777" w:rsidR="00C86C3E" w:rsidRPr="00A86D75" w:rsidRDefault="00C86C3E" w:rsidP="00C86C3E">
            <w:pPr>
              <w:spacing w:line="240" w:lineRule="auto"/>
              <w:jc w:val="both"/>
              <w:rPr>
                <w:rFonts w:ascii="Montserrat Light" w:eastAsia="Times New Roman" w:hAnsi="Montserrat Light" w:cs="Times New Roman"/>
                <w:i/>
                <w:iCs/>
                <w:lang w:val="en-US"/>
              </w:rPr>
            </w:pPr>
            <w:r w:rsidRPr="00A86D75">
              <w:rPr>
                <w:rFonts w:ascii="Montserrat Light" w:eastAsia="Times New Roman" w:hAnsi="Montserrat Light" w:cs="Times New Roman"/>
                <w:i/>
                <w:iCs/>
                <w:lang w:val="en-US"/>
              </w:rPr>
              <w:t xml:space="preserve">(4) </w:t>
            </w:r>
            <w:r w:rsidRPr="00A86D75">
              <w:rPr>
                <w:rFonts w:ascii="Montserrat Light" w:eastAsia="Times New Roman" w:hAnsi="Montserrat Light" w:cs="Times New Roman"/>
                <w:i/>
                <w:iCs/>
                <w:noProof/>
                <w:lang w:val="en-US"/>
              </w:rPr>
              <w:t xml:space="preserve">Acţionarii reprezentând, individual sau împreună, cel puţin 5% din capitalul social au dreptul de a formula propuneri de modificare şi completare a proiectului componentei iniţiale a planului de selecţie în termen de 5 zile de la data publicării, conform </w:t>
            </w:r>
            <w:hyperlink w:history="1">
              <w:r w:rsidRPr="00A86D75">
                <w:rPr>
                  <w:rFonts w:ascii="Montserrat Light" w:eastAsia="Times New Roman" w:hAnsi="Montserrat Light" w:cs="Times New Roman"/>
                  <w:i/>
                  <w:iCs/>
                  <w:noProof/>
                  <w:color w:val="0000FF"/>
                  <w:u w:val="single"/>
                  <w:lang w:val="en-US"/>
                </w:rPr>
                <w:t>alin. (3)</w:t>
              </w:r>
            </w:hyperlink>
            <w:r w:rsidRPr="00A86D75">
              <w:rPr>
                <w:rFonts w:ascii="Montserrat Light" w:eastAsia="Times New Roman" w:hAnsi="Montserrat Light" w:cs="Times New Roman"/>
                <w:i/>
                <w:iCs/>
                <w:noProof/>
                <w:lang w:val="en-US"/>
              </w:rPr>
              <w:t xml:space="preserve">. </w:t>
            </w:r>
          </w:p>
          <w:p w14:paraId="52A2CEC8" w14:textId="77777777" w:rsidR="00C86C3E" w:rsidRPr="00A86D75" w:rsidRDefault="00C86C3E" w:rsidP="00C86C3E">
            <w:pPr>
              <w:spacing w:line="240" w:lineRule="auto"/>
              <w:jc w:val="both"/>
              <w:rPr>
                <w:rFonts w:ascii="Montserrat Light" w:eastAsia="Times New Roman" w:hAnsi="Montserrat Light" w:cs="Times New Roman"/>
                <w:i/>
                <w:iCs/>
                <w:lang w:val="en-US"/>
              </w:rPr>
            </w:pPr>
            <w:r w:rsidRPr="00A86D75">
              <w:rPr>
                <w:rFonts w:ascii="Montserrat Light" w:eastAsia="Times New Roman" w:hAnsi="Montserrat Light" w:cs="Times New Roman"/>
                <w:i/>
                <w:iCs/>
                <w:lang w:val="en-US"/>
              </w:rPr>
              <w:t xml:space="preserve">(5) </w:t>
            </w:r>
            <w:r w:rsidRPr="00A86D75">
              <w:rPr>
                <w:rFonts w:ascii="Montserrat Light" w:eastAsia="Times New Roman" w:hAnsi="Montserrat Light" w:cs="Times New Roman"/>
                <w:i/>
                <w:iCs/>
                <w:noProof/>
                <w:lang w:val="en-US"/>
              </w:rPr>
              <w:t>Autoritatea publică tutelară este obligată să publice propunerile primite la componenta iniţială a planului de selecţie şi să motiveze acceptarea sau respingerea lor.</w:t>
            </w:r>
          </w:p>
          <w:p w14:paraId="4AE3BA7B" w14:textId="77777777" w:rsidR="00C86C3E" w:rsidRDefault="00C86C3E" w:rsidP="00C86C3E">
            <w:pPr>
              <w:spacing w:line="240" w:lineRule="auto"/>
              <w:ind w:firstLine="702"/>
              <w:jc w:val="both"/>
              <w:rPr>
                <w:rFonts w:ascii="Montserrat Light" w:hAnsi="Montserrat Light" w:cs="Courier New"/>
                <w:noProof/>
                <w:lang w:val="ro-RO" w:eastAsia="pl-PL"/>
              </w:rPr>
            </w:pPr>
            <w:r>
              <w:rPr>
                <w:rFonts w:ascii="Montserrat Light" w:hAnsi="Montserrat Light" w:cs="Courier New"/>
                <w:noProof/>
                <w:lang w:val="ro-RO" w:eastAsia="pl-PL"/>
              </w:rPr>
              <w:t>Astfel, autoritatea publică tutelară a elaborat în termenul legal proiectele componentei inițiale pentru întreprinderile menționate mai sus și le-a publicat conform cerințelor, termenul de formulare a propunerilor de modificări sau completari fiind 19.11.2025.</w:t>
            </w:r>
          </w:p>
          <w:p w14:paraId="252A9250" w14:textId="77777777" w:rsidR="00C86C3E" w:rsidRPr="00193EC5" w:rsidRDefault="00C86C3E" w:rsidP="00C86C3E">
            <w:pPr>
              <w:autoSpaceDE w:val="0"/>
              <w:ind w:firstLine="720"/>
              <w:jc w:val="both"/>
              <w:rPr>
                <w:rFonts w:ascii="Montserrat Light" w:eastAsia="Calibri" w:hAnsi="Montserrat Light"/>
                <w:i/>
                <w:iCs/>
                <w:noProof/>
                <w:lang w:val="ro-RO" w:eastAsia="ro-RO"/>
              </w:rPr>
            </w:pPr>
            <w:r w:rsidRPr="00193EC5">
              <w:rPr>
                <w:rFonts w:ascii="Montserrat Light" w:eastAsia="Calibri" w:hAnsi="Montserrat Light"/>
                <w:noProof/>
                <w:lang w:val="ro-RO" w:eastAsia="ro-RO"/>
              </w:rPr>
              <w:t xml:space="preserve">Conform art. </w:t>
            </w:r>
            <w:r>
              <w:rPr>
                <w:rFonts w:ascii="Montserrat Light" w:eastAsia="Calibri" w:hAnsi="Montserrat Light"/>
                <w:noProof/>
                <w:lang w:val="ro-RO" w:eastAsia="ro-RO"/>
              </w:rPr>
              <w:t>4, alin 4</w:t>
            </w:r>
            <w:r w:rsidRPr="00193EC5">
              <w:rPr>
                <w:rFonts w:ascii="Montserrat Light" w:eastAsia="Calibri" w:hAnsi="Montserrat Light"/>
                <w:noProof/>
                <w:lang w:val="ro-RO" w:eastAsia="ro-RO"/>
              </w:rPr>
              <w:t xml:space="preserve"> din Anexa 1</w:t>
            </w:r>
            <w:r>
              <w:rPr>
                <w:rFonts w:ascii="Montserrat Light" w:eastAsia="Calibri" w:hAnsi="Montserrat Light"/>
                <w:noProof/>
                <w:lang w:val="ro-RO" w:eastAsia="ro-RO"/>
              </w:rPr>
              <w:t>b</w:t>
            </w:r>
            <w:r w:rsidRPr="00193EC5">
              <w:rPr>
                <w:rFonts w:ascii="Montserrat Light" w:eastAsia="Calibri" w:hAnsi="Montserrat Light"/>
                <w:noProof/>
                <w:lang w:val="ro-RO" w:eastAsia="ro-RO"/>
              </w:rPr>
              <w:t xml:space="preserve"> la H.G. 639 din 27 iulie 2023 pentru aprobarea normelor metodologice de aplicare a Ordonanţei de urgenţă a Guvernului nr. 109/2011 privind guvernanţa corporativă a întreprinderilor publice</w:t>
            </w:r>
            <w:r>
              <w:rPr>
                <w:rFonts w:ascii="Montserrat Light" w:eastAsia="Calibri" w:hAnsi="Montserrat Light"/>
                <w:noProof/>
                <w:lang w:val="ro-RO" w:eastAsia="ro-RO"/>
              </w:rPr>
              <w:t xml:space="preserve">, </w:t>
            </w:r>
            <w:r>
              <w:rPr>
                <w:rFonts w:ascii="Montserrat Light" w:eastAsia="Calibri" w:hAnsi="Montserrat Light"/>
                <w:i/>
                <w:iCs/>
                <w:noProof/>
                <w:lang w:val="ro-RO" w:eastAsia="ro-RO"/>
              </w:rPr>
              <w:t>s</w:t>
            </w:r>
            <w:r w:rsidRPr="00193EC5">
              <w:rPr>
                <w:rFonts w:ascii="Montserrat Light" w:eastAsia="Calibri" w:hAnsi="Montserrat Light"/>
                <w:i/>
                <w:iCs/>
                <w:noProof/>
                <w:lang w:val="ro-RO" w:eastAsia="ro-RO"/>
              </w:rPr>
              <w:t>crisoarea de aşteptări este aprobată prin act administrativ al conducătorului autorităţii publice tutelare, ca parte din componenta iniţială a planului de selecţie</w:t>
            </w:r>
            <w:r>
              <w:rPr>
                <w:rFonts w:ascii="Montserrat Light" w:eastAsia="Calibri" w:hAnsi="Montserrat Light"/>
                <w:i/>
                <w:iCs/>
                <w:noProof/>
                <w:lang w:val="ro-RO" w:eastAsia="ro-RO"/>
              </w:rPr>
              <w:t>.</w:t>
            </w:r>
          </w:p>
          <w:p w14:paraId="62187705" w14:textId="77777777" w:rsidR="007C15DF" w:rsidRDefault="007C15DF" w:rsidP="00C86C3E">
            <w:pPr>
              <w:autoSpaceDE w:val="0"/>
              <w:ind w:firstLine="720"/>
              <w:jc w:val="both"/>
              <w:rPr>
                <w:rFonts w:ascii="Montserrat Light" w:eastAsia="Calibri" w:hAnsi="Montserrat Light"/>
                <w:noProof/>
                <w:lang w:val="ro-RO" w:eastAsia="ro-RO"/>
              </w:rPr>
            </w:pPr>
            <w:r w:rsidRPr="007C15DF">
              <w:rPr>
                <w:rFonts w:ascii="Montserrat Light" w:eastAsia="Calibri" w:hAnsi="Montserrat Light"/>
                <w:noProof/>
                <w:lang w:val="ro-RO" w:eastAsia="ro-RO"/>
              </w:rPr>
              <w:t>Astfel, scrisorile de așteptări ale întreprinderilor publice au fost aprobate prin Dispoziția Președintelui Consiliului Județean Cluj nr. 438/21.11.2025.</w:t>
            </w:r>
          </w:p>
          <w:p w14:paraId="2A5B702E" w14:textId="04984EEC" w:rsidR="00C86C3E" w:rsidRPr="008F0DF9" w:rsidRDefault="00C86C3E" w:rsidP="00C86C3E">
            <w:pPr>
              <w:autoSpaceDE w:val="0"/>
              <w:ind w:firstLine="720"/>
              <w:jc w:val="both"/>
              <w:rPr>
                <w:rFonts w:ascii="Montserrat Light" w:eastAsia="Calibri" w:hAnsi="Montserrat Light"/>
                <w:noProof/>
                <w:lang w:val="ro-RO" w:eastAsia="ro-RO"/>
              </w:rPr>
            </w:pPr>
            <w:r w:rsidRPr="008F0DF9">
              <w:rPr>
                <w:rFonts w:ascii="Montserrat Light" w:eastAsia="Calibri" w:hAnsi="Montserrat Light"/>
                <w:noProof/>
                <w:lang w:val="ro-RO" w:eastAsia="ro-RO"/>
              </w:rPr>
              <w:t xml:space="preserve">Conform art. </w:t>
            </w:r>
            <w:r>
              <w:rPr>
                <w:rFonts w:ascii="Montserrat Light" w:eastAsia="Calibri" w:hAnsi="Montserrat Light"/>
                <w:noProof/>
                <w:lang w:val="ro-RO" w:eastAsia="ro-RO"/>
              </w:rPr>
              <w:t>5, alin. 6</w:t>
            </w:r>
            <w:r w:rsidRPr="008F0DF9">
              <w:rPr>
                <w:rFonts w:ascii="Montserrat Light" w:eastAsia="Calibri" w:hAnsi="Montserrat Light"/>
                <w:noProof/>
                <w:lang w:val="ro-RO" w:eastAsia="ro-RO"/>
              </w:rPr>
              <w:t xml:space="preserve"> din Anexa 1 la H.G. 639 din 27 iulie 2023 pentru aprobarea normelor metodologice de aplicare a Ordonanţei de urgenţă a Guvernului nr. 109/2011 privind guvernanţa corporativă a întreprinderilor publice</w:t>
            </w:r>
            <w:r>
              <w:rPr>
                <w:rFonts w:ascii="Montserrat Light" w:eastAsia="Calibri" w:hAnsi="Montserrat Light"/>
                <w:noProof/>
                <w:lang w:val="ro-RO" w:eastAsia="ro-RO"/>
              </w:rPr>
              <w:t>, c</w:t>
            </w:r>
            <w:r w:rsidRPr="00193EC5">
              <w:rPr>
                <w:rFonts w:ascii="Montserrat Light" w:eastAsia="Calibri" w:hAnsi="Montserrat Light"/>
                <w:noProof/>
                <w:lang w:val="ro-RO" w:eastAsia="ro-RO"/>
              </w:rPr>
              <w:t xml:space="preserve">omponenta iniţială a planului de selecţie se aprobă prin act administrativ al autorităţii publice tutelare, după parcurgerea etapelor prevăzute la </w:t>
            </w:r>
            <w:r>
              <w:rPr>
                <w:rFonts w:ascii="Montserrat Light" w:eastAsia="Calibri" w:hAnsi="Montserrat Light"/>
                <w:noProof/>
                <w:lang w:val="ro-RO" w:eastAsia="ro-RO"/>
              </w:rPr>
              <w:t xml:space="preserve">art. 5, </w:t>
            </w:r>
            <w:r w:rsidRPr="00193EC5">
              <w:rPr>
                <w:rFonts w:ascii="Montserrat Light" w:eastAsia="Calibri" w:hAnsi="Montserrat Light"/>
                <w:noProof/>
                <w:lang w:val="ro-RO" w:eastAsia="ro-RO"/>
              </w:rPr>
              <w:t>alin. (1)-(4)</w:t>
            </w:r>
            <w:r>
              <w:rPr>
                <w:rFonts w:ascii="Montserrat Light" w:eastAsia="Calibri" w:hAnsi="Montserrat Light"/>
                <w:noProof/>
                <w:lang w:val="ro-RO" w:eastAsia="ro-RO"/>
              </w:rPr>
              <w:t>,</w:t>
            </w:r>
            <w:r w:rsidRPr="00193EC5">
              <w:rPr>
                <w:rFonts w:ascii="Montserrat Light" w:eastAsia="Calibri" w:hAnsi="Montserrat Light"/>
                <w:noProof/>
                <w:lang w:val="ro-RO" w:eastAsia="ro-RO"/>
              </w:rPr>
              <w:t xml:space="preserve"> în termen de 10 zile.</w:t>
            </w:r>
          </w:p>
          <w:p w14:paraId="14A3D572" w14:textId="24FFDE44" w:rsidR="0055459F" w:rsidRPr="00C86C3E" w:rsidRDefault="00C86C3E" w:rsidP="00C86C3E">
            <w:pPr>
              <w:autoSpaceDE w:val="0"/>
              <w:ind w:firstLine="450"/>
              <w:jc w:val="both"/>
              <w:rPr>
                <w:rFonts w:ascii="Montserrat Light" w:eastAsia="Calibri" w:hAnsi="Montserrat Light" w:cs="Cambria"/>
                <w:lang w:val="ro-RO"/>
              </w:rPr>
            </w:pPr>
            <w:r w:rsidRPr="00193EC5">
              <w:rPr>
                <w:rFonts w:ascii="Montserrat Light" w:eastAsia="Calibri" w:hAnsi="Montserrat Light"/>
                <w:noProof/>
                <w:lang w:val="ro-RO" w:eastAsia="ro-RO"/>
              </w:rPr>
              <w:t xml:space="preserve">Având în vedere cele menționate, se impune aprobarea </w:t>
            </w:r>
            <w:r>
              <w:rPr>
                <w:rFonts w:ascii="Montserrat Light" w:eastAsia="Calibri" w:hAnsi="Montserrat Light"/>
                <w:noProof/>
                <w:lang w:val="ro-RO" w:eastAsia="ro-RO"/>
              </w:rPr>
              <w:t>componentei inițiale a planului de selecție pentru</w:t>
            </w:r>
            <w:r w:rsidRPr="00193EC5">
              <w:rPr>
                <w:rFonts w:ascii="Montserrat Light" w:eastAsia="Calibri" w:hAnsi="Montserrat Light"/>
                <w:noProof/>
                <w:lang w:val="ro-RO" w:eastAsia="ro-RO"/>
              </w:rPr>
              <w:t xml:space="preserve"> întreprinderil</w:t>
            </w:r>
            <w:r>
              <w:rPr>
                <w:rFonts w:ascii="Montserrat Light" w:eastAsia="Calibri" w:hAnsi="Montserrat Light"/>
                <w:noProof/>
                <w:lang w:val="ro-RO" w:eastAsia="ro-RO"/>
              </w:rPr>
              <w:t>e</w:t>
            </w:r>
            <w:r w:rsidRPr="00193EC5">
              <w:rPr>
                <w:rFonts w:ascii="Montserrat Light" w:eastAsia="Calibri" w:hAnsi="Montserrat Light"/>
                <w:noProof/>
                <w:lang w:val="ro-RO" w:eastAsia="ro-RO"/>
              </w:rPr>
              <w:t xml:space="preserve"> publice </w:t>
            </w:r>
            <w:r w:rsidRPr="00396F14">
              <w:rPr>
                <w:rFonts w:ascii="Montserrat Light" w:eastAsia="Calibri" w:hAnsi="Montserrat Light"/>
                <w:noProof/>
                <w:lang w:val="ro-RO" w:eastAsia="ro-RO"/>
              </w:rPr>
              <w:t>aflate sub autoritatea Consiliului Judeţean Cluj</w:t>
            </w:r>
            <w:r>
              <w:rPr>
                <w:rFonts w:ascii="Montserrat Light" w:eastAsia="Calibri" w:hAnsi="Montserrat Light"/>
                <w:noProof/>
                <w:lang w:val="ro-RO" w:eastAsia="ro-RO"/>
              </w:rPr>
              <w:t xml:space="preserve">, </w:t>
            </w:r>
            <w:r w:rsidRPr="00193EC5">
              <w:rPr>
                <w:rFonts w:ascii="Montserrat Light" w:eastAsia="Calibri" w:hAnsi="Montserrat Light"/>
                <w:noProof/>
                <w:lang w:val="ro-RO" w:eastAsia="ro-RO"/>
              </w:rPr>
              <w:t>pentru mandatul 2026-2030.</w:t>
            </w:r>
          </w:p>
        </w:tc>
      </w:tr>
      <w:tr w:rsidR="009F2146" w:rsidRPr="009F2146" w14:paraId="66085462" w14:textId="77777777" w:rsidTr="00CC5087">
        <w:trPr>
          <w:trHeight w:val="1178"/>
        </w:trPr>
        <w:tc>
          <w:tcPr>
            <w:tcW w:w="9625" w:type="dxa"/>
            <w:gridSpan w:val="5"/>
          </w:tcPr>
          <w:p w14:paraId="7D028DD6" w14:textId="00A55FD3" w:rsidR="004C5818" w:rsidRPr="00182AD6" w:rsidRDefault="004C5818" w:rsidP="00784B61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b/>
                <w:iCs/>
                <w:lang w:val="en-US"/>
              </w:rPr>
            </w:pPr>
            <w:proofErr w:type="spellStart"/>
            <w:r w:rsidRPr="00182AD6">
              <w:rPr>
                <w:rFonts w:ascii="Montserrat" w:hAnsi="Montserrat"/>
                <w:b/>
                <w:bCs/>
                <w:iCs/>
                <w:lang w:val="en-US"/>
              </w:rPr>
              <w:lastRenderedPageBreak/>
              <w:t>Secțiunea</w:t>
            </w:r>
            <w:proofErr w:type="spellEnd"/>
            <w:r w:rsidRPr="00182AD6">
              <w:rPr>
                <w:rFonts w:ascii="Montserrat" w:hAnsi="Montserrat"/>
                <w:b/>
                <w:bCs/>
                <w:iCs/>
                <w:lang w:val="en-US"/>
              </w:rPr>
              <w:t xml:space="preserve"> a 3-a </w:t>
            </w:r>
            <w:bookmarkStart w:id="14" w:name="_Hlk48727950"/>
            <w:r w:rsidRPr="00182AD6">
              <w:rPr>
                <w:rFonts w:ascii="Montserrat" w:hAnsi="Montserrat"/>
                <w:b/>
                <w:bCs/>
                <w:iCs/>
                <w:lang w:val="en-US"/>
              </w:rPr>
              <w:t xml:space="preserve">- </w:t>
            </w:r>
            <w:proofErr w:type="spellStart"/>
            <w:r w:rsidRPr="00182AD6">
              <w:rPr>
                <w:rFonts w:ascii="Montserrat" w:hAnsi="Montserrat"/>
                <w:b/>
                <w:bCs/>
                <w:iCs/>
                <w:lang w:val="en-US"/>
              </w:rPr>
              <w:t>Efecte</w:t>
            </w:r>
            <w:proofErr w:type="spellEnd"/>
            <w:r w:rsidRPr="00182AD6">
              <w:rPr>
                <w:rFonts w:ascii="Montserrat" w:hAnsi="Montserrat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182AD6">
              <w:rPr>
                <w:rFonts w:ascii="Montserrat" w:hAnsi="Montserrat"/>
                <w:b/>
                <w:bCs/>
                <w:iCs/>
                <w:lang w:val="en-US"/>
              </w:rPr>
              <w:t>preconizate</w:t>
            </w:r>
            <w:proofErr w:type="spellEnd"/>
            <w:r w:rsidRPr="00182AD6">
              <w:rPr>
                <w:rFonts w:ascii="Montserrat" w:hAnsi="Montserrat"/>
                <w:b/>
                <w:bCs/>
                <w:iCs/>
                <w:lang w:val="en-US"/>
              </w:rPr>
              <w:t xml:space="preserve"> ale </w:t>
            </w:r>
            <w:proofErr w:type="spellStart"/>
            <w:r w:rsidRPr="00182AD6">
              <w:rPr>
                <w:rFonts w:ascii="Montserrat" w:hAnsi="Montserrat"/>
                <w:b/>
                <w:bCs/>
                <w:iCs/>
                <w:lang w:val="en-US"/>
              </w:rPr>
              <w:t>aplicării</w:t>
            </w:r>
            <w:proofErr w:type="spellEnd"/>
            <w:r w:rsidRPr="00182AD6">
              <w:rPr>
                <w:rFonts w:ascii="Montserrat" w:hAnsi="Montserrat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182AD6">
              <w:rPr>
                <w:rFonts w:ascii="Montserrat" w:hAnsi="Montserrat"/>
                <w:b/>
                <w:bCs/>
                <w:iCs/>
                <w:lang w:val="en-US"/>
              </w:rPr>
              <w:t>actului</w:t>
            </w:r>
            <w:proofErr w:type="spellEnd"/>
            <w:r w:rsidRPr="00182AD6">
              <w:rPr>
                <w:rFonts w:ascii="Montserrat" w:hAnsi="Montserrat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182AD6">
              <w:rPr>
                <w:rFonts w:ascii="Montserrat" w:hAnsi="Montserrat"/>
                <w:b/>
                <w:bCs/>
                <w:iCs/>
                <w:lang w:val="en-US"/>
              </w:rPr>
              <w:t>administrativ</w:t>
            </w:r>
            <w:proofErr w:type="spellEnd"/>
            <w:r w:rsidRPr="00182AD6">
              <w:rPr>
                <w:rFonts w:ascii="Montserrat Light" w:hAnsi="Montserrat Light"/>
                <w:b/>
                <w:bCs/>
                <w:iCs/>
                <w:lang w:val="en-US"/>
              </w:rPr>
              <w:t xml:space="preserve"> </w:t>
            </w:r>
            <w:r w:rsidRPr="00182AD6">
              <w:rPr>
                <w:rFonts w:ascii="Montserrat" w:hAnsi="Montserrat"/>
                <w:b/>
                <w:bCs/>
                <w:iCs/>
                <w:lang w:val="en-US"/>
              </w:rPr>
              <w:t>(</w:t>
            </w:r>
            <w:proofErr w:type="spellStart"/>
            <w:r w:rsidRPr="00182AD6">
              <w:rPr>
                <w:rFonts w:ascii="Montserrat" w:hAnsi="Montserrat"/>
                <w:b/>
                <w:bCs/>
                <w:iCs/>
                <w:lang w:val="en-US"/>
              </w:rPr>
              <w:t>impactul</w:t>
            </w:r>
            <w:proofErr w:type="spellEnd"/>
            <w:r w:rsidRPr="00182AD6">
              <w:rPr>
                <w:rFonts w:ascii="Montserrat" w:hAnsi="Montserrat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182AD6">
              <w:rPr>
                <w:rFonts w:ascii="Montserrat" w:hAnsi="Montserrat"/>
                <w:b/>
                <w:bCs/>
                <w:iCs/>
                <w:lang w:val="en-US"/>
              </w:rPr>
              <w:t>financiar</w:t>
            </w:r>
            <w:proofErr w:type="spellEnd"/>
            <w:r w:rsidRPr="00182AD6">
              <w:rPr>
                <w:rFonts w:ascii="Montserrat" w:hAnsi="Montserrat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182AD6">
              <w:rPr>
                <w:rFonts w:ascii="Montserrat" w:hAnsi="Montserrat"/>
                <w:b/>
                <w:bCs/>
                <w:iCs/>
                <w:lang w:val="en-US"/>
              </w:rPr>
              <w:t>asupra</w:t>
            </w:r>
            <w:proofErr w:type="spellEnd"/>
            <w:r w:rsidRPr="00182AD6">
              <w:rPr>
                <w:rFonts w:ascii="Montserrat" w:hAnsi="Montserrat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182AD6">
              <w:rPr>
                <w:rFonts w:ascii="Montserrat" w:hAnsi="Montserrat"/>
                <w:b/>
                <w:bCs/>
                <w:iCs/>
                <w:lang w:val="en-US"/>
              </w:rPr>
              <w:t>bugetului</w:t>
            </w:r>
            <w:proofErr w:type="spellEnd"/>
            <w:r w:rsidRPr="00182AD6">
              <w:rPr>
                <w:rFonts w:ascii="Montserrat" w:hAnsi="Montserrat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182AD6">
              <w:rPr>
                <w:rFonts w:ascii="Montserrat" w:hAnsi="Montserrat"/>
                <w:b/>
                <w:bCs/>
                <w:iCs/>
                <w:lang w:val="en-US"/>
              </w:rPr>
              <w:t>judeţului</w:t>
            </w:r>
            <w:proofErr w:type="spellEnd"/>
            <w:r w:rsidRPr="00182AD6">
              <w:rPr>
                <w:rFonts w:ascii="Montserrat" w:hAnsi="Montserrat"/>
                <w:b/>
                <w:bCs/>
                <w:iCs/>
                <w:lang w:val="en-US"/>
              </w:rPr>
              <w:t xml:space="preserve"> pe termen </w:t>
            </w:r>
            <w:proofErr w:type="spellStart"/>
            <w:r w:rsidRPr="00182AD6">
              <w:rPr>
                <w:rFonts w:ascii="Montserrat" w:hAnsi="Montserrat"/>
                <w:b/>
                <w:bCs/>
                <w:iCs/>
                <w:lang w:val="en-US"/>
              </w:rPr>
              <w:t>scurt</w:t>
            </w:r>
            <w:proofErr w:type="spellEnd"/>
            <w:r w:rsidRPr="00182AD6">
              <w:rPr>
                <w:rFonts w:ascii="Montserrat" w:hAnsi="Montserrat"/>
                <w:b/>
                <w:bCs/>
                <w:iCs/>
                <w:lang w:val="en-US"/>
              </w:rPr>
              <w:t xml:space="preserve"> (pe </w:t>
            </w:r>
            <w:proofErr w:type="spellStart"/>
            <w:r w:rsidRPr="00182AD6">
              <w:rPr>
                <w:rFonts w:ascii="Montserrat" w:hAnsi="Montserrat"/>
                <w:b/>
                <w:bCs/>
                <w:iCs/>
                <w:lang w:val="en-US"/>
              </w:rPr>
              <w:t>anul</w:t>
            </w:r>
            <w:proofErr w:type="spellEnd"/>
            <w:r w:rsidRPr="00182AD6">
              <w:rPr>
                <w:rFonts w:ascii="Montserrat" w:hAnsi="Montserrat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182AD6">
              <w:rPr>
                <w:rFonts w:ascii="Montserrat" w:hAnsi="Montserrat"/>
                <w:b/>
                <w:bCs/>
                <w:iCs/>
                <w:lang w:val="en-US"/>
              </w:rPr>
              <w:t>curent</w:t>
            </w:r>
            <w:proofErr w:type="spellEnd"/>
            <w:r w:rsidRPr="00182AD6">
              <w:rPr>
                <w:rFonts w:ascii="Montserrat" w:hAnsi="Montserrat"/>
                <w:b/>
                <w:bCs/>
                <w:iCs/>
                <w:lang w:val="en-US"/>
              </w:rPr>
              <w:t xml:space="preserve">)/lung, </w:t>
            </w:r>
            <w:proofErr w:type="spellStart"/>
            <w:r w:rsidRPr="00182AD6">
              <w:rPr>
                <w:rFonts w:ascii="Montserrat" w:hAnsi="Montserrat"/>
                <w:b/>
                <w:bCs/>
                <w:iCs/>
                <w:lang w:val="en-US"/>
              </w:rPr>
              <w:t>impactul</w:t>
            </w:r>
            <w:proofErr w:type="spellEnd"/>
            <w:r w:rsidRPr="00182AD6">
              <w:rPr>
                <w:rFonts w:ascii="Montserrat" w:hAnsi="Montserrat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182AD6">
              <w:rPr>
                <w:rFonts w:ascii="Montserrat" w:hAnsi="Montserrat"/>
                <w:b/>
                <w:bCs/>
                <w:iCs/>
                <w:lang w:val="en-US"/>
              </w:rPr>
              <w:t>asupra</w:t>
            </w:r>
            <w:proofErr w:type="spellEnd"/>
            <w:r w:rsidRPr="00182AD6">
              <w:rPr>
                <w:rFonts w:ascii="Montserrat" w:hAnsi="Montserrat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182AD6">
              <w:rPr>
                <w:rFonts w:ascii="Montserrat" w:hAnsi="Montserrat"/>
                <w:b/>
                <w:bCs/>
                <w:iCs/>
                <w:lang w:val="en-US"/>
              </w:rPr>
              <w:t>mediului</w:t>
            </w:r>
            <w:proofErr w:type="spellEnd"/>
            <w:r w:rsidRPr="00182AD6">
              <w:rPr>
                <w:rFonts w:ascii="Montserrat" w:hAnsi="Montserrat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182AD6">
              <w:rPr>
                <w:rFonts w:ascii="Montserrat" w:hAnsi="Montserrat"/>
                <w:b/>
                <w:bCs/>
                <w:iCs/>
                <w:lang w:val="en-US"/>
              </w:rPr>
              <w:t>concurențial</w:t>
            </w:r>
            <w:proofErr w:type="spellEnd"/>
            <w:r w:rsidRPr="00182AD6">
              <w:rPr>
                <w:rFonts w:ascii="Montserrat" w:hAnsi="Montserrat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182AD6">
              <w:rPr>
                <w:rFonts w:ascii="Montserrat" w:hAnsi="Montserrat"/>
                <w:b/>
                <w:bCs/>
                <w:iCs/>
                <w:lang w:val="en-US"/>
              </w:rPr>
              <w:t>şi</w:t>
            </w:r>
            <w:proofErr w:type="spellEnd"/>
            <w:r w:rsidRPr="00182AD6">
              <w:rPr>
                <w:rFonts w:ascii="Montserrat" w:hAnsi="Montserrat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182AD6">
              <w:rPr>
                <w:rFonts w:ascii="Montserrat" w:hAnsi="Montserrat"/>
                <w:b/>
                <w:bCs/>
                <w:iCs/>
                <w:lang w:val="en-US"/>
              </w:rPr>
              <w:t>domeniului</w:t>
            </w:r>
            <w:proofErr w:type="spellEnd"/>
            <w:r w:rsidRPr="00182AD6">
              <w:rPr>
                <w:rFonts w:ascii="Montserrat" w:hAnsi="Montserrat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182AD6">
              <w:rPr>
                <w:rFonts w:ascii="Montserrat" w:hAnsi="Montserrat"/>
                <w:b/>
                <w:bCs/>
                <w:iCs/>
                <w:lang w:val="en-US"/>
              </w:rPr>
              <w:t>ajutoarelor</w:t>
            </w:r>
            <w:proofErr w:type="spellEnd"/>
            <w:r w:rsidRPr="00182AD6">
              <w:rPr>
                <w:rFonts w:ascii="Montserrat" w:hAnsi="Montserrat"/>
                <w:b/>
                <w:bCs/>
                <w:iCs/>
                <w:lang w:val="en-US"/>
              </w:rPr>
              <w:t xml:space="preserve"> de stat, </w:t>
            </w:r>
            <w:proofErr w:type="spellStart"/>
            <w:r w:rsidRPr="00182AD6">
              <w:rPr>
                <w:rFonts w:ascii="Montserrat" w:hAnsi="Montserrat"/>
                <w:b/>
                <w:bCs/>
                <w:iCs/>
                <w:lang w:val="en-US"/>
              </w:rPr>
              <w:t>impactul</w:t>
            </w:r>
            <w:proofErr w:type="spellEnd"/>
            <w:r w:rsidRPr="00182AD6">
              <w:rPr>
                <w:rFonts w:ascii="Montserrat" w:hAnsi="Montserrat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182AD6">
              <w:rPr>
                <w:rFonts w:ascii="Montserrat" w:hAnsi="Montserrat"/>
                <w:b/>
                <w:bCs/>
                <w:iCs/>
                <w:lang w:val="en-US"/>
              </w:rPr>
              <w:t>asupra</w:t>
            </w:r>
            <w:proofErr w:type="spellEnd"/>
            <w:r w:rsidRPr="00182AD6">
              <w:rPr>
                <w:rFonts w:ascii="Montserrat" w:hAnsi="Montserrat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182AD6">
              <w:rPr>
                <w:rFonts w:ascii="Montserrat" w:hAnsi="Montserrat"/>
                <w:b/>
                <w:bCs/>
                <w:iCs/>
                <w:lang w:val="en-US"/>
              </w:rPr>
              <w:t>sarcinilor</w:t>
            </w:r>
            <w:proofErr w:type="spellEnd"/>
            <w:r w:rsidRPr="00182AD6">
              <w:rPr>
                <w:rFonts w:ascii="Montserrat" w:hAnsi="Montserrat"/>
                <w:b/>
                <w:bCs/>
                <w:iCs/>
                <w:lang w:val="en-US"/>
              </w:rPr>
              <w:t xml:space="preserve"> administrative, </w:t>
            </w:r>
            <w:proofErr w:type="spellStart"/>
            <w:r w:rsidRPr="00182AD6">
              <w:rPr>
                <w:rFonts w:ascii="Montserrat" w:hAnsi="Montserrat"/>
                <w:b/>
                <w:bCs/>
                <w:iCs/>
                <w:lang w:val="en-US"/>
              </w:rPr>
              <w:t>impactul</w:t>
            </w:r>
            <w:proofErr w:type="spellEnd"/>
            <w:r w:rsidRPr="00182AD6">
              <w:rPr>
                <w:rFonts w:ascii="Montserrat" w:hAnsi="Montserrat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182AD6">
              <w:rPr>
                <w:rFonts w:ascii="Montserrat" w:hAnsi="Montserrat"/>
                <w:b/>
                <w:bCs/>
                <w:iCs/>
                <w:lang w:val="en-US"/>
              </w:rPr>
              <w:t>asupra</w:t>
            </w:r>
            <w:proofErr w:type="spellEnd"/>
            <w:r w:rsidRPr="00182AD6">
              <w:rPr>
                <w:rFonts w:ascii="Montserrat" w:hAnsi="Montserrat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182AD6">
              <w:rPr>
                <w:rFonts w:ascii="Montserrat" w:hAnsi="Montserrat"/>
                <w:b/>
                <w:bCs/>
                <w:iCs/>
                <w:lang w:val="en-US"/>
              </w:rPr>
              <w:t>mediului</w:t>
            </w:r>
            <w:bookmarkEnd w:id="14"/>
            <w:proofErr w:type="spellEnd"/>
            <w:r w:rsidRPr="00182AD6">
              <w:rPr>
                <w:rFonts w:ascii="Montserrat" w:hAnsi="Montserrat"/>
                <w:b/>
                <w:bCs/>
                <w:iCs/>
                <w:lang w:val="en-US"/>
              </w:rPr>
              <w:t>):</w:t>
            </w:r>
            <w:r w:rsidRPr="00182AD6">
              <w:rPr>
                <w:rFonts w:ascii="Montserrat Light" w:hAnsi="Montserrat Light"/>
                <w:b/>
                <w:bCs/>
                <w:iCs/>
                <w:lang w:val="en-US"/>
              </w:rPr>
              <w:t xml:space="preserve"> </w:t>
            </w:r>
            <w:r w:rsidR="00031C6A">
              <w:rPr>
                <w:rFonts w:ascii="Montserrat Light" w:hAnsi="Montserrat Light"/>
                <w:b/>
                <w:bCs/>
                <w:iCs/>
                <w:lang w:val="en-US"/>
              </w:rPr>
              <w:t xml:space="preserve">nu </w:t>
            </w:r>
            <w:proofErr w:type="spellStart"/>
            <w:r w:rsidR="00031C6A">
              <w:rPr>
                <w:rFonts w:ascii="Montserrat Light" w:hAnsi="Montserrat Light"/>
                <w:b/>
                <w:bCs/>
                <w:iCs/>
                <w:lang w:val="en-US"/>
              </w:rPr>
              <w:t>este</w:t>
            </w:r>
            <w:proofErr w:type="spellEnd"/>
            <w:r w:rsidR="00031C6A">
              <w:rPr>
                <w:rFonts w:ascii="Montserrat Light" w:hAnsi="Montserrat Light"/>
                <w:b/>
                <w:bCs/>
                <w:iCs/>
                <w:lang w:val="en-US"/>
              </w:rPr>
              <w:t xml:space="preserve"> </w:t>
            </w:r>
            <w:proofErr w:type="spellStart"/>
            <w:r w:rsidR="00031C6A">
              <w:rPr>
                <w:rFonts w:ascii="Montserrat Light" w:hAnsi="Montserrat Light"/>
                <w:b/>
                <w:bCs/>
                <w:iCs/>
                <w:lang w:val="en-US"/>
              </w:rPr>
              <w:t>cazul</w:t>
            </w:r>
            <w:proofErr w:type="spellEnd"/>
          </w:p>
        </w:tc>
      </w:tr>
      <w:tr w:rsidR="009F2146" w:rsidRPr="009F2146" w14:paraId="7CE50CF9" w14:textId="77777777" w:rsidTr="006E13D9">
        <w:tc>
          <w:tcPr>
            <w:tcW w:w="9625" w:type="dxa"/>
            <w:gridSpan w:val="5"/>
          </w:tcPr>
          <w:p w14:paraId="689A275D" w14:textId="03AEB7B4" w:rsidR="00111865" w:rsidRPr="00073848" w:rsidRDefault="00111865" w:rsidP="00232642">
            <w:pPr>
              <w:shd w:val="clear" w:color="auto" w:fill="FFFFFF"/>
              <w:spacing w:line="240" w:lineRule="auto"/>
              <w:jc w:val="both"/>
              <w:rPr>
                <w:rFonts w:ascii="Montserrat Light" w:hAnsi="Montserrat Light"/>
              </w:rPr>
            </w:pPr>
          </w:p>
        </w:tc>
      </w:tr>
      <w:tr w:rsidR="009F2146" w:rsidRPr="009F2146" w14:paraId="10F72D0B" w14:textId="77777777" w:rsidTr="006E13D9">
        <w:tc>
          <w:tcPr>
            <w:tcW w:w="9625" w:type="dxa"/>
            <w:gridSpan w:val="5"/>
          </w:tcPr>
          <w:p w14:paraId="7A2FA5C3" w14:textId="4454AE35" w:rsidR="004C5818" w:rsidRPr="00182AD6" w:rsidRDefault="004C5818" w:rsidP="00784B61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" w:hAnsi="Montserrat"/>
                <w:iCs/>
                <w:lang w:val="en-US"/>
              </w:rPr>
            </w:pPr>
            <w:proofErr w:type="spellStart"/>
            <w:r w:rsidRPr="00182AD6">
              <w:rPr>
                <w:rFonts w:ascii="Montserrat" w:hAnsi="Montserrat"/>
                <w:b/>
                <w:iCs/>
                <w:lang w:val="en-US"/>
              </w:rPr>
              <w:t>Secțiunea</w:t>
            </w:r>
            <w:proofErr w:type="spellEnd"/>
            <w:r w:rsidRPr="00182AD6">
              <w:rPr>
                <w:rFonts w:ascii="Montserrat" w:hAnsi="Montserrat"/>
                <w:b/>
                <w:iCs/>
                <w:lang w:val="en-US"/>
              </w:rPr>
              <w:t xml:space="preserve"> a 4-a - </w:t>
            </w:r>
            <w:proofErr w:type="spellStart"/>
            <w:r w:rsidRPr="00182AD6">
              <w:rPr>
                <w:rFonts w:ascii="Montserrat" w:hAnsi="Montserrat"/>
                <w:b/>
                <w:iCs/>
                <w:lang w:val="en-US"/>
              </w:rPr>
              <w:t>Concluzii</w:t>
            </w:r>
            <w:proofErr w:type="spellEnd"/>
            <w:r w:rsidRPr="00182AD6">
              <w:rPr>
                <w:rFonts w:ascii="Montserrat" w:hAnsi="Montserrat"/>
                <w:b/>
                <w:iCs/>
                <w:lang w:val="en-US"/>
              </w:rPr>
              <w:t>/</w:t>
            </w:r>
            <w:proofErr w:type="spellStart"/>
            <w:r w:rsidRPr="00182AD6">
              <w:rPr>
                <w:rFonts w:ascii="Montserrat" w:hAnsi="Montserrat"/>
                <w:b/>
                <w:iCs/>
                <w:lang w:val="en-US"/>
              </w:rPr>
              <w:t>propuneri</w:t>
            </w:r>
            <w:proofErr w:type="spellEnd"/>
            <w:r w:rsidRPr="00182AD6">
              <w:rPr>
                <w:rFonts w:ascii="Montserrat" w:hAnsi="Montserrat"/>
                <w:b/>
                <w:iCs/>
                <w:lang w:val="en-US"/>
              </w:rPr>
              <w:t xml:space="preserve">:  </w:t>
            </w:r>
          </w:p>
        </w:tc>
      </w:tr>
      <w:tr w:rsidR="009F2146" w:rsidRPr="009F2146" w14:paraId="72271A01" w14:textId="77777777" w:rsidTr="006E13D9">
        <w:tc>
          <w:tcPr>
            <w:tcW w:w="9625" w:type="dxa"/>
            <w:gridSpan w:val="5"/>
          </w:tcPr>
          <w:p w14:paraId="7587B491" w14:textId="7496C20D" w:rsidR="004C5818" w:rsidRPr="009F2146" w:rsidRDefault="005A44EE" w:rsidP="00784B61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iCs/>
                <w:lang w:val="en-US"/>
              </w:rPr>
            </w:pPr>
            <w:proofErr w:type="spellStart"/>
            <w:r w:rsidRPr="005A44EE">
              <w:rPr>
                <w:rFonts w:ascii="Montserrat Light" w:hAnsi="Montserrat Light"/>
                <w:iCs/>
                <w:lang w:val="en-US"/>
              </w:rPr>
              <w:t>În</w:t>
            </w:r>
            <w:proofErr w:type="spellEnd"/>
            <w:r w:rsidRPr="005A44EE">
              <w:rPr>
                <w:rFonts w:ascii="Montserrat Light" w:hAnsi="Montserrat Light"/>
                <w:iCs/>
                <w:lang w:val="en-US"/>
              </w:rPr>
              <w:t xml:space="preserve"> </w:t>
            </w:r>
            <w:proofErr w:type="spellStart"/>
            <w:r w:rsidRPr="005A44EE">
              <w:rPr>
                <w:rFonts w:ascii="Montserrat Light" w:hAnsi="Montserrat Light"/>
                <w:iCs/>
                <w:lang w:val="en-US"/>
              </w:rPr>
              <w:t>urma</w:t>
            </w:r>
            <w:proofErr w:type="spellEnd"/>
            <w:r w:rsidRPr="005A44EE">
              <w:rPr>
                <w:rFonts w:ascii="Montserrat Light" w:hAnsi="Montserrat Light"/>
                <w:iCs/>
                <w:lang w:val="en-US"/>
              </w:rPr>
              <w:t xml:space="preserve"> </w:t>
            </w:r>
            <w:proofErr w:type="spellStart"/>
            <w:r w:rsidRPr="005A44EE">
              <w:rPr>
                <w:rFonts w:ascii="Montserrat Light" w:hAnsi="Montserrat Light"/>
                <w:iCs/>
                <w:lang w:val="en-US"/>
              </w:rPr>
              <w:t>analizării</w:t>
            </w:r>
            <w:proofErr w:type="spellEnd"/>
            <w:r w:rsidRPr="005A44EE">
              <w:rPr>
                <w:rFonts w:ascii="Montserrat Light" w:hAnsi="Montserrat Light"/>
                <w:iCs/>
                <w:lang w:val="en-US"/>
              </w:rPr>
              <w:t xml:space="preserve"> </w:t>
            </w:r>
            <w:proofErr w:type="spellStart"/>
            <w:r w:rsidRPr="005A44EE">
              <w:rPr>
                <w:rFonts w:ascii="Montserrat Light" w:hAnsi="Montserrat Light"/>
                <w:iCs/>
                <w:lang w:val="en-US"/>
              </w:rPr>
              <w:t>proiectului</w:t>
            </w:r>
            <w:proofErr w:type="spellEnd"/>
            <w:r w:rsidRPr="005A44EE">
              <w:rPr>
                <w:rFonts w:ascii="Montserrat Light" w:hAnsi="Montserrat Light"/>
                <w:iCs/>
                <w:lang w:val="en-US"/>
              </w:rPr>
              <w:t xml:space="preserve"> de </w:t>
            </w:r>
            <w:proofErr w:type="spellStart"/>
            <w:r w:rsidRPr="005A44EE">
              <w:rPr>
                <w:rFonts w:ascii="Montserrat Light" w:hAnsi="Montserrat Light"/>
                <w:iCs/>
                <w:lang w:val="en-US"/>
              </w:rPr>
              <w:t>hotărâre</w:t>
            </w:r>
            <w:proofErr w:type="spellEnd"/>
            <w:r w:rsidRPr="005A44EE">
              <w:rPr>
                <w:rFonts w:ascii="Montserrat Light" w:hAnsi="Montserrat Light"/>
                <w:iCs/>
                <w:lang w:val="en-US"/>
              </w:rPr>
              <w:t xml:space="preserve"> </w:t>
            </w:r>
            <w:proofErr w:type="spellStart"/>
            <w:r w:rsidRPr="005A44EE">
              <w:rPr>
                <w:rFonts w:ascii="Montserrat Light" w:hAnsi="Montserrat Light"/>
                <w:iCs/>
                <w:lang w:val="en-US"/>
              </w:rPr>
              <w:t>și</w:t>
            </w:r>
            <w:proofErr w:type="spellEnd"/>
            <w:r w:rsidRPr="005A44EE">
              <w:rPr>
                <w:rFonts w:ascii="Montserrat Light" w:hAnsi="Montserrat Light"/>
                <w:iCs/>
                <w:lang w:val="en-US"/>
              </w:rPr>
              <w:t xml:space="preserve"> a </w:t>
            </w:r>
            <w:proofErr w:type="spellStart"/>
            <w:r w:rsidRPr="005A44EE">
              <w:rPr>
                <w:rFonts w:ascii="Montserrat Light" w:hAnsi="Montserrat Light"/>
                <w:iCs/>
                <w:lang w:val="en-US"/>
              </w:rPr>
              <w:t>documentării</w:t>
            </w:r>
            <w:proofErr w:type="spellEnd"/>
            <w:r w:rsidRPr="005A44EE">
              <w:rPr>
                <w:rFonts w:ascii="Montserrat Light" w:hAnsi="Montserrat Light"/>
                <w:iCs/>
                <w:lang w:val="en-US"/>
              </w:rPr>
              <w:t xml:space="preserve"> </w:t>
            </w:r>
            <w:proofErr w:type="spellStart"/>
            <w:r w:rsidRPr="005A44EE">
              <w:rPr>
                <w:rFonts w:ascii="Montserrat Light" w:hAnsi="Montserrat Light"/>
                <w:iCs/>
                <w:lang w:val="en-US"/>
              </w:rPr>
              <w:t>efectuate</w:t>
            </w:r>
            <w:proofErr w:type="spellEnd"/>
            <w:r w:rsidRPr="005A44EE">
              <w:rPr>
                <w:rFonts w:ascii="Montserrat Light" w:hAnsi="Montserrat Light"/>
                <w:iCs/>
                <w:lang w:val="en-US"/>
              </w:rPr>
              <w:t xml:space="preserve">, </w:t>
            </w:r>
            <w:proofErr w:type="spellStart"/>
            <w:r w:rsidRPr="005A44EE">
              <w:rPr>
                <w:rFonts w:ascii="Montserrat Light" w:hAnsi="Montserrat Light"/>
                <w:iCs/>
                <w:lang w:val="en-US"/>
              </w:rPr>
              <w:t>certificăm</w:t>
            </w:r>
            <w:proofErr w:type="spellEnd"/>
            <w:r w:rsidRPr="005A44EE">
              <w:rPr>
                <w:rFonts w:ascii="Montserrat Light" w:hAnsi="Montserrat Light"/>
                <w:iCs/>
                <w:lang w:val="en-US"/>
              </w:rPr>
              <w:t xml:space="preserve"> </w:t>
            </w:r>
            <w:proofErr w:type="spellStart"/>
            <w:r w:rsidRPr="005A44EE">
              <w:rPr>
                <w:rFonts w:ascii="Montserrat Light" w:hAnsi="Montserrat Light"/>
                <w:iCs/>
                <w:lang w:val="en-US"/>
              </w:rPr>
              <w:t>faptul</w:t>
            </w:r>
            <w:proofErr w:type="spellEnd"/>
            <w:r w:rsidRPr="005A44EE">
              <w:rPr>
                <w:rFonts w:ascii="Montserrat Light" w:hAnsi="Montserrat Light"/>
                <w:iCs/>
                <w:lang w:val="en-US"/>
              </w:rPr>
              <w:t xml:space="preserve"> </w:t>
            </w:r>
            <w:proofErr w:type="spellStart"/>
            <w:r w:rsidRPr="005A44EE">
              <w:rPr>
                <w:rFonts w:ascii="Montserrat Light" w:hAnsi="Montserrat Light"/>
                <w:iCs/>
                <w:lang w:val="en-US"/>
              </w:rPr>
              <w:t>că</w:t>
            </w:r>
            <w:proofErr w:type="spellEnd"/>
            <w:r w:rsidRPr="005A44EE">
              <w:rPr>
                <w:rFonts w:ascii="Montserrat Light" w:hAnsi="Montserrat Light"/>
                <w:iCs/>
                <w:lang w:val="en-US"/>
              </w:rPr>
              <w:t xml:space="preserve"> </w:t>
            </w:r>
            <w:proofErr w:type="spellStart"/>
            <w:r w:rsidRPr="005A44EE">
              <w:rPr>
                <w:rFonts w:ascii="Montserrat Light" w:hAnsi="Montserrat Light"/>
                <w:iCs/>
                <w:lang w:val="en-US"/>
              </w:rPr>
              <w:t>proiectul</w:t>
            </w:r>
            <w:proofErr w:type="spellEnd"/>
            <w:r w:rsidRPr="005A44EE">
              <w:rPr>
                <w:rFonts w:ascii="Montserrat Light" w:hAnsi="Montserrat Light"/>
                <w:iCs/>
                <w:lang w:val="en-US"/>
              </w:rPr>
              <w:t xml:space="preserve"> de </w:t>
            </w:r>
            <w:proofErr w:type="spellStart"/>
            <w:r w:rsidRPr="005A44EE">
              <w:rPr>
                <w:rFonts w:ascii="Montserrat Light" w:hAnsi="Montserrat Light"/>
                <w:iCs/>
                <w:lang w:val="en-US"/>
              </w:rPr>
              <w:t>hotărâre</w:t>
            </w:r>
            <w:proofErr w:type="spellEnd"/>
            <w:r w:rsidRPr="005A44EE">
              <w:rPr>
                <w:rFonts w:ascii="Montserrat Light" w:hAnsi="Montserrat Light"/>
                <w:iCs/>
                <w:lang w:val="en-US"/>
              </w:rPr>
              <w:t xml:space="preserve"> </w:t>
            </w:r>
            <w:proofErr w:type="spellStart"/>
            <w:r w:rsidRPr="003E53B9">
              <w:rPr>
                <w:rFonts w:ascii="Montserrat Light" w:hAnsi="Montserrat Light"/>
                <w:b/>
                <w:bCs/>
                <w:iCs/>
                <w:lang w:val="en-US"/>
              </w:rPr>
              <w:t>îndeplinește</w:t>
            </w:r>
            <w:proofErr w:type="spellEnd"/>
            <w:r w:rsidRPr="003E53B9">
              <w:rPr>
                <w:rFonts w:ascii="Montserrat Light" w:hAnsi="Montserrat Light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5A44EE">
              <w:rPr>
                <w:rFonts w:ascii="Montserrat Light" w:hAnsi="Montserrat Light"/>
                <w:iCs/>
                <w:lang w:val="en-US"/>
              </w:rPr>
              <w:t>cerințele</w:t>
            </w:r>
            <w:proofErr w:type="spellEnd"/>
            <w:r w:rsidRPr="005A44EE">
              <w:rPr>
                <w:rFonts w:ascii="Montserrat Light" w:hAnsi="Montserrat Light"/>
                <w:iCs/>
                <w:lang w:val="en-US"/>
              </w:rPr>
              <w:t xml:space="preserve"> </w:t>
            </w:r>
            <w:proofErr w:type="spellStart"/>
            <w:r w:rsidRPr="005A44EE">
              <w:rPr>
                <w:rFonts w:ascii="Montserrat Light" w:hAnsi="Montserrat Light"/>
                <w:iCs/>
                <w:lang w:val="en-US"/>
              </w:rPr>
              <w:t>tehnice</w:t>
            </w:r>
            <w:proofErr w:type="spellEnd"/>
            <w:r w:rsidRPr="005A44EE">
              <w:rPr>
                <w:rFonts w:ascii="Montserrat Light" w:hAnsi="Montserrat Light"/>
                <w:iCs/>
                <w:lang w:val="en-US"/>
              </w:rPr>
              <w:t xml:space="preserve"> </w:t>
            </w:r>
            <w:proofErr w:type="spellStart"/>
            <w:r w:rsidRPr="005A44EE">
              <w:rPr>
                <w:rFonts w:ascii="Montserrat Light" w:hAnsi="Montserrat Light"/>
                <w:iCs/>
                <w:lang w:val="en-US"/>
              </w:rPr>
              <w:t>specificate</w:t>
            </w:r>
            <w:proofErr w:type="spellEnd"/>
            <w:r w:rsidRPr="005A44EE">
              <w:rPr>
                <w:rFonts w:ascii="Montserrat Light" w:hAnsi="Montserrat Light"/>
                <w:iCs/>
                <w:lang w:val="en-US"/>
              </w:rPr>
              <w:t xml:space="preserve"> la </w:t>
            </w:r>
            <w:proofErr w:type="spellStart"/>
            <w:r w:rsidRPr="005A44EE">
              <w:rPr>
                <w:rFonts w:ascii="Montserrat Light" w:hAnsi="Montserrat Light"/>
                <w:iCs/>
                <w:lang w:val="en-US"/>
              </w:rPr>
              <w:t>Secțiunea</w:t>
            </w:r>
            <w:proofErr w:type="spellEnd"/>
            <w:r w:rsidRPr="005A44EE">
              <w:rPr>
                <w:rFonts w:ascii="Montserrat Light" w:hAnsi="Montserrat Light"/>
                <w:iCs/>
                <w:lang w:val="en-US"/>
              </w:rPr>
              <w:t xml:space="preserve"> a 2-a”</w:t>
            </w:r>
          </w:p>
        </w:tc>
      </w:tr>
      <w:tr w:rsidR="009F2146" w:rsidRPr="009F2146" w14:paraId="12C5C955" w14:textId="77777777" w:rsidTr="006E13D9">
        <w:tc>
          <w:tcPr>
            <w:tcW w:w="3865" w:type="dxa"/>
          </w:tcPr>
          <w:p w14:paraId="611D97F7" w14:textId="77777777" w:rsidR="004C5818" w:rsidRPr="009F2146" w:rsidRDefault="004C5818" w:rsidP="00784B61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b/>
                <w:bCs/>
                <w:iCs/>
                <w:lang w:val="en-US"/>
              </w:rPr>
            </w:pPr>
          </w:p>
        </w:tc>
        <w:tc>
          <w:tcPr>
            <w:tcW w:w="2993" w:type="dxa"/>
            <w:gridSpan w:val="2"/>
          </w:tcPr>
          <w:p w14:paraId="475BC575" w14:textId="77777777" w:rsidR="004C5818" w:rsidRPr="009F2146" w:rsidRDefault="004C5818" w:rsidP="00784B61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b/>
                <w:bCs/>
                <w:iCs/>
                <w:lang w:val="en-US"/>
              </w:rPr>
            </w:pPr>
            <w:proofErr w:type="spellStart"/>
            <w:r w:rsidRPr="009F2146">
              <w:rPr>
                <w:rFonts w:ascii="Montserrat Light" w:hAnsi="Montserrat Light"/>
                <w:b/>
                <w:bCs/>
                <w:iCs/>
                <w:lang w:val="en-US"/>
              </w:rPr>
              <w:t>Prenume</w:t>
            </w:r>
            <w:proofErr w:type="spellEnd"/>
            <w:r w:rsidRPr="009F2146">
              <w:rPr>
                <w:rFonts w:ascii="Montserrat Light" w:hAnsi="Montserrat Light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9F2146">
              <w:rPr>
                <w:rFonts w:ascii="Montserrat Light" w:hAnsi="Montserrat Light"/>
                <w:b/>
                <w:bCs/>
                <w:iCs/>
                <w:lang w:val="en-US"/>
              </w:rPr>
              <w:t>și</w:t>
            </w:r>
            <w:proofErr w:type="spellEnd"/>
            <w:r w:rsidRPr="009F2146">
              <w:rPr>
                <w:rFonts w:ascii="Montserrat Light" w:hAnsi="Montserrat Light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9F2146">
              <w:rPr>
                <w:rFonts w:ascii="Montserrat Light" w:hAnsi="Montserrat Light"/>
                <w:b/>
                <w:bCs/>
                <w:iCs/>
                <w:lang w:val="en-US"/>
              </w:rPr>
              <w:t>nume</w:t>
            </w:r>
            <w:proofErr w:type="spellEnd"/>
          </w:p>
        </w:tc>
        <w:tc>
          <w:tcPr>
            <w:tcW w:w="1147" w:type="dxa"/>
          </w:tcPr>
          <w:p w14:paraId="26B2F478" w14:textId="77777777" w:rsidR="004C5818" w:rsidRPr="009F2146" w:rsidRDefault="004C5818" w:rsidP="00784B61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b/>
                <w:bCs/>
                <w:iCs/>
                <w:lang w:val="en-US"/>
              </w:rPr>
            </w:pPr>
            <w:r w:rsidRPr="009F2146">
              <w:rPr>
                <w:rFonts w:ascii="Montserrat Light" w:hAnsi="Montserrat Light"/>
                <w:b/>
                <w:bCs/>
                <w:iCs/>
                <w:lang w:val="en-US"/>
              </w:rPr>
              <w:t>Data</w:t>
            </w:r>
          </w:p>
        </w:tc>
        <w:tc>
          <w:tcPr>
            <w:tcW w:w="1620" w:type="dxa"/>
          </w:tcPr>
          <w:p w14:paraId="3A5966B4" w14:textId="77777777" w:rsidR="004C5818" w:rsidRPr="009F2146" w:rsidRDefault="004C5818" w:rsidP="00784B61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b/>
                <w:bCs/>
                <w:iCs/>
                <w:lang w:val="en-US"/>
              </w:rPr>
            </w:pPr>
            <w:proofErr w:type="spellStart"/>
            <w:r w:rsidRPr="009F2146">
              <w:rPr>
                <w:rFonts w:ascii="Montserrat Light" w:hAnsi="Montserrat Light"/>
                <w:b/>
                <w:bCs/>
                <w:iCs/>
                <w:lang w:val="en-US"/>
              </w:rPr>
              <w:t>Semnătura</w:t>
            </w:r>
            <w:proofErr w:type="spellEnd"/>
          </w:p>
        </w:tc>
      </w:tr>
      <w:tr w:rsidR="009F2146" w:rsidRPr="009F2146" w14:paraId="5F37EFA0" w14:textId="77777777" w:rsidTr="006E13D9">
        <w:tc>
          <w:tcPr>
            <w:tcW w:w="3865" w:type="dxa"/>
          </w:tcPr>
          <w:p w14:paraId="72C20013" w14:textId="4F672BC9" w:rsidR="004C5818" w:rsidRPr="009F2146" w:rsidRDefault="004C5818" w:rsidP="00784B61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iCs/>
                <w:lang w:val="en-US"/>
              </w:rPr>
            </w:pPr>
            <w:proofErr w:type="spellStart"/>
            <w:r w:rsidRPr="009F2146">
              <w:rPr>
                <w:rFonts w:ascii="Montserrat Light" w:hAnsi="Montserrat Light"/>
                <w:iCs/>
                <w:lang w:val="en-US"/>
              </w:rPr>
              <w:t>Avizat</w:t>
            </w:r>
            <w:proofErr w:type="spellEnd"/>
            <w:r w:rsidRPr="009F2146">
              <w:rPr>
                <w:rFonts w:ascii="Montserrat Light" w:hAnsi="Montserrat Light"/>
                <w:iCs/>
                <w:lang w:val="en-US"/>
              </w:rPr>
              <w:t xml:space="preserve">:  </w:t>
            </w:r>
            <w:r w:rsidR="003E53B9">
              <w:rPr>
                <w:rFonts w:ascii="Montserrat Light" w:hAnsi="Montserrat Light"/>
                <w:iCs/>
                <w:lang w:val="en-US"/>
              </w:rPr>
              <w:t>Director</w:t>
            </w:r>
            <w:r w:rsidR="00073848">
              <w:rPr>
                <w:rFonts w:ascii="Montserrat Light" w:hAnsi="Montserrat Light"/>
                <w:iCs/>
                <w:lang w:val="en-US"/>
              </w:rPr>
              <w:t xml:space="preserve"> General</w:t>
            </w:r>
          </w:p>
        </w:tc>
        <w:tc>
          <w:tcPr>
            <w:tcW w:w="2993" w:type="dxa"/>
            <w:gridSpan w:val="2"/>
          </w:tcPr>
          <w:p w14:paraId="1789C913" w14:textId="0671E405" w:rsidR="004C5818" w:rsidRPr="009F2146" w:rsidRDefault="00073848" w:rsidP="00784B61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iCs/>
                <w:lang w:val="en-US"/>
              </w:rPr>
            </w:pPr>
            <w:r>
              <w:rPr>
                <w:rFonts w:ascii="Montserrat Light" w:hAnsi="Montserrat Light"/>
                <w:iCs/>
                <w:lang w:val="en-US"/>
              </w:rPr>
              <w:t xml:space="preserve">Cristina </w:t>
            </w:r>
            <w:proofErr w:type="spellStart"/>
            <w:r>
              <w:rPr>
                <w:rFonts w:ascii="Montserrat Light" w:hAnsi="Montserrat Light"/>
                <w:iCs/>
                <w:lang w:val="en-US"/>
              </w:rPr>
              <w:t>Șchiop</w:t>
            </w:r>
            <w:proofErr w:type="spellEnd"/>
          </w:p>
        </w:tc>
        <w:tc>
          <w:tcPr>
            <w:tcW w:w="1147" w:type="dxa"/>
          </w:tcPr>
          <w:p w14:paraId="1BF38E3C" w14:textId="77777777" w:rsidR="004C5818" w:rsidRPr="009F2146" w:rsidRDefault="004C5818" w:rsidP="00784B61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iCs/>
                <w:lang w:val="en-US"/>
              </w:rPr>
            </w:pPr>
          </w:p>
        </w:tc>
        <w:tc>
          <w:tcPr>
            <w:tcW w:w="1620" w:type="dxa"/>
          </w:tcPr>
          <w:p w14:paraId="69A44D57" w14:textId="77777777" w:rsidR="004C5818" w:rsidRPr="009F2146" w:rsidRDefault="004C5818" w:rsidP="00784B61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iCs/>
                <w:lang w:val="en-US"/>
              </w:rPr>
            </w:pPr>
          </w:p>
        </w:tc>
      </w:tr>
      <w:tr w:rsidR="009F2146" w:rsidRPr="009F2146" w14:paraId="34B3926A" w14:textId="77777777" w:rsidTr="006E13D9">
        <w:trPr>
          <w:trHeight w:val="340"/>
        </w:trPr>
        <w:tc>
          <w:tcPr>
            <w:tcW w:w="3865" w:type="dxa"/>
          </w:tcPr>
          <w:p w14:paraId="77611128" w14:textId="4C5CD86B" w:rsidR="004C5818" w:rsidRPr="009F2146" w:rsidRDefault="004C5818" w:rsidP="00784B61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iCs/>
                <w:lang w:val="ro-RO"/>
              </w:rPr>
            </w:pPr>
            <w:r w:rsidRPr="009F2146">
              <w:rPr>
                <w:rFonts w:ascii="Montserrat Light" w:hAnsi="Montserrat Light"/>
                <w:iCs/>
                <w:lang w:val="ro-RO"/>
              </w:rPr>
              <w:t xml:space="preserve">Elaborat: </w:t>
            </w:r>
            <w:r w:rsidR="003E53B9">
              <w:rPr>
                <w:rFonts w:ascii="Montserrat Light" w:hAnsi="Montserrat Light"/>
                <w:iCs/>
                <w:lang w:val="ro-RO"/>
              </w:rPr>
              <w:t>Consilier</w:t>
            </w:r>
          </w:p>
        </w:tc>
        <w:tc>
          <w:tcPr>
            <w:tcW w:w="2993" w:type="dxa"/>
            <w:gridSpan w:val="2"/>
          </w:tcPr>
          <w:p w14:paraId="61DC327A" w14:textId="0FF89161" w:rsidR="004C5818" w:rsidRPr="009F2146" w:rsidRDefault="00073848" w:rsidP="00784B61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iCs/>
                <w:lang w:val="en-US"/>
              </w:rPr>
            </w:pPr>
            <w:r>
              <w:rPr>
                <w:rFonts w:ascii="Montserrat Light" w:hAnsi="Montserrat Light"/>
                <w:iCs/>
                <w:lang w:val="en-US"/>
              </w:rPr>
              <w:t xml:space="preserve">Roxana </w:t>
            </w:r>
            <w:proofErr w:type="spellStart"/>
            <w:r w:rsidR="00521962">
              <w:rPr>
                <w:rFonts w:ascii="Montserrat Light" w:hAnsi="Montserrat Light"/>
                <w:iCs/>
                <w:lang w:val="en-US"/>
              </w:rPr>
              <w:t>Boboș</w:t>
            </w:r>
            <w:proofErr w:type="spellEnd"/>
          </w:p>
        </w:tc>
        <w:tc>
          <w:tcPr>
            <w:tcW w:w="1147" w:type="dxa"/>
          </w:tcPr>
          <w:p w14:paraId="57895167" w14:textId="77777777" w:rsidR="004C5818" w:rsidRPr="009F2146" w:rsidRDefault="004C5818" w:rsidP="00784B61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iCs/>
                <w:lang w:val="en-US"/>
              </w:rPr>
            </w:pPr>
          </w:p>
        </w:tc>
        <w:tc>
          <w:tcPr>
            <w:tcW w:w="1620" w:type="dxa"/>
          </w:tcPr>
          <w:p w14:paraId="4A04C983" w14:textId="77777777" w:rsidR="004C5818" w:rsidRPr="009F2146" w:rsidRDefault="004C5818" w:rsidP="00784B61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iCs/>
                <w:lang w:val="en-US"/>
              </w:rPr>
            </w:pPr>
          </w:p>
        </w:tc>
      </w:tr>
    </w:tbl>
    <w:p w14:paraId="16B47444" w14:textId="56ACC3FD" w:rsidR="004C5818" w:rsidRPr="003A385E" w:rsidRDefault="004C5818" w:rsidP="00784B61">
      <w:pPr>
        <w:autoSpaceDE w:val="0"/>
        <w:autoSpaceDN w:val="0"/>
        <w:adjustRightInd w:val="0"/>
        <w:spacing w:line="240" w:lineRule="auto"/>
        <w:contextualSpacing/>
        <w:rPr>
          <w:rFonts w:ascii="Montserrat Light" w:hAnsi="Montserrat Light"/>
          <w:i/>
          <w:noProof/>
          <w:lang w:val="en-US" w:eastAsia="ro-RO"/>
        </w:rPr>
        <w:sectPr w:rsidR="004C5818" w:rsidRPr="003A385E" w:rsidSect="005A44EE">
          <w:headerReference w:type="default" r:id="rId7"/>
          <w:pgSz w:w="11909" w:h="16834"/>
          <w:pgMar w:top="1170" w:right="929" w:bottom="540" w:left="1530" w:header="270" w:footer="198" w:gutter="0"/>
          <w:pgNumType w:start="1"/>
          <w:cols w:space="720"/>
        </w:sectPr>
      </w:pPr>
    </w:p>
    <w:tbl>
      <w:tblPr>
        <w:tblW w:w="10440" w:type="dxa"/>
        <w:tblInd w:w="-1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0"/>
        <w:gridCol w:w="1980"/>
        <w:gridCol w:w="2430"/>
        <w:gridCol w:w="1980"/>
      </w:tblGrid>
      <w:tr w:rsidR="00160BBB" w:rsidRPr="00815581" w14:paraId="4FD35C07" w14:textId="77777777" w:rsidTr="00160BBB"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E4A94" w14:textId="77777777" w:rsidR="00160BBB" w:rsidRPr="00815581" w:rsidRDefault="00160BBB" w:rsidP="008D4CAE">
            <w:pPr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b/>
                <w:bCs/>
                <w:noProof/>
                <w:lang w:val="ro-RO" w:eastAsia="ro-RO"/>
              </w:rPr>
            </w:pPr>
            <w:bookmarkStart w:id="15" w:name="_Hlk84583634"/>
            <w:r w:rsidRPr="00815581">
              <w:rPr>
                <w:rFonts w:ascii="Montserrat Light" w:hAnsi="Montserrat Light"/>
                <w:b/>
                <w:bCs/>
                <w:noProof/>
                <w:lang w:val="ro-RO" w:eastAsia="ro-RO"/>
              </w:rPr>
              <w:lastRenderedPageBreak/>
              <w:t xml:space="preserve">CIRCUIT PROIECT DE HOTĂRÂRE </w:t>
            </w:r>
          </w:p>
          <w:p w14:paraId="0A8FF5BF" w14:textId="591FB217" w:rsidR="00160BBB" w:rsidRPr="00815581" w:rsidRDefault="00CD7769" w:rsidP="008D4CAE">
            <w:pPr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b/>
                <w:bCs/>
                <w:noProof/>
                <w:lang w:val="ro-RO" w:eastAsia="ro-RO"/>
              </w:rPr>
            </w:pPr>
            <w:r w:rsidRPr="00CD7769">
              <w:rPr>
                <w:rFonts w:ascii="Montserrat Light" w:hAnsi="Montserrat Light"/>
                <w:b/>
                <w:bCs/>
                <w:noProof/>
                <w:lang w:val="ro-RO" w:eastAsia="ro-RO"/>
              </w:rPr>
              <w:t>privind aprobarea componentei inițiale a planului de selecție pentru întreprinderile publice aflate sub autoritatea Consiliului Judeţean Cluj, pentru mandatul 2026-2030</w:t>
            </w:r>
          </w:p>
        </w:tc>
      </w:tr>
      <w:tr w:rsidR="00160BBB" w:rsidRPr="00815581" w14:paraId="5E89A479" w14:textId="77777777" w:rsidTr="00160BBB"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E68DB" w14:textId="77777777" w:rsidR="00160BBB" w:rsidRPr="00815581" w:rsidRDefault="00160BBB" w:rsidP="008D4CAE">
            <w:pPr>
              <w:autoSpaceDE w:val="0"/>
              <w:autoSpaceDN w:val="0"/>
              <w:adjustRightInd w:val="0"/>
              <w:jc w:val="both"/>
              <w:rPr>
                <w:rFonts w:ascii="Montserrat Light" w:hAnsi="Montserrat Light"/>
                <w:b/>
                <w:bCs/>
                <w:noProof/>
                <w:lang w:val="ro-RO" w:eastAsia="ro-RO"/>
              </w:rPr>
            </w:pPr>
            <w:r w:rsidRPr="00815581">
              <w:rPr>
                <w:rFonts w:ascii="Montserrat Light" w:hAnsi="Montserrat Light"/>
                <w:b/>
                <w:bCs/>
                <w:noProof/>
                <w:lang w:val="ro-RO" w:eastAsia="ro-RO"/>
              </w:rPr>
              <w:t xml:space="preserve">1. Transmitere proiect </w:t>
            </w:r>
            <w:r w:rsidRPr="00815581">
              <w:rPr>
                <w:rFonts w:ascii="Montserrat Light" w:hAnsi="Montserrat Light"/>
                <w:b/>
                <w:bCs/>
                <w:shd w:val="clear" w:color="auto" w:fill="FFFFFF"/>
                <w:lang w:val="ro-RO" w:eastAsia="ro-RO"/>
              </w:rPr>
              <w:t>în vederea analizării şi întocmirii raportului/rapoartelor de specialitate</w:t>
            </w:r>
            <w:r w:rsidRPr="00815581">
              <w:rPr>
                <w:rFonts w:ascii="Montserrat Light" w:hAnsi="Montserrat Light"/>
                <w:b/>
                <w:bCs/>
                <w:noProof/>
                <w:lang w:val="ro-RO" w:eastAsia="ro-RO"/>
              </w:rPr>
              <w:t xml:space="preserve"> ale compartimentelor de resort nominalizate</w:t>
            </w:r>
          </w:p>
        </w:tc>
      </w:tr>
      <w:tr w:rsidR="00160BBB" w:rsidRPr="00815581" w14:paraId="1D2DE2A8" w14:textId="77777777" w:rsidTr="00160BBB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7AD2B" w14:textId="77777777" w:rsidR="00160BBB" w:rsidRPr="00815581" w:rsidRDefault="00160BBB" w:rsidP="008D4CAE">
            <w:pPr>
              <w:autoSpaceDE w:val="0"/>
              <w:autoSpaceDN w:val="0"/>
              <w:adjustRightInd w:val="0"/>
              <w:jc w:val="both"/>
              <w:rPr>
                <w:rFonts w:ascii="Montserrat Light" w:hAnsi="Montserrat Light"/>
                <w:noProof/>
                <w:lang w:val="ro-RO" w:eastAsia="ro-RO"/>
              </w:rPr>
            </w:pPr>
            <w:r w:rsidRPr="00815581">
              <w:rPr>
                <w:rFonts w:ascii="Montserrat Light" w:hAnsi="Montserrat Light"/>
                <w:noProof/>
                <w:lang w:val="ro-RO" w:eastAsia="ro-RO"/>
              </w:rPr>
              <w:t xml:space="preserve"> </w:t>
            </w:r>
          </w:p>
          <w:p w14:paraId="473B2416" w14:textId="77777777" w:rsidR="00160BBB" w:rsidRPr="00815581" w:rsidRDefault="00160BBB" w:rsidP="008D4CAE">
            <w:pPr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noProof/>
                <w:lang w:val="ro-RO" w:eastAsia="ro-RO"/>
              </w:rPr>
            </w:pPr>
            <w:r w:rsidRPr="00815581">
              <w:rPr>
                <w:rFonts w:ascii="Montserrat Light" w:hAnsi="Montserrat Light"/>
                <w:noProof/>
                <w:lang w:val="ro-RO" w:eastAsia="ro-RO"/>
              </w:rPr>
              <w:t>Compartimentele de resort nominalizate</w:t>
            </w:r>
          </w:p>
          <w:p w14:paraId="42E43530" w14:textId="77777777" w:rsidR="00160BBB" w:rsidRPr="00815581" w:rsidRDefault="00160BBB" w:rsidP="008D4CAE">
            <w:pPr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noProof/>
                <w:lang w:val="ro-RO" w:eastAsia="ro-RO"/>
              </w:rPr>
            </w:pPr>
            <w:r w:rsidRPr="00815581">
              <w:rPr>
                <w:rFonts w:ascii="Montserrat Light" w:hAnsi="Montserrat Light"/>
                <w:noProof/>
                <w:lang w:val="ro-RO" w:eastAsia="ro-RO"/>
              </w:rPr>
              <w:t>(Direcția/serviciul)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3A12" w14:textId="77777777" w:rsidR="00160BBB" w:rsidRPr="00815581" w:rsidRDefault="00160BBB" w:rsidP="008D4CAE">
            <w:pPr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noProof/>
                <w:lang w:val="ro-RO" w:eastAsia="ro-RO"/>
              </w:rPr>
            </w:pPr>
            <w:r w:rsidRPr="00815581">
              <w:rPr>
                <w:rFonts w:ascii="Montserrat Light" w:hAnsi="Montserrat Light"/>
                <w:shd w:val="clear" w:color="auto" w:fill="FFFFFF"/>
                <w:lang w:val="ro-RO" w:eastAsia="ro-RO"/>
              </w:rPr>
              <w:t>Datele de întocmire și depunere a rapoartelor de</w:t>
            </w:r>
            <w:r w:rsidRPr="00815581">
              <w:rPr>
                <w:rFonts w:ascii="Montserrat Light" w:hAnsi="Montserrat Light"/>
                <w:noProof/>
                <w:lang w:val="ro-RO" w:eastAsia="ro-RO"/>
              </w:rPr>
              <w:t xml:space="preserve">  specialitate</w:t>
            </w:r>
          </w:p>
          <w:p w14:paraId="739590E3" w14:textId="77777777" w:rsidR="00160BBB" w:rsidRPr="00815581" w:rsidRDefault="00160BBB" w:rsidP="008D4CAE">
            <w:pPr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noProof/>
                <w:lang w:val="ro-RO" w:eastAsia="ro-RO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45830" w14:textId="77777777" w:rsidR="00160BBB" w:rsidRPr="00815581" w:rsidRDefault="00160BBB" w:rsidP="008D4CAE">
            <w:pPr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noProof/>
                <w:lang w:val="ro-RO" w:eastAsia="ro-RO"/>
              </w:rPr>
            </w:pPr>
            <w:r w:rsidRPr="00815581">
              <w:rPr>
                <w:rFonts w:ascii="Montserrat Light" w:hAnsi="Montserrat Light"/>
                <w:noProof/>
                <w:lang w:val="ro-RO" w:eastAsia="ro-RO"/>
              </w:rPr>
              <w:t>Semnătura persoanelor competente pentru nominalizare/</w:t>
            </w:r>
          </w:p>
          <w:p w14:paraId="12180FDE" w14:textId="77777777" w:rsidR="00160BBB" w:rsidRPr="00815581" w:rsidRDefault="00160BBB" w:rsidP="008D4CAE">
            <w:pPr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noProof/>
                <w:lang w:val="ro-RO" w:eastAsia="ro-RO"/>
              </w:rPr>
            </w:pPr>
            <w:r w:rsidRPr="00815581">
              <w:rPr>
                <w:rFonts w:ascii="Montserrat Light" w:hAnsi="Montserrat Light"/>
                <w:noProof/>
                <w:lang w:val="ro-RO" w:eastAsia="ro-RO"/>
              </w:rPr>
              <w:t>stabilire date de întocmire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576BD" w14:textId="77777777" w:rsidR="00160BBB" w:rsidRPr="00815581" w:rsidRDefault="00160BBB" w:rsidP="008D4CAE">
            <w:pPr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noProof/>
                <w:lang w:val="ro-RO" w:eastAsia="ro-RO"/>
              </w:rPr>
            </w:pPr>
            <w:r w:rsidRPr="00815581">
              <w:rPr>
                <w:rFonts w:ascii="Montserrat Light" w:hAnsi="Montserrat Light"/>
                <w:noProof/>
                <w:lang w:val="ro-RO" w:eastAsia="ro-RO"/>
              </w:rPr>
              <w:t>Raport întocmit/</w:t>
            </w:r>
          </w:p>
          <w:p w14:paraId="78490840" w14:textId="77777777" w:rsidR="00160BBB" w:rsidRPr="00815581" w:rsidRDefault="00160BBB" w:rsidP="008D4CAE">
            <w:pPr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noProof/>
                <w:lang w:val="ro-RO" w:eastAsia="ro-RO"/>
              </w:rPr>
            </w:pPr>
            <w:r w:rsidRPr="00815581">
              <w:rPr>
                <w:rFonts w:ascii="Montserrat Light" w:hAnsi="Montserrat Light"/>
                <w:noProof/>
                <w:lang w:val="ro-RO" w:eastAsia="ro-RO"/>
              </w:rPr>
              <w:t>Refuz întocmire raport/</w:t>
            </w:r>
          </w:p>
          <w:p w14:paraId="24CE660E" w14:textId="77777777" w:rsidR="00160BBB" w:rsidRPr="00815581" w:rsidRDefault="00160BBB" w:rsidP="008D4CAE">
            <w:pPr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noProof/>
                <w:lang w:val="ro-RO" w:eastAsia="ro-RO"/>
              </w:rPr>
            </w:pPr>
            <w:r w:rsidRPr="00815581">
              <w:rPr>
                <w:rFonts w:ascii="Montserrat Light" w:hAnsi="Montserrat Light"/>
                <w:noProof/>
                <w:lang w:val="ro-RO" w:eastAsia="ro-RO"/>
              </w:rPr>
              <w:t>semnătură</w:t>
            </w:r>
          </w:p>
        </w:tc>
      </w:tr>
      <w:tr w:rsidR="00160BBB" w:rsidRPr="00815581" w14:paraId="029ACE38" w14:textId="77777777" w:rsidTr="00160BBB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0A05" w14:textId="77777777" w:rsidR="00160BBB" w:rsidRPr="00815581" w:rsidRDefault="00160BBB" w:rsidP="008D4CAE">
            <w:pPr>
              <w:autoSpaceDE w:val="0"/>
              <w:autoSpaceDN w:val="0"/>
              <w:adjustRightInd w:val="0"/>
              <w:rPr>
                <w:rFonts w:ascii="Montserrat Light" w:hAnsi="Montserrat Light"/>
                <w:b/>
                <w:bCs/>
                <w:noProof/>
                <w:lang w:val="ro-RO" w:eastAsia="ro-RO"/>
              </w:rPr>
            </w:pPr>
          </w:p>
          <w:p w14:paraId="00562422" w14:textId="53ECF856" w:rsidR="00160BBB" w:rsidRPr="00815581" w:rsidRDefault="00160BBB" w:rsidP="008D4CAE">
            <w:pPr>
              <w:autoSpaceDE w:val="0"/>
              <w:autoSpaceDN w:val="0"/>
              <w:adjustRightInd w:val="0"/>
              <w:rPr>
                <w:rFonts w:ascii="Montserrat Light" w:hAnsi="Montserrat Light"/>
                <w:b/>
                <w:bCs/>
                <w:noProof/>
                <w:lang w:val="ro-RO" w:eastAsia="ro-RO"/>
              </w:rPr>
            </w:pPr>
            <w:r w:rsidRPr="00815581">
              <w:rPr>
                <w:rFonts w:ascii="Montserrat Light" w:hAnsi="Montserrat Light"/>
                <w:b/>
                <w:bCs/>
                <w:noProof/>
                <w:lang w:val="ro-RO" w:eastAsia="ro-RO"/>
              </w:rPr>
              <w:t xml:space="preserve">DGBFRU- </w:t>
            </w:r>
            <w:r w:rsidR="00436E18">
              <w:rPr>
                <w:rFonts w:ascii="Montserrat Light" w:hAnsi="Montserrat Light"/>
                <w:b/>
                <w:bCs/>
                <w:noProof/>
                <w:lang w:val="ro-RO" w:eastAsia="ro-RO"/>
              </w:rPr>
              <w:t>CG</w:t>
            </w:r>
            <w:r w:rsidRPr="00815581">
              <w:rPr>
                <w:rFonts w:ascii="Montserrat Light" w:hAnsi="Montserrat Light"/>
                <w:b/>
                <w:bCs/>
                <w:noProof/>
                <w:lang w:val="ro-RO" w:eastAsia="ro-RO"/>
              </w:rPr>
              <w:t>C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D651" w14:textId="215FDD95" w:rsidR="00160BBB" w:rsidRPr="00815581" w:rsidRDefault="006065C0" w:rsidP="008D4CAE">
            <w:pPr>
              <w:autoSpaceDE w:val="0"/>
              <w:autoSpaceDN w:val="0"/>
              <w:adjustRightInd w:val="0"/>
              <w:rPr>
                <w:rFonts w:ascii="Montserrat Light" w:hAnsi="Montserrat Light"/>
                <w:b/>
                <w:bCs/>
                <w:noProof/>
                <w:lang w:val="ro-RO" w:eastAsia="ro-RO"/>
              </w:rPr>
            </w:pPr>
            <w:r>
              <w:rPr>
                <w:rFonts w:ascii="Montserrat Light" w:hAnsi="Montserrat Light"/>
                <w:b/>
                <w:bCs/>
                <w:noProof/>
                <w:lang w:val="ro-RO" w:eastAsia="ro-RO"/>
              </w:rPr>
              <w:t>25.11.2025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8A1D" w14:textId="77777777" w:rsidR="00160BBB" w:rsidRPr="00815581" w:rsidRDefault="00160BBB" w:rsidP="008D4CAE">
            <w:pPr>
              <w:autoSpaceDE w:val="0"/>
              <w:autoSpaceDN w:val="0"/>
              <w:adjustRightInd w:val="0"/>
              <w:rPr>
                <w:rFonts w:ascii="Montserrat Light" w:hAnsi="Montserrat Light"/>
                <w:b/>
                <w:bCs/>
                <w:noProof/>
                <w:lang w:val="ro-RO" w:eastAsia="ro-R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5496" w14:textId="5D257065" w:rsidR="00160BBB" w:rsidRPr="00815581" w:rsidRDefault="006065C0" w:rsidP="008D4CAE">
            <w:pPr>
              <w:autoSpaceDE w:val="0"/>
              <w:autoSpaceDN w:val="0"/>
              <w:adjustRightInd w:val="0"/>
              <w:rPr>
                <w:rFonts w:ascii="Montserrat Light" w:hAnsi="Montserrat Light"/>
                <w:b/>
                <w:bCs/>
                <w:noProof/>
                <w:lang w:val="ro-RO" w:eastAsia="ro-RO"/>
              </w:rPr>
            </w:pPr>
            <w:r w:rsidRPr="00815581">
              <w:rPr>
                <w:rFonts w:ascii="Montserrat Light" w:hAnsi="Montserrat Light"/>
                <w:noProof/>
                <w:lang w:val="ro-RO" w:eastAsia="ro-RO"/>
              </w:rPr>
              <w:t>Raport întocmit</w:t>
            </w:r>
          </w:p>
        </w:tc>
      </w:tr>
      <w:tr w:rsidR="00160BBB" w:rsidRPr="00815581" w14:paraId="26D0E539" w14:textId="77777777" w:rsidTr="00160BBB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F803" w14:textId="77777777" w:rsidR="00160BBB" w:rsidRPr="00815581" w:rsidRDefault="00160BBB" w:rsidP="008D4CAE">
            <w:pPr>
              <w:autoSpaceDE w:val="0"/>
              <w:autoSpaceDN w:val="0"/>
              <w:adjustRightInd w:val="0"/>
              <w:rPr>
                <w:rFonts w:ascii="Montserrat Light" w:hAnsi="Montserrat Light"/>
                <w:b/>
                <w:bCs/>
                <w:noProof/>
                <w:lang w:val="ro-RO" w:eastAsia="ro-RO"/>
              </w:rPr>
            </w:pPr>
          </w:p>
          <w:p w14:paraId="1C685161" w14:textId="77777777" w:rsidR="00160BBB" w:rsidRPr="00815581" w:rsidRDefault="00160BBB" w:rsidP="008D4CAE">
            <w:pPr>
              <w:autoSpaceDE w:val="0"/>
              <w:autoSpaceDN w:val="0"/>
              <w:adjustRightInd w:val="0"/>
              <w:rPr>
                <w:rFonts w:ascii="Montserrat Light" w:hAnsi="Montserrat Light"/>
                <w:b/>
                <w:bCs/>
                <w:noProof/>
                <w:lang w:val="ro-RO" w:eastAsia="ro-R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A8E1" w14:textId="77777777" w:rsidR="00160BBB" w:rsidRPr="00815581" w:rsidRDefault="00160BBB" w:rsidP="008D4CAE">
            <w:pPr>
              <w:autoSpaceDE w:val="0"/>
              <w:autoSpaceDN w:val="0"/>
              <w:adjustRightInd w:val="0"/>
              <w:rPr>
                <w:rFonts w:ascii="Montserrat Light" w:hAnsi="Montserrat Light"/>
                <w:b/>
                <w:bCs/>
                <w:noProof/>
                <w:lang w:val="ro-RO" w:eastAsia="ro-RO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A89A" w14:textId="77777777" w:rsidR="00160BBB" w:rsidRPr="00815581" w:rsidRDefault="00160BBB" w:rsidP="008D4CAE">
            <w:pPr>
              <w:autoSpaceDE w:val="0"/>
              <w:autoSpaceDN w:val="0"/>
              <w:adjustRightInd w:val="0"/>
              <w:rPr>
                <w:rFonts w:ascii="Montserrat Light" w:hAnsi="Montserrat Light"/>
                <w:b/>
                <w:bCs/>
                <w:noProof/>
                <w:lang w:val="ro-RO" w:eastAsia="ro-R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EA79" w14:textId="77777777" w:rsidR="00160BBB" w:rsidRPr="00815581" w:rsidRDefault="00160BBB" w:rsidP="008D4CAE">
            <w:pPr>
              <w:autoSpaceDE w:val="0"/>
              <w:autoSpaceDN w:val="0"/>
              <w:adjustRightInd w:val="0"/>
              <w:rPr>
                <w:rFonts w:ascii="Montserrat Light" w:hAnsi="Montserrat Light"/>
                <w:b/>
                <w:bCs/>
                <w:noProof/>
                <w:lang w:val="ro-RO" w:eastAsia="ro-RO"/>
              </w:rPr>
            </w:pPr>
          </w:p>
        </w:tc>
      </w:tr>
      <w:tr w:rsidR="00160BBB" w:rsidRPr="00815581" w14:paraId="2847C1E9" w14:textId="77777777" w:rsidTr="00160BBB"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7733" w14:textId="77777777" w:rsidR="00160BBB" w:rsidRPr="00815581" w:rsidRDefault="00160BBB" w:rsidP="008D4CAE">
            <w:pPr>
              <w:autoSpaceDE w:val="0"/>
              <w:autoSpaceDN w:val="0"/>
              <w:adjustRightInd w:val="0"/>
              <w:rPr>
                <w:rFonts w:ascii="Montserrat Light" w:hAnsi="Montserrat Light"/>
                <w:b/>
                <w:bCs/>
                <w:noProof/>
                <w:sz w:val="16"/>
                <w:szCs w:val="16"/>
                <w:lang w:val="ro-RO" w:eastAsia="ro-RO"/>
              </w:rPr>
            </w:pPr>
          </w:p>
        </w:tc>
      </w:tr>
      <w:tr w:rsidR="00160BBB" w:rsidRPr="00815581" w14:paraId="287CA537" w14:textId="77777777" w:rsidTr="00160BBB"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6CE13" w14:textId="77777777" w:rsidR="00160BBB" w:rsidRPr="00815581" w:rsidRDefault="00160BBB" w:rsidP="008D4CAE">
            <w:pPr>
              <w:autoSpaceDE w:val="0"/>
              <w:autoSpaceDN w:val="0"/>
              <w:adjustRightInd w:val="0"/>
              <w:jc w:val="both"/>
              <w:rPr>
                <w:rFonts w:ascii="Montserrat Light" w:hAnsi="Montserrat Light"/>
                <w:b/>
                <w:bCs/>
                <w:noProof/>
                <w:lang w:val="ro-RO" w:eastAsia="ro-RO"/>
              </w:rPr>
            </w:pPr>
            <w:r w:rsidRPr="00815581">
              <w:rPr>
                <w:rFonts w:ascii="Montserrat Light" w:hAnsi="Montserrat Light"/>
                <w:b/>
                <w:bCs/>
                <w:noProof/>
                <w:lang w:val="ro-RO" w:eastAsia="ro-RO"/>
              </w:rPr>
              <w:t>2. Transmitere proiect pentru acordarea avizului de legalitate de către consilierul juridic din cadrul Direcției Juridice</w:t>
            </w:r>
          </w:p>
        </w:tc>
      </w:tr>
      <w:tr w:rsidR="00160BBB" w:rsidRPr="00815581" w14:paraId="40E51FD0" w14:textId="77777777" w:rsidTr="00160BBB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018D" w14:textId="77777777" w:rsidR="00160BBB" w:rsidRPr="00815581" w:rsidRDefault="00160BBB" w:rsidP="008D4CAE">
            <w:pPr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noProof/>
                <w:lang w:val="ro-RO" w:eastAsia="ro-RO"/>
              </w:rPr>
            </w:pPr>
            <w:r w:rsidRPr="00815581">
              <w:rPr>
                <w:rFonts w:ascii="Montserrat Light" w:hAnsi="Montserrat Light"/>
                <w:noProof/>
                <w:lang w:val="ro-RO" w:eastAsia="ro-RO"/>
              </w:rPr>
              <w:t>Numele și prenumele consilierului juridic</w:t>
            </w:r>
          </w:p>
          <w:p w14:paraId="7CD75E81" w14:textId="77777777" w:rsidR="00160BBB" w:rsidRPr="00815581" w:rsidRDefault="00160BBB" w:rsidP="008D4CAE">
            <w:pPr>
              <w:autoSpaceDE w:val="0"/>
              <w:autoSpaceDN w:val="0"/>
              <w:adjustRightInd w:val="0"/>
              <w:rPr>
                <w:rFonts w:ascii="Montserrat Light" w:hAnsi="Montserrat Light"/>
                <w:noProof/>
                <w:lang w:val="ro-RO" w:eastAsia="ro-RO"/>
              </w:rPr>
            </w:pP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1645C" w14:textId="77777777" w:rsidR="00160BBB" w:rsidRPr="00815581" w:rsidRDefault="00160BBB" w:rsidP="008D4CAE">
            <w:pPr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noProof/>
                <w:lang w:val="ro-RO" w:eastAsia="ro-RO"/>
              </w:rPr>
            </w:pPr>
            <w:r w:rsidRPr="00815581">
              <w:rPr>
                <w:rFonts w:ascii="Montserrat Light" w:hAnsi="Montserrat Light"/>
                <w:noProof/>
                <w:lang w:val="ro-RO" w:eastAsia="ro-RO"/>
              </w:rPr>
              <w:t>Semnătura persoanei competente pentru nominalizare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41408" w14:textId="77777777" w:rsidR="00160BBB" w:rsidRPr="00815581" w:rsidRDefault="00160BBB" w:rsidP="008D4CAE">
            <w:pPr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noProof/>
                <w:lang w:val="ro-RO" w:eastAsia="ro-RO"/>
              </w:rPr>
            </w:pPr>
            <w:r w:rsidRPr="00815581">
              <w:rPr>
                <w:rFonts w:ascii="Montserrat Light" w:hAnsi="Montserrat Light"/>
                <w:noProof/>
                <w:lang w:val="ro-RO" w:eastAsia="ro-RO"/>
              </w:rPr>
              <w:t>Aviz acordat/</w:t>
            </w:r>
          </w:p>
          <w:p w14:paraId="7401656C" w14:textId="77777777" w:rsidR="00160BBB" w:rsidRPr="00815581" w:rsidRDefault="00160BBB" w:rsidP="008D4CAE">
            <w:pPr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noProof/>
                <w:lang w:val="ro-RO" w:eastAsia="ro-RO"/>
              </w:rPr>
            </w:pPr>
            <w:r w:rsidRPr="00815581">
              <w:rPr>
                <w:rFonts w:ascii="Montserrat Light" w:hAnsi="Montserrat Light"/>
                <w:noProof/>
                <w:lang w:val="ro-RO" w:eastAsia="ro-RO"/>
              </w:rPr>
              <w:t>Refuz aviz/</w:t>
            </w:r>
          </w:p>
          <w:p w14:paraId="749CDD5D" w14:textId="77777777" w:rsidR="00160BBB" w:rsidRPr="00815581" w:rsidRDefault="00160BBB" w:rsidP="008D4CAE">
            <w:pPr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noProof/>
                <w:lang w:val="ro-RO" w:eastAsia="ro-RO"/>
              </w:rPr>
            </w:pPr>
            <w:r w:rsidRPr="00815581">
              <w:rPr>
                <w:rFonts w:ascii="Montserrat Light" w:hAnsi="Montserrat Light"/>
                <w:noProof/>
                <w:lang w:val="ro-RO" w:eastAsia="ro-RO"/>
              </w:rPr>
              <w:t xml:space="preserve"> semnătură</w:t>
            </w:r>
          </w:p>
        </w:tc>
      </w:tr>
      <w:tr w:rsidR="00160BBB" w:rsidRPr="00815581" w14:paraId="40CA8A08" w14:textId="77777777" w:rsidTr="00160BBB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5A2A" w14:textId="5617A523" w:rsidR="00160BBB" w:rsidRPr="00815581" w:rsidRDefault="006065C0" w:rsidP="00160BBB">
            <w:pPr>
              <w:autoSpaceDE w:val="0"/>
              <w:autoSpaceDN w:val="0"/>
              <w:adjustRightInd w:val="0"/>
              <w:rPr>
                <w:rFonts w:ascii="Montserrat Light" w:hAnsi="Montserrat Light"/>
                <w:b/>
                <w:bCs/>
                <w:noProof/>
                <w:lang w:val="ro-RO" w:eastAsia="ro-RO"/>
              </w:rPr>
            </w:pPr>
            <w:r>
              <w:rPr>
                <w:rFonts w:ascii="Montserrat Light" w:hAnsi="Montserrat Light"/>
                <w:b/>
                <w:bCs/>
                <w:noProof/>
                <w:lang w:val="ro-RO" w:eastAsia="ro-RO"/>
              </w:rPr>
              <w:t>Raluca Groza</w:t>
            </w:r>
          </w:p>
          <w:p w14:paraId="3E3BF920" w14:textId="0E3F5786" w:rsidR="00160BBB" w:rsidRPr="00815581" w:rsidRDefault="00160BBB" w:rsidP="00160BBB">
            <w:pPr>
              <w:autoSpaceDE w:val="0"/>
              <w:autoSpaceDN w:val="0"/>
              <w:adjustRightInd w:val="0"/>
              <w:rPr>
                <w:rFonts w:ascii="Montserrat Light" w:hAnsi="Montserrat Light"/>
                <w:b/>
                <w:bCs/>
                <w:noProof/>
                <w:lang w:val="ro-RO" w:eastAsia="ro-RO"/>
              </w:rPr>
            </w:pP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264E" w14:textId="77777777" w:rsidR="00160BBB" w:rsidRPr="00815581" w:rsidRDefault="00160BBB" w:rsidP="008D4CAE">
            <w:pPr>
              <w:autoSpaceDE w:val="0"/>
              <w:autoSpaceDN w:val="0"/>
              <w:adjustRightInd w:val="0"/>
              <w:rPr>
                <w:rFonts w:ascii="Montserrat Light" w:hAnsi="Montserrat Light"/>
                <w:b/>
                <w:bCs/>
                <w:noProof/>
                <w:lang w:val="ro-RO" w:eastAsia="ro-R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4477" w14:textId="05D1D569" w:rsidR="00160BBB" w:rsidRPr="00815581" w:rsidRDefault="006065C0" w:rsidP="008D4CAE">
            <w:pPr>
              <w:autoSpaceDE w:val="0"/>
              <w:autoSpaceDN w:val="0"/>
              <w:adjustRightInd w:val="0"/>
              <w:rPr>
                <w:rFonts w:ascii="Montserrat Light" w:hAnsi="Montserrat Light"/>
                <w:b/>
                <w:bCs/>
                <w:noProof/>
                <w:lang w:val="ro-RO" w:eastAsia="ro-RO"/>
              </w:rPr>
            </w:pPr>
            <w:r>
              <w:rPr>
                <w:rFonts w:ascii="Montserrat Light" w:hAnsi="Montserrat Light"/>
                <w:b/>
                <w:bCs/>
                <w:noProof/>
                <w:lang w:val="ro-RO" w:eastAsia="ro-RO"/>
              </w:rPr>
              <w:t>avizat</w:t>
            </w:r>
          </w:p>
        </w:tc>
      </w:tr>
      <w:tr w:rsidR="00160BBB" w:rsidRPr="00815581" w14:paraId="780FA362" w14:textId="77777777" w:rsidTr="00160BBB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380A" w14:textId="77777777" w:rsidR="00160BBB" w:rsidRPr="00815581" w:rsidRDefault="00160BBB" w:rsidP="008D4CAE">
            <w:pPr>
              <w:autoSpaceDE w:val="0"/>
              <w:autoSpaceDN w:val="0"/>
              <w:adjustRightInd w:val="0"/>
              <w:rPr>
                <w:rFonts w:ascii="Montserrat Light" w:hAnsi="Montserrat Light"/>
                <w:b/>
                <w:bCs/>
                <w:noProof/>
                <w:lang w:val="ro-RO" w:eastAsia="ro-RO"/>
              </w:rPr>
            </w:pPr>
          </w:p>
          <w:p w14:paraId="63589705" w14:textId="77777777" w:rsidR="00160BBB" w:rsidRPr="00815581" w:rsidRDefault="00160BBB" w:rsidP="008D4CAE">
            <w:pPr>
              <w:autoSpaceDE w:val="0"/>
              <w:autoSpaceDN w:val="0"/>
              <w:adjustRightInd w:val="0"/>
              <w:rPr>
                <w:rFonts w:ascii="Montserrat Light" w:hAnsi="Montserrat Light"/>
                <w:b/>
                <w:bCs/>
                <w:noProof/>
                <w:lang w:val="ro-RO" w:eastAsia="ro-RO"/>
              </w:rPr>
            </w:pP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8E48" w14:textId="77777777" w:rsidR="00160BBB" w:rsidRPr="00815581" w:rsidRDefault="00160BBB" w:rsidP="008D4CAE">
            <w:pPr>
              <w:autoSpaceDE w:val="0"/>
              <w:autoSpaceDN w:val="0"/>
              <w:adjustRightInd w:val="0"/>
              <w:rPr>
                <w:rFonts w:ascii="Montserrat Light" w:hAnsi="Montserrat Light"/>
                <w:b/>
                <w:bCs/>
                <w:noProof/>
                <w:lang w:val="ro-RO" w:eastAsia="ro-R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367A" w14:textId="77777777" w:rsidR="00160BBB" w:rsidRPr="00815581" w:rsidRDefault="00160BBB" w:rsidP="008D4CAE">
            <w:pPr>
              <w:autoSpaceDE w:val="0"/>
              <w:autoSpaceDN w:val="0"/>
              <w:adjustRightInd w:val="0"/>
              <w:rPr>
                <w:rFonts w:ascii="Montserrat Light" w:hAnsi="Montserrat Light"/>
                <w:b/>
                <w:bCs/>
                <w:noProof/>
                <w:lang w:val="ro-RO" w:eastAsia="ro-RO"/>
              </w:rPr>
            </w:pPr>
          </w:p>
        </w:tc>
      </w:tr>
      <w:tr w:rsidR="00160BBB" w:rsidRPr="00815581" w14:paraId="7D08DC32" w14:textId="77777777" w:rsidTr="00160BBB"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E83B" w14:textId="77777777" w:rsidR="00160BBB" w:rsidRPr="00815581" w:rsidRDefault="00160BBB" w:rsidP="008D4CAE">
            <w:pPr>
              <w:autoSpaceDE w:val="0"/>
              <w:autoSpaceDN w:val="0"/>
              <w:adjustRightInd w:val="0"/>
              <w:rPr>
                <w:rFonts w:ascii="Montserrat Light" w:hAnsi="Montserrat Light"/>
                <w:noProof/>
                <w:sz w:val="16"/>
                <w:szCs w:val="16"/>
                <w:highlight w:val="red"/>
                <w:lang w:val="ro-RO" w:eastAsia="ro-RO"/>
              </w:rPr>
            </w:pPr>
          </w:p>
        </w:tc>
      </w:tr>
      <w:tr w:rsidR="00160BBB" w:rsidRPr="00815581" w14:paraId="586A7568" w14:textId="77777777" w:rsidTr="00160BBB"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47647" w14:textId="77777777" w:rsidR="00160BBB" w:rsidRPr="00815581" w:rsidRDefault="00160BBB" w:rsidP="008D4CAE">
            <w:pPr>
              <w:autoSpaceDE w:val="0"/>
              <w:autoSpaceDN w:val="0"/>
              <w:adjustRightInd w:val="0"/>
              <w:rPr>
                <w:rFonts w:ascii="Montserrat Light" w:hAnsi="Montserrat Light"/>
                <w:b/>
                <w:bCs/>
                <w:noProof/>
                <w:highlight w:val="red"/>
                <w:lang w:val="ro-RO" w:eastAsia="ro-RO"/>
              </w:rPr>
            </w:pPr>
            <w:r w:rsidRPr="00815581">
              <w:rPr>
                <w:rFonts w:ascii="Montserrat Light" w:hAnsi="Montserrat Light"/>
                <w:b/>
                <w:bCs/>
                <w:noProof/>
                <w:lang w:val="ro-RO" w:eastAsia="ro-RO"/>
              </w:rPr>
              <w:t>3. Transmitere proiect în vederea avizării pentru legalitate de către   secretarul general al judeţului</w:t>
            </w:r>
          </w:p>
        </w:tc>
      </w:tr>
      <w:tr w:rsidR="00160BBB" w:rsidRPr="00815581" w14:paraId="0D06CCFD" w14:textId="77777777" w:rsidTr="00160BBB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FB0A" w14:textId="77777777" w:rsidR="00160BBB" w:rsidRPr="00815581" w:rsidRDefault="00160BBB" w:rsidP="008D4CAE">
            <w:pPr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noProof/>
                <w:lang w:val="ro-RO" w:eastAsia="ro-RO"/>
              </w:rPr>
            </w:pPr>
            <w:r w:rsidRPr="00815581">
              <w:rPr>
                <w:rFonts w:ascii="Montserrat Light" w:hAnsi="Montserrat Light"/>
                <w:noProof/>
                <w:lang w:val="ro-RO" w:eastAsia="ro-RO"/>
              </w:rPr>
              <w:t>Numele și prenumele secretarului general al județului</w:t>
            </w:r>
          </w:p>
          <w:p w14:paraId="7D796374" w14:textId="77777777" w:rsidR="00160BBB" w:rsidRPr="00815581" w:rsidRDefault="00160BBB" w:rsidP="008D4CAE">
            <w:pPr>
              <w:autoSpaceDE w:val="0"/>
              <w:autoSpaceDN w:val="0"/>
              <w:adjustRightInd w:val="0"/>
              <w:rPr>
                <w:rFonts w:ascii="Montserrat Light" w:hAnsi="Montserrat Light"/>
                <w:noProof/>
                <w:lang w:val="ro-RO" w:eastAsia="ro-RO"/>
              </w:rPr>
            </w:pP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95B84" w14:textId="77777777" w:rsidR="00160BBB" w:rsidRPr="00815581" w:rsidRDefault="00160BBB" w:rsidP="008D4CAE">
            <w:pPr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b/>
                <w:bCs/>
                <w:noProof/>
                <w:lang w:val="ro-RO" w:eastAsia="ro-RO"/>
              </w:rPr>
            </w:pPr>
            <w:r w:rsidRPr="00815581">
              <w:rPr>
                <w:rFonts w:ascii="Montserrat Light" w:hAnsi="Montserrat Light"/>
                <w:bCs/>
                <w:lang w:val="ro-RO" w:eastAsia="ro-RO"/>
              </w:rPr>
              <w:t>Caracterul normativ sau individual al proiectului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8B2E3" w14:textId="77777777" w:rsidR="00160BBB" w:rsidRPr="00815581" w:rsidRDefault="00160BBB" w:rsidP="008D4CAE">
            <w:pPr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noProof/>
                <w:lang w:val="ro-RO" w:eastAsia="ro-RO"/>
              </w:rPr>
            </w:pPr>
            <w:r w:rsidRPr="00815581">
              <w:rPr>
                <w:rFonts w:ascii="Montserrat Light" w:hAnsi="Montserrat Light"/>
                <w:noProof/>
                <w:lang w:val="ro-RO" w:eastAsia="ro-RO"/>
              </w:rPr>
              <w:t>Avizul acordat/</w:t>
            </w:r>
          </w:p>
          <w:p w14:paraId="06A3A9CD" w14:textId="77777777" w:rsidR="00160BBB" w:rsidRPr="00815581" w:rsidRDefault="00160BBB" w:rsidP="008D4CAE">
            <w:pPr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noProof/>
                <w:lang w:val="ro-RO" w:eastAsia="ro-RO"/>
              </w:rPr>
            </w:pPr>
            <w:r w:rsidRPr="00815581">
              <w:rPr>
                <w:rFonts w:ascii="Montserrat Light" w:hAnsi="Montserrat Light"/>
                <w:noProof/>
                <w:lang w:val="ro-RO" w:eastAsia="ro-RO"/>
              </w:rPr>
              <w:t>Refuz aviz/</w:t>
            </w:r>
          </w:p>
          <w:p w14:paraId="4FB5D059" w14:textId="77777777" w:rsidR="00160BBB" w:rsidRPr="00815581" w:rsidRDefault="00160BBB" w:rsidP="008D4CAE">
            <w:pPr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b/>
                <w:bCs/>
                <w:noProof/>
                <w:highlight w:val="red"/>
                <w:lang w:val="ro-RO" w:eastAsia="ro-RO"/>
              </w:rPr>
            </w:pPr>
            <w:r w:rsidRPr="00815581">
              <w:rPr>
                <w:rFonts w:ascii="Montserrat Light" w:hAnsi="Montserrat Light"/>
                <w:noProof/>
                <w:lang w:val="ro-RO" w:eastAsia="ro-RO"/>
              </w:rPr>
              <w:t>semnătură</w:t>
            </w:r>
          </w:p>
        </w:tc>
      </w:tr>
      <w:tr w:rsidR="00160BBB" w:rsidRPr="00815581" w14:paraId="07F5BE9D" w14:textId="77777777" w:rsidTr="00160BBB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B38A" w14:textId="77777777" w:rsidR="00160BBB" w:rsidRPr="00815581" w:rsidRDefault="00160BBB" w:rsidP="008D4CAE">
            <w:pPr>
              <w:autoSpaceDE w:val="0"/>
              <w:autoSpaceDN w:val="0"/>
              <w:adjustRightInd w:val="0"/>
              <w:rPr>
                <w:rFonts w:ascii="Montserrat Light" w:hAnsi="Montserrat Light"/>
                <w:b/>
                <w:bCs/>
                <w:noProof/>
                <w:lang w:val="ro-RO" w:eastAsia="ro-RO"/>
              </w:rPr>
            </w:pPr>
            <w:r w:rsidRPr="00815581">
              <w:rPr>
                <w:rFonts w:ascii="Montserrat Light" w:hAnsi="Montserrat Light"/>
                <w:b/>
                <w:bCs/>
                <w:noProof/>
                <w:lang w:val="ro-RO" w:eastAsia="ro-RO"/>
              </w:rPr>
              <w:t>Simona Gaci</w:t>
            </w:r>
          </w:p>
          <w:p w14:paraId="71DEA6B9" w14:textId="77777777" w:rsidR="00160BBB" w:rsidRPr="00815581" w:rsidRDefault="00160BBB" w:rsidP="008D4CAE">
            <w:pPr>
              <w:autoSpaceDE w:val="0"/>
              <w:autoSpaceDN w:val="0"/>
              <w:adjustRightInd w:val="0"/>
              <w:rPr>
                <w:rFonts w:ascii="Montserrat Light" w:hAnsi="Montserrat Light"/>
                <w:noProof/>
                <w:lang w:val="ro-RO" w:eastAsia="ro-RO"/>
              </w:rPr>
            </w:pP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EF23" w14:textId="3FA8584E" w:rsidR="00160BBB" w:rsidRPr="006065C0" w:rsidRDefault="006065C0" w:rsidP="008D4CAE">
            <w:pPr>
              <w:autoSpaceDE w:val="0"/>
              <w:autoSpaceDN w:val="0"/>
              <w:adjustRightInd w:val="0"/>
              <w:rPr>
                <w:rFonts w:ascii="Montserrat Light" w:hAnsi="Montserrat Light"/>
                <w:bCs/>
                <w:lang w:val="ro-RO" w:eastAsia="ro-RO"/>
              </w:rPr>
            </w:pPr>
            <w:r w:rsidRPr="006065C0">
              <w:rPr>
                <w:rFonts w:ascii="Montserrat Light" w:hAnsi="Montserrat Light"/>
                <w:bCs/>
                <w:lang w:val="ro-RO" w:eastAsia="ro-RO"/>
              </w:rPr>
              <w:t>individual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C2CC" w14:textId="1A818731" w:rsidR="00160BBB" w:rsidRPr="006065C0" w:rsidRDefault="006065C0" w:rsidP="008D4CAE">
            <w:pPr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noProof/>
                <w:lang w:val="ro-RO" w:eastAsia="ro-RO"/>
              </w:rPr>
            </w:pPr>
            <w:r w:rsidRPr="006065C0">
              <w:rPr>
                <w:rFonts w:ascii="Montserrat Light" w:hAnsi="Montserrat Light"/>
                <w:noProof/>
                <w:lang w:val="ro-RO" w:eastAsia="ro-RO"/>
              </w:rPr>
              <w:t>avizat</w:t>
            </w:r>
          </w:p>
        </w:tc>
      </w:tr>
      <w:tr w:rsidR="00160BBB" w:rsidRPr="00815581" w14:paraId="49905712" w14:textId="77777777" w:rsidTr="00160BBB"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50D8" w14:textId="77777777" w:rsidR="00160BBB" w:rsidRPr="00815581" w:rsidRDefault="00160BBB" w:rsidP="008D4CAE">
            <w:pPr>
              <w:autoSpaceDE w:val="0"/>
              <w:autoSpaceDN w:val="0"/>
              <w:adjustRightInd w:val="0"/>
              <w:rPr>
                <w:rFonts w:ascii="Montserrat Light" w:hAnsi="Montserrat Light"/>
                <w:b/>
                <w:bCs/>
                <w:noProof/>
                <w:sz w:val="16"/>
                <w:szCs w:val="16"/>
                <w:lang w:val="ro-RO" w:eastAsia="ro-RO"/>
              </w:rPr>
            </w:pPr>
          </w:p>
        </w:tc>
      </w:tr>
      <w:tr w:rsidR="00160BBB" w:rsidRPr="00815581" w14:paraId="77A0225C" w14:textId="77777777" w:rsidTr="00160BBB"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916E5" w14:textId="77777777" w:rsidR="00160BBB" w:rsidRPr="00815581" w:rsidRDefault="00160BBB" w:rsidP="008D4CAE">
            <w:pPr>
              <w:autoSpaceDE w:val="0"/>
              <w:autoSpaceDN w:val="0"/>
              <w:adjustRightInd w:val="0"/>
              <w:jc w:val="both"/>
              <w:rPr>
                <w:rFonts w:ascii="Montserrat Light" w:hAnsi="Montserrat Light"/>
                <w:b/>
                <w:bCs/>
                <w:noProof/>
                <w:lang w:val="ro-RO" w:eastAsia="ro-RO"/>
              </w:rPr>
            </w:pPr>
            <w:r w:rsidRPr="00815581">
              <w:rPr>
                <w:rFonts w:ascii="Montserrat Light" w:hAnsi="Montserrat Light"/>
                <w:b/>
                <w:bCs/>
                <w:noProof/>
                <w:lang w:val="ro-RO" w:eastAsia="ro-RO"/>
              </w:rPr>
              <w:t>4. Transmitere proiect pentru adoptarea avizului/avizelor comisiei/comisiilor de specialitate nominalizate</w:t>
            </w:r>
          </w:p>
        </w:tc>
      </w:tr>
      <w:tr w:rsidR="00160BBB" w:rsidRPr="00815581" w14:paraId="03D5FB93" w14:textId="77777777" w:rsidTr="00160BBB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1516" w14:textId="77777777" w:rsidR="00160BBB" w:rsidRPr="00815581" w:rsidRDefault="00160BBB" w:rsidP="008D4CAE">
            <w:pPr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noProof/>
                <w:lang w:val="ro-RO" w:eastAsia="ro-RO"/>
              </w:rPr>
            </w:pPr>
            <w:r w:rsidRPr="00815581">
              <w:rPr>
                <w:rFonts w:ascii="Montserrat Light" w:hAnsi="Montserrat Light"/>
                <w:noProof/>
                <w:lang w:val="ro-RO" w:eastAsia="ro-RO"/>
              </w:rPr>
              <w:t>Comisia de specialitate  nominalizată</w:t>
            </w:r>
          </w:p>
          <w:p w14:paraId="6F5CDBF5" w14:textId="77777777" w:rsidR="00160BBB" w:rsidRPr="00815581" w:rsidRDefault="00160BBB" w:rsidP="008D4CAE">
            <w:pPr>
              <w:autoSpaceDE w:val="0"/>
              <w:autoSpaceDN w:val="0"/>
              <w:adjustRightInd w:val="0"/>
              <w:rPr>
                <w:rFonts w:ascii="Montserrat Light" w:hAnsi="Montserrat Light"/>
                <w:noProof/>
                <w:lang w:val="ro-RO" w:eastAsia="ro-R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4694" w14:textId="77777777" w:rsidR="00160BBB" w:rsidRPr="00815581" w:rsidRDefault="00160BBB" w:rsidP="008D4CAE">
            <w:pPr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noProof/>
                <w:lang w:val="ro-RO" w:eastAsia="ro-RO"/>
              </w:rPr>
            </w:pPr>
            <w:r w:rsidRPr="00815581">
              <w:rPr>
                <w:rFonts w:ascii="Montserrat Light" w:hAnsi="Montserrat Light"/>
                <w:shd w:val="clear" w:color="auto" w:fill="FFFFFF"/>
                <w:lang w:val="ro-RO" w:eastAsia="ro-RO"/>
              </w:rPr>
              <w:t>Data de întocmire și depunere a avizului</w:t>
            </w:r>
          </w:p>
          <w:p w14:paraId="3FF39048" w14:textId="77777777" w:rsidR="00160BBB" w:rsidRPr="00815581" w:rsidRDefault="00160BBB" w:rsidP="008D4CAE">
            <w:pPr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noProof/>
                <w:lang w:val="ro-RO" w:eastAsia="ro-RO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2DEF0" w14:textId="77777777" w:rsidR="00160BBB" w:rsidRPr="00815581" w:rsidRDefault="00160BBB" w:rsidP="008D4CAE">
            <w:pPr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noProof/>
                <w:lang w:val="ro-RO" w:eastAsia="ro-RO"/>
              </w:rPr>
            </w:pPr>
            <w:r w:rsidRPr="00815581">
              <w:rPr>
                <w:rFonts w:ascii="Montserrat Light" w:hAnsi="Montserrat Light"/>
                <w:noProof/>
                <w:lang w:val="ro-RO" w:eastAsia="ro-RO"/>
              </w:rPr>
              <w:t>Semnătura persoanelor competente pentru nominalizare/</w:t>
            </w:r>
          </w:p>
          <w:p w14:paraId="695F93A6" w14:textId="77777777" w:rsidR="00160BBB" w:rsidRPr="00815581" w:rsidRDefault="00160BBB" w:rsidP="008D4CAE">
            <w:pPr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noProof/>
                <w:lang w:val="ro-RO" w:eastAsia="ro-RO"/>
              </w:rPr>
            </w:pPr>
            <w:r w:rsidRPr="00815581">
              <w:rPr>
                <w:rFonts w:ascii="Montserrat Light" w:hAnsi="Montserrat Light"/>
                <w:noProof/>
                <w:lang w:val="ro-RO" w:eastAsia="ro-RO"/>
              </w:rPr>
              <w:t>stabilire date de întocmire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27E4" w14:textId="77777777" w:rsidR="00160BBB" w:rsidRPr="00815581" w:rsidRDefault="00160BBB" w:rsidP="008D4CAE">
            <w:pPr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noProof/>
                <w:lang w:val="ro-RO" w:eastAsia="ro-RO"/>
              </w:rPr>
            </w:pPr>
            <w:r w:rsidRPr="00815581">
              <w:rPr>
                <w:rFonts w:ascii="Montserrat Light" w:hAnsi="Montserrat Light"/>
                <w:noProof/>
                <w:lang w:val="ro-RO" w:eastAsia="ro-RO"/>
              </w:rPr>
              <w:t>Avizul adoptat/</w:t>
            </w:r>
          </w:p>
          <w:p w14:paraId="0AF70E7A" w14:textId="77777777" w:rsidR="00160BBB" w:rsidRPr="00815581" w:rsidRDefault="00160BBB" w:rsidP="008D4CAE">
            <w:pPr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noProof/>
                <w:lang w:val="ro-RO" w:eastAsia="ro-RO"/>
              </w:rPr>
            </w:pPr>
            <w:r w:rsidRPr="00815581">
              <w:rPr>
                <w:rFonts w:ascii="Montserrat Light" w:hAnsi="Montserrat Light"/>
                <w:noProof/>
                <w:lang w:val="ro-RO" w:eastAsia="ro-RO"/>
              </w:rPr>
              <w:t>Aviz implicit favorabil</w:t>
            </w:r>
          </w:p>
          <w:p w14:paraId="42F31E16" w14:textId="77777777" w:rsidR="00160BBB" w:rsidRPr="00815581" w:rsidRDefault="00160BBB" w:rsidP="008D4CAE">
            <w:pPr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noProof/>
                <w:lang w:val="ro-RO" w:eastAsia="ro-RO"/>
              </w:rPr>
            </w:pPr>
          </w:p>
        </w:tc>
      </w:tr>
      <w:tr w:rsidR="00160BBB" w:rsidRPr="00815581" w14:paraId="02695E89" w14:textId="77777777" w:rsidTr="00160BBB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90D7" w14:textId="77777777" w:rsidR="00160BBB" w:rsidRPr="00815581" w:rsidRDefault="00160BBB" w:rsidP="00160BBB">
            <w:pPr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b/>
                <w:bCs/>
                <w:noProof/>
                <w:lang w:val="ro-RO" w:eastAsia="ro-RO"/>
              </w:rPr>
            </w:pPr>
          </w:p>
          <w:p w14:paraId="62DB55D6" w14:textId="5DF4DA82" w:rsidR="007B4345" w:rsidRPr="00815581" w:rsidRDefault="006065C0" w:rsidP="00160BBB">
            <w:pPr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b/>
                <w:bCs/>
                <w:noProof/>
                <w:lang w:val="ro-RO" w:eastAsia="ro-RO"/>
              </w:rPr>
            </w:pPr>
            <w:r>
              <w:rPr>
                <w:rFonts w:ascii="Montserrat Light" w:hAnsi="Montserrat Light"/>
                <w:b/>
                <w:bCs/>
                <w:noProof/>
                <w:lang w:val="ro-RO" w:eastAsia="ro-RO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E2C3" w14:textId="77777777" w:rsidR="00160BBB" w:rsidRPr="00815581" w:rsidRDefault="00160BBB" w:rsidP="008D4CAE">
            <w:pPr>
              <w:autoSpaceDE w:val="0"/>
              <w:autoSpaceDN w:val="0"/>
              <w:adjustRightInd w:val="0"/>
              <w:rPr>
                <w:rFonts w:ascii="Montserrat Light" w:hAnsi="Montserrat Light"/>
                <w:b/>
                <w:bCs/>
                <w:noProof/>
                <w:sz w:val="16"/>
                <w:szCs w:val="16"/>
                <w:lang w:val="ro-RO" w:eastAsia="ro-RO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1B86" w14:textId="77777777" w:rsidR="00160BBB" w:rsidRPr="00815581" w:rsidRDefault="00160BBB" w:rsidP="008D4CAE">
            <w:pPr>
              <w:autoSpaceDE w:val="0"/>
              <w:autoSpaceDN w:val="0"/>
              <w:adjustRightInd w:val="0"/>
              <w:rPr>
                <w:rFonts w:ascii="Montserrat Light" w:hAnsi="Montserrat Light"/>
                <w:b/>
                <w:bCs/>
                <w:noProof/>
                <w:sz w:val="16"/>
                <w:szCs w:val="16"/>
                <w:lang w:val="ro-RO" w:eastAsia="ro-R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9E7F" w14:textId="77777777" w:rsidR="00160BBB" w:rsidRPr="00815581" w:rsidRDefault="00160BBB" w:rsidP="008D4CAE">
            <w:pPr>
              <w:autoSpaceDE w:val="0"/>
              <w:autoSpaceDN w:val="0"/>
              <w:adjustRightInd w:val="0"/>
              <w:rPr>
                <w:rFonts w:ascii="Montserrat Light" w:hAnsi="Montserrat Light"/>
                <w:b/>
                <w:bCs/>
                <w:noProof/>
                <w:sz w:val="16"/>
                <w:szCs w:val="16"/>
                <w:lang w:val="ro-RO" w:eastAsia="ro-RO"/>
              </w:rPr>
            </w:pPr>
          </w:p>
        </w:tc>
      </w:tr>
      <w:bookmarkEnd w:id="15"/>
    </w:tbl>
    <w:p w14:paraId="07635339" w14:textId="50B3EC86" w:rsidR="008F76F2" w:rsidRPr="009F2146" w:rsidRDefault="008F76F2" w:rsidP="003118E0">
      <w:pPr>
        <w:tabs>
          <w:tab w:val="left" w:pos="3456"/>
        </w:tabs>
        <w:spacing w:line="240" w:lineRule="auto"/>
        <w:rPr>
          <w:rFonts w:ascii="Montserrat" w:hAnsi="Montserrat"/>
        </w:rPr>
      </w:pPr>
    </w:p>
    <w:sectPr w:rsidR="008F76F2" w:rsidRPr="009F2146">
      <w:headerReference w:type="default" r:id="rId8"/>
      <w:footerReference w:type="default" r:id="rId9"/>
      <w:pgSz w:w="11909" w:h="16834"/>
      <w:pgMar w:top="1440" w:right="832" w:bottom="1440" w:left="198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ED185" w14:textId="77777777" w:rsidR="003E372D" w:rsidRDefault="003E372D">
      <w:pPr>
        <w:spacing w:line="240" w:lineRule="auto"/>
      </w:pPr>
      <w:r>
        <w:separator/>
      </w:r>
    </w:p>
  </w:endnote>
  <w:endnote w:type="continuationSeparator" w:id="0">
    <w:p w14:paraId="51CB8BDC" w14:textId="77777777" w:rsidR="003E372D" w:rsidRDefault="003E37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Yu Gothic"/>
    <w:panose1 w:val="05010000000000000000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93641" w14:textId="48D4CC99" w:rsidR="00BF6ED8" w:rsidRPr="000E5A88" w:rsidRDefault="00BF6ED8" w:rsidP="000E5A88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E336F" w14:textId="77777777" w:rsidR="003E372D" w:rsidRDefault="003E372D">
      <w:pPr>
        <w:spacing w:line="240" w:lineRule="auto"/>
      </w:pPr>
      <w:r>
        <w:separator/>
      </w:r>
    </w:p>
  </w:footnote>
  <w:footnote w:type="continuationSeparator" w:id="0">
    <w:p w14:paraId="2250D7D0" w14:textId="77777777" w:rsidR="003E372D" w:rsidRDefault="003E37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B8394" w14:textId="77777777" w:rsidR="00BF6ED8" w:rsidRDefault="00BF6ED8">
    <w:r>
      <w:rPr>
        <w:noProof/>
      </w:rPr>
      <w:drawing>
        <wp:anchor distT="0" distB="0" distL="0" distR="0" simplePos="0" relativeHeight="251664384" behindDoc="0" locked="0" layoutInCell="1" hidden="0" allowOverlap="1" wp14:anchorId="6183B8C1" wp14:editId="03AE9736">
          <wp:simplePos x="0" y="0"/>
          <wp:positionH relativeFrom="column">
            <wp:posOffset>19050</wp:posOffset>
          </wp:positionH>
          <wp:positionV relativeFrom="paragraph">
            <wp:posOffset>19050</wp:posOffset>
          </wp:positionV>
          <wp:extent cx="2662348" cy="566738"/>
          <wp:effectExtent l="0" t="0" r="0" b="0"/>
          <wp:wrapTopAndBottom distT="0" distB="0"/>
          <wp:docPr id="3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62348" cy="566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5408" behindDoc="0" locked="0" layoutInCell="1" hidden="0" allowOverlap="1" wp14:anchorId="44E7DF6A" wp14:editId="0E72C365">
          <wp:simplePos x="0" y="0"/>
          <wp:positionH relativeFrom="column">
            <wp:posOffset>3838575</wp:posOffset>
          </wp:positionH>
          <wp:positionV relativeFrom="paragraph">
            <wp:posOffset>19050</wp:posOffset>
          </wp:positionV>
          <wp:extent cx="2047875" cy="571500"/>
          <wp:effectExtent l="0" t="0" r="0" b="0"/>
          <wp:wrapSquare wrapText="bothSides" distT="0" distB="0" distL="0" distR="0"/>
          <wp:docPr id="3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47875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0559D" w14:textId="4FC16AAD" w:rsidR="00BF6ED8" w:rsidRPr="000E5A88" w:rsidRDefault="00BF6ED8" w:rsidP="000E5A88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lu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Cambria"/>
        <w:lang w:val="es-E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1008" w:hanging="360"/>
      </w:pPr>
      <w:rPr>
        <w:rFonts w:ascii="Wingdings" w:hAnsi="Wingdings" w:cs="Wingdings" w:hint="default"/>
        <w:lang w:val="es-ES"/>
      </w:rPr>
    </w:lvl>
  </w:abstractNum>
  <w:abstractNum w:abstractNumId="3" w15:restartNumberingAfterBreak="0">
    <w:nsid w:val="04975116"/>
    <w:multiLevelType w:val="multilevel"/>
    <w:tmpl w:val="E42284DC"/>
    <w:styleLink w:val="WWNum1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05220C48"/>
    <w:multiLevelType w:val="hybridMultilevel"/>
    <w:tmpl w:val="89F647BA"/>
    <w:lvl w:ilvl="0" w:tplc="0DBE8A9E">
      <w:start w:val="9"/>
      <w:numFmt w:val="upperRoman"/>
      <w:lvlText w:val="%1."/>
      <w:lvlJc w:val="left"/>
      <w:pPr>
        <w:ind w:left="1341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701" w:hanging="360"/>
      </w:pPr>
    </w:lvl>
    <w:lvl w:ilvl="2" w:tplc="0809001B" w:tentative="1">
      <w:start w:val="1"/>
      <w:numFmt w:val="lowerRoman"/>
      <w:lvlText w:val="%3."/>
      <w:lvlJc w:val="right"/>
      <w:pPr>
        <w:ind w:left="2421" w:hanging="180"/>
      </w:pPr>
    </w:lvl>
    <w:lvl w:ilvl="3" w:tplc="0809000F" w:tentative="1">
      <w:start w:val="1"/>
      <w:numFmt w:val="decimal"/>
      <w:lvlText w:val="%4."/>
      <w:lvlJc w:val="left"/>
      <w:pPr>
        <w:ind w:left="3141" w:hanging="360"/>
      </w:pPr>
    </w:lvl>
    <w:lvl w:ilvl="4" w:tplc="08090019" w:tentative="1">
      <w:start w:val="1"/>
      <w:numFmt w:val="lowerLetter"/>
      <w:lvlText w:val="%5."/>
      <w:lvlJc w:val="left"/>
      <w:pPr>
        <w:ind w:left="3861" w:hanging="360"/>
      </w:pPr>
    </w:lvl>
    <w:lvl w:ilvl="5" w:tplc="0809001B" w:tentative="1">
      <w:start w:val="1"/>
      <w:numFmt w:val="lowerRoman"/>
      <w:lvlText w:val="%6."/>
      <w:lvlJc w:val="right"/>
      <w:pPr>
        <w:ind w:left="4581" w:hanging="180"/>
      </w:pPr>
    </w:lvl>
    <w:lvl w:ilvl="6" w:tplc="0809000F" w:tentative="1">
      <w:start w:val="1"/>
      <w:numFmt w:val="decimal"/>
      <w:lvlText w:val="%7."/>
      <w:lvlJc w:val="left"/>
      <w:pPr>
        <w:ind w:left="5301" w:hanging="360"/>
      </w:pPr>
    </w:lvl>
    <w:lvl w:ilvl="7" w:tplc="08090019" w:tentative="1">
      <w:start w:val="1"/>
      <w:numFmt w:val="lowerLetter"/>
      <w:lvlText w:val="%8."/>
      <w:lvlJc w:val="left"/>
      <w:pPr>
        <w:ind w:left="6021" w:hanging="360"/>
      </w:pPr>
    </w:lvl>
    <w:lvl w:ilvl="8" w:tplc="0809001B" w:tentative="1">
      <w:start w:val="1"/>
      <w:numFmt w:val="lowerRoman"/>
      <w:lvlText w:val="%9."/>
      <w:lvlJc w:val="right"/>
      <w:pPr>
        <w:ind w:left="6741" w:hanging="180"/>
      </w:pPr>
    </w:lvl>
  </w:abstractNum>
  <w:abstractNum w:abstractNumId="5" w15:restartNumberingAfterBreak="0">
    <w:nsid w:val="08597452"/>
    <w:multiLevelType w:val="hybridMultilevel"/>
    <w:tmpl w:val="556EB9C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05D40"/>
    <w:multiLevelType w:val="hybridMultilevel"/>
    <w:tmpl w:val="672224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02718"/>
    <w:multiLevelType w:val="hybridMultilevel"/>
    <w:tmpl w:val="F9D280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982820"/>
    <w:multiLevelType w:val="hybridMultilevel"/>
    <w:tmpl w:val="CF0EF8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847BA"/>
    <w:multiLevelType w:val="hybridMultilevel"/>
    <w:tmpl w:val="A83694AC"/>
    <w:lvl w:ilvl="0" w:tplc="CFFC89D8">
      <w:numFmt w:val="bullet"/>
      <w:lvlText w:val="-"/>
      <w:lvlJc w:val="left"/>
      <w:pPr>
        <w:ind w:left="1080" w:hanging="360"/>
      </w:pPr>
      <w:rPr>
        <w:rFonts w:ascii="Montserrat Light" w:eastAsia="Calibri" w:hAnsi="Montserrat Light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0682531"/>
    <w:multiLevelType w:val="hybridMultilevel"/>
    <w:tmpl w:val="0D5A9A54"/>
    <w:lvl w:ilvl="0" w:tplc="0418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2487D93"/>
    <w:multiLevelType w:val="hybridMultilevel"/>
    <w:tmpl w:val="762C0C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4F203B"/>
    <w:multiLevelType w:val="hybridMultilevel"/>
    <w:tmpl w:val="77C8C4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80F07"/>
    <w:multiLevelType w:val="hybridMultilevel"/>
    <w:tmpl w:val="C6AAE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7F6CDF"/>
    <w:multiLevelType w:val="hybridMultilevel"/>
    <w:tmpl w:val="132CFFFA"/>
    <w:lvl w:ilvl="0" w:tplc="4E16F3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800" w:hanging="360"/>
      </w:p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987C5C"/>
    <w:multiLevelType w:val="hybridMultilevel"/>
    <w:tmpl w:val="679EB2CE"/>
    <w:lvl w:ilvl="0" w:tplc="F92A881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669DF"/>
    <w:multiLevelType w:val="hybridMultilevel"/>
    <w:tmpl w:val="95F8AFCA"/>
    <w:lvl w:ilvl="0" w:tplc="54DCFB0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0A0D12"/>
    <w:multiLevelType w:val="hybridMultilevel"/>
    <w:tmpl w:val="41105A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3C0F0B"/>
    <w:multiLevelType w:val="hybridMultilevel"/>
    <w:tmpl w:val="C730F72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8555F"/>
    <w:multiLevelType w:val="hybridMultilevel"/>
    <w:tmpl w:val="9D8EFF52"/>
    <w:lvl w:ilvl="0" w:tplc="AC84C0E0">
      <w:start w:val="1"/>
      <w:numFmt w:val="upperRoman"/>
      <w:lvlText w:val="%1."/>
      <w:lvlJc w:val="left"/>
      <w:pPr>
        <w:ind w:left="1080" w:hanging="720"/>
      </w:pPr>
      <w:rPr>
        <w:rFonts w:ascii="Montserrat" w:hAnsi="Montserrat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78323D"/>
    <w:multiLevelType w:val="hybridMultilevel"/>
    <w:tmpl w:val="31200A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264459"/>
    <w:multiLevelType w:val="hybridMultilevel"/>
    <w:tmpl w:val="8780A6FA"/>
    <w:lvl w:ilvl="0" w:tplc="DEB8E862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2" w15:restartNumberingAfterBreak="0">
    <w:nsid w:val="3D906BC8"/>
    <w:multiLevelType w:val="hybridMultilevel"/>
    <w:tmpl w:val="27263F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3C3390"/>
    <w:multiLevelType w:val="hybridMultilevel"/>
    <w:tmpl w:val="B83EA2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780C26"/>
    <w:multiLevelType w:val="hybridMultilevel"/>
    <w:tmpl w:val="B7E07A1C"/>
    <w:lvl w:ilvl="0" w:tplc="B40A7C2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08C0CDA"/>
    <w:multiLevelType w:val="hybridMultilevel"/>
    <w:tmpl w:val="54887980"/>
    <w:lvl w:ilvl="0" w:tplc="7E32E32A">
      <w:numFmt w:val="bullet"/>
      <w:lvlText w:val="-"/>
      <w:lvlJc w:val="left"/>
      <w:pPr>
        <w:ind w:left="720" w:hanging="360"/>
      </w:pPr>
      <w:rPr>
        <w:rFonts w:ascii="Montserrat Light" w:eastAsia="Arial" w:hAnsi="Montserrat Light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BB4F71"/>
    <w:multiLevelType w:val="hybridMultilevel"/>
    <w:tmpl w:val="F118BF5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6A865C9"/>
    <w:multiLevelType w:val="hybridMultilevel"/>
    <w:tmpl w:val="D764A56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9759A"/>
    <w:multiLevelType w:val="hybridMultilevel"/>
    <w:tmpl w:val="BD3A12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8B245E"/>
    <w:multiLevelType w:val="hybridMultilevel"/>
    <w:tmpl w:val="B08A493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9D7C11"/>
    <w:multiLevelType w:val="multilevel"/>
    <w:tmpl w:val="FBBE626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59364158"/>
    <w:multiLevelType w:val="hybridMultilevel"/>
    <w:tmpl w:val="FB0C8D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501A55"/>
    <w:multiLevelType w:val="hybridMultilevel"/>
    <w:tmpl w:val="06765A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0C405A"/>
    <w:multiLevelType w:val="hybridMultilevel"/>
    <w:tmpl w:val="1762894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117534"/>
    <w:multiLevelType w:val="multilevel"/>
    <w:tmpl w:val="4152643A"/>
    <w:styleLink w:val="WWNum15"/>
    <w:lvl w:ilvl="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617B687B"/>
    <w:multiLevelType w:val="multilevel"/>
    <w:tmpl w:val="193C762A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36" w15:restartNumberingAfterBreak="0">
    <w:nsid w:val="635A4EB7"/>
    <w:multiLevelType w:val="hybridMultilevel"/>
    <w:tmpl w:val="81D0839A"/>
    <w:lvl w:ilvl="0" w:tplc="6020232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7" w15:restartNumberingAfterBreak="0">
    <w:nsid w:val="63B30B26"/>
    <w:multiLevelType w:val="hybridMultilevel"/>
    <w:tmpl w:val="3F809220"/>
    <w:lvl w:ilvl="0" w:tplc="D402D2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87D3EEF"/>
    <w:multiLevelType w:val="hybridMultilevel"/>
    <w:tmpl w:val="41E2EE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974080"/>
    <w:multiLevelType w:val="hybridMultilevel"/>
    <w:tmpl w:val="2594206A"/>
    <w:lvl w:ilvl="0" w:tplc="8370C06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CE4B82"/>
    <w:multiLevelType w:val="hybridMultilevel"/>
    <w:tmpl w:val="F3966B2A"/>
    <w:lvl w:ilvl="0" w:tplc="D60E685C">
      <w:start w:val="1"/>
      <w:numFmt w:val="decimal"/>
      <w:lvlText w:val="(%1)"/>
      <w:lvlJc w:val="left"/>
      <w:pPr>
        <w:ind w:left="816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1" w15:restartNumberingAfterBreak="0">
    <w:nsid w:val="6BC23820"/>
    <w:multiLevelType w:val="hybridMultilevel"/>
    <w:tmpl w:val="EA708CD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 w15:restartNumberingAfterBreak="0">
    <w:nsid w:val="6F404909"/>
    <w:multiLevelType w:val="hybridMultilevel"/>
    <w:tmpl w:val="3B36D7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CA41A4"/>
    <w:multiLevelType w:val="hybridMultilevel"/>
    <w:tmpl w:val="6986CD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EF5766"/>
    <w:multiLevelType w:val="hybridMultilevel"/>
    <w:tmpl w:val="5AFAA8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BD05B5"/>
    <w:multiLevelType w:val="hybridMultilevel"/>
    <w:tmpl w:val="B0787B78"/>
    <w:lvl w:ilvl="0" w:tplc="2EDE4914">
      <w:start w:val="1"/>
      <w:numFmt w:val="lowerLetter"/>
      <w:lvlText w:val="%1)"/>
      <w:lvlJc w:val="left"/>
      <w:pPr>
        <w:ind w:left="1068" w:hanging="360"/>
      </w:pPr>
      <w:rPr>
        <w:rFonts w:ascii="Montserrat" w:hAnsi="Montserrat" w:hint="default"/>
        <w:b w:val="0"/>
        <w:bCs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5930918">
    <w:abstractNumId w:val="0"/>
  </w:num>
  <w:num w:numId="2" w16cid:durableId="423956431">
    <w:abstractNumId w:val="29"/>
  </w:num>
  <w:num w:numId="3" w16cid:durableId="958342006">
    <w:abstractNumId w:val="35"/>
  </w:num>
  <w:num w:numId="4" w16cid:durableId="73090627">
    <w:abstractNumId w:val="37"/>
  </w:num>
  <w:num w:numId="5" w16cid:durableId="1407724638">
    <w:abstractNumId w:val="28"/>
  </w:num>
  <w:num w:numId="6" w16cid:durableId="1570192274">
    <w:abstractNumId w:val="6"/>
  </w:num>
  <w:num w:numId="7" w16cid:durableId="556204242">
    <w:abstractNumId w:val="18"/>
  </w:num>
  <w:num w:numId="8" w16cid:durableId="153884676">
    <w:abstractNumId w:val="5"/>
  </w:num>
  <w:num w:numId="9" w16cid:durableId="902912617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2897384">
    <w:abstractNumId w:val="30"/>
  </w:num>
  <w:num w:numId="11" w16cid:durableId="994993716">
    <w:abstractNumId w:val="1"/>
  </w:num>
  <w:num w:numId="12" w16cid:durableId="434598907">
    <w:abstractNumId w:val="9"/>
  </w:num>
  <w:num w:numId="13" w16cid:durableId="1387604588">
    <w:abstractNumId w:val="23"/>
  </w:num>
  <w:num w:numId="14" w16cid:durableId="1305699996">
    <w:abstractNumId w:val="45"/>
  </w:num>
  <w:num w:numId="15" w16cid:durableId="591008513">
    <w:abstractNumId w:val="38"/>
  </w:num>
  <w:num w:numId="16" w16cid:durableId="206600159">
    <w:abstractNumId w:val="12"/>
  </w:num>
  <w:num w:numId="17" w16cid:durableId="2071881339">
    <w:abstractNumId w:val="3"/>
  </w:num>
  <w:num w:numId="18" w16cid:durableId="1674868758">
    <w:abstractNumId w:val="8"/>
  </w:num>
  <w:num w:numId="19" w16cid:durableId="876507264">
    <w:abstractNumId w:val="7"/>
  </w:num>
  <w:num w:numId="20" w16cid:durableId="1443501717">
    <w:abstractNumId w:val="43"/>
  </w:num>
  <w:num w:numId="21" w16cid:durableId="1318337040">
    <w:abstractNumId w:val="32"/>
  </w:num>
  <w:num w:numId="22" w16cid:durableId="2024700997">
    <w:abstractNumId w:val="4"/>
  </w:num>
  <w:num w:numId="23" w16cid:durableId="1434203663">
    <w:abstractNumId w:val="34"/>
  </w:num>
  <w:num w:numId="24" w16cid:durableId="1442216006">
    <w:abstractNumId w:val="19"/>
  </w:num>
  <w:num w:numId="25" w16cid:durableId="1331834915">
    <w:abstractNumId w:val="27"/>
  </w:num>
  <w:num w:numId="26" w16cid:durableId="1598560157">
    <w:abstractNumId w:val="33"/>
  </w:num>
  <w:num w:numId="27" w16cid:durableId="671228413">
    <w:abstractNumId w:val="14"/>
  </w:num>
  <w:num w:numId="28" w16cid:durableId="543442366">
    <w:abstractNumId w:val="36"/>
  </w:num>
  <w:num w:numId="29" w16cid:durableId="2083604145">
    <w:abstractNumId w:val="10"/>
  </w:num>
  <w:num w:numId="30" w16cid:durableId="1700007484">
    <w:abstractNumId w:val="21"/>
  </w:num>
  <w:num w:numId="31" w16cid:durableId="448201107">
    <w:abstractNumId w:val="11"/>
  </w:num>
  <w:num w:numId="32" w16cid:durableId="1203690">
    <w:abstractNumId w:val="16"/>
  </w:num>
  <w:num w:numId="33" w16cid:durableId="376515258">
    <w:abstractNumId w:val="22"/>
  </w:num>
  <w:num w:numId="34" w16cid:durableId="1234664728">
    <w:abstractNumId w:val="15"/>
  </w:num>
  <w:num w:numId="35" w16cid:durableId="1361276429">
    <w:abstractNumId w:val="17"/>
  </w:num>
  <w:num w:numId="36" w16cid:durableId="232354993">
    <w:abstractNumId w:val="39"/>
  </w:num>
  <w:num w:numId="37" w16cid:durableId="2132359623">
    <w:abstractNumId w:val="25"/>
  </w:num>
  <w:num w:numId="38" w16cid:durableId="888960732">
    <w:abstractNumId w:val="20"/>
  </w:num>
  <w:num w:numId="39" w16cid:durableId="1875803507">
    <w:abstractNumId w:val="44"/>
  </w:num>
  <w:num w:numId="40" w16cid:durableId="1271545361">
    <w:abstractNumId w:val="31"/>
  </w:num>
  <w:num w:numId="41" w16cid:durableId="754324799">
    <w:abstractNumId w:val="26"/>
  </w:num>
  <w:num w:numId="42" w16cid:durableId="1178809232">
    <w:abstractNumId w:val="13"/>
  </w:num>
  <w:num w:numId="43" w16cid:durableId="1938513632">
    <w:abstractNumId w:val="42"/>
  </w:num>
  <w:num w:numId="44" w16cid:durableId="1718428393">
    <w:abstractNumId w:val="40"/>
  </w:num>
  <w:num w:numId="45" w16cid:durableId="1904369225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50C"/>
    <w:rsid w:val="00011BA5"/>
    <w:rsid w:val="00015BD0"/>
    <w:rsid w:val="00016550"/>
    <w:rsid w:val="000169B1"/>
    <w:rsid w:val="0002642F"/>
    <w:rsid w:val="0002760F"/>
    <w:rsid w:val="00027C4B"/>
    <w:rsid w:val="00031C6A"/>
    <w:rsid w:val="00032578"/>
    <w:rsid w:val="00032708"/>
    <w:rsid w:val="000403C3"/>
    <w:rsid w:val="000465AD"/>
    <w:rsid w:val="0005014A"/>
    <w:rsid w:val="000562F5"/>
    <w:rsid w:val="00073500"/>
    <w:rsid w:val="00073848"/>
    <w:rsid w:val="000779B6"/>
    <w:rsid w:val="00081EF6"/>
    <w:rsid w:val="000926BE"/>
    <w:rsid w:val="00094A98"/>
    <w:rsid w:val="000A275F"/>
    <w:rsid w:val="000A54B3"/>
    <w:rsid w:val="000B1E16"/>
    <w:rsid w:val="000B4F05"/>
    <w:rsid w:val="000B6CCD"/>
    <w:rsid w:val="000C379E"/>
    <w:rsid w:val="000C58F8"/>
    <w:rsid w:val="000E3EA3"/>
    <w:rsid w:val="000E5A88"/>
    <w:rsid w:val="000E7177"/>
    <w:rsid w:val="000E7248"/>
    <w:rsid w:val="000F0698"/>
    <w:rsid w:val="000F22E9"/>
    <w:rsid w:val="001019B5"/>
    <w:rsid w:val="00103D11"/>
    <w:rsid w:val="00110B91"/>
    <w:rsid w:val="00111342"/>
    <w:rsid w:val="00111865"/>
    <w:rsid w:val="00121F65"/>
    <w:rsid w:val="00122841"/>
    <w:rsid w:val="00123429"/>
    <w:rsid w:val="00143CFF"/>
    <w:rsid w:val="00144084"/>
    <w:rsid w:val="00151312"/>
    <w:rsid w:val="00156F9F"/>
    <w:rsid w:val="00160BBB"/>
    <w:rsid w:val="00175C14"/>
    <w:rsid w:val="00182AD6"/>
    <w:rsid w:val="0018365E"/>
    <w:rsid w:val="001856CA"/>
    <w:rsid w:val="00193EC5"/>
    <w:rsid w:val="00194741"/>
    <w:rsid w:val="00194A98"/>
    <w:rsid w:val="001A559D"/>
    <w:rsid w:val="001C4DE3"/>
    <w:rsid w:val="001C6EA8"/>
    <w:rsid w:val="001C7303"/>
    <w:rsid w:val="001D042F"/>
    <w:rsid w:val="001E7943"/>
    <w:rsid w:val="00200C07"/>
    <w:rsid w:val="00203696"/>
    <w:rsid w:val="00213443"/>
    <w:rsid w:val="002139CC"/>
    <w:rsid w:val="002152C4"/>
    <w:rsid w:val="00221D1B"/>
    <w:rsid w:val="002235DD"/>
    <w:rsid w:val="0023009E"/>
    <w:rsid w:val="0023077D"/>
    <w:rsid w:val="00232642"/>
    <w:rsid w:val="00234307"/>
    <w:rsid w:val="002362CD"/>
    <w:rsid w:val="0023632E"/>
    <w:rsid w:val="002431D1"/>
    <w:rsid w:val="00243DB4"/>
    <w:rsid w:val="00246CFE"/>
    <w:rsid w:val="002470FD"/>
    <w:rsid w:val="00247643"/>
    <w:rsid w:val="00256EE5"/>
    <w:rsid w:val="00257B82"/>
    <w:rsid w:val="00262054"/>
    <w:rsid w:val="00264D0A"/>
    <w:rsid w:val="00267E40"/>
    <w:rsid w:val="00274A5B"/>
    <w:rsid w:val="00276242"/>
    <w:rsid w:val="002822EE"/>
    <w:rsid w:val="00287637"/>
    <w:rsid w:val="002966AB"/>
    <w:rsid w:val="0029671B"/>
    <w:rsid w:val="002A42B8"/>
    <w:rsid w:val="002A7998"/>
    <w:rsid w:val="002B0485"/>
    <w:rsid w:val="002B7AAD"/>
    <w:rsid w:val="002C23A6"/>
    <w:rsid w:val="002C2A9C"/>
    <w:rsid w:val="002C4212"/>
    <w:rsid w:val="002C4D4B"/>
    <w:rsid w:val="002D35DA"/>
    <w:rsid w:val="002E434F"/>
    <w:rsid w:val="002E5798"/>
    <w:rsid w:val="002F0E7C"/>
    <w:rsid w:val="002F6303"/>
    <w:rsid w:val="00303A0C"/>
    <w:rsid w:val="003118E0"/>
    <w:rsid w:val="003179B2"/>
    <w:rsid w:val="00321B6E"/>
    <w:rsid w:val="003269CC"/>
    <w:rsid w:val="0033185C"/>
    <w:rsid w:val="003337F7"/>
    <w:rsid w:val="00342CCD"/>
    <w:rsid w:val="00353C1B"/>
    <w:rsid w:val="00360547"/>
    <w:rsid w:val="00360B6E"/>
    <w:rsid w:val="00367758"/>
    <w:rsid w:val="0038212C"/>
    <w:rsid w:val="00386334"/>
    <w:rsid w:val="00393033"/>
    <w:rsid w:val="00396F14"/>
    <w:rsid w:val="003A385E"/>
    <w:rsid w:val="003A6872"/>
    <w:rsid w:val="003A6D4A"/>
    <w:rsid w:val="003B0E1A"/>
    <w:rsid w:val="003B1D02"/>
    <w:rsid w:val="003B2965"/>
    <w:rsid w:val="003C067D"/>
    <w:rsid w:val="003D0C83"/>
    <w:rsid w:val="003E033E"/>
    <w:rsid w:val="003E2C7D"/>
    <w:rsid w:val="003E372D"/>
    <w:rsid w:val="003E53B9"/>
    <w:rsid w:val="003E72B5"/>
    <w:rsid w:val="003F7343"/>
    <w:rsid w:val="00400103"/>
    <w:rsid w:val="00406D8D"/>
    <w:rsid w:val="004178D7"/>
    <w:rsid w:val="00425307"/>
    <w:rsid w:val="00425860"/>
    <w:rsid w:val="00431E97"/>
    <w:rsid w:val="0043303F"/>
    <w:rsid w:val="004343C3"/>
    <w:rsid w:val="00436C9F"/>
    <w:rsid w:val="00436E18"/>
    <w:rsid w:val="00441F35"/>
    <w:rsid w:val="004430F3"/>
    <w:rsid w:val="00447043"/>
    <w:rsid w:val="004566DF"/>
    <w:rsid w:val="00464AF1"/>
    <w:rsid w:val="00474619"/>
    <w:rsid w:val="00481F6A"/>
    <w:rsid w:val="0048213A"/>
    <w:rsid w:val="00485360"/>
    <w:rsid w:val="00487522"/>
    <w:rsid w:val="00487ECF"/>
    <w:rsid w:val="00491FD4"/>
    <w:rsid w:val="00492DB9"/>
    <w:rsid w:val="00493835"/>
    <w:rsid w:val="00493B78"/>
    <w:rsid w:val="004950F5"/>
    <w:rsid w:val="0049532D"/>
    <w:rsid w:val="004972D2"/>
    <w:rsid w:val="00497817"/>
    <w:rsid w:val="004A170D"/>
    <w:rsid w:val="004A6CD8"/>
    <w:rsid w:val="004A7453"/>
    <w:rsid w:val="004B0E1F"/>
    <w:rsid w:val="004B0EEC"/>
    <w:rsid w:val="004B5DD3"/>
    <w:rsid w:val="004C4698"/>
    <w:rsid w:val="004C544D"/>
    <w:rsid w:val="004C5818"/>
    <w:rsid w:val="004D1E36"/>
    <w:rsid w:val="004D3D41"/>
    <w:rsid w:val="004D5BA2"/>
    <w:rsid w:val="004F0217"/>
    <w:rsid w:val="004F0AFF"/>
    <w:rsid w:val="004F557E"/>
    <w:rsid w:val="004F7CE0"/>
    <w:rsid w:val="0050336F"/>
    <w:rsid w:val="00506B0C"/>
    <w:rsid w:val="00511B20"/>
    <w:rsid w:val="00513F3B"/>
    <w:rsid w:val="00520370"/>
    <w:rsid w:val="00521962"/>
    <w:rsid w:val="0052259A"/>
    <w:rsid w:val="00523BE4"/>
    <w:rsid w:val="00530EEA"/>
    <w:rsid w:val="00534029"/>
    <w:rsid w:val="00542136"/>
    <w:rsid w:val="0054334D"/>
    <w:rsid w:val="00544991"/>
    <w:rsid w:val="00545C05"/>
    <w:rsid w:val="0055088B"/>
    <w:rsid w:val="0055459F"/>
    <w:rsid w:val="00555343"/>
    <w:rsid w:val="00563545"/>
    <w:rsid w:val="00566DBD"/>
    <w:rsid w:val="00567391"/>
    <w:rsid w:val="00573539"/>
    <w:rsid w:val="005819D0"/>
    <w:rsid w:val="005822EF"/>
    <w:rsid w:val="00582932"/>
    <w:rsid w:val="00586A4E"/>
    <w:rsid w:val="00591EE6"/>
    <w:rsid w:val="00595A00"/>
    <w:rsid w:val="00597B0D"/>
    <w:rsid w:val="005A2628"/>
    <w:rsid w:val="005A44EE"/>
    <w:rsid w:val="005B13C7"/>
    <w:rsid w:val="005B6F12"/>
    <w:rsid w:val="005B7E71"/>
    <w:rsid w:val="005D198E"/>
    <w:rsid w:val="005D4AD9"/>
    <w:rsid w:val="005D5B5C"/>
    <w:rsid w:val="005E1999"/>
    <w:rsid w:val="005E1F6C"/>
    <w:rsid w:val="005F2B44"/>
    <w:rsid w:val="005F5D56"/>
    <w:rsid w:val="00602780"/>
    <w:rsid w:val="00602BA7"/>
    <w:rsid w:val="006044C0"/>
    <w:rsid w:val="006065C0"/>
    <w:rsid w:val="00606880"/>
    <w:rsid w:val="00610526"/>
    <w:rsid w:val="006107D3"/>
    <w:rsid w:val="00622BE3"/>
    <w:rsid w:val="00623F56"/>
    <w:rsid w:val="006245FE"/>
    <w:rsid w:val="006372EE"/>
    <w:rsid w:val="00640E1E"/>
    <w:rsid w:val="00644C3F"/>
    <w:rsid w:val="00645138"/>
    <w:rsid w:val="00645A68"/>
    <w:rsid w:val="00647981"/>
    <w:rsid w:val="006626C7"/>
    <w:rsid w:val="00666430"/>
    <w:rsid w:val="00666F2C"/>
    <w:rsid w:val="00671ADF"/>
    <w:rsid w:val="00675E66"/>
    <w:rsid w:val="00687419"/>
    <w:rsid w:val="0069091A"/>
    <w:rsid w:val="006927CF"/>
    <w:rsid w:val="00695D35"/>
    <w:rsid w:val="00697B11"/>
    <w:rsid w:val="006A4CBA"/>
    <w:rsid w:val="006A7A10"/>
    <w:rsid w:val="006B08F7"/>
    <w:rsid w:val="006B419F"/>
    <w:rsid w:val="006D1BD9"/>
    <w:rsid w:val="006D73E8"/>
    <w:rsid w:val="006E13D9"/>
    <w:rsid w:val="006E25F3"/>
    <w:rsid w:val="006E433B"/>
    <w:rsid w:val="006E5858"/>
    <w:rsid w:val="006E6775"/>
    <w:rsid w:val="006E6779"/>
    <w:rsid w:val="006E68B6"/>
    <w:rsid w:val="0070404D"/>
    <w:rsid w:val="00706F97"/>
    <w:rsid w:val="00714021"/>
    <w:rsid w:val="007249C0"/>
    <w:rsid w:val="00725846"/>
    <w:rsid w:val="00741677"/>
    <w:rsid w:val="00741FD7"/>
    <w:rsid w:val="007535A8"/>
    <w:rsid w:val="007609C9"/>
    <w:rsid w:val="0076785E"/>
    <w:rsid w:val="007725CF"/>
    <w:rsid w:val="00772D78"/>
    <w:rsid w:val="00775BE1"/>
    <w:rsid w:val="00775C52"/>
    <w:rsid w:val="00776DA8"/>
    <w:rsid w:val="00784B61"/>
    <w:rsid w:val="007A02AF"/>
    <w:rsid w:val="007A74C1"/>
    <w:rsid w:val="007B4345"/>
    <w:rsid w:val="007B47B1"/>
    <w:rsid w:val="007B6CEE"/>
    <w:rsid w:val="007C125E"/>
    <w:rsid w:val="007C15DF"/>
    <w:rsid w:val="007C4653"/>
    <w:rsid w:val="007D16DC"/>
    <w:rsid w:val="007E6875"/>
    <w:rsid w:val="007F7429"/>
    <w:rsid w:val="008048D0"/>
    <w:rsid w:val="00805845"/>
    <w:rsid w:val="008105C7"/>
    <w:rsid w:val="0081171C"/>
    <w:rsid w:val="00813A38"/>
    <w:rsid w:val="00815581"/>
    <w:rsid w:val="00824BAD"/>
    <w:rsid w:val="00826FE4"/>
    <w:rsid w:val="00835C92"/>
    <w:rsid w:val="008376AD"/>
    <w:rsid w:val="008456F4"/>
    <w:rsid w:val="00854BBD"/>
    <w:rsid w:val="00883257"/>
    <w:rsid w:val="00886419"/>
    <w:rsid w:val="0089084F"/>
    <w:rsid w:val="008A5197"/>
    <w:rsid w:val="008B1211"/>
    <w:rsid w:val="008B23B9"/>
    <w:rsid w:val="008B3066"/>
    <w:rsid w:val="008C160C"/>
    <w:rsid w:val="008E3DC5"/>
    <w:rsid w:val="008F004E"/>
    <w:rsid w:val="008F0DF9"/>
    <w:rsid w:val="008F28F0"/>
    <w:rsid w:val="008F4AE7"/>
    <w:rsid w:val="008F566A"/>
    <w:rsid w:val="008F5FE0"/>
    <w:rsid w:val="008F76F2"/>
    <w:rsid w:val="00902ACA"/>
    <w:rsid w:val="00903C37"/>
    <w:rsid w:val="00905E1D"/>
    <w:rsid w:val="00905E6D"/>
    <w:rsid w:val="00914FDB"/>
    <w:rsid w:val="00921E93"/>
    <w:rsid w:val="0092487C"/>
    <w:rsid w:val="00924920"/>
    <w:rsid w:val="00932B14"/>
    <w:rsid w:val="00936CF5"/>
    <w:rsid w:val="00937355"/>
    <w:rsid w:val="00940B8D"/>
    <w:rsid w:val="009422CF"/>
    <w:rsid w:val="009502F3"/>
    <w:rsid w:val="009679E0"/>
    <w:rsid w:val="00970E0F"/>
    <w:rsid w:val="0097136F"/>
    <w:rsid w:val="009749FD"/>
    <w:rsid w:val="0097707B"/>
    <w:rsid w:val="00980C36"/>
    <w:rsid w:val="00987EBF"/>
    <w:rsid w:val="0099009C"/>
    <w:rsid w:val="00990452"/>
    <w:rsid w:val="00990715"/>
    <w:rsid w:val="009907CD"/>
    <w:rsid w:val="009954AC"/>
    <w:rsid w:val="009972FD"/>
    <w:rsid w:val="00997F65"/>
    <w:rsid w:val="009A34DD"/>
    <w:rsid w:val="009A4B8C"/>
    <w:rsid w:val="009B2AE9"/>
    <w:rsid w:val="009C2EAB"/>
    <w:rsid w:val="009C550C"/>
    <w:rsid w:val="009E5386"/>
    <w:rsid w:val="009F2146"/>
    <w:rsid w:val="009F2EA2"/>
    <w:rsid w:val="009F3D9F"/>
    <w:rsid w:val="009F4B31"/>
    <w:rsid w:val="00A078C3"/>
    <w:rsid w:val="00A07D84"/>
    <w:rsid w:val="00A11956"/>
    <w:rsid w:val="00A14397"/>
    <w:rsid w:val="00A24472"/>
    <w:rsid w:val="00A24D4C"/>
    <w:rsid w:val="00A362E0"/>
    <w:rsid w:val="00A365D7"/>
    <w:rsid w:val="00A36806"/>
    <w:rsid w:val="00A43BC1"/>
    <w:rsid w:val="00A47F9D"/>
    <w:rsid w:val="00A63CE4"/>
    <w:rsid w:val="00A654BA"/>
    <w:rsid w:val="00A66633"/>
    <w:rsid w:val="00A7037E"/>
    <w:rsid w:val="00A70D96"/>
    <w:rsid w:val="00A81EF8"/>
    <w:rsid w:val="00A8446B"/>
    <w:rsid w:val="00A86D75"/>
    <w:rsid w:val="00A93849"/>
    <w:rsid w:val="00A94674"/>
    <w:rsid w:val="00A95853"/>
    <w:rsid w:val="00AA4016"/>
    <w:rsid w:val="00AB08BB"/>
    <w:rsid w:val="00AC35E8"/>
    <w:rsid w:val="00AD0565"/>
    <w:rsid w:val="00AD27C0"/>
    <w:rsid w:val="00AD4044"/>
    <w:rsid w:val="00AD54D1"/>
    <w:rsid w:val="00AF2006"/>
    <w:rsid w:val="00AF253A"/>
    <w:rsid w:val="00B01D03"/>
    <w:rsid w:val="00B07F6C"/>
    <w:rsid w:val="00B134B5"/>
    <w:rsid w:val="00B13D44"/>
    <w:rsid w:val="00B140B1"/>
    <w:rsid w:val="00B1590B"/>
    <w:rsid w:val="00B16BB7"/>
    <w:rsid w:val="00B22509"/>
    <w:rsid w:val="00B2625E"/>
    <w:rsid w:val="00B27CF0"/>
    <w:rsid w:val="00B30F4E"/>
    <w:rsid w:val="00B31A81"/>
    <w:rsid w:val="00B31DA3"/>
    <w:rsid w:val="00B438E5"/>
    <w:rsid w:val="00B44C34"/>
    <w:rsid w:val="00B47F39"/>
    <w:rsid w:val="00B51193"/>
    <w:rsid w:val="00B51E47"/>
    <w:rsid w:val="00B620D9"/>
    <w:rsid w:val="00B64319"/>
    <w:rsid w:val="00B728B0"/>
    <w:rsid w:val="00B870E5"/>
    <w:rsid w:val="00B90C11"/>
    <w:rsid w:val="00B9381D"/>
    <w:rsid w:val="00BA3135"/>
    <w:rsid w:val="00BA6077"/>
    <w:rsid w:val="00BB2354"/>
    <w:rsid w:val="00BC1838"/>
    <w:rsid w:val="00BC2053"/>
    <w:rsid w:val="00BD2CC9"/>
    <w:rsid w:val="00BD5740"/>
    <w:rsid w:val="00BD7996"/>
    <w:rsid w:val="00BE5D7B"/>
    <w:rsid w:val="00BF1519"/>
    <w:rsid w:val="00BF36BE"/>
    <w:rsid w:val="00BF6ED8"/>
    <w:rsid w:val="00C036DA"/>
    <w:rsid w:val="00C0426D"/>
    <w:rsid w:val="00C206AB"/>
    <w:rsid w:val="00C25212"/>
    <w:rsid w:val="00C31206"/>
    <w:rsid w:val="00C33A45"/>
    <w:rsid w:val="00C40728"/>
    <w:rsid w:val="00C43DCA"/>
    <w:rsid w:val="00C541AA"/>
    <w:rsid w:val="00C57BF8"/>
    <w:rsid w:val="00C67BAC"/>
    <w:rsid w:val="00C76B35"/>
    <w:rsid w:val="00C86C3E"/>
    <w:rsid w:val="00C97446"/>
    <w:rsid w:val="00CA3BF7"/>
    <w:rsid w:val="00CA4943"/>
    <w:rsid w:val="00CB2944"/>
    <w:rsid w:val="00CC5087"/>
    <w:rsid w:val="00CC6C01"/>
    <w:rsid w:val="00CD541D"/>
    <w:rsid w:val="00CD5420"/>
    <w:rsid w:val="00CD7769"/>
    <w:rsid w:val="00CD77F8"/>
    <w:rsid w:val="00CE5214"/>
    <w:rsid w:val="00CE5512"/>
    <w:rsid w:val="00CF05F4"/>
    <w:rsid w:val="00CF2189"/>
    <w:rsid w:val="00CF677E"/>
    <w:rsid w:val="00D03D08"/>
    <w:rsid w:val="00D07230"/>
    <w:rsid w:val="00D1068C"/>
    <w:rsid w:val="00D109A9"/>
    <w:rsid w:val="00D13C5B"/>
    <w:rsid w:val="00D2299E"/>
    <w:rsid w:val="00D23D49"/>
    <w:rsid w:val="00D254EC"/>
    <w:rsid w:val="00D3579F"/>
    <w:rsid w:val="00D36B19"/>
    <w:rsid w:val="00D37822"/>
    <w:rsid w:val="00D37D21"/>
    <w:rsid w:val="00D418EF"/>
    <w:rsid w:val="00D502EF"/>
    <w:rsid w:val="00D50CC2"/>
    <w:rsid w:val="00D51D92"/>
    <w:rsid w:val="00D551E7"/>
    <w:rsid w:val="00D578AC"/>
    <w:rsid w:val="00D61876"/>
    <w:rsid w:val="00D6427A"/>
    <w:rsid w:val="00D67460"/>
    <w:rsid w:val="00D80559"/>
    <w:rsid w:val="00D9438C"/>
    <w:rsid w:val="00DA3CD3"/>
    <w:rsid w:val="00DB34D6"/>
    <w:rsid w:val="00DC790A"/>
    <w:rsid w:val="00DD409E"/>
    <w:rsid w:val="00DD4764"/>
    <w:rsid w:val="00DD70FE"/>
    <w:rsid w:val="00DE05B4"/>
    <w:rsid w:val="00DE1735"/>
    <w:rsid w:val="00DE20EB"/>
    <w:rsid w:val="00DF3067"/>
    <w:rsid w:val="00DF7D4F"/>
    <w:rsid w:val="00E02BCA"/>
    <w:rsid w:val="00E05A11"/>
    <w:rsid w:val="00E21FF0"/>
    <w:rsid w:val="00E235C4"/>
    <w:rsid w:val="00E2703C"/>
    <w:rsid w:val="00E30B31"/>
    <w:rsid w:val="00E31758"/>
    <w:rsid w:val="00E371AB"/>
    <w:rsid w:val="00E4540D"/>
    <w:rsid w:val="00E504EE"/>
    <w:rsid w:val="00E50ACB"/>
    <w:rsid w:val="00E511B8"/>
    <w:rsid w:val="00E52200"/>
    <w:rsid w:val="00E55F91"/>
    <w:rsid w:val="00E61BB0"/>
    <w:rsid w:val="00E63591"/>
    <w:rsid w:val="00E73034"/>
    <w:rsid w:val="00E835AB"/>
    <w:rsid w:val="00E91A7A"/>
    <w:rsid w:val="00E91C2E"/>
    <w:rsid w:val="00E9628B"/>
    <w:rsid w:val="00EA0370"/>
    <w:rsid w:val="00EA3A26"/>
    <w:rsid w:val="00EB32F8"/>
    <w:rsid w:val="00EC45F5"/>
    <w:rsid w:val="00ED1FB2"/>
    <w:rsid w:val="00ED2DE8"/>
    <w:rsid w:val="00ED6998"/>
    <w:rsid w:val="00ED6A2F"/>
    <w:rsid w:val="00ED6B42"/>
    <w:rsid w:val="00EE17FA"/>
    <w:rsid w:val="00EE48D6"/>
    <w:rsid w:val="00EF0BE3"/>
    <w:rsid w:val="00EF1D32"/>
    <w:rsid w:val="00EF1F13"/>
    <w:rsid w:val="00F03199"/>
    <w:rsid w:val="00F1605E"/>
    <w:rsid w:val="00F16EEE"/>
    <w:rsid w:val="00F26803"/>
    <w:rsid w:val="00F32C1F"/>
    <w:rsid w:val="00F37427"/>
    <w:rsid w:val="00F40A0D"/>
    <w:rsid w:val="00F4366D"/>
    <w:rsid w:val="00F454A1"/>
    <w:rsid w:val="00F53AC0"/>
    <w:rsid w:val="00F563D2"/>
    <w:rsid w:val="00F5704D"/>
    <w:rsid w:val="00F67F22"/>
    <w:rsid w:val="00F769BA"/>
    <w:rsid w:val="00F77BFF"/>
    <w:rsid w:val="00F84465"/>
    <w:rsid w:val="00F853B8"/>
    <w:rsid w:val="00F93DB4"/>
    <w:rsid w:val="00F94AB2"/>
    <w:rsid w:val="00F95BF0"/>
    <w:rsid w:val="00F95E6B"/>
    <w:rsid w:val="00FA1947"/>
    <w:rsid w:val="00FA782F"/>
    <w:rsid w:val="00FC55EB"/>
    <w:rsid w:val="00FD0518"/>
    <w:rsid w:val="00FD4454"/>
    <w:rsid w:val="00FD5533"/>
    <w:rsid w:val="00FE4A83"/>
    <w:rsid w:val="00FE4D79"/>
    <w:rsid w:val="00FE7291"/>
    <w:rsid w:val="00FF1636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9A05FD"/>
  <w15:docId w15:val="{CDC090ED-0208-49B3-BC0D-9B4EB819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C6A"/>
  </w:style>
  <w:style w:type="paragraph" w:styleId="Titlu1">
    <w:name w:val="heading 1"/>
    <w:basedOn w:val="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lu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lu3">
    <w:name w:val="heading 3"/>
    <w:basedOn w:val="Normal"/>
    <w:next w:val="Normal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itlu7">
    <w:name w:val="heading 7"/>
    <w:basedOn w:val="Normal"/>
    <w:next w:val="Normal"/>
    <w:link w:val="Titlu7Caracter"/>
    <w:qFormat/>
    <w:rsid w:val="000E5A88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ntet">
    <w:name w:val="header"/>
    <w:basedOn w:val="Normal"/>
    <w:link w:val="AntetCaracter"/>
    <w:unhideWhenUsed/>
    <w:rsid w:val="001C6EA8"/>
    <w:pPr>
      <w:tabs>
        <w:tab w:val="center" w:pos="4680"/>
        <w:tab w:val="right" w:pos="9360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C6EA8"/>
  </w:style>
  <w:style w:type="paragraph" w:styleId="Subsol">
    <w:name w:val="footer"/>
    <w:basedOn w:val="Normal"/>
    <w:link w:val="SubsolCaracter"/>
    <w:uiPriority w:val="99"/>
    <w:unhideWhenUsed/>
    <w:rsid w:val="001C6EA8"/>
    <w:pPr>
      <w:tabs>
        <w:tab w:val="center" w:pos="4680"/>
        <w:tab w:val="right" w:pos="9360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C6EA8"/>
  </w:style>
  <w:style w:type="character" w:customStyle="1" w:styleId="Titlu7Caracter">
    <w:name w:val="Titlu 7 Caracter"/>
    <w:basedOn w:val="Fontdeparagrafimplicit"/>
    <w:link w:val="Titlu7"/>
    <w:rsid w:val="000E5A88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WW8Num1z0">
    <w:name w:val="WW8Num1z0"/>
    <w:rsid w:val="000E5A88"/>
    <w:rPr>
      <w:rFonts w:ascii="Symbol" w:hAnsi="Symbol" w:cs="Symbol" w:hint="default"/>
    </w:rPr>
  </w:style>
  <w:style w:type="character" w:customStyle="1" w:styleId="WW8Num1z1">
    <w:name w:val="WW8Num1z1"/>
    <w:rsid w:val="000E5A88"/>
    <w:rPr>
      <w:rFonts w:ascii="Courier New" w:hAnsi="Courier New" w:cs="Courier New" w:hint="default"/>
    </w:rPr>
  </w:style>
  <w:style w:type="character" w:customStyle="1" w:styleId="WW8Num1z2">
    <w:name w:val="WW8Num1z2"/>
    <w:rsid w:val="000E5A88"/>
    <w:rPr>
      <w:rFonts w:ascii="Wingdings" w:hAnsi="Wingdings" w:cs="Wingdings" w:hint="default"/>
    </w:rPr>
  </w:style>
  <w:style w:type="character" w:customStyle="1" w:styleId="WW8Num1z3">
    <w:name w:val="WW8Num1z3"/>
    <w:rsid w:val="000E5A88"/>
  </w:style>
  <w:style w:type="character" w:customStyle="1" w:styleId="WW8Num1z4">
    <w:name w:val="WW8Num1z4"/>
    <w:rsid w:val="000E5A88"/>
  </w:style>
  <w:style w:type="character" w:customStyle="1" w:styleId="WW8Num1z5">
    <w:name w:val="WW8Num1z5"/>
    <w:rsid w:val="000E5A88"/>
  </w:style>
  <w:style w:type="character" w:customStyle="1" w:styleId="WW8Num1z6">
    <w:name w:val="WW8Num1z6"/>
    <w:rsid w:val="000E5A88"/>
  </w:style>
  <w:style w:type="character" w:customStyle="1" w:styleId="WW8Num1z7">
    <w:name w:val="WW8Num1z7"/>
    <w:rsid w:val="000E5A88"/>
  </w:style>
  <w:style w:type="character" w:customStyle="1" w:styleId="WW8Num1z8">
    <w:name w:val="WW8Num1z8"/>
    <w:rsid w:val="000E5A88"/>
  </w:style>
  <w:style w:type="character" w:customStyle="1" w:styleId="WW8Num2z0">
    <w:name w:val="WW8Num2z0"/>
    <w:rsid w:val="000E5A88"/>
    <w:rPr>
      <w:rFonts w:cs="Cambria"/>
      <w:lang w:val="es-ES"/>
    </w:rPr>
  </w:style>
  <w:style w:type="character" w:customStyle="1" w:styleId="WW8Num3z0">
    <w:name w:val="WW8Num3z0"/>
    <w:rsid w:val="000E5A88"/>
    <w:rPr>
      <w:rFonts w:ascii="Wingdings" w:hAnsi="Wingdings" w:cs="Wingdings" w:hint="default"/>
      <w:lang w:val="es-ES"/>
    </w:rPr>
  </w:style>
  <w:style w:type="character" w:customStyle="1" w:styleId="WW8Num2z1">
    <w:name w:val="WW8Num2z1"/>
    <w:rsid w:val="000E5A88"/>
  </w:style>
  <w:style w:type="character" w:customStyle="1" w:styleId="WW8Num2z2">
    <w:name w:val="WW8Num2z2"/>
    <w:rsid w:val="000E5A88"/>
  </w:style>
  <w:style w:type="character" w:customStyle="1" w:styleId="WW8Num2z3">
    <w:name w:val="WW8Num2z3"/>
    <w:rsid w:val="000E5A88"/>
  </w:style>
  <w:style w:type="character" w:customStyle="1" w:styleId="WW8Num2z4">
    <w:name w:val="WW8Num2z4"/>
    <w:rsid w:val="000E5A88"/>
  </w:style>
  <w:style w:type="character" w:customStyle="1" w:styleId="WW8Num2z5">
    <w:name w:val="WW8Num2z5"/>
    <w:rsid w:val="000E5A88"/>
  </w:style>
  <w:style w:type="character" w:customStyle="1" w:styleId="WW8Num2z6">
    <w:name w:val="WW8Num2z6"/>
    <w:rsid w:val="000E5A88"/>
  </w:style>
  <w:style w:type="character" w:customStyle="1" w:styleId="WW8Num2z7">
    <w:name w:val="WW8Num2z7"/>
    <w:rsid w:val="000E5A88"/>
  </w:style>
  <w:style w:type="character" w:customStyle="1" w:styleId="WW8Num2z8">
    <w:name w:val="WW8Num2z8"/>
    <w:rsid w:val="000E5A88"/>
  </w:style>
  <w:style w:type="character" w:customStyle="1" w:styleId="WW8Num3z1">
    <w:name w:val="WW8Num3z1"/>
    <w:rsid w:val="000E5A88"/>
    <w:rPr>
      <w:rFonts w:ascii="Courier New" w:hAnsi="Courier New" w:cs="Courier New" w:hint="default"/>
    </w:rPr>
  </w:style>
  <w:style w:type="character" w:customStyle="1" w:styleId="WW8Num3z3">
    <w:name w:val="WW8Num3z3"/>
    <w:rsid w:val="000E5A88"/>
    <w:rPr>
      <w:rFonts w:ascii="Symbol" w:hAnsi="Symbol" w:cs="Symbol" w:hint="default"/>
    </w:rPr>
  </w:style>
  <w:style w:type="character" w:customStyle="1" w:styleId="WW8Num4z0">
    <w:name w:val="WW8Num4z0"/>
    <w:rsid w:val="000E5A88"/>
    <w:rPr>
      <w:rFonts w:ascii="Wingdings" w:hAnsi="Wingdings" w:cs="Wingdings" w:hint="default"/>
      <w:color w:val="auto"/>
      <w:lang w:val="es-ES"/>
    </w:rPr>
  </w:style>
  <w:style w:type="character" w:customStyle="1" w:styleId="WW8Num4z1">
    <w:name w:val="WW8Num4z1"/>
    <w:rsid w:val="000E5A88"/>
    <w:rPr>
      <w:rFonts w:ascii="Courier New" w:hAnsi="Courier New" w:cs="Courier New" w:hint="default"/>
    </w:rPr>
  </w:style>
  <w:style w:type="character" w:customStyle="1" w:styleId="WW8Num4z2">
    <w:name w:val="WW8Num4z2"/>
    <w:rsid w:val="000E5A88"/>
    <w:rPr>
      <w:rFonts w:ascii="Wingdings" w:hAnsi="Wingdings" w:cs="Wingdings" w:hint="default"/>
    </w:rPr>
  </w:style>
  <w:style w:type="character" w:customStyle="1" w:styleId="WW8Num4z3">
    <w:name w:val="WW8Num4z3"/>
    <w:rsid w:val="000E5A88"/>
    <w:rPr>
      <w:rFonts w:ascii="Symbol" w:hAnsi="Symbol" w:cs="Symbol" w:hint="default"/>
    </w:rPr>
  </w:style>
  <w:style w:type="character" w:customStyle="1" w:styleId="WW8Num5z0">
    <w:name w:val="WW8Num5z0"/>
    <w:rsid w:val="000E5A88"/>
    <w:rPr>
      <w:rFonts w:ascii="Cambria" w:eastAsia="Times New Roman" w:hAnsi="Cambria" w:cs="Times New Roman" w:hint="default"/>
    </w:rPr>
  </w:style>
  <w:style w:type="character" w:customStyle="1" w:styleId="WW8Num5z1">
    <w:name w:val="WW8Num5z1"/>
    <w:rsid w:val="000E5A88"/>
    <w:rPr>
      <w:rFonts w:ascii="Courier New" w:hAnsi="Courier New" w:cs="Courier New" w:hint="default"/>
    </w:rPr>
  </w:style>
  <w:style w:type="character" w:customStyle="1" w:styleId="WW8Num5z2">
    <w:name w:val="WW8Num5z2"/>
    <w:rsid w:val="000E5A88"/>
    <w:rPr>
      <w:rFonts w:ascii="Wingdings" w:hAnsi="Wingdings" w:cs="Wingdings" w:hint="default"/>
    </w:rPr>
  </w:style>
  <w:style w:type="character" w:customStyle="1" w:styleId="WW8Num5z3">
    <w:name w:val="WW8Num5z3"/>
    <w:rsid w:val="000E5A88"/>
    <w:rPr>
      <w:rFonts w:ascii="Symbol" w:hAnsi="Symbol" w:cs="Symbol" w:hint="default"/>
    </w:rPr>
  </w:style>
  <w:style w:type="character" w:customStyle="1" w:styleId="WW8Num6z0">
    <w:name w:val="WW8Num6z0"/>
    <w:rsid w:val="000E5A88"/>
    <w:rPr>
      <w:rFonts w:ascii="Cambria" w:eastAsia="Calibri" w:hAnsi="Cambria" w:cs="Arial" w:hint="default"/>
    </w:rPr>
  </w:style>
  <w:style w:type="character" w:customStyle="1" w:styleId="WW8Num6z1">
    <w:name w:val="WW8Num6z1"/>
    <w:rsid w:val="000E5A88"/>
    <w:rPr>
      <w:rFonts w:ascii="Courier New" w:hAnsi="Courier New" w:cs="Courier New" w:hint="default"/>
    </w:rPr>
  </w:style>
  <w:style w:type="character" w:customStyle="1" w:styleId="WW8Num6z2">
    <w:name w:val="WW8Num6z2"/>
    <w:rsid w:val="000E5A88"/>
    <w:rPr>
      <w:rFonts w:ascii="Wingdings" w:hAnsi="Wingdings" w:cs="Wingdings" w:hint="default"/>
    </w:rPr>
  </w:style>
  <w:style w:type="character" w:customStyle="1" w:styleId="WW8Num6z3">
    <w:name w:val="WW8Num6z3"/>
    <w:rsid w:val="000E5A88"/>
    <w:rPr>
      <w:rFonts w:ascii="Symbol" w:hAnsi="Symbol" w:cs="Symbol" w:hint="default"/>
    </w:rPr>
  </w:style>
  <w:style w:type="character" w:customStyle="1" w:styleId="WW8Num7z0">
    <w:name w:val="WW8Num7z0"/>
    <w:rsid w:val="000E5A88"/>
    <w:rPr>
      <w:rFonts w:ascii="Wingdings" w:hAnsi="Wingdings" w:cs="Wingdings" w:hint="default"/>
    </w:rPr>
  </w:style>
  <w:style w:type="character" w:customStyle="1" w:styleId="WW8Num7z1">
    <w:name w:val="WW8Num7z1"/>
    <w:rsid w:val="000E5A88"/>
    <w:rPr>
      <w:rFonts w:ascii="Courier New" w:hAnsi="Courier New" w:cs="Courier New" w:hint="default"/>
    </w:rPr>
  </w:style>
  <w:style w:type="character" w:customStyle="1" w:styleId="WW8Num7z3">
    <w:name w:val="WW8Num7z3"/>
    <w:rsid w:val="000E5A88"/>
    <w:rPr>
      <w:rFonts w:ascii="Symbol" w:hAnsi="Symbol" w:cs="Symbol" w:hint="default"/>
    </w:rPr>
  </w:style>
  <w:style w:type="character" w:customStyle="1" w:styleId="WW8Num8z0">
    <w:name w:val="WW8Num8z0"/>
    <w:rsid w:val="000E5A88"/>
    <w:rPr>
      <w:rFonts w:ascii="Wingdings" w:hAnsi="Wingdings" w:cs="Wingdings" w:hint="default"/>
    </w:rPr>
  </w:style>
  <w:style w:type="character" w:customStyle="1" w:styleId="WW8Num8z1">
    <w:name w:val="WW8Num8z1"/>
    <w:rsid w:val="000E5A88"/>
    <w:rPr>
      <w:rFonts w:ascii="Courier New" w:hAnsi="Courier New" w:cs="Courier New" w:hint="default"/>
    </w:rPr>
  </w:style>
  <w:style w:type="character" w:customStyle="1" w:styleId="WW8Num8z3">
    <w:name w:val="WW8Num8z3"/>
    <w:rsid w:val="000E5A88"/>
    <w:rPr>
      <w:rFonts w:ascii="Symbol" w:hAnsi="Symbol" w:cs="Symbol" w:hint="default"/>
    </w:rPr>
  </w:style>
  <w:style w:type="character" w:customStyle="1" w:styleId="WW8Num9z0">
    <w:name w:val="WW8Num9z0"/>
    <w:rsid w:val="000E5A88"/>
    <w:rPr>
      <w:rFonts w:ascii="Wingdings" w:hAnsi="Wingdings" w:cs="Wingdings" w:hint="default"/>
    </w:rPr>
  </w:style>
  <w:style w:type="character" w:customStyle="1" w:styleId="WW8Num9z1">
    <w:name w:val="WW8Num9z1"/>
    <w:rsid w:val="000E5A88"/>
    <w:rPr>
      <w:rFonts w:ascii="Courier New" w:hAnsi="Courier New" w:cs="Courier New" w:hint="default"/>
    </w:rPr>
  </w:style>
  <w:style w:type="character" w:customStyle="1" w:styleId="WW8Num9z3">
    <w:name w:val="WW8Num9z3"/>
    <w:rsid w:val="000E5A88"/>
    <w:rPr>
      <w:rFonts w:ascii="Symbol" w:hAnsi="Symbol" w:cs="Symbol" w:hint="default"/>
    </w:rPr>
  </w:style>
  <w:style w:type="character" w:customStyle="1" w:styleId="WW8Num10z0">
    <w:name w:val="WW8Num10z0"/>
    <w:rsid w:val="000E5A88"/>
    <w:rPr>
      <w:rFonts w:ascii="Wingdings" w:hAnsi="Wingdings" w:cs="Wingdings" w:hint="default"/>
      <w:color w:val="auto"/>
      <w:lang w:val="es-ES"/>
    </w:rPr>
  </w:style>
  <w:style w:type="character" w:customStyle="1" w:styleId="WW8Num10z1">
    <w:name w:val="WW8Num10z1"/>
    <w:rsid w:val="000E5A88"/>
    <w:rPr>
      <w:rFonts w:ascii="Courier New" w:hAnsi="Courier New" w:cs="Courier New" w:hint="default"/>
    </w:rPr>
  </w:style>
  <w:style w:type="character" w:customStyle="1" w:styleId="WW8Num10z2">
    <w:name w:val="WW8Num10z2"/>
    <w:rsid w:val="000E5A88"/>
    <w:rPr>
      <w:rFonts w:ascii="Wingdings" w:hAnsi="Wingdings" w:cs="Wingdings" w:hint="default"/>
    </w:rPr>
  </w:style>
  <w:style w:type="character" w:customStyle="1" w:styleId="WW8Num10z3">
    <w:name w:val="WW8Num10z3"/>
    <w:rsid w:val="000E5A88"/>
    <w:rPr>
      <w:rFonts w:ascii="Symbol" w:hAnsi="Symbol" w:cs="Symbol" w:hint="default"/>
    </w:rPr>
  </w:style>
  <w:style w:type="character" w:customStyle="1" w:styleId="Heading1Char">
    <w:name w:val="Heading 1 Char"/>
    <w:rsid w:val="000E5A88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erChar">
    <w:name w:val="Header Char"/>
    <w:rsid w:val="000E5A88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uiPriority w:val="99"/>
    <w:rsid w:val="000E5A8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rsid w:val="000E5A88"/>
    <w:rPr>
      <w:color w:val="0000FF"/>
      <w:u w:val="single"/>
    </w:rPr>
  </w:style>
  <w:style w:type="character" w:customStyle="1" w:styleId="BodyTextChar">
    <w:name w:val="Body Text Char"/>
    <w:rsid w:val="000E5A88"/>
    <w:rPr>
      <w:rFonts w:ascii="Times New Roman" w:eastAsia="Times New Roman" w:hAnsi="Times New Roman" w:cs="Times New Roman"/>
      <w:b/>
      <w:bCs/>
      <w:sz w:val="26"/>
      <w:szCs w:val="24"/>
    </w:rPr>
  </w:style>
  <w:style w:type="character" w:customStyle="1" w:styleId="st1">
    <w:name w:val="st1"/>
    <w:basedOn w:val="Fontdeparagrafimplicit"/>
    <w:rsid w:val="000E5A88"/>
  </w:style>
  <w:style w:type="character" w:customStyle="1" w:styleId="ft">
    <w:name w:val="ft"/>
    <w:basedOn w:val="Fontdeparagrafimplicit"/>
    <w:rsid w:val="000E5A88"/>
  </w:style>
  <w:style w:type="character" w:styleId="Robust">
    <w:name w:val="Strong"/>
    <w:qFormat/>
    <w:rsid w:val="000E5A88"/>
    <w:rPr>
      <w:b/>
      <w:bCs/>
    </w:rPr>
  </w:style>
  <w:style w:type="character" w:customStyle="1" w:styleId="apple-converted-space">
    <w:name w:val="apple-converted-space"/>
    <w:basedOn w:val="Fontdeparagrafimplicit"/>
    <w:rsid w:val="000E5A88"/>
  </w:style>
  <w:style w:type="character" w:customStyle="1" w:styleId="BalloonTextChar">
    <w:name w:val="Balloon Text Char"/>
    <w:rsid w:val="000E5A88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MeniuneNerezolvat1">
    <w:name w:val="Mențiune Nerezolvat1"/>
    <w:rsid w:val="000E5A88"/>
    <w:rPr>
      <w:color w:val="808080"/>
      <w:shd w:val="clear" w:color="auto" w:fill="E6E6E6"/>
    </w:rPr>
  </w:style>
  <w:style w:type="character" w:styleId="Referincomentariu">
    <w:name w:val="annotation reference"/>
    <w:rsid w:val="000E5A88"/>
    <w:rPr>
      <w:sz w:val="16"/>
      <w:szCs w:val="16"/>
    </w:rPr>
  </w:style>
  <w:style w:type="character" w:customStyle="1" w:styleId="CommentTextChar">
    <w:name w:val="Comment Text Char"/>
    <w:rsid w:val="000E5A88"/>
    <w:rPr>
      <w:rFonts w:ascii="Times New Roman" w:eastAsia="Times New Roman" w:hAnsi="Times New Roman" w:cs="Times New Roman"/>
      <w:lang w:val="en-US"/>
    </w:rPr>
  </w:style>
  <w:style w:type="character" w:customStyle="1" w:styleId="CommentSubjectChar">
    <w:name w:val="Comment Subject Char"/>
    <w:rsid w:val="000E5A88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3Char">
    <w:name w:val="Heading 3 Char"/>
    <w:rsid w:val="000E5A88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BodyText2Char">
    <w:name w:val="Body Text 2 Char"/>
    <w:rsid w:val="000E5A88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7Char">
    <w:name w:val="Heading 7 Char"/>
    <w:rsid w:val="000E5A88"/>
    <w:rPr>
      <w:rFonts w:ascii="Times New Roman" w:eastAsia="Times New Roman" w:hAnsi="Times New Roman" w:cs="Times New Roman"/>
      <w:sz w:val="24"/>
      <w:szCs w:val="24"/>
    </w:rPr>
  </w:style>
  <w:style w:type="character" w:styleId="Accentuat">
    <w:name w:val="Emphasis"/>
    <w:qFormat/>
    <w:rsid w:val="000E5A88"/>
    <w:rPr>
      <w:i/>
      <w:iCs/>
    </w:rPr>
  </w:style>
  <w:style w:type="character" w:customStyle="1" w:styleId="NumberingSymbols">
    <w:name w:val="Numbering Symbols"/>
    <w:rsid w:val="000E5A88"/>
    <w:rPr>
      <w:b/>
      <w:bCs/>
    </w:rPr>
  </w:style>
  <w:style w:type="character" w:customStyle="1" w:styleId="Bullets">
    <w:name w:val="Bullets"/>
    <w:rsid w:val="000E5A88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Corptext"/>
    <w:rsid w:val="000E5A88"/>
    <w:pPr>
      <w:keepNext/>
      <w:suppressAutoHyphens/>
      <w:spacing w:before="240" w:after="120" w:line="240" w:lineRule="auto"/>
    </w:pPr>
    <w:rPr>
      <w:rFonts w:eastAsia="Microsoft YaHei"/>
      <w:sz w:val="28"/>
      <w:szCs w:val="28"/>
      <w:lang w:val="en-US" w:eastAsia="ar-SA"/>
    </w:rPr>
  </w:style>
  <w:style w:type="paragraph" w:styleId="Corptext">
    <w:name w:val="Body Text"/>
    <w:basedOn w:val="Normal"/>
    <w:link w:val="CorptextCaracter"/>
    <w:rsid w:val="000E5A88"/>
    <w:pPr>
      <w:suppressAutoHyphens/>
      <w:spacing w:line="240" w:lineRule="auto"/>
    </w:pPr>
    <w:rPr>
      <w:rFonts w:ascii="Times New Roman" w:eastAsia="Times New Roman" w:hAnsi="Times New Roman" w:cs="Times New Roman"/>
      <w:b/>
      <w:bCs/>
      <w:sz w:val="26"/>
      <w:szCs w:val="24"/>
      <w:lang w:val="x-none" w:eastAsia="ar-SA"/>
    </w:rPr>
  </w:style>
  <w:style w:type="character" w:customStyle="1" w:styleId="CorptextCaracter">
    <w:name w:val="Corp text Caracter"/>
    <w:basedOn w:val="Fontdeparagrafimplicit"/>
    <w:link w:val="Corptext"/>
    <w:rsid w:val="000E5A88"/>
    <w:rPr>
      <w:rFonts w:ascii="Times New Roman" w:eastAsia="Times New Roman" w:hAnsi="Times New Roman" w:cs="Times New Roman"/>
      <w:b/>
      <w:bCs/>
      <w:sz w:val="26"/>
      <w:szCs w:val="24"/>
      <w:lang w:val="x-none" w:eastAsia="ar-SA"/>
    </w:rPr>
  </w:style>
  <w:style w:type="paragraph" w:styleId="List">
    <w:name w:val="List"/>
    <w:basedOn w:val="Corptext"/>
    <w:rsid w:val="000E5A88"/>
    <w:rPr>
      <w:rFonts w:cs="Arial"/>
    </w:rPr>
  </w:style>
  <w:style w:type="paragraph" w:styleId="Legend">
    <w:name w:val="caption"/>
    <w:basedOn w:val="Normal"/>
    <w:qFormat/>
    <w:rsid w:val="000E5A88"/>
    <w:pPr>
      <w:suppressLineNumbers/>
      <w:suppressAutoHyphens/>
      <w:spacing w:before="120" w:after="120" w:line="240" w:lineRule="auto"/>
    </w:pPr>
    <w:rPr>
      <w:rFonts w:ascii="Times New Roman" w:eastAsia="Times New Roman" w:hAnsi="Times New Roman"/>
      <w:i/>
      <w:iCs/>
      <w:sz w:val="24"/>
      <w:szCs w:val="24"/>
      <w:lang w:val="en-US" w:eastAsia="ar-SA"/>
    </w:rPr>
  </w:style>
  <w:style w:type="paragraph" w:customStyle="1" w:styleId="Index">
    <w:name w:val="Index"/>
    <w:basedOn w:val="Normal"/>
    <w:rsid w:val="000E5A88"/>
    <w:pPr>
      <w:suppressLineNumbers/>
      <w:suppressAutoHyphens/>
      <w:spacing w:line="240" w:lineRule="auto"/>
    </w:pPr>
    <w:rPr>
      <w:rFonts w:ascii="Times New Roman" w:eastAsia="Times New Roman" w:hAnsi="Times New Roman"/>
      <w:sz w:val="24"/>
      <w:szCs w:val="24"/>
      <w:lang w:val="en-US" w:eastAsia="ar-SA"/>
    </w:rPr>
  </w:style>
  <w:style w:type="paragraph" w:styleId="Frspaiere">
    <w:name w:val="No Spacing"/>
    <w:qFormat/>
    <w:rsid w:val="000E5A88"/>
    <w:pPr>
      <w:suppressAutoHyphens/>
      <w:spacing w:line="240" w:lineRule="auto"/>
    </w:pPr>
    <w:rPr>
      <w:rFonts w:ascii="Calibri" w:eastAsia="Times New Roman" w:hAnsi="Calibri" w:cs="Times New Roman"/>
      <w:lang w:val="ro-RO" w:eastAsia="ar-SA"/>
    </w:rPr>
  </w:style>
  <w:style w:type="paragraph" w:styleId="TextnBalon">
    <w:name w:val="Balloon Text"/>
    <w:basedOn w:val="Normal"/>
    <w:link w:val="TextnBalonCaracter"/>
    <w:rsid w:val="000E5A88"/>
    <w:pPr>
      <w:suppressAutoHyphens/>
      <w:spacing w:line="240" w:lineRule="auto"/>
    </w:pPr>
    <w:rPr>
      <w:rFonts w:ascii="Segoe UI" w:eastAsia="Times New Roman" w:hAnsi="Segoe UI" w:cs="Segoe UI"/>
      <w:sz w:val="18"/>
      <w:szCs w:val="18"/>
      <w:lang w:val="en-US" w:eastAsia="ar-SA"/>
    </w:rPr>
  </w:style>
  <w:style w:type="character" w:customStyle="1" w:styleId="TextnBalonCaracter">
    <w:name w:val="Text în Balon Caracter"/>
    <w:basedOn w:val="Fontdeparagrafimplicit"/>
    <w:link w:val="TextnBalon"/>
    <w:rsid w:val="000E5A88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Textcomentariu">
    <w:name w:val="annotation text"/>
    <w:basedOn w:val="Normal"/>
    <w:link w:val="TextcomentariuCaracter"/>
    <w:rsid w:val="000E5A88"/>
    <w:pPr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TextcomentariuCaracter">
    <w:name w:val="Text comentariu Caracter"/>
    <w:basedOn w:val="Fontdeparagrafimplicit"/>
    <w:link w:val="Textcomentariu"/>
    <w:rsid w:val="000E5A88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SubiectComentariu">
    <w:name w:val="annotation subject"/>
    <w:basedOn w:val="Textcomentariu"/>
    <w:next w:val="Textcomentariu"/>
    <w:link w:val="SubiectComentariuCaracter"/>
    <w:rsid w:val="000E5A88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rsid w:val="000E5A88"/>
    <w:rPr>
      <w:rFonts w:ascii="Times New Roman" w:eastAsia="Times New Roman" w:hAnsi="Times New Roman" w:cs="Times New Roman"/>
      <w:b/>
      <w:bCs/>
      <w:sz w:val="20"/>
      <w:szCs w:val="20"/>
      <w:lang w:val="en-US" w:eastAsia="ar-SA"/>
    </w:rPr>
  </w:style>
  <w:style w:type="paragraph" w:styleId="Corptext2">
    <w:name w:val="Body Text 2"/>
    <w:basedOn w:val="Normal"/>
    <w:link w:val="Corptext2Caracter"/>
    <w:rsid w:val="000E5A88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Corptext2Caracter">
    <w:name w:val="Corp text 2 Caracter"/>
    <w:basedOn w:val="Fontdeparagrafimplicit"/>
    <w:link w:val="Corptext2"/>
    <w:rsid w:val="000E5A88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istparagraf">
    <w:name w:val="List Paragraph"/>
    <w:basedOn w:val="Normal"/>
    <w:uiPriority w:val="34"/>
    <w:qFormat/>
    <w:rsid w:val="000E5A88"/>
    <w:pPr>
      <w:suppressAutoHyphens/>
      <w:spacing w:after="160" w:line="254" w:lineRule="auto"/>
      <w:ind w:left="720"/>
    </w:pPr>
    <w:rPr>
      <w:rFonts w:ascii="Calibri" w:eastAsia="Calibri" w:hAnsi="Calibri" w:cs="Times New Roman"/>
      <w:lang w:val="en-US" w:eastAsia="ar-SA"/>
    </w:rPr>
  </w:style>
  <w:style w:type="paragraph" w:customStyle="1" w:styleId="Standard">
    <w:name w:val="Standard"/>
    <w:rsid w:val="000E5A88"/>
    <w:pPr>
      <w:suppressAutoHyphens/>
      <w:spacing w:after="160" w:line="252" w:lineRule="auto"/>
    </w:pPr>
    <w:rPr>
      <w:rFonts w:ascii="Calibri" w:eastAsia="SimSun" w:hAnsi="Calibri" w:cs="Tahoma"/>
      <w:kern w:val="1"/>
      <w:lang w:val="en-US" w:eastAsia="ar-SA"/>
    </w:rPr>
  </w:style>
  <w:style w:type="paragraph" w:styleId="NormalWeb">
    <w:name w:val="Normal (Web)"/>
    <w:basedOn w:val="Normal"/>
    <w:rsid w:val="000E5A88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TableContents">
    <w:name w:val="Table Contents"/>
    <w:basedOn w:val="Normal"/>
    <w:rsid w:val="000E5A88"/>
    <w:pPr>
      <w:suppressLineNumbers/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0E5A88"/>
    <w:pPr>
      <w:jc w:val="center"/>
    </w:pPr>
    <w:rPr>
      <w:b/>
      <w:bCs/>
    </w:rPr>
  </w:style>
  <w:style w:type="paragraph" w:customStyle="1" w:styleId="spar">
    <w:name w:val="s_par"/>
    <w:basedOn w:val="Normal"/>
    <w:rsid w:val="000E5A88"/>
    <w:pPr>
      <w:spacing w:line="240" w:lineRule="auto"/>
      <w:ind w:left="2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den">
    <w:name w:val="s_den"/>
    <w:basedOn w:val="Normal"/>
    <w:rsid w:val="000E5A88"/>
    <w:pPr>
      <w:spacing w:line="240" w:lineRule="auto"/>
      <w:jc w:val="center"/>
    </w:pPr>
    <w:rPr>
      <w:rFonts w:ascii="Verdana" w:eastAsia="Times New Roman" w:hAnsi="Verdana" w:cs="Times New Roman"/>
      <w:b/>
      <w:bCs/>
      <w:color w:val="8B0000"/>
      <w:sz w:val="30"/>
      <w:szCs w:val="30"/>
      <w:lang w:val="en-US"/>
    </w:rPr>
  </w:style>
  <w:style w:type="paragraph" w:customStyle="1" w:styleId="shdr">
    <w:name w:val="s_hdr"/>
    <w:basedOn w:val="Normal"/>
    <w:rsid w:val="000E5A88"/>
    <w:pPr>
      <w:spacing w:before="72" w:after="72" w:line="240" w:lineRule="auto"/>
      <w:ind w:left="72" w:right="72"/>
    </w:pPr>
    <w:rPr>
      <w:rFonts w:ascii="Verdana" w:eastAsia="Times New Roman" w:hAnsi="Verdana" w:cs="Times New Roman"/>
      <w:b/>
      <w:bCs/>
      <w:color w:val="333333"/>
      <w:sz w:val="20"/>
      <w:szCs w:val="20"/>
      <w:lang w:val="en-US"/>
    </w:rPr>
  </w:style>
  <w:style w:type="character" w:customStyle="1" w:styleId="salnttl1">
    <w:name w:val="s_aln_ttl1"/>
    <w:rsid w:val="000E5A88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rsid w:val="000E5A88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rsid w:val="000E5A88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rsid w:val="000E5A88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table" w:styleId="Tabelgril">
    <w:name w:val="Table Grid"/>
    <w:basedOn w:val="TabelNormal"/>
    <w:uiPriority w:val="39"/>
    <w:rsid w:val="004C5818"/>
    <w:pPr>
      <w:spacing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r3">
    <w:name w:val="s_par3"/>
    <w:basedOn w:val="Fontdeparagrafimplicit"/>
    <w:rsid w:val="00FC55EB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Fontdeparagrafimplicit"/>
    <w:rsid w:val="00FC55E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artttl">
    <w:name w:val="s_art_ttl"/>
    <w:basedOn w:val="Normal"/>
    <w:rsid w:val="00DA3CD3"/>
    <w:pPr>
      <w:spacing w:line="240" w:lineRule="auto"/>
    </w:pPr>
    <w:rPr>
      <w:rFonts w:ascii="Verdana" w:eastAsiaTheme="minorEastAsia" w:hAnsi="Verdana" w:cs="Times New Roman"/>
      <w:b/>
      <w:bCs/>
      <w:color w:val="24689B"/>
      <w:sz w:val="20"/>
      <w:szCs w:val="20"/>
      <w:lang w:val="en-US"/>
    </w:rPr>
  </w:style>
  <w:style w:type="paragraph" w:customStyle="1" w:styleId="sartden">
    <w:name w:val="s_art_den"/>
    <w:basedOn w:val="Normal"/>
    <w:rsid w:val="00DA3CD3"/>
    <w:pPr>
      <w:spacing w:line="240" w:lineRule="auto"/>
    </w:pPr>
    <w:rPr>
      <w:rFonts w:ascii="Verdana" w:eastAsiaTheme="minorEastAsia" w:hAnsi="Verdana" w:cs="Times New Roman"/>
      <w:b/>
      <w:bCs/>
      <w:color w:val="24689B"/>
      <w:sz w:val="20"/>
      <w:szCs w:val="20"/>
      <w:lang w:val="en-US"/>
    </w:rPr>
  </w:style>
  <w:style w:type="character" w:customStyle="1" w:styleId="slgi1">
    <w:name w:val="s_lgi1"/>
    <w:basedOn w:val="Fontdeparagrafimplicit"/>
    <w:rsid w:val="00DA3CD3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paragraph" w:customStyle="1" w:styleId="CharChar2Char">
    <w:name w:val="Char Char2 Char"/>
    <w:basedOn w:val="Normal"/>
    <w:rsid w:val="00E55F9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numbering" w:customStyle="1" w:styleId="WWNum17">
    <w:name w:val="WWNum17"/>
    <w:basedOn w:val="FrListare"/>
    <w:rsid w:val="00360B6E"/>
    <w:pPr>
      <w:numPr>
        <w:numId w:val="17"/>
      </w:numPr>
    </w:pPr>
  </w:style>
  <w:style w:type="numbering" w:customStyle="1" w:styleId="WWNum15">
    <w:name w:val="WWNum15"/>
    <w:basedOn w:val="FrListare"/>
    <w:rsid w:val="00360B6E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6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6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3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6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6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6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5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44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0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4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0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1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4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7</Pages>
  <Words>2605</Words>
  <Characters>15111</Characters>
  <Application>Microsoft Office Word</Application>
  <DocSecurity>0</DocSecurity>
  <Lines>125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 Munteanu</dc:creator>
  <cp:lastModifiedBy>Mihaela Biscovan</cp:lastModifiedBy>
  <cp:revision>20</cp:revision>
  <cp:lastPrinted>2025-10-27T07:54:00Z</cp:lastPrinted>
  <dcterms:created xsi:type="dcterms:W3CDTF">2025-11-20T05:24:00Z</dcterms:created>
  <dcterms:modified xsi:type="dcterms:W3CDTF">2025-11-25T12:34:00Z</dcterms:modified>
</cp:coreProperties>
</file>