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1744" w14:textId="7EC0747B" w:rsidR="003A53A4" w:rsidRPr="00DE4B57" w:rsidRDefault="003A53A4" w:rsidP="003A53A4">
      <w:pPr>
        <w:spacing w:line="240" w:lineRule="auto"/>
        <w:jc w:val="both"/>
        <w:rPr>
          <w:rFonts w:ascii="Montserrat Light" w:eastAsia="Times New Roman" w:hAnsi="Montserrat Light" w:cs="Times New Roman"/>
          <w:b/>
          <w:bCs/>
          <w:iCs/>
          <w:sz w:val="24"/>
          <w:szCs w:val="24"/>
          <w:lang w:val="ro-RO" w:eastAsia="ro-RO"/>
        </w:rPr>
      </w:pPr>
      <w:r w:rsidRPr="00DE4B57">
        <w:rPr>
          <w:rFonts w:ascii="Montserrat Light" w:eastAsia="Times New Roman" w:hAnsi="Montserrat Light" w:cs="Times New Roman"/>
          <w:b/>
          <w:bCs/>
          <w:iCs/>
          <w:sz w:val="24"/>
          <w:szCs w:val="24"/>
          <w:lang w:val="ro-RO" w:eastAsia="ro-RO"/>
        </w:rPr>
        <w:t>Nr</w:t>
      </w:r>
      <w:r w:rsidR="001D2119" w:rsidRPr="00DE4B57">
        <w:rPr>
          <w:rFonts w:ascii="Montserrat Light" w:eastAsia="Times New Roman" w:hAnsi="Montserrat Light" w:cs="Times New Roman"/>
          <w:b/>
          <w:bCs/>
          <w:iCs/>
          <w:sz w:val="24"/>
          <w:szCs w:val="24"/>
          <w:lang w:val="ro-RO" w:eastAsia="ro-RO"/>
        </w:rPr>
        <w:t>.</w:t>
      </w:r>
      <w:r w:rsidR="00AA601B" w:rsidRPr="00DE4B57">
        <w:rPr>
          <w:rFonts w:ascii="Montserrat Light" w:eastAsia="Times New Roman" w:hAnsi="Montserrat Light" w:cs="Times New Roman"/>
          <w:b/>
          <w:bCs/>
          <w:iCs/>
          <w:sz w:val="24"/>
          <w:szCs w:val="24"/>
          <w:lang w:val="ro-RO" w:eastAsia="ro-RO"/>
        </w:rPr>
        <w:t xml:space="preserve"> </w:t>
      </w:r>
      <w:r w:rsidR="006A742D" w:rsidRPr="00DE4B57">
        <w:rPr>
          <w:rFonts w:ascii="Montserrat Light" w:eastAsia="Times New Roman" w:hAnsi="Montserrat Light" w:cs="Times New Roman"/>
          <w:b/>
          <w:bCs/>
          <w:iCs/>
          <w:sz w:val="24"/>
          <w:szCs w:val="24"/>
          <w:lang w:val="ro-RO" w:eastAsia="ro-RO"/>
        </w:rPr>
        <w:t>5</w:t>
      </w:r>
      <w:r w:rsidR="009E6090" w:rsidRPr="00DE4B57">
        <w:rPr>
          <w:rFonts w:ascii="Montserrat Light" w:eastAsia="Times New Roman" w:hAnsi="Montserrat Light" w:cs="Times New Roman"/>
          <w:b/>
          <w:bCs/>
          <w:iCs/>
          <w:sz w:val="24"/>
          <w:szCs w:val="24"/>
          <w:lang w:val="ro-RO" w:eastAsia="ro-RO"/>
        </w:rPr>
        <w:t>4</w:t>
      </w:r>
      <w:r w:rsidR="00406D8F" w:rsidRPr="00DE4B57">
        <w:rPr>
          <w:rFonts w:ascii="Montserrat Light" w:eastAsia="Times New Roman" w:hAnsi="Montserrat Light" w:cs="Times New Roman"/>
          <w:b/>
          <w:bCs/>
          <w:iCs/>
          <w:sz w:val="24"/>
          <w:szCs w:val="24"/>
          <w:lang w:val="ro-RO" w:eastAsia="ro-RO"/>
        </w:rPr>
        <w:t>.</w:t>
      </w:r>
      <w:r w:rsidR="009E6090" w:rsidRPr="00DE4B57">
        <w:rPr>
          <w:rFonts w:ascii="Montserrat Light" w:eastAsia="Times New Roman" w:hAnsi="Montserrat Light" w:cs="Times New Roman"/>
          <w:b/>
          <w:bCs/>
          <w:iCs/>
          <w:sz w:val="24"/>
          <w:szCs w:val="24"/>
          <w:lang w:val="ro-RO" w:eastAsia="ro-RO"/>
        </w:rPr>
        <w:t>138</w:t>
      </w:r>
      <w:r w:rsidR="004C3F2F" w:rsidRPr="00DE4B57">
        <w:rPr>
          <w:rFonts w:ascii="Montserrat Light" w:eastAsia="Times New Roman" w:hAnsi="Montserrat Light" w:cs="Times New Roman"/>
          <w:b/>
          <w:bCs/>
          <w:iCs/>
          <w:sz w:val="24"/>
          <w:szCs w:val="24"/>
          <w:lang w:val="ro-RO" w:eastAsia="ro-RO"/>
        </w:rPr>
        <w:t>/</w:t>
      </w:r>
      <w:r w:rsidR="006A742D" w:rsidRPr="00DE4B57">
        <w:rPr>
          <w:rFonts w:ascii="Montserrat Light" w:eastAsia="Times New Roman" w:hAnsi="Montserrat Light" w:cs="Times New Roman"/>
          <w:b/>
          <w:bCs/>
          <w:iCs/>
          <w:sz w:val="24"/>
          <w:szCs w:val="24"/>
          <w:lang w:val="ro-RO" w:eastAsia="ro-RO"/>
        </w:rPr>
        <w:t>1</w:t>
      </w:r>
      <w:r w:rsidR="009E6090" w:rsidRPr="00DE4B57">
        <w:rPr>
          <w:rFonts w:ascii="Montserrat Light" w:eastAsia="Times New Roman" w:hAnsi="Montserrat Light" w:cs="Times New Roman"/>
          <w:b/>
          <w:bCs/>
          <w:iCs/>
          <w:sz w:val="24"/>
          <w:szCs w:val="24"/>
          <w:lang w:val="ro-RO" w:eastAsia="ro-RO"/>
        </w:rPr>
        <w:t>6</w:t>
      </w:r>
      <w:r w:rsidR="004C3F2F" w:rsidRPr="00DE4B57">
        <w:rPr>
          <w:rFonts w:ascii="Montserrat Light" w:eastAsia="Times New Roman" w:hAnsi="Montserrat Light" w:cs="Times New Roman"/>
          <w:b/>
          <w:bCs/>
          <w:iCs/>
          <w:sz w:val="24"/>
          <w:szCs w:val="24"/>
          <w:lang w:val="ro-RO" w:eastAsia="ro-RO"/>
        </w:rPr>
        <w:t>.</w:t>
      </w:r>
      <w:r w:rsidR="001C3537" w:rsidRPr="00DE4B57">
        <w:rPr>
          <w:rFonts w:ascii="Montserrat Light" w:eastAsia="Times New Roman" w:hAnsi="Montserrat Light" w:cs="Times New Roman"/>
          <w:b/>
          <w:bCs/>
          <w:iCs/>
          <w:sz w:val="24"/>
          <w:szCs w:val="24"/>
          <w:lang w:val="ro-RO" w:eastAsia="ro-RO"/>
        </w:rPr>
        <w:t>1</w:t>
      </w:r>
      <w:r w:rsidR="009E6090" w:rsidRPr="00DE4B57">
        <w:rPr>
          <w:rFonts w:ascii="Montserrat Light" w:eastAsia="Times New Roman" w:hAnsi="Montserrat Light" w:cs="Times New Roman"/>
          <w:b/>
          <w:bCs/>
          <w:iCs/>
          <w:sz w:val="24"/>
          <w:szCs w:val="24"/>
          <w:lang w:val="ro-RO" w:eastAsia="ro-RO"/>
        </w:rPr>
        <w:t>2</w:t>
      </w:r>
      <w:r w:rsidR="004C3F2F" w:rsidRPr="00DE4B57">
        <w:rPr>
          <w:rFonts w:ascii="Montserrat Light" w:eastAsia="Times New Roman" w:hAnsi="Montserrat Light" w:cs="Times New Roman"/>
          <w:b/>
          <w:bCs/>
          <w:iCs/>
          <w:sz w:val="24"/>
          <w:szCs w:val="24"/>
          <w:lang w:val="ro-RO" w:eastAsia="ro-RO"/>
        </w:rPr>
        <w:t>.202</w:t>
      </w:r>
      <w:r w:rsidR="00DE3929" w:rsidRPr="00DE4B57">
        <w:rPr>
          <w:rFonts w:ascii="Montserrat Light" w:eastAsia="Times New Roman" w:hAnsi="Montserrat Light" w:cs="Times New Roman"/>
          <w:b/>
          <w:bCs/>
          <w:iCs/>
          <w:sz w:val="24"/>
          <w:szCs w:val="24"/>
          <w:lang w:val="ro-RO" w:eastAsia="ro-RO"/>
        </w:rPr>
        <w:t>5</w:t>
      </w:r>
    </w:p>
    <w:p w14:paraId="196A5BAB" w14:textId="77777777" w:rsidR="003A53A4" w:rsidRPr="00DE4B57" w:rsidRDefault="003A53A4"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0C3FF5C0" w14:textId="77777777" w:rsidR="00826A0B" w:rsidRPr="00DE4B57" w:rsidRDefault="00826A0B"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204B6393" w14:textId="706D8F04" w:rsidR="003A53A4" w:rsidRPr="00DE4B57" w:rsidRDefault="003A53A4" w:rsidP="003A53A4">
      <w:pPr>
        <w:autoSpaceDE w:val="0"/>
        <w:autoSpaceDN w:val="0"/>
        <w:adjustRightInd w:val="0"/>
        <w:spacing w:line="240" w:lineRule="auto"/>
        <w:jc w:val="center"/>
        <w:rPr>
          <w:rFonts w:ascii="Montserrat Light" w:eastAsia="Times New Roman" w:hAnsi="Montserrat Light" w:cs="Times New Roman"/>
          <w:b/>
          <w:sz w:val="24"/>
          <w:szCs w:val="24"/>
          <w:lang w:val="ro-RO" w:eastAsia="ro-RO"/>
        </w:rPr>
      </w:pPr>
      <w:r w:rsidRPr="00DE4B57">
        <w:rPr>
          <w:rFonts w:ascii="Montserrat Light" w:eastAsia="Times New Roman" w:hAnsi="Montserrat Light" w:cs="Times New Roman"/>
          <w:b/>
          <w:sz w:val="24"/>
          <w:szCs w:val="24"/>
          <w:lang w:val="ro-RO" w:eastAsia="ro-RO"/>
        </w:rPr>
        <w:t>REFERAT DE APROBARE</w:t>
      </w:r>
    </w:p>
    <w:p w14:paraId="0737B794" w14:textId="77777777" w:rsidR="003A53A4" w:rsidRPr="00DE4B57"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DE4B57">
        <w:rPr>
          <w:rFonts w:ascii="Montserrat Light" w:eastAsia="Times New Roman" w:hAnsi="Montserrat Light" w:cs="Times New Roman"/>
          <w:b/>
          <w:bCs/>
          <w:sz w:val="24"/>
          <w:szCs w:val="24"/>
          <w:lang w:val="en-US"/>
        </w:rPr>
        <w:t xml:space="preserve">la Proiectul de hotărâre privind rectificarea bugetului general propriu al </w:t>
      </w:r>
    </w:p>
    <w:p w14:paraId="7F8A4C94" w14:textId="17E8E5D3" w:rsidR="003A53A4" w:rsidRPr="00DE4B57"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DE4B57">
        <w:rPr>
          <w:rFonts w:ascii="Montserrat Light" w:eastAsia="Times New Roman" w:hAnsi="Montserrat Light" w:cs="Times New Roman"/>
          <w:b/>
          <w:bCs/>
          <w:sz w:val="24"/>
          <w:szCs w:val="24"/>
          <w:lang w:val="en-US"/>
        </w:rPr>
        <w:t>Judeţului Cluj pe anul 202</w:t>
      </w:r>
      <w:r w:rsidR="00DE3929" w:rsidRPr="00DE4B57">
        <w:rPr>
          <w:rFonts w:ascii="Montserrat Light" w:eastAsia="Times New Roman" w:hAnsi="Montserrat Light" w:cs="Times New Roman"/>
          <w:b/>
          <w:bCs/>
          <w:sz w:val="24"/>
          <w:szCs w:val="24"/>
          <w:lang w:val="en-US"/>
        </w:rPr>
        <w:t>5</w:t>
      </w:r>
      <w:r w:rsidRPr="00DE4B57">
        <w:rPr>
          <w:rFonts w:ascii="Montserrat Light" w:eastAsia="Times New Roman" w:hAnsi="Montserrat Light" w:cs="Times New Roman"/>
          <w:b/>
          <w:bCs/>
          <w:sz w:val="24"/>
          <w:szCs w:val="24"/>
          <w:lang w:val="en-US"/>
        </w:rPr>
        <w:t xml:space="preserve"> </w:t>
      </w:r>
    </w:p>
    <w:p w14:paraId="298D25E0" w14:textId="1F128FC8" w:rsidR="004358FC" w:rsidRPr="00DE4B57" w:rsidRDefault="004358FC"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p>
    <w:p w14:paraId="20564C7B" w14:textId="77777777" w:rsidR="003A53A4" w:rsidRPr="00DE4B57" w:rsidRDefault="003A53A4" w:rsidP="003A53A4">
      <w:pPr>
        <w:spacing w:line="240" w:lineRule="auto"/>
        <w:jc w:val="center"/>
        <w:rPr>
          <w:rFonts w:ascii="Montserrat Light" w:eastAsia="Times New Roman" w:hAnsi="Montserrat Light" w:cs="Times New Roman"/>
          <w:b/>
          <w:bCs/>
          <w:noProof/>
          <w:sz w:val="24"/>
          <w:szCs w:val="24"/>
          <w:lang w:val="ro-RO" w:eastAsia="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DE4B57" w:rsidRPr="00DE4B57" w14:paraId="672004F4" w14:textId="77777777" w:rsidTr="00D85741">
        <w:trPr>
          <w:trHeight w:val="355"/>
        </w:trPr>
        <w:tc>
          <w:tcPr>
            <w:tcW w:w="9360" w:type="dxa"/>
          </w:tcPr>
          <w:p w14:paraId="29C0DE61" w14:textId="77777777" w:rsidR="003A53A4" w:rsidRPr="00DE4B57" w:rsidRDefault="003A53A4" w:rsidP="003A53A4">
            <w:pPr>
              <w:jc w:val="both"/>
              <w:rPr>
                <w:rFonts w:ascii="Montserrat Light" w:hAnsi="Montserrat Light"/>
                <w:sz w:val="24"/>
                <w:szCs w:val="24"/>
                <w:lang w:val="it-IT"/>
              </w:rPr>
            </w:pPr>
            <w:r w:rsidRPr="00DE4B57">
              <w:rPr>
                <w:rFonts w:ascii="Montserrat Light" w:eastAsia="Times New Roman" w:hAnsi="Montserrat Light" w:cs="Times New Roman"/>
                <w:b/>
                <w:bCs/>
                <w:noProof/>
                <w:sz w:val="24"/>
                <w:szCs w:val="24"/>
                <w:lang w:val="ro-RO" w:eastAsia="ro-RO"/>
              </w:rPr>
              <w:t>Secțiunea 1</w:t>
            </w:r>
            <w:r w:rsidRPr="00DE4B57">
              <w:rPr>
                <w:rFonts w:ascii="Montserrat Light" w:eastAsia="Times New Roman" w:hAnsi="Montserrat Light" w:cs="Times New Roman"/>
                <w:noProof/>
                <w:sz w:val="24"/>
                <w:szCs w:val="24"/>
                <w:lang w:val="ro-RO" w:eastAsia="ro-RO"/>
              </w:rPr>
              <w:t xml:space="preserve"> - </w:t>
            </w:r>
            <w:r w:rsidRPr="00DE4B57">
              <w:rPr>
                <w:rFonts w:ascii="Montserrat Light" w:eastAsia="Times New Roman" w:hAnsi="Montserrat Light" w:cs="Times New Roman"/>
                <w:b/>
                <w:bCs/>
                <w:noProof/>
                <w:sz w:val="24"/>
                <w:szCs w:val="24"/>
                <w:lang w:val="ro-RO" w:eastAsia="ro-RO"/>
              </w:rPr>
              <w:t xml:space="preserve">Motivul adoptării </w:t>
            </w:r>
            <w:r w:rsidRPr="00DE4B57">
              <w:rPr>
                <w:rFonts w:ascii="Montserrat Light" w:eastAsia="Times New Roman" w:hAnsi="Montserrat Light" w:cs="Times New Roman"/>
                <w:b/>
                <w:bCs/>
                <w:noProof/>
                <w:sz w:val="24"/>
                <w:szCs w:val="24"/>
                <w:shd w:val="clear" w:color="auto" w:fill="FFFFFF"/>
                <w:lang w:val="ro-RO" w:eastAsia="ro-RO"/>
              </w:rPr>
              <w:t>actului administrativ</w:t>
            </w:r>
            <w:r w:rsidRPr="00DE4B57">
              <w:rPr>
                <w:rFonts w:ascii="Montserrat Light" w:eastAsia="Times New Roman" w:hAnsi="Montserrat Light" w:cs="Times New Roman"/>
                <w:b/>
                <w:bCs/>
                <w:noProof/>
                <w:sz w:val="24"/>
                <w:szCs w:val="24"/>
                <w:lang w:val="ro-RO" w:eastAsia="ro-RO"/>
              </w:rPr>
              <w:t>:</w:t>
            </w:r>
            <w:r w:rsidRPr="00DE4B57">
              <w:rPr>
                <w:rFonts w:ascii="Montserrat Light" w:hAnsi="Montserrat Light"/>
                <w:sz w:val="24"/>
                <w:szCs w:val="24"/>
                <w:lang w:val="ro-RO"/>
              </w:rPr>
              <w:t xml:space="preserve">  </w:t>
            </w:r>
            <w:r w:rsidRPr="00DE4B57">
              <w:rPr>
                <w:rFonts w:ascii="Montserrat Light" w:hAnsi="Montserrat Light"/>
                <w:sz w:val="24"/>
                <w:szCs w:val="24"/>
                <w:lang w:val="it-IT"/>
              </w:rPr>
              <w:t xml:space="preserve"> </w:t>
            </w:r>
          </w:p>
        </w:tc>
      </w:tr>
      <w:tr w:rsidR="00DE4B57" w:rsidRPr="00DE4B57" w14:paraId="69894C98" w14:textId="77777777" w:rsidTr="00D85741">
        <w:tc>
          <w:tcPr>
            <w:tcW w:w="9360" w:type="dxa"/>
          </w:tcPr>
          <w:p w14:paraId="0E518C8A" w14:textId="061CA9ED" w:rsidR="000C5BDC" w:rsidRPr="00DE4B57" w:rsidRDefault="00685A28" w:rsidP="00685A28">
            <w:pPr>
              <w:spacing w:line="240" w:lineRule="auto"/>
              <w:ind w:firstLine="675"/>
              <w:jc w:val="both"/>
              <w:rPr>
                <w:rFonts w:ascii="Montserrat Light" w:eastAsia="Times New Roman" w:hAnsi="Montserrat Light" w:cs="Times New Roman"/>
                <w:sz w:val="24"/>
                <w:szCs w:val="24"/>
                <w:lang w:val="ro-RO"/>
              </w:rPr>
            </w:pPr>
            <w:r w:rsidRPr="00DE4B57">
              <w:rPr>
                <w:rFonts w:ascii="Montserrat Light" w:hAnsi="Montserrat Light"/>
                <w:sz w:val="24"/>
                <w:szCs w:val="24"/>
              </w:rPr>
              <w:t xml:space="preserve">Prin </w:t>
            </w:r>
            <w:proofErr w:type="spellStart"/>
            <w:r w:rsidRPr="00DE4B57">
              <w:rPr>
                <w:rFonts w:ascii="Montserrat Light" w:hAnsi="Montserrat Light"/>
                <w:sz w:val="24"/>
                <w:szCs w:val="24"/>
              </w:rPr>
              <w:t>Hotărârea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Guvernului</w:t>
            </w:r>
            <w:proofErr w:type="spellEnd"/>
            <w:r w:rsidRPr="00DE4B57">
              <w:rPr>
                <w:rFonts w:ascii="Montserrat Light" w:hAnsi="Montserrat Light"/>
                <w:sz w:val="24"/>
                <w:szCs w:val="24"/>
              </w:rPr>
              <w:t xml:space="preserve"> nr. 1.100/17.12.2025 </w:t>
            </w:r>
            <w:proofErr w:type="spellStart"/>
            <w:r w:rsidRPr="00DE4B57">
              <w:rPr>
                <w:rFonts w:ascii="Montserrat Light" w:hAnsi="Montserrat Light"/>
                <w:sz w:val="24"/>
                <w:szCs w:val="24"/>
              </w:rPr>
              <w:t>privind</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repartizarea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sumelor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corespunzătoare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cotei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prevăzute</w:t>
            </w:r>
            <w:proofErr w:type="spellEnd"/>
            <w:r w:rsidRPr="00DE4B57">
              <w:rPr>
                <w:rFonts w:ascii="Montserrat Light" w:hAnsi="Montserrat Light"/>
                <w:sz w:val="24"/>
                <w:szCs w:val="24"/>
              </w:rPr>
              <w:t xml:space="preserve"> la art.6 </w:t>
            </w:r>
            <w:proofErr w:type="spellStart"/>
            <w:proofErr w:type="gramStart"/>
            <w:r w:rsidRPr="00DE4B57">
              <w:rPr>
                <w:rFonts w:ascii="Montserrat Light" w:hAnsi="Montserrat Light"/>
                <w:sz w:val="24"/>
                <w:szCs w:val="24"/>
              </w:rPr>
              <w:t>alin</w:t>
            </w:r>
            <w:proofErr w:type="spellEnd"/>
            <w:r w:rsidRPr="00DE4B57">
              <w:rPr>
                <w:rFonts w:ascii="Montserrat Light" w:hAnsi="Montserrat Light"/>
                <w:sz w:val="24"/>
                <w:szCs w:val="24"/>
              </w:rPr>
              <w:t>.(</w:t>
            </w:r>
            <w:proofErr w:type="gramEnd"/>
            <w:r w:rsidRPr="00DE4B57">
              <w:rPr>
                <w:rFonts w:ascii="Montserrat Light" w:hAnsi="Montserrat Light"/>
                <w:sz w:val="24"/>
                <w:szCs w:val="24"/>
              </w:rPr>
              <w:t xml:space="preserve">1) lit.(e) din </w:t>
            </w:r>
            <w:proofErr w:type="spellStart"/>
            <w:r w:rsidRPr="00DE4B57">
              <w:rPr>
                <w:rFonts w:ascii="Montserrat Light" w:hAnsi="Montserrat Light"/>
                <w:sz w:val="24"/>
                <w:szCs w:val="24"/>
              </w:rPr>
              <w:t>Legea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de stat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nr. 9/2025 pentru </w:t>
            </w:r>
            <w:proofErr w:type="spellStart"/>
            <w:r w:rsidRPr="00DE4B57">
              <w:rPr>
                <w:rFonts w:ascii="Montserrat Light" w:hAnsi="Montserrat Light"/>
                <w:sz w:val="24"/>
                <w:szCs w:val="24"/>
              </w:rPr>
              <w:t>finanțarea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instituțiilor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spectacole</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subordinea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autorităților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administrației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locale ale </w:t>
            </w:r>
            <w:proofErr w:type="spellStart"/>
            <w:r w:rsidRPr="00DE4B57">
              <w:rPr>
                <w:rFonts w:ascii="Montserrat Light" w:hAnsi="Montserrat Light"/>
                <w:sz w:val="24"/>
                <w:szCs w:val="24"/>
              </w:rPr>
              <w:t>unităților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administrativ-teritoriale</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județe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respectiv</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teatre</w:t>
            </w:r>
            <w:proofErr w:type="spellEnd"/>
            <w:r w:rsidRPr="00DE4B57">
              <w:rPr>
                <w:rFonts w:ascii="Montserrat Light" w:hAnsi="Montserrat Light"/>
                <w:sz w:val="24"/>
                <w:szCs w:val="24"/>
              </w:rPr>
              <w:t xml:space="preserve">, opere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filarmonici</w:t>
            </w:r>
            <w:proofErr w:type="spellEnd"/>
            <w:r w:rsidRPr="00DE4B57">
              <w:rPr>
                <w:rFonts w:ascii="Montserrat Light" w:hAnsi="Montserrat Light"/>
                <w:sz w:val="24"/>
                <w:szCs w:val="24"/>
              </w:rPr>
              <w:t xml:space="preserve">, s-a </w:t>
            </w:r>
            <w:proofErr w:type="spellStart"/>
            <w:r w:rsidRPr="00DE4B57">
              <w:rPr>
                <w:rFonts w:ascii="Montserrat Light" w:hAnsi="Montserrat Light"/>
                <w:sz w:val="24"/>
                <w:szCs w:val="24"/>
              </w:rPr>
              <w:t>aprobat</w:t>
            </w:r>
            <w:proofErr w:type="spellEnd"/>
            <w:r w:rsidRPr="00DE4B57">
              <w:rPr>
                <w:rFonts w:ascii="Montserrat Light" w:hAnsi="Montserrat Light"/>
                <w:sz w:val="24"/>
                <w:szCs w:val="24"/>
              </w:rPr>
              <w:t xml:space="preserve"> pentru </w:t>
            </w:r>
            <w:proofErr w:type="spellStart"/>
            <w:r w:rsidRPr="00DE4B57">
              <w:rPr>
                <w:rFonts w:ascii="Montserrat Light" w:hAnsi="Montserrat Light"/>
                <w:sz w:val="24"/>
                <w:szCs w:val="24"/>
              </w:rPr>
              <w:t>Județul</w:t>
            </w:r>
            <w:proofErr w:type="spellEnd"/>
            <w:r w:rsidRPr="00DE4B57">
              <w:rPr>
                <w:rFonts w:ascii="Montserrat Light" w:hAnsi="Montserrat Light"/>
                <w:sz w:val="24"/>
                <w:szCs w:val="24"/>
              </w:rPr>
              <w:t xml:space="preserve"> Cluj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totală</w:t>
            </w:r>
            <w:proofErr w:type="spellEnd"/>
            <w:r w:rsidRPr="00DE4B57">
              <w:rPr>
                <w:rFonts w:ascii="Montserrat Light" w:hAnsi="Montserrat Light"/>
                <w:sz w:val="24"/>
                <w:szCs w:val="24"/>
              </w:rPr>
              <w:t xml:space="preserve"> de 15.637.617,78 lei      </w:t>
            </w:r>
            <w:proofErr w:type="spellStart"/>
            <w:r w:rsidRPr="00DE4B57">
              <w:rPr>
                <w:rFonts w:ascii="Montserrat Light" w:hAnsi="Montserrat Light"/>
                <w:sz w:val="24"/>
                <w:szCs w:val="24"/>
              </w:rPr>
              <w:t>lei</w:t>
            </w:r>
            <w:proofErr w:type="spellEnd"/>
            <w:r w:rsidRPr="00DE4B57">
              <w:rPr>
                <w:rFonts w:ascii="Montserrat Light" w:hAnsi="Montserrat Light"/>
                <w:sz w:val="24"/>
                <w:szCs w:val="24"/>
              </w:rPr>
              <w:t xml:space="preserve"> pentru </w:t>
            </w:r>
            <w:proofErr w:type="spellStart"/>
            <w:r w:rsidRPr="00DE4B57">
              <w:rPr>
                <w:rFonts w:ascii="Montserrat Light" w:hAnsi="Montserrat Light"/>
                <w:sz w:val="24"/>
                <w:szCs w:val="24"/>
              </w:rPr>
              <w:t>finanțarea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instituțiilor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spectacole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respectiv</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12.901.309,46 lei pentru Filarmonica de Stat “Transilvania” Cluj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2.736.308,32 lei pentru Teatrul de </w:t>
            </w:r>
            <w:proofErr w:type="spellStart"/>
            <w:r w:rsidRPr="00DE4B57">
              <w:rPr>
                <w:rFonts w:ascii="Montserrat Light" w:hAnsi="Montserrat Light"/>
                <w:sz w:val="24"/>
                <w:szCs w:val="24"/>
              </w:rPr>
              <w:t>Păpuși</w:t>
            </w:r>
            <w:proofErr w:type="spellEnd"/>
            <w:r w:rsidRPr="00DE4B57">
              <w:rPr>
                <w:rFonts w:ascii="Montserrat Light" w:hAnsi="Montserrat Light"/>
                <w:sz w:val="24"/>
                <w:szCs w:val="24"/>
              </w:rPr>
              <w:t xml:space="preserve"> “Puck” Cluj-Napoca.</w:t>
            </w:r>
          </w:p>
        </w:tc>
      </w:tr>
      <w:tr w:rsidR="00DE4B57" w:rsidRPr="00DE4B57" w14:paraId="2F78D27E" w14:textId="77777777" w:rsidTr="00D85741">
        <w:tc>
          <w:tcPr>
            <w:tcW w:w="9360" w:type="dxa"/>
          </w:tcPr>
          <w:p w14:paraId="534C417A" w14:textId="77777777" w:rsidR="000C5BDC" w:rsidRPr="00DE4B57" w:rsidRDefault="000C5BDC" w:rsidP="000C5BDC">
            <w:pPr>
              <w:numPr>
                <w:ilvl w:val="1"/>
                <w:numId w:val="10"/>
              </w:numPr>
              <w:tabs>
                <w:tab w:val="num" w:pos="765"/>
              </w:tabs>
              <w:spacing w:after="160" w:line="259" w:lineRule="auto"/>
              <w:ind w:left="765"/>
              <w:contextualSpacing/>
              <w:rPr>
                <w:rFonts w:ascii="Montserrat Light" w:eastAsiaTheme="minorHAnsi" w:hAnsi="Montserrat Light" w:cstheme="minorBidi"/>
                <w:b/>
                <w:bCs/>
                <w:sz w:val="24"/>
                <w:szCs w:val="24"/>
              </w:rPr>
            </w:pPr>
            <w:proofErr w:type="spellStart"/>
            <w:r w:rsidRPr="00DE4B57">
              <w:rPr>
                <w:rFonts w:ascii="Montserrat Light" w:eastAsiaTheme="minorHAnsi" w:hAnsi="Montserrat Light" w:cstheme="minorBidi"/>
                <w:b/>
                <w:bCs/>
                <w:sz w:val="24"/>
                <w:szCs w:val="24"/>
              </w:rPr>
              <w:t>Descrierea</w:t>
            </w:r>
            <w:proofErr w:type="spellEnd"/>
            <w:r w:rsidRPr="00DE4B57">
              <w:rPr>
                <w:rFonts w:ascii="Montserrat Light" w:eastAsiaTheme="minorHAnsi" w:hAnsi="Montserrat Light" w:cstheme="minorBidi"/>
                <w:b/>
                <w:bCs/>
                <w:sz w:val="24"/>
                <w:szCs w:val="24"/>
              </w:rPr>
              <w:t xml:space="preserve"> </w:t>
            </w:r>
            <w:proofErr w:type="spellStart"/>
            <w:r w:rsidRPr="00DE4B57">
              <w:rPr>
                <w:rFonts w:ascii="Montserrat Light" w:eastAsiaTheme="minorHAnsi" w:hAnsi="Montserrat Light" w:cstheme="minorBidi"/>
                <w:b/>
                <w:bCs/>
                <w:sz w:val="24"/>
                <w:szCs w:val="24"/>
              </w:rPr>
              <w:t>situației</w:t>
            </w:r>
            <w:proofErr w:type="spellEnd"/>
            <w:r w:rsidRPr="00DE4B57">
              <w:rPr>
                <w:rFonts w:ascii="Montserrat Light" w:eastAsiaTheme="minorHAnsi" w:hAnsi="Montserrat Light" w:cstheme="minorBidi"/>
                <w:b/>
                <w:bCs/>
                <w:sz w:val="24"/>
                <w:szCs w:val="24"/>
              </w:rPr>
              <w:t xml:space="preserve"> </w:t>
            </w:r>
            <w:proofErr w:type="spellStart"/>
            <w:r w:rsidRPr="00DE4B57">
              <w:rPr>
                <w:rFonts w:ascii="Montserrat Light" w:eastAsiaTheme="minorHAnsi" w:hAnsi="Montserrat Light" w:cstheme="minorBidi"/>
                <w:b/>
                <w:bCs/>
                <w:sz w:val="24"/>
                <w:szCs w:val="24"/>
              </w:rPr>
              <w:t>actuale</w:t>
            </w:r>
            <w:proofErr w:type="spellEnd"/>
          </w:p>
        </w:tc>
      </w:tr>
      <w:tr w:rsidR="00DE4B57" w:rsidRPr="00DE4B57" w14:paraId="5051A0DB" w14:textId="77777777" w:rsidTr="00D85741">
        <w:trPr>
          <w:trHeight w:val="377"/>
        </w:trPr>
        <w:tc>
          <w:tcPr>
            <w:tcW w:w="9360" w:type="dxa"/>
          </w:tcPr>
          <w:p w14:paraId="492FF833" w14:textId="77777777" w:rsidR="000C5BDC" w:rsidRPr="00DE4B57" w:rsidRDefault="000C5BDC" w:rsidP="000C5BDC">
            <w:pPr>
              <w:keepNext/>
              <w:widowControl w:val="0"/>
              <w:numPr>
                <w:ilvl w:val="1"/>
                <w:numId w:val="16"/>
              </w:numPr>
              <w:autoSpaceDE w:val="0"/>
              <w:autoSpaceDN w:val="0"/>
              <w:adjustRightInd w:val="0"/>
              <w:spacing w:line="240" w:lineRule="auto"/>
              <w:ind w:left="855" w:hanging="450"/>
              <w:contextualSpacing/>
              <w:jc w:val="both"/>
              <w:outlineLvl w:val="1"/>
              <w:rPr>
                <w:rFonts w:ascii="Montserrat Light" w:eastAsia="Calibri" w:hAnsi="Montserrat Light" w:cs="Times New Roman"/>
                <w:b/>
                <w:bCs/>
                <w:noProof/>
                <w:sz w:val="24"/>
                <w:szCs w:val="24"/>
                <w:lang w:val="ro-RO" w:eastAsia="ro-RO"/>
              </w:rPr>
            </w:pPr>
            <w:r w:rsidRPr="00DE4B57">
              <w:rPr>
                <w:rFonts w:ascii="Montserrat Light" w:eastAsia="Calibri" w:hAnsi="Montserrat Light" w:cs="Times New Roman"/>
                <w:b/>
                <w:bCs/>
                <w:noProof/>
                <w:sz w:val="24"/>
                <w:szCs w:val="24"/>
                <w:lang w:val="ro-RO" w:eastAsia="ro-RO"/>
              </w:rPr>
              <w:t xml:space="preserve"> Cerinţe care reclamă necesitatea actului administrativ: </w:t>
            </w:r>
          </w:p>
        </w:tc>
      </w:tr>
      <w:tr w:rsidR="00DE4B57" w:rsidRPr="00DE4B57" w14:paraId="465F02E9" w14:textId="77777777" w:rsidTr="00D85741">
        <w:tc>
          <w:tcPr>
            <w:tcW w:w="9360" w:type="dxa"/>
          </w:tcPr>
          <w:p w14:paraId="7EFE98BD" w14:textId="6E852122" w:rsidR="00685A28" w:rsidRPr="00DE4B57" w:rsidRDefault="00105F39" w:rsidP="00685A28">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w:t>
            </w:r>
            <w:r w:rsidR="00685A28" w:rsidRPr="00DE4B57">
              <w:rPr>
                <w:rFonts w:ascii="Montserrat Light" w:eastAsia="Times New Roman" w:hAnsi="Montserrat Light" w:cs="Times New Roman"/>
                <w:sz w:val="24"/>
                <w:szCs w:val="24"/>
                <w:lang w:val="ro-RO"/>
              </w:rPr>
              <w:t xml:space="preserve">     </w:t>
            </w:r>
            <w:proofErr w:type="spellStart"/>
            <w:r w:rsidR="00685A28" w:rsidRPr="00DE4B57">
              <w:rPr>
                <w:rFonts w:ascii="Montserrat Light" w:eastAsia="Times New Roman" w:hAnsi="Montserrat Light" w:cs="Times New Roman"/>
                <w:bCs/>
                <w:sz w:val="24"/>
                <w:szCs w:val="24"/>
                <w:lang w:val="en-US"/>
              </w:rPr>
              <w:t>Având</w:t>
            </w:r>
            <w:proofErr w:type="spellEnd"/>
            <w:r w:rsidR="00685A28" w:rsidRPr="00DE4B57">
              <w:rPr>
                <w:rFonts w:ascii="Montserrat Light" w:eastAsia="Times New Roman" w:hAnsi="Montserrat Light" w:cs="Times New Roman"/>
                <w:bCs/>
                <w:sz w:val="24"/>
                <w:szCs w:val="24"/>
                <w:lang w:val="en-US"/>
              </w:rPr>
              <w:t xml:space="preserve"> </w:t>
            </w:r>
            <w:proofErr w:type="spellStart"/>
            <w:r w:rsidR="00685A28" w:rsidRPr="00DE4B57">
              <w:rPr>
                <w:rFonts w:ascii="Montserrat Light" w:eastAsia="Times New Roman" w:hAnsi="Montserrat Light" w:cs="Times New Roman"/>
                <w:bCs/>
                <w:sz w:val="24"/>
                <w:szCs w:val="24"/>
                <w:lang w:val="en-US"/>
              </w:rPr>
              <w:t>în</w:t>
            </w:r>
            <w:proofErr w:type="spellEnd"/>
            <w:r w:rsidR="00685A28" w:rsidRPr="00DE4B57">
              <w:rPr>
                <w:rFonts w:ascii="Montserrat Light" w:eastAsia="Times New Roman" w:hAnsi="Montserrat Light" w:cs="Times New Roman"/>
                <w:bCs/>
                <w:sz w:val="24"/>
                <w:szCs w:val="24"/>
                <w:lang w:val="en-US"/>
              </w:rPr>
              <w:t xml:space="preserve"> </w:t>
            </w:r>
            <w:proofErr w:type="spellStart"/>
            <w:r w:rsidR="00685A28" w:rsidRPr="00DE4B57">
              <w:rPr>
                <w:rFonts w:ascii="Montserrat Light" w:eastAsia="Times New Roman" w:hAnsi="Montserrat Light" w:cs="Times New Roman"/>
                <w:bCs/>
                <w:sz w:val="24"/>
                <w:szCs w:val="24"/>
                <w:lang w:val="en-US"/>
              </w:rPr>
              <w:t>vedere</w:t>
            </w:r>
            <w:proofErr w:type="spellEnd"/>
            <w:r w:rsidR="00685A28" w:rsidRPr="00DE4B57">
              <w:rPr>
                <w:rFonts w:ascii="Montserrat Light" w:eastAsia="Times New Roman" w:hAnsi="Montserrat Light" w:cs="Times New Roman"/>
                <w:bCs/>
                <w:sz w:val="24"/>
                <w:szCs w:val="24"/>
                <w:lang w:val="en-US"/>
              </w:rPr>
              <w:t xml:space="preserve"> </w:t>
            </w:r>
            <w:proofErr w:type="spellStart"/>
            <w:r w:rsidR="00685A28" w:rsidRPr="00DE4B57">
              <w:rPr>
                <w:rFonts w:ascii="Montserrat Light" w:eastAsia="Times New Roman" w:hAnsi="Montserrat Light" w:cs="Times New Roman"/>
                <w:bCs/>
                <w:sz w:val="24"/>
                <w:szCs w:val="24"/>
                <w:lang w:val="en-US"/>
              </w:rPr>
              <w:t>prevederile</w:t>
            </w:r>
            <w:proofErr w:type="spellEnd"/>
            <w:r w:rsidR="00685A28" w:rsidRPr="00DE4B57">
              <w:rPr>
                <w:rFonts w:ascii="Montserrat Light" w:eastAsia="Times New Roman" w:hAnsi="Montserrat Light" w:cs="Times New Roman"/>
                <w:bCs/>
                <w:sz w:val="24"/>
                <w:szCs w:val="24"/>
                <w:lang w:val="en-US"/>
              </w:rPr>
              <w:t xml:space="preserve"> </w:t>
            </w:r>
            <w:proofErr w:type="spellStart"/>
            <w:r w:rsidR="00685A28" w:rsidRPr="00DE4B57">
              <w:rPr>
                <w:rFonts w:ascii="Montserrat Light" w:eastAsia="Times New Roman" w:hAnsi="Montserrat Light" w:cs="Times New Roman"/>
                <w:bCs/>
                <w:sz w:val="24"/>
                <w:szCs w:val="24"/>
                <w:lang w:val="en-US"/>
              </w:rPr>
              <w:t>Hotărârii</w:t>
            </w:r>
            <w:proofErr w:type="spellEnd"/>
            <w:r w:rsidR="00685A28" w:rsidRPr="00DE4B57">
              <w:rPr>
                <w:rFonts w:ascii="Montserrat Light" w:eastAsia="Times New Roman" w:hAnsi="Montserrat Light" w:cs="Times New Roman"/>
                <w:bCs/>
                <w:sz w:val="24"/>
                <w:szCs w:val="24"/>
                <w:lang w:val="en-US"/>
              </w:rPr>
              <w:t xml:space="preserve"> </w:t>
            </w:r>
            <w:proofErr w:type="spellStart"/>
            <w:r w:rsidR="00685A28" w:rsidRPr="00DE4B57">
              <w:rPr>
                <w:rFonts w:ascii="Montserrat Light" w:eastAsia="Times New Roman" w:hAnsi="Montserrat Light" w:cs="Times New Roman"/>
                <w:bCs/>
                <w:sz w:val="24"/>
                <w:szCs w:val="24"/>
                <w:lang w:val="en-US"/>
              </w:rPr>
              <w:t>Guvernului</w:t>
            </w:r>
            <w:proofErr w:type="spellEnd"/>
            <w:r w:rsidR="00685A28" w:rsidRPr="00DE4B57">
              <w:rPr>
                <w:rFonts w:ascii="Montserrat Light" w:eastAsia="Times New Roman" w:hAnsi="Montserrat Light" w:cs="Times New Roman"/>
                <w:bCs/>
                <w:sz w:val="24"/>
                <w:szCs w:val="24"/>
                <w:lang w:val="en-US"/>
              </w:rPr>
              <w:t xml:space="preserve"> nr. 1.100/17.12.2025, </w:t>
            </w:r>
            <w:proofErr w:type="spellStart"/>
            <w:r w:rsidR="00685A28" w:rsidRPr="00DE4B57">
              <w:rPr>
                <w:rFonts w:ascii="Montserrat Light" w:eastAsia="Times New Roman" w:hAnsi="Montserrat Light" w:cs="Times New Roman"/>
                <w:bCs/>
                <w:sz w:val="24"/>
                <w:szCs w:val="24"/>
                <w:lang w:val="en-US"/>
              </w:rPr>
              <w:t>propunem</w:t>
            </w:r>
            <w:proofErr w:type="spellEnd"/>
            <w:r w:rsidR="00685A28" w:rsidRPr="00DE4B57">
              <w:rPr>
                <w:rFonts w:ascii="Montserrat Light" w:eastAsia="Times New Roman" w:hAnsi="Montserrat Light" w:cs="Times New Roman"/>
                <w:bCs/>
                <w:sz w:val="24"/>
                <w:szCs w:val="24"/>
                <w:lang w:val="en-US"/>
              </w:rPr>
              <w:t xml:space="preserve"> </w:t>
            </w:r>
            <w:proofErr w:type="spellStart"/>
            <w:r w:rsidR="00685A28" w:rsidRPr="00DE4B57">
              <w:rPr>
                <w:rFonts w:ascii="Montserrat Light" w:eastAsia="Times New Roman" w:hAnsi="Montserrat Light" w:cs="Times New Roman"/>
                <w:bCs/>
                <w:sz w:val="24"/>
                <w:szCs w:val="24"/>
                <w:lang w:val="en-US"/>
              </w:rPr>
              <w:t>aprobarea</w:t>
            </w:r>
            <w:proofErr w:type="spellEnd"/>
            <w:r w:rsidR="00685A28" w:rsidRPr="00DE4B57">
              <w:rPr>
                <w:rFonts w:ascii="Montserrat Light" w:eastAsia="Times New Roman" w:hAnsi="Montserrat Light" w:cs="Times New Roman"/>
                <w:bCs/>
                <w:sz w:val="24"/>
                <w:szCs w:val="24"/>
                <w:lang w:val="ro-RO"/>
              </w:rPr>
              <w:t xml:space="preserve"> suplimentării bugetului de venituri și cheltuieli pe anul 2025 pentru cele două instituții de spectacole, astfel</w:t>
            </w:r>
            <w:r w:rsidR="00685A28" w:rsidRPr="00DE4B57">
              <w:rPr>
                <w:rFonts w:ascii="Montserrat Light" w:eastAsia="Times New Roman" w:hAnsi="Montserrat Light" w:cs="Times New Roman"/>
                <w:bCs/>
                <w:sz w:val="24"/>
                <w:szCs w:val="24"/>
                <w:lang w:val="en-US"/>
              </w:rPr>
              <w:t>:</w:t>
            </w:r>
          </w:p>
          <w:p w14:paraId="2F82B1B8" w14:textId="319D0749" w:rsidR="00685A28" w:rsidRPr="00DE4B57" w:rsidRDefault="00685A28" w:rsidP="00685A28">
            <w:pPr>
              <w:jc w:val="both"/>
              <w:rPr>
                <w:rFonts w:ascii="Montserrat Light" w:eastAsia="Times New Roman" w:hAnsi="Montserrat Light" w:cs="Times New Roman"/>
                <w:bCs/>
                <w:sz w:val="24"/>
                <w:szCs w:val="24"/>
                <w:lang w:val="ro-RO"/>
              </w:rPr>
            </w:pPr>
            <w:r w:rsidRPr="00DE4B57">
              <w:rPr>
                <w:rFonts w:ascii="Montserrat Light" w:eastAsia="Times New Roman" w:hAnsi="Montserrat Light" w:cs="Times New Roman"/>
                <w:bCs/>
                <w:sz w:val="24"/>
                <w:szCs w:val="24"/>
                <w:lang w:val="en-US"/>
              </w:rPr>
              <w:t xml:space="preserve">       </w:t>
            </w:r>
            <w:r w:rsidRPr="00DE4B57">
              <w:rPr>
                <w:rFonts w:ascii="Montserrat Light" w:eastAsia="Times New Roman" w:hAnsi="Montserrat Light" w:cs="Times New Roman"/>
                <w:bCs/>
                <w:sz w:val="24"/>
                <w:szCs w:val="24"/>
                <w:lang w:val="ro-RO"/>
              </w:rPr>
              <w:t xml:space="preserve">Filarmonica de Stat „Transilvania” , total                   </w:t>
            </w:r>
            <w:r w:rsidR="000B58AA" w:rsidRPr="00DE4B57">
              <w:rPr>
                <w:rFonts w:ascii="Montserrat Light" w:eastAsia="Times New Roman" w:hAnsi="Montserrat Light" w:cs="Times New Roman"/>
                <w:bCs/>
                <w:sz w:val="24"/>
                <w:szCs w:val="24"/>
                <w:lang w:val="ro-RO"/>
              </w:rPr>
              <w:t>12</w:t>
            </w:r>
            <w:r w:rsidRPr="00DE4B57">
              <w:rPr>
                <w:rFonts w:ascii="Montserrat Light" w:eastAsia="Times New Roman" w:hAnsi="Montserrat Light" w:cs="Times New Roman"/>
                <w:bCs/>
                <w:sz w:val="24"/>
                <w:szCs w:val="24"/>
                <w:lang w:val="ro-RO"/>
              </w:rPr>
              <w:t>.</w:t>
            </w:r>
            <w:r w:rsidR="000B58AA" w:rsidRPr="00DE4B57">
              <w:rPr>
                <w:rFonts w:ascii="Montserrat Light" w:eastAsia="Times New Roman" w:hAnsi="Montserrat Light" w:cs="Times New Roman"/>
                <w:bCs/>
                <w:sz w:val="24"/>
                <w:szCs w:val="24"/>
                <w:lang w:val="ro-RO"/>
              </w:rPr>
              <w:t>901,31</w:t>
            </w:r>
            <w:r w:rsidRPr="00DE4B57">
              <w:rPr>
                <w:rFonts w:ascii="Montserrat Light" w:eastAsia="Times New Roman" w:hAnsi="Montserrat Light" w:cs="Times New Roman"/>
                <w:bCs/>
                <w:sz w:val="24"/>
                <w:szCs w:val="24"/>
                <w:lang w:val="ro-RO"/>
              </w:rPr>
              <w:t xml:space="preserve"> </w:t>
            </w:r>
            <w:r w:rsidR="005C4626" w:rsidRPr="00DE4B57">
              <w:rPr>
                <w:rFonts w:ascii="Montserrat Light" w:eastAsia="Times New Roman" w:hAnsi="Montserrat Light" w:cs="Times New Roman"/>
                <w:bCs/>
                <w:sz w:val="24"/>
                <w:szCs w:val="24"/>
                <w:lang w:val="ro-RO"/>
              </w:rPr>
              <w:t xml:space="preserve"> </w:t>
            </w:r>
            <w:r w:rsidRPr="00DE4B57">
              <w:rPr>
                <w:rFonts w:ascii="Montserrat Light" w:eastAsia="Times New Roman" w:hAnsi="Montserrat Light" w:cs="Times New Roman"/>
                <w:bCs/>
                <w:sz w:val="24"/>
                <w:szCs w:val="24"/>
                <w:lang w:val="ro-RO"/>
              </w:rPr>
              <w:t>mii lei</w:t>
            </w:r>
          </w:p>
          <w:p w14:paraId="43E8BACF" w14:textId="6159158F" w:rsidR="00685A28" w:rsidRPr="00DE4B57" w:rsidRDefault="00685A28" w:rsidP="00685A28">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ro-RO"/>
              </w:rPr>
              <w:t xml:space="preserve">Din care:  -Titlul 10 ”Cheltuieli de personal”              </w:t>
            </w:r>
            <w:r w:rsidRPr="00DE4B57">
              <w:rPr>
                <w:rFonts w:ascii="Montserrat Light" w:eastAsia="Times New Roman" w:hAnsi="Montserrat Light" w:cs="Times New Roman"/>
                <w:bCs/>
                <w:sz w:val="24"/>
                <w:szCs w:val="24"/>
                <w:lang w:val="en-US"/>
              </w:rPr>
              <w:t xml:space="preserve">       </w:t>
            </w:r>
            <w:r w:rsidR="005C4626" w:rsidRPr="00DE4B57">
              <w:rPr>
                <w:rFonts w:ascii="Montserrat Light" w:eastAsia="Times New Roman" w:hAnsi="Montserrat Light" w:cs="Times New Roman"/>
                <w:bCs/>
                <w:sz w:val="24"/>
                <w:szCs w:val="24"/>
                <w:lang w:val="en-US"/>
              </w:rPr>
              <w:t xml:space="preserve"> 11</w:t>
            </w:r>
            <w:r w:rsidRPr="00DE4B57">
              <w:rPr>
                <w:rFonts w:ascii="Montserrat Light" w:eastAsia="Times New Roman" w:hAnsi="Montserrat Light" w:cs="Times New Roman"/>
                <w:bCs/>
                <w:sz w:val="24"/>
                <w:szCs w:val="24"/>
                <w:lang w:val="en-US"/>
              </w:rPr>
              <w:t>.000</w:t>
            </w:r>
            <w:r w:rsidR="005C4626" w:rsidRPr="00DE4B57">
              <w:rPr>
                <w:rFonts w:ascii="Montserrat Light" w:eastAsia="Times New Roman" w:hAnsi="Montserrat Light" w:cs="Times New Roman"/>
                <w:bCs/>
                <w:sz w:val="24"/>
                <w:szCs w:val="24"/>
                <w:lang w:val="en-US"/>
              </w:rPr>
              <w:t>,00</w:t>
            </w:r>
            <w:r w:rsidRPr="00DE4B57">
              <w:rPr>
                <w:rFonts w:ascii="Montserrat Light" w:eastAsia="Times New Roman" w:hAnsi="Montserrat Light" w:cs="Times New Roman"/>
                <w:bCs/>
                <w:sz w:val="24"/>
                <w:szCs w:val="24"/>
                <w:lang w:val="en-US"/>
              </w:rPr>
              <w:t xml:space="preserve"> mii lei</w:t>
            </w:r>
          </w:p>
          <w:p w14:paraId="6B7F470F" w14:textId="7A8186F2" w:rsidR="00685A28" w:rsidRPr="00DE4B57" w:rsidRDefault="00685A28" w:rsidP="00685A28">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 </w:t>
            </w:r>
            <w:proofErr w:type="spellStart"/>
            <w:r w:rsidRPr="00DE4B57">
              <w:rPr>
                <w:rFonts w:ascii="Montserrat Light" w:eastAsia="Times New Roman" w:hAnsi="Montserrat Light" w:cs="Times New Roman"/>
                <w:bCs/>
                <w:sz w:val="24"/>
                <w:szCs w:val="24"/>
                <w:lang w:val="en-US"/>
              </w:rPr>
              <w:t>Titlul</w:t>
            </w:r>
            <w:proofErr w:type="spellEnd"/>
            <w:r w:rsidRPr="00DE4B57">
              <w:rPr>
                <w:rFonts w:ascii="Montserrat Light" w:eastAsia="Times New Roman" w:hAnsi="Montserrat Light" w:cs="Times New Roman"/>
                <w:bCs/>
                <w:sz w:val="24"/>
                <w:szCs w:val="24"/>
                <w:lang w:val="en-US"/>
              </w:rPr>
              <w:t xml:space="preserve"> 20 “</w:t>
            </w:r>
            <w:proofErr w:type="spellStart"/>
            <w:r w:rsidRPr="00DE4B57">
              <w:rPr>
                <w:rFonts w:ascii="Montserrat Light" w:eastAsia="Times New Roman" w:hAnsi="Montserrat Light" w:cs="Times New Roman"/>
                <w:bCs/>
                <w:sz w:val="24"/>
                <w:szCs w:val="24"/>
                <w:lang w:val="en-US"/>
              </w:rPr>
              <w:t>Bunuri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și</w:t>
            </w:r>
            <w:proofErr w:type="spellEnd"/>
            <w:r w:rsidRPr="00DE4B57">
              <w:rPr>
                <w:rFonts w:ascii="Montserrat Light" w:eastAsia="Times New Roman" w:hAnsi="Montserrat Light" w:cs="Times New Roman"/>
                <w:bCs/>
                <w:sz w:val="24"/>
                <w:szCs w:val="24"/>
                <w:lang w:val="en-US"/>
              </w:rPr>
              <w:t xml:space="preserve"> </w:t>
            </w:r>
            <w:proofErr w:type="spellStart"/>
            <w:proofErr w:type="gramStart"/>
            <w:r w:rsidRPr="00DE4B57">
              <w:rPr>
                <w:rFonts w:ascii="Montserrat Light" w:eastAsia="Times New Roman" w:hAnsi="Montserrat Light" w:cs="Times New Roman"/>
                <w:bCs/>
                <w:sz w:val="24"/>
                <w:szCs w:val="24"/>
                <w:lang w:val="en-US"/>
              </w:rPr>
              <w:t>servicii</w:t>
            </w:r>
            <w:proofErr w:type="spellEnd"/>
            <w:r w:rsidRPr="00DE4B57">
              <w:rPr>
                <w:rFonts w:ascii="Montserrat Light" w:eastAsia="Times New Roman" w:hAnsi="Montserrat Light" w:cs="Times New Roman"/>
                <w:bCs/>
                <w:sz w:val="24"/>
                <w:szCs w:val="24"/>
                <w:lang w:val="en-US"/>
              </w:rPr>
              <w:t xml:space="preserve">”   </w:t>
            </w:r>
            <w:proofErr w:type="gramEnd"/>
            <w:r w:rsidRPr="00DE4B57">
              <w:rPr>
                <w:rFonts w:ascii="Montserrat Light" w:eastAsia="Times New Roman" w:hAnsi="Montserrat Light" w:cs="Times New Roman"/>
                <w:bCs/>
                <w:sz w:val="24"/>
                <w:szCs w:val="24"/>
                <w:lang w:val="en-US"/>
              </w:rPr>
              <w:t xml:space="preserve">                            </w:t>
            </w:r>
            <w:r w:rsidR="005C4626" w:rsidRPr="00DE4B57">
              <w:rPr>
                <w:rFonts w:ascii="Montserrat Light" w:eastAsia="Times New Roman" w:hAnsi="Montserrat Light" w:cs="Times New Roman"/>
                <w:bCs/>
                <w:sz w:val="24"/>
                <w:szCs w:val="24"/>
                <w:lang w:val="en-US"/>
              </w:rPr>
              <w:t xml:space="preserve">  1</w:t>
            </w:r>
            <w:r w:rsidRPr="00DE4B57">
              <w:rPr>
                <w:rFonts w:ascii="Montserrat Light" w:eastAsia="Times New Roman" w:hAnsi="Montserrat Light" w:cs="Times New Roman"/>
                <w:bCs/>
                <w:sz w:val="24"/>
                <w:szCs w:val="24"/>
                <w:lang w:val="en-US"/>
              </w:rPr>
              <w:t>.</w:t>
            </w:r>
            <w:r w:rsidR="005C4626" w:rsidRPr="00DE4B57">
              <w:rPr>
                <w:rFonts w:ascii="Montserrat Light" w:eastAsia="Times New Roman" w:hAnsi="Montserrat Light" w:cs="Times New Roman"/>
                <w:bCs/>
                <w:sz w:val="24"/>
                <w:szCs w:val="24"/>
                <w:lang w:val="en-US"/>
              </w:rPr>
              <w:t>901,31</w:t>
            </w:r>
            <w:r w:rsidRPr="00DE4B57">
              <w:rPr>
                <w:rFonts w:ascii="Montserrat Light" w:eastAsia="Times New Roman" w:hAnsi="Montserrat Light" w:cs="Times New Roman"/>
                <w:bCs/>
                <w:sz w:val="24"/>
                <w:szCs w:val="24"/>
                <w:lang w:val="en-US"/>
              </w:rPr>
              <w:t xml:space="preserve"> mii lei   </w:t>
            </w:r>
          </w:p>
          <w:p w14:paraId="0CD5EE1B" w14:textId="74C80292" w:rsidR="00685A28" w:rsidRPr="00DE4B57" w:rsidRDefault="00685A28" w:rsidP="00685A28">
            <w:pPr>
              <w:jc w:val="both"/>
              <w:rPr>
                <w:rFonts w:ascii="Montserrat Light" w:eastAsia="Times New Roman" w:hAnsi="Montserrat Light" w:cs="Times New Roman"/>
                <w:sz w:val="24"/>
                <w:szCs w:val="24"/>
                <w:lang w:val="ro-RO"/>
              </w:rPr>
            </w:pPr>
            <w:r w:rsidRPr="00DE4B57">
              <w:rPr>
                <w:rFonts w:ascii="Montserrat Light" w:eastAsia="Times New Roman" w:hAnsi="Montserrat Light" w:cs="Times New Roman"/>
                <w:sz w:val="24"/>
                <w:szCs w:val="24"/>
                <w:lang w:val="ro-RO"/>
              </w:rPr>
              <w:t xml:space="preserve">         Teatrul de  Păpuși “Puck” Cluj-Napoca, total</w:t>
            </w:r>
            <w:r w:rsidR="00B73321" w:rsidRPr="00DE4B57">
              <w:rPr>
                <w:rFonts w:ascii="Montserrat Light" w:eastAsia="Times New Roman" w:hAnsi="Montserrat Light" w:cs="Times New Roman"/>
                <w:sz w:val="24"/>
                <w:szCs w:val="24"/>
                <w:lang w:val="ro-RO"/>
              </w:rPr>
              <w:t xml:space="preserve"> </w:t>
            </w:r>
            <w:r w:rsidRPr="00DE4B57">
              <w:rPr>
                <w:rFonts w:ascii="Montserrat Light" w:eastAsia="Times New Roman" w:hAnsi="Montserrat Light" w:cs="Times New Roman"/>
                <w:sz w:val="24"/>
                <w:szCs w:val="24"/>
                <w:lang w:val="ro-RO"/>
              </w:rPr>
              <w:t xml:space="preserve">           2.</w:t>
            </w:r>
            <w:r w:rsidR="000B58AA" w:rsidRPr="00DE4B57">
              <w:rPr>
                <w:rFonts w:ascii="Montserrat Light" w:eastAsia="Times New Roman" w:hAnsi="Montserrat Light" w:cs="Times New Roman"/>
                <w:sz w:val="24"/>
                <w:szCs w:val="24"/>
                <w:lang w:val="ro-RO"/>
              </w:rPr>
              <w:t>736,31</w:t>
            </w:r>
            <w:r w:rsidRPr="00DE4B57">
              <w:rPr>
                <w:rFonts w:ascii="Montserrat Light" w:eastAsia="Times New Roman" w:hAnsi="Montserrat Light" w:cs="Times New Roman"/>
                <w:sz w:val="24"/>
                <w:szCs w:val="24"/>
                <w:lang w:val="ro-RO"/>
              </w:rPr>
              <w:t xml:space="preserve"> mii lei  </w:t>
            </w:r>
          </w:p>
          <w:p w14:paraId="061C4BC4" w14:textId="38179DB7" w:rsidR="00685A28" w:rsidRPr="00DE4B57" w:rsidRDefault="00685A28" w:rsidP="00685A28">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ro-RO"/>
              </w:rPr>
              <w:t xml:space="preserve">Din care:  -Titlul 10 ”Cheltuieli de personal”             </w:t>
            </w:r>
            <w:r w:rsidR="00B73321" w:rsidRPr="00DE4B57">
              <w:rPr>
                <w:rFonts w:ascii="Montserrat Light" w:eastAsia="Times New Roman" w:hAnsi="Montserrat Light" w:cs="Times New Roman"/>
                <w:bCs/>
                <w:sz w:val="24"/>
                <w:szCs w:val="24"/>
                <w:lang w:val="ro-RO"/>
              </w:rPr>
              <w:t xml:space="preserve"> </w:t>
            </w:r>
            <w:r w:rsidRPr="00DE4B57">
              <w:rPr>
                <w:rFonts w:ascii="Montserrat Light" w:eastAsia="Times New Roman" w:hAnsi="Montserrat Light" w:cs="Times New Roman"/>
                <w:bCs/>
                <w:sz w:val="24"/>
                <w:szCs w:val="24"/>
                <w:lang w:val="ro-RO"/>
              </w:rPr>
              <w:t xml:space="preserve"> </w:t>
            </w:r>
            <w:r w:rsidRPr="00DE4B57">
              <w:rPr>
                <w:rFonts w:ascii="Montserrat Light" w:eastAsia="Times New Roman" w:hAnsi="Montserrat Light" w:cs="Times New Roman"/>
                <w:bCs/>
                <w:sz w:val="24"/>
                <w:szCs w:val="24"/>
                <w:lang w:val="en-US"/>
              </w:rPr>
              <w:t xml:space="preserve">         </w:t>
            </w:r>
            <w:r w:rsidR="005608BF" w:rsidRPr="00DE4B57">
              <w:rPr>
                <w:rFonts w:ascii="Montserrat Light" w:eastAsia="Times New Roman" w:hAnsi="Montserrat Light" w:cs="Times New Roman"/>
                <w:bCs/>
                <w:sz w:val="24"/>
                <w:szCs w:val="24"/>
                <w:lang w:val="en-US"/>
              </w:rPr>
              <w:t>1</w:t>
            </w:r>
            <w:r w:rsidRPr="00DE4B57">
              <w:rPr>
                <w:rFonts w:ascii="Montserrat Light" w:eastAsia="Times New Roman" w:hAnsi="Montserrat Light" w:cs="Times New Roman"/>
                <w:bCs/>
                <w:sz w:val="24"/>
                <w:szCs w:val="24"/>
                <w:lang w:val="en-US"/>
              </w:rPr>
              <w:t>.</w:t>
            </w:r>
            <w:r w:rsidR="005608BF" w:rsidRPr="00DE4B57">
              <w:rPr>
                <w:rFonts w:ascii="Montserrat Light" w:eastAsia="Times New Roman" w:hAnsi="Montserrat Light" w:cs="Times New Roman"/>
                <w:bCs/>
                <w:sz w:val="24"/>
                <w:szCs w:val="24"/>
                <w:lang w:val="en-US"/>
              </w:rPr>
              <w:t>736,31</w:t>
            </w:r>
            <w:r w:rsidRPr="00DE4B57">
              <w:rPr>
                <w:rFonts w:ascii="Montserrat Light" w:eastAsia="Times New Roman" w:hAnsi="Montserrat Light" w:cs="Times New Roman"/>
                <w:bCs/>
                <w:sz w:val="24"/>
                <w:szCs w:val="24"/>
                <w:lang w:val="en-US"/>
              </w:rPr>
              <w:t xml:space="preserve"> mii lei</w:t>
            </w:r>
          </w:p>
          <w:p w14:paraId="06935C66" w14:textId="7D0A46ED" w:rsidR="00685A28" w:rsidRPr="00DE4B57" w:rsidRDefault="00685A28" w:rsidP="00685A28">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 </w:t>
            </w:r>
            <w:proofErr w:type="spellStart"/>
            <w:r w:rsidRPr="00DE4B57">
              <w:rPr>
                <w:rFonts w:ascii="Montserrat Light" w:eastAsia="Times New Roman" w:hAnsi="Montserrat Light" w:cs="Times New Roman"/>
                <w:bCs/>
                <w:sz w:val="24"/>
                <w:szCs w:val="24"/>
                <w:lang w:val="en-US"/>
              </w:rPr>
              <w:t>Titlul</w:t>
            </w:r>
            <w:proofErr w:type="spellEnd"/>
            <w:r w:rsidRPr="00DE4B57">
              <w:rPr>
                <w:rFonts w:ascii="Montserrat Light" w:eastAsia="Times New Roman" w:hAnsi="Montserrat Light" w:cs="Times New Roman"/>
                <w:bCs/>
                <w:sz w:val="24"/>
                <w:szCs w:val="24"/>
                <w:lang w:val="en-US"/>
              </w:rPr>
              <w:t xml:space="preserve"> 20 “</w:t>
            </w:r>
            <w:proofErr w:type="spellStart"/>
            <w:r w:rsidRPr="00DE4B57">
              <w:rPr>
                <w:rFonts w:ascii="Montserrat Light" w:eastAsia="Times New Roman" w:hAnsi="Montserrat Light" w:cs="Times New Roman"/>
                <w:bCs/>
                <w:sz w:val="24"/>
                <w:szCs w:val="24"/>
                <w:lang w:val="en-US"/>
              </w:rPr>
              <w:t>Bunuri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și</w:t>
            </w:r>
            <w:proofErr w:type="spellEnd"/>
            <w:r w:rsidRPr="00DE4B57">
              <w:rPr>
                <w:rFonts w:ascii="Montserrat Light" w:eastAsia="Times New Roman" w:hAnsi="Montserrat Light" w:cs="Times New Roman"/>
                <w:bCs/>
                <w:sz w:val="24"/>
                <w:szCs w:val="24"/>
                <w:lang w:val="en-US"/>
              </w:rPr>
              <w:t xml:space="preserve"> </w:t>
            </w:r>
            <w:proofErr w:type="spellStart"/>
            <w:proofErr w:type="gramStart"/>
            <w:r w:rsidRPr="00DE4B57">
              <w:rPr>
                <w:rFonts w:ascii="Montserrat Light" w:eastAsia="Times New Roman" w:hAnsi="Montserrat Light" w:cs="Times New Roman"/>
                <w:bCs/>
                <w:sz w:val="24"/>
                <w:szCs w:val="24"/>
                <w:lang w:val="en-US"/>
              </w:rPr>
              <w:t>servicii</w:t>
            </w:r>
            <w:proofErr w:type="spellEnd"/>
            <w:r w:rsidRPr="00DE4B57">
              <w:rPr>
                <w:rFonts w:ascii="Montserrat Light" w:eastAsia="Times New Roman" w:hAnsi="Montserrat Light" w:cs="Times New Roman"/>
                <w:bCs/>
                <w:sz w:val="24"/>
                <w:szCs w:val="24"/>
                <w:lang w:val="en-US"/>
              </w:rPr>
              <w:t xml:space="preserve">”   </w:t>
            </w:r>
            <w:proofErr w:type="gramEnd"/>
            <w:r w:rsidRPr="00DE4B57">
              <w:rPr>
                <w:rFonts w:ascii="Montserrat Light" w:eastAsia="Times New Roman" w:hAnsi="Montserrat Light" w:cs="Times New Roman"/>
                <w:bCs/>
                <w:sz w:val="24"/>
                <w:szCs w:val="24"/>
                <w:lang w:val="en-US"/>
              </w:rPr>
              <w:t xml:space="preserve">                    </w:t>
            </w:r>
            <w:r w:rsidR="00B73321" w:rsidRPr="00DE4B57">
              <w:rPr>
                <w:rFonts w:ascii="Montserrat Light" w:eastAsia="Times New Roman" w:hAnsi="Montserrat Light" w:cs="Times New Roman"/>
                <w:bCs/>
                <w:sz w:val="24"/>
                <w:szCs w:val="24"/>
                <w:lang w:val="en-US"/>
              </w:rPr>
              <w:t xml:space="preserve"> </w:t>
            </w:r>
            <w:r w:rsidRPr="00DE4B57">
              <w:rPr>
                <w:rFonts w:ascii="Montserrat Light" w:eastAsia="Times New Roman" w:hAnsi="Montserrat Light" w:cs="Times New Roman"/>
                <w:bCs/>
                <w:sz w:val="24"/>
                <w:szCs w:val="24"/>
                <w:lang w:val="en-US"/>
              </w:rPr>
              <w:t xml:space="preserve">         </w:t>
            </w:r>
            <w:r w:rsidR="005608BF" w:rsidRPr="00DE4B57">
              <w:rPr>
                <w:rFonts w:ascii="Montserrat Light" w:eastAsia="Times New Roman" w:hAnsi="Montserrat Light" w:cs="Times New Roman"/>
                <w:bCs/>
                <w:sz w:val="24"/>
                <w:szCs w:val="24"/>
                <w:lang w:val="en-US"/>
              </w:rPr>
              <w:t>1</w:t>
            </w:r>
            <w:r w:rsidRPr="00DE4B57">
              <w:rPr>
                <w:rFonts w:ascii="Montserrat Light" w:eastAsia="Times New Roman" w:hAnsi="Montserrat Light" w:cs="Times New Roman"/>
                <w:bCs/>
                <w:sz w:val="24"/>
                <w:szCs w:val="24"/>
                <w:lang w:val="en-US"/>
              </w:rPr>
              <w:t>.000 mii lei</w:t>
            </w:r>
          </w:p>
          <w:p w14:paraId="32F44ADB" w14:textId="34C7EC7B" w:rsidR="00685A28" w:rsidRPr="00DE4B57" w:rsidRDefault="00685A28" w:rsidP="00685A28">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w:t>
            </w:r>
            <w:r w:rsidR="00B73321" w:rsidRPr="00DE4B57">
              <w:rPr>
                <w:rFonts w:ascii="Montserrat Light" w:eastAsia="Times New Roman" w:hAnsi="Montserrat Light" w:cs="Times New Roman"/>
                <w:bCs/>
                <w:sz w:val="24"/>
                <w:szCs w:val="24"/>
                <w:lang w:val="en-US"/>
              </w:rPr>
              <w:t xml:space="preserve">  </w:t>
            </w:r>
            <w:r w:rsidR="005608BF" w:rsidRPr="00DE4B57">
              <w:rPr>
                <w:rFonts w:ascii="Montserrat Light" w:eastAsia="Times New Roman" w:hAnsi="Montserrat Light" w:cs="Times New Roman"/>
                <w:bCs/>
                <w:sz w:val="24"/>
                <w:szCs w:val="24"/>
                <w:lang w:val="en-US"/>
              </w:rPr>
              <w:t xml:space="preserve">    </w:t>
            </w:r>
            <w:r w:rsidRPr="00DE4B57">
              <w:rPr>
                <w:rFonts w:ascii="Montserrat Light" w:eastAsia="Times New Roman" w:hAnsi="Montserrat Light" w:cs="Times New Roman"/>
                <w:bCs/>
                <w:sz w:val="24"/>
                <w:szCs w:val="24"/>
                <w:lang w:val="ro-RO"/>
              </w:rPr>
              <w:t>conform</w:t>
            </w:r>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anexelor</w:t>
            </w:r>
            <w:proofErr w:type="spellEnd"/>
            <w:r w:rsidRPr="00DE4B57">
              <w:rPr>
                <w:rFonts w:ascii="Montserrat Light" w:eastAsia="Times New Roman" w:hAnsi="Montserrat Light" w:cs="Times New Roman"/>
                <w:bCs/>
                <w:sz w:val="24"/>
                <w:szCs w:val="24"/>
                <w:lang w:val="en-US"/>
              </w:rPr>
              <w:t xml:space="preserve"> nr. 1, 2, 3, 5</w:t>
            </w:r>
            <w:r w:rsidR="00B73321" w:rsidRPr="00DE4B57">
              <w:rPr>
                <w:rFonts w:ascii="Montserrat Light" w:eastAsia="Times New Roman" w:hAnsi="Montserrat Light" w:cs="Times New Roman"/>
                <w:bCs/>
                <w:sz w:val="24"/>
                <w:szCs w:val="24"/>
                <w:lang w:val="en-US"/>
              </w:rPr>
              <w:t>, 10, 12, 13</w:t>
            </w:r>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și</w:t>
            </w:r>
            <w:proofErr w:type="spellEnd"/>
            <w:r w:rsidRPr="00DE4B57">
              <w:rPr>
                <w:rFonts w:ascii="Montserrat Light" w:eastAsia="Times New Roman" w:hAnsi="Montserrat Light" w:cs="Times New Roman"/>
                <w:bCs/>
                <w:sz w:val="24"/>
                <w:szCs w:val="24"/>
                <w:lang w:val="en-US"/>
              </w:rPr>
              <w:t xml:space="preserve"> </w:t>
            </w:r>
            <w:proofErr w:type="gramStart"/>
            <w:r w:rsidR="00B73321" w:rsidRPr="00DE4B57">
              <w:rPr>
                <w:rFonts w:ascii="Montserrat Light" w:eastAsia="Times New Roman" w:hAnsi="Montserrat Light" w:cs="Times New Roman"/>
                <w:bCs/>
                <w:sz w:val="24"/>
                <w:szCs w:val="24"/>
                <w:lang w:val="en-US"/>
              </w:rPr>
              <w:t>15</w:t>
            </w:r>
            <w:r w:rsidRPr="00DE4B57">
              <w:rPr>
                <w:rFonts w:ascii="Montserrat Light" w:eastAsia="Times New Roman" w:hAnsi="Montserrat Light" w:cs="Times New Roman"/>
                <w:bCs/>
                <w:sz w:val="24"/>
                <w:szCs w:val="24"/>
                <w:lang w:val="en-US"/>
              </w:rPr>
              <w:t xml:space="preserve">  la</w:t>
            </w:r>
            <w:proofErr w:type="gram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prezenta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hotărâre</w:t>
            </w:r>
            <w:proofErr w:type="spellEnd"/>
            <w:r w:rsidRPr="00DE4B57">
              <w:rPr>
                <w:rFonts w:ascii="Montserrat Light" w:eastAsia="Times New Roman" w:hAnsi="Montserrat Light" w:cs="Times New Roman"/>
                <w:bCs/>
                <w:sz w:val="24"/>
                <w:szCs w:val="24"/>
                <w:lang w:val="en-US"/>
              </w:rPr>
              <w:t xml:space="preserve">. </w:t>
            </w:r>
          </w:p>
          <w:p w14:paraId="6525DE8E" w14:textId="3C6B3CCE" w:rsidR="00105F39" w:rsidRPr="00DE4B57" w:rsidRDefault="005608BF" w:rsidP="00105F39">
            <w:pPr>
              <w:spacing w:line="240" w:lineRule="auto"/>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noProof/>
                <w:shd w:val="clear" w:color="auto" w:fill="FFFFFF"/>
                <w:lang w:val="ro-RO" w:eastAsia="ro-RO"/>
              </w:rPr>
              <w:t xml:space="preserve">    </w:t>
            </w:r>
            <w:r w:rsidR="00105F39" w:rsidRPr="00DE4B57">
              <w:rPr>
                <w:rFonts w:ascii="Montserrat Light" w:eastAsia="Times New Roman" w:hAnsi="Montserrat Light" w:cs="Times New Roman"/>
                <w:noProof/>
                <w:shd w:val="clear" w:color="auto" w:fill="FFFFFF"/>
                <w:lang w:val="ro-RO" w:eastAsia="ro-RO"/>
              </w:rPr>
              <w:t xml:space="preserve">     </w:t>
            </w:r>
            <w:r w:rsidR="00105F39" w:rsidRPr="00DE4B57">
              <w:rPr>
                <w:rFonts w:ascii="Montserrat Light" w:eastAsia="Times New Roman" w:hAnsi="Montserrat Light" w:cs="Times New Roman"/>
                <w:bCs/>
                <w:sz w:val="24"/>
                <w:szCs w:val="24"/>
                <w:lang w:val="en-US"/>
              </w:rPr>
              <w:t xml:space="preserve">Conform </w:t>
            </w:r>
            <w:proofErr w:type="spellStart"/>
            <w:r w:rsidR="00105F39" w:rsidRPr="00DE4B57">
              <w:rPr>
                <w:rFonts w:ascii="Montserrat Light" w:eastAsia="Times New Roman" w:hAnsi="Montserrat Light" w:cs="Times New Roman"/>
                <w:bCs/>
                <w:sz w:val="24"/>
                <w:szCs w:val="24"/>
                <w:lang w:val="en-US"/>
              </w:rPr>
              <w:t>prevederilor</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Ordinului</w:t>
            </w:r>
            <w:proofErr w:type="spellEnd"/>
            <w:r w:rsidR="00105F39" w:rsidRPr="00DE4B57">
              <w:rPr>
                <w:rFonts w:ascii="Montserrat Light" w:eastAsia="Times New Roman" w:hAnsi="Montserrat Light" w:cs="Times New Roman"/>
                <w:bCs/>
                <w:sz w:val="24"/>
                <w:szCs w:val="24"/>
                <w:lang w:val="en-US"/>
              </w:rPr>
              <w:t xml:space="preserve"> nr.1.199/2008 </w:t>
            </w:r>
            <w:proofErr w:type="spellStart"/>
            <w:r w:rsidR="00105F39" w:rsidRPr="00DE4B57">
              <w:rPr>
                <w:rFonts w:ascii="Montserrat Light" w:eastAsia="Times New Roman" w:hAnsi="Montserrat Light" w:cs="Times New Roman"/>
                <w:bCs/>
                <w:sz w:val="24"/>
                <w:szCs w:val="24"/>
                <w:lang w:val="en-US"/>
              </w:rPr>
              <w:t>privind</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normele</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metodologice</w:t>
            </w:r>
            <w:proofErr w:type="spellEnd"/>
            <w:r w:rsidR="00105F39" w:rsidRPr="00DE4B57">
              <w:rPr>
                <w:rFonts w:ascii="Montserrat Light" w:eastAsia="Times New Roman" w:hAnsi="Montserrat Light" w:cs="Times New Roman"/>
                <w:bCs/>
                <w:sz w:val="24"/>
                <w:szCs w:val="24"/>
                <w:lang w:val="en-US"/>
              </w:rPr>
              <w:t xml:space="preserve"> de </w:t>
            </w:r>
            <w:proofErr w:type="spellStart"/>
            <w:r w:rsidR="00105F39" w:rsidRPr="00DE4B57">
              <w:rPr>
                <w:rFonts w:ascii="Montserrat Light" w:eastAsia="Times New Roman" w:hAnsi="Montserrat Light" w:cs="Times New Roman"/>
                <w:bCs/>
                <w:sz w:val="24"/>
                <w:szCs w:val="24"/>
                <w:lang w:val="en-US"/>
              </w:rPr>
              <w:t>aplicare</w:t>
            </w:r>
            <w:proofErr w:type="spellEnd"/>
            <w:r w:rsidR="00105F39" w:rsidRPr="00DE4B57">
              <w:rPr>
                <w:rFonts w:ascii="Montserrat Light" w:eastAsia="Times New Roman" w:hAnsi="Montserrat Light" w:cs="Times New Roman"/>
                <w:bCs/>
                <w:sz w:val="24"/>
                <w:szCs w:val="24"/>
                <w:lang w:val="en-US"/>
              </w:rPr>
              <w:t xml:space="preserve"> a </w:t>
            </w:r>
            <w:proofErr w:type="spellStart"/>
            <w:r w:rsidR="00105F39" w:rsidRPr="00DE4B57">
              <w:rPr>
                <w:rFonts w:ascii="Montserrat Light" w:eastAsia="Times New Roman" w:hAnsi="Montserrat Light" w:cs="Times New Roman"/>
                <w:bCs/>
                <w:sz w:val="24"/>
                <w:szCs w:val="24"/>
                <w:lang w:val="en-US"/>
              </w:rPr>
              <w:t>prevederilor</w:t>
            </w:r>
            <w:proofErr w:type="spellEnd"/>
            <w:r w:rsidR="00105F39" w:rsidRPr="00DE4B57">
              <w:rPr>
                <w:rFonts w:ascii="Montserrat Light" w:eastAsia="Times New Roman" w:hAnsi="Montserrat Light" w:cs="Times New Roman"/>
                <w:bCs/>
                <w:sz w:val="24"/>
                <w:szCs w:val="24"/>
                <w:lang w:val="en-US"/>
              </w:rPr>
              <w:t xml:space="preserve"> art. 8 </w:t>
            </w:r>
            <w:proofErr w:type="spellStart"/>
            <w:r w:rsidR="00105F39" w:rsidRPr="00DE4B57">
              <w:rPr>
                <w:rFonts w:ascii="Montserrat Light" w:eastAsia="Times New Roman" w:hAnsi="Montserrat Light" w:cs="Times New Roman"/>
                <w:bCs/>
                <w:sz w:val="24"/>
                <w:szCs w:val="24"/>
                <w:lang w:val="en-US"/>
              </w:rPr>
              <w:t>alin</w:t>
            </w:r>
            <w:proofErr w:type="spellEnd"/>
            <w:r w:rsidR="00105F39" w:rsidRPr="00DE4B57">
              <w:rPr>
                <w:rFonts w:ascii="Montserrat Light" w:eastAsia="Times New Roman" w:hAnsi="Montserrat Light" w:cs="Times New Roman"/>
                <w:bCs/>
                <w:sz w:val="24"/>
                <w:szCs w:val="24"/>
                <w:lang w:val="en-US"/>
              </w:rPr>
              <w:t xml:space="preserve">. (1) din OUG nr. 37/2008 </w:t>
            </w:r>
            <w:proofErr w:type="spellStart"/>
            <w:r w:rsidR="00105F39" w:rsidRPr="00DE4B57">
              <w:rPr>
                <w:rFonts w:ascii="Montserrat Light" w:eastAsia="Times New Roman" w:hAnsi="Montserrat Light" w:cs="Times New Roman"/>
                <w:bCs/>
                <w:sz w:val="24"/>
                <w:szCs w:val="24"/>
                <w:lang w:val="en-US"/>
              </w:rPr>
              <w:t>privind</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reglementarea</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unor</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măsuri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financiare</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în</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domeniul</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bugetar</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sumele</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aferente</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unor</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plăţi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efectuate</w:t>
            </w:r>
            <w:proofErr w:type="spellEnd"/>
            <w:r w:rsidR="00105F39" w:rsidRPr="00DE4B57">
              <w:rPr>
                <w:rFonts w:ascii="Montserrat Light" w:eastAsia="Times New Roman" w:hAnsi="Montserrat Light" w:cs="Times New Roman"/>
                <w:bCs/>
                <w:sz w:val="24"/>
                <w:szCs w:val="24"/>
                <w:lang w:val="en-US"/>
              </w:rPr>
              <w:t xml:space="preserve"> din </w:t>
            </w:r>
            <w:proofErr w:type="spellStart"/>
            <w:r w:rsidR="00105F39" w:rsidRPr="00DE4B57">
              <w:rPr>
                <w:rFonts w:ascii="Montserrat Light" w:eastAsia="Times New Roman" w:hAnsi="Montserrat Light" w:cs="Times New Roman"/>
                <w:bCs/>
                <w:sz w:val="24"/>
                <w:szCs w:val="24"/>
                <w:lang w:val="en-US"/>
              </w:rPr>
              <w:t>bugetele</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anilor</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precedenţi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şi</w:t>
            </w:r>
            <w:proofErr w:type="spellEnd"/>
            <w:r w:rsidR="00105F39" w:rsidRPr="00DE4B57">
              <w:rPr>
                <w:rFonts w:ascii="Montserrat Light" w:eastAsia="Times New Roman" w:hAnsi="Montserrat Light" w:cs="Times New Roman"/>
                <w:bCs/>
                <w:sz w:val="24"/>
                <w:szCs w:val="24"/>
                <w:lang w:val="en-US"/>
              </w:rPr>
              <w:t xml:space="preserve"> care se </w:t>
            </w:r>
            <w:proofErr w:type="spellStart"/>
            <w:r w:rsidR="00105F39" w:rsidRPr="00DE4B57">
              <w:rPr>
                <w:rFonts w:ascii="Montserrat Light" w:eastAsia="Times New Roman" w:hAnsi="Montserrat Light" w:cs="Times New Roman"/>
                <w:bCs/>
                <w:sz w:val="24"/>
                <w:szCs w:val="24"/>
                <w:lang w:val="en-US"/>
              </w:rPr>
              <w:t>restituie</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în</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anii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următori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celui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în</w:t>
            </w:r>
            <w:proofErr w:type="spellEnd"/>
            <w:r w:rsidR="00105F39" w:rsidRPr="00DE4B57">
              <w:rPr>
                <w:rFonts w:ascii="Montserrat Light" w:eastAsia="Times New Roman" w:hAnsi="Montserrat Light" w:cs="Times New Roman"/>
                <w:bCs/>
                <w:sz w:val="24"/>
                <w:szCs w:val="24"/>
                <w:lang w:val="en-US"/>
              </w:rPr>
              <w:t xml:space="preserve"> care </w:t>
            </w:r>
            <w:proofErr w:type="spellStart"/>
            <w:r w:rsidR="00105F39" w:rsidRPr="00DE4B57">
              <w:rPr>
                <w:rFonts w:ascii="Montserrat Light" w:eastAsia="Times New Roman" w:hAnsi="Montserrat Light" w:cs="Times New Roman"/>
                <w:bCs/>
                <w:sz w:val="24"/>
                <w:szCs w:val="24"/>
                <w:lang w:val="en-US"/>
              </w:rPr>
              <w:t>acestea</w:t>
            </w:r>
            <w:proofErr w:type="spellEnd"/>
            <w:r w:rsidR="00105F39" w:rsidRPr="00DE4B57">
              <w:rPr>
                <w:rFonts w:ascii="Montserrat Light" w:eastAsia="Times New Roman" w:hAnsi="Montserrat Light" w:cs="Times New Roman"/>
                <w:bCs/>
                <w:sz w:val="24"/>
                <w:szCs w:val="24"/>
                <w:lang w:val="en-US"/>
              </w:rPr>
              <w:t xml:space="preserve"> au </w:t>
            </w:r>
            <w:proofErr w:type="spellStart"/>
            <w:r w:rsidR="00105F39" w:rsidRPr="00DE4B57">
              <w:rPr>
                <w:rFonts w:ascii="Montserrat Light" w:eastAsia="Times New Roman" w:hAnsi="Montserrat Light" w:cs="Times New Roman"/>
                <w:bCs/>
                <w:sz w:val="24"/>
                <w:szCs w:val="24"/>
                <w:lang w:val="en-US"/>
              </w:rPr>
              <w:t>fost</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efectuate</w:t>
            </w:r>
            <w:proofErr w:type="spellEnd"/>
            <w:r w:rsidR="00105F39" w:rsidRPr="00DE4B57">
              <w:rPr>
                <w:rFonts w:ascii="Montserrat Light" w:eastAsia="Times New Roman" w:hAnsi="Montserrat Light" w:cs="Times New Roman"/>
                <w:bCs/>
                <w:sz w:val="24"/>
                <w:szCs w:val="24"/>
                <w:lang w:val="en-US"/>
              </w:rPr>
              <w:t xml:space="preserve">, se </w:t>
            </w:r>
            <w:proofErr w:type="spellStart"/>
            <w:r w:rsidR="00105F39" w:rsidRPr="00DE4B57">
              <w:rPr>
                <w:rFonts w:ascii="Montserrat Light" w:eastAsia="Times New Roman" w:hAnsi="Montserrat Light" w:cs="Times New Roman"/>
                <w:bCs/>
                <w:sz w:val="24"/>
                <w:szCs w:val="24"/>
                <w:lang w:val="en-US"/>
              </w:rPr>
              <w:t>restituie</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în</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bugetele</w:t>
            </w:r>
            <w:proofErr w:type="spellEnd"/>
            <w:r w:rsidR="00105F39" w:rsidRPr="00DE4B57">
              <w:rPr>
                <w:rFonts w:ascii="Montserrat Light" w:eastAsia="Times New Roman" w:hAnsi="Montserrat Light" w:cs="Times New Roman"/>
                <w:bCs/>
                <w:sz w:val="24"/>
                <w:szCs w:val="24"/>
                <w:lang w:val="en-US"/>
              </w:rPr>
              <w:t xml:space="preserve"> din care au </w:t>
            </w:r>
            <w:proofErr w:type="spellStart"/>
            <w:r w:rsidR="00105F39" w:rsidRPr="00DE4B57">
              <w:rPr>
                <w:rFonts w:ascii="Montserrat Light" w:eastAsia="Times New Roman" w:hAnsi="Montserrat Light" w:cs="Times New Roman"/>
                <w:bCs/>
                <w:sz w:val="24"/>
                <w:szCs w:val="24"/>
                <w:lang w:val="en-US"/>
              </w:rPr>
              <w:t>fost</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acordate</w:t>
            </w:r>
            <w:proofErr w:type="spellEnd"/>
            <w:r w:rsidR="00105F39" w:rsidRPr="00DE4B57">
              <w:rPr>
                <w:rFonts w:ascii="Montserrat Light" w:eastAsia="Times New Roman" w:hAnsi="Montserrat Light" w:cs="Times New Roman"/>
                <w:bCs/>
                <w:sz w:val="24"/>
                <w:szCs w:val="24"/>
                <w:lang w:val="en-US"/>
              </w:rPr>
              <w:t xml:space="preserve"> pe </w:t>
            </w:r>
            <w:proofErr w:type="spellStart"/>
            <w:r w:rsidR="00105F39" w:rsidRPr="00DE4B57">
              <w:rPr>
                <w:rFonts w:ascii="Montserrat Light" w:eastAsia="Times New Roman" w:hAnsi="Montserrat Light" w:cs="Times New Roman"/>
                <w:bCs/>
                <w:sz w:val="24"/>
                <w:szCs w:val="24"/>
                <w:lang w:val="en-US"/>
              </w:rPr>
              <w:t>titlul</w:t>
            </w:r>
            <w:proofErr w:type="spellEnd"/>
            <w:r w:rsidR="00105F39" w:rsidRPr="00DE4B57">
              <w:rPr>
                <w:rFonts w:ascii="Montserrat Light" w:eastAsia="Times New Roman" w:hAnsi="Montserrat Light" w:cs="Times New Roman"/>
                <w:bCs/>
                <w:sz w:val="24"/>
                <w:szCs w:val="24"/>
                <w:lang w:val="en-US"/>
              </w:rPr>
              <w:t xml:space="preserve"> 85 “</w:t>
            </w:r>
            <w:proofErr w:type="spellStart"/>
            <w:r w:rsidR="00105F39" w:rsidRPr="00DE4B57">
              <w:rPr>
                <w:rFonts w:ascii="Montserrat Light" w:eastAsia="Times New Roman" w:hAnsi="Montserrat Light" w:cs="Times New Roman"/>
                <w:bCs/>
                <w:sz w:val="24"/>
                <w:szCs w:val="24"/>
                <w:lang w:val="en-US"/>
              </w:rPr>
              <w:t>Plăţi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efectuate</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în</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anii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precedenţi</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şi</w:t>
            </w:r>
            <w:proofErr w:type="spellEnd"/>
            <w:r w:rsidR="00105F39" w:rsidRPr="00DE4B57">
              <w:rPr>
                <w:rFonts w:ascii="Montserrat Light" w:eastAsia="Times New Roman" w:hAnsi="Montserrat Light" w:cs="Times New Roman"/>
                <w:bCs/>
                <w:sz w:val="24"/>
                <w:szCs w:val="24"/>
                <w:lang w:val="en-US"/>
              </w:rPr>
              <w:t xml:space="preserve"> recuperate </w:t>
            </w:r>
            <w:proofErr w:type="spellStart"/>
            <w:r w:rsidR="00105F39" w:rsidRPr="00DE4B57">
              <w:rPr>
                <w:rFonts w:ascii="Montserrat Light" w:eastAsia="Times New Roman" w:hAnsi="Montserrat Light" w:cs="Times New Roman"/>
                <w:bCs/>
                <w:sz w:val="24"/>
                <w:szCs w:val="24"/>
                <w:lang w:val="en-US"/>
              </w:rPr>
              <w:t>în</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anul</w:t>
            </w:r>
            <w:proofErr w:type="spellEnd"/>
            <w:r w:rsidR="00105F39" w:rsidRPr="00DE4B57">
              <w:rPr>
                <w:rFonts w:ascii="Montserrat Light" w:eastAsia="Times New Roman" w:hAnsi="Montserrat Light" w:cs="Times New Roman"/>
                <w:bCs/>
                <w:sz w:val="24"/>
                <w:szCs w:val="24"/>
                <w:lang w:val="en-US"/>
              </w:rPr>
              <w:t xml:space="preserve"> </w:t>
            </w:r>
            <w:proofErr w:type="spellStart"/>
            <w:r w:rsidR="00105F39" w:rsidRPr="00DE4B57">
              <w:rPr>
                <w:rFonts w:ascii="Montserrat Light" w:eastAsia="Times New Roman" w:hAnsi="Montserrat Light" w:cs="Times New Roman"/>
                <w:bCs/>
                <w:sz w:val="24"/>
                <w:szCs w:val="24"/>
                <w:lang w:val="en-US"/>
              </w:rPr>
              <w:t>curent</w:t>
            </w:r>
            <w:proofErr w:type="spellEnd"/>
            <w:r w:rsidR="00105F39" w:rsidRPr="00DE4B57">
              <w:rPr>
                <w:rFonts w:ascii="Montserrat Light" w:eastAsia="Times New Roman" w:hAnsi="Montserrat Light" w:cs="Times New Roman"/>
                <w:bCs/>
                <w:sz w:val="24"/>
                <w:szCs w:val="24"/>
                <w:lang w:val="en-US"/>
              </w:rPr>
              <w:t>”.</w:t>
            </w:r>
          </w:p>
          <w:p w14:paraId="78D7D74E" w14:textId="3D29CC1A" w:rsidR="00105F39" w:rsidRPr="00DE4B57" w:rsidRDefault="00105F39" w:rsidP="00105F39">
            <w:pPr>
              <w:spacing w:line="240" w:lineRule="auto"/>
              <w:ind w:firstLine="675"/>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eastAsia="Times New Roman" w:hAnsi="Montserrat Light" w:cs="Times New Roman"/>
                <w:noProof/>
                <w:sz w:val="24"/>
                <w:szCs w:val="24"/>
                <w:shd w:val="clear" w:color="auto" w:fill="FFFFFF"/>
                <w:lang w:val="ro-RO" w:eastAsia="ro-RO"/>
              </w:rPr>
              <w:t xml:space="preserve">În raportul de execuţie la 30.11.2025 sunt evidenţiate sumele încasate în anul 2025 pe titlul 85 “Plăţi efectuate în anii precedenţi şi recuperate în anul curent”. </w:t>
            </w:r>
          </w:p>
          <w:p w14:paraId="0B6BD6DB" w14:textId="47BEF6CD" w:rsidR="00105F39" w:rsidRPr="00DE4B57" w:rsidRDefault="00105F39" w:rsidP="00105F39">
            <w:pPr>
              <w:spacing w:line="240" w:lineRule="auto"/>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eastAsia="Times New Roman" w:hAnsi="Montserrat Light" w:cs="Times New Roman"/>
                <w:noProof/>
                <w:shd w:val="clear" w:color="auto" w:fill="FFFFFF"/>
                <w:lang w:val="ro-RO" w:eastAsia="ro-RO"/>
              </w:rPr>
              <w:t xml:space="preserve">           </w:t>
            </w:r>
            <w:r w:rsidRPr="00DE4B57">
              <w:rPr>
                <w:rFonts w:ascii="Montserrat Light" w:eastAsia="Times New Roman" w:hAnsi="Montserrat Light" w:cs="Times New Roman"/>
                <w:noProof/>
                <w:sz w:val="24"/>
                <w:szCs w:val="24"/>
                <w:shd w:val="clear" w:color="auto" w:fill="FFFFFF"/>
                <w:lang w:val="ro-RO" w:eastAsia="ro-RO"/>
              </w:rPr>
              <w:t xml:space="preserve"> Din sumele</w:t>
            </w:r>
            <w:r w:rsidR="00870ABC" w:rsidRPr="00DE4B57">
              <w:rPr>
                <w:rFonts w:ascii="Montserrat Light" w:eastAsia="Times New Roman" w:hAnsi="Montserrat Light" w:cs="Times New Roman"/>
                <w:noProof/>
                <w:sz w:val="24"/>
                <w:szCs w:val="24"/>
                <w:shd w:val="clear" w:color="auto" w:fill="FFFFFF"/>
                <w:lang w:val="ro-RO" w:eastAsia="ro-RO"/>
              </w:rPr>
              <w:t xml:space="preserve"> </w:t>
            </w:r>
            <w:r w:rsidRPr="00DE4B57">
              <w:rPr>
                <w:rFonts w:ascii="Montserrat Light" w:eastAsia="Times New Roman" w:hAnsi="Montserrat Light" w:cs="Times New Roman"/>
                <w:noProof/>
                <w:sz w:val="24"/>
                <w:szCs w:val="24"/>
                <w:shd w:val="clear" w:color="auto" w:fill="FFFFFF"/>
                <w:lang w:val="ro-RO" w:eastAsia="ro-RO"/>
              </w:rPr>
              <w:t>încasate pe titlul 85 “Plăţi efectuate în anii precedenţi şi recuperate în anul curent”</w:t>
            </w:r>
            <w:r w:rsidR="00870ABC" w:rsidRPr="00DE4B57">
              <w:rPr>
                <w:rFonts w:ascii="Montserrat Light" w:eastAsia="Times New Roman" w:hAnsi="Montserrat Light" w:cs="Times New Roman"/>
                <w:noProof/>
                <w:sz w:val="24"/>
                <w:szCs w:val="24"/>
                <w:shd w:val="clear" w:color="auto" w:fill="FFFFFF"/>
                <w:lang w:val="ro-RO" w:eastAsia="ro-RO"/>
              </w:rPr>
              <w:t xml:space="preserve"> la Cap. 51.02 „Autorități executive”</w:t>
            </w:r>
            <w:r w:rsidRPr="00DE4B57">
              <w:rPr>
                <w:rFonts w:ascii="Montserrat Light" w:eastAsia="Times New Roman" w:hAnsi="Montserrat Light" w:cs="Times New Roman"/>
                <w:noProof/>
                <w:sz w:val="24"/>
                <w:szCs w:val="24"/>
                <w:shd w:val="clear" w:color="auto" w:fill="FFFFFF"/>
                <w:lang w:val="ro-RO" w:eastAsia="ro-RO"/>
              </w:rPr>
              <w:t xml:space="preserve">, propunem aprobarea suplimentării prevederilor bugetare pe anul 2025 la Cap. </w:t>
            </w:r>
            <w:r w:rsidR="00870ABC" w:rsidRPr="00DE4B57">
              <w:rPr>
                <w:rFonts w:ascii="Montserrat Light" w:eastAsia="Times New Roman" w:hAnsi="Montserrat Light" w:cs="Times New Roman"/>
                <w:noProof/>
                <w:sz w:val="24"/>
                <w:szCs w:val="24"/>
                <w:shd w:val="clear" w:color="auto" w:fill="FFFFFF"/>
                <w:lang w:val="ro-RO" w:eastAsia="ro-RO"/>
              </w:rPr>
              <w:t>54</w:t>
            </w:r>
            <w:r w:rsidRPr="00DE4B57">
              <w:rPr>
                <w:rFonts w:ascii="Montserrat Light" w:eastAsia="Times New Roman" w:hAnsi="Montserrat Light" w:cs="Times New Roman"/>
                <w:noProof/>
                <w:sz w:val="24"/>
                <w:szCs w:val="24"/>
                <w:shd w:val="clear" w:color="auto" w:fill="FFFFFF"/>
                <w:lang w:val="ro-RO" w:eastAsia="ro-RO"/>
              </w:rPr>
              <w:t xml:space="preserve"> ”</w:t>
            </w:r>
            <w:r w:rsidR="00870ABC" w:rsidRPr="00DE4B57">
              <w:rPr>
                <w:rFonts w:ascii="Montserrat Light" w:eastAsia="Times New Roman" w:hAnsi="Montserrat Light" w:cs="Times New Roman"/>
                <w:noProof/>
                <w:sz w:val="24"/>
                <w:szCs w:val="24"/>
                <w:shd w:val="clear" w:color="auto" w:fill="FFFFFF"/>
                <w:lang w:val="ro-RO" w:eastAsia="ro-RO"/>
              </w:rPr>
              <w:t>Alte servicii publice generale</w:t>
            </w:r>
            <w:r w:rsidRPr="00DE4B57">
              <w:rPr>
                <w:rFonts w:ascii="Montserrat Light" w:eastAsia="Times New Roman" w:hAnsi="Montserrat Light" w:cs="Times New Roman"/>
                <w:noProof/>
                <w:sz w:val="24"/>
                <w:szCs w:val="24"/>
                <w:shd w:val="clear" w:color="auto" w:fill="FFFFFF"/>
                <w:lang w:val="ro-RO" w:eastAsia="ro-RO"/>
              </w:rPr>
              <w:t>”</w:t>
            </w:r>
            <w:r w:rsidR="00870ABC" w:rsidRPr="00DE4B57">
              <w:rPr>
                <w:rFonts w:ascii="Montserrat Light" w:eastAsia="Times New Roman" w:hAnsi="Montserrat Light" w:cs="Times New Roman"/>
                <w:noProof/>
                <w:sz w:val="24"/>
                <w:szCs w:val="24"/>
                <w:shd w:val="clear" w:color="auto" w:fill="FFFFFF"/>
                <w:lang w:val="ro-RO" w:eastAsia="ro-RO"/>
              </w:rPr>
              <w:t xml:space="preserve"> poziția Consiliul Județean-Bunuri și servicii cu suma de 70 mii lei,</w:t>
            </w:r>
            <w:r w:rsidRPr="00DE4B57">
              <w:rPr>
                <w:rFonts w:ascii="Montserrat Light" w:eastAsia="Times New Roman" w:hAnsi="Montserrat Light" w:cs="Times New Roman"/>
                <w:noProof/>
                <w:sz w:val="24"/>
                <w:szCs w:val="24"/>
                <w:shd w:val="clear" w:color="auto" w:fill="FFFFFF"/>
                <w:lang w:val="ro-RO" w:eastAsia="ro-RO"/>
              </w:rPr>
              <w:t xml:space="preserve"> </w:t>
            </w:r>
            <w:r w:rsidR="00870ABC" w:rsidRPr="00DE4B57">
              <w:rPr>
                <w:rFonts w:ascii="Montserrat Light" w:eastAsia="Times New Roman" w:hAnsi="Montserrat Light" w:cs="Times New Roman"/>
                <w:noProof/>
                <w:sz w:val="24"/>
                <w:szCs w:val="24"/>
                <w:shd w:val="clear" w:color="auto" w:fill="FFFFFF"/>
                <w:lang w:val="ro-RO" w:eastAsia="ro-RO"/>
              </w:rPr>
              <w:t>în vederea acoperirii unor cheltuieli stabilite prin hotărâri de Consiliu Județean</w:t>
            </w:r>
            <w:r w:rsidRPr="00DE4B57">
              <w:rPr>
                <w:rFonts w:ascii="Montserrat Light" w:eastAsia="Times New Roman" w:hAnsi="Montserrat Light" w:cs="Times New Roman"/>
                <w:noProof/>
                <w:sz w:val="24"/>
                <w:szCs w:val="24"/>
                <w:shd w:val="clear" w:color="auto" w:fill="FFFFFF"/>
                <w:lang w:val="ro-RO" w:eastAsia="ro-RO"/>
              </w:rPr>
              <w:t>, conform anexelor nr.</w:t>
            </w:r>
            <w:r w:rsidR="00D60AA1" w:rsidRPr="00DE4B57">
              <w:rPr>
                <w:rFonts w:ascii="Montserrat Light" w:eastAsia="Times New Roman" w:hAnsi="Montserrat Light" w:cs="Times New Roman"/>
                <w:noProof/>
                <w:sz w:val="24"/>
                <w:szCs w:val="24"/>
                <w:shd w:val="clear" w:color="auto" w:fill="FFFFFF"/>
                <w:lang w:val="ro-RO" w:eastAsia="ro-RO"/>
              </w:rPr>
              <w:t xml:space="preserve"> </w:t>
            </w:r>
            <w:r w:rsidRPr="00DE4B57">
              <w:rPr>
                <w:rFonts w:ascii="Montserrat Light" w:eastAsia="Times New Roman" w:hAnsi="Montserrat Light" w:cs="Times New Roman"/>
                <w:noProof/>
                <w:sz w:val="24"/>
                <w:szCs w:val="24"/>
                <w:shd w:val="clear" w:color="auto" w:fill="FFFFFF"/>
                <w:lang w:val="ro-RO" w:eastAsia="ro-RO"/>
              </w:rPr>
              <w:t xml:space="preserve">1, 2, 3, 5 și </w:t>
            </w:r>
            <w:r w:rsidR="00B73321" w:rsidRPr="00DE4B57">
              <w:rPr>
                <w:rFonts w:ascii="Montserrat Light" w:eastAsia="Times New Roman" w:hAnsi="Montserrat Light" w:cs="Times New Roman"/>
                <w:noProof/>
                <w:sz w:val="24"/>
                <w:szCs w:val="24"/>
                <w:shd w:val="clear" w:color="auto" w:fill="FFFFFF"/>
                <w:lang w:val="ro-RO" w:eastAsia="ro-RO"/>
              </w:rPr>
              <w:t>6</w:t>
            </w:r>
            <w:r w:rsidRPr="00DE4B57">
              <w:rPr>
                <w:rFonts w:ascii="Montserrat Light" w:eastAsia="Times New Roman" w:hAnsi="Montserrat Light" w:cs="Times New Roman"/>
                <w:noProof/>
                <w:sz w:val="24"/>
                <w:szCs w:val="24"/>
                <w:shd w:val="clear" w:color="auto" w:fill="FFFFFF"/>
                <w:lang w:val="ro-RO" w:eastAsia="ro-RO"/>
              </w:rPr>
              <w:t xml:space="preserve"> la prezenta hotărâre. </w:t>
            </w:r>
          </w:p>
          <w:p w14:paraId="1F2A48C3" w14:textId="59B8DC21" w:rsidR="00105F39" w:rsidRPr="00DE4B57" w:rsidRDefault="00682E73" w:rsidP="00C94AC4">
            <w:pPr>
              <w:jc w:val="both"/>
              <w:rPr>
                <w:rFonts w:ascii="Montserrat Light" w:eastAsia="Times New Roman" w:hAnsi="Montserrat Light" w:cs="Times New Roman"/>
                <w:sz w:val="24"/>
                <w:szCs w:val="24"/>
                <w:lang w:val="ro-RO"/>
              </w:rPr>
            </w:pPr>
            <w:r w:rsidRPr="00DE4B57">
              <w:rPr>
                <w:rFonts w:ascii="Montserrat Light" w:eastAsia="Times New Roman" w:hAnsi="Montserrat Light" w:cs="Times New Roman"/>
                <w:sz w:val="24"/>
                <w:szCs w:val="24"/>
                <w:lang w:val="ro-RO"/>
              </w:rPr>
              <w:t xml:space="preserve">            Prin adresa nr. 46.137/18.12.2025 Spitalul Județean de Urgență Cluj solicită suplimentarea fondurilor alocate pentru anul 2025 cu suma de 241 mii </w:t>
            </w:r>
            <w:r w:rsidRPr="00DE4B57">
              <w:rPr>
                <w:rFonts w:ascii="Montserrat Light" w:eastAsia="Times New Roman" w:hAnsi="Montserrat Light" w:cs="Times New Roman"/>
                <w:sz w:val="24"/>
                <w:szCs w:val="24"/>
                <w:lang w:val="ro-RO"/>
              </w:rPr>
              <w:lastRenderedPageBreak/>
              <w:t>lei în vederea achiziționării și înlocuirii unor componente ale turnului de artroscopie, necesar pentru intervențiile chirurgicale artroscopice care se desfășoară în Blocul Operator al Clinicii de Ortopedie și Traumatologie.</w:t>
            </w:r>
          </w:p>
          <w:p w14:paraId="69E11D63" w14:textId="15609E5E" w:rsidR="00105F39" w:rsidRPr="00DE4B57" w:rsidRDefault="00D60AA1" w:rsidP="00C94AC4">
            <w:pPr>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eastAsia="Times New Roman" w:hAnsi="Montserrat Light" w:cs="Times New Roman"/>
                <w:sz w:val="24"/>
                <w:szCs w:val="24"/>
                <w:lang w:val="ro-RO"/>
              </w:rPr>
              <w:t xml:space="preserve">          Din </w:t>
            </w:r>
            <w:r w:rsidRPr="00DE4B57">
              <w:rPr>
                <w:rFonts w:ascii="Montserrat Light" w:eastAsia="Times New Roman" w:hAnsi="Montserrat Light" w:cs="Times New Roman"/>
                <w:noProof/>
                <w:sz w:val="24"/>
                <w:szCs w:val="24"/>
                <w:shd w:val="clear" w:color="auto" w:fill="FFFFFF"/>
                <w:lang w:val="ro-RO" w:eastAsia="ro-RO"/>
              </w:rPr>
              <w:t>sumele încasate pe titlul 85 “Plăţi efectuate în anii precedenţi şi recuperate în anul curent” la</w:t>
            </w:r>
            <w:r w:rsidR="00F54C57" w:rsidRPr="00DE4B57">
              <w:rPr>
                <w:rFonts w:ascii="Montserrat Light" w:eastAsia="Times New Roman" w:hAnsi="Montserrat Light" w:cs="Times New Roman"/>
                <w:noProof/>
                <w:sz w:val="24"/>
                <w:szCs w:val="24"/>
                <w:shd w:val="clear" w:color="auto" w:fill="FFFFFF"/>
                <w:lang w:val="ro-RO" w:eastAsia="ro-RO"/>
              </w:rPr>
              <w:t xml:space="preserve"> </w:t>
            </w:r>
            <w:r w:rsidRPr="00DE4B57">
              <w:rPr>
                <w:rFonts w:ascii="Montserrat Light" w:eastAsia="Times New Roman" w:hAnsi="Montserrat Light" w:cs="Times New Roman"/>
                <w:noProof/>
                <w:sz w:val="24"/>
                <w:szCs w:val="24"/>
                <w:shd w:val="clear" w:color="auto" w:fill="FFFFFF"/>
                <w:lang w:val="ro-RO" w:eastAsia="ro-RO"/>
              </w:rPr>
              <w:t>Cap. 68.02 „Asigurări și asistență socială”, propunem aprobarea suplimentării fondurilor alocate pe anul 2025 pentru Spitalul Județean</w:t>
            </w:r>
            <w:r w:rsidR="00F54C57" w:rsidRPr="00DE4B57">
              <w:rPr>
                <w:rFonts w:ascii="Montserrat Light" w:eastAsia="Times New Roman" w:hAnsi="Montserrat Light" w:cs="Times New Roman"/>
                <w:noProof/>
                <w:sz w:val="24"/>
                <w:szCs w:val="24"/>
                <w:shd w:val="clear" w:color="auto" w:fill="FFFFFF"/>
                <w:lang w:val="ro-RO" w:eastAsia="ro-RO"/>
              </w:rPr>
              <w:t xml:space="preserve"> de Urgență Cluj</w:t>
            </w:r>
            <w:r w:rsidRPr="00DE4B57">
              <w:rPr>
                <w:rFonts w:ascii="Montserrat Light" w:eastAsia="Times New Roman" w:hAnsi="Montserrat Light" w:cs="Times New Roman"/>
                <w:noProof/>
                <w:sz w:val="24"/>
                <w:szCs w:val="24"/>
                <w:shd w:val="clear" w:color="auto" w:fill="FFFFFF"/>
                <w:lang w:val="ro-RO" w:eastAsia="ro-RO"/>
              </w:rPr>
              <w:t xml:space="preserve"> cu suma de 2</w:t>
            </w:r>
            <w:r w:rsidR="00F54C57" w:rsidRPr="00DE4B57">
              <w:rPr>
                <w:rFonts w:ascii="Montserrat Light" w:eastAsia="Times New Roman" w:hAnsi="Montserrat Light" w:cs="Times New Roman"/>
                <w:noProof/>
                <w:sz w:val="24"/>
                <w:szCs w:val="24"/>
                <w:shd w:val="clear" w:color="auto" w:fill="FFFFFF"/>
                <w:lang w:val="ro-RO" w:eastAsia="ro-RO"/>
              </w:rPr>
              <w:t>41</w:t>
            </w:r>
            <w:r w:rsidRPr="00DE4B57">
              <w:rPr>
                <w:rFonts w:ascii="Montserrat Light" w:eastAsia="Times New Roman" w:hAnsi="Montserrat Light" w:cs="Times New Roman"/>
                <w:noProof/>
                <w:sz w:val="24"/>
                <w:szCs w:val="24"/>
                <w:shd w:val="clear" w:color="auto" w:fill="FFFFFF"/>
                <w:lang w:val="ro-RO" w:eastAsia="ro-RO"/>
              </w:rPr>
              <w:t xml:space="preserve"> mii lei</w:t>
            </w:r>
            <w:r w:rsidR="00F54C57" w:rsidRPr="00DE4B57">
              <w:rPr>
                <w:rFonts w:ascii="Montserrat Light" w:eastAsia="Times New Roman" w:hAnsi="Montserrat Light" w:cs="Times New Roman"/>
                <w:noProof/>
                <w:sz w:val="24"/>
                <w:szCs w:val="24"/>
                <w:shd w:val="clear" w:color="auto" w:fill="FFFFFF"/>
                <w:lang w:val="ro-RO" w:eastAsia="ro-RO"/>
              </w:rPr>
              <w:t xml:space="preserve"> (secțiunea de funcționare)</w:t>
            </w:r>
            <w:r w:rsidRPr="00DE4B57">
              <w:rPr>
                <w:rFonts w:ascii="Montserrat Light" w:eastAsia="Times New Roman" w:hAnsi="Montserrat Light" w:cs="Times New Roman"/>
                <w:noProof/>
                <w:sz w:val="24"/>
                <w:szCs w:val="24"/>
                <w:shd w:val="clear" w:color="auto" w:fill="FFFFFF"/>
                <w:lang w:val="ro-RO" w:eastAsia="ro-RO"/>
              </w:rPr>
              <w:t xml:space="preserve">, conform anexelor nr. 1, 2, 3, 5 </w:t>
            </w:r>
            <w:r w:rsidR="005D18DB" w:rsidRPr="00DE4B57">
              <w:rPr>
                <w:rFonts w:ascii="Montserrat Light" w:eastAsia="Times New Roman" w:hAnsi="Montserrat Light" w:cs="Times New Roman"/>
                <w:noProof/>
                <w:sz w:val="24"/>
                <w:szCs w:val="24"/>
                <w:shd w:val="clear" w:color="auto" w:fill="FFFFFF"/>
                <w:lang w:val="ro-RO" w:eastAsia="ro-RO"/>
              </w:rPr>
              <w:t xml:space="preserve">și </w:t>
            </w:r>
            <w:r w:rsidR="00F54C57" w:rsidRPr="00DE4B57">
              <w:rPr>
                <w:rFonts w:ascii="Montserrat Light" w:eastAsia="Times New Roman" w:hAnsi="Montserrat Light" w:cs="Times New Roman"/>
                <w:noProof/>
                <w:sz w:val="24"/>
                <w:szCs w:val="24"/>
                <w:shd w:val="clear" w:color="auto" w:fill="FFFFFF"/>
                <w:lang w:val="ro-RO" w:eastAsia="ro-RO"/>
              </w:rPr>
              <w:t>9</w:t>
            </w:r>
            <w:r w:rsidR="005D18DB" w:rsidRPr="00DE4B57">
              <w:rPr>
                <w:rFonts w:ascii="Montserrat Light" w:eastAsia="Times New Roman" w:hAnsi="Montserrat Light" w:cs="Times New Roman"/>
                <w:noProof/>
                <w:sz w:val="24"/>
                <w:szCs w:val="24"/>
                <w:shd w:val="clear" w:color="auto" w:fill="FFFFFF"/>
                <w:lang w:val="ro-RO" w:eastAsia="ro-RO"/>
              </w:rPr>
              <w:t xml:space="preserve"> l</w:t>
            </w:r>
            <w:r w:rsidRPr="00DE4B57">
              <w:rPr>
                <w:rFonts w:ascii="Montserrat Light" w:eastAsia="Times New Roman" w:hAnsi="Montserrat Light" w:cs="Times New Roman"/>
                <w:noProof/>
                <w:sz w:val="24"/>
                <w:szCs w:val="24"/>
                <w:shd w:val="clear" w:color="auto" w:fill="FFFFFF"/>
                <w:lang w:val="ro-RO" w:eastAsia="ro-RO"/>
              </w:rPr>
              <w:t>a prezenta hotărâre.</w:t>
            </w:r>
          </w:p>
          <w:p w14:paraId="4A8879CA" w14:textId="4B370F7D" w:rsidR="00F54C57" w:rsidRPr="00DE4B57" w:rsidRDefault="00F54C57" w:rsidP="00F54C57">
            <w:pPr>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eastAsia="Times New Roman" w:hAnsi="Montserrat Light" w:cs="Times New Roman"/>
                <w:noProof/>
                <w:sz w:val="24"/>
                <w:szCs w:val="24"/>
                <w:shd w:val="clear" w:color="auto" w:fill="FFFFFF"/>
                <w:lang w:val="ro-RO" w:eastAsia="ro-RO"/>
              </w:rPr>
              <w:t xml:space="preserve">           Având în vedere adresa Direcției Generale pentru Implementarea Planului Național de Redresare și Reziliență nr. 3.304/11.12.2025, prin care se comunică schimbarea sursei de finanțare a proiectului PNRR </w:t>
            </w:r>
            <w:r w:rsidRPr="00DE4B57">
              <w:rPr>
                <w:rFonts w:ascii="Montserrat Light" w:eastAsia="Times New Roman" w:hAnsi="Montserrat Light" w:cs="Times New Roman"/>
                <w:noProof/>
                <w:sz w:val="24"/>
                <w:szCs w:val="24"/>
                <w:shd w:val="clear" w:color="auto" w:fill="FFFFFF"/>
                <w:lang w:val="en-US" w:eastAsia="ro-RO"/>
              </w:rPr>
              <w:t>“</w:t>
            </w:r>
            <w:r w:rsidRPr="00DE4B57">
              <w:rPr>
                <w:rFonts w:ascii="Montserrat Light" w:eastAsia="Times New Roman" w:hAnsi="Montserrat Light" w:cs="Times New Roman"/>
                <w:noProof/>
                <w:sz w:val="24"/>
                <w:szCs w:val="24"/>
                <w:shd w:val="clear" w:color="auto" w:fill="FFFFFF"/>
                <w:lang w:val="ro-RO" w:eastAsia="ro-RO"/>
              </w:rPr>
              <w:t>Dotarea cu</w:t>
            </w:r>
            <w:r w:rsidRPr="00DE4B57">
              <w:rPr>
                <w:rFonts w:ascii="Cambria" w:hAnsi="Cambria"/>
                <w:b/>
                <w:bCs/>
              </w:rPr>
              <w:t xml:space="preserve"> </w:t>
            </w:r>
            <w:r w:rsidRPr="00DE4B57">
              <w:rPr>
                <w:rFonts w:ascii="Montserrat Light" w:eastAsia="Times New Roman" w:hAnsi="Montserrat Light" w:cs="Times New Roman"/>
                <w:noProof/>
                <w:sz w:val="24"/>
                <w:szCs w:val="24"/>
                <w:shd w:val="clear" w:color="auto" w:fill="FFFFFF"/>
                <w:lang w:val="ro-RO" w:eastAsia="ro-RO"/>
              </w:rPr>
              <w:t xml:space="preserve">mobilier, materiale didactice și echipamente digitale a unităților de învățământ special din </w:t>
            </w:r>
            <w:r w:rsidR="00451C62" w:rsidRPr="00DE4B57">
              <w:rPr>
                <w:rFonts w:ascii="Montserrat Light" w:eastAsia="Times New Roman" w:hAnsi="Montserrat Light" w:cs="Times New Roman"/>
                <w:noProof/>
                <w:sz w:val="24"/>
                <w:szCs w:val="24"/>
                <w:shd w:val="clear" w:color="auto" w:fill="FFFFFF"/>
                <w:lang w:val="ro-RO" w:eastAsia="ro-RO"/>
              </w:rPr>
              <w:t>J</w:t>
            </w:r>
            <w:r w:rsidRPr="00DE4B57">
              <w:rPr>
                <w:rFonts w:ascii="Montserrat Light" w:eastAsia="Times New Roman" w:hAnsi="Montserrat Light" w:cs="Times New Roman"/>
                <w:noProof/>
                <w:sz w:val="24"/>
                <w:szCs w:val="24"/>
                <w:shd w:val="clear" w:color="auto" w:fill="FFFFFF"/>
                <w:lang w:val="ro-RO" w:eastAsia="ro-RO"/>
              </w:rPr>
              <w:t>udețul Cluj”, propu</w:t>
            </w:r>
            <w:r w:rsidR="00AC6AA9" w:rsidRPr="00DE4B57">
              <w:rPr>
                <w:rFonts w:ascii="Montserrat Light" w:eastAsia="Times New Roman" w:hAnsi="Montserrat Light" w:cs="Times New Roman"/>
                <w:noProof/>
                <w:sz w:val="24"/>
                <w:szCs w:val="24"/>
                <w:shd w:val="clear" w:color="auto" w:fill="FFFFFF"/>
                <w:lang w:val="ro-RO" w:eastAsia="ro-RO"/>
              </w:rPr>
              <w:t>n</w:t>
            </w:r>
            <w:r w:rsidRPr="00DE4B57">
              <w:rPr>
                <w:rFonts w:ascii="Montserrat Light" w:eastAsia="Times New Roman" w:hAnsi="Montserrat Light" w:cs="Times New Roman"/>
                <w:noProof/>
                <w:sz w:val="24"/>
                <w:szCs w:val="24"/>
                <w:shd w:val="clear" w:color="auto" w:fill="FFFFFF"/>
                <w:lang w:val="ro-RO" w:eastAsia="ro-RO"/>
              </w:rPr>
              <w:t>em aprobarea</w:t>
            </w:r>
            <w:r w:rsidR="00451C62" w:rsidRPr="00DE4B57">
              <w:rPr>
                <w:rFonts w:ascii="Montserrat Light" w:eastAsia="Times New Roman" w:hAnsi="Montserrat Light" w:cs="Times New Roman"/>
                <w:noProof/>
                <w:sz w:val="24"/>
                <w:szCs w:val="24"/>
                <w:shd w:val="clear" w:color="auto" w:fill="FFFFFF"/>
                <w:lang w:val="ro-RO" w:eastAsia="ro-RO"/>
              </w:rPr>
              <w:t xml:space="preserve"> realocării sumei de 460,54 mii lei de la Titlul 61 „Proiecte cu finanțare din sumele aferente componentei de împrumuturi a PNRR” la Titlul 60 „Proiecte cu finanțare din sumele reprezentând asistența financiară nerambursabilă aferentă PNRR”, la Cap 65.02 </w:t>
            </w:r>
            <w:r w:rsidR="00676C8E" w:rsidRPr="00DE4B57">
              <w:rPr>
                <w:rFonts w:ascii="Montserrat Light" w:eastAsia="Times New Roman" w:hAnsi="Montserrat Light" w:cs="Times New Roman"/>
                <w:noProof/>
                <w:sz w:val="24"/>
                <w:szCs w:val="24"/>
                <w:shd w:val="clear" w:color="auto" w:fill="FFFFFF"/>
                <w:lang w:val="ro-RO" w:eastAsia="ro-RO"/>
              </w:rPr>
              <w:t>”</w:t>
            </w:r>
            <w:r w:rsidR="00451C62" w:rsidRPr="00DE4B57">
              <w:rPr>
                <w:rFonts w:ascii="Montserrat Light" w:eastAsia="Times New Roman" w:hAnsi="Montserrat Light" w:cs="Times New Roman"/>
                <w:noProof/>
                <w:sz w:val="24"/>
                <w:szCs w:val="24"/>
                <w:shd w:val="clear" w:color="auto" w:fill="FFFFFF"/>
                <w:lang w:val="ro-RO" w:eastAsia="ro-RO"/>
              </w:rPr>
              <w:t>Învățământ</w:t>
            </w:r>
            <w:r w:rsidR="00676C8E" w:rsidRPr="00DE4B57">
              <w:rPr>
                <w:rFonts w:ascii="Montserrat Light" w:eastAsia="Times New Roman" w:hAnsi="Montserrat Light" w:cs="Times New Roman"/>
                <w:noProof/>
                <w:sz w:val="24"/>
                <w:szCs w:val="24"/>
                <w:shd w:val="clear" w:color="auto" w:fill="FFFFFF"/>
                <w:lang w:val="ro-RO" w:eastAsia="ro-RO"/>
              </w:rPr>
              <w:t>”</w:t>
            </w:r>
            <w:r w:rsidR="00451C62" w:rsidRPr="00DE4B57">
              <w:rPr>
                <w:rFonts w:ascii="Montserrat Light" w:eastAsia="Times New Roman" w:hAnsi="Montserrat Light" w:cs="Times New Roman"/>
                <w:noProof/>
                <w:sz w:val="24"/>
                <w:szCs w:val="24"/>
                <w:shd w:val="clear" w:color="auto" w:fill="FFFFFF"/>
                <w:lang w:val="ro-RO" w:eastAsia="ro-RO"/>
              </w:rPr>
              <w:t xml:space="preserve"> unde este cuprins proiectul, precum și modificarea corespunzătoare la partea de venituri a bugetului local, conform anexelor nr. 1, 2, 4, 5 și 8 la prezenta hotărâre. </w:t>
            </w:r>
            <w:r w:rsidRPr="00DE4B57">
              <w:rPr>
                <w:rFonts w:ascii="Montserrat Light" w:eastAsia="Times New Roman" w:hAnsi="Montserrat Light" w:cs="Times New Roman"/>
                <w:noProof/>
                <w:sz w:val="24"/>
                <w:szCs w:val="24"/>
                <w:shd w:val="clear" w:color="auto" w:fill="FFFFFF"/>
                <w:lang w:val="ro-RO" w:eastAsia="ro-RO"/>
              </w:rPr>
              <w:t xml:space="preserve">  </w:t>
            </w:r>
          </w:p>
          <w:p w14:paraId="1D539137" w14:textId="471FD242" w:rsidR="000C5BDC" w:rsidRPr="00DE4B57" w:rsidRDefault="000C5BDC" w:rsidP="00C94AC4">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sz w:val="24"/>
                <w:szCs w:val="24"/>
                <w:lang w:val="ro-RO"/>
              </w:rPr>
              <w:t xml:space="preserve">       </w:t>
            </w:r>
            <w:r w:rsidR="00C94AC4" w:rsidRPr="00DE4B57">
              <w:rPr>
                <w:rFonts w:ascii="Montserrat Light" w:eastAsia="Times New Roman" w:hAnsi="Montserrat Light" w:cs="Times New Roman"/>
                <w:sz w:val="24"/>
                <w:szCs w:val="24"/>
                <w:lang w:val="ro-RO"/>
              </w:rPr>
              <w:t xml:space="preserve">    </w:t>
            </w:r>
            <w:proofErr w:type="spellStart"/>
            <w:r w:rsidRPr="00DE4B57">
              <w:rPr>
                <w:rFonts w:ascii="Montserrat Light" w:eastAsia="Times New Roman" w:hAnsi="Montserrat Light" w:cs="Times New Roman"/>
                <w:bCs/>
                <w:sz w:val="24"/>
                <w:szCs w:val="24"/>
                <w:lang w:val="en-US"/>
              </w:rPr>
              <w:t>Referitor</w:t>
            </w:r>
            <w:proofErr w:type="spellEnd"/>
            <w:r w:rsidRPr="00DE4B57">
              <w:rPr>
                <w:rFonts w:ascii="Montserrat Light" w:eastAsia="Times New Roman" w:hAnsi="Montserrat Light" w:cs="Times New Roman"/>
                <w:bCs/>
                <w:sz w:val="24"/>
                <w:szCs w:val="24"/>
                <w:lang w:val="en-US"/>
              </w:rPr>
              <w:t xml:space="preserve"> la </w:t>
            </w:r>
            <w:proofErr w:type="spellStart"/>
            <w:r w:rsidRPr="00DE4B57">
              <w:rPr>
                <w:rFonts w:ascii="Montserrat Light" w:eastAsia="Times New Roman" w:hAnsi="Montserrat Light" w:cs="Times New Roman"/>
                <w:bCs/>
                <w:sz w:val="24"/>
                <w:szCs w:val="24"/>
                <w:lang w:val="en-US"/>
              </w:rPr>
              <w:t>bugetul</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instituțiilor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publice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și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activităților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finanțate</w:t>
            </w:r>
            <w:proofErr w:type="spellEnd"/>
            <w:r w:rsidRPr="00DE4B57">
              <w:rPr>
                <w:rFonts w:ascii="Montserrat Light" w:eastAsia="Times New Roman" w:hAnsi="Montserrat Light" w:cs="Times New Roman"/>
                <w:bCs/>
                <w:sz w:val="24"/>
                <w:szCs w:val="24"/>
                <w:lang w:val="en-US"/>
              </w:rPr>
              <w:t xml:space="preserve"> integral </w:t>
            </w:r>
            <w:proofErr w:type="spellStart"/>
            <w:r w:rsidRPr="00DE4B57">
              <w:rPr>
                <w:rFonts w:ascii="Montserrat Light" w:eastAsia="Times New Roman" w:hAnsi="Montserrat Light" w:cs="Times New Roman"/>
                <w:bCs/>
                <w:sz w:val="24"/>
                <w:szCs w:val="24"/>
                <w:lang w:val="en-US"/>
              </w:rPr>
              <w:t>sau</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parțial</w:t>
            </w:r>
            <w:proofErr w:type="spellEnd"/>
            <w:r w:rsidRPr="00DE4B57">
              <w:rPr>
                <w:rFonts w:ascii="Montserrat Light" w:eastAsia="Times New Roman" w:hAnsi="Montserrat Light" w:cs="Times New Roman"/>
                <w:bCs/>
                <w:sz w:val="24"/>
                <w:szCs w:val="24"/>
                <w:lang w:val="en-US"/>
              </w:rPr>
              <w:t xml:space="preserve"> din </w:t>
            </w:r>
            <w:proofErr w:type="spellStart"/>
            <w:r w:rsidRPr="00DE4B57">
              <w:rPr>
                <w:rFonts w:ascii="Montserrat Light" w:eastAsia="Times New Roman" w:hAnsi="Montserrat Light" w:cs="Times New Roman"/>
                <w:bCs/>
                <w:sz w:val="24"/>
                <w:szCs w:val="24"/>
                <w:lang w:val="en-US"/>
              </w:rPr>
              <w:t>venituri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proprii</w:t>
            </w:r>
            <w:proofErr w:type="spellEnd"/>
            <w:r w:rsidRPr="00DE4B57">
              <w:rPr>
                <w:rFonts w:ascii="Montserrat Light" w:eastAsia="Times New Roman" w:hAnsi="Montserrat Light" w:cs="Times New Roman"/>
                <w:bCs/>
                <w:sz w:val="24"/>
                <w:szCs w:val="24"/>
                <w:lang w:val="en-US"/>
              </w:rPr>
              <w:t xml:space="preserve"> pe </w:t>
            </w:r>
            <w:proofErr w:type="spellStart"/>
            <w:r w:rsidRPr="00DE4B57">
              <w:rPr>
                <w:rFonts w:ascii="Montserrat Light" w:eastAsia="Times New Roman" w:hAnsi="Montserrat Light" w:cs="Times New Roman"/>
                <w:bCs/>
                <w:sz w:val="24"/>
                <w:szCs w:val="24"/>
                <w:lang w:val="en-US"/>
              </w:rPr>
              <w:t>anul</w:t>
            </w:r>
            <w:proofErr w:type="spellEnd"/>
            <w:r w:rsidRPr="00DE4B57">
              <w:rPr>
                <w:rFonts w:ascii="Montserrat Light" w:eastAsia="Times New Roman" w:hAnsi="Montserrat Light" w:cs="Times New Roman"/>
                <w:bCs/>
                <w:sz w:val="24"/>
                <w:szCs w:val="24"/>
                <w:lang w:val="en-US"/>
              </w:rPr>
              <w:t xml:space="preserve"> 2025 </w:t>
            </w:r>
            <w:proofErr w:type="spellStart"/>
            <w:r w:rsidRPr="00DE4B57">
              <w:rPr>
                <w:rFonts w:ascii="Montserrat Light" w:eastAsia="Times New Roman" w:hAnsi="Montserrat Light" w:cs="Times New Roman"/>
                <w:bCs/>
                <w:sz w:val="24"/>
                <w:szCs w:val="24"/>
                <w:lang w:val="en-US"/>
              </w:rPr>
              <w:t>precizăm</w:t>
            </w:r>
            <w:proofErr w:type="spellEnd"/>
            <w:r w:rsidRPr="00DE4B57">
              <w:rPr>
                <w:rFonts w:ascii="Montserrat Light" w:eastAsia="Times New Roman" w:hAnsi="Montserrat Light" w:cs="Times New Roman"/>
                <w:bCs/>
                <w:sz w:val="24"/>
                <w:szCs w:val="24"/>
                <w:lang w:val="en-US"/>
              </w:rPr>
              <w:t>:</w:t>
            </w:r>
          </w:p>
          <w:p w14:paraId="11F9609B" w14:textId="78ABE539" w:rsidR="00D64D07" w:rsidRPr="00DE4B57" w:rsidRDefault="00D64D07" w:rsidP="00D64D07">
            <w:pPr>
              <w:ind w:firstLine="675"/>
              <w:jc w:val="both"/>
              <w:rPr>
                <w:rFonts w:ascii="Montserrat Light" w:hAnsi="Montserrat Light"/>
                <w:sz w:val="24"/>
                <w:szCs w:val="24"/>
              </w:rPr>
            </w:pPr>
            <w:r w:rsidRPr="00DE4B57">
              <w:rPr>
                <w:rFonts w:ascii="Montserrat Light" w:hAnsi="Montserrat Light"/>
                <w:sz w:val="24"/>
                <w:szCs w:val="24"/>
              </w:rPr>
              <w:t xml:space="preserve">Prin </w:t>
            </w:r>
            <w:proofErr w:type="spellStart"/>
            <w:r w:rsidRPr="00DE4B57">
              <w:rPr>
                <w:rFonts w:ascii="Montserrat Light" w:hAnsi="Montserrat Light"/>
                <w:sz w:val="24"/>
                <w:szCs w:val="24"/>
              </w:rPr>
              <w:t>adresa</w:t>
            </w:r>
            <w:proofErr w:type="spellEnd"/>
            <w:r w:rsidRPr="00DE4B57">
              <w:rPr>
                <w:rFonts w:ascii="Montserrat Light" w:hAnsi="Montserrat Light"/>
                <w:sz w:val="24"/>
                <w:szCs w:val="24"/>
              </w:rPr>
              <w:t xml:space="preserve"> nr. 2</w:t>
            </w:r>
            <w:r w:rsidR="00F31DB4" w:rsidRPr="00DE4B57">
              <w:rPr>
                <w:rFonts w:ascii="Montserrat Light" w:hAnsi="Montserrat Light"/>
                <w:sz w:val="24"/>
                <w:szCs w:val="24"/>
              </w:rPr>
              <w:t>1</w:t>
            </w:r>
            <w:r w:rsidRPr="00DE4B57">
              <w:rPr>
                <w:rFonts w:ascii="Montserrat Light" w:hAnsi="Montserrat Light"/>
                <w:sz w:val="24"/>
                <w:szCs w:val="24"/>
              </w:rPr>
              <w:t>.</w:t>
            </w:r>
            <w:r w:rsidR="00F31DB4" w:rsidRPr="00DE4B57">
              <w:rPr>
                <w:rFonts w:ascii="Montserrat Light" w:hAnsi="Montserrat Light"/>
                <w:sz w:val="24"/>
                <w:szCs w:val="24"/>
              </w:rPr>
              <w:t>997</w:t>
            </w:r>
            <w:r w:rsidRPr="00DE4B57">
              <w:rPr>
                <w:rFonts w:ascii="Montserrat Light" w:hAnsi="Montserrat Light"/>
                <w:sz w:val="24"/>
                <w:szCs w:val="24"/>
              </w:rPr>
              <w:t>/</w:t>
            </w:r>
            <w:r w:rsidR="00F31DB4" w:rsidRPr="00DE4B57">
              <w:rPr>
                <w:rFonts w:ascii="Montserrat Light" w:hAnsi="Montserrat Light"/>
                <w:sz w:val="24"/>
                <w:szCs w:val="24"/>
              </w:rPr>
              <w:t>1</w:t>
            </w:r>
            <w:r w:rsidRPr="00DE4B57">
              <w:rPr>
                <w:rFonts w:ascii="Montserrat Light" w:hAnsi="Montserrat Light"/>
                <w:sz w:val="24"/>
                <w:szCs w:val="24"/>
              </w:rPr>
              <w:t>0.1</w:t>
            </w:r>
            <w:r w:rsidR="00F31DB4" w:rsidRPr="00DE4B57">
              <w:rPr>
                <w:rFonts w:ascii="Montserrat Light" w:hAnsi="Montserrat Light"/>
                <w:sz w:val="24"/>
                <w:szCs w:val="24"/>
              </w:rPr>
              <w:t>2</w:t>
            </w:r>
            <w:r w:rsidRPr="00DE4B57">
              <w:rPr>
                <w:rFonts w:ascii="Montserrat Light" w:hAnsi="Montserrat Light"/>
                <w:sz w:val="24"/>
                <w:szCs w:val="24"/>
              </w:rPr>
              <w:t xml:space="preserve">.2025 </w:t>
            </w:r>
            <w:proofErr w:type="spellStart"/>
            <w:r w:rsidRPr="00DE4B57">
              <w:rPr>
                <w:rFonts w:ascii="Montserrat Light" w:hAnsi="Montserrat Light"/>
                <w:sz w:val="24"/>
                <w:szCs w:val="24"/>
              </w:rPr>
              <w:t>Spitalul</w:t>
            </w:r>
            <w:proofErr w:type="spellEnd"/>
            <w:r w:rsidRPr="00DE4B57">
              <w:rPr>
                <w:rFonts w:ascii="Montserrat Light" w:hAnsi="Montserrat Light"/>
                <w:sz w:val="24"/>
                <w:szCs w:val="24"/>
              </w:rPr>
              <w:t xml:space="preserve"> Clinic de Boli </w:t>
            </w:r>
            <w:proofErr w:type="spellStart"/>
            <w:r w:rsidRPr="00DE4B57">
              <w:rPr>
                <w:rFonts w:ascii="Montserrat Light" w:hAnsi="Montserrat Light"/>
                <w:sz w:val="24"/>
                <w:szCs w:val="24"/>
              </w:rPr>
              <w:t>Infecțioase</w:t>
            </w:r>
            <w:proofErr w:type="spellEnd"/>
            <w:r w:rsidRPr="00DE4B57">
              <w:rPr>
                <w:rFonts w:ascii="Montserrat Light" w:hAnsi="Montserrat Light"/>
                <w:sz w:val="24"/>
                <w:szCs w:val="24"/>
              </w:rPr>
              <w:t xml:space="preserve"> Cluj-Napoca </w:t>
            </w:r>
            <w:proofErr w:type="spellStart"/>
            <w:r w:rsidRPr="00DE4B57">
              <w:rPr>
                <w:rFonts w:ascii="Montserrat Light" w:hAnsi="Montserrat Light"/>
                <w:sz w:val="24"/>
                <w:szCs w:val="24"/>
              </w:rPr>
              <w:t>solicită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suplimentarea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w:t>
            </w:r>
            <w:r w:rsidR="00F31DB4" w:rsidRPr="00DE4B57">
              <w:rPr>
                <w:rFonts w:ascii="Montserrat Light" w:hAnsi="Montserrat Light"/>
                <w:sz w:val="24"/>
                <w:szCs w:val="24"/>
              </w:rPr>
              <w:t xml:space="preserve">cu </w:t>
            </w:r>
            <w:proofErr w:type="spellStart"/>
            <w:r w:rsidR="00F31DB4" w:rsidRPr="00DE4B57">
              <w:rPr>
                <w:rFonts w:ascii="Montserrat Light" w:hAnsi="Montserrat Light"/>
                <w:sz w:val="24"/>
                <w:szCs w:val="24"/>
              </w:rPr>
              <w:t>suma</w:t>
            </w:r>
            <w:proofErr w:type="spellEnd"/>
            <w:r w:rsidR="00F31DB4" w:rsidRPr="00DE4B57">
              <w:rPr>
                <w:rFonts w:ascii="Montserrat Light" w:hAnsi="Montserrat Light"/>
                <w:sz w:val="24"/>
                <w:szCs w:val="24"/>
              </w:rPr>
              <w:t xml:space="preserve"> de 8 mii lei,</w:t>
            </w:r>
            <w:r w:rsidR="00957BAB" w:rsidRPr="00DE4B57">
              <w:rPr>
                <w:rFonts w:ascii="Montserrat Light" w:hAnsi="Montserrat Light"/>
                <w:sz w:val="24"/>
                <w:szCs w:val="24"/>
              </w:rPr>
              <w:t xml:space="preserve"> </w:t>
            </w:r>
            <w:proofErr w:type="spellStart"/>
            <w:r w:rsidR="00957BAB" w:rsidRPr="00DE4B57">
              <w:rPr>
                <w:rFonts w:ascii="Montserrat Light" w:hAnsi="Montserrat Light"/>
                <w:sz w:val="24"/>
                <w:szCs w:val="24"/>
              </w:rPr>
              <w:t>sumă</w:t>
            </w:r>
            <w:proofErr w:type="spellEnd"/>
            <w:r w:rsidR="00957BAB" w:rsidRPr="00DE4B57">
              <w:rPr>
                <w:rFonts w:ascii="Montserrat Light" w:hAnsi="Montserrat Light"/>
                <w:sz w:val="24"/>
                <w:szCs w:val="24"/>
              </w:rPr>
              <w:t xml:space="preserve"> </w:t>
            </w:r>
            <w:proofErr w:type="spellStart"/>
            <w:r w:rsidR="00957BAB" w:rsidRPr="00DE4B57">
              <w:rPr>
                <w:rFonts w:ascii="Montserrat Light" w:hAnsi="Montserrat Light"/>
                <w:sz w:val="24"/>
                <w:szCs w:val="24"/>
              </w:rPr>
              <w:t>provenind</w:t>
            </w:r>
            <w:proofErr w:type="spellEnd"/>
            <w:r w:rsidR="00957BAB" w:rsidRPr="00DE4B57">
              <w:rPr>
                <w:rFonts w:ascii="Montserrat Light" w:hAnsi="Montserrat Light"/>
                <w:sz w:val="24"/>
                <w:szCs w:val="24"/>
              </w:rPr>
              <w:t xml:space="preserve"> </w:t>
            </w:r>
            <w:r w:rsidRPr="00DE4B57">
              <w:rPr>
                <w:rFonts w:ascii="Montserrat Light" w:hAnsi="Montserrat Light"/>
                <w:sz w:val="24"/>
                <w:szCs w:val="24"/>
              </w:rPr>
              <w:t xml:space="preserve">din </w:t>
            </w:r>
            <w:proofErr w:type="spellStart"/>
            <w:r w:rsidR="00F31DB4" w:rsidRPr="00DE4B57">
              <w:rPr>
                <w:rFonts w:ascii="Montserrat Light" w:hAnsi="Montserrat Light"/>
                <w:sz w:val="24"/>
                <w:szCs w:val="24"/>
              </w:rPr>
              <w:t>donații</w:t>
            </w:r>
            <w:proofErr w:type="spellEnd"/>
            <w:r w:rsidR="00F31DB4" w:rsidRPr="00DE4B57">
              <w:rPr>
                <w:rFonts w:ascii="Montserrat Light" w:hAnsi="Montserrat Light"/>
                <w:sz w:val="24"/>
                <w:szCs w:val="24"/>
              </w:rPr>
              <w:t xml:space="preserve"> </w:t>
            </w:r>
            <w:proofErr w:type="spellStart"/>
            <w:r w:rsidR="00F31DB4" w:rsidRPr="00DE4B57">
              <w:rPr>
                <w:rFonts w:ascii="Montserrat Light" w:hAnsi="Montserrat Light"/>
                <w:sz w:val="24"/>
                <w:szCs w:val="24"/>
              </w:rPr>
              <w:t>și</w:t>
            </w:r>
            <w:proofErr w:type="spellEnd"/>
            <w:r w:rsidR="00F31DB4" w:rsidRPr="00DE4B57">
              <w:rPr>
                <w:rFonts w:ascii="Montserrat Light" w:hAnsi="Montserrat Light"/>
                <w:sz w:val="24"/>
                <w:szCs w:val="24"/>
              </w:rPr>
              <w:t xml:space="preserve"> </w:t>
            </w:r>
            <w:proofErr w:type="spellStart"/>
            <w:r w:rsidR="00F31DB4" w:rsidRPr="00DE4B57">
              <w:rPr>
                <w:rFonts w:ascii="Montserrat Light" w:hAnsi="Montserrat Light"/>
                <w:sz w:val="24"/>
                <w:szCs w:val="24"/>
              </w:rPr>
              <w:t>sponsorizări</w:t>
            </w:r>
            <w:proofErr w:type="spellEnd"/>
            <w:r w:rsidRPr="00DE4B57">
              <w:rPr>
                <w:rFonts w:ascii="Montserrat Light" w:hAnsi="Montserrat Light"/>
                <w:sz w:val="24"/>
                <w:szCs w:val="24"/>
              </w:rPr>
              <w:t xml:space="preserve"> </w:t>
            </w:r>
            <w:proofErr w:type="spellStart"/>
            <w:r w:rsidR="00957BAB" w:rsidRPr="00DE4B57">
              <w:rPr>
                <w:rFonts w:ascii="Montserrat Light" w:hAnsi="Montserrat Light"/>
                <w:sz w:val="24"/>
                <w:szCs w:val="24"/>
              </w:rPr>
              <w:t>încasate</w:t>
            </w:r>
            <w:proofErr w:type="spellEnd"/>
            <w:r w:rsidR="00957BAB" w:rsidRPr="00DE4B57">
              <w:rPr>
                <w:rFonts w:ascii="Montserrat Light" w:hAnsi="Montserrat Light"/>
                <w:sz w:val="24"/>
                <w:szCs w:val="24"/>
              </w:rPr>
              <w:t xml:space="preserve"> conform </w:t>
            </w:r>
            <w:proofErr w:type="spellStart"/>
            <w:r w:rsidR="00957BAB" w:rsidRPr="00DE4B57">
              <w:rPr>
                <w:rFonts w:ascii="Montserrat Light" w:hAnsi="Montserrat Light"/>
                <w:sz w:val="24"/>
                <w:szCs w:val="24"/>
              </w:rPr>
              <w:t>contractului</w:t>
            </w:r>
            <w:proofErr w:type="spellEnd"/>
            <w:r w:rsidR="00957BAB" w:rsidRPr="00DE4B57">
              <w:rPr>
                <w:rFonts w:ascii="Montserrat Light" w:hAnsi="Montserrat Light"/>
                <w:sz w:val="24"/>
                <w:szCs w:val="24"/>
              </w:rPr>
              <w:t xml:space="preserve"> nr. 20.190/14.11.2025 </w:t>
            </w:r>
            <w:proofErr w:type="spellStart"/>
            <w:r w:rsidR="00957BAB" w:rsidRPr="00DE4B57">
              <w:rPr>
                <w:rFonts w:ascii="Montserrat Light" w:hAnsi="Montserrat Light"/>
                <w:sz w:val="24"/>
                <w:szCs w:val="24"/>
              </w:rPr>
              <w:t>încheiat</w:t>
            </w:r>
            <w:proofErr w:type="spellEnd"/>
            <w:r w:rsidR="00957BAB" w:rsidRPr="00DE4B57">
              <w:rPr>
                <w:rFonts w:ascii="Montserrat Light" w:hAnsi="Montserrat Light"/>
                <w:sz w:val="24"/>
                <w:szCs w:val="24"/>
              </w:rPr>
              <w:t xml:space="preserve"> cu Sun Wave Pharma S.R.L.</w:t>
            </w:r>
            <w:r w:rsidR="00C16B60" w:rsidRPr="00DE4B57">
              <w:rPr>
                <w:rFonts w:ascii="Montserrat Light" w:hAnsi="Montserrat Light"/>
                <w:sz w:val="24"/>
                <w:szCs w:val="24"/>
              </w:rPr>
              <w:t>,</w:t>
            </w:r>
            <w:r w:rsidRPr="00DE4B57">
              <w:rPr>
                <w:rFonts w:ascii="Montserrat Light" w:hAnsi="Montserrat Light"/>
                <w:sz w:val="24"/>
                <w:szCs w:val="24"/>
              </w:rPr>
              <w:t xml:space="preserve">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care </w:t>
            </w:r>
            <w:proofErr w:type="spellStart"/>
            <w:r w:rsidRPr="00DE4B57">
              <w:rPr>
                <w:rFonts w:ascii="Montserrat Light" w:hAnsi="Montserrat Light"/>
                <w:sz w:val="24"/>
                <w:szCs w:val="24"/>
              </w:rPr>
              <w:t>va</w:t>
            </w:r>
            <w:proofErr w:type="spellEnd"/>
            <w:r w:rsidRPr="00DE4B57">
              <w:rPr>
                <w:rFonts w:ascii="Montserrat Light" w:hAnsi="Montserrat Light"/>
                <w:sz w:val="24"/>
                <w:szCs w:val="24"/>
              </w:rPr>
              <w:t xml:space="preserve"> fi </w:t>
            </w:r>
            <w:proofErr w:type="spellStart"/>
            <w:r w:rsidRPr="00DE4B57">
              <w:rPr>
                <w:rFonts w:ascii="Montserrat Light" w:hAnsi="Montserrat Light"/>
                <w:sz w:val="24"/>
                <w:szCs w:val="24"/>
              </w:rPr>
              <w:t>utilizată</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Titlul</w:t>
            </w:r>
            <w:proofErr w:type="spellEnd"/>
            <w:r w:rsidRPr="00DE4B57">
              <w:rPr>
                <w:rFonts w:ascii="Montserrat Light" w:hAnsi="Montserrat Light"/>
                <w:sz w:val="24"/>
                <w:szCs w:val="24"/>
              </w:rPr>
              <w:t xml:space="preserve"> </w:t>
            </w:r>
            <w:r w:rsidR="00957BAB" w:rsidRPr="00DE4B57">
              <w:rPr>
                <w:rFonts w:ascii="Montserrat Light" w:hAnsi="Montserrat Light"/>
                <w:sz w:val="24"/>
                <w:szCs w:val="24"/>
              </w:rPr>
              <w:t>2</w:t>
            </w:r>
            <w:r w:rsidRPr="00DE4B57">
              <w:rPr>
                <w:rFonts w:ascii="Montserrat Light" w:hAnsi="Montserrat Light"/>
                <w:sz w:val="24"/>
                <w:szCs w:val="24"/>
              </w:rPr>
              <w:t>0 “</w:t>
            </w:r>
            <w:proofErr w:type="spellStart"/>
            <w:r w:rsidR="00957BAB" w:rsidRPr="00DE4B57">
              <w:rPr>
                <w:rFonts w:ascii="Montserrat Light" w:hAnsi="Montserrat Light"/>
                <w:sz w:val="24"/>
                <w:szCs w:val="24"/>
              </w:rPr>
              <w:t>Bunuri</w:t>
            </w:r>
            <w:proofErr w:type="spellEnd"/>
            <w:r w:rsidR="00957BAB" w:rsidRPr="00DE4B57">
              <w:rPr>
                <w:rFonts w:ascii="Montserrat Light" w:hAnsi="Montserrat Light"/>
                <w:sz w:val="24"/>
                <w:szCs w:val="24"/>
              </w:rPr>
              <w:t xml:space="preserve"> </w:t>
            </w:r>
            <w:proofErr w:type="spellStart"/>
            <w:r w:rsidR="00957BAB" w:rsidRPr="00DE4B57">
              <w:rPr>
                <w:rFonts w:ascii="Montserrat Light" w:hAnsi="Montserrat Light"/>
                <w:sz w:val="24"/>
                <w:szCs w:val="24"/>
              </w:rPr>
              <w:t>și</w:t>
            </w:r>
            <w:proofErr w:type="spellEnd"/>
            <w:r w:rsidR="00957BAB" w:rsidRPr="00DE4B57">
              <w:rPr>
                <w:rFonts w:ascii="Montserrat Light" w:hAnsi="Montserrat Light"/>
                <w:sz w:val="24"/>
                <w:szCs w:val="24"/>
              </w:rPr>
              <w:t xml:space="preserve"> </w:t>
            </w:r>
            <w:proofErr w:type="spellStart"/>
            <w:r w:rsidR="00957BAB" w:rsidRPr="00DE4B57">
              <w:rPr>
                <w:rFonts w:ascii="Montserrat Light" w:hAnsi="Montserrat Light"/>
                <w:sz w:val="24"/>
                <w:szCs w:val="24"/>
              </w:rPr>
              <w:t>servicii</w:t>
            </w:r>
            <w:proofErr w:type="spellEnd"/>
            <w:r w:rsidR="00957BAB" w:rsidRPr="00DE4B57">
              <w:rPr>
                <w:rFonts w:ascii="Montserrat Light" w:hAnsi="Montserrat Light"/>
                <w:sz w:val="24"/>
                <w:szCs w:val="24"/>
                <w:lang w:val="en-US"/>
              </w:rPr>
              <w:t>”</w:t>
            </w:r>
            <w:r w:rsidRPr="00DE4B57">
              <w:rPr>
                <w:rFonts w:ascii="Montserrat Light" w:hAnsi="Montserrat Light"/>
                <w:sz w:val="24"/>
                <w:szCs w:val="24"/>
              </w:rPr>
              <w:t xml:space="preserve">. </w:t>
            </w:r>
            <w:proofErr w:type="spellStart"/>
            <w:r w:rsidRPr="00DE4B57">
              <w:rPr>
                <w:rFonts w:ascii="Montserrat Light" w:hAnsi="Montserrat Light"/>
                <w:sz w:val="24"/>
                <w:szCs w:val="24"/>
              </w:rPr>
              <w:t>Propunem</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aprobarea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suplimentării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pentru </w:t>
            </w:r>
            <w:proofErr w:type="spellStart"/>
            <w:r w:rsidRPr="00DE4B57">
              <w:rPr>
                <w:rFonts w:ascii="Montserrat Light" w:hAnsi="Montserrat Light"/>
                <w:sz w:val="24"/>
                <w:szCs w:val="24"/>
              </w:rPr>
              <w:t>Spitalul</w:t>
            </w:r>
            <w:proofErr w:type="spellEnd"/>
            <w:r w:rsidRPr="00DE4B57">
              <w:rPr>
                <w:rFonts w:ascii="Montserrat Light" w:hAnsi="Montserrat Light"/>
                <w:sz w:val="24"/>
                <w:szCs w:val="24"/>
              </w:rPr>
              <w:t xml:space="preserve"> Clinic de Boli </w:t>
            </w:r>
            <w:proofErr w:type="spellStart"/>
            <w:r w:rsidRPr="00DE4B57">
              <w:rPr>
                <w:rFonts w:ascii="Montserrat Light" w:hAnsi="Montserrat Light"/>
                <w:sz w:val="24"/>
                <w:szCs w:val="24"/>
              </w:rPr>
              <w:t>Infecțioase</w:t>
            </w:r>
            <w:proofErr w:type="spellEnd"/>
            <w:r w:rsidRPr="00DE4B57">
              <w:rPr>
                <w:rFonts w:ascii="Montserrat Light" w:hAnsi="Montserrat Light"/>
                <w:sz w:val="24"/>
                <w:szCs w:val="24"/>
              </w:rPr>
              <w:t xml:space="preserve"> cu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8 mii lei, conform </w:t>
            </w:r>
            <w:proofErr w:type="spellStart"/>
            <w:r w:rsidRPr="00DE4B57">
              <w:rPr>
                <w:rFonts w:ascii="Montserrat Light" w:hAnsi="Montserrat Light"/>
                <w:sz w:val="24"/>
                <w:szCs w:val="24"/>
              </w:rPr>
              <w:t>anexelor</w:t>
            </w:r>
            <w:proofErr w:type="spellEnd"/>
            <w:r w:rsidRPr="00DE4B57">
              <w:rPr>
                <w:rFonts w:ascii="Montserrat Light" w:hAnsi="Montserrat Light"/>
                <w:sz w:val="24"/>
                <w:szCs w:val="24"/>
              </w:rPr>
              <w:t xml:space="preserve"> nr. 1, </w:t>
            </w:r>
            <w:r w:rsidR="00283530" w:rsidRPr="00DE4B57">
              <w:rPr>
                <w:rFonts w:ascii="Montserrat Light" w:hAnsi="Montserrat Light"/>
                <w:sz w:val="24"/>
                <w:szCs w:val="24"/>
              </w:rPr>
              <w:t>10, 11, 1</w:t>
            </w:r>
            <w:r w:rsidR="005F059D" w:rsidRPr="00DE4B57">
              <w:rPr>
                <w:rFonts w:ascii="Montserrat Light" w:hAnsi="Montserrat Light"/>
                <w:sz w:val="24"/>
                <w:szCs w:val="24"/>
              </w:rPr>
              <w:t>2, 13</w:t>
            </w:r>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1</w:t>
            </w:r>
            <w:r w:rsidR="00283530" w:rsidRPr="00DE4B57">
              <w:rPr>
                <w:rFonts w:ascii="Montserrat Light" w:hAnsi="Montserrat Light"/>
                <w:sz w:val="24"/>
                <w:szCs w:val="24"/>
              </w:rPr>
              <w:t>4</w:t>
            </w:r>
            <w:r w:rsidRPr="00DE4B57">
              <w:rPr>
                <w:rFonts w:ascii="Montserrat Light" w:hAnsi="Montserrat Light"/>
                <w:sz w:val="24"/>
                <w:szCs w:val="24"/>
              </w:rPr>
              <w:t xml:space="preserve"> la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61B2ADDE" w14:textId="4D4846B0" w:rsidR="000C5BDC" w:rsidRPr="00DE4B57" w:rsidRDefault="000C5BDC" w:rsidP="000C5BDC">
            <w:pPr>
              <w:ind w:firstLine="675"/>
              <w:jc w:val="both"/>
              <w:rPr>
                <w:rFonts w:ascii="Montserrat Light" w:eastAsia="Times New Roman" w:hAnsi="Montserrat Light" w:cs="Times New Roman"/>
                <w:bCs/>
                <w:sz w:val="24"/>
                <w:szCs w:val="24"/>
                <w:lang w:val="en-US"/>
              </w:rPr>
            </w:pPr>
            <w:proofErr w:type="spellStart"/>
            <w:r w:rsidRPr="00DE4B57">
              <w:rPr>
                <w:rFonts w:ascii="Montserrat Light" w:eastAsia="Times New Roman" w:hAnsi="Montserrat Light" w:cs="Times New Roman"/>
                <w:bCs/>
                <w:sz w:val="24"/>
                <w:szCs w:val="24"/>
                <w:lang w:val="en-US"/>
              </w:rPr>
              <w:t>Ţinând</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cont</w:t>
            </w:r>
            <w:proofErr w:type="spellEnd"/>
            <w:r w:rsidRPr="00DE4B57">
              <w:rPr>
                <w:rFonts w:ascii="Montserrat Light" w:eastAsia="Times New Roman" w:hAnsi="Montserrat Light" w:cs="Times New Roman"/>
                <w:bCs/>
                <w:sz w:val="24"/>
                <w:szCs w:val="24"/>
                <w:lang w:val="en-US"/>
              </w:rPr>
              <w:t xml:space="preserve"> de </w:t>
            </w:r>
            <w:proofErr w:type="spellStart"/>
            <w:r w:rsidRPr="00DE4B57">
              <w:rPr>
                <w:rFonts w:ascii="Montserrat Light" w:eastAsia="Times New Roman" w:hAnsi="Montserrat Light" w:cs="Times New Roman"/>
                <w:bCs/>
                <w:sz w:val="24"/>
                <w:szCs w:val="24"/>
                <w:lang w:val="en-US"/>
              </w:rPr>
              <w:t>argumentele</w:t>
            </w:r>
            <w:proofErr w:type="spellEnd"/>
            <w:r w:rsidRPr="00DE4B57">
              <w:rPr>
                <w:rFonts w:ascii="Montserrat Light" w:eastAsia="Times New Roman" w:hAnsi="Montserrat Light" w:cs="Times New Roman"/>
                <w:bCs/>
                <w:sz w:val="24"/>
                <w:szCs w:val="24"/>
                <w:lang w:val="en-US"/>
              </w:rPr>
              <w:t xml:space="preserve"> prezentate mai sus, considerăm necesară şi oportună propunerea privind rectificarea bugetului general propriu al Judeţului Cluj pe anul 2025.         </w:t>
            </w:r>
          </w:p>
          <w:p w14:paraId="1EC509B3" w14:textId="10AEB38D" w:rsidR="000C5BDC" w:rsidRPr="00DE4B57" w:rsidRDefault="000C5BDC" w:rsidP="000C5BDC">
            <w:pPr>
              <w:spacing w:line="240" w:lineRule="auto"/>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Precizăm</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faptul</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că</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în</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situaţia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acestui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proiect</w:t>
            </w:r>
            <w:proofErr w:type="spellEnd"/>
            <w:r w:rsidRPr="00DE4B57">
              <w:rPr>
                <w:rFonts w:ascii="Montserrat Light" w:eastAsia="Times New Roman" w:hAnsi="Montserrat Light" w:cs="Times New Roman"/>
                <w:bCs/>
                <w:sz w:val="24"/>
                <w:szCs w:val="24"/>
                <w:lang w:val="en-US"/>
              </w:rPr>
              <w:t xml:space="preserve"> de hotărâre sunt incidente următoarele prevederi, în a căror implementare şi aplicare a fost elaborat acest proiect, după cum urmează:  </w:t>
            </w:r>
          </w:p>
          <w:p w14:paraId="0811C8A9" w14:textId="76EE61CC" w:rsidR="000C5BDC" w:rsidRPr="00DE4B57" w:rsidRDefault="000C5BDC" w:rsidP="005C4626">
            <w:pPr>
              <w:numPr>
                <w:ilvl w:val="0"/>
                <w:numId w:val="10"/>
              </w:numPr>
              <w:spacing w:line="240" w:lineRule="auto"/>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art. 123 - </w:t>
            </w:r>
            <w:proofErr w:type="gramStart"/>
            <w:r w:rsidRPr="00DE4B57">
              <w:rPr>
                <w:rFonts w:ascii="Montserrat Light" w:eastAsia="Times New Roman" w:hAnsi="Montserrat Light" w:cs="Times New Roman"/>
                <w:bCs/>
                <w:sz w:val="24"/>
                <w:szCs w:val="24"/>
                <w:lang w:val="en-US"/>
              </w:rPr>
              <w:t>139,  ale</w:t>
            </w:r>
            <w:proofErr w:type="gramEnd"/>
            <w:r w:rsidRPr="00DE4B57">
              <w:rPr>
                <w:rFonts w:ascii="Montserrat Light" w:eastAsia="Times New Roman" w:hAnsi="Montserrat Light" w:cs="Times New Roman"/>
                <w:bCs/>
                <w:sz w:val="24"/>
                <w:szCs w:val="24"/>
                <w:lang w:val="en-US"/>
              </w:rPr>
              <w:t xml:space="preserve"> art. 142 – 156 din Regulamentul de organizare și funcționare a Consiliului Județean Cluj, aprobat prin Hotărârea Consiliului Județean Cluj nr.170/2020;</w:t>
            </w:r>
          </w:p>
          <w:p w14:paraId="2D4BAA73" w14:textId="77777777" w:rsidR="000C5BDC" w:rsidRPr="00DE4B57" w:rsidRDefault="000C5BDC" w:rsidP="005C4626">
            <w:pPr>
              <w:numPr>
                <w:ilvl w:val="0"/>
                <w:numId w:val="10"/>
              </w:numPr>
              <w:spacing w:line="240" w:lineRule="auto"/>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art. 173 alin. (1) lit. b) și d), alin. (3) lit. a), alin. (5) pct. a) și d) din Ordonanța de urgență a Guvernului nr.57/2019 privind Codul administrativ, cu modificările ulterioare;</w:t>
            </w:r>
          </w:p>
          <w:p w14:paraId="4AD6DA50" w14:textId="77777777" w:rsidR="000C5BDC" w:rsidRPr="00DE4B57" w:rsidRDefault="000C5BDC" w:rsidP="005C4626">
            <w:pPr>
              <w:numPr>
                <w:ilvl w:val="0"/>
                <w:numId w:val="10"/>
              </w:numPr>
              <w:spacing w:line="240" w:lineRule="auto"/>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art. 19 alin. (2) din Legea finanţelor publice locale nr. 273/2006, cu modificările şi completările ulterioare;</w:t>
            </w:r>
          </w:p>
          <w:p w14:paraId="78503F51" w14:textId="1DE6F61E" w:rsidR="000C5BDC" w:rsidRPr="00DE4B57" w:rsidRDefault="000C5BDC" w:rsidP="005C4626">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DE4B57">
              <w:rPr>
                <w:rFonts w:ascii="Montserrat Light" w:eastAsia="Times New Roman" w:hAnsi="Montserrat Light" w:cs="Times New Roman"/>
                <w:bCs/>
                <w:sz w:val="24"/>
                <w:szCs w:val="24"/>
                <w:lang w:val="en-US"/>
              </w:rPr>
              <w:t>Legea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bugetului</w:t>
            </w:r>
            <w:proofErr w:type="spellEnd"/>
            <w:r w:rsidRPr="00DE4B57">
              <w:rPr>
                <w:rFonts w:ascii="Montserrat Light" w:eastAsia="Times New Roman" w:hAnsi="Montserrat Light" w:cs="Times New Roman"/>
                <w:bCs/>
                <w:sz w:val="24"/>
                <w:szCs w:val="24"/>
                <w:lang w:val="en-US"/>
              </w:rPr>
              <w:t xml:space="preserve"> de stat pe anul 2025 nr. 9/10.02.2025, cu </w:t>
            </w:r>
            <w:proofErr w:type="spellStart"/>
            <w:r w:rsidRPr="00DE4B57">
              <w:rPr>
                <w:rFonts w:ascii="Montserrat Light" w:eastAsia="Times New Roman" w:hAnsi="Montserrat Light" w:cs="Times New Roman"/>
                <w:bCs/>
                <w:sz w:val="24"/>
                <w:szCs w:val="24"/>
                <w:lang w:val="en-US"/>
              </w:rPr>
              <w:t>modificările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și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completările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ulterioare</w:t>
            </w:r>
            <w:proofErr w:type="spellEnd"/>
            <w:r w:rsidRPr="00DE4B57">
              <w:rPr>
                <w:rFonts w:ascii="Montserrat Light" w:eastAsia="Times New Roman" w:hAnsi="Montserrat Light" w:cs="Times New Roman"/>
                <w:bCs/>
                <w:sz w:val="24"/>
                <w:szCs w:val="24"/>
                <w:lang w:val="en-US"/>
              </w:rPr>
              <w:t>;</w:t>
            </w:r>
          </w:p>
          <w:p w14:paraId="63A7DCA3" w14:textId="04B6C00A" w:rsidR="005C4626" w:rsidRPr="00DE4B57" w:rsidRDefault="005C4626" w:rsidP="005C4626">
            <w:pPr>
              <w:numPr>
                <w:ilvl w:val="0"/>
                <w:numId w:val="10"/>
              </w:numPr>
              <w:spacing w:line="240" w:lineRule="auto"/>
              <w:jc w:val="both"/>
              <w:rPr>
                <w:rFonts w:ascii="Montserrat Light" w:eastAsia="Times New Roman" w:hAnsi="Montserrat Light" w:cs="Times New Roman"/>
                <w:sz w:val="24"/>
                <w:szCs w:val="24"/>
                <w:lang w:val="en-US"/>
              </w:rPr>
            </w:pPr>
            <w:proofErr w:type="spellStart"/>
            <w:r w:rsidRPr="00DE4B57">
              <w:rPr>
                <w:rFonts w:ascii="Montserrat Light" w:eastAsia="Times New Roman" w:hAnsi="Montserrat Light" w:cs="Times New Roman"/>
                <w:sz w:val="24"/>
                <w:szCs w:val="24"/>
                <w:lang w:val="en-US"/>
              </w:rPr>
              <w:t>Hotărârea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Guvernului</w:t>
            </w:r>
            <w:proofErr w:type="spellEnd"/>
            <w:r w:rsidRPr="00DE4B57">
              <w:rPr>
                <w:rFonts w:ascii="Montserrat Light" w:eastAsia="Times New Roman" w:hAnsi="Montserrat Light" w:cs="Times New Roman"/>
                <w:sz w:val="24"/>
                <w:szCs w:val="24"/>
                <w:lang w:val="en-US"/>
              </w:rPr>
              <w:t xml:space="preserve"> nr. 1.100/17.12.2025 </w:t>
            </w:r>
            <w:proofErr w:type="spellStart"/>
            <w:r w:rsidRPr="00DE4B57">
              <w:rPr>
                <w:rFonts w:ascii="Montserrat Light" w:eastAsia="Times New Roman" w:hAnsi="Montserrat Light" w:cs="Times New Roman"/>
                <w:sz w:val="24"/>
                <w:szCs w:val="24"/>
                <w:lang w:val="en-US"/>
              </w:rPr>
              <w:t>privind</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repartizarea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sumelor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corespunzătoare</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cotei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prevăzute</w:t>
            </w:r>
            <w:proofErr w:type="spellEnd"/>
            <w:r w:rsidRPr="00DE4B57">
              <w:rPr>
                <w:rFonts w:ascii="Montserrat Light" w:eastAsia="Times New Roman" w:hAnsi="Montserrat Light" w:cs="Times New Roman"/>
                <w:sz w:val="24"/>
                <w:szCs w:val="24"/>
                <w:lang w:val="en-US"/>
              </w:rPr>
              <w:t xml:space="preserve"> la art.6 </w:t>
            </w:r>
            <w:proofErr w:type="spellStart"/>
            <w:r w:rsidRPr="00DE4B57">
              <w:rPr>
                <w:rFonts w:ascii="Montserrat Light" w:eastAsia="Times New Roman" w:hAnsi="Montserrat Light" w:cs="Times New Roman"/>
                <w:sz w:val="24"/>
                <w:szCs w:val="24"/>
                <w:lang w:val="en-US"/>
              </w:rPr>
              <w:t>alin</w:t>
            </w:r>
            <w:proofErr w:type="spellEnd"/>
            <w:r w:rsidRPr="00DE4B57">
              <w:rPr>
                <w:rFonts w:ascii="Montserrat Light" w:eastAsia="Times New Roman" w:hAnsi="Montserrat Light" w:cs="Times New Roman"/>
                <w:sz w:val="24"/>
                <w:szCs w:val="24"/>
                <w:lang w:val="en-US"/>
              </w:rPr>
              <w:t xml:space="preserve"> (1) lit (e) </w:t>
            </w:r>
            <w:r w:rsidRPr="00DE4B57">
              <w:rPr>
                <w:rFonts w:ascii="Montserrat Light" w:eastAsia="Times New Roman" w:hAnsi="Montserrat Light" w:cs="Times New Roman"/>
                <w:sz w:val="24"/>
                <w:szCs w:val="24"/>
                <w:lang w:val="en-US"/>
              </w:rPr>
              <w:lastRenderedPageBreak/>
              <w:t xml:space="preserve">din </w:t>
            </w:r>
            <w:proofErr w:type="spellStart"/>
            <w:r w:rsidRPr="00DE4B57">
              <w:rPr>
                <w:rFonts w:ascii="Montserrat Light" w:eastAsia="Times New Roman" w:hAnsi="Montserrat Light" w:cs="Times New Roman"/>
                <w:sz w:val="24"/>
                <w:szCs w:val="24"/>
                <w:lang w:val="en-US"/>
              </w:rPr>
              <w:t>Legea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bugetului</w:t>
            </w:r>
            <w:proofErr w:type="spellEnd"/>
            <w:r w:rsidRPr="00DE4B57">
              <w:rPr>
                <w:rFonts w:ascii="Montserrat Light" w:eastAsia="Times New Roman" w:hAnsi="Montserrat Light" w:cs="Times New Roman"/>
                <w:sz w:val="24"/>
                <w:szCs w:val="24"/>
                <w:lang w:val="en-US"/>
              </w:rPr>
              <w:t xml:space="preserve"> de stat pe </w:t>
            </w:r>
            <w:proofErr w:type="spellStart"/>
            <w:r w:rsidRPr="00DE4B57">
              <w:rPr>
                <w:rFonts w:ascii="Montserrat Light" w:eastAsia="Times New Roman" w:hAnsi="Montserrat Light" w:cs="Times New Roman"/>
                <w:sz w:val="24"/>
                <w:szCs w:val="24"/>
                <w:lang w:val="en-US"/>
              </w:rPr>
              <w:t>anul</w:t>
            </w:r>
            <w:proofErr w:type="spellEnd"/>
            <w:r w:rsidRPr="00DE4B57">
              <w:rPr>
                <w:rFonts w:ascii="Montserrat Light" w:eastAsia="Times New Roman" w:hAnsi="Montserrat Light" w:cs="Times New Roman"/>
                <w:sz w:val="24"/>
                <w:szCs w:val="24"/>
                <w:lang w:val="en-US"/>
              </w:rPr>
              <w:t xml:space="preserve"> 2025 nr. 9/2025 pentru </w:t>
            </w:r>
            <w:proofErr w:type="spellStart"/>
            <w:r w:rsidRPr="00DE4B57">
              <w:rPr>
                <w:rFonts w:ascii="Montserrat Light" w:eastAsia="Times New Roman" w:hAnsi="Montserrat Light" w:cs="Times New Roman"/>
                <w:sz w:val="24"/>
                <w:szCs w:val="24"/>
                <w:lang w:val="en-US"/>
              </w:rPr>
              <w:t>finanțarea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instituțiilor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publice</w:t>
            </w:r>
            <w:proofErr w:type="spellEnd"/>
            <w:r w:rsidRPr="00DE4B57">
              <w:rPr>
                <w:rFonts w:ascii="Montserrat Light" w:eastAsia="Times New Roman" w:hAnsi="Montserrat Light" w:cs="Times New Roman"/>
                <w:sz w:val="24"/>
                <w:szCs w:val="24"/>
                <w:lang w:val="en-US"/>
              </w:rPr>
              <w:t xml:space="preserve"> de </w:t>
            </w:r>
            <w:proofErr w:type="spellStart"/>
            <w:r w:rsidRPr="00DE4B57">
              <w:rPr>
                <w:rFonts w:ascii="Montserrat Light" w:eastAsia="Times New Roman" w:hAnsi="Montserrat Light" w:cs="Times New Roman"/>
                <w:sz w:val="24"/>
                <w:szCs w:val="24"/>
                <w:lang w:val="en-US"/>
              </w:rPr>
              <w:t>spectacole</w:t>
            </w:r>
            <w:proofErr w:type="spellEnd"/>
            <w:r w:rsidRPr="00DE4B57">
              <w:rPr>
                <w:rFonts w:ascii="Montserrat Light" w:eastAsia="Times New Roman" w:hAnsi="Montserrat Light" w:cs="Times New Roman"/>
                <w:sz w:val="24"/>
                <w:szCs w:val="24"/>
                <w:lang w:val="en-US"/>
              </w:rPr>
              <w:t xml:space="preserve"> din </w:t>
            </w:r>
            <w:proofErr w:type="spellStart"/>
            <w:r w:rsidRPr="00DE4B57">
              <w:rPr>
                <w:rFonts w:ascii="Montserrat Light" w:eastAsia="Times New Roman" w:hAnsi="Montserrat Light" w:cs="Times New Roman"/>
                <w:sz w:val="24"/>
                <w:szCs w:val="24"/>
                <w:lang w:val="en-US"/>
              </w:rPr>
              <w:t>subordinea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autorităților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administrației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publice</w:t>
            </w:r>
            <w:proofErr w:type="spellEnd"/>
            <w:r w:rsidRPr="00DE4B57">
              <w:rPr>
                <w:rFonts w:ascii="Montserrat Light" w:eastAsia="Times New Roman" w:hAnsi="Montserrat Light" w:cs="Times New Roman"/>
                <w:sz w:val="24"/>
                <w:szCs w:val="24"/>
                <w:lang w:val="en-US"/>
              </w:rPr>
              <w:t xml:space="preserve"> locale ale </w:t>
            </w:r>
            <w:proofErr w:type="spellStart"/>
            <w:r w:rsidRPr="00DE4B57">
              <w:rPr>
                <w:rFonts w:ascii="Montserrat Light" w:eastAsia="Times New Roman" w:hAnsi="Montserrat Light" w:cs="Times New Roman"/>
                <w:sz w:val="24"/>
                <w:szCs w:val="24"/>
                <w:lang w:val="en-US"/>
              </w:rPr>
              <w:t>unităților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administrativ-teritoriale</w:t>
            </w:r>
            <w:proofErr w:type="spellEnd"/>
            <w:r w:rsidRPr="00DE4B57">
              <w:rPr>
                <w:rFonts w:ascii="Montserrat Light" w:eastAsia="Times New Roman" w:hAnsi="Montserrat Light" w:cs="Times New Roman"/>
                <w:sz w:val="24"/>
                <w:szCs w:val="24"/>
                <w:lang w:val="en-US"/>
              </w:rPr>
              <w:t xml:space="preserve"> din </w:t>
            </w:r>
            <w:proofErr w:type="spellStart"/>
            <w:r w:rsidRPr="00DE4B57">
              <w:rPr>
                <w:rFonts w:ascii="Montserrat Light" w:eastAsia="Times New Roman" w:hAnsi="Montserrat Light" w:cs="Times New Roman"/>
                <w:sz w:val="24"/>
                <w:szCs w:val="24"/>
                <w:lang w:val="en-US"/>
              </w:rPr>
              <w:t>județe</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respectiv</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teatre</w:t>
            </w:r>
            <w:proofErr w:type="spellEnd"/>
            <w:r w:rsidRPr="00DE4B57">
              <w:rPr>
                <w:rFonts w:ascii="Montserrat Light" w:eastAsia="Times New Roman" w:hAnsi="Montserrat Light" w:cs="Times New Roman"/>
                <w:sz w:val="24"/>
                <w:szCs w:val="24"/>
                <w:lang w:val="en-US"/>
              </w:rPr>
              <w:t xml:space="preserve">, opere </w:t>
            </w:r>
            <w:proofErr w:type="spellStart"/>
            <w:r w:rsidRPr="00DE4B57">
              <w:rPr>
                <w:rFonts w:ascii="Montserrat Light" w:eastAsia="Times New Roman" w:hAnsi="Montserrat Light" w:cs="Times New Roman"/>
                <w:sz w:val="24"/>
                <w:szCs w:val="24"/>
                <w:lang w:val="en-US"/>
              </w:rPr>
              <w:t>și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filarmonici</w:t>
            </w:r>
            <w:proofErr w:type="spellEnd"/>
            <w:r w:rsidRPr="00DE4B57">
              <w:rPr>
                <w:rFonts w:ascii="Montserrat Light" w:eastAsia="Times New Roman" w:hAnsi="Montserrat Light" w:cs="Times New Roman"/>
                <w:sz w:val="24"/>
                <w:szCs w:val="24"/>
                <w:lang w:val="en-US"/>
              </w:rPr>
              <w:t>;</w:t>
            </w:r>
          </w:p>
          <w:p w14:paraId="399A0FD8" w14:textId="5A8BD18F" w:rsidR="000C5BDC" w:rsidRPr="00DE4B57" w:rsidRDefault="000C5BDC" w:rsidP="005C4626">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DE4B57">
              <w:rPr>
                <w:rFonts w:ascii="Montserrat Light" w:eastAsia="Times New Roman" w:hAnsi="Montserrat Light" w:cs="Times New Roman"/>
                <w:bCs/>
                <w:sz w:val="24"/>
                <w:szCs w:val="24"/>
                <w:lang w:val="en-US"/>
              </w:rPr>
              <w:t>Dispoziția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Președintelui</w:t>
            </w:r>
            <w:proofErr w:type="spellEnd"/>
            <w:r w:rsidRPr="00DE4B57">
              <w:rPr>
                <w:rFonts w:ascii="Montserrat Light" w:eastAsia="Times New Roman" w:hAnsi="Montserrat Light" w:cs="Times New Roman"/>
                <w:bCs/>
                <w:sz w:val="24"/>
                <w:szCs w:val="24"/>
                <w:lang w:val="en-US"/>
              </w:rPr>
              <w:t xml:space="preserve"> nr. 223/09.05.2025 privind rectificarea bugetului general propriu al Județului Cluj pe anul 2025;</w:t>
            </w:r>
          </w:p>
          <w:p w14:paraId="3342FDCB" w14:textId="6A321FC4" w:rsidR="000C5BDC" w:rsidRPr="00DE4B57" w:rsidRDefault="000C5BDC" w:rsidP="005C4626">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DE4B57">
              <w:rPr>
                <w:rFonts w:ascii="Montserrat Light" w:eastAsia="Times New Roman" w:hAnsi="Montserrat Light" w:cs="Times New Roman"/>
                <w:bCs/>
                <w:sz w:val="24"/>
                <w:szCs w:val="24"/>
                <w:lang w:val="en-US"/>
              </w:rPr>
              <w:t>Hotărârea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Consiliului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Județean</w:t>
            </w:r>
            <w:proofErr w:type="spellEnd"/>
            <w:r w:rsidRPr="00DE4B57">
              <w:rPr>
                <w:rFonts w:ascii="Montserrat Light" w:eastAsia="Times New Roman" w:hAnsi="Montserrat Light" w:cs="Times New Roman"/>
                <w:bCs/>
                <w:sz w:val="24"/>
                <w:szCs w:val="24"/>
                <w:lang w:val="en-US"/>
              </w:rPr>
              <w:t xml:space="preserve"> Cluj nr. 42/20.03.2025 privind aprobarea bugetului general propriu al Județului Cluj pe anul 2025;</w:t>
            </w:r>
          </w:p>
          <w:p w14:paraId="5C756DEE" w14:textId="0F5D7624" w:rsidR="000C5BDC" w:rsidRPr="00DE4B57" w:rsidRDefault="000C5BDC" w:rsidP="005C4626">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DE4B57">
              <w:rPr>
                <w:rFonts w:ascii="Montserrat Light" w:eastAsia="Times New Roman" w:hAnsi="Montserrat Light" w:cs="Times New Roman"/>
                <w:bCs/>
                <w:sz w:val="24"/>
                <w:szCs w:val="24"/>
                <w:lang w:val="en-US"/>
              </w:rPr>
              <w:t>Hotărârea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Consiliului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Județean</w:t>
            </w:r>
            <w:proofErr w:type="spellEnd"/>
            <w:r w:rsidRPr="00DE4B57">
              <w:rPr>
                <w:rFonts w:ascii="Montserrat Light" w:eastAsia="Times New Roman" w:hAnsi="Montserrat Light" w:cs="Times New Roman"/>
                <w:bCs/>
                <w:sz w:val="24"/>
                <w:szCs w:val="24"/>
                <w:lang w:val="en-US"/>
              </w:rPr>
              <w:t xml:space="preserve"> Cluj nr. 114/02.07.2025 </w:t>
            </w:r>
            <w:proofErr w:type="spellStart"/>
            <w:r w:rsidRPr="00DE4B57">
              <w:rPr>
                <w:rFonts w:ascii="Montserrat Light" w:eastAsia="Times New Roman" w:hAnsi="Montserrat Light" w:cs="Times New Roman"/>
                <w:bCs/>
                <w:sz w:val="24"/>
                <w:szCs w:val="24"/>
                <w:lang w:val="en-US"/>
              </w:rPr>
              <w:t>privind</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aprobarea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bugetului</w:t>
            </w:r>
            <w:proofErr w:type="spellEnd"/>
            <w:r w:rsidRPr="00DE4B57">
              <w:rPr>
                <w:rFonts w:ascii="Montserrat Light" w:eastAsia="Times New Roman" w:hAnsi="Montserrat Light" w:cs="Times New Roman"/>
                <w:bCs/>
                <w:sz w:val="24"/>
                <w:szCs w:val="24"/>
                <w:lang w:val="en-US"/>
              </w:rPr>
              <w:t xml:space="preserve"> general </w:t>
            </w:r>
            <w:proofErr w:type="spellStart"/>
            <w:r w:rsidRPr="00DE4B57">
              <w:rPr>
                <w:rFonts w:ascii="Montserrat Light" w:eastAsia="Times New Roman" w:hAnsi="Montserrat Light" w:cs="Times New Roman"/>
                <w:bCs/>
                <w:sz w:val="24"/>
                <w:szCs w:val="24"/>
                <w:lang w:val="en-US"/>
              </w:rPr>
              <w:t>propriu</w:t>
            </w:r>
            <w:proofErr w:type="spellEnd"/>
            <w:r w:rsidRPr="00DE4B57">
              <w:rPr>
                <w:rFonts w:ascii="Montserrat Light" w:eastAsia="Times New Roman" w:hAnsi="Montserrat Light" w:cs="Times New Roman"/>
                <w:bCs/>
                <w:sz w:val="24"/>
                <w:szCs w:val="24"/>
                <w:lang w:val="en-US"/>
              </w:rPr>
              <w:t xml:space="preserve"> al </w:t>
            </w:r>
            <w:proofErr w:type="spellStart"/>
            <w:r w:rsidRPr="00DE4B57">
              <w:rPr>
                <w:rFonts w:ascii="Montserrat Light" w:eastAsia="Times New Roman" w:hAnsi="Montserrat Light" w:cs="Times New Roman"/>
                <w:bCs/>
                <w:sz w:val="24"/>
                <w:szCs w:val="24"/>
                <w:lang w:val="en-US"/>
              </w:rPr>
              <w:t>Județului</w:t>
            </w:r>
            <w:proofErr w:type="spellEnd"/>
            <w:r w:rsidRPr="00DE4B57">
              <w:rPr>
                <w:rFonts w:ascii="Montserrat Light" w:eastAsia="Times New Roman" w:hAnsi="Montserrat Light" w:cs="Times New Roman"/>
                <w:bCs/>
                <w:sz w:val="24"/>
                <w:szCs w:val="24"/>
                <w:lang w:val="en-US"/>
              </w:rPr>
              <w:t xml:space="preserve"> Cluj pe </w:t>
            </w:r>
            <w:proofErr w:type="spellStart"/>
            <w:r w:rsidRPr="00DE4B57">
              <w:rPr>
                <w:rFonts w:ascii="Montserrat Light" w:eastAsia="Times New Roman" w:hAnsi="Montserrat Light" w:cs="Times New Roman"/>
                <w:bCs/>
                <w:sz w:val="24"/>
                <w:szCs w:val="24"/>
                <w:lang w:val="en-US"/>
              </w:rPr>
              <w:t>anul</w:t>
            </w:r>
            <w:proofErr w:type="spellEnd"/>
            <w:r w:rsidRPr="00DE4B57">
              <w:rPr>
                <w:rFonts w:ascii="Montserrat Light" w:eastAsia="Times New Roman" w:hAnsi="Montserrat Light" w:cs="Times New Roman"/>
                <w:bCs/>
                <w:sz w:val="24"/>
                <w:szCs w:val="24"/>
                <w:lang w:val="en-US"/>
              </w:rPr>
              <w:t xml:space="preserve"> 2025;</w:t>
            </w:r>
          </w:p>
          <w:p w14:paraId="14D58DD8" w14:textId="29C169C7" w:rsidR="000C5BDC" w:rsidRPr="00DE4B57" w:rsidRDefault="000C5BDC" w:rsidP="005C4626">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DE4B57">
              <w:rPr>
                <w:rFonts w:ascii="Montserrat Light" w:eastAsia="Times New Roman" w:hAnsi="Montserrat Light" w:cs="Times New Roman"/>
                <w:bCs/>
                <w:sz w:val="24"/>
                <w:szCs w:val="24"/>
                <w:lang w:val="en-US"/>
              </w:rPr>
              <w:t>Hotărârea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Consiliului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Județean</w:t>
            </w:r>
            <w:proofErr w:type="spellEnd"/>
            <w:r w:rsidRPr="00DE4B57">
              <w:rPr>
                <w:rFonts w:ascii="Montserrat Light" w:eastAsia="Times New Roman" w:hAnsi="Montserrat Light" w:cs="Times New Roman"/>
                <w:bCs/>
                <w:sz w:val="24"/>
                <w:szCs w:val="24"/>
                <w:lang w:val="en-US"/>
              </w:rPr>
              <w:t xml:space="preserve"> Cluj nr. 133/24.07.2025 </w:t>
            </w:r>
            <w:proofErr w:type="spellStart"/>
            <w:r w:rsidRPr="00DE4B57">
              <w:rPr>
                <w:rFonts w:ascii="Montserrat Light" w:eastAsia="Times New Roman" w:hAnsi="Montserrat Light" w:cs="Times New Roman"/>
                <w:bCs/>
                <w:sz w:val="24"/>
                <w:szCs w:val="24"/>
                <w:lang w:val="en-US"/>
              </w:rPr>
              <w:t>privind</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aprobarea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bugetului</w:t>
            </w:r>
            <w:proofErr w:type="spellEnd"/>
            <w:r w:rsidRPr="00DE4B57">
              <w:rPr>
                <w:rFonts w:ascii="Montserrat Light" w:eastAsia="Times New Roman" w:hAnsi="Montserrat Light" w:cs="Times New Roman"/>
                <w:bCs/>
                <w:sz w:val="24"/>
                <w:szCs w:val="24"/>
                <w:lang w:val="en-US"/>
              </w:rPr>
              <w:t xml:space="preserve"> general </w:t>
            </w:r>
            <w:proofErr w:type="spellStart"/>
            <w:r w:rsidRPr="00DE4B57">
              <w:rPr>
                <w:rFonts w:ascii="Montserrat Light" w:eastAsia="Times New Roman" w:hAnsi="Montserrat Light" w:cs="Times New Roman"/>
                <w:bCs/>
                <w:sz w:val="24"/>
                <w:szCs w:val="24"/>
                <w:lang w:val="en-US"/>
              </w:rPr>
              <w:t>propriu</w:t>
            </w:r>
            <w:proofErr w:type="spellEnd"/>
            <w:r w:rsidRPr="00DE4B57">
              <w:rPr>
                <w:rFonts w:ascii="Montserrat Light" w:eastAsia="Times New Roman" w:hAnsi="Montserrat Light" w:cs="Times New Roman"/>
                <w:bCs/>
                <w:sz w:val="24"/>
                <w:szCs w:val="24"/>
                <w:lang w:val="en-US"/>
              </w:rPr>
              <w:t xml:space="preserve"> al </w:t>
            </w:r>
            <w:proofErr w:type="spellStart"/>
            <w:r w:rsidRPr="00DE4B57">
              <w:rPr>
                <w:rFonts w:ascii="Montserrat Light" w:eastAsia="Times New Roman" w:hAnsi="Montserrat Light" w:cs="Times New Roman"/>
                <w:bCs/>
                <w:sz w:val="24"/>
                <w:szCs w:val="24"/>
                <w:lang w:val="en-US"/>
              </w:rPr>
              <w:t>Județului</w:t>
            </w:r>
            <w:proofErr w:type="spellEnd"/>
            <w:r w:rsidRPr="00DE4B57">
              <w:rPr>
                <w:rFonts w:ascii="Montserrat Light" w:eastAsia="Times New Roman" w:hAnsi="Montserrat Light" w:cs="Times New Roman"/>
                <w:bCs/>
                <w:sz w:val="24"/>
                <w:szCs w:val="24"/>
                <w:lang w:val="en-US"/>
              </w:rPr>
              <w:t xml:space="preserve"> Cluj pe </w:t>
            </w:r>
            <w:proofErr w:type="spellStart"/>
            <w:r w:rsidRPr="00DE4B57">
              <w:rPr>
                <w:rFonts w:ascii="Montserrat Light" w:eastAsia="Times New Roman" w:hAnsi="Montserrat Light" w:cs="Times New Roman"/>
                <w:bCs/>
                <w:sz w:val="24"/>
                <w:szCs w:val="24"/>
                <w:lang w:val="en-US"/>
              </w:rPr>
              <w:t>anul</w:t>
            </w:r>
            <w:proofErr w:type="spellEnd"/>
            <w:r w:rsidRPr="00DE4B57">
              <w:rPr>
                <w:rFonts w:ascii="Montserrat Light" w:eastAsia="Times New Roman" w:hAnsi="Montserrat Light" w:cs="Times New Roman"/>
                <w:bCs/>
                <w:sz w:val="24"/>
                <w:szCs w:val="24"/>
                <w:lang w:val="en-US"/>
              </w:rPr>
              <w:t xml:space="preserve"> 2025;</w:t>
            </w:r>
          </w:p>
          <w:p w14:paraId="443F0FC4" w14:textId="53271743" w:rsidR="000C5BDC" w:rsidRPr="00DE4B57" w:rsidRDefault="000C5BDC" w:rsidP="005C4626">
            <w:pPr>
              <w:numPr>
                <w:ilvl w:val="0"/>
                <w:numId w:val="10"/>
              </w:numPr>
              <w:spacing w:line="240" w:lineRule="auto"/>
              <w:jc w:val="both"/>
              <w:rPr>
                <w:rFonts w:ascii="Montserrat Light" w:eastAsia="Times New Roman" w:hAnsi="Montserrat Light" w:cs="Times New Roman"/>
                <w:sz w:val="24"/>
                <w:szCs w:val="24"/>
                <w:lang w:val="en-US"/>
              </w:rPr>
            </w:pPr>
            <w:r w:rsidRPr="00DE4B57">
              <w:rPr>
                <w:rFonts w:ascii="Montserrat Light" w:eastAsia="Times New Roman" w:hAnsi="Montserrat Light" w:cs="Times New Roman"/>
                <w:sz w:val="24"/>
                <w:szCs w:val="24"/>
                <w:lang w:val="ro-RO"/>
              </w:rPr>
              <w:t>Hotărârea Consiliului Județean Cluj nr. 174/30.09.2025 privind rectificarea bugetului general propriu al Județului Cluj pe anul 2025</w:t>
            </w:r>
            <w:r w:rsidRPr="00DE4B57">
              <w:rPr>
                <w:rFonts w:ascii="Montserrat Light" w:eastAsia="Times New Roman" w:hAnsi="Montserrat Light" w:cs="Times New Roman"/>
                <w:sz w:val="24"/>
                <w:szCs w:val="24"/>
                <w:lang w:val="en-US"/>
              </w:rPr>
              <w:t>;</w:t>
            </w:r>
          </w:p>
          <w:p w14:paraId="0322327A" w14:textId="63D1BC4D" w:rsidR="000C5BDC" w:rsidRPr="00DE4B57" w:rsidRDefault="000C5BDC" w:rsidP="005C4626">
            <w:pPr>
              <w:numPr>
                <w:ilvl w:val="0"/>
                <w:numId w:val="10"/>
              </w:numPr>
              <w:spacing w:line="240" w:lineRule="auto"/>
              <w:jc w:val="both"/>
              <w:rPr>
                <w:rFonts w:ascii="Montserrat Light" w:eastAsia="Times New Roman" w:hAnsi="Montserrat Light" w:cs="Times New Roman"/>
                <w:sz w:val="24"/>
                <w:szCs w:val="24"/>
                <w:lang w:val="en-US"/>
              </w:rPr>
            </w:pPr>
            <w:r w:rsidRPr="00DE4B57">
              <w:rPr>
                <w:rFonts w:ascii="Montserrat Light" w:eastAsia="Times New Roman" w:hAnsi="Montserrat Light" w:cs="Times New Roman"/>
                <w:sz w:val="24"/>
                <w:szCs w:val="24"/>
                <w:lang w:val="ro-RO"/>
              </w:rPr>
              <w:t>Hotărâr</w:t>
            </w:r>
            <w:r w:rsidR="00B94429" w:rsidRPr="00DE4B57">
              <w:rPr>
                <w:rFonts w:ascii="Montserrat Light" w:eastAsia="Times New Roman" w:hAnsi="Montserrat Light" w:cs="Times New Roman"/>
                <w:sz w:val="24"/>
                <w:szCs w:val="24"/>
                <w:lang w:val="ro-RO"/>
              </w:rPr>
              <w:t>ea</w:t>
            </w:r>
            <w:r w:rsidRPr="00DE4B57">
              <w:rPr>
                <w:rFonts w:ascii="Montserrat Light" w:eastAsia="Times New Roman" w:hAnsi="Montserrat Light" w:cs="Times New Roman"/>
                <w:sz w:val="24"/>
                <w:szCs w:val="24"/>
                <w:lang w:val="ro-RO"/>
              </w:rPr>
              <w:t xml:space="preserve"> Consiliului Județean Cluj nr. 187/30.10.2025 privind rectificarea bugetului general propriu al Județului Cluj pe anul 2025</w:t>
            </w:r>
            <w:r w:rsidRPr="00DE4B57">
              <w:rPr>
                <w:rFonts w:ascii="Montserrat Light" w:eastAsia="Times New Roman" w:hAnsi="Montserrat Light" w:cs="Times New Roman"/>
                <w:sz w:val="24"/>
                <w:szCs w:val="24"/>
                <w:lang w:val="en-US"/>
              </w:rPr>
              <w:t>;</w:t>
            </w:r>
          </w:p>
          <w:p w14:paraId="5E1EAB6E" w14:textId="5024C875" w:rsidR="00822013" w:rsidRPr="00DE4B57" w:rsidRDefault="00822013" w:rsidP="005C4626">
            <w:pPr>
              <w:numPr>
                <w:ilvl w:val="0"/>
                <w:numId w:val="10"/>
              </w:numPr>
              <w:spacing w:line="240" w:lineRule="auto"/>
              <w:jc w:val="both"/>
              <w:rPr>
                <w:rFonts w:ascii="Montserrat Light" w:eastAsia="Times New Roman" w:hAnsi="Montserrat Light" w:cs="Times New Roman"/>
                <w:sz w:val="24"/>
                <w:szCs w:val="24"/>
                <w:lang w:val="en-US"/>
              </w:rPr>
            </w:pPr>
            <w:r w:rsidRPr="00DE4B57">
              <w:rPr>
                <w:rFonts w:ascii="Montserrat Light" w:eastAsia="Times New Roman" w:hAnsi="Montserrat Light" w:cs="Times New Roman"/>
                <w:sz w:val="24"/>
                <w:szCs w:val="24"/>
                <w:lang w:val="en-US"/>
              </w:rPr>
              <w:t>Hot</w:t>
            </w:r>
            <w:r w:rsidRPr="00DE4B57">
              <w:rPr>
                <w:rFonts w:ascii="Montserrat Light" w:eastAsia="Times New Roman" w:hAnsi="Montserrat Light" w:cs="Times New Roman"/>
                <w:sz w:val="24"/>
                <w:szCs w:val="24"/>
                <w:lang w:val="ro-RO"/>
              </w:rPr>
              <w:t>ărâr</w:t>
            </w:r>
            <w:r w:rsidR="00B94429" w:rsidRPr="00DE4B57">
              <w:rPr>
                <w:rFonts w:ascii="Montserrat Light" w:eastAsia="Times New Roman" w:hAnsi="Montserrat Light" w:cs="Times New Roman"/>
                <w:sz w:val="24"/>
                <w:szCs w:val="24"/>
                <w:lang w:val="ro-RO"/>
              </w:rPr>
              <w:t>ea</w:t>
            </w:r>
            <w:r w:rsidRPr="00DE4B57">
              <w:rPr>
                <w:rFonts w:ascii="Montserrat Light" w:eastAsia="Times New Roman" w:hAnsi="Montserrat Light" w:cs="Times New Roman"/>
                <w:sz w:val="24"/>
                <w:szCs w:val="24"/>
                <w:lang w:val="ro-RO"/>
              </w:rPr>
              <w:t xml:space="preserve"> Consiliului Județean Cluj nr. 197/14.11.2025 privind rectificarea bugetului general propriu al Județului Cluj pe anul 2025</w:t>
            </w:r>
            <w:r w:rsidRPr="00DE4B57">
              <w:rPr>
                <w:rFonts w:ascii="Montserrat Light" w:eastAsia="Times New Roman" w:hAnsi="Montserrat Light" w:cs="Times New Roman"/>
                <w:sz w:val="24"/>
                <w:szCs w:val="24"/>
                <w:lang w:val="en-US"/>
              </w:rPr>
              <w:t>;</w:t>
            </w:r>
          </w:p>
          <w:p w14:paraId="2BD931FA" w14:textId="4571CC0D" w:rsidR="000C5BDC" w:rsidRPr="00DE4B57" w:rsidRDefault="00B94429" w:rsidP="005C4626">
            <w:pPr>
              <w:numPr>
                <w:ilvl w:val="0"/>
                <w:numId w:val="10"/>
              </w:numPr>
              <w:spacing w:line="240" w:lineRule="auto"/>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sz w:val="24"/>
                <w:szCs w:val="24"/>
                <w:lang w:val="en-US"/>
              </w:rPr>
              <w:t>Hot</w:t>
            </w:r>
            <w:r w:rsidRPr="00DE4B57">
              <w:rPr>
                <w:rFonts w:ascii="Montserrat Light" w:eastAsia="Times New Roman" w:hAnsi="Montserrat Light" w:cs="Times New Roman"/>
                <w:sz w:val="24"/>
                <w:szCs w:val="24"/>
                <w:lang w:val="ro-RO"/>
              </w:rPr>
              <w:t>ărârea Consiliului Județean Cluj nr. 212/27.11.2025 privind rectificarea bugetului general propriu al Județului Cluj pe anul 2025</w:t>
            </w:r>
            <w:r w:rsidRPr="00DE4B57">
              <w:rPr>
                <w:rFonts w:ascii="Montserrat Light" w:eastAsia="Times New Roman" w:hAnsi="Montserrat Light" w:cs="Times New Roman"/>
                <w:sz w:val="24"/>
                <w:szCs w:val="24"/>
                <w:lang w:val="en-US"/>
              </w:rPr>
              <w:t>;</w:t>
            </w:r>
          </w:p>
        </w:tc>
      </w:tr>
      <w:tr w:rsidR="00DE4B57" w:rsidRPr="00DE4B57" w14:paraId="754DF098" w14:textId="77777777" w:rsidTr="00BA107E">
        <w:trPr>
          <w:trHeight w:val="409"/>
        </w:trPr>
        <w:tc>
          <w:tcPr>
            <w:tcW w:w="9360" w:type="dxa"/>
          </w:tcPr>
          <w:p w14:paraId="45FF7C3C" w14:textId="15DA1D5E" w:rsidR="000C5BDC" w:rsidRPr="00DE4B57" w:rsidRDefault="000C5BDC" w:rsidP="000C5BDC">
            <w:pPr>
              <w:keepNext/>
              <w:widowControl w:val="0"/>
              <w:numPr>
                <w:ilvl w:val="1"/>
                <w:numId w:val="17"/>
              </w:numPr>
              <w:autoSpaceDE w:val="0"/>
              <w:autoSpaceDN w:val="0"/>
              <w:adjustRightInd w:val="0"/>
              <w:spacing w:line="240" w:lineRule="auto"/>
              <w:ind w:left="1035" w:hanging="540"/>
              <w:contextualSpacing/>
              <w:jc w:val="both"/>
              <w:outlineLvl w:val="1"/>
              <w:rPr>
                <w:rFonts w:ascii="Montserrat Light" w:eastAsia="Calibri" w:hAnsi="Montserrat Light" w:cs="Times New Roman"/>
                <w:b/>
                <w:bCs/>
                <w:noProof/>
                <w:sz w:val="24"/>
                <w:szCs w:val="24"/>
                <w:lang w:val="ro-RO" w:eastAsia="ro-RO"/>
              </w:rPr>
            </w:pPr>
            <w:r w:rsidRPr="00DE4B57">
              <w:rPr>
                <w:rFonts w:ascii="Montserrat Light" w:eastAsia="Calibri" w:hAnsi="Montserrat Light" w:cs="Times New Roman"/>
                <w:b/>
                <w:bCs/>
                <w:noProof/>
                <w:sz w:val="24"/>
                <w:szCs w:val="24"/>
                <w:lang w:val="ro-RO" w:eastAsia="ro-RO"/>
              </w:rPr>
              <w:lastRenderedPageBreak/>
              <w:t xml:space="preserve">Cerinţe care reclamă oportunitatea actului administrativ: </w:t>
            </w:r>
          </w:p>
        </w:tc>
      </w:tr>
      <w:tr w:rsidR="00DE4B57" w:rsidRPr="00DE4B57" w14:paraId="787818BB" w14:textId="77777777" w:rsidTr="00D85741">
        <w:tc>
          <w:tcPr>
            <w:tcW w:w="9360" w:type="dxa"/>
          </w:tcPr>
          <w:p w14:paraId="7C3E2E03" w14:textId="4969802D" w:rsidR="000C5BDC" w:rsidRPr="00DE4B57" w:rsidRDefault="000C5BDC" w:rsidP="004E1A8F">
            <w:pPr>
              <w:ind w:firstLine="675"/>
              <w:jc w:val="both"/>
              <w:rPr>
                <w:rFonts w:ascii="Montserrat Light" w:hAnsi="Montserrat Light"/>
                <w:sz w:val="24"/>
                <w:szCs w:val="24"/>
              </w:rPr>
            </w:pPr>
            <w:r w:rsidRPr="00DE4B57">
              <w:rPr>
                <w:rFonts w:ascii="Montserrat Light" w:hAnsi="Montserrat Light"/>
                <w:sz w:val="24"/>
                <w:szCs w:val="24"/>
              </w:rPr>
              <w:t xml:space="preserve">Prin </w:t>
            </w:r>
            <w:proofErr w:type="spellStart"/>
            <w:r w:rsidRPr="00DE4B57">
              <w:rPr>
                <w:rFonts w:ascii="Montserrat Light" w:hAnsi="Montserrat Light"/>
                <w:sz w:val="24"/>
                <w:szCs w:val="24"/>
              </w:rPr>
              <w:t>această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buget</w:t>
            </w:r>
            <w:proofErr w:type="spellEnd"/>
            <w:r w:rsidRPr="00DE4B57">
              <w:rPr>
                <w:rFonts w:ascii="Montserrat Light" w:hAnsi="Montserrat Light"/>
                <w:sz w:val="24"/>
                <w:szCs w:val="24"/>
              </w:rPr>
              <w:t xml:space="preserve"> se </w:t>
            </w:r>
            <w:proofErr w:type="spellStart"/>
            <w:r w:rsidRPr="00DE4B57">
              <w:rPr>
                <w:rFonts w:ascii="Montserrat Light" w:hAnsi="Montserrat Light"/>
                <w:sz w:val="24"/>
                <w:szCs w:val="24"/>
              </w:rPr>
              <w:t>asigură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fondurile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necesare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derulării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eficiente</w:t>
            </w:r>
            <w:proofErr w:type="spellEnd"/>
            <w:r w:rsidRPr="00DE4B57">
              <w:rPr>
                <w:rFonts w:ascii="Montserrat Light" w:hAnsi="Montserrat Light"/>
                <w:sz w:val="24"/>
                <w:szCs w:val="24"/>
              </w:rPr>
              <w:t xml:space="preserve"> </w:t>
            </w:r>
            <w:proofErr w:type="gramStart"/>
            <w:r w:rsidRPr="00DE4B57">
              <w:rPr>
                <w:rFonts w:ascii="Montserrat Light" w:hAnsi="Montserrat Light"/>
                <w:sz w:val="24"/>
                <w:szCs w:val="24"/>
              </w:rPr>
              <w:t>a</w:t>
            </w:r>
            <w:proofErr w:type="gramEnd"/>
            <w:r w:rsidRPr="00DE4B57">
              <w:rPr>
                <w:rFonts w:ascii="Montserrat Light" w:hAnsi="Montserrat Light"/>
                <w:sz w:val="24"/>
                <w:szCs w:val="24"/>
              </w:rPr>
              <w:t xml:space="preserve"> </w:t>
            </w:r>
            <w:proofErr w:type="spellStart"/>
            <w:r w:rsidRPr="00DE4B57">
              <w:rPr>
                <w:rFonts w:ascii="Montserrat Light" w:hAnsi="Montserrat Light"/>
                <w:sz w:val="24"/>
                <w:szCs w:val="24"/>
              </w:rPr>
              <w:t>activității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instituțiilor</w:t>
            </w:r>
            <w:proofErr w:type="spellEnd"/>
            <w:r w:rsidRPr="00DE4B57">
              <w:rPr>
                <w:rFonts w:ascii="Montserrat Light" w:hAnsi="Montserrat Light"/>
                <w:sz w:val="24"/>
                <w:szCs w:val="24"/>
              </w:rPr>
              <w:t xml:space="preserve"> de </w:t>
            </w:r>
            <w:proofErr w:type="spellStart"/>
            <w:r w:rsidR="000B58AA" w:rsidRPr="00DE4B57">
              <w:rPr>
                <w:rFonts w:ascii="Montserrat Light" w:hAnsi="Montserrat Light"/>
                <w:sz w:val="24"/>
                <w:szCs w:val="24"/>
              </w:rPr>
              <w:t>spectacole</w:t>
            </w:r>
            <w:proofErr w:type="spellEnd"/>
            <w:r w:rsidR="000B58AA" w:rsidRPr="00DE4B57">
              <w:rPr>
                <w:rFonts w:ascii="Montserrat Light" w:hAnsi="Montserrat Light"/>
                <w:sz w:val="24"/>
                <w:szCs w:val="24"/>
              </w:rPr>
              <w:t xml:space="preserve"> de </w:t>
            </w:r>
            <w:r w:rsidRPr="00DE4B57">
              <w:rPr>
                <w:rFonts w:ascii="Montserrat Light" w:hAnsi="Montserrat Light"/>
                <w:sz w:val="24"/>
                <w:szCs w:val="24"/>
              </w:rPr>
              <w:t xml:space="preserve">sub </w:t>
            </w:r>
            <w:proofErr w:type="spellStart"/>
            <w:r w:rsidRPr="00DE4B57">
              <w:rPr>
                <w:rFonts w:ascii="Montserrat Light" w:hAnsi="Montserrat Light"/>
                <w:sz w:val="24"/>
                <w:szCs w:val="24"/>
              </w:rPr>
              <w:t>autoritatea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Județean</w:t>
            </w:r>
            <w:proofErr w:type="spellEnd"/>
            <w:r w:rsidR="004E1A8F" w:rsidRPr="00DE4B57">
              <w:rPr>
                <w:rFonts w:ascii="Montserrat Light" w:hAnsi="Montserrat Light"/>
                <w:sz w:val="24"/>
                <w:szCs w:val="24"/>
              </w:rPr>
              <w:t>.</w:t>
            </w:r>
            <w:r w:rsidRPr="00DE4B57">
              <w:rPr>
                <w:rFonts w:ascii="Montserrat Light" w:hAnsi="Montserrat Light"/>
                <w:sz w:val="24"/>
                <w:szCs w:val="24"/>
              </w:rPr>
              <w:t xml:space="preserve">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w:t>
            </w:r>
            <w:proofErr w:type="spellEnd"/>
            <w:r w:rsidRPr="00DE4B57">
              <w:rPr>
                <w:rFonts w:ascii="Montserrat Light" w:hAnsi="Montserrat Light"/>
                <w:sz w:val="24"/>
                <w:szCs w:val="24"/>
              </w:rPr>
              <w:t xml:space="preserve"> a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general propriu al Județului Cluj va permite gestionarea optimă a derulării execuţiei bugetare în anul 2025.</w:t>
            </w:r>
          </w:p>
        </w:tc>
      </w:tr>
      <w:tr w:rsidR="00DE4B57" w:rsidRPr="00DE4B57" w14:paraId="35DAADBE" w14:textId="77777777" w:rsidTr="00D85741">
        <w:tc>
          <w:tcPr>
            <w:tcW w:w="9360" w:type="dxa"/>
          </w:tcPr>
          <w:p w14:paraId="3259B0A6" w14:textId="77777777" w:rsidR="000C5BDC" w:rsidRPr="00DE4B57" w:rsidRDefault="000C5BDC" w:rsidP="000C5BDC">
            <w:pPr>
              <w:ind w:firstLine="495"/>
              <w:rPr>
                <w:rFonts w:ascii="Montserrat Light" w:hAnsi="Montserrat Light"/>
                <w:sz w:val="24"/>
                <w:szCs w:val="24"/>
              </w:rPr>
            </w:pPr>
            <w:r w:rsidRPr="00DE4B57">
              <w:rPr>
                <w:rFonts w:ascii="Montserrat Light" w:hAnsi="Montserrat Light"/>
                <w:b/>
                <w:bCs/>
                <w:sz w:val="24"/>
                <w:szCs w:val="24"/>
              </w:rPr>
              <w:t>2.   Schimbari preconizate</w:t>
            </w:r>
            <w:r w:rsidRPr="00DE4B57">
              <w:rPr>
                <w:rFonts w:ascii="Montserrat Light" w:hAnsi="Montserrat Light"/>
                <w:sz w:val="24"/>
                <w:szCs w:val="24"/>
              </w:rPr>
              <w:t xml:space="preserve">:    </w:t>
            </w:r>
          </w:p>
        </w:tc>
      </w:tr>
      <w:tr w:rsidR="00DE4B57" w:rsidRPr="00DE4B57" w14:paraId="65F04FAD" w14:textId="77777777" w:rsidTr="00D85741">
        <w:tc>
          <w:tcPr>
            <w:tcW w:w="9360" w:type="dxa"/>
          </w:tcPr>
          <w:p w14:paraId="214818E8" w14:textId="29331A2A" w:rsidR="000C5BDC" w:rsidRPr="00DE4B57" w:rsidRDefault="000C5BDC" w:rsidP="000C5BDC">
            <w:pPr>
              <w:ind w:firstLine="675"/>
              <w:jc w:val="both"/>
              <w:rPr>
                <w:rFonts w:ascii="Montserrat Light" w:hAnsi="Montserrat Light"/>
                <w:b/>
                <w:bCs/>
                <w:sz w:val="24"/>
                <w:szCs w:val="24"/>
              </w:rPr>
            </w:pPr>
            <w:proofErr w:type="spellStart"/>
            <w:r w:rsidRPr="00DE4B57">
              <w:rPr>
                <w:rFonts w:ascii="Montserrat Light" w:hAnsi="Montserrat Light"/>
                <w:sz w:val="24"/>
                <w:szCs w:val="24"/>
              </w:rPr>
              <w:t>După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adoptarea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cauză</w:t>
            </w:r>
            <w:proofErr w:type="spellEnd"/>
            <w:r w:rsidRPr="00DE4B57">
              <w:rPr>
                <w:rFonts w:ascii="Montserrat Light" w:hAnsi="Montserrat Light"/>
                <w:sz w:val="24"/>
                <w:szCs w:val="24"/>
              </w:rPr>
              <w:t xml:space="preserve">, Serviciul </w:t>
            </w:r>
            <w:proofErr w:type="spellStart"/>
            <w:r w:rsidRPr="00DE4B57">
              <w:rPr>
                <w:rFonts w:ascii="Montserrat Light" w:hAnsi="Montserrat Light"/>
                <w:sz w:val="24"/>
                <w:szCs w:val="24"/>
              </w:rPr>
              <w:t>buget</w:t>
            </w:r>
            <w:proofErr w:type="spellEnd"/>
            <w:r w:rsidRPr="00DE4B57">
              <w:rPr>
                <w:rFonts w:ascii="Montserrat Light" w:hAnsi="Montserrat Light"/>
                <w:sz w:val="24"/>
                <w:szCs w:val="24"/>
              </w:rPr>
              <w:t xml:space="preserve"> local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va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al Județului Cluj pe anul 2025, pe surse de finanțare și îl va depune la Direcția Generală Regională a Finanțelor Publice Cluj-Napoca. Totodată bugetul propriu al Județului Cluj se încarcă pe portalul ANAF iar după validarea acestuia pot avea loc toate operațiunile de derulare și execuție a bugetului conform procedurilor și reglementărilor legale în vigoare </w:t>
            </w:r>
          </w:p>
        </w:tc>
      </w:tr>
      <w:tr w:rsidR="00DE4B57" w:rsidRPr="00DE4B57" w14:paraId="1F967B9E" w14:textId="77777777" w:rsidTr="00D85741">
        <w:tc>
          <w:tcPr>
            <w:tcW w:w="9360" w:type="dxa"/>
          </w:tcPr>
          <w:p w14:paraId="4F2D800E" w14:textId="77777777" w:rsidR="000C5BDC" w:rsidRPr="00DE4B57" w:rsidRDefault="000C5BDC" w:rsidP="000C5BDC">
            <w:pPr>
              <w:autoSpaceDE w:val="0"/>
              <w:autoSpaceDN w:val="0"/>
              <w:adjustRightInd w:val="0"/>
              <w:spacing w:line="360" w:lineRule="auto"/>
              <w:jc w:val="both"/>
              <w:rPr>
                <w:rFonts w:ascii="Montserrat Light" w:hAnsi="Montserrat Light" w:cs="Cambria"/>
                <w:sz w:val="24"/>
                <w:szCs w:val="24"/>
              </w:rPr>
            </w:pPr>
            <w:r w:rsidRPr="00DE4B57">
              <w:rPr>
                <w:rFonts w:ascii="Montserrat Light" w:eastAsia="Times New Roman" w:hAnsi="Montserrat Light" w:cs="Times New Roman"/>
                <w:b/>
                <w:bCs/>
                <w:noProof/>
                <w:sz w:val="24"/>
                <w:szCs w:val="24"/>
                <w:lang w:val="ro-RO" w:eastAsia="ro-RO"/>
              </w:rPr>
              <w:t>Secțiunea a 2-a - Impactul socio-economic</w:t>
            </w:r>
            <w:r w:rsidRPr="00DE4B57">
              <w:rPr>
                <w:rFonts w:ascii="Montserrat Light" w:eastAsia="Times New Roman" w:hAnsi="Montserrat Light" w:cs="Times New Roman"/>
                <w:noProof/>
                <w:sz w:val="24"/>
                <w:szCs w:val="24"/>
                <w:lang w:val="ro-RO" w:eastAsia="ro-RO"/>
              </w:rPr>
              <w:t xml:space="preserve">: </w:t>
            </w:r>
          </w:p>
        </w:tc>
      </w:tr>
      <w:tr w:rsidR="00DE4B57" w:rsidRPr="00DE4B57" w14:paraId="51D1F9D3" w14:textId="77777777" w:rsidTr="00D85741">
        <w:tc>
          <w:tcPr>
            <w:tcW w:w="9360" w:type="dxa"/>
          </w:tcPr>
          <w:p w14:paraId="0D88BD47" w14:textId="73BFE06F" w:rsidR="000C5BDC" w:rsidRPr="00DE4B57" w:rsidRDefault="000C5BDC" w:rsidP="000C5BDC">
            <w:pPr>
              <w:ind w:firstLine="675"/>
              <w:jc w:val="both"/>
              <w:rPr>
                <w:rFonts w:ascii="Montserrat Light" w:hAnsi="Montserrat Light"/>
                <w:sz w:val="24"/>
                <w:szCs w:val="24"/>
              </w:rPr>
            </w:pPr>
            <w:r w:rsidRPr="00DE4B57">
              <w:rPr>
                <w:rFonts w:ascii="Montserrat Light" w:hAnsi="Montserrat Light"/>
                <w:sz w:val="24"/>
                <w:szCs w:val="24"/>
              </w:rPr>
              <w:t xml:space="preserve">Prin </w:t>
            </w:r>
            <w:proofErr w:type="spellStart"/>
            <w:r w:rsidRPr="00DE4B57">
              <w:rPr>
                <w:rFonts w:ascii="Montserrat Light" w:hAnsi="Montserrat Light"/>
                <w:sz w:val="24"/>
                <w:szCs w:val="24"/>
              </w:rPr>
              <w:t>această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buget</w:t>
            </w:r>
            <w:proofErr w:type="spellEnd"/>
            <w:r w:rsidRPr="00DE4B57">
              <w:rPr>
                <w:rFonts w:ascii="Montserrat Light" w:hAnsi="Montserrat Light"/>
                <w:sz w:val="24"/>
                <w:szCs w:val="24"/>
              </w:rPr>
              <w:t xml:space="preserve"> se </w:t>
            </w:r>
            <w:proofErr w:type="spellStart"/>
            <w:r w:rsidRPr="00DE4B57">
              <w:rPr>
                <w:rFonts w:ascii="Montserrat Light" w:hAnsi="Montserrat Light"/>
                <w:sz w:val="24"/>
                <w:szCs w:val="24"/>
              </w:rPr>
              <w:t>asigură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principal </w:t>
            </w:r>
            <w:proofErr w:type="spellStart"/>
            <w:r w:rsidRPr="00DE4B57">
              <w:rPr>
                <w:rFonts w:ascii="Montserrat Light" w:hAnsi="Montserrat Light"/>
                <w:sz w:val="24"/>
                <w:szCs w:val="24"/>
              </w:rPr>
              <w:t>fondurile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necesare</w:t>
            </w:r>
            <w:proofErr w:type="spellEnd"/>
            <w:r w:rsidRPr="00DE4B57">
              <w:rPr>
                <w:rFonts w:ascii="Montserrat Light" w:hAnsi="Montserrat Light"/>
                <w:sz w:val="24"/>
                <w:szCs w:val="24"/>
              </w:rPr>
              <w:t xml:space="preserve"> pentru </w:t>
            </w:r>
            <w:proofErr w:type="spellStart"/>
            <w:r w:rsidRPr="00DE4B57">
              <w:rPr>
                <w:rFonts w:ascii="Montserrat Light" w:hAnsi="Montserrat Light"/>
                <w:sz w:val="24"/>
                <w:szCs w:val="24"/>
              </w:rPr>
              <w:t>desfășurarea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condiții</w:t>
            </w:r>
            <w:proofErr w:type="spellEnd"/>
            <w:r w:rsidRPr="00DE4B57">
              <w:rPr>
                <w:rFonts w:ascii="Montserrat Light" w:hAnsi="Montserrat Light"/>
                <w:sz w:val="24"/>
                <w:szCs w:val="24"/>
              </w:rPr>
              <w:t xml:space="preserve"> optime </w:t>
            </w:r>
            <w:proofErr w:type="gramStart"/>
            <w:r w:rsidRPr="00DE4B57">
              <w:rPr>
                <w:rFonts w:ascii="Montserrat Light" w:hAnsi="Montserrat Light"/>
                <w:sz w:val="24"/>
                <w:szCs w:val="24"/>
              </w:rPr>
              <w:t>a</w:t>
            </w:r>
            <w:proofErr w:type="gramEnd"/>
            <w:r w:rsidRPr="00DE4B57">
              <w:rPr>
                <w:rFonts w:ascii="Montserrat Light" w:hAnsi="Montserrat Light"/>
                <w:sz w:val="24"/>
                <w:szCs w:val="24"/>
              </w:rPr>
              <w:t xml:space="preserve"> </w:t>
            </w:r>
            <w:proofErr w:type="spellStart"/>
            <w:r w:rsidRPr="00DE4B57">
              <w:rPr>
                <w:rFonts w:ascii="Montserrat Light" w:hAnsi="Montserrat Light"/>
                <w:sz w:val="24"/>
                <w:szCs w:val="24"/>
              </w:rPr>
              <w:t>activității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instituțiilor</w:t>
            </w:r>
            <w:proofErr w:type="spellEnd"/>
            <w:r w:rsidR="00676C8E" w:rsidRPr="00DE4B57">
              <w:rPr>
                <w:rFonts w:ascii="Montserrat Light" w:hAnsi="Montserrat Light"/>
                <w:sz w:val="24"/>
                <w:szCs w:val="24"/>
              </w:rPr>
              <w:t xml:space="preserve"> de </w:t>
            </w:r>
            <w:proofErr w:type="spellStart"/>
            <w:r w:rsidR="00676C8E" w:rsidRPr="00DE4B57">
              <w:rPr>
                <w:rFonts w:ascii="Montserrat Light" w:hAnsi="Montserrat Light"/>
                <w:sz w:val="24"/>
                <w:szCs w:val="24"/>
              </w:rPr>
              <w:t>spectacole</w:t>
            </w:r>
            <w:proofErr w:type="spellEnd"/>
            <w:r w:rsidRPr="00DE4B57">
              <w:rPr>
                <w:rFonts w:ascii="Montserrat Light" w:hAnsi="Montserrat Light"/>
                <w:sz w:val="24"/>
                <w:szCs w:val="24"/>
              </w:rPr>
              <w:t xml:space="preserve"> de sub </w:t>
            </w:r>
            <w:proofErr w:type="spellStart"/>
            <w:r w:rsidRPr="00DE4B57">
              <w:rPr>
                <w:rFonts w:ascii="Montserrat Light" w:hAnsi="Montserrat Light"/>
                <w:sz w:val="24"/>
                <w:szCs w:val="24"/>
              </w:rPr>
              <w:t>autoritatea</w:t>
            </w:r>
            <w:proofErr w:type="spellEnd"/>
            <w:r w:rsidRPr="00DE4B57">
              <w:rPr>
                <w:rFonts w:ascii="Montserrat Light" w:hAnsi="Montserrat Light"/>
                <w:sz w:val="24"/>
                <w:szCs w:val="24"/>
              </w:rPr>
              <w:t xml:space="preserve"> C.J.C.</w:t>
            </w:r>
          </w:p>
        </w:tc>
      </w:tr>
      <w:tr w:rsidR="00DE4B57" w:rsidRPr="00DE4B57" w14:paraId="1EBD2174" w14:textId="77777777" w:rsidTr="00D85741">
        <w:tc>
          <w:tcPr>
            <w:tcW w:w="9360" w:type="dxa"/>
          </w:tcPr>
          <w:p w14:paraId="7F69F3DB" w14:textId="77777777" w:rsidR="000C5BDC" w:rsidRPr="00DE4B57" w:rsidRDefault="000C5BDC" w:rsidP="000C5BDC">
            <w:pPr>
              <w:spacing w:line="240" w:lineRule="auto"/>
              <w:jc w:val="both"/>
              <w:rPr>
                <w:rFonts w:ascii="Montserrat Light" w:eastAsia="Times New Roman" w:hAnsi="Montserrat Light" w:cs="Times New Roman"/>
                <w:bCs/>
                <w:sz w:val="24"/>
                <w:szCs w:val="24"/>
                <w:lang w:val="fr-FR"/>
              </w:rPr>
            </w:pPr>
            <w:r w:rsidRPr="00DE4B57">
              <w:rPr>
                <w:rFonts w:ascii="Montserrat Light" w:eastAsia="Times New Roman" w:hAnsi="Montserrat Light" w:cs="Times New Roman"/>
                <w:b/>
                <w:bCs/>
                <w:noProof/>
                <w:sz w:val="24"/>
                <w:szCs w:val="24"/>
                <w:lang w:val="ro-RO" w:eastAsia="ro-RO"/>
              </w:rPr>
              <w:t xml:space="preserve">Secțiunea a 3-a - Impactul financiar asupra bugetului judeţului pe termen scurt(an curent)/lung: </w:t>
            </w:r>
          </w:p>
        </w:tc>
      </w:tr>
      <w:tr w:rsidR="00DE4B57" w:rsidRPr="00DE4B57" w14:paraId="53FCD02A" w14:textId="77777777" w:rsidTr="00D85741">
        <w:tc>
          <w:tcPr>
            <w:tcW w:w="9360" w:type="dxa"/>
          </w:tcPr>
          <w:p w14:paraId="58B93395" w14:textId="745731AE" w:rsidR="000C5BDC" w:rsidRPr="00DE4B57" w:rsidRDefault="000C5BDC" w:rsidP="000C5BDC">
            <w:pPr>
              <w:spacing w:line="240" w:lineRule="auto"/>
              <w:ind w:firstLine="709"/>
              <w:jc w:val="both"/>
              <w:rPr>
                <w:rFonts w:ascii="Montserrat Light" w:eastAsia="Times New Roman" w:hAnsi="Montserrat Light" w:cs="Times New Roman"/>
                <w:b/>
                <w:bCs/>
                <w:noProof/>
                <w:sz w:val="24"/>
                <w:szCs w:val="24"/>
                <w:lang w:val="ro-RO" w:eastAsia="ro-RO"/>
              </w:rPr>
            </w:pPr>
            <w:proofErr w:type="spellStart"/>
            <w:r w:rsidRPr="00DE4B57">
              <w:rPr>
                <w:rFonts w:ascii="Montserrat Light" w:eastAsia="Times New Roman" w:hAnsi="Montserrat Light" w:cs="Times New Roman"/>
                <w:bCs/>
                <w:sz w:val="24"/>
                <w:szCs w:val="24"/>
                <w:lang w:val="fr-FR"/>
              </w:rPr>
              <w:lastRenderedPageBreak/>
              <w:t>Promovând</w:t>
            </w:r>
            <w:proofErr w:type="spellEnd"/>
            <w:r w:rsidRPr="00DE4B57">
              <w:rPr>
                <w:rFonts w:ascii="Montserrat Light" w:eastAsia="Times New Roman" w:hAnsi="Montserrat Light" w:cs="Times New Roman"/>
                <w:bCs/>
                <w:sz w:val="24"/>
                <w:szCs w:val="24"/>
                <w:lang w:val="fr-FR"/>
              </w:rPr>
              <w:t xml:space="preserve"> </w:t>
            </w:r>
            <w:proofErr w:type="spellStart"/>
            <w:r w:rsidRPr="00DE4B57">
              <w:rPr>
                <w:rFonts w:ascii="Montserrat Light" w:eastAsia="Times New Roman" w:hAnsi="Montserrat Light" w:cs="Times New Roman"/>
                <w:bCs/>
                <w:sz w:val="24"/>
                <w:szCs w:val="24"/>
                <w:lang w:val="fr-FR"/>
              </w:rPr>
              <w:t>acest</w:t>
            </w:r>
            <w:proofErr w:type="spellEnd"/>
            <w:r w:rsidRPr="00DE4B57">
              <w:rPr>
                <w:rFonts w:ascii="Montserrat Light" w:eastAsia="Times New Roman" w:hAnsi="Montserrat Light" w:cs="Times New Roman"/>
                <w:bCs/>
                <w:sz w:val="24"/>
                <w:szCs w:val="24"/>
                <w:lang w:val="fr-FR"/>
              </w:rPr>
              <w:t xml:space="preserve"> </w:t>
            </w:r>
            <w:proofErr w:type="spellStart"/>
            <w:r w:rsidRPr="00DE4B57">
              <w:rPr>
                <w:rFonts w:ascii="Montserrat Light" w:eastAsia="Times New Roman" w:hAnsi="Montserrat Light" w:cs="Times New Roman"/>
                <w:bCs/>
                <w:sz w:val="24"/>
                <w:szCs w:val="24"/>
                <w:lang w:val="fr-FR"/>
              </w:rPr>
              <w:t>proiect</w:t>
            </w:r>
            <w:proofErr w:type="spellEnd"/>
            <w:r w:rsidRPr="00DE4B57">
              <w:rPr>
                <w:rFonts w:ascii="Montserrat Light" w:eastAsia="Times New Roman" w:hAnsi="Montserrat Light" w:cs="Times New Roman"/>
                <w:bCs/>
                <w:sz w:val="24"/>
                <w:szCs w:val="24"/>
                <w:lang w:val="fr-FR"/>
              </w:rPr>
              <w:t xml:space="preserve"> de </w:t>
            </w:r>
            <w:proofErr w:type="spellStart"/>
            <w:r w:rsidRPr="00DE4B57">
              <w:rPr>
                <w:rFonts w:ascii="Montserrat Light" w:eastAsia="Times New Roman" w:hAnsi="Montserrat Light" w:cs="Times New Roman"/>
                <w:bCs/>
                <w:sz w:val="24"/>
                <w:szCs w:val="24"/>
                <w:lang w:val="fr-FR"/>
              </w:rPr>
              <w:t>hotărâre</w:t>
            </w:r>
            <w:proofErr w:type="spellEnd"/>
            <w:r w:rsidRPr="00DE4B57">
              <w:rPr>
                <w:rFonts w:ascii="Montserrat Light" w:eastAsia="Times New Roman" w:hAnsi="Montserrat Light" w:cs="Times New Roman"/>
                <w:bCs/>
                <w:sz w:val="24"/>
                <w:szCs w:val="24"/>
                <w:lang w:val="fr-FR"/>
              </w:rPr>
              <w:t xml:space="preserve"> se </w:t>
            </w:r>
            <w:proofErr w:type="spellStart"/>
            <w:r w:rsidRPr="00DE4B57">
              <w:rPr>
                <w:rFonts w:ascii="Montserrat Light" w:eastAsia="Times New Roman" w:hAnsi="Montserrat Light" w:cs="Times New Roman"/>
                <w:bCs/>
                <w:sz w:val="24"/>
                <w:szCs w:val="24"/>
                <w:lang w:val="fr-FR"/>
              </w:rPr>
              <w:t>obține</w:t>
            </w:r>
            <w:proofErr w:type="spellEnd"/>
            <w:r w:rsidRPr="00DE4B57">
              <w:rPr>
                <w:rFonts w:ascii="Montserrat Light" w:eastAsia="Times New Roman" w:hAnsi="Montserrat Light" w:cs="Times New Roman"/>
                <w:bCs/>
                <w:sz w:val="24"/>
                <w:szCs w:val="24"/>
                <w:lang w:val="fr-FR"/>
              </w:rPr>
              <w:t xml:space="preserve"> o </w:t>
            </w:r>
            <w:proofErr w:type="spellStart"/>
            <w:r w:rsidR="000B58AA" w:rsidRPr="00DE4B57">
              <w:rPr>
                <w:rFonts w:ascii="Montserrat Light" w:eastAsia="Times New Roman" w:hAnsi="Montserrat Light" w:cs="Times New Roman"/>
                <w:bCs/>
                <w:sz w:val="24"/>
                <w:szCs w:val="24"/>
                <w:lang w:val="fr-FR"/>
              </w:rPr>
              <w:t>suplimentare</w:t>
            </w:r>
            <w:proofErr w:type="spellEnd"/>
            <w:r w:rsidR="00053DEF" w:rsidRPr="00DE4B57">
              <w:rPr>
                <w:rFonts w:ascii="Montserrat Light" w:eastAsia="Times New Roman" w:hAnsi="Montserrat Light" w:cs="Times New Roman"/>
                <w:bCs/>
                <w:sz w:val="24"/>
                <w:szCs w:val="24"/>
                <w:lang w:val="fr-FR"/>
              </w:rPr>
              <w:t xml:space="preserve"> a </w:t>
            </w:r>
            <w:proofErr w:type="spellStart"/>
            <w:r w:rsidR="00053DEF" w:rsidRPr="00DE4B57">
              <w:rPr>
                <w:rFonts w:ascii="Montserrat Light" w:eastAsia="Times New Roman" w:hAnsi="Montserrat Light" w:cs="Times New Roman"/>
                <w:bCs/>
                <w:sz w:val="24"/>
                <w:szCs w:val="24"/>
                <w:lang w:val="fr-FR"/>
              </w:rPr>
              <w:t>fondurilor</w:t>
            </w:r>
            <w:proofErr w:type="spellEnd"/>
            <w:r w:rsidR="00053DEF" w:rsidRPr="00DE4B57">
              <w:rPr>
                <w:rFonts w:ascii="Montserrat Light" w:eastAsia="Times New Roman" w:hAnsi="Montserrat Light" w:cs="Times New Roman"/>
                <w:bCs/>
                <w:sz w:val="24"/>
                <w:szCs w:val="24"/>
                <w:lang w:val="fr-FR"/>
              </w:rPr>
              <w:t xml:space="preserve"> </w:t>
            </w:r>
            <w:proofErr w:type="spellStart"/>
            <w:r w:rsidR="00053DEF" w:rsidRPr="00DE4B57">
              <w:rPr>
                <w:rFonts w:ascii="Montserrat Light" w:eastAsia="Times New Roman" w:hAnsi="Montserrat Light" w:cs="Times New Roman"/>
                <w:bCs/>
                <w:sz w:val="24"/>
                <w:szCs w:val="24"/>
                <w:lang w:val="fr-FR"/>
              </w:rPr>
              <w:t>bugetare</w:t>
            </w:r>
            <w:proofErr w:type="spellEnd"/>
            <w:r w:rsidRPr="00DE4B57">
              <w:rPr>
                <w:rFonts w:ascii="Montserrat Light" w:eastAsia="Times New Roman" w:hAnsi="Montserrat Light" w:cs="Times New Roman"/>
                <w:bCs/>
                <w:sz w:val="24"/>
                <w:szCs w:val="24"/>
                <w:lang w:val="fr-FR"/>
              </w:rPr>
              <w:t xml:space="preserve"> </w:t>
            </w:r>
            <w:proofErr w:type="spellStart"/>
            <w:r w:rsidRPr="00DE4B57">
              <w:rPr>
                <w:rFonts w:ascii="Montserrat Light" w:eastAsia="Times New Roman" w:hAnsi="Montserrat Light" w:cs="Times New Roman"/>
                <w:bCs/>
                <w:sz w:val="24"/>
                <w:szCs w:val="24"/>
                <w:lang w:val="fr-FR"/>
              </w:rPr>
              <w:t>pe</w:t>
            </w:r>
            <w:proofErr w:type="spellEnd"/>
            <w:r w:rsidRPr="00DE4B57">
              <w:rPr>
                <w:rFonts w:ascii="Montserrat Light" w:eastAsia="Times New Roman" w:hAnsi="Montserrat Light" w:cs="Times New Roman"/>
                <w:bCs/>
                <w:sz w:val="24"/>
                <w:szCs w:val="24"/>
                <w:lang w:val="fr-FR"/>
              </w:rPr>
              <w:t xml:space="preserve"> </w:t>
            </w:r>
            <w:proofErr w:type="spellStart"/>
            <w:r w:rsidRPr="00DE4B57">
              <w:rPr>
                <w:rFonts w:ascii="Montserrat Light" w:eastAsia="Times New Roman" w:hAnsi="Montserrat Light" w:cs="Times New Roman"/>
                <w:bCs/>
                <w:sz w:val="24"/>
                <w:szCs w:val="24"/>
                <w:lang w:val="fr-FR"/>
              </w:rPr>
              <w:t>anul</w:t>
            </w:r>
            <w:proofErr w:type="spellEnd"/>
            <w:r w:rsidRPr="00DE4B57">
              <w:rPr>
                <w:rFonts w:ascii="Montserrat Light" w:eastAsia="Times New Roman" w:hAnsi="Montserrat Light" w:cs="Times New Roman"/>
                <w:bCs/>
                <w:sz w:val="24"/>
                <w:szCs w:val="24"/>
                <w:lang w:val="fr-FR"/>
              </w:rPr>
              <w:t xml:space="preserve"> 2025</w:t>
            </w:r>
            <w:r w:rsidR="00053DEF" w:rsidRPr="00DE4B57">
              <w:rPr>
                <w:rFonts w:ascii="Montserrat Light" w:eastAsia="Times New Roman" w:hAnsi="Montserrat Light" w:cs="Times New Roman"/>
                <w:bCs/>
                <w:sz w:val="24"/>
                <w:szCs w:val="24"/>
                <w:lang w:val="fr-FR"/>
              </w:rPr>
              <w:t xml:space="preserve"> </w:t>
            </w:r>
            <w:r w:rsidR="000B58AA" w:rsidRPr="00DE4B57">
              <w:rPr>
                <w:rFonts w:ascii="Montserrat Light" w:eastAsia="Times New Roman" w:hAnsi="Montserrat Light" w:cs="Times New Roman"/>
                <w:bCs/>
                <w:sz w:val="24"/>
                <w:szCs w:val="24"/>
                <w:lang w:val="fr-FR"/>
              </w:rPr>
              <w:t xml:space="preserve">la </w:t>
            </w:r>
            <w:proofErr w:type="spellStart"/>
            <w:r w:rsidR="000B58AA" w:rsidRPr="00DE4B57">
              <w:rPr>
                <w:rFonts w:ascii="Montserrat Light" w:eastAsia="Times New Roman" w:hAnsi="Montserrat Light" w:cs="Times New Roman"/>
                <w:bCs/>
                <w:sz w:val="24"/>
                <w:szCs w:val="24"/>
                <w:lang w:val="fr-FR"/>
              </w:rPr>
              <w:t>secțiunea</w:t>
            </w:r>
            <w:proofErr w:type="spellEnd"/>
            <w:r w:rsidR="000B58AA" w:rsidRPr="00DE4B57">
              <w:rPr>
                <w:rFonts w:ascii="Montserrat Light" w:eastAsia="Times New Roman" w:hAnsi="Montserrat Light" w:cs="Times New Roman"/>
                <w:bCs/>
                <w:sz w:val="24"/>
                <w:szCs w:val="24"/>
                <w:lang w:val="fr-FR"/>
              </w:rPr>
              <w:t xml:space="preserve"> de </w:t>
            </w:r>
            <w:proofErr w:type="spellStart"/>
            <w:r w:rsidR="000B58AA" w:rsidRPr="00DE4B57">
              <w:rPr>
                <w:rFonts w:ascii="Montserrat Light" w:eastAsia="Times New Roman" w:hAnsi="Montserrat Light" w:cs="Times New Roman"/>
                <w:bCs/>
                <w:sz w:val="24"/>
                <w:szCs w:val="24"/>
                <w:lang w:val="fr-FR"/>
              </w:rPr>
              <w:t>funcționare</w:t>
            </w:r>
            <w:proofErr w:type="spellEnd"/>
            <w:r w:rsidRPr="00DE4B57">
              <w:rPr>
                <w:rFonts w:ascii="Montserrat Light" w:eastAsia="Times New Roman" w:hAnsi="Montserrat Light" w:cs="Times New Roman"/>
                <w:bCs/>
                <w:sz w:val="24"/>
                <w:szCs w:val="24"/>
                <w:lang w:val="fr-FR"/>
              </w:rPr>
              <w:t>.</w:t>
            </w:r>
          </w:p>
        </w:tc>
      </w:tr>
      <w:tr w:rsidR="00DE4B57" w:rsidRPr="00DE4B57" w14:paraId="13B9E1E8" w14:textId="77777777" w:rsidTr="00D85741">
        <w:trPr>
          <w:trHeight w:val="573"/>
        </w:trPr>
        <w:tc>
          <w:tcPr>
            <w:tcW w:w="9360" w:type="dxa"/>
          </w:tcPr>
          <w:p w14:paraId="24CAD0D3" w14:textId="77777777" w:rsidR="000C5BDC" w:rsidRPr="00DE4B57" w:rsidRDefault="000C5BDC" w:rsidP="000C5BDC">
            <w:pPr>
              <w:spacing w:line="240" w:lineRule="auto"/>
              <w:jc w:val="both"/>
              <w:rPr>
                <w:rFonts w:ascii="Montserrat Light" w:hAnsi="Montserrat Light"/>
                <w:sz w:val="24"/>
                <w:szCs w:val="24"/>
                <w:lang w:val="fr-FR"/>
              </w:rPr>
            </w:pPr>
            <w:r w:rsidRPr="00DE4B57">
              <w:rPr>
                <w:rFonts w:ascii="Montserrat Light" w:eastAsia="Times New Roman" w:hAnsi="Montserrat Light" w:cs="Times New Roman"/>
                <w:b/>
                <w:bCs/>
                <w:noProof/>
                <w:sz w:val="24"/>
                <w:szCs w:val="24"/>
                <w:lang w:val="ro-RO" w:eastAsia="ro-RO"/>
              </w:rPr>
              <w:t xml:space="preserve">Secțiunea a  4-a - Activități de informare publică și consultare privind elaborarea și implementarea </w:t>
            </w:r>
            <w:r w:rsidRPr="00DE4B57">
              <w:rPr>
                <w:rFonts w:ascii="Montserrat Light" w:eastAsia="Times New Roman" w:hAnsi="Montserrat Light" w:cs="Times New Roman"/>
                <w:b/>
                <w:bCs/>
                <w:noProof/>
                <w:sz w:val="24"/>
                <w:szCs w:val="24"/>
                <w:shd w:val="clear" w:color="auto" w:fill="FFFFFF"/>
                <w:lang w:val="ro-RO" w:eastAsia="ro-RO"/>
              </w:rPr>
              <w:t>actului administrativ</w:t>
            </w:r>
            <w:r w:rsidRPr="00DE4B57">
              <w:rPr>
                <w:rFonts w:ascii="Montserrat Light" w:eastAsia="Times New Roman" w:hAnsi="Montserrat Light" w:cs="Times New Roman"/>
                <w:b/>
                <w:bCs/>
                <w:noProof/>
                <w:sz w:val="24"/>
                <w:szCs w:val="24"/>
                <w:lang w:val="ro-RO" w:eastAsia="ro-RO"/>
              </w:rPr>
              <w:t xml:space="preserve">: </w:t>
            </w:r>
            <w:r w:rsidRPr="00DE4B57">
              <w:rPr>
                <w:rFonts w:ascii="Montserrat Light" w:eastAsia="Times New Roman" w:hAnsi="Montserrat Light" w:cs="Times New Roman"/>
                <w:noProof/>
                <w:sz w:val="24"/>
                <w:szCs w:val="24"/>
                <w:lang w:val="ro-RO" w:eastAsia="ro-RO"/>
              </w:rPr>
              <w:t>nu este cazul</w:t>
            </w:r>
          </w:p>
        </w:tc>
      </w:tr>
      <w:tr w:rsidR="00DE4B57" w:rsidRPr="00DE4B57" w14:paraId="54C67DA3" w14:textId="77777777" w:rsidTr="00D85741">
        <w:tc>
          <w:tcPr>
            <w:tcW w:w="9360" w:type="dxa"/>
          </w:tcPr>
          <w:p w14:paraId="5D1C3E0C" w14:textId="77777777" w:rsidR="000C5BDC" w:rsidRPr="00DE4B57" w:rsidRDefault="000C5BDC" w:rsidP="000C5BDC">
            <w:pPr>
              <w:spacing w:line="240" w:lineRule="auto"/>
              <w:jc w:val="both"/>
              <w:outlineLvl w:val="1"/>
              <w:rPr>
                <w:rFonts w:ascii="Montserrat Light" w:eastAsia="Times New Roman" w:hAnsi="Montserrat Light" w:cs="Times New Roman"/>
                <w:b/>
                <w:noProof/>
                <w:sz w:val="24"/>
                <w:szCs w:val="24"/>
                <w:lang w:val="ro-RO" w:eastAsia="ro-RO"/>
              </w:rPr>
            </w:pPr>
            <w:r w:rsidRPr="00DE4B57">
              <w:rPr>
                <w:rFonts w:ascii="Montserrat Light" w:eastAsia="Times New Roman" w:hAnsi="Montserrat Light" w:cs="Times New Roman"/>
                <w:b/>
                <w:bCs/>
                <w:noProof/>
                <w:sz w:val="24"/>
                <w:szCs w:val="24"/>
                <w:lang w:val="ro-RO" w:eastAsia="ro-RO"/>
              </w:rPr>
              <w:t xml:space="preserve">Secțiunea a 5-a - </w:t>
            </w:r>
            <w:r w:rsidRPr="00DE4B57">
              <w:rPr>
                <w:rFonts w:ascii="Montserrat Light" w:eastAsia="Times New Roman" w:hAnsi="Montserrat Light" w:cs="Times New Roman"/>
                <w:b/>
                <w:noProof/>
                <w:sz w:val="24"/>
                <w:szCs w:val="24"/>
                <w:lang w:val="ro-RO" w:eastAsia="ro-RO"/>
              </w:rPr>
              <w:t xml:space="preserve">Efectele </w:t>
            </w:r>
            <w:r w:rsidRPr="00DE4B57">
              <w:rPr>
                <w:rFonts w:ascii="Montserrat Light" w:eastAsia="Times New Roman" w:hAnsi="Montserrat Light" w:cs="Times New Roman"/>
                <w:b/>
                <w:bCs/>
                <w:noProof/>
                <w:sz w:val="24"/>
                <w:szCs w:val="24"/>
                <w:shd w:val="clear" w:color="auto" w:fill="FFFFFF"/>
                <w:lang w:val="ro-RO" w:eastAsia="ro-RO"/>
              </w:rPr>
              <w:t>actului administrativ</w:t>
            </w:r>
            <w:r w:rsidRPr="00DE4B57">
              <w:rPr>
                <w:rFonts w:ascii="Montserrat Light" w:eastAsia="Times New Roman" w:hAnsi="Montserrat Light" w:cs="Times New Roman"/>
                <w:b/>
                <w:noProof/>
                <w:sz w:val="24"/>
                <w:szCs w:val="24"/>
                <w:lang w:val="ro-RO" w:eastAsia="ro-RO"/>
              </w:rPr>
              <w:t xml:space="preserve"> asupra actelor administrative</w:t>
            </w:r>
          </w:p>
          <w:p w14:paraId="1F85381D" w14:textId="77777777" w:rsidR="000C5BDC" w:rsidRPr="00DE4B57" w:rsidRDefault="000C5BDC" w:rsidP="000C5BDC">
            <w:pPr>
              <w:spacing w:line="240" w:lineRule="auto"/>
              <w:jc w:val="both"/>
              <w:outlineLvl w:val="1"/>
              <w:rPr>
                <w:rFonts w:ascii="Montserrat Light" w:eastAsia="Times New Roman" w:hAnsi="Montserrat Light" w:cs="Times New Roman"/>
                <w:b/>
                <w:bCs/>
                <w:noProof/>
                <w:sz w:val="24"/>
                <w:szCs w:val="24"/>
                <w:lang w:val="ro-RO" w:eastAsia="ro-RO"/>
              </w:rPr>
            </w:pPr>
            <w:r w:rsidRPr="00DE4B57">
              <w:rPr>
                <w:rFonts w:ascii="Montserrat Light" w:eastAsia="Times New Roman" w:hAnsi="Montserrat Light" w:cs="Times New Roman"/>
                <w:b/>
                <w:noProof/>
                <w:sz w:val="24"/>
                <w:szCs w:val="24"/>
                <w:lang w:val="ro-RO" w:eastAsia="ro-RO"/>
              </w:rPr>
              <w:t>în vigoare</w:t>
            </w:r>
            <w:r w:rsidRPr="00DE4B57">
              <w:rPr>
                <w:rFonts w:ascii="Montserrat Light" w:eastAsia="Times New Roman" w:hAnsi="Montserrat Light" w:cs="Times New Roman"/>
                <w:b/>
                <w:bCs/>
                <w:noProof/>
                <w:sz w:val="24"/>
                <w:szCs w:val="24"/>
                <w:lang w:val="ro-RO" w:eastAsia="ro-RO"/>
              </w:rPr>
              <w:t xml:space="preserve"> și măsuri de implementare: </w:t>
            </w:r>
          </w:p>
        </w:tc>
      </w:tr>
      <w:tr w:rsidR="00DE4B57" w:rsidRPr="00DE4B57" w14:paraId="769BAD00" w14:textId="77777777" w:rsidTr="00D85741">
        <w:tc>
          <w:tcPr>
            <w:tcW w:w="9360" w:type="dxa"/>
          </w:tcPr>
          <w:p w14:paraId="5CBDC0D6" w14:textId="2F722B1D" w:rsidR="000C5BDC" w:rsidRPr="00DE4B57" w:rsidRDefault="000C5BDC" w:rsidP="000C5BDC">
            <w:pPr>
              <w:ind w:firstLine="675"/>
              <w:jc w:val="both"/>
              <w:rPr>
                <w:rFonts w:ascii="Montserrat Light" w:eastAsia="Times New Roman" w:hAnsi="Montserrat Light" w:cs="Times New Roman"/>
                <w:b/>
                <w:bCs/>
                <w:noProof/>
                <w:sz w:val="24"/>
                <w:szCs w:val="24"/>
                <w:lang w:val="ro-RO" w:eastAsia="ro-RO"/>
              </w:rPr>
            </w:pPr>
            <w:r w:rsidRPr="00DE4B57">
              <w:rPr>
                <w:rFonts w:ascii="Montserrat Light" w:eastAsia="Times New Roman" w:hAnsi="Montserrat Light" w:cs="Times New Roman"/>
                <w:sz w:val="24"/>
                <w:szCs w:val="24"/>
                <w:lang w:val="ro-RO"/>
              </w:rPr>
              <w:t xml:space="preserve"> </w:t>
            </w:r>
            <w:r w:rsidRPr="00DE4B57">
              <w:rPr>
                <w:rFonts w:ascii="Montserrat Light" w:hAnsi="Montserrat Light"/>
                <w:sz w:val="24"/>
                <w:szCs w:val="24"/>
              </w:rPr>
              <w:t xml:space="preserve">Bugetul general propriu al Județului Cluj pe anul 2025 aprobat inițial prin Hotărârea Consiliului Judeţean Cluj nr. 42 din 20 martie 2025, modificată prin  Dispoziția Președintelui nr. 223/09.05.2025 </w:t>
            </w:r>
            <w:proofErr w:type="spellStart"/>
            <w:r w:rsidRPr="00DE4B57">
              <w:rPr>
                <w:rFonts w:ascii="Montserrat Light" w:hAnsi="Montserrat Light"/>
                <w:sz w:val="24"/>
                <w:szCs w:val="24"/>
              </w:rPr>
              <w:t>privind</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general </w:t>
            </w:r>
            <w:proofErr w:type="spellStart"/>
            <w:r w:rsidRPr="00DE4B57">
              <w:rPr>
                <w:rFonts w:ascii="Montserrat Light" w:hAnsi="Montserrat Light"/>
                <w:sz w:val="24"/>
                <w:szCs w:val="24"/>
              </w:rPr>
              <w:t>propriu</w:t>
            </w:r>
            <w:proofErr w:type="spellEnd"/>
            <w:r w:rsidRPr="00DE4B57">
              <w:rPr>
                <w:rFonts w:ascii="Montserrat Light" w:hAnsi="Montserrat Light"/>
                <w:sz w:val="24"/>
                <w:szCs w:val="24"/>
              </w:rPr>
              <w:t xml:space="preserve"> al </w:t>
            </w:r>
            <w:proofErr w:type="spellStart"/>
            <w:r w:rsidRPr="00DE4B57">
              <w:rPr>
                <w:rFonts w:ascii="Montserrat Light" w:hAnsi="Montserrat Light"/>
                <w:sz w:val="24"/>
                <w:szCs w:val="24"/>
              </w:rPr>
              <w:t>Județului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w:t>
            </w:r>
            <w:proofErr w:type="spellStart"/>
            <w:r w:rsidRPr="00DE4B57">
              <w:rPr>
                <w:rFonts w:ascii="Montserrat Light" w:hAnsi="Montserrat Light"/>
                <w:sz w:val="24"/>
                <w:szCs w:val="24"/>
              </w:rPr>
              <w:t>Hotărârea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Județean</w:t>
            </w:r>
            <w:proofErr w:type="spellEnd"/>
            <w:r w:rsidRPr="00DE4B57">
              <w:rPr>
                <w:rFonts w:ascii="Montserrat Light" w:hAnsi="Montserrat Light"/>
                <w:sz w:val="24"/>
                <w:szCs w:val="24"/>
              </w:rPr>
              <w:t xml:space="preserve"> Cluj nr. 114/02.07.2025 </w:t>
            </w:r>
            <w:proofErr w:type="spellStart"/>
            <w:r w:rsidRPr="00DE4B57">
              <w:rPr>
                <w:rFonts w:ascii="Montserrat Light" w:hAnsi="Montserrat Light"/>
                <w:sz w:val="24"/>
                <w:szCs w:val="24"/>
              </w:rPr>
              <w:t>privind</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general </w:t>
            </w:r>
            <w:proofErr w:type="spellStart"/>
            <w:r w:rsidRPr="00DE4B57">
              <w:rPr>
                <w:rFonts w:ascii="Montserrat Light" w:hAnsi="Montserrat Light"/>
                <w:sz w:val="24"/>
                <w:szCs w:val="24"/>
              </w:rPr>
              <w:t>propriu</w:t>
            </w:r>
            <w:proofErr w:type="spellEnd"/>
            <w:r w:rsidRPr="00DE4B57">
              <w:rPr>
                <w:rFonts w:ascii="Montserrat Light" w:hAnsi="Montserrat Light"/>
                <w:sz w:val="24"/>
                <w:szCs w:val="24"/>
              </w:rPr>
              <w:t xml:space="preserve"> al </w:t>
            </w:r>
            <w:proofErr w:type="spellStart"/>
            <w:r w:rsidRPr="00DE4B57">
              <w:rPr>
                <w:rFonts w:ascii="Montserrat Light" w:hAnsi="Montserrat Light"/>
                <w:sz w:val="24"/>
                <w:szCs w:val="24"/>
              </w:rPr>
              <w:t>Județului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w:t>
            </w:r>
            <w:proofErr w:type="spellStart"/>
            <w:r w:rsidRPr="00DE4B57">
              <w:rPr>
                <w:rFonts w:ascii="Montserrat Light" w:hAnsi="Montserrat Light"/>
                <w:sz w:val="24"/>
                <w:szCs w:val="24"/>
              </w:rPr>
              <w:t>Hotărârea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Județean</w:t>
            </w:r>
            <w:proofErr w:type="spellEnd"/>
            <w:r w:rsidRPr="00DE4B57">
              <w:rPr>
                <w:rFonts w:ascii="Montserrat Light" w:hAnsi="Montserrat Light"/>
                <w:sz w:val="24"/>
                <w:szCs w:val="24"/>
              </w:rPr>
              <w:t xml:space="preserve"> Cluj nr. 133/24.07.2025 </w:t>
            </w:r>
            <w:proofErr w:type="spellStart"/>
            <w:r w:rsidRPr="00DE4B57">
              <w:rPr>
                <w:rFonts w:ascii="Montserrat Light" w:hAnsi="Montserrat Light"/>
                <w:sz w:val="24"/>
                <w:szCs w:val="24"/>
              </w:rPr>
              <w:t>privind</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general </w:t>
            </w:r>
            <w:proofErr w:type="spellStart"/>
            <w:r w:rsidRPr="00DE4B57">
              <w:rPr>
                <w:rFonts w:ascii="Montserrat Light" w:hAnsi="Montserrat Light"/>
                <w:sz w:val="24"/>
                <w:szCs w:val="24"/>
              </w:rPr>
              <w:t>propriu</w:t>
            </w:r>
            <w:proofErr w:type="spellEnd"/>
            <w:r w:rsidRPr="00DE4B57">
              <w:rPr>
                <w:rFonts w:ascii="Montserrat Light" w:hAnsi="Montserrat Light"/>
                <w:sz w:val="24"/>
                <w:szCs w:val="24"/>
              </w:rPr>
              <w:t xml:space="preserve"> al </w:t>
            </w:r>
            <w:proofErr w:type="spellStart"/>
            <w:r w:rsidRPr="00DE4B57">
              <w:rPr>
                <w:rFonts w:ascii="Montserrat Light" w:hAnsi="Montserrat Light"/>
                <w:sz w:val="24"/>
                <w:szCs w:val="24"/>
              </w:rPr>
              <w:t>Județului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w:t>
            </w:r>
            <w:proofErr w:type="spellStart"/>
            <w:r w:rsidRPr="00DE4B57">
              <w:rPr>
                <w:rFonts w:ascii="Montserrat Light" w:hAnsi="Montserrat Light"/>
                <w:sz w:val="24"/>
                <w:szCs w:val="24"/>
              </w:rPr>
              <w:t>Hotărârea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Județean</w:t>
            </w:r>
            <w:proofErr w:type="spellEnd"/>
            <w:r w:rsidRPr="00DE4B57">
              <w:rPr>
                <w:rFonts w:ascii="Montserrat Light" w:hAnsi="Montserrat Light"/>
                <w:sz w:val="24"/>
                <w:szCs w:val="24"/>
              </w:rPr>
              <w:t xml:space="preserve"> Cluj nr. 174/30.09.2025 </w:t>
            </w:r>
            <w:proofErr w:type="spellStart"/>
            <w:r w:rsidRPr="00DE4B57">
              <w:rPr>
                <w:rFonts w:ascii="Montserrat Light" w:hAnsi="Montserrat Light"/>
                <w:sz w:val="24"/>
                <w:szCs w:val="24"/>
              </w:rPr>
              <w:t>privind</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general </w:t>
            </w:r>
            <w:proofErr w:type="spellStart"/>
            <w:r w:rsidRPr="00DE4B57">
              <w:rPr>
                <w:rFonts w:ascii="Montserrat Light" w:hAnsi="Montserrat Light"/>
                <w:sz w:val="24"/>
                <w:szCs w:val="24"/>
              </w:rPr>
              <w:t>propriu</w:t>
            </w:r>
            <w:proofErr w:type="spellEnd"/>
            <w:r w:rsidRPr="00DE4B57">
              <w:rPr>
                <w:rFonts w:ascii="Montserrat Light" w:hAnsi="Montserrat Light"/>
                <w:sz w:val="24"/>
                <w:szCs w:val="24"/>
              </w:rPr>
              <w:t xml:space="preserve"> al </w:t>
            </w:r>
            <w:proofErr w:type="spellStart"/>
            <w:r w:rsidRPr="00DE4B57">
              <w:rPr>
                <w:rFonts w:ascii="Montserrat Light" w:hAnsi="Montserrat Light"/>
                <w:sz w:val="24"/>
                <w:szCs w:val="24"/>
              </w:rPr>
              <w:t>Județului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w:t>
            </w:r>
            <w:r w:rsidR="00A5732E" w:rsidRPr="00DE4B57">
              <w:rPr>
                <w:rFonts w:ascii="Montserrat Light" w:hAnsi="Montserrat Light"/>
                <w:sz w:val="24"/>
                <w:szCs w:val="24"/>
              </w:rPr>
              <w:t>,</w:t>
            </w:r>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Județean</w:t>
            </w:r>
            <w:proofErr w:type="spellEnd"/>
            <w:r w:rsidRPr="00DE4B57">
              <w:rPr>
                <w:rFonts w:ascii="Montserrat Light" w:hAnsi="Montserrat Light"/>
                <w:sz w:val="24"/>
                <w:szCs w:val="24"/>
              </w:rPr>
              <w:t xml:space="preserve"> Cluj nr. 187/30.10.2025 </w:t>
            </w:r>
            <w:proofErr w:type="spellStart"/>
            <w:r w:rsidRPr="00DE4B57">
              <w:rPr>
                <w:rFonts w:ascii="Montserrat Light" w:hAnsi="Montserrat Light"/>
                <w:sz w:val="24"/>
                <w:szCs w:val="24"/>
              </w:rPr>
              <w:t>privind</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general </w:t>
            </w:r>
            <w:proofErr w:type="spellStart"/>
            <w:r w:rsidRPr="00DE4B57">
              <w:rPr>
                <w:rFonts w:ascii="Montserrat Light" w:hAnsi="Montserrat Light"/>
                <w:sz w:val="24"/>
                <w:szCs w:val="24"/>
              </w:rPr>
              <w:t>propriu</w:t>
            </w:r>
            <w:proofErr w:type="spellEnd"/>
            <w:r w:rsidRPr="00DE4B57">
              <w:rPr>
                <w:rFonts w:ascii="Montserrat Light" w:hAnsi="Montserrat Light"/>
                <w:sz w:val="24"/>
                <w:szCs w:val="24"/>
              </w:rPr>
              <w:t xml:space="preserve"> al </w:t>
            </w:r>
            <w:proofErr w:type="spellStart"/>
            <w:r w:rsidRPr="00DE4B57">
              <w:rPr>
                <w:rFonts w:ascii="Montserrat Light" w:hAnsi="Montserrat Light"/>
                <w:sz w:val="24"/>
                <w:szCs w:val="24"/>
              </w:rPr>
              <w:t>Județului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w:t>
            </w:r>
            <w:proofErr w:type="gramStart"/>
            <w:r w:rsidRPr="00DE4B57">
              <w:rPr>
                <w:rFonts w:ascii="Montserrat Light" w:hAnsi="Montserrat Light"/>
                <w:sz w:val="24"/>
                <w:szCs w:val="24"/>
              </w:rPr>
              <w:t>2025</w:t>
            </w:r>
            <w:r w:rsidR="005C4626" w:rsidRPr="00DE4B57">
              <w:rPr>
                <w:rFonts w:ascii="Montserrat Light" w:hAnsi="Montserrat Light"/>
                <w:sz w:val="24"/>
                <w:szCs w:val="24"/>
              </w:rPr>
              <w:t>,</w:t>
            </w:r>
            <w:r w:rsidR="00A5732E" w:rsidRPr="00DE4B57">
              <w:rPr>
                <w:rFonts w:ascii="Montserrat Light" w:hAnsi="Montserrat Light"/>
                <w:sz w:val="24"/>
                <w:szCs w:val="24"/>
              </w:rPr>
              <w:t xml:space="preserve">  </w:t>
            </w:r>
            <w:proofErr w:type="spellStart"/>
            <w:r w:rsidR="00A5732E" w:rsidRPr="00DE4B57">
              <w:rPr>
                <w:rFonts w:ascii="Montserrat Light" w:hAnsi="Montserrat Light"/>
                <w:sz w:val="24"/>
                <w:szCs w:val="24"/>
              </w:rPr>
              <w:t>Hotărârea</w:t>
            </w:r>
            <w:proofErr w:type="spellEnd"/>
            <w:proofErr w:type="gramEnd"/>
            <w:r w:rsidR="00A5732E" w:rsidRPr="00DE4B57">
              <w:rPr>
                <w:rFonts w:ascii="Montserrat Light" w:hAnsi="Montserrat Light"/>
                <w:sz w:val="24"/>
                <w:szCs w:val="24"/>
              </w:rPr>
              <w:t xml:space="preserve"> </w:t>
            </w:r>
            <w:proofErr w:type="spellStart"/>
            <w:r w:rsidR="00A5732E" w:rsidRPr="00DE4B57">
              <w:rPr>
                <w:rFonts w:ascii="Montserrat Light" w:hAnsi="Montserrat Light"/>
                <w:sz w:val="24"/>
                <w:szCs w:val="24"/>
              </w:rPr>
              <w:t>Consiliului</w:t>
            </w:r>
            <w:proofErr w:type="spellEnd"/>
            <w:r w:rsidR="00A5732E" w:rsidRPr="00DE4B57">
              <w:rPr>
                <w:rFonts w:ascii="Montserrat Light" w:hAnsi="Montserrat Light"/>
                <w:sz w:val="24"/>
                <w:szCs w:val="24"/>
              </w:rPr>
              <w:t xml:space="preserve"> </w:t>
            </w:r>
            <w:proofErr w:type="spellStart"/>
            <w:r w:rsidR="00A5732E" w:rsidRPr="00DE4B57">
              <w:rPr>
                <w:rFonts w:ascii="Montserrat Light" w:hAnsi="Montserrat Light"/>
                <w:sz w:val="24"/>
                <w:szCs w:val="24"/>
              </w:rPr>
              <w:t>Județean</w:t>
            </w:r>
            <w:proofErr w:type="spellEnd"/>
            <w:r w:rsidR="00A5732E" w:rsidRPr="00DE4B57">
              <w:rPr>
                <w:rFonts w:ascii="Montserrat Light" w:hAnsi="Montserrat Light"/>
                <w:sz w:val="24"/>
                <w:szCs w:val="24"/>
              </w:rPr>
              <w:t xml:space="preserve"> Cluj nr. 197/14.11.2025 </w:t>
            </w:r>
            <w:proofErr w:type="spellStart"/>
            <w:r w:rsidR="00A5732E" w:rsidRPr="00DE4B57">
              <w:rPr>
                <w:rFonts w:ascii="Montserrat Light" w:hAnsi="Montserrat Light"/>
                <w:sz w:val="24"/>
                <w:szCs w:val="24"/>
              </w:rPr>
              <w:t>privind</w:t>
            </w:r>
            <w:proofErr w:type="spellEnd"/>
            <w:r w:rsidR="00A5732E" w:rsidRPr="00DE4B57">
              <w:rPr>
                <w:rFonts w:ascii="Montserrat Light" w:hAnsi="Montserrat Light"/>
                <w:sz w:val="24"/>
                <w:szCs w:val="24"/>
              </w:rPr>
              <w:t xml:space="preserve"> </w:t>
            </w:r>
            <w:proofErr w:type="spellStart"/>
            <w:r w:rsidR="00A5732E" w:rsidRPr="00DE4B57">
              <w:rPr>
                <w:rFonts w:ascii="Montserrat Light" w:hAnsi="Montserrat Light"/>
                <w:sz w:val="24"/>
                <w:szCs w:val="24"/>
              </w:rPr>
              <w:t>rectificarea</w:t>
            </w:r>
            <w:proofErr w:type="spellEnd"/>
            <w:r w:rsidR="00A5732E" w:rsidRPr="00DE4B57">
              <w:rPr>
                <w:rFonts w:ascii="Montserrat Light" w:hAnsi="Montserrat Light"/>
                <w:sz w:val="24"/>
                <w:szCs w:val="24"/>
              </w:rPr>
              <w:t xml:space="preserve"> </w:t>
            </w:r>
            <w:proofErr w:type="spellStart"/>
            <w:r w:rsidR="00A5732E" w:rsidRPr="00DE4B57">
              <w:rPr>
                <w:rFonts w:ascii="Montserrat Light" w:hAnsi="Montserrat Light"/>
                <w:sz w:val="24"/>
                <w:szCs w:val="24"/>
              </w:rPr>
              <w:t>bugetului</w:t>
            </w:r>
            <w:proofErr w:type="spellEnd"/>
            <w:r w:rsidR="00A5732E" w:rsidRPr="00DE4B57">
              <w:rPr>
                <w:rFonts w:ascii="Montserrat Light" w:hAnsi="Montserrat Light"/>
                <w:sz w:val="24"/>
                <w:szCs w:val="24"/>
              </w:rPr>
              <w:t xml:space="preserve"> general </w:t>
            </w:r>
            <w:proofErr w:type="spellStart"/>
            <w:r w:rsidR="00A5732E" w:rsidRPr="00DE4B57">
              <w:rPr>
                <w:rFonts w:ascii="Montserrat Light" w:hAnsi="Montserrat Light"/>
                <w:sz w:val="24"/>
                <w:szCs w:val="24"/>
              </w:rPr>
              <w:t>propriu</w:t>
            </w:r>
            <w:proofErr w:type="spellEnd"/>
            <w:r w:rsidR="00A5732E" w:rsidRPr="00DE4B57">
              <w:rPr>
                <w:rFonts w:ascii="Montserrat Light" w:hAnsi="Montserrat Light"/>
                <w:sz w:val="24"/>
                <w:szCs w:val="24"/>
              </w:rPr>
              <w:t xml:space="preserve"> al </w:t>
            </w:r>
            <w:proofErr w:type="spellStart"/>
            <w:r w:rsidR="00A5732E" w:rsidRPr="00DE4B57">
              <w:rPr>
                <w:rFonts w:ascii="Montserrat Light" w:hAnsi="Montserrat Light"/>
                <w:sz w:val="24"/>
                <w:szCs w:val="24"/>
              </w:rPr>
              <w:t>Județului</w:t>
            </w:r>
            <w:proofErr w:type="spellEnd"/>
            <w:r w:rsidR="00A5732E" w:rsidRPr="00DE4B57">
              <w:rPr>
                <w:rFonts w:ascii="Montserrat Light" w:hAnsi="Montserrat Light"/>
                <w:sz w:val="24"/>
                <w:szCs w:val="24"/>
              </w:rPr>
              <w:t xml:space="preserve"> Cluj pe </w:t>
            </w:r>
            <w:proofErr w:type="spellStart"/>
            <w:r w:rsidR="00A5732E" w:rsidRPr="00DE4B57">
              <w:rPr>
                <w:rFonts w:ascii="Montserrat Light" w:hAnsi="Montserrat Light"/>
                <w:sz w:val="24"/>
                <w:szCs w:val="24"/>
              </w:rPr>
              <w:t>anul</w:t>
            </w:r>
            <w:proofErr w:type="spellEnd"/>
            <w:r w:rsidR="00A5732E" w:rsidRPr="00DE4B57">
              <w:rPr>
                <w:rFonts w:ascii="Montserrat Light" w:hAnsi="Montserrat Light"/>
                <w:sz w:val="24"/>
                <w:szCs w:val="24"/>
              </w:rPr>
              <w:t xml:space="preserve"> 2025</w:t>
            </w:r>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și</w:t>
            </w:r>
            <w:proofErr w:type="spellEnd"/>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Hotărârea</w:t>
            </w:r>
            <w:proofErr w:type="spellEnd"/>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Consiliului</w:t>
            </w:r>
            <w:proofErr w:type="spellEnd"/>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Județean</w:t>
            </w:r>
            <w:proofErr w:type="spellEnd"/>
            <w:r w:rsidR="005C4626" w:rsidRPr="00DE4B57">
              <w:rPr>
                <w:rFonts w:ascii="Montserrat Light" w:hAnsi="Montserrat Light"/>
                <w:sz w:val="24"/>
                <w:szCs w:val="24"/>
              </w:rPr>
              <w:t xml:space="preserve"> Cluj nr. 212/27.12.2025 </w:t>
            </w:r>
            <w:proofErr w:type="spellStart"/>
            <w:r w:rsidR="005C4626" w:rsidRPr="00DE4B57">
              <w:rPr>
                <w:rFonts w:ascii="Montserrat Light" w:hAnsi="Montserrat Light"/>
                <w:sz w:val="24"/>
                <w:szCs w:val="24"/>
              </w:rPr>
              <w:t>privind</w:t>
            </w:r>
            <w:proofErr w:type="spellEnd"/>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rectificarea</w:t>
            </w:r>
            <w:proofErr w:type="spellEnd"/>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bugetului</w:t>
            </w:r>
            <w:proofErr w:type="spellEnd"/>
            <w:r w:rsidR="005C4626" w:rsidRPr="00DE4B57">
              <w:rPr>
                <w:rFonts w:ascii="Montserrat Light" w:hAnsi="Montserrat Light"/>
                <w:sz w:val="24"/>
                <w:szCs w:val="24"/>
              </w:rPr>
              <w:t xml:space="preserve"> general </w:t>
            </w:r>
            <w:proofErr w:type="spellStart"/>
            <w:r w:rsidR="005C4626" w:rsidRPr="00DE4B57">
              <w:rPr>
                <w:rFonts w:ascii="Montserrat Light" w:hAnsi="Montserrat Light"/>
                <w:sz w:val="24"/>
                <w:szCs w:val="24"/>
              </w:rPr>
              <w:t>propriu</w:t>
            </w:r>
            <w:proofErr w:type="spellEnd"/>
            <w:r w:rsidR="005C4626" w:rsidRPr="00DE4B57">
              <w:rPr>
                <w:rFonts w:ascii="Montserrat Light" w:hAnsi="Montserrat Light"/>
                <w:sz w:val="24"/>
                <w:szCs w:val="24"/>
              </w:rPr>
              <w:t xml:space="preserve"> al </w:t>
            </w:r>
            <w:proofErr w:type="spellStart"/>
            <w:r w:rsidR="005C4626" w:rsidRPr="00DE4B57">
              <w:rPr>
                <w:rFonts w:ascii="Montserrat Light" w:hAnsi="Montserrat Light"/>
                <w:sz w:val="24"/>
                <w:szCs w:val="24"/>
              </w:rPr>
              <w:t>Județului</w:t>
            </w:r>
            <w:proofErr w:type="spellEnd"/>
            <w:r w:rsidR="005C4626" w:rsidRPr="00DE4B57">
              <w:rPr>
                <w:rFonts w:ascii="Montserrat Light" w:hAnsi="Montserrat Light"/>
                <w:sz w:val="24"/>
                <w:szCs w:val="24"/>
              </w:rPr>
              <w:t xml:space="preserve"> Cluj pe </w:t>
            </w:r>
            <w:proofErr w:type="spellStart"/>
            <w:r w:rsidR="005C4626" w:rsidRPr="00DE4B57">
              <w:rPr>
                <w:rFonts w:ascii="Montserrat Light" w:hAnsi="Montserrat Light"/>
                <w:sz w:val="24"/>
                <w:szCs w:val="24"/>
              </w:rPr>
              <w:t>anul</w:t>
            </w:r>
            <w:proofErr w:type="spellEnd"/>
            <w:r w:rsidR="005C4626" w:rsidRPr="00DE4B57">
              <w:rPr>
                <w:rFonts w:ascii="Montserrat Light" w:hAnsi="Montserrat Light"/>
                <w:sz w:val="24"/>
                <w:szCs w:val="24"/>
              </w:rPr>
              <w:t xml:space="preserve"> </w:t>
            </w:r>
            <w:proofErr w:type="gramStart"/>
            <w:r w:rsidR="005C4626" w:rsidRPr="00DE4B57">
              <w:rPr>
                <w:rFonts w:ascii="Montserrat Light" w:hAnsi="Montserrat Light"/>
                <w:sz w:val="24"/>
                <w:szCs w:val="24"/>
              </w:rPr>
              <w:t xml:space="preserve">2025  </w:t>
            </w:r>
            <w:r w:rsidRPr="00DE4B57">
              <w:rPr>
                <w:rFonts w:ascii="Montserrat Light" w:hAnsi="Montserrat Light"/>
                <w:sz w:val="24"/>
                <w:szCs w:val="24"/>
              </w:rPr>
              <w:t>,</w:t>
            </w:r>
            <w:proofErr w:type="gramEnd"/>
            <w:r w:rsidRPr="00DE4B57">
              <w:rPr>
                <w:rFonts w:ascii="Montserrat Light" w:hAnsi="Montserrat Light"/>
                <w:sz w:val="24"/>
                <w:szCs w:val="24"/>
              </w:rPr>
              <w:t xml:space="preserve"> se </w:t>
            </w:r>
            <w:proofErr w:type="spellStart"/>
            <w:r w:rsidRPr="00DE4B57">
              <w:rPr>
                <w:rFonts w:ascii="Montserrat Light" w:hAnsi="Montserrat Light"/>
                <w:sz w:val="24"/>
                <w:szCs w:val="24"/>
              </w:rPr>
              <w:t>modifică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se </w:t>
            </w:r>
            <w:proofErr w:type="spellStart"/>
            <w:r w:rsidRPr="00DE4B57">
              <w:rPr>
                <w:rFonts w:ascii="Montserrat Light" w:hAnsi="Montserrat Light"/>
                <w:sz w:val="24"/>
                <w:szCs w:val="24"/>
              </w:rPr>
              <w:t>actualizează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mod </w:t>
            </w:r>
            <w:proofErr w:type="spellStart"/>
            <w:r w:rsidRPr="00DE4B57">
              <w:rPr>
                <w:rFonts w:ascii="Montserrat Light" w:hAnsi="Montserrat Light"/>
                <w:sz w:val="24"/>
                <w:szCs w:val="24"/>
              </w:rPr>
              <w:t>corespunzător</w:t>
            </w:r>
            <w:proofErr w:type="spellEnd"/>
            <w:r w:rsidRPr="00DE4B57">
              <w:rPr>
                <w:rFonts w:ascii="Montserrat Light" w:hAnsi="Montserrat Light"/>
                <w:sz w:val="24"/>
                <w:szCs w:val="24"/>
              </w:rPr>
              <w:t>.</w:t>
            </w:r>
          </w:p>
        </w:tc>
      </w:tr>
      <w:tr w:rsidR="00DE4B57" w:rsidRPr="00DE4B57" w14:paraId="002021DD" w14:textId="77777777" w:rsidTr="00D85741">
        <w:tc>
          <w:tcPr>
            <w:tcW w:w="9360" w:type="dxa"/>
          </w:tcPr>
          <w:p w14:paraId="6D3278D2" w14:textId="119E3F2E" w:rsidR="000C5BDC" w:rsidRPr="00DE4B57" w:rsidRDefault="000C5BDC" w:rsidP="000C5BDC">
            <w:pPr>
              <w:keepNext/>
              <w:widowControl w:val="0"/>
              <w:autoSpaceDE w:val="0"/>
              <w:autoSpaceDN w:val="0"/>
              <w:adjustRightInd w:val="0"/>
              <w:spacing w:line="240" w:lineRule="auto"/>
              <w:jc w:val="both"/>
              <w:outlineLvl w:val="1"/>
              <w:rPr>
                <w:rFonts w:ascii="Montserrat Light" w:eastAsia="Times New Roman" w:hAnsi="Montserrat Light" w:cs="Times New Roman"/>
                <w:b/>
                <w:bCs/>
                <w:noProof/>
                <w:sz w:val="24"/>
                <w:szCs w:val="24"/>
                <w:lang w:val="ro-RO" w:eastAsia="ro-RO"/>
              </w:rPr>
            </w:pPr>
            <w:r w:rsidRPr="00DE4B57">
              <w:rPr>
                <w:rFonts w:ascii="Montserrat Light" w:eastAsia="Times New Roman" w:hAnsi="Montserrat Light" w:cs="Times New Roman"/>
                <w:b/>
                <w:bCs/>
                <w:noProof/>
                <w:sz w:val="24"/>
                <w:szCs w:val="24"/>
                <w:lang w:val="ro-RO" w:eastAsia="ro-RO"/>
              </w:rPr>
              <w:t xml:space="preserve">Secțiunea a 6-a - Anexe la referatul de aprobare: </w:t>
            </w:r>
          </w:p>
          <w:p w14:paraId="3BB57E6A" w14:textId="14452340" w:rsidR="00A5732E" w:rsidRPr="00DE4B57" w:rsidRDefault="00A5732E"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DE4B57">
              <w:rPr>
                <w:rFonts w:ascii="Montserrat Light" w:eastAsiaTheme="minorHAnsi" w:hAnsi="Montserrat Light" w:cstheme="minorBidi"/>
                <w:noProof/>
                <w:sz w:val="24"/>
                <w:szCs w:val="24"/>
                <w:lang w:eastAsia="ro-RO"/>
              </w:rPr>
              <w:t>Adresa Spitalului Clinic de Boli Infec</w:t>
            </w:r>
            <w:r w:rsidRPr="00DE4B57">
              <w:rPr>
                <w:rFonts w:ascii="Montserrat Light" w:eastAsiaTheme="minorHAnsi" w:hAnsi="Montserrat Light" w:cstheme="minorBidi"/>
                <w:noProof/>
                <w:sz w:val="24"/>
                <w:szCs w:val="24"/>
                <w:lang w:val="ro-RO" w:eastAsia="ro-RO"/>
              </w:rPr>
              <w:t>țioase</w:t>
            </w:r>
            <w:r w:rsidRPr="00DE4B57">
              <w:rPr>
                <w:rFonts w:ascii="Montserrat Light" w:eastAsiaTheme="minorHAnsi" w:hAnsi="Montserrat Light" w:cstheme="minorBidi"/>
                <w:noProof/>
                <w:sz w:val="24"/>
                <w:szCs w:val="24"/>
                <w:lang w:eastAsia="ro-RO"/>
              </w:rPr>
              <w:t xml:space="preserve"> Cluj-Napoca nr. 2</w:t>
            </w:r>
            <w:r w:rsidR="005C4626" w:rsidRPr="00DE4B57">
              <w:rPr>
                <w:rFonts w:ascii="Montserrat Light" w:eastAsiaTheme="minorHAnsi" w:hAnsi="Montserrat Light" w:cstheme="minorBidi"/>
                <w:noProof/>
                <w:sz w:val="24"/>
                <w:szCs w:val="24"/>
                <w:lang w:eastAsia="ro-RO"/>
              </w:rPr>
              <w:t>1</w:t>
            </w:r>
            <w:r w:rsidRPr="00DE4B57">
              <w:rPr>
                <w:rFonts w:ascii="Montserrat Light" w:eastAsiaTheme="minorHAnsi" w:hAnsi="Montserrat Light" w:cstheme="minorBidi"/>
                <w:noProof/>
                <w:sz w:val="24"/>
                <w:szCs w:val="24"/>
                <w:lang w:eastAsia="ro-RO"/>
              </w:rPr>
              <w:t>.</w:t>
            </w:r>
            <w:r w:rsidR="005C4626" w:rsidRPr="00DE4B57">
              <w:rPr>
                <w:rFonts w:ascii="Montserrat Light" w:eastAsiaTheme="minorHAnsi" w:hAnsi="Montserrat Light" w:cstheme="minorBidi"/>
                <w:noProof/>
                <w:sz w:val="24"/>
                <w:szCs w:val="24"/>
                <w:lang w:eastAsia="ro-RO"/>
              </w:rPr>
              <w:t>997</w:t>
            </w:r>
            <w:r w:rsidRPr="00DE4B57">
              <w:rPr>
                <w:rFonts w:ascii="Montserrat Light" w:eastAsiaTheme="minorHAnsi" w:hAnsi="Montserrat Light" w:cstheme="minorBidi"/>
                <w:noProof/>
                <w:sz w:val="24"/>
                <w:szCs w:val="24"/>
                <w:lang w:eastAsia="ro-RO"/>
              </w:rPr>
              <w:t>/</w:t>
            </w:r>
            <w:r w:rsidR="005C4626" w:rsidRPr="00DE4B57">
              <w:rPr>
                <w:rFonts w:ascii="Montserrat Light" w:eastAsiaTheme="minorHAnsi" w:hAnsi="Montserrat Light" w:cstheme="minorBidi"/>
                <w:noProof/>
                <w:sz w:val="24"/>
                <w:szCs w:val="24"/>
                <w:lang w:eastAsia="ro-RO"/>
              </w:rPr>
              <w:t>1</w:t>
            </w:r>
            <w:r w:rsidRPr="00DE4B57">
              <w:rPr>
                <w:rFonts w:ascii="Montserrat Light" w:eastAsiaTheme="minorHAnsi" w:hAnsi="Montserrat Light" w:cstheme="minorBidi"/>
                <w:noProof/>
                <w:sz w:val="24"/>
                <w:szCs w:val="24"/>
                <w:lang w:eastAsia="ro-RO"/>
              </w:rPr>
              <w:t>0.1</w:t>
            </w:r>
            <w:r w:rsidR="005C4626" w:rsidRPr="00DE4B57">
              <w:rPr>
                <w:rFonts w:ascii="Montserrat Light" w:eastAsiaTheme="minorHAnsi" w:hAnsi="Montserrat Light" w:cstheme="minorBidi"/>
                <w:noProof/>
                <w:sz w:val="24"/>
                <w:szCs w:val="24"/>
                <w:lang w:eastAsia="ro-RO"/>
              </w:rPr>
              <w:t>2</w:t>
            </w:r>
            <w:r w:rsidRPr="00DE4B57">
              <w:rPr>
                <w:rFonts w:ascii="Montserrat Light" w:eastAsiaTheme="minorHAnsi" w:hAnsi="Montserrat Light" w:cstheme="minorBidi"/>
                <w:noProof/>
                <w:sz w:val="24"/>
                <w:szCs w:val="24"/>
                <w:lang w:eastAsia="ro-RO"/>
              </w:rPr>
              <w:t>.2025;</w:t>
            </w:r>
          </w:p>
          <w:p w14:paraId="403235BA" w14:textId="77777777" w:rsidR="00676C8E" w:rsidRPr="00DE4B57" w:rsidRDefault="00676C8E" w:rsidP="00676C8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DE4B57">
              <w:rPr>
                <w:rFonts w:ascii="Montserrat Light" w:eastAsiaTheme="minorHAnsi" w:hAnsi="Montserrat Light" w:cstheme="minorBidi"/>
                <w:noProof/>
                <w:sz w:val="24"/>
                <w:szCs w:val="24"/>
                <w:lang w:eastAsia="ro-RO"/>
              </w:rPr>
              <w:t>Adresa Spitalului Jude</w:t>
            </w:r>
            <w:r w:rsidRPr="00DE4B57">
              <w:rPr>
                <w:rFonts w:ascii="Montserrat Light" w:eastAsiaTheme="minorHAnsi" w:hAnsi="Montserrat Light" w:cstheme="minorBidi"/>
                <w:noProof/>
                <w:sz w:val="24"/>
                <w:szCs w:val="24"/>
                <w:lang w:val="ro-RO" w:eastAsia="ro-RO"/>
              </w:rPr>
              <w:t>țean de Urgență Cluj nr. 46.137/18.12.2025</w:t>
            </w:r>
            <w:r w:rsidRPr="00DE4B57">
              <w:rPr>
                <w:rFonts w:ascii="Montserrat Light" w:eastAsiaTheme="minorHAnsi" w:hAnsi="Montserrat Light" w:cstheme="minorBidi"/>
                <w:noProof/>
                <w:sz w:val="24"/>
                <w:szCs w:val="24"/>
                <w:lang w:val="en-US" w:eastAsia="ro-RO"/>
              </w:rPr>
              <w:t>;</w:t>
            </w:r>
          </w:p>
          <w:p w14:paraId="6143EBF2" w14:textId="77777777" w:rsidR="00676C8E" w:rsidRPr="00DE4B57" w:rsidRDefault="00676C8E" w:rsidP="00676C8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DE4B57">
              <w:rPr>
                <w:rFonts w:ascii="Montserrat Light" w:eastAsiaTheme="minorHAnsi" w:hAnsi="Montserrat Light" w:cstheme="minorBidi"/>
                <w:noProof/>
                <w:sz w:val="24"/>
                <w:szCs w:val="24"/>
                <w:lang w:val="en-US" w:eastAsia="ro-RO"/>
              </w:rPr>
              <w:t>Adresa Direc</w:t>
            </w:r>
            <w:r w:rsidRPr="00DE4B57">
              <w:rPr>
                <w:rFonts w:ascii="Montserrat Light" w:eastAsiaTheme="minorHAnsi" w:hAnsi="Montserrat Light" w:cstheme="minorBidi"/>
                <w:noProof/>
                <w:sz w:val="24"/>
                <w:szCs w:val="24"/>
                <w:lang w:val="ro-RO" w:eastAsia="ro-RO"/>
              </w:rPr>
              <w:t>ției Generale pentru Implementarea Planului Național de Redresare și Reziliență nr. 3.304/11.12.2025</w:t>
            </w:r>
            <w:r w:rsidRPr="00DE4B57">
              <w:rPr>
                <w:rFonts w:ascii="Montserrat Light" w:eastAsiaTheme="minorHAnsi" w:hAnsi="Montserrat Light" w:cstheme="minorBidi"/>
                <w:noProof/>
                <w:sz w:val="24"/>
                <w:szCs w:val="24"/>
                <w:lang w:val="en-US" w:eastAsia="ro-RO"/>
              </w:rPr>
              <w:t>;</w:t>
            </w:r>
          </w:p>
          <w:p w14:paraId="31506CCC" w14:textId="624913A9" w:rsidR="000C5BDC" w:rsidRPr="00DE4B57" w:rsidRDefault="000C5BDC" w:rsidP="000C5BDC">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DE4B57">
              <w:rPr>
                <w:rFonts w:ascii="Montserrat Light" w:eastAsiaTheme="minorHAnsi" w:hAnsi="Montserrat Light" w:cstheme="minorBidi"/>
                <w:noProof/>
                <w:sz w:val="24"/>
                <w:szCs w:val="24"/>
                <w:lang w:eastAsia="ro-RO"/>
              </w:rPr>
              <w:t>OPIS-Obiective de investiții</w:t>
            </w:r>
          </w:p>
          <w:p w14:paraId="4D48E258" w14:textId="5C5D2286" w:rsidR="000C5BDC" w:rsidRPr="00DE4B57" w:rsidRDefault="000C5BDC" w:rsidP="000C5BDC">
            <w:pPr>
              <w:autoSpaceDE w:val="0"/>
              <w:autoSpaceDN w:val="0"/>
              <w:adjustRightInd w:val="0"/>
              <w:spacing w:line="240" w:lineRule="auto"/>
              <w:ind w:left="1080"/>
              <w:contextualSpacing/>
              <w:jc w:val="both"/>
              <w:rPr>
                <w:rFonts w:ascii="Montserrat Light" w:eastAsia="Calibri" w:hAnsi="Montserrat Light" w:cs="Times New Roman"/>
                <w:b/>
                <w:bCs/>
                <w:noProof/>
                <w:sz w:val="24"/>
                <w:szCs w:val="24"/>
                <w:lang w:val="ro-RO" w:eastAsia="ro-RO"/>
              </w:rPr>
            </w:pPr>
          </w:p>
        </w:tc>
      </w:tr>
    </w:tbl>
    <w:p w14:paraId="54A48FD5" w14:textId="34EB51C3" w:rsidR="003A53A4" w:rsidRPr="00DE4B57" w:rsidRDefault="00947515" w:rsidP="003A53A4">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DE4B57">
        <w:rPr>
          <w:rFonts w:ascii="Montserrat Light" w:eastAsia="Times New Roman" w:hAnsi="Montserrat Light" w:cs="Times New Roman"/>
          <w:b/>
          <w:bCs/>
          <w:i/>
          <w:iCs/>
          <w:noProof/>
          <w:sz w:val="24"/>
          <w:szCs w:val="24"/>
          <w:lang w:val="ro-RO" w:eastAsia="ro-RO"/>
        </w:rPr>
        <w:t xml:space="preserve">         </w:t>
      </w:r>
    </w:p>
    <w:p w14:paraId="07B19E1D" w14:textId="3BE2BB7A" w:rsidR="007D1370" w:rsidRPr="00DE4B57" w:rsidRDefault="007D1370"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410C55AD" w14:textId="77777777" w:rsidR="004358FC" w:rsidRPr="00DE4B57" w:rsidRDefault="004358FC"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01BED065" w14:textId="77777777" w:rsidR="007362ED" w:rsidRPr="00DE4B57" w:rsidRDefault="007362ED"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57A841C" w14:textId="77777777" w:rsidR="007362ED" w:rsidRPr="00BF7948" w:rsidRDefault="007362ED"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82EBB24" w14:textId="440B8604" w:rsidR="003A53A4" w:rsidRPr="00BF794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bookmarkStart w:id="0" w:name="_Hlk111713361"/>
      <w:r w:rsidRPr="00BF7948">
        <w:rPr>
          <w:rFonts w:ascii="Montserrat Light" w:eastAsia="Times New Roman" w:hAnsi="Montserrat Light" w:cs="Times New Roman"/>
          <w:b/>
          <w:bCs/>
          <w:noProof/>
          <w:sz w:val="24"/>
          <w:szCs w:val="24"/>
          <w:lang w:val="ro-RO" w:eastAsia="ro-RO"/>
        </w:rPr>
        <w:t>INIȚIATOR,</w:t>
      </w:r>
    </w:p>
    <w:p w14:paraId="43CE28F9" w14:textId="77777777" w:rsidR="003A53A4" w:rsidRPr="00BF794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PREȘEDINTE</w:t>
      </w:r>
    </w:p>
    <w:p w14:paraId="233D3F1A" w14:textId="0624021C" w:rsidR="00C501E5" w:rsidRPr="00BF7948" w:rsidRDefault="003A53A4"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Alin Tișe</w:t>
      </w:r>
      <w:bookmarkEnd w:id="0"/>
    </w:p>
    <w:p w14:paraId="2E71AFFC" w14:textId="31BAAB0B" w:rsidR="00F81A85" w:rsidRPr="00BF7948" w:rsidRDefault="00F81A85"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1408702" w14:textId="0388328B"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B07B7AB" w14:textId="121DE54E"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FF28E12" w14:textId="37410CE0"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597BA07" w14:textId="68C44B4F"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99B4B35"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521E7C6"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CE0DCA7" w14:textId="77777777" w:rsidR="007362ED"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A85A4E6" w14:textId="77777777" w:rsidR="0024659F" w:rsidRDefault="0024659F"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A3D2665" w14:textId="77777777" w:rsidR="0024659F" w:rsidRPr="00BF7948" w:rsidRDefault="0024659F"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7663FF34" w14:textId="77777777" w:rsidR="007362ED"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16824B0" w14:textId="77777777" w:rsidR="00E670DE" w:rsidRPr="00DE4B57" w:rsidRDefault="00E670DE" w:rsidP="00E670DE">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DE4B57">
        <w:rPr>
          <w:rFonts w:ascii="Montserrat Light" w:eastAsia="Times New Roman" w:hAnsi="Montserrat Light" w:cs="Times New Roman"/>
          <w:b/>
          <w:bCs/>
          <w:noProof/>
          <w:sz w:val="24"/>
          <w:szCs w:val="24"/>
          <w:lang w:val="ro-RO" w:eastAsia="ro-RO"/>
        </w:rPr>
        <w:lastRenderedPageBreak/>
        <w:t>P R O I E C T   DE   H O T Ă R Â R E</w:t>
      </w:r>
    </w:p>
    <w:p w14:paraId="53543B32" w14:textId="77777777" w:rsidR="00E670DE" w:rsidRPr="00DE4B57" w:rsidRDefault="00E670DE" w:rsidP="00E670DE">
      <w:pPr>
        <w:keepNext/>
        <w:keepLines/>
        <w:jc w:val="center"/>
        <w:outlineLvl w:val="0"/>
        <w:rPr>
          <w:rFonts w:ascii="Montserrat Light" w:hAnsi="Montserrat Light"/>
          <w:b/>
          <w:bCs/>
          <w:sz w:val="24"/>
          <w:szCs w:val="24"/>
        </w:rPr>
      </w:pPr>
      <w:proofErr w:type="spellStart"/>
      <w:r w:rsidRPr="00DE4B57">
        <w:rPr>
          <w:rFonts w:ascii="Montserrat Light" w:hAnsi="Montserrat Light"/>
          <w:b/>
          <w:bCs/>
          <w:sz w:val="24"/>
          <w:szCs w:val="24"/>
        </w:rPr>
        <w:t>privind</w:t>
      </w:r>
      <w:proofErr w:type="spellEnd"/>
      <w:r w:rsidRPr="00DE4B57">
        <w:rPr>
          <w:rFonts w:ascii="Montserrat Light" w:hAnsi="Montserrat Light"/>
          <w:b/>
          <w:bCs/>
          <w:sz w:val="24"/>
          <w:szCs w:val="24"/>
        </w:rPr>
        <w:t xml:space="preserve"> </w:t>
      </w:r>
      <w:proofErr w:type="spellStart"/>
      <w:r w:rsidRPr="00DE4B57">
        <w:rPr>
          <w:rFonts w:ascii="Montserrat Light" w:hAnsi="Montserrat Light"/>
          <w:b/>
          <w:bCs/>
          <w:sz w:val="24"/>
          <w:szCs w:val="24"/>
        </w:rPr>
        <w:t>rectificarea</w:t>
      </w:r>
      <w:proofErr w:type="spellEnd"/>
      <w:r w:rsidRPr="00DE4B57">
        <w:rPr>
          <w:rFonts w:ascii="Montserrat Light" w:hAnsi="Montserrat Light"/>
          <w:b/>
          <w:bCs/>
          <w:sz w:val="24"/>
          <w:szCs w:val="24"/>
        </w:rPr>
        <w:t xml:space="preserve"> </w:t>
      </w:r>
      <w:proofErr w:type="spellStart"/>
      <w:r w:rsidRPr="00DE4B57">
        <w:rPr>
          <w:rFonts w:ascii="Montserrat Light" w:hAnsi="Montserrat Light"/>
          <w:b/>
          <w:bCs/>
          <w:sz w:val="24"/>
          <w:szCs w:val="24"/>
        </w:rPr>
        <w:t>bugetului</w:t>
      </w:r>
      <w:proofErr w:type="spellEnd"/>
      <w:r w:rsidRPr="00DE4B57">
        <w:rPr>
          <w:rFonts w:ascii="Montserrat Light" w:hAnsi="Montserrat Light"/>
          <w:b/>
          <w:bCs/>
          <w:sz w:val="24"/>
          <w:szCs w:val="24"/>
        </w:rPr>
        <w:t xml:space="preserve"> general </w:t>
      </w:r>
      <w:proofErr w:type="spellStart"/>
      <w:r w:rsidRPr="00DE4B57">
        <w:rPr>
          <w:rFonts w:ascii="Montserrat Light" w:hAnsi="Montserrat Light"/>
          <w:b/>
          <w:bCs/>
          <w:sz w:val="24"/>
          <w:szCs w:val="24"/>
        </w:rPr>
        <w:t>propriu</w:t>
      </w:r>
      <w:proofErr w:type="spellEnd"/>
      <w:r w:rsidRPr="00DE4B57">
        <w:rPr>
          <w:rFonts w:ascii="Montserrat Light" w:hAnsi="Montserrat Light"/>
          <w:b/>
          <w:bCs/>
          <w:sz w:val="24"/>
          <w:szCs w:val="24"/>
        </w:rPr>
        <w:t xml:space="preserve"> al </w:t>
      </w:r>
      <w:proofErr w:type="spellStart"/>
      <w:r w:rsidRPr="00DE4B57">
        <w:rPr>
          <w:rFonts w:ascii="Montserrat Light" w:hAnsi="Montserrat Light"/>
          <w:b/>
          <w:bCs/>
          <w:sz w:val="24"/>
          <w:szCs w:val="24"/>
        </w:rPr>
        <w:t>Judeţului</w:t>
      </w:r>
      <w:proofErr w:type="spellEnd"/>
      <w:r w:rsidRPr="00DE4B57">
        <w:rPr>
          <w:rFonts w:ascii="Montserrat Light" w:hAnsi="Montserrat Light"/>
          <w:b/>
          <w:bCs/>
          <w:sz w:val="24"/>
          <w:szCs w:val="24"/>
        </w:rPr>
        <w:t xml:space="preserve"> Cluj pe </w:t>
      </w:r>
      <w:proofErr w:type="spellStart"/>
      <w:r w:rsidRPr="00DE4B57">
        <w:rPr>
          <w:rFonts w:ascii="Montserrat Light" w:hAnsi="Montserrat Light"/>
          <w:b/>
          <w:bCs/>
          <w:sz w:val="24"/>
          <w:szCs w:val="24"/>
        </w:rPr>
        <w:t>anul</w:t>
      </w:r>
      <w:proofErr w:type="spellEnd"/>
      <w:r w:rsidRPr="00DE4B57">
        <w:rPr>
          <w:rFonts w:ascii="Montserrat Light" w:hAnsi="Montserrat Light"/>
          <w:b/>
          <w:bCs/>
          <w:sz w:val="24"/>
          <w:szCs w:val="24"/>
        </w:rPr>
        <w:t xml:space="preserve"> 2025 </w:t>
      </w:r>
    </w:p>
    <w:p w14:paraId="616FBD09" w14:textId="77777777" w:rsidR="00E670DE" w:rsidRDefault="00E670DE" w:rsidP="00E670DE">
      <w:pPr>
        <w:tabs>
          <w:tab w:val="left" w:pos="90"/>
        </w:tabs>
        <w:autoSpaceDE w:val="0"/>
        <w:autoSpaceDN w:val="0"/>
        <w:adjustRightInd w:val="0"/>
        <w:ind w:firstLine="720"/>
        <w:jc w:val="both"/>
        <w:rPr>
          <w:rFonts w:ascii="Montserrat Light" w:hAnsi="Montserrat Light"/>
          <w:noProof/>
          <w:sz w:val="24"/>
          <w:szCs w:val="24"/>
          <w:lang w:eastAsia="ro-RO"/>
        </w:rPr>
      </w:pPr>
    </w:p>
    <w:p w14:paraId="16B3F43D" w14:textId="77777777" w:rsidR="00E670DE" w:rsidRPr="00DE4B57" w:rsidRDefault="00E670DE" w:rsidP="00E670DE">
      <w:pPr>
        <w:tabs>
          <w:tab w:val="left" w:pos="90"/>
        </w:tabs>
        <w:autoSpaceDE w:val="0"/>
        <w:autoSpaceDN w:val="0"/>
        <w:adjustRightInd w:val="0"/>
        <w:ind w:firstLine="720"/>
        <w:jc w:val="both"/>
        <w:rPr>
          <w:rFonts w:ascii="Montserrat Light" w:hAnsi="Montserrat Light"/>
          <w:noProof/>
          <w:sz w:val="24"/>
          <w:szCs w:val="24"/>
          <w:lang w:eastAsia="ro-RO"/>
        </w:rPr>
      </w:pPr>
      <w:r w:rsidRPr="00DE4B57">
        <w:rPr>
          <w:rFonts w:ascii="Montserrat Light" w:hAnsi="Montserrat Light"/>
          <w:noProof/>
          <w:sz w:val="24"/>
          <w:szCs w:val="24"/>
          <w:lang w:eastAsia="ro-RO"/>
        </w:rPr>
        <w:t>Consiliul Judeţean Cluj întrunit în şedinţă ordinar</w:t>
      </w:r>
      <w:r w:rsidRPr="00DE4B57">
        <w:rPr>
          <w:rFonts w:ascii="Montserrat Light" w:hAnsi="Montserrat Light"/>
          <w:noProof/>
          <w:sz w:val="24"/>
          <w:szCs w:val="24"/>
          <w:lang w:val="ro-RO" w:eastAsia="ro-RO"/>
        </w:rPr>
        <w:t>ă;</w:t>
      </w:r>
    </w:p>
    <w:p w14:paraId="10AD8634" w14:textId="77777777" w:rsidR="00E670DE" w:rsidRPr="00DE4B57" w:rsidRDefault="00E670DE" w:rsidP="00E670DE">
      <w:pPr>
        <w:spacing w:line="240" w:lineRule="auto"/>
        <w:ind w:firstLine="720"/>
        <w:jc w:val="both"/>
        <w:rPr>
          <w:rFonts w:ascii="Montserrat Light" w:eastAsia="Times New Roman" w:hAnsi="Montserrat Light" w:cs="Times New Roman"/>
          <w:sz w:val="24"/>
          <w:szCs w:val="24"/>
          <w:lang w:val="ro-RO" w:eastAsia="ro-RO"/>
        </w:rPr>
      </w:pPr>
      <w:r w:rsidRPr="00DE4B57">
        <w:rPr>
          <w:rFonts w:ascii="Montserrat Light" w:eastAsia="Times New Roman" w:hAnsi="Montserrat Light" w:cs="Times New Roman"/>
          <w:sz w:val="24"/>
          <w:szCs w:val="24"/>
          <w:lang w:val="ro-RO" w:eastAsia="ro-RO"/>
        </w:rPr>
        <w:t xml:space="preserve">Având în vedere </w:t>
      </w:r>
      <w:r w:rsidRPr="00DE4B57">
        <w:rPr>
          <w:rFonts w:ascii="Montserrat Light" w:hAnsi="Montserrat Light"/>
          <w:noProof/>
          <w:sz w:val="24"/>
          <w:szCs w:val="24"/>
          <w:lang w:eastAsia="ro-RO"/>
        </w:rPr>
        <w:t>Proiectul de hotărâre înregistrat cu nr………. din …………….……. privind</w:t>
      </w:r>
      <w:r w:rsidRPr="00DE4B57">
        <w:rPr>
          <w:rFonts w:ascii="Montserrat Light" w:hAnsi="Montserrat Light"/>
          <w:b/>
          <w:sz w:val="24"/>
          <w:szCs w:val="24"/>
          <w:lang w:val="it-IT"/>
        </w:rPr>
        <w:t xml:space="preserve"> </w:t>
      </w:r>
      <w:r w:rsidRPr="00DE4B57">
        <w:rPr>
          <w:rFonts w:ascii="Montserrat Light" w:hAnsi="Montserrat Light"/>
          <w:noProof/>
          <w:sz w:val="24"/>
          <w:szCs w:val="24"/>
          <w:lang w:eastAsia="ro-RO"/>
        </w:rPr>
        <w:t xml:space="preserve">rectificarea bugetului general propriu al Județelui Cluj pe anul 2025, propus de Preşedintele Consiliului Judeţean Cluj, domnul Alin Tişe, care este însoțit de </w:t>
      </w:r>
      <w:r w:rsidRPr="00DE4B57">
        <w:rPr>
          <w:rFonts w:ascii="Montserrat Light" w:eastAsia="Times New Roman" w:hAnsi="Montserrat Light" w:cs="Times New Roman"/>
          <w:bCs/>
          <w:sz w:val="24"/>
          <w:szCs w:val="24"/>
          <w:lang w:val="ro-RO" w:eastAsia="ro-RO"/>
        </w:rPr>
        <w:t>R</w:t>
      </w:r>
      <w:r w:rsidRPr="00DE4B57">
        <w:rPr>
          <w:rFonts w:ascii="Montserrat Light" w:eastAsia="Times New Roman" w:hAnsi="Montserrat Light" w:cs="Times New Roman"/>
          <w:sz w:val="24"/>
          <w:szCs w:val="24"/>
          <w:lang w:val="ro-RO" w:eastAsia="ro-RO"/>
        </w:rPr>
        <w:t>eferatul de aprobare cu nr. 54.138 din 16.12.2025</w:t>
      </w:r>
      <w:r w:rsidRPr="00DE4B57">
        <w:rPr>
          <w:rFonts w:ascii="Montserrat Light" w:hAnsi="Montserrat Light"/>
          <w:noProof/>
          <w:sz w:val="24"/>
          <w:szCs w:val="24"/>
          <w:lang w:eastAsia="ro-RO"/>
        </w:rPr>
        <w:t xml:space="preserve">; </w:t>
      </w:r>
      <w:r w:rsidRPr="00DE4B57">
        <w:rPr>
          <w:rFonts w:ascii="Montserrat Light" w:eastAsia="Times New Roman" w:hAnsi="Montserrat Light" w:cs="Times New Roman"/>
          <w:sz w:val="24"/>
          <w:szCs w:val="24"/>
          <w:lang w:val="ro-RO" w:eastAsia="ro-RO"/>
        </w:rPr>
        <w:t xml:space="preserve">Rapoartele de specialitate întocmite de compartimentele de resort din cadrul aparatului de specialitate al Consiliului </w:t>
      </w:r>
      <w:proofErr w:type="spellStart"/>
      <w:r w:rsidRPr="00DE4B57">
        <w:rPr>
          <w:rFonts w:ascii="Montserrat Light" w:eastAsia="Times New Roman" w:hAnsi="Montserrat Light" w:cs="Times New Roman"/>
          <w:sz w:val="24"/>
          <w:szCs w:val="24"/>
          <w:lang w:val="ro-RO" w:eastAsia="ro-RO"/>
        </w:rPr>
        <w:t>Judeţean</w:t>
      </w:r>
      <w:proofErr w:type="spellEnd"/>
      <w:r w:rsidRPr="00DE4B57">
        <w:rPr>
          <w:rFonts w:ascii="Montserrat Light" w:eastAsia="Times New Roman" w:hAnsi="Montserrat Light" w:cs="Times New Roman"/>
          <w:sz w:val="24"/>
          <w:szCs w:val="24"/>
          <w:lang w:val="ro-RO" w:eastAsia="ro-RO"/>
        </w:rPr>
        <w:t xml:space="preserve"> Cluj cu nr. 54.141/16.12.</w:t>
      </w:r>
      <w:r w:rsidRPr="00DE4B57">
        <w:rPr>
          <w:rFonts w:ascii="Montserrat Light" w:hAnsi="Montserrat Light"/>
          <w:bCs/>
          <w:sz w:val="24"/>
          <w:szCs w:val="24"/>
        </w:rPr>
        <w:t>2025</w:t>
      </w:r>
      <w:r w:rsidRPr="00DE4B57">
        <w:rPr>
          <w:rFonts w:ascii="Montserrat Light" w:eastAsia="Times New Roman" w:hAnsi="Montserrat Light" w:cs="Times New Roman"/>
          <w:sz w:val="24"/>
          <w:szCs w:val="24"/>
          <w:lang w:val="ro-RO" w:eastAsia="ro-RO"/>
        </w:rPr>
        <w:t xml:space="preserve"> </w:t>
      </w:r>
      <w:proofErr w:type="spellStart"/>
      <w:r w:rsidRPr="00DE4B57">
        <w:rPr>
          <w:rFonts w:ascii="Montserrat Light" w:eastAsia="Times New Roman" w:hAnsi="Montserrat Light" w:cs="Times New Roman"/>
          <w:sz w:val="24"/>
          <w:szCs w:val="24"/>
          <w:lang w:val="ro-RO" w:eastAsia="ro-RO"/>
        </w:rPr>
        <w:t>şi</w:t>
      </w:r>
      <w:proofErr w:type="spellEnd"/>
      <w:r w:rsidRPr="00DE4B57">
        <w:rPr>
          <w:rFonts w:ascii="Montserrat Light" w:eastAsia="Times New Roman" w:hAnsi="Montserrat Light" w:cs="Times New Roman"/>
          <w:sz w:val="24"/>
          <w:szCs w:val="24"/>
          <w:lang w:val="ro-RO" w:eastAsia="ro-RO"/>
        </w:rPr>
        <w:t xml:space="preserve">  nr. 54.610/17.12.2025,  Avizul cu nr. ….... din ....................... adoptat de Comisia de specialitate nr. ….…, în conformitate cu art. 182 alin. (4) coroborat cu art. 136 din Ordonanța de urgență a Guvernului nr. 57/2019 privind Codul administrativ, cu  modificările și completările ulterioare; </w:t>
      </w:r>
    </w:p>
    <w:p w14:paraId="6C023BA6" w14:textId="77777777" w:rsidR="00E670DE" w:rsidRPr="00DE4B57" w:rsidRDefault="00E670DE" w:rsidP="00E670DE">
      <w:pPr>
        <w:spacing w:line="240" w:lineRule="auto"/>
        <w:ind w:firstLine="720"/>
        <w:jc w:val="both"/>
        <w:rPr>
          <w:rFonts w:ascii="Montserrat Light" w:hAnsi="Montserrat Light"/>
          <w:noProof/>
          <w:sz w:val="24"/>
          <w:szCs w:val="24"/>
          <w:lang w:eastAsia="ro-RO"/>
        </w:rPr>
      </w:pPr>
      <w:r w:rsidRPr="00DE4B57">
        <w:rPr>
          <w:rFonts w:ascii="Montserrat Light" w:hAnsi="Montserrat Light"/>
          <w:noProof/>
          <w:sz w:val="24"/>
          <w:szCs w:val="24"/>
          <w:lang w:val="ro-RO" w:eastAsia="ro-RO"/>
        </w:rPr>
        <w:t>Ținând cont de</w:t>
      </w:r>
      <w:r w:rsidRPr="00DE4B57">
        <w:rPr>
          <w:rFonts w:ascii="Montserrat Light" w:hAnsi="Montserrat Light"/>
          <w:noProof/>
          <w:sz w:val="24"/>
          <w:szCs w:val="24"/>
          <w:lang w:eastAsia="ro-RO"/>
        </w:rPr>
        <w:t>:</w:t>
      </w:r>
    </w:p>
    <w:p w14:paraId="2CB74970" w14:textId="77777777" w:rsidR="00E670DE" w:rsidRPr="00DE4B57" w:rsidRDefault="00E670DE" w:rsidP="00E670D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DE4B57">
        <w:rPr>
          <w:rFonts w:ascii="Montserrat Light" w:eastAsiaTheme="minorHAnsi" w:hAnsi="Montserrat Light" w:cstheme="minorBidi"/>
          <w:noProof/>
          <w:sz w:val="24"/>
          <w:szCs w:val="24"/>
          <w:lang w:eastAsia="ro-RO"/>
        </w:rPr>
        <w:t>Adresa Spitalului Clinic de Boli Infec</w:t>
      </w:r>
      <w:r w:rsidRPr="00DE4B57">
        <w:rPr>
          <w:rFonts w:ascii="Montserrat Light" w:eastAsiaTheme="minorHAnsi" w:hAnsi="Montserrat Light" w:cstheme="minorBidi"/>
          <w:noProof/>
          <w:sz w:val="24"/>
          <w:szCs w:val="24"/>
          <w:lang w:val="ro-RO" w:eastAsia="ro-RO"/>
        </w:rPr>
        <w:t>țioase</w:t>
      </w:r>
      <w:r w:rsidRPr="00DE4B57">
        <w:rPr>
          <w:rFonts w:ascii="Montserrat Light" w:eastAsiaTheme="minorHAnsi" w:hAnsi="Montserrat Light" w:cstheme="minorBidi"/>
          <w:noProof/>
          <w:sz w:val="24"/>
          <w:szCs w:val="24"/>
          <w:lang w:eastAsia="ro-RO"/>
        </w:rPr>
        <w:t xml:space="preserve"> Cluj-Napoca nr. 21.997/10.12.2025;</w:t>
      </w:r>
    </w:p>
    <w:p w14:paraId="0E892A87" w14:textId="77777777" w:rsidR="00E670DE" w:rsidRPr="00DE4B57" w:rsidRDefault="00E670DE" w:rsidP="00E670D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DE4B57">
        <w:rPr>
          <w:rFonts w:ascii="Montserrat Light" w:eastAsiaTheme="minorHAnsi" w:hAnsi="Montserrat Light" w:cstheme="minorBidi"/>
          <w:noProof/>
          <w:sz w:val="24"/>
          <w:szCs w:val="24"/>
          <w:lang w:eastAsia="ro-RO"/>
        </w:rPr>
        <w:t>Adresa Spitalului Jude</w:t>
      </w:r>
      <w:r w:rsidRPr="00DE4B57">
        <w:rPr>
          <w:rFonts w:ascii="Montserrat Light" w:eastAsiaTheme="minorHAnsi" w:hAnsi="Montserrat Light" w:cstheme="minorBidi"/>
          <w:noProof/>
          <w:sz w:val="24"/>
          <w:szCs w:val="24"/>
          <w:lang w:val="ro-RO" w:eastAsia="ro-RO"/>
        </w:rPr>
        <w:t>țean de Urgență Cluj nr. 46.137/18.12.2025</w:t>
      </w:r>
      <w:r w:rsidRPr="00DE4B57">
        <w:rPr>
          <w:rFonts w:ascii="Montserrat Light" w:eastAsiaTheme="minorHAnsi" w:hAnsi="Montserrat Light" w:cstheme="minorBidi"/>
          <w:noProof/>
          <w:sz w:val="24"/>
          <w:szCs w:val="24"/>
          <w:lang w:val="en-US" w:eastAsia="ro-RO"/>
        </w:rPr>
        <w:t>;</w:t>
      </w:r>
    </w:p>
    <w:p w14:paraId="3F31328B" w14:textId="77777777" w:rsidR="00E670DE" w:rsidRPr="00DE4B57" w:rsidRDefault="00E670DE" w:rsidP="00E670D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DE4B57">
        <w:rPr>
          <w:rFonts w:ascii="Montserrat Light" w:eastAsiaTheme="minorHAnsi" w:hAnsi="Montserrat Light" w:cstheme="minorBidi"/>
          <w:noProof/>
          <w:sz w:val="24"/>
          <w:szCs w:val="24"/>
          <w:lang w:val="en-US" w:eastAsia="ro-RO"/>
        </w:rPr>
        <w:t>Adresa Direc</w:t>
      </w:r>
      <w:r w:rsidRPr="00DE4B57">
        <w:rPr>
          <w:rFonts w:ascii="Montserrat Light" w:eastAsiaTheme="minorHAnsi" w:hAnsi="Montserrat Light" w:cstheme="minorBidi"/>
          <w:noProof/>
          <w:sz w:val="24"/>
          <w:szCs w:val="24"/>
          <w:lang w:val="ro-RO" w:eastAsia="ro-RO"/>
        </w:rPr>
        <w:t>ției Generale pentru Implementarea Planului Național de Redresare și Reziliență nr. 3.304/11.12.2025</w:t>
      </w:r>
      <w:r w:rsidRPr="00DE4B57">
        <w:rPr>
          <w:rFonts w:ascii="Montserrat Light" w:eastAsiaTheme="minorHAnsi" w:hAnsi="Montserrat Light" w:cstheme="minorBidi"/>
          <w:noProof/>
          <w:sz w:val="24"/>
          <w:szCs w:val="24"/>
          <w:lang w:val="en-US" w:eastAsia="ro-RO"/>
        </w:rPr>
        <w:t>;</w:t>
      </w:r>
    </w:p>
    <w:p w14:paraId="5D6CCC7F" w14:textId="77777777" w:rsidR="00E670DE" w:rsidRPr="00DE4B57" w:rsidRDefault="00E670DE" w:rsidP="00E670DE">
      <w:pPr>
        <w:autoSpaceDE w:val="0"/>
        <w:autoSpaceDN w:val="0"/>
        <w:adjustRightInd w:val="0"/>
        <w:spacing w:line="240" w:lineRule="auto"/>
        <w:contextualSpacing/>
        <w:jc w:val="both"/>
        <w:rPr>
          <w:rFonts w:ascii="Montserrat Light" w:hAnsi="Montserrat Light" w:cs="Cambria"/>
          <w:sz w:val="24"/>
          <w:szCs w:val="24"/>
        </w:rPr>
      </w:pPr>
      <w:bookmarkStart w:id="1" w:name="_Hlk53670636"/>
      <w:proofErr w:type="spellStart"/>
      <w:r w:rsidRPr="00DE4B57">
        <w:rPr>
          <w:rFonts w:ascii="Montserrat Light" w:hAnsi="Montserrat Light" w:cs="Cambria"/>
          <w:sz w:val="24"/>
          <w:szCs w:val="24"/>
        </w:rPr>
        <w:t>Luând</w:t>
      </w:r>
      <w:proofErr w:type="spellEnd"/>
      <w:r w:rsidRPr="00DE4B57">
        <w:rPr>
          <w:rFonts w:ascii="Montserrat Light" w:hAnsi="Montserrat Light" w:cs="Cambria"/>
          <w:sz w:val="24"/>
          <w:szCs w:val="24"/>
        </w:rPr>
        <w:t xml:space="preserve"> </w:t>
      </w:r>
      <w:proofErr w:type="spellStart"/>
      <w:r w:rsidRPr="00DE4B57">
        <w:rPr>
          <w:rFonts w:ascii="Montserrat Light" w:hAnsi="Montserrat Light" w:cs="Cambria"/>
          <w:sz w:val="24"/>
          <w:szCs w:val="24"/>
        </w:rPr>
        <w:t>în</w:t>
      </w:r>
      <w:proofErr w:type="spellEnd"/>
      <w:r w:rsidRPr="00DE4B57">
        <w:rPr>
          <w:rFonts w:ascii="Montserrat Light" w:hAnsi="Montserrat Light" w:cs="Cambria"/>
          <w:sz w:val="24"/>
          <w:szCs w:val="24"/>
        </w:rPr>
        <w:t xml:space="preserve"> </w:t>
      </w:r>
      <w:proofErr w:type="spellStart"/>
      <w:r w:rsidRPr="00DE4B57">
        <w:rPr>
          <w:rFonts w:ascii="Montserrat Light" w:hAnsi="Montserrat Light" w:cs="Cambria"/>
          <w:sz w:val="24"/>
          <w:szCs w:val="24"/>
        </w:rPr>
        <w:t>considerare</w:t>
      </w:r>
      <w:proofErr w:type="spellEnd"/>
      <w:r w:rsidRPr="00DE4B57">
        <w:rPr>
          <w:rFonts w:ascii="Montserrat Light" w:hAnsi="Montserrat Light" w:cs="Cambria"/>
          <w:sz w:val="24"/>
          <w:szCs w:val="24"/>
        </w:rPr>
        <w:t xml:space="preserve"> </w:t>
      </w:r>
      <w:proofErr w:type="spellStart"/>
      <w:r w:rsidRPr="00DE4B57">
        <w:rPr>
          <w:rFonts w:ascii="Montserrat Light" w:hAnsi="Montserrat Light" w:cs="Cambria"/>
          <w:sz w:val="24"/>
          <w:szCs w:val="24"/>
        </w:rPr>
        <w:t>prevederile</w:t>
      </w:r>
      <w:proofErr w:type="spellEnd"/>
      <w:r w:rsidRPr="00DE4B57">
        <w:rPr>
          <w:rFonts w:ascii="Montserrat Light" w:hAnsi="Montserrat Light" w:cs="Cambria"/>
          <w:sz w:val="24"/>
          <w:szCs w:val="24"/>
        </w:rPr>
        <w:t>:</w:t>
      </w:r>
    </w:p>
    <w:bookmarkEnd w:id="1"/>
    <w:p w14:paraId="31EE0159" w14:textId="77777777" w:rsidR="00E670DE" w:rsidRPr="00DE4B57" w:rsidRDefault="00E670DE" w:rsidP="00E670DE">
      <w:pPr>
        <w:numPr>
          <w:ilvl w:val="0"/>
          <w:numId w:val="15"/>
        </w:numPr>
        <w:tabs>
          <w:tab w:val="num" w:pos="1260"/>
        </w:tabs>
        <w:spacing w:line="240" w:lineRule="auto"/>
        <w:jc w:val="both"/>
        <w:rPr>
          <w:rFonts w:ascii="Montserrat Light" w:eastAsia="Times New Roman" w:hAnsi="Montserrat Light" w:cs="Times New Roman"/>
          <w:sz w:val="24"/>
          <w:szCs w:val="24"/>
          <w:lang w:val="it-IT"/>
        </w:rPr>
      </w:pPr>
      <w:r w:rsidRPr="00DE4B57">
        <w:rPr>
          <w:rFonts w:ascii="Montserrat Light" w:eastAsia="Times New Roman" w:hAnsi="Montserrat Light" w:cs="Times New Roman"/>
          <w:sz w:val="24"/>
          <w:szCs w:val="24"/>
          <w:lang w:val="it-IT"/>
        </w:rPr>
        <w:t>art. 123 - 140, ale art. 142 – 156 din Regulamentul de organizare și funcționare a Consiliului Județean Cluj, aprobat prin Hotărârea Consiliului Județean Cluj nr. 170/2020, republicat</w:t>
      </w:r>
      <w:r w:rsidRPr="00DE4B57">
        <w:rPr>
          <w:rFonts w:ascii="Montserrat Light" w:eastAsia="Times New Roman" w:hAnsi="Montserrat Light" w:cs="Times New Roman"/>
          <w:sz w:val="24"/>
          <w:szCs w:val="24"/>
          <w:lang w:val="ro-RO"/>
        </w:rPr>
        <w:t>ă</w:t>
      </w:r>
      <w:r w:rsidRPr="00DE4B57">
        <w:rPr>
          <w:rFonts w:ascii="Montserrat Light" w:eastAsia="Times New Roman" w:hAnsi="Montserrat Light" w:cs="Times New Roman"/>
          <w:sz w:val="24"/>
          <w:szCs w:val="24"/>
          <w:lang w:val="it-IT"/>
        </w:rPr>
        <w:t>;</w:t>
      </w:r>
    </w:p>
    <w:p w14:paraId="12B68BAD" w14:textId="77777777" w:rsidR="00E670DE" w:rsidRPr="00DE4B57" w:rsidRDefault="00E670DE" w:rsidP="00E670DE">
      <w:pPr>
        <w:autoSpaceDE w:val="0"/>
        <w:autoSpaceDN w:val="0"/>
        <w:adjustRightInd w:val="0"/>
        <w:spacing w:line="240" w:lineRule="auto"/>
        <w:ind w:firstLine="708"/>
        <w:jc w:val="both"/>
        <w:rPr>
          <w:rFonts w:ascii="Montserrat Light" w:hAnsi="Montserrat Light"/>
          <w:sz w:val="24"/>
          <w:szCs w:val="24"/>
        </w:rPr>
      </w:pP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conformitate</w:t>
      </w:r>
      <w:proofErr w:type="spellEnd"/>
      <w:r w:rsidRPr="00DE4B57">
        <w:rPr>
          <w:rFonts w:ascii="Montserrat Light" w:hAnsi="Montserrat Light"/>
          <w:sz w:val="24"/>
          <w:szCs w:val="24"/>
        </w:rPr>
        <w:t xml:space="preserve"> cu </w:t>
      </w:r>
      <w:proofErr w:type="spellStart"/>
      <w:r w:rsidRPr="00DE4B57">
        <w:rPr>
          <w:rFonts w:ascii="Montserrat Light" w:hAnsi="Montserrat Light"/>
          <w:sz w:val="24"/>
          <w:szCs w:val="24"/>
        </w:rPr>
        <w:t>prevederile</w:t>
      </w:r>
      <w:proofErr w:type="spellEnd"/>
      <w:r w:rsidRPr="00DE4B57">
        <w:rPr>
          <w:rFonts w:ascii="Montserrat Light" w:hAnsi="Montserrat Light"/>
          <w:sz w:val="24"/>
          <w:szCs w:val="24"/>
        </w:rPr>
        <w:t>:</w:t>
      </w:r>
    </w:p>
    <w:p w14:paraId="0019253F" w14:textId="77777777" w:rsidR="00E670DE" w:rsidRPr="00DE4B57" w:rsidRDefault="00E670DE" w:rsidP="00E670DE">
      <w:pPr>
        <w:numPr>
          <w:ilvl w:val="0"/>
          <w:numId w:val="14"/>
        </w:numPr>
        <w:spacing w:line="240" w:lineRule="auto"/>
        <w:ind w:left="1080"/>
        <w:jc w:val="both"/>
        <w:rPr>
          <w:rFonts w:ascii="Montserrat Light" w:eastAsia="Times New Roman" w:hAnsi="Montserrat Light" w:cs="Times New Roman"/>
          <w:sz w:val="24"/>
          <w:szCs w:val="24"/>
          <w:lang w:val="it-IT"/>
        </w:rPr>
      </w:pPr>
      <w:r w:rsidRPr="00DE4B57">
        <w:rPr>
          <w:rFonts w:ascii="Montserrat Light" w:eastAsia="Times New Roman" w:hAnsi="Montserrat Light" w:cs="Times New Roman"/>
          <w:sz w:val="24"/>
          <w:szCs w:val="24"/>
          <w:lang w:val="en-US"/>
        </w:rPr>
        <w:t xml:space="preserve">art. 173 </w:t>
      </w:r>
      <w:proofErr w:type="spellStart"/>
      <w:r w:rsidRPr="00DE4B57">
        <w:rPr>
          <w:rFonts w:ascii="Montserrat Light" w:eastAsia="Times New Roman" w:hAnsi="Montserrat Light" w:cs="Times New Roman"/>
          <w:sz w:val="24"/>
          <w:szCs w:val="24"/>
          <w:lang w:val="en-US"/>
        </w:rPr>
        <w:t>alin</w:t>
      </w:r>
      <w:proofErr w:type="spellEnd"/>
      <w:r w:rsidRPr="00DE4B57">
        <w:rPr>
          <w:rFonts w:ascii="Montserrat Light" w:eastAsia="Times New Roman" w:hAnsi="Montserrat Light" w:cs="Times New Roman"/>
          <w:sz w:val="24"/>
          <w:szCs w:val="24"/>
          <w:lang w:val="en-US"/>
        </w:rPr>
        <w:t xml:space="preserve">. (1) lit. b) </w:t>
      </w:r>
      <w:proofErr w:type="spellStart"/>
      <w:r w:rsidRPr="00DE4B57">
        <w:rPr>
          <w:rFonts w:ascii="Montserrat Light" w:eastAsia="Times New Roman" w:hAnsi="Montserrat Light" w:cs="Times New Roman"/>
          <w:sz w:val="24"/>
          <w:szCs w:val="24"/>
          <w:lang w:val="en-US"/>
        </w:rPr>
        <w:t>și</w:t>
      </w:r>
      <w:proofErr w:type="spellEnd"/>
      <w:r w:rsidRPr="00DE4B57">
        <w:rPr>
          <w:rFonts w:ascii="Montserrat Light" w:eastAsia="Times New Roman" w:hAnsi="Montserrat Light" w:cs="Times New Roman"/>
          <w:sz w:val="24"/>
          <w:szCs w:val="24"/>
          <w:lang w:val="en-US"/>
        </w:rPr>
        <w:t xml:space="preserve"> d) </w:t>
      </w:r>
      <w:proofErr w:type="spellStart"/>
      <w:r w:rsidRPr="00DE4B57">
        <w:rPr>
          <w:rFonts w:ascii="Montserrat Light" w:eastAsia="Times New Roman" w:hAnsi="Montserrat Light" w:cs="Times New Roman"/>
          <w:sz w:val="24"/>
          <w:szCs w:val="24"/>
          <w:lang w:val="en-US"/>
        </w:rPr>
        <w:t>alin</w:t>
      </w:r>
      <w:proofErr w:type="spellEnd"/>
      <w:r w:rsidRPr="00DE4B57">
        <w:rPr>
          <w:rFonts w:ascii="Montserrat Light" w:eastAsia="Times New Roman" w:hAnsi="Montserrat Light" w:cs="Times New Roman"/>
          <w:sz w:val="24"/>
          <w:szCs w:val="24"/>
          <w:lang w:val="en-US"/>
        </w:rPr>
        <w:t>. (3) lit. a</w:t>
      </w:r>
      <w:r w:rsidRPr="00DE4B57">
        <w:rPr>
          <w:rFonts w:ascii="Montserrat Light" w:eastAsia="Times New Roman" w:hAnsi="Montserrat Light" w:cs="Times New Roman"/>
          <w:sz w:val="24"/>
          <w:szCs w:val="24"/>
          <w:lang w:val="ro-RO"/>
        </w:rPr>
        <w:t xml:space="preserve">), </w:t>
      </w:r>
      <w:r w:rsidRPr="00DE4B57">
        <w:rPr>
          <w:rFonts w:ascii="Montserrat Light" w:eastAsia="Times New Roman" w:hAnsi="Montserrat Light" w:cs="Times New Roman"/>
          <w:sz w:val="24"/>
          <w:szCs w:val="24"/>
          <w:lang w:val="it-IT"/>
        </w:rPr>
        <w:t xml:space="preserve">alin. (5) pct. a) și d) </w:t>
      </w:r>
      <w:r w:rsidRPr="00DE4B57">
        <w:rPr>
          <w:rFonts w:ascii="Montserrat Light" w:eastAsia="Times New Roman" w:hAnsi="Montserrat Light" w:cs="Times New Roman"/>
          <w:sz w:val="24"/>
          <w:szCs w:val="24"/>
          <w:lang w:val="ro-RO"/>
        </w:rPr>
        <w:t>din Ordonanța de urgență a Guvernului nr. 57/2019 privind Codul administrativ, cu modificările ulterioare</w:t>
      </w:r>
      <w:r w:rsidRPr="00DE4B57">
        <w:rPr>
          <w:rFonts w:ascii="Montserrat Light" w:eastAsia="Times New Roman" w:hAnsi="Montserrat Light" w:cs="Times New Roman"/>
          <w:sz w:val="24"/>
          <w:szCs w:val="24"/>
          <w:lang w:val="it-IT"/>
        </w:rPr>
        <w:t>;</w:t>
      </w:r>
    </w:p>
    <w:p w14:paraId="5FB69A9B"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it-IT"/>
        </w:rPr>
      </w:pPr>
      <w:r w:rsidRPr="00DE4B57">
        <w:rPr>
          <w:rFonts w:ascii="Montserrat Light" w:eastAsia="Times New Roman" w:hAnsi="Montserrat Light" w:cs="Times New Roman"/>
          <w:sz w:val="24"/>
          <w:szCs w:val="24"/>
          <w:lang w:val="it-IT"/>
        </w:rPr>
        <w:t>art. 19 alin. (2) din Legea finanţelor publice locale nr. 273/2006, cu modificările şi completările ulterioare;</w:t>
      </w:r>
      <w:bookmarkStart w:id="2" w:name="_Hlk58911770"/>
      <w:r w:rsidRPr="00DE4B57">
        <w:rPr>
          <w:rFonts w:ascii="Montserrat Light" w:eastAsia="Times New Roman" w:hAnsi="Montserrat Light" w:cs="Times New Roman"/>
          <w:sz w:val="24"/>
          <w:szCs w:val="24"/>
          <w:lang w:val="it-IT"/>
        </w:rPr>
        <w:t xml:space="preserve"> </w:t>
      </w:r>
    </w:p>
    <w:p w14:paraId="7B561967"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it-IT"/>
        </w:rPr>
      </w:pPr>
      <w:r w:rsidRPr="00DE4B57">
        <w:rPr>
          <w:rFonts w:ascii="Montserrat Light" w:eastAsia="Times New Roman" w:hAnsi="Montserrat Light" w:cs="Times New Roman"/>
          <w:sz w:val="24"/>
          <w:szCs w:val="24"/>
          <w:lang w:val="it-IT"/>
        </w:rPr>
        <w:t>art. 129 din Legea nr. 272/2004 privind protecția și promovarea drepturilor copilului, republicată, cu modificările și completările ulterioare</w:t>
      </w:r>
      <w:r w:rsidRPr="00DE4B57">
        <w:rPr>
          <w:rFonts w:ascii="Montserrat Light" w:eastAsia="Times New Roman" w:hAnsi="Montserrat Light" w:cs="Times New Roman"/>
          <w:sz w:val="24"/>
          <w:szCs w:val="24"/>
          <w:lang w:val="en-US"/>
        </w:rPr>
        <w:t>;</w:t>
      </w:r>
    </w:p>
    <w:bookmarkEnd w:id="2"/>
    <w:p w14:paraId="31197DE1"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DE4B57">
        <w:rPr>
          <w:rFonts w:ascii="Montserrat Light" w:eastAsia="Times New Roman" w:hAnsi="Montserrat Light" w:cs="Times New Roman"/>
          <w:sz w:val="24"/>
          <w:szCs w:val="24"/>
          <w:lang w:val="en-US"/>
        </w:rPr>
        <w:t>Legii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bugetului</w:t>
      </w:r>
      <w:proofErr w:type="spellEnd"/>
      <w:r w:rsidRPr="00DE4B57">
        <w:rPr>
          <w:rFonts w:ascii="Montserrat Light" w:eastAsia="Times New Roman" w:hAnsi="Montserrat Light" w:cs="Times New Roman"/>
          <w:sz w:val="24"/>
          <w:szCs w:val="24"/>
          <w:lang w:val="en-US"/>
        </w:rPr>
        <w:t xml:space="preserve"> de stat pe </w:t>
      </w:r>
      <w:proofErr w:type="spellStart"/>
      <w:r w:rsidRPr="00DE4B57">
        <w:rPr>
          <w:rFonts w:ascii="Montserrat Light" w:eastAsia="Times New Roman" w:hAnsi="Montserrat Light" w:cs="Times New Roman"/>
          <w:sz w:val="24"/>
          <w:szCs w:val="24"/>
          <w:lang w:val="en-US"/>
        </w:rPr>
        <w:t>anul</w:t>
      </w:r>
      <w:proofErr w:type="spellEnd"/>
      <w:r w:rsidRPr="00DE4B57">
        <w:rPr>
          <w:rFonts w:ascii="Montserrat Light" w:eastAsia="Times New Roman" w:hAnsi="Montserrat Light" w:cs="Times New Roman"/>
          <w:sz w:val="24"/>
          <w:szCs w:val="24"/>
          <w:lang w:val="en-US"/>
        </w:rPr>
        <w:t xml:space="preserve"> 2025 nr. 9/10.02.2025, cu </w:t>
      </w:r>
      <w:proofErr w:type="spellStart"/>
      <w:r w:rsidRPr="00DE4B57">
        <w:rPr>
          <w:rFonts w:ascii="Montserrat Light" w:eastAsia="Times New Roman" w:hAnsi="Montserrat Light" w:cs="Times New Roman"/>
          <w:sz w:val="24"/>
          <w:szCs w:val="24"/>
          <w:lang w:val="en-US"/>
        </w:rPr>
        <w:t>modificările</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și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completările</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ulterioare</w:t>
      </w:r>
      <w:proofErr w:type="spellEnd"/>
      <w:r w:rsidRPr="00DE4B57">
        <w:rPr>
          <w:rFonts w:ascii="Montserrat Light" w:eastAsia="Times New Roman" w:hAnsi="Montserrat Light" w:cs="Times New Roman"/>
          <w:sz w:val="24"/>
          <w:szCs w:val="24"/>
          <w:lang w:val="en-US"/>
        </w:rPr>
        <w:t>;</w:t>
      </w:r>
    </w:p>
    <w:p w14:paraId="39FEE526"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DE4B57">
        <w:rPr>
          <w:rFonts w:ascii="Montserrat Light" w:eastAsia="Times New Roman" w:hAnsi="Montserrat Light" w:cs="Times New Roman"/>
          <w:sz w:val="24"/>
          <w:szCs w:val="24"/>
          <w:lang w:val="en-US"/>
        </w:rPr>
        <w:t>Hotărârii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Guvernului</w:t>
      </w:r>
      <w:proofErr w:type="spellEnd"/>
      <w:r w:rsidRPr="00DE4B57">
        <w:rPr>
          <w:rFonts w:ascii="Montserrat Light" w:eastAsia="Times New Roman" w:hAnsi="Montserrat Light" w:cs="Times New Roman"/>
          <w:sz w:val="24"/>
          <w:szCs w:val="24"/>
          <w:lang w:val="en-US"/>
        </w:rPr>
        <w:t xml:space="preserve"> nr. 1.100/17.12.2025 </w:t>
      </w:r>
      <w:proofErr w:type="spellStart"/>
      <w:r w:rsidRPr="00DE4B57">
        <w:rPr>
          <w:rFonts w:ascii="Montserrat Light" w:eastAsia="Times New Roman" w:hAnsi="Montserrat Light" w:cs="Times New Roman"/>
          <w:sz w:val="24"/>
          <w:szCs w:val="24"/>
          <w:lang w:val="en-US"/>
        </w:rPr>
        <w:t>privind</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repartizarea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sumelor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corespunzătoare</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cotei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prevăzute</w:t>
      </w:r>
      <w:proofErr w:type="spellEnd"/>
      <w:r w:rsidRPr="00DE4B57">
        <w:rPr>
          <w:rFonts w:ascii="Montserrat Light" w:eastAsia="Times New Roman" w:hAnsi="Montserrat Light" w:cs="Times New Roman"/>
          <w:sz w:val="24"/>
          <w:szCs w:val="24"/>
          <w:lang w:val="en-US"/>
        </w:rPr>
        <w:t xml:space="preserve"> la art.6 </w:t>
      </w:r>
      <w:proofErr w:type="spellStart"/>
      <w:r w:rsidRPr="00DE4B57">
        <w:rPr>
          <w:rFonts w:ascii="Montserrat Light" w:eastAsia="Times New Roman" w:hAnsi="Montserrat Light" w:cs="Times New Roman"/>
          <w:sz w:val="24"/>
          <w:szCs w:val="24"/>
          <w:lang w:val="en-US"/>
        </w:rPr>
        <w:t>alin</w:t>
      </w:r>
      <w:proofErr w:type="spellEnd"/>
      <w:r w:rsidRPr="00DE4B57">
        <w:rPr>
          <w:rFonts w:ascii="Montserrat Light" w:eastAsia="Times New Roman" w:hAnsi="Montserrat Light" w:cs="Times New Roman"/>
          <w:sz w:val="24"/>
          <w:szCs w:val="24"/>
          <w:lang w:val="en-US"/>
        </w:rPr>
        <w:t xml:space="preserve"> (1) lit (e) din </w:t>
      </w:r>
      <w:proofErr w:type="spellStart"/>
      <w:r w:rsidRPr="00DE4B57">
        <w:rPr>
          <w:rFonts w:ascii="Montserrat Light" w:eastAsia="Times New Roman" w:hAnsi="Montserrat Light" w:cs="Times New Roman"/>
          <w:sz w:val="24"/>
          <w:szCs w:val="24"/>
          <w:lang w:val="en-US"/>
        </w:rPr>
        <w:t>Legea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bugetului</w:t>
      </w:r>
      <w:proofErr w:type="spellEnd"/>
      <w:r w:rsidRPr="00DE4B57">
        <w:rPr>
          <w:rFonts w:ascii="Montserrat Light" w:eastAsia="Times New Roman" w:hAnsi="Montserrat Light" w:cs="Times New Roman"/>
          <w:sz w:val="24"/>
          <w:szCs w:val="24"/>
          <w:lang w:val="en-US"/>
        </w:rPr>
        <w:t xml:space="preserve"> de stat pe </w:t>
      </w:r>
      <w:proofErr w:type="spellStart"/>
      <w:r w:rsidRPr="00DE4B57">
        <w:rPr>
          <w:rFonts w:ascii="Montserrat Light" w:eastAsia="Times New Roman" w:hAnsi="Montserrat Light" w:cs="Times New Roman"/>
          <w:sz w:val="24"/>
          <w:szCs w:val="24"/>
          <w:lang w:val="en-US"/>
        </w:rPr>
        <w:t>anul</w:t>
      </w:r>
      <w:proofErr w:type="spellEnd"/>
      <w:r w:rsidRPr="00DE4B57">
        <w:rPr>
          <w:rFonts w:ascii="Montserrat Light" w:eastAsia="Times New Roman" w:hAnsi="Montserrat Light" w:cs="Times New Roman"/>
          <w:sz w:val="24"/>
          <w:szCs w:val="24"/>
          <w:lang w:val="en-US"/>
        </w:rPr>
        <w:t xml:space="preserve"> 2025 nr. 9/2025 pentru </w:t>
      </w:r>
      <w:proofErr w:type="spellStart"/>
      <w:r w:rsidRPr="00DE4B57">
        <w:rPr>
          <w:rFonts w:ascii="Montserrat Light" w:eastAsia="Times New Roman" w:hAnsi="Montserrat Light" w:cs="Times New Roman"/>
          <w:sz w:val="24"/>
          <w:szCs w:val="24"/>
          <w:lang w:val="en-US"/>
        </w:rPr>
        <w:t>finanțarea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instituțiilor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publice</w:t>
      </w:r>
      <w:proofErr w:type="spellEnd"/>
      <w:r w:rsidRPr="00DE4B57">
        <w:rPr>
          <w:rFonts w:ascii="Montserrat Light" w:eastAsia="Times New Roman" w:hAnsi="Montserrat Light" w:cs="Times New Roman"/>
          <w:sz w:val="24"/>
          <w:szCs w:val="24"/>
          <w:lang w:val="en-US"/>
        </w:rPr>
        <w:t xml:space="preserve"> de </w:t>
      </w:r>
      <w:proofErr w:type="spellStart"/>
      <w:r w:rsidRPr="00DE4B57">
        <w:rPr>
          <w:rFonts w:ascii="Montserrat Light" w:eastAsia="Times New Roman" w:hAnsi="Montserrat Light" w:cs="Times New Roman"/>
          <w:sz w:val="24"/>
          <w:szCs w:val="24"/>
          <w:lang w:val="en-US"/>
        </w:rPr>
        <w:t>spectacole</w:t>
      </w:r>
      <w:proofErr w:type="spellEnd"/>
      <w:r w:rsidRPr="00DE4B57">
        <w:rPr>
          <w:rFonts w:ascii="Montserrat Light" w:eastAsia="Times New Roman" w:hAnsi="Montserrat Light" w:cs="Times New Roman"/>
          <w:sz w:val="24"/>
          <w:szCs w:val="24"/>
          <w:lang w:val="en-US"/>
        </w:rPr>
        <w:t xml:space="preserve"> din </w:t>
      </w:r>
      <w:proofErr w:type="spellStart"/>
      <w:r w:rsidRPr="00DE4B57">
        <w:rPr>
          <w:rFonts w:ascii="Montserrat Light" w:eastAsia="Times New Roman" w:hAnsi="Montserrat Light" w:cs="Times New Roman"/>
          <w:sz w:val="24"/>
          <w:szCs w:val="24"/>
          <w:lang w:val="en-US"/>
        </w:rPr>
        <w:t>subordinea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autorităților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administrației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publice</w:t>
      </w:r>
      <w:proofErr w:type="spellEnd"/>
      <w:r w:rsidRPr="00DE4B57">
        <w:rPr>
          <w:rFonts w:ascii="Montserrat Light" w:eastAsia="Times New Roman" w:hAnsi="Montserrat Light" w:cs="Times New Roman"/>
          <w:sz w:val="24"/>
          <w:szCs w:val="24"/>
          <w:lang w:val="en-US"/>
        </w:rPr>
        <w:t xml:space="preserve"> locale ale </w:t>
      </w:r>
      <w:proofErr w:type="spellStart"/>
      <w:r w:rsidRPr="00DE4B57">
        <w:rPr>
          <w:rFonts w:ascii="Montserrat Light" w:eastAsia="Times New Roman" w:hAnsi="Montserrat Light" w:cs="Times New Roman"/>
          <w:sz w:val="24"/>
          <w:szCs w:val="24"/>
          <w:lang w:val="en-US"/>
        </w:rPr>
        <w:t>unităților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administrativ-teritoriale</w:t>
      </w:r>
      <w:proofErr w:type="spellEnd"/>
      <w:r w:rsidRPr="00DE4B57">
        <w:rPr>
          <w:rFonts w:ascii="Montserrat Light" w:eastAsia="Times New Roman" w:hAnsi="Montserrat Light" w:cs="Times New Roman"/>
          <w:sz w:val="24"/>
          <w:szCs w:val="24"/>
          <w:lang w:val="en-US"/>
        </w:rPr>
        <w:t xml:space="preserve"> din </w:t>
      </w:r>
      <w:proofErr w:type="spellStart"/>
      <w:r w:rsidRPr="00DE4B57">
        <w:rPr>
          <w:rFonts w:ascii="Montserrat Light" w:eastAsia="Times New Roman" w:hAnsi="Montserrat Light" w:cs="Times New Roman"/>
          <w:sz w:val="24"/>
          <w:szCs w:val="24"/>
          <w:lang w:val="en-US"/>
        </w:rPr>
        <w:t>județe</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respectiv</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teatre</w:t>
      </w:r>
      <w:proofErr w:type="spellEnd"/>
      <w:r w:rsidRPr="00DE4B57">
        <w:rPr>
          <w:rFonts w:ascii="Montserrat Light" w:eastAsia="Times New Roman" w:hAnsi="Montserrat Light" w:cs="Times New Roman"/>
          <w:sz w:val="24"/>
          <w:szCs w:val="24"/>
          <w:lang w:val="en-US"/>
        </w:rPr>
        <w:t xml:space="preserve">, opere </w:t>
      </w:r>
      <w:proofErr w:type="spellStart"/>
      <w:r w:rsidRPr="00DE4B57">
        <w:rPr>
          <w:rFonts w:ascii="Montserrat Light" w:eastAsia="Times New Roman" w:hAnsi="Montserrat Light" w:cs="Times New Roman"/>
          <w:sz w:val="24"/>
          <w:szCs w:val="24"/>
          <w:lang w:val="en-US"/>
        </w:rPr>
        <w:t>și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filarmonici</w:t>
      </w:r>
      <w:proofErr w:type="spellEnd"/>
      <w:r w:rsidRPr="00DE4B57">
        <w:rPr>
          <w:rFonts w:ascii="Montserrat Light" w:eastAsia="Times New Roman" w:hAnsi="Montserrat Light" w:cs="Times New Roman"/>
          <w:sz w:val="24"/>
          <w:szCs w:val="24"/>
          <w:lang w:val="en-US"/>
        </w:rPr>
        <w:t>;</w:t>
      </w:r>
    </w:p>
    <w:p w14:paraId="02A9B66E" w14:textId="77777777" w:rsidR="00E670DE"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DE4B57">
        <w:rPr>
          <w:rFonts w:ascii="Montserrat Light" w:eastAsia="Times New Roman" w:hAnsi="Montserrat Light" w:cs="Times New Roman"/>
          <w:sz w:val="24"/>
          <w:szCs w:val="24"/>
          <w:lang w:val="en-US"/>
        </w:rPr>
        <w:t>Dispoziției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Președintelui</w:t>
      </w:r>
      <w:proofErr w:type="spellEnd"/>
      <w:r w:rsidRPr="00DE4B57">
        <w:rPr>
          <w:rFonts w:ascii="Montserrat Light" w:eastAsia="Times New Roman" w:hAnsi="Montserrat Light" w:cs="Times New Roman"/>
          <w:sz w:val="24"/>
          <w:szCs w:val="24"/>
          <w:lang w:val="en-US"/>
        </w:rPr>
        <w:t xml:space="preserve"> nr. 223/09.05.2025 </w:t>
      </w:r>
      <w:proofErr w:type="spellStart"/>
      <w:r w:rsidRPr="00DE4B57">
        <w:rPr>
          <w:rFonts w:ascii="Montserrat Light" w:eastAsia="Times New Roman" w:hAnsi="Montserrat Light" w:cs="Times New Roman"/>
          <w:sz w:val="24"/>
          <w:szCs w:val="24"/>
          <w:lang w:val="en-US"/>
        </w:rPr>
        <w:t>privind</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rectificarea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bugetului</w:t>
      </w:r>
      <w:proofErr w:type="spellEnd"/>
      <w:r w:rsidRPr="00DE4B57">
        <w:rPr>
          <w:rFonts w:ascii="Montserrat Light" w:eastAsia="Times New Roman" w:hAnsi="Montserrat Light" w:cs="Times New Roman"/>
          <w:sz w:val="24"/>
          <w:szCs w:val="24"/>
          <w:lang w:val="en-US"/>
        </w:rPr>
        <w:t xml:space="preserve"> general </w:t>
      </w:r>
      <w:proofErr w:type="spellStart"/>
      <w:r w:rsidRPr="00DE4B57">
        <w:rPr>
          <w:rFonts w:ascii="Montserrat Light" w:eastAsia="Times New Roman" w:hAnsi="Montserrat Light" w:cs="Times New Roman"/>
          <w:sz w:val="24"/>
          <w:szCs w:val="24"/>
          <w:lang w:val="en-US"/>
        </w:rPr>
        <w:t>propriu</w:t>
      </w:r>
      <w:proofErr w:type="spellEnd"/>
      <w:r w:rsidRPr="00DE4B57">
        <w:rPr>
          <w:rFonts w:ascii="Montserrat Light" w:eastAsia="Times New Roman" w:hAnsi="Montserrat Light" w:cs="Times New Roman"/>
          <w:sz w:val="24"/>
          <w:szCs w:val="24"/>
          <w:lang w:val="en-US"/>
        </w:rPr>
        <w:t xml:space="preserve"> al </w:t>
      </w:r>
      <w:proofErr w:type="spellStart"/>
      <w:r w:rsidRPr="00DE4B57">
        <w:rPr>
          <w:rFonts w:ascii="Montserrat Light" w:eastAsia="Times New Roman" w:hAnsi="Montserrat Light" w:cs="Times New Roman"/>
          <w:sz w:val="24"/>
          <w:szCs w:val="24"/>
          <w:lang w:val="en-US"/>
        </w:rPr>
        <w:t>Județului</w:t>
      </w:r>
      <w:proofErr w:type="spellEnd"/>
      <w:r w:rsidRPr="00DE4B57">
        <w:rPr>
          <w:rFonts w:ascii="Montserrat Light" w:eastAsia="Times New Roman" w:hAnsi="Montserrat Light" w:cs="Times New Roman"/>
          <w:sz w:val="24"/>
          <w:szCs w:val="24"/>
          <w:lang w:val="en-US"/>
        </w:rPr>
        <w:t xml:space="preserve"> Cluj pe </w:t>
      </w:r>
      <w:proofErr w:type="spellStart"/>
      <w:r w:rsidRPr="00DE4B57">
        <w:rPr>
          <w:rFonts w:ascii="Montserrat Light" w:eastAsia="Times New Roman" w:hAnsi="Montserrat Light" w:cs="Times New Roman"/>
          <w:sz w:val="24"/>
          <w:szCs w:val="24"/>
          <w:lang w:val="en-US"/>
        </w:rPr>
        <w:t>anul</w:t>
      </w:r>
      <w:proofErr w:type="spellEnd"/>
      <w:r w:rsidRPr="00DE4B57">
        <w:rPr>
          <w:rFonts w:ascii="Montserrat Light" w:eastAsia="Times New Roman" w:hAnsi="Montserrat Light" w:cs="Times New Roman"/>
          <w:sz w:val="24"/>
          <w:szCs w:val="24"/>
          <w:lang w:val="en-US"/>
        </w:rPr>
        <w:t xml:space="preserve"> 2025;</w:t>
      </w:r>
    </w:p>
    <w:p w14:paraId="43C84259"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bookmarkStart w:id="3" w:name="_Hlk82155678"/>
      <w:proofErr w:type="spellStart"/>
      <w:r w:rsidRPr="00DE4B57">
        <w:rPr>
          <w:rFonts w:ascii="Montserrat Light" w:eastAsia="Times New Roman" w:hAnsi="Montserrat Light" w:cs="Times New Roman"/>
          <w:sz w:val="24"/>
          <w:szCs w:val="24"/>
          <w:lang w:val="en-US"/>
        </w:rPr>
        <w:t>Hotărârii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Consiliului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Județean</w:t>
      </w:r>
      <w:proofErr w:type="spellEnd"/>
      <w:r w:rsidRPr="00DE4B57">
        <w:rPr>
          <w:rFonts w:ascii="Montserrat Light" w:eastAsia="Times New Roman" w:hAnsi="Montserrat Light" w:cs="Times New Roman"/>
          <w:sz w:val="24"/>
          <w:szCs w:val="24"/>
          <w:lang w:val="en-US"/>
        </w:rPr>
        <w:t xml:space="preserve"> Cluj nr. 42/20.03.2025 </w:t>
      </w:r>
      <w:proofErr w:type="spellStart"/>
      <w:r w:rsidRPr="00DE4B57">
        <w:rPr>
          <w:rFonts w:ascii="Montserrat Light" w:eastAsia="Times New Roman" w:hAnsi="Montserrat Light" w:cs="Times New Roman"/>
          <w:sz w:val="24"/>
          <w:szCs w:val="24"/>
          <w:lang w:val="en-US"/>
        </w:rPr>
        <w:t>privind</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aprobarea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bugetului</w:t>
      </w:r>
      <w:proofErr w:type="spellEnd"/>
      <w:r w:rsidRPr="00DE4B57">
        <w:rPr>
          <w:rFonts w:ascii="Montserrat Light" w:eastAsia="Times New Roman" w:hAnsi="Montserrat Light" w:cs="Times New Roman"/>
          <w:sz w:val="24"/>
          <w:szCs w:val="24"/>
          <w:lang w:val="en-US"/>
        </w:rPr>
        <w:t xml:space="preserve"> general </w:t>
      </w:r>
      <w:proofErr w:type="spellStart"/>
      <w:r w:rsidRPr="00DE4B57">
        <w:rPr>
          <w:rFonts w:ascii="Montserrat Light" w:eastAsia="Times New Roman" w:hAnsi="Montserrat Light" w:cs="Times New Roman"/>
          <w:sz w:val="24"/>
          <w:szCs w:val="24"/>
          <w:lang w:val="en-US"/>
        </w:rPr>
        <w:t>propriu</w:t>
      </w:r>
      <w:proofErr w:type="spellEnd"/>
      <w:r w:rsidRPr="00DE4B57">
        <w:rPr>
          <w:rFonts w:ascii="Montserrat Light" w:eastAsia="Times New Roman" w:hAnsi="Montserrat Light" w:cs="Times New Roman"/>
          <w:sz w:val="24"/>
          <w:szCs w:val="24"/>
          <w:lang w:val="en-US"/>
        </w:rPr>
        <w:t xml:space="preserve"> al </w:t>
      </w:r>
      <w:proofErr w:type="spellStart"/>
      <w:r w:rsidRPr="00DE4B57">
        <w:rPr>
          <w:rFonts w:ascii="Montserrat Light" w:eastAsia="Times New Roman" w:hAnsi="Montserrat Light" w:cs="Times New Roman"/>
          <w:sz w:val="24"/>
          <w:szCs w:val="24"/>
          <w:lang w:val="en-US"/>
        </w:rPr>
        <w:t>Județului</w:t>
      </w:r>
      <w:proofErr w:type="spellEnd"/>
      <w:r w:rsidRPr="00DE4B57">
        <w:rPr>
          <w:rFonts w:ascii="Montserrat Light" w:eastAsia="Times New Roman" w:hAnsi="Montserrat Light" w:cs="Times New Roman"/>
          <w:sz w:val="24"/>
          <w:szCs w:val="24"/>
          <w:lang w:val="en-US"/>
        </w:rPr>
        <w:t xml:space="preserve"> Cluj pe </w:t>
      </w:r>
      <w:proofErr w:type="spellStart"/>
      <w:r w:rsidRPr="00DE4B57">
        <w:rPr>
          <w:rFonts w:ascii="Montserrat Light" w:eastAsia="Times New Roman" w:hAnsi="Montserrat Light" w:cs="Times New Roman"/>
          <w:sz w:val="24"/>
          <w:szCs w:val="24"/>
          <w:lang w:val="en-US"/>
        </w:rPr>
        <w:t>anul</w:t>
      </w:r>
      <w:proofErr w:type="spellEnd"/>
      <w:r w:rsidRPr="00DE4B57">
        <w:rPr>
          <w:rFonts w:ascii="Montserrat Light" w:eastAsia="Times New Roman" w:hAnsi="Montserrat Light" w:cs="Times New Roman"/>
          <w:sz w:val="24"/>
          <w:szCs w:val="24"/>
          <w:lang w:val="en-US"/>
        </w:rPr>
        <w:t xml:space="preserve"> 202</w:t>
      </w:r>
      <w:bookmarkStart w:id="4" w:name="_Hlk116992021"/>
      <w:r w:rsidRPr="00DE4B57">
        <w:rPr>
          <w:rFonts w:ascii="Montserrat Light" w:eastAsia="Times New Roman" w:hAnsi="Montserrat Light" w:cs="Times New Roman"/>
          <w:sz w:val="24"/>
          <w:szCs w:val="24"/>
          <w:lang w:val="en-US"/>
        </w:rPr>
        <w:t>5;</w:t>
      </w:r>
    </w:p>
    <w:p w14:paraId="74A62680"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DE4B57">
        <w:rPr>
          <w:rFonts w:ascii="Montserrat Light" w:eastAsia="Times New Roman" w:hAnsi="Montserrat Light" w:cs="Times New Roman"/>
          <w:sz w:val="24"/>
          <w:szCs w:val="24"/>
          <w:lang w:val="en-US"/>
        </w:rPr>
        <w:t>Hotă</w:t>
      </w:r>
      <w:r w:rsidRPr="00DE4B57">
        <w:rPr>
          <w:rFonts w:ascii="Montserrat Light" w:eastAsia="Times New Roman" w:hAnsi="Montserrat Light" w:cs="Times New Roman"/>
          <w:sz w:val="24"/>
          <w:szCs w:val="24"/>
          <w:lang w:val="ro-RO"/>
        </w:rPr>
        <w:t>rârii</w:t>
      </w:r>
      <w:proofErr w:type="spellEnd"/>
      <w:r w:rsidRPr="00DE4B57">
        <w:rPr>
          <w:rFonts w:ascii="Montserrat Light" w:eastAsia="Times New Roman" w:hAnsi="Montserrat Light" w:cs="Times New Roman"/>
          <w:sz w:val="24"/>
          <w:szCs w:val="24"/>
          <w:lang w:val="ro-RO"/>
        </w:rPr>
        <w:t xml:space="preserve"> Consiliului Județean Cluj nr. 114/02.07.2025 privind rectificarea bugetului general propriu al Județului Cluj pe anul 2025</w:t>
      </w:r>
      <w:r w:rsidRPr="00DE4B57">
        <w:rPr>
          <w:rFonts w:ascii="Montserrat Light" w:eastAsia="Times New Roman" w:hAnsi="Montserrat Light" w:cs="Times New Roman"/>
          <w:sz w:val="24"/>
          <w:szCs w:val="24"/>
          <w:lang w:val="en-US"/>
        </w:rPr>
        <w:t>;</w:t>
      </w:r>
    </w:p>
    <w:p w14:paraId="251FE900"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DE4B57">
        <w:rPr>
          <w:rFonts w:ascii="Montserrat Light" w:eastAsia="Times New Roman" w:hAnsi="Montserrat Light" w:cs="Times New Roman"/>
          <w:sz w:val="24"/>
          <w:szCs w:val="24"/>
          <w:lang w:val="en-US"/>
        </w:rPr>
        <w:t>Hotă</w:t>
      </w:r>
      <w:r w:rsidRPr="00DE4B57">
        <w:rPr>
          <w:rFonts w:ascii="Montserrat Light" w:eastAsia="Times New Roman" w:hAnsi="Montserrat Light" w:cs="Times New Roman"/>
          <w:sz w:val="24"/>
          <w:szCs w:val="24"/>
          <w:lang w:val="ro-RO"/>
        </w:rPr>
        <w:t>rârii</w:t>
      </w:r>
      <w:proofErr w:type="spellEnd"/>
      <w:r w:rsidRPr="00DE4B57">
        <w:rPr>
          <w:rFonts w:ascii="Montserrat Light" w:eastAsia="Times New Roman" w:hAnsi="Montserrat Light" w:cs="Times New Roman"/>
          <w:sz w:val="24"/>
          <w:szCs w:val="24"/>
          <w:lang w:val="ro-RO"/>
        </w:rPr>
        <w:t xml:space="preserve"> Consiliului Județean Cluj nr. 133/24.07.2025 privind rectificarea bugetului general propriu al Județului Cluj pe anul 2025</w:t>
      </w:r>
      <w:r w:rsidRPr="00DE4B57">
        <w:rPr>
          <w:rFonts w:ascii="Montserrat Light" w:eastAsia="Times New Roman" w:hAnsi="Montserrat Light" w:cs="Times New Roman"/>
          <w:sz w:val="24"/>
          <w:szCs w:val="24"/>
          <w:lang w:val="en-US"/>
        </w:rPr>
        <w:t>;</w:t>
      </w:r>
    </w:p>
    <w:p w14:paraId="543A5913"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r w:rsidRPr="00DE4B57">
        <w:rPr>
          <w:rFonts w:ascii="Montserrat Light" w:eastAsia="Times New Roman" w:hAnsi="Montserrat Light" w:cs="Times New Roman"/>
          <w:sz w:val="24"/>
          <w:szCs w:val="24"/>
          <w:lang w:val="ro-RO"/>
        </w:rPr>
        <w:lastRenderedPageBreak/>
        <w:t>Hotărârii Consiliului Județean Cluj nr. 174/30.09.2025 privind rectificarea bugetului general propriu al Județului Cluj pe anul 2025</w:t>
      </w:r>
      <w:r w:rsidRPr="00DE4B57">
        <w:rPr>
          <w:rFonts w:ascii="Montserrat Light" w:eastAsia="Times New Roman" w:hAnsi="Montserrat Light" w:cs="Times New Roman"/>
          <w:sz w:val="24"/>
          <w:szCs w:val="24"/>
          <w:lang w:val="en-US"/>
        </w:rPr>
        <w:t>;</w:t>
      </w:r>
    </w:p>
    <w:p w14:paraId="5D7810F5"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r w:rsidRPr="00DE4B57">
        <w:rPr>
          <w:rFonts w:ascii="Montserrat Light" w:eastAsia="Times New Roman" w:hAnsi="Montserrat Light" w:cs="Times New Roman"/>
          <w:sz w:val="24"/>
          <w:szCs w:val="24"/>
          <w:lang w:val="ro-RO"/>
        </w:rPr>
        <w:t>Hotărârii Consiliului Județean Cluj nr. 187/30.10.2025 privind rectificarea bugetului general propriu al Județului Cluj pe anul 2025</w:t>
      </w:r>
      <w:r w:rsidRPr="00DE4B57">
        <w:rPr>
          <w:rFonts w:ascii="Montserrat Light" w:eastAsia="Times New Roman" w:hAnsi="Montserrat Light" w:cs="Times New Roman"/>
          <w:sz w:val="24"/>
          <w:szCs w:val="24"/>
          <w:lang w:val="en-US"/>
        </w:rPr>
        <w:t>;</w:t>
      </w:r>
    </w:p>
    <w:p w14:paraId="622F65C9"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r w:rsidRPr="00DE4B57">
        <w:rPr>
          <w:rFonts w:ascii="Montserrat Light" w:eastAsia="Times New Roman" w:hAnsi="Montserrat Light" w:cs="Times New Roman"/>
          <w:sz w:val="24"/>
          <w:szCs w:val="24"/>
          <w:lang w:val="en-US"/>
        </w:rPr>
        <w:t>Hot</w:t>
      </w:r>
      <w:proofErr w:type="spellStart"/>
      <w:r w:rsidRPr="00DE4B57">
        <w:rPr>
          <w:rFonts w:ascii="Montserrat Light" w:eastAsia="Times New Roman" w:hAnsi="Montserrat Light" w:cs="Times New Roman"/>
          <w:sz w:val="24"/>
          <w:szCs w:val="24"/>
          <w:lang w:val="ro-RO"/>
        </w:rPr>
        <w:t>ărârii</w:t>
      </w:r>
      <w:proofErr w:type="spellEnd"/>
      <w:r w:rsidRPr="00DE4B57">
        <w:rPr>
          <w:rFonts w:ascii="Montserrat Light" w:eastAsia="Times New Roman" w:hAnsi="Montserrat Light" w:cs="Times New Roman"/>
          <w:sz w:val="24"/>
          <w:szCs w:val="24"/>
          <w:lang w:val="ro-RO"/>
        </w:rPr>
        <w:t xml:space="preserve"> Consiliului Județean Cluj nr. 197/14.11.2025 privind rectificarea bugetului general propriu al Județului Cluj pe anul 2025</w:t>
      </w:r>
      <w:r w:rsidRPr="00DE4B57">
        <w:rPr>
          <w:rFonts w:ascii="Montserrat Light" w:eastAsia="Times New Roman" w:hAnsi="Montserrat Light" w:cs="Times New Roman"/>
          <w:sz w:val="24"/>
          <w:szCs w:val="24"/>
          <w:lang w:val="en-US"/>
        </w:rPr>
        <w:t>;</w:t>
      </w:r>
    </w:p>
    <w:p w14:paraId="4F60C79B" w14:textId="77777777" w:rsidR="00E670DE" w:rsidRPr="00DE4B57" w:rsidRDefault="00E670DE" w:rsidP="00E670DE">
      <w:pPr>
        <w:numPr>
          <w:ilvl w:val="0"/>
          <w:numId w:val="15"/>
        </w:numPr>
        <w:spacing w:line="240" w:lineRule="auto"/>
        <w:jc w:val="both"/>
        <w:rPr>
          <w:rFonts w:ascii="Montserrat Light" w:eastAsia="Times New Roman" w:hAnsi="Montserrat Light" w:cs="Times New Roman"/>
          <w:sz w:val="24"/>
          <w:szCs w:val="24"/>
          <w:lang w:val="en-US"/>
        </w:rPr>
      </w:pPr>
      <w:r w:rsidRPr="00DE4B57">
        <w:rPr>
          <w:rFonts w:ascii="Montserrat Light" w:eastAsia="Times New Roman" w:hAnsi="Montserrat Light" w:cs="Times New Roman"/>
          <w:sz w:val="24"/>
          <w:szCs w:val="24"/>
          <w:lang w:val="en-US"/>
        </w:rPr>
        <w:t>Hot</w:t>
      </w:r>
      <w:proofErr w:type="spellStart"/>
      <w:r w:rsidRPr="00DE4B57">
        <w:rPr>
          <w:rFonts w:ascii="Montserrat Light" w:eastAsia="Times New Roman" w:hAnsi="Montserrat Light" w:cs="Times New Roman"/>
          <w:sz w:val="24"/>
          <w:szCs w:val="24"/>
          <w:lang w:val="ro-RO"/>
        </w:rPr>
        <w:t>ărârii</w:t>
      </w:r>
      <w:proofErr w:type="spellEnd"/>
      <w:r w:rsidRPr="00DE4B57">
        <w:rPr>
          <w:rFonts w:ascii="Montserrat Light" w:eastAsia="Times New Roman" w:hAnsi="Montserrat Light" w:cs="Times New Roman"/>
          <w:sz w:val="24"/>
          <w:szCs w:val="24"/>
          <w:lang w:val="ro-RO"/>
        </w:rPr>
        <w:t xml:space="preserve"> Consiliului Județean Cluj nr. 212/27.11.2025 privind rectificarea bugetului general propriu al Județului Cluj pe anul 2025</w:t>
      </w:r>
      <w:r w:rsidRPr="00DE4B57">
        <w:rPr>
          <w:rFonts w:ascii="Montserrat Light" w:eastAsia="Times New Roman" w:hAnsi="Montserrat Light" w:cs="Times New Roman"/>
          <w:sz w:val="24"/>
          <w:szCs w:val="24"/>
          <w:lang w:val="en-US"/>
        </w:rPr>
        <w:t>;</w:t>
      </w:r>
    </w:p>
    <w:bookmarkEnd w:id="3"/>
    <w:bookmarkEnd w:id="4"/>
    <w:p w14:paraId="4ED65B40" w14:textId="77777777" w:rsidR="00E670DE" w:rsidRPr="00DE4B57" w:rsidRDefault="00E670DE" w:rsidP="00E670DE">
      <w:pPr>
        <w:spacing w:line="240" w:lineRule="auto"/>
        <w:ind w:right="49" w:firstLine="708"/>
        <w:jc w:val="both"/>
        <w:rPr>
          <w:rFonts w:ascii="Montserrat Light" w:eastAsia="Calibri" w:hAnsi="Montserrat Light" w:cs="Times New Roman"/>
          <w:sz w:val="24"/>
          <w:szCs w:val="24"/>
          <w:lang w:val="ro-RO"/>
        </w:rPr>
      </w:pPr>
      <w:r w:rsidRPr="00DE4B57">
        <w:rPr>
          <w:rFonts w:ascii="Montserrat Light" w:eastAsia="Calibri" w:hAnsi="Montserrat Light" w:cs="Times New Roman"/>
          <w:sz w:val="24"/>
          <w:szCs w:val="24"/>
          <w:lang w:val="ro-RO"/>
        </w:rPr>
        <w:t xml:space="preserve">În temeiul competențelor stabilite prin art. 182 alin. (1) </w:t>
      </w:r>
      <w:proofErr w:type="spellStart"/>
      <w:r w:rsidRPr="00DE4B57">
        <w:rPr>
          <w:rFonts w:ascii="Montserrat Light" w:eastAsia="Calibri" w:hAnsi="Montserrat Light" w:cs="Times New Roman"/>
          <w:sz w:val="24"/>
          <w:szCs w:val="24"/>
          <w:lang w:val="ro-RO"/>
        </w:rPr>
        <w:t>şi</w:t>
      </w:r>
      <w:proofErr w:type="spellEnd"/>
      <w:r w:rsidRPr="00DE4B57">
        <w:rPr>
          <w:rFonts w:ascii="Montserrat Light" w:eastAsia="Calibri" w:hAnsi="Montserrat Light" w:cs="Times New Roman"/>
          <w:sz w:val="24"/>
          <w:szCs w:val="24"/>
          <w:lang w:val="ro-RO"/>
        </w:rPr>
        <w:t xml:space="preserve"> art. 196 alin. (1) lit. a) din Ordonanța de urgență a Guvernului nr. 57/2019 privind Codul administrativ, cu modificările ulterioare;</w:t>
      </w:r>
    </w:p>
    <w:p w14:paraId="10778D34" w14:textId="77777777" w:rsidR="00E670DE" w:rsidRDefault="00E670DE" w:rsidP="00E670DE">
      <w:pPr>
        <w:spacing w:line="240" w:lineRule="auto"/>
        <w:jc w:val="center"/>
        <w:rPr>
          <w:rFonts w:ascii="Montserrat Light" w:eastAsia="Times New Roman" w:hAnsi="Montserrat Light" w:cs="Times New Roman"/>
          <w:b/>
          <w:bCs/>
          <w:sz w:val="24"/>
          <w:szCs w:val="24"/>
          <w:lang w:val="ro-RO" w:eastAsia="ro-RO"/>
        </w:rPr>
      </w:pPr>
    </w:p>
    <w:p w14:paraId="5570CD65" w14:textId="77777777" w:rsidR="00E670DE" w:rsidRDefault="00E670DE" w:rsidP="00E670DE">
      <w:pPr>
        <w:spacing w:line="240" w:lineRule="auto"/>
        <w:jc w:val="center"/>
        <w:rPr>
          <w:rFonts w:ascii="Montserrat Light" w:eastAsia="Times New Roman" w:hAnsi="Montserrat Light" w:cs="Times New Roman"/>
          <w:b/>
          <w:bCs/>
          <w:sz w:val="24"/>
          <w:szCs w:val="24"/>
          <w:lang w:val="ro-RO" w:eastAsia="ro-RO"/>
        </w:rPr>
      </w:pPr>
      <w:proofErr w:type="spellStart"/>
      <w:r w:rsidRPr="00DE4B57">
        <w:rPr>
          <w:rFonts w:ascii="Montserrat Light" w:eastAsia="Times New Roman" w:hAnsi="Montserrat Light" w:cs="Times New Roman"/>
          <w:b/>
          <w:bCs/>
          <w:sz w:val="24"/>
          <w:szCs w:val="24"/>
          <w:lang w:val="ro-RO" w:eastAsia="ro-RO"/>
        </w:rPr>
        <w:t>hotărăşte</w:t>
      </w:r>
      <w:proofErr w:type="spellEnd"/>
      <w:r w:rsidRPr="00DE4B57">
        <w:rPr>
          <w:rFonts w:ascii="Montserrat Light" w:eastAsia="Times New Roman" w:hAnsi="Montserrat Light" w:cs="Times New Roman"/>
          <w:b/>
          <w:bCs/>
          <w:sz w:val="24"/>
          <w:szCs w:val="24"/>
          <w:lang w:val="ro-RO" w:eastAsia="ro-RO"/>
        </w:rPr>
        <w:t>:</w:t>
      </w:r>
    </w:p>
    <w:p w14:paraId="63847CCC"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Art. 1. </w:t>
      </w:r>
      <w:r w:rsidRPr="00DE4B57">
        <w:rPr>
          <w:rFonts w:ascii="Montserrat Light" w:hAnsi="Montserrat Light"/>
          <w:sz w:val="24"/>
          <w:szCs w:val="24"/>
        </w:rPr>
        <w:t xml:space="preserve">Se </w:t>
      </w:r>
      <w:proofErr w:type="spell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general al </w:t>
      </w:r>
      <w:proofErr w:type="spellStart"/>
      <w:r w:rsidRPr="00DE4B57">
        <w:rPr>
          <w:rFonts w:ascii="Montserrat Light" w:hAnsi="Montserrat Light"/>
          <w:sz w:val="24"/>
          <w:szCs w:val="24"/>
        </w:rPr>
        <w:t>Judeţului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de 1.810.670,60 mii lei, conform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1</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6CB48788"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Art. 2. </w:t>
      </w:r>
      <w:r w:rsidRPr="00DE4B57">
        <w:rPr>
          <w:rFonts w:ascii="Montserrat Light" w:hAnsi="Montserrat Light"/>
          <w:sz w:val="24"/>
          <w:szCs w:val="24"/>
        </w:rPr>
        <w:t xml:space="preserve">(1) Se </w:t>
      </w:r>
      <w:proofErr w:type="spell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local al </w:t>
      </w:r>
      <w:proofErr w:type="spellStart"/>
      <w:r w:rsidRPr="00DE4B57">
        <w:rPr>
          <w:rFonts w:ascii="Montserrat Light" w:hAnsi="Montserrat Light"/>
          <w:sz w:val="24"/>
          <w:szCs w:val="24"/>
        </w:rPr>
        <w:t>Judeţului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pe </w:t>
      </w:r>
      <w:proofErr w:type="spellStart"/>
      <w:r w:rsidRPr="00DE4B57">
        <w:rPr>
          <w:rFonts w:ascii="Montserrat Light" w:hAnsi="Montserrat Light"/>
          <w:sz w:val="24"/>
          <w:szCs w:val="24"/>
        </w:rPr>
        <w:t>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subcapitole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titluri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w:t>
      </w:r>
      <w:proofErr w:type="gramStart"/>
      <w:r w:rsidRPr="00DE4B57">
        <w:rPr>
          <w:rFonts w:ascii="Montserrat Light" w:hAnsi="Montserrat Light"/>
          <w:sz w:val="24"/>
          <w:szCs w:val="24"/>
        </w:rPr>
        <w:t>de  822.540</w:t>
      </w:r>
      <w:proofErr w:type="gramEnd"/>
      <w:r w:rsidRPr="00DE4B57">
        <w:rPr>
          <w:rFonts w:ascii="Montserrat Light" w:hAnsi="Montserrat Light"/>
          <w:sz w:val="24"/>
          <w:szCs w:val="24"/>
        </w:rPr>
        <w:t xml:space="preserve">,31 mii lei la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de 962.594,81 mii lei la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conform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2</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64C05C0C"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(2) </w:t>
      </w:r>
      <w:r w:rsidRPr="00DE4B57">
        <w:rPr>
          <w:rFonts w:ascii="Montserrat Light" w:hAnsi="Montserrat Light"/>
          <w:sz w:val="24"/>
          <w:szCs w:val="24"/>
        </w:rPr>
        <w:t xml:space="preserve">Se </w:t>
      </w:r>
      <w:proofErr w:type="spell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local al </w:t>
      </w:r>
      <w:proofErr w:type="spellStart"/>
      <w:r w:rsidRPr="00DE4B57">
        <w:rPr>
          <w:rFonts w:ascii="Montserrat Light" w:hAnsi="Montserrat Light"/>
          <w:sz w:val="24"/>
          <w:szCs w:val="24"/>
        </w:rPr>
        <w:t>Judeţului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pe </w:t>
      </w:r>
      <w:proofErr w:type="spellStart"/>
      <w:r w:rsidRPr="00DE4B57">
        <w:rPr>
          <w:rFonts w:ascii="Montserrat Light" w:hAnsi="Montserrat Light"/>
          <w:sz w:val="24"/>
          <w:szCs w:val="24"/>
        </w:rPr>
        <w:t>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subcapitole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titluri</w:t>
      </w:r>
      <w:proofErr w:type="spellEnd"/>
      <w:r w:rsidRPr="00DE4B57">
        <w:rPr>
          <w:rFonts w:ascii="Montserrat Light" w:hAnsi="Montserrat Light"/>
          <w:sz w:val="24"/>
          <w:szCs w:val="24"/>
        </w:rPr>
        <w:t xml:space="preserve"> - </w:t>
      </w:r>
      <w:proofErr w:type="spellStart"/>
      <w:r w:rsidRPr="00DE4B57">
        <w:rPr>
          <w:rFonts w:ascii="Montserrat Light" w:hAnsi="Montserrat Light"/>
          <w:sz w:val="24"/>
          <w:szCs w:val="24"/>
        </w:rPr>
        <w:t>Secţiunea</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funcționare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de 579.269,81 mii lei, </w:t>
      </w:r>
      <w:proofErr w:type="spellStart"/>
      <w:r w:rsidRPr="00DE4B57">
        <w:rPr>
          <w:rFonts w:ascii="Montserrat Light" w:hAnsi="Montserrat Light"/>
          <w:sz w:val="24"/>
          <w:szCs w:val="24"/>
        </w:rPr>
        <w:t>atât</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cât</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conform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3</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42982B13"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(3) </w:t>
      </w:r>
      <w:r w:rsidRPr="00DE4B57">
        <w:rPr>
          <w:rFonts w:ascii="Montserrat Light" w:hAnsi="Montserrat Light"/>
          <w:sz w:val="24"/>
          <w:szCs w:val="24"/>
        </w:rPr>
        <w:t xml:space="preserve">Se </w:t>
      </w:r>
      <w:proofErr w:type="spell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local al </w:t>
      </w:r>
      <w:proofErr w:type="spellStart"/>
      <w:r w:rsidRPr="00DE4B57">
        <w:rPr>
          <w:rFonts w:ascii="Montserrat Light" w:hAnsi="Montserrat Light"/>
          <w:sz w:val="24"/>
          <w:szCs w:val="24"/>
        </w:rPr>
        <w:t>Judeţului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pe </w:t>
      </w:r>
      <w:proofErr w:type="spellStart"/>
      <w:r w:rsidRPr="00DE4B57">
        <w:rPr>
          <w:rFonts w:ascii="Montserrat Light" w:hAnsi="Montserrat Light"/>
          <w:sz w:val="24"/>
          <w:szCs w:val="24"/>
        </w:rPr>
        <w:t>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subcapitole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titluri</w:t>
      </w:r>
      <w:proofErr w:type="spellEnd"/>
      <w:r w:rsidRPr="00DE4B57">
        <w:rPr>
          <w:rFonts w:ascii="Montserrat Light" w:hAnsi="Montserrat Light"/>
          <w:sz w:val="24"/>
          <w:szCs w:val="24"/>
        </w:rPr>
        <w:t xml:space="preserve"> - </w:t>
      </w:r>
      <w:proofErr w:type="spellStart"/>
      <w:r w:rsidRPr="00DE4B57">
        <w:rPr>
          <w:rFonts w:ascii="Montserrat Light" w:hAnsi="Montserrat Light"/>
          <w:sz w:val="24"/>
          <w:szCs w:val="24"/>
        </w:rPr>
        <w:t>Secţiunea</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dezvoltare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de 243.270,50 mii lei la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de 383.325,</w:t>
      </w:r>
      <w:proofErr w:type="gramStart"/>
      <w:r w:rsidRPr="00DE4B57">
        <w:rPr>
          <w:rFonts w:ascii="Montserrat Light" w:hAnsi="Montserrat Light"/>
          <w:sz w:val="24"/>
          <w:szCs w:val="24"/>
        </w:rPr>
        <w:t>00  mii</w:t>
      </w:r>
      <w:proofErr w:type="gramEnd"/>
      <w:r w:rsidRPr="00DE4B57">
        <w:rPr>
          <w:rFonts w:ascii="Montserrat Light" w:hAnsi="Montserrat Light"/>
          <w:sz w:val="24"/>
          <w:szCs w:val="24"/>
        </w:rPr>
        <w:t xml:space="preserve"> lei la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diferența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fiind</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acoperită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excedentul</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anului</w:t>
      </w:r>
      <w:proofErr w:type="spellEnd"/>
      <w:r w:rsidRPr="00DE4B57">
        <w:rPr>
          <w:rFonts w:ascii="Montserrat Light" w:hAnsi="Montserrat Light"/>
          <w:sz w:val="24"/>
          <w:szCs w:val="24"/>
        </w:rPr>
        <w:t xml:space="preserve"> 2024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140.054,50 mii </w:t>
      </w:r>
      <w:proofErr w:type="gramStart"/>
      <w:r w:rsidRPr="00DE4B57">
        <w:rPr>
          <w:rFonts w:ascii="Montserrat Light" w:hAnsi="Montserrat Light"/>
          <w:sz w:val="24"/>
          <w:szCs w:val="24"/>
        </w:rPr>
        <w:t>lei,  conform</w:t>
      </w:r>
      <w:proofErr w:type="gramEnd"/>
      <w:r w:rsidRPr="00DE4B57">
        <w:rPr>
          <w:rFonts w:ascii="Montserrat Light" w:hAnsi="Montserrat Light"/>
          <w:sz w:val="24"/>
          <w:szCs w:val="24"/>
        </w:rPr>
        <w:t xml:space="preserve">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4</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62B95543"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(4) </w:t>
      </w:r>
      <w:proofErr w:type="spellStart"/>
      <w:r w:rsidRPr="00DE4B57">
        <w:rPr>
          <w:rFonts w:ascii="Montserrat Light" w:hAnsi="Montserrat Light"/>
          <w:sz w:val="24"/>
          <w:szCs w:val="24"/>
        </w:rPr>
        <w:t>Detalierea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rectificării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local al </w:t>
      </w:r>
      <w:proofErr w:type="spellStart"/>
      <w:r w:rsidRPr="00DE4B57">
        <w:rPr>
          <w:rFonts w:ascii="Montserrat Light" w:hAnsi="Montserrat Light"/>
          <w:sz w:val="24"/>
          <w:szCs w:val="24"/>
        </w:rPr>
        <w:t>Județului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pe </w:t>
      </w:r>
      <w:proofErr w:type="spellStart"/>
      <w:r w:rsidRPr="00DE4B57">
        <w:rPr>
          <w:rFonts w:ascii="Montserrat Light" w:hAnsi="Montserrat Light"/>
          <w:sz w:val="24"/>
          <w:szCs w:val="24"/>
        </w:rPr>
        <w:t>categorii</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respectiv</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subcapitole</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este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cuprinsă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b/>
          <w:bCs/>
          <w:sz w:val="24"/>
          <w:szCs w:val="24"/>
        </w:rPr>
        <w:t>anexa</w:t>
      </w:r>
      <w:proofErr w:type="spellEnd"/>
      <w:r w:rsidRPr="00DE4B57">
        <w:rPr>
          <w:rFonts w:ascii="Montserrat Light" w:hAnsi="Montserrat Light"/>
          <w:b/>
          <w:bCs/>
          <w:sz w:val="24"/>
          <w:szCs w:val="24"/>
        </w:rPr>
        <w:t xml:space="preserve"> nr. 5</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 xml:space="preserve">. </w:t>
      </w:r>
    </w:p>
    <w:p w14:paraId="7B08D19D"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Art. 3. </w:t>
      </w:r>
      <w:r w:rsidRPr="00DE4B57">
        <w:rPr>
          <w:rFonts w:ascii="Montserrat Light" w:hAnsi="Montserrat Light"/>
          <w:sz w:val="24"/>
          <w:szCs w:val="24"/>
        </w:rPr>
        <w:t xml:space="preserve">Se </w:t>
      </w:r>
      <w:proofErr w:type="spell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local al </w:t>
      </w:r>
      <w:proofErr w:type="spellStart"/>
      <w:r w:rsidRPr="00DE4B57">
        <w:rPr>
          <w:rFonts w:ascii="Montserrat Light" w:hAnsi="Montserrat Light"/>
          <w:sz w:val="24"/>
          <w:szCs w:val="24"/>
        </w:rPr>
        <w:t>Județului</w:t>
      </w:r>
      <w:proofErr w:type="spellEnd"/>
      <w:r w:rsidRPr="00DE4B57">
        <w:rPr>
          <w:rFonts w:ascii="Montserrat Light" w:hAnsi="Montserrat Light"/>
          <w:sz w:val="24"/>
          <w:szCs w:val="24"/>
        </w:rPr>
        <w:t xml:space="preserve"> Cluj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w:t>
      </w:r>
      <w:proofErr w:type="spellStart"/>
      <w:r w:rsidRPr="00DE4B57">
        <w:rPr>
          <w:rFonts w:ascii="Montserrat Light" w:hAnsi="Montserrat Light"/>
          <w:sz w:val="24"/>
          <w:szCs w:val="24"/>
        </w:rPr>
        <w:t>defalcat</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capitole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titluri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articole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aliniate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astfel</w:t>
      </w:r>
      <w:proofErr w:type="spellEnd"/>
      <w:r w:rsidRPr="00DE4B57">
        <w:rPr>
          <w:rFonts w:ascii="Montserrat Light" w:hAnsi="Montserrat Light"/>
          <w:sz w:val="24"/>
          <w:szCs w:val="24"/>
        </w:rPr>
        <w:t xml:space="preserve">: </w:t>
      </w:r>
    </w:p>
    <w:p w14:paraId="1C5E71EB" w14:textId="77777777" w:rsidR="00E670DE" w:rsidRPr="00DE4B57" w:rsidRDefault="00E670DE" w:rsidP="00E670DE">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DE4B57">
        <w:rPr>
          <w:rFonts w:ascii="Montserrat Light" w:eastAsiaTheme="minorHAnsi" w:hAnsi="Montserrat Light" w:cstheme="minorBidi"/>
          <w:bCs/>
          <w:sz w:val="24"/>
          <w:szCs w:val="24"/>
        </w:rPr>
        <w:t>La Cap. 51.02 “</w:t>
      </w:r>
      <w:proofErr w:type="spellStart"/>
      <w:r w:rsidRPr="00DE4B57">
        <w:rPr>
          <w:rFonts w:ascii="Montserrat Light" w:eastAsiaTheme="minorHAnsi" w:hAnsi="Montserrat Light" w:cstheme="minorBidi"/>
          <w:bCs/>
          <w:sz w:val="24"/>
          <w:szCs w:val="24"/>
        </w:rPr>
        <w:t>Autorități</w:t>
      </w:r>
      <w:proofErr w:type="spellEnd"/>
      <w:r w:rsidRPr="00DE4B57">
        <w:rPr>
          <w:rFonts w:ascii="Montserrat Light" w:eastAsiaTheme="minorHAnsi" w:hAnsi="Montserrat Light" w:cstheme="minorBidi"/>
          <w:bCs/>
          <w:sz w:val="24"/>
          <w:szCs w:val="24"/>
        </w:rPr>
        <w:t xml:space="preserve"> executive” – </w:t>
      </w:r>
      <w:proofErr w:type="spellStart"/>
      <w:r w:rsidRPr="00DE4B57">
        <w:rPr>
          <w:rFonts w:ascii="Montserrat Light" w:eastAsiaTheme="minorHAnsi" w:hAnsi="Montserrat Light" w:cstheme="minorBidi"/>
          <w:bCs/>
          <w:sz w:val="24"/>
          <w:szCs w:val="24"/>
        </w:rPr>
        <w:t>suma</w:t>
      </w:r>
      <w:proofErr w:type="spellEnd"/>
      <w:r w:rsidRPr="00DE4B57">
        <w:rPr>
          <w:rFonts w:ascii="Montserrat Light" w:eastAsiaTheme="minorHAnsi" w:hAnsi="Montserrat Light" w:cstheme="minorBidi"/>
          <w:bCs/>
          <w:sz w:val="24"/>
          <w:szCs w:val="24"/>
        </w:rPr>
        <w:t xml:space="preserve"> de 82.332,12 mii lei conform </w:t>
      </w:r>
      <w:proofErr w:type="spellStart"/>
      <w:r w:rsidRPr="00DE4B57">
        <w:rPr>
          <w:rFonts w:ascii="Montserrat Light" w:eastAsiaTheme="minorHAnsi" w:hAnsi="Montserrat Light" w:cstheme="minorBidi"/>
          <w:b/>
          <w:sz w:val="24"/>
          <w:szCs w:val="24"/>
        </w:rPr>
        <w:t>anexei</w:t>
      </w:r>
      <w:proofErr w:type="spellEnd"/>
      <w:r w:rsidRPr="00DE4B57">
        <w:rPr>
          <w:rFonts w:ascii="Montserrat Light" w:eastAsiaTheme="minorHAnsi" w:hAnsi="Montserrat Light" w:cstheme="minorBidi"/>
          <w:bCs/>
          <w:sz w:val="24"/>
          <w:szCs w:val="24"/>
        </w:rPr>
        <w:t xml:space="preserve"> </w:t>
      </w:r>
      <w:r w:rsidRPr="00DE4B57">
        <w:rPr>
          <w:rFonts w:ascii="Montserrat Light" w:eastAsiaTheme="minorHAnsi" w:hAnsi="Montserrat Light" w:cstheme="minorBidi"/>
          <w:b/>
          <w:sz w:val="24"/>
          <w:szCs w:val="24"/>
        </w:rPr>
        <w:t>nr. 6</w:t>
      </w:r>
      <w:r w:rsidRPr="00DE4B57">
        <w:rPr>
          <w:rFonts w:ascii="Montserrat Light" w:eastAsiaTheme="minorHAnsi" w:hAnsi="Montserrat Light" w:cstheme="minorBidi"/>
          <w:bCs/>
          <w:sz w:val="24"/>
          <w:szCs w:val="24"/>
        </w:rPr>
        <w:t xml:space="preserve"> care face </w:t>
      </w:r>
      <w:proofErr w:type="spellStart"/>
      <w:r w:rsidRPr="00DE4B57">
        <w:rPr>
          <w:rFonts w:ascii="Montserrat Light" w:eastAsiaTheme="minorHAnsi" w:hAnsi="Montserrat Light" w:cstheme="minorBidi"/>
          <w:bCs/>
          <w:sz w:val="24"/>
          <w:szCs w:val="24"/>
        </w:rPr>
        <w:t>parte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integrantă</w:t>
      </w:r>
      <w:proofErr w:type="spellEnd"/>
      <w:r w:rsidRPr="00DE4B57">
        <w:rPr>
          <w:rFonts w:ascii="Montserrat Light" w:eastAsiaTheme="minorHAnsi" w:hAnsi="Montserrat Light" w:cstheme="minorBidi"/>
          <w:bCs/>
          <w:sz w:val="24"/>
          <w:szCs w:val="24"/>
        </w:rPr>
        <w:t xml:space="preserve"> din </w:t>
      </w:r>
      <w:proofErr w:type="spellStart"/>
      <w:r w:rsidRPr="00DE4B57">
        <w:rPr>
          <w:rFonts w:ascii="Montserrat Light" w:eastAsiaTheme="minorHAnsi" w:hAnsi="Montserrat Light" w:cstheme="minorBidi"/>
          <w:bCs/>
          <w:sz w:val="24"/>
          <w:szCs w:val="24"/>
        </w:rPr>
        <w:t>prezenta</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hotărâre</w:t>
      </w:r>
      <w:proofErr w:type="spellEnd"/>
      <w:r w:rsidRPr="00DE4B57">
        <w:rPr>
          <w:rFonts w:ascii="Montserrat Light" w:eastAsiaTheme="minorHAnsi" w:hAnsi="Montserrat Light" w:cstheme="minorBidi"/>
          <w:bCs/>
          <w:sz w:val="24"/>
          <w:szCs w:val="24"/>
        </w:rPr>
        <w:t>;</w:t>
      </w:r>
    </w:p>
    <w:p w14:paraId="6E44FDD7" w14:textId="77777777" w:rsidR="00E670DE" w:rsidRPr="00DE4B57" w:rsidRDefault="00E670DE" w:rsidP="00E670DE">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DE4B57">
        <w:rPr>
          <w:rFonts w:ascii="Montserrat Light" w:eastAsiaTheme="minorHAnsi" w:hAnsi="Montserrat Light" w:cstheme="minorBidi"/>
          <w:bCs/>
          <w:sz w:val="24"/>
          <w:szCs w:val="24"/>
        </w:rPr>
        <w:t xml:space="preserve">La Cap. 54.02 “Alte </w:t>
      </w:r>
      <w:proofErr w:type="spellStart"/>
      <w:r w:rsidRPr="00DE4B57">
        <w:rPr>
          <w:rFonts w:ascii="Montserrat Light" w:eastAsiaTheme="minorHAnsi" w:hAnsi="Montserrat Light" w:cstheme="minorBidi"/>
          <w:bCs/>
          <w:sz w:val="24"/>
          <w:szCs w:val="24"/>
        </w:rPr>
        <w:t>servicii</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publice</w:t>
      </w:r>
      <w:proofErr w:type="spellEnd"/>
      <w:r w:rsidRPr="00DE4B57">
        <w:rPr>
          <w:rFonts w:ascii="Montserrat Light" w:eastAsiaTheme="minorHAnsi" w:hAnsi="Montserrat Light" w:cstheme="minorBidi"/>
          <w:bCs/>
          <w:sz w:val="24"/>
          <w:szCs w:val="24"/>
        </w:rPr>
        <w:t xml:space="preserve"> generale” – </w:t>
      </w:r>
      <w:proofErr w:type="spellStart"/>
      <w:r w:rsidRPr="00DE4B57">
        <w:rPr>
          <w:rFonts w:ascii="Montserrat Light" w:eastAsiaTheme="minorHAnsi" w:hAnsi="Montserrat Light" w:cstheme="minorBidi"/>
          <w:bCs/>
          <w:sz w:val="24"/>
          <w:szCs w:val="24"/>
        </w:rPr>
        <w:t>suma</w:t>
      </w:r>
      <w:proofErr w:type="spellEnd"/>
      <w:r w:rsidRPr="00DE4B57">
        <w:rPr>
          <w:rFonts w:ascii="Montserrat Light" w:eastAsiaTheme="minorHAnsi" w:hAnsi="Montserrat Light" w:cstheme="minorBidi"/>
          <w:bCs/>
          <w:sz w:val="24"/>
          <w:szCs w:val="24"/>
        </w:rPr>
        <w:t xml:space="preserve"> de 32.724,32 mii lei conform </w:t>
      </w:r>
      <w:proofErr w:type="spellStart"/>
      <w:r w:rsidRPr="00DE4B57">
        <w:rPr>
          <w:rFonts w:ascii="Montserrat Light" w:eastAsiaTheme="minorHAnsi" w:hAnsi="Montserrat Light" w:cstheme="minorBidi"/>
          <w:b/>
          <w:sz w:val="24"/>
          <w:szCs w:val="24"/>
        </w:rPr>
        <w:t>anexei</w:t>
      </w:r>
      <w:proofErr w:type="spellEnd"/>
      <w:r w:rsidRPr="00DE4B57">
        <w:rPr>
          <w:rFonts w:ascii="Montserrat Light" w:eastAsiaTheme="minorHAnsi" w:hAnsi="Montserrat Light" w:cstheme="minorBidi"/>
          <w:b/>
          <w:sz w:val="24"/>
          <w:szCs w:val="24"/>
        </w:rPr>
        <w:t xml:space="preserve"> nr. 7</w:t>
      </w:r>
      <w:r w:rsidRPr="00DE4B57">
        <w:rPr>
          <w:rFonts w:ascii="Montserrat Light" w:eastAsiaTheme="minorHAnsi" w:hAnsi="Montserrat Light" w:cstheme="minorBidi"/>
          <w:bCs/>
          <w:sz w:val="24"/>
          <w:szCs w:val="24"/>
        </w:rPr>
        <w:t xml:space="preserve"> care face </w:t>
      </w:r>
      <w:proofErr w:type="spellStart"/>
      <w:r w:rsidRPr="00DE4B57">
        <w:rPr>
          <w:rFonts w:ascii="Montserrat Light" w:eastAsiaTheme="minorHAnsi" w:hAnsi="Montserrat Light" w:cstheme="minorBidi"/>
          <w:bCs/>
          <w:sz w:val="24"/>
          <w:szCs w:val="24"/>
        </w:rPr>
        <w:t>parte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integrantă</w:t>
      </w:r>
      <w:proofErr w:type="spellEnd"/>
      <w:r w:rsidRPr="00DE4B57">
        <w:rPr>
          <w:rFonts w:ascii="Montserrat Light" w:eastAsiaTheme="minorHAnsi" w:hAnsi="Montserrat Light" w:cstheme="minorBidi"/>
          <w:bCs/>
          <w:sz w:val="24"/>
          <w:szCs w:val="24"/>
        </w:rPr>
        <w:t xml:space="preserve"> din </w:t>
      </w:r>
      <w:proofErr w:type="spellStart"/>
      <w:r w:rsidRPr="00DE4B57">
        <w:rPr>
          <w:rFonts w:ascii="Montserrat Light" w:eastAsiaTheme="minorHAnsi" w:hAnsi="Montserrat Light" w:cstheme="minorBidi"/>
          <w:bCs/>
          <w:sz w:val="24"/>
          <w:szCs w:val="24"/>
        </w:rPr>
        <w:t>prezenta</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hotărâre</w:t>
      </w:r>
      <w:proofErr w:type="spellEnd"/>
      <w:r w:rsidRPr="00DE4B57">
        <w:rPr>
          <w:rFonts w:ascii="Montserrat Light" w:eastAsiaTheme="minorHAnsi" w:hAnsi="Montserrat Light" w:cstheme="minorBidi"/>
          <w:bCs/>
          <w:sz w:val="24"/>
          <w:szCs w:val="24"/>
        </w:rPr>
        <w:t>;</w:t>
      </w:r>
    </w:p>
    <w:p w14:paraId="67CB0728" w14:textId="77777777" w:rsidR="00E670DE" w:rsidRPr="00DE4B57" w:rsidRDefault="00E670DE" w:rsidP="00E670DE">
      <w:pPr>
        <w:pStyle w:val="Listparagraf"/>
        <w:numPr>
          <w:ilvl w:val="0"/>
          <w:numId w:val="12"/>
        </w:numPr>
        <w:spacing w:line="240" w:lineRule="auto"/>
        <w:contextualSpacing/>
        <w:jc w:val="both"/>
        <w:rPr>
          <w:rFonts w:ascii="Montserrat Light" w:eastAsiaTheme="minorHAnsi" w:hAnsi="Montserrat Light" w:cstheme="minorBidi"/>
          <w:bCs/>
          <w:sz w:val="24"/>
          <w:szCs w:val="24"/>
        </w:rPr>
      </w:pPr>
      <w:bookmarkStart w:id="5" w:name="_Hlk172810411"/>
      <w:r w:rsidRPr="00DE4B57">
        <w:rPr>
          <w:rFonts w:ascii="Montserrat Light" w:eastAsiaTheme="minorHAnsi" w:hAnsi="Montserrat Light" w:cstheme="minorBidi"/>
          <w:bCs/>
          <w:sz w:val="24"/>
          <w:szCs w:val="24"/>
        </w:rPr>
        <w:t>La Cap. 65.02 “</w:t>
      </w:r>
      <w:proofErr w:type="spellStart"/>
      <w:r w:rsidRPr="00DE4B57">
        <w:rPr>
          <w:rFonts w:ascii="Montserrat Light" w:eastAsiaTheme="minorHAnsi" w:hAnsi="Montserrat Light" w:cstheme="minorBidi"/>
          <w:bCs/>
          <w:sz w:val="24"/>
          <w:szCs w:val="24"/>
        </w:rPr>
        <w:t>Învățământ</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suma</w:t>
      </w:r>
      <w:proofErr w:type="spellEnd"/>
      <w:r w:rsidRPr="00DE4B57">
        <w:rPr>
          <w:rFonts w:ascii="Montserrat Light" w:eastAsiaTheme="minorHAnsi" w:hAnsi="Montserrat Light" w:cstheme="minorBidi"/>
          <w:bCs/>
          <w:sz w:val="24"/>
          <w:szCs w:val="24"/>
        </w:rPr>
        <w:t xml:space="preserve"> de 106.179,09 mii lei conform </w:t>
      </w:r>
      <w:proofErr w:type="spellStart"/>
      <w:r w:rsidRPr="00DE4B57">
        <w:rPr>
          <w:rFonts w:ascii="Montserrat Light" w:eastAsiaTheme="minorHAnsi" w:hAnsi="Montserrat Light" w:cstheme="minorBidi"/>
          <w:b/>
          <w:sz w:val="24"/>
          <w:szCs w:val="24"/>
        </w:rPr>
        <w:t>anexei</w:t>
      </w:r>
      <w:proofErr w:type="spellEnd"/>
      <w:r w:rsidRPr="00DE4B57">
        <w:rPr>
          <w:rFonts w:ascii="Montserrat Light" w:eastAsiaTheme="minorHAnsi" w:hAnsi="Montserrat Light" w:cstheme="minorBidi"/>
          <w:b/>
          <w:sz w:val="24"/>
          <w:szCs w:val="24"/>
        </w:rPr>
        <w:t xml:space="preserve"> nr. 8</w:t>
      </w:r>
      <w:r w:rsidRPr="00DE4B57">
        <w:rPr>
          <w:rFonts w:ascii="Montserrat Light" w:eastAsiaTheme="minorHAnsi" w:hAnsi="Montserrat Light" w:cstheme="minorBidi"/>
          <w:bCs/>
          <w:sz w:val="24"/>
          <w:szCs w:val="24"/>
        </w:rPr>
        <w:t xml:space="preserve"> care face </w:t>
      </w:r>
      <w:proofErr w:type="spellStart"/>
      <w:r w:rsidRPr="00DE4B57">
        <w:rPr>
          <w:rFonts w:ascii="Montserrat Light" w:eastAsiaTheme="minorHAnsi" w:hAnsi="Montserrat Light" w:cstheme="minorBidi"/>
          <w:bCs/>
          <w:sz w:val="24"/>
          <w:szCs w:val="24"/>
        </w:rPr>
        <w:t>parte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integrantă</w:t>
      </w:r>
      <w:proofErr w:type="spellEnd"/>
      <w:r w:rsidRPr="00DE4B57">
        <w:rPr>
          <w:rFonts w:ascii="Montserrat Light" w:eastAsiaTheme="minorHAnsi" w:hAnsi="Montserrat Light" w:cstheme="minorBidi"/>
          <w:bCs/>
          <w:sz w:val="24"/>
          <w:szCs w:val="24"/>
        </w:rPr>
        <w:t xml:space="preserve"> din </w:t>
      </w:r>
      <w:proofErr w:type="spellStart"/>
      <w:r w:rsidRPr="00DE4B57">
        <w:rPr>
          <w:rFonts w:ascii="Montserrat Light" w:eastAsiaTheme="minorHAnsi" w:hAnsi="Montserrat Light" w:cstheme="minorBidi"/>
          <w:bCs/>
          <w:sz w:val="24"/>
          <w:szCs w:val="24"/>
        </w:rPr>
        <w:t>prezenta</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hotărâre</w:t>
      </w:r>
      <w:proofErr w:type="spellEnd"/>
      <w:r w:rsidRPr="00DE4B57">
        <w:rPr>
          <w:rFonts w:ascii="Montserrat Light" w:eastAsiaTheme="minorHAnsi" w:hAnsi="Montserrat Light" w:cstheme="minorBidi"/>
          <w:bCs/>
          <w:sz w:val="24"/>
          <w:szCs w:val="24"/>
        </w:rPr>
        <w:t>;</w:t>
      </w:r>
    </w:p>
    <w:p w14:paraId="72DE72A7" w14:textId="77777777" w:rsidR="00E670DE" w:rsidRPr="00DE4B57" w:rsidRDefault="00E670DE" w:rsidP="00E670DE">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DE4B57">
        <w:rPr>
          <w:rFonts w:ascii="Montserrat Light" w:eastAsiaTheme="minorHAnsi" w:hAnsi="Montserrat Light" w:cstheme="minorBidi"/>
          <w:bCs/>
          <w:sz w:val="24"/>
          <w:szCs w:val="24"/>
        </w:rPr>
        <w:t>La Cap. 66.02 “S</w:t>
      </w:r>
      <w:proofErr w:type="spellStart"/>
      <w:r w:rsidRPr="00DE4B57">
        <w:rPr>
          <w:rFonts w:ascii="Montserrat Light" w:eastAsiaTheme="minorHAnsi" w:hAnsi="Montserrat Light" w:cstheme="minorBidi"/>
          <w:bCs/>
          <w:sz w:val="24"/>
          <w:szCs w:val="24"/>
          <w:lang w:val="ro-RO"/>
        </w:rPr>
        <w:t>ănătate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suma</w:t>
      </w:r>
      <w:proofErr w:type="spellEnd"/>
      <w:r w:rsidRPr="00DE4B57">
        <w:rPr>
          <w:rFonts w:ascii="Montserrat Light" w:eastAsiaTheme="minorHAnsi" w:hAnsi="Montserrat Light" w:cstheme="minorBidi"/>
          <w:bCs/>
          <w:sz w:val="24"/>
          <w:szCs w:val="24"/>
        </w:rPr>
        <w:t xml:space="preserve"> de 180.482,60 mii lei conform </w:t>
      </w:r>
      <w:proofErr w:type="spellStart"/>
      <w:r w:rsidRPr="00DE4B57">
        <w:rPr>
          <w:rFonts w:ascii="Montserrat Light" w:eastAsiaTheme="minorHAnsi" w:hAnsi="Montserrat Light" w:cstheme="minorBidi"/>
          <w:b/>
          <w:sz w:val="24"/>
          <w:szCs w:val="24"/>
        </w:rPr>
        <w:t>anexei</w:t>
      </w:r>
      <w:proofErr w:type="spellEnd"/>
      <w:r w:rsidRPr="00DE4B57">
        <w:rPr>
          <w:rFonts w:ascii="Montserrat Light" w:eastAsiaTheme="minorHAnsi" w:hAnsi="Montserrat Light" w:cstheme="minorBidi"/>
          <w:b/>
          <w:sz w:val="24"/>
          <w:szCs w:val="24"/>
        </w:rPr>
        <w:t xml:space="preserve"> nr. 9</w:t>
      </w:r>
      <w:r w:rsidRPr="00DE4B57">
        <w:rPr>
          <w:rFonts w:ascii="Montserrat Light" w:eastAsiaTheme="minorHAnsi" w:hAnsi="Montserrat Light" w:cstheme="minorBidi"/>
          <w:bCs/>
          <w:sz w:val="24"/>
          <w:szCs w:val="24"/>
        </w:rPr>
        <w:t xml:space="preserve"> care face </w:t>
      </w:r>
      <w:proofErr w:type="spellStart"/>
      <w:r w:rsidRPr="00DE4B57">
        <w:rPr>
          <w:rFonts w:ascii="Montserrat Light" w:eastAsiaTheme="minorHAnsi" w:hAnsi="Montserrat Light" w:cstheme="minorBidi"/>
          <w:bCs/>
          <w:sz w:val="24"/>
          <w:szCs w:val="24"/>
        </w:rPr>
        <w:t>parte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integrantă</w:t>
      </w:r>
      <w:proofErr w:type="spellEnd"/>
      <w:r w:rsidRPr="00DE4B57">
        <w:rPr>
          <w:rFonts w:ascii="Montserrat Light" w:eastAsiaTheme="minorHAnsi" w:hAnsi="Montserrat Light" w:cstheme="minorBidi"/>
          <w:bCs/>
          <w:sz w:val="24"/>
          <w:szCs w:val="24"/>
        </w:rPr>
        <w:t xml:space="preserve"> din </w:t>
      </w:r>
      <w:proofErr w:type="spellStart"/>
      <w:r w:rsidRPr="00DE4B57">
        <w:rPr>
          <w:rFonts w:ascii="Montserrat Light" w:eastAsiaTheme="minorHAnsi" w:hAnsi="Montserrat Light" w:cstheme="minorBidi"/>
          <w:bCs/>
          <w:sz w:val="24"/>
          <w:szCs w:val="24"/>
        </w:rPr>
        <w:t>prezenta</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hotărâre</w:t>
      </w:r>
      <w:proofErr w:type="spellEnd"/>
      <w:r w:rsidRPr="00DE4B57">
        <w:rPr>
          <w:rFonts w:ascii="Montserrat Light" w:eastAsiaTheme="minorHAnsi" w:hAnsi="Montserrat Light" w:cstheme="minorBidi"/>
          <w:bCs/>
          <w:sz w:val="24"/>
          <w:szCs w:val="24"/>
        </w:rPr>
        <w:t>;</w:t>
      </w:r>
    </w:p>
    <w:p w14:paraId="5AE16ACD" w14:textId="77777777" w:rsidR="00E670DE" w:rsidRPr="00DE4B57" w:rsidRDefault="00E670DE" w:rsidP="00E670DE">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DE4B57">
        <w:rPr>
          <w:rFonts w:ascii="Montserrat Light" w:eastAsiaTheme="minorHAnsi" w:hAnsi="Montserrat Light" w:cstheme="minorBidi"/>
          <w:bCs/>
          <w:sz w:val="24"/>
          <w:szCs w:val="24"/>
        </w:rPr>
        <w:t>La Cap. 67.02 “</w:t>
      </w:r>
      <w:proofErr w:type="spellStart"/>
      <w:r w:rsidRPr="00DE4B57">
        <w:rPr>
          <w:rFonts w:ascii="Montserrat Light" w:eastAsiaTheme="minorHAnsi" w:hAnsi="Montserrat Light" w:cstheme="minorBidi"/>
          <w:bCs/>
          <w:sz w:val="24"/>
          <w:szCs w:val="24"/>
        </w:rPr>
        <w:t>Cultură</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recreere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religie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suma</w:t>
      </w:r>
      <w:proofErr w:type="spellEnd"/>
      <w:r w:rsidRPr="00DE4B57">
        <w:rPr>
          <w:rFonts w:ascii="Montserrat Light" w:eastAsiaTheme="minorHAnsi" w:hAnsi="Montserrat Light" w:cstheme="minorBidi"/>
          <w:bCs/>
          <w:sz w:val="24"/>
          <w:szCs w:val="24"/>
        </w:rPr>
        <w:t xml:space="preserve"> de 117.827,76 mii lei conform </w:t>
      </w:r>
      <w:proofErr w:type="spellStart"/>
      <w:r w:rsidRPr="00DE4B57">
        <w:rPr>
          <w:rFonts w:ascii="Montserrat Light" w:eastAsiaTheme="minorHAnsi" w:hAnsi="Montserrat Light" w:cstheme="minorBidi"/>
          <w:b/>
          <w:sz w:val="24"/>
          <w:szCs w:val="24"/>
        </w:rPr>
        <w:t>anexei</w:t>
      </w:r>
      <w:proofErr w:type="spellEnd"/>
      <w:r w:rsidRPr="00DE4B57">
        <w:rPr>
          <w:rFonts w:ascii="Montserrat Light" w:eastAsiaTheme="minorHAnsi" w:hAnsi="Montserrat Light" w:cstheme="minorBidi"/>
          <w:b/>
          <w:sz w:val="24"/>
          <w:szCs w:val="24"/>
        </w:rPr>
        <w:t xml:space="preserve"> nr. 10</w:t>
      </w:r>
      <w:r w:rsidRPr="00DE4B57">
        <w:rPr>
          <w:rFonts w:ascii="Montserrat Light" w:eastAsiaTheme="minorHAnsi" w:hAnsi="Montserrat Light" w:cstheme="minorBidi"/>
          <w:bCs/>
          <w:sz w:val="24"/>
          <w:szCs w:val="24"/>
        </w:rPr>
        <w:t xml:space="preserve"> care face </w:t>
      </w:r>
      <w:proofErr w:type="spellStart"/>
      <w:r w:rsidRPr="00DE4B57">
        <w:rPr>
          <w:rFonts w:ascii="Montserrat Light" w:eastAsiaTheme="minorHAnsi" w:hAnsi="Montserrat Light" w:cstheme="minorBidi"/>
          <w:bCs/>
          <w:sz w:val="24"/>
          <w:szCs w:val="24"/>
        </w:rPr>
        <w:t>parte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integrantă</w:t>
      </w:r>
      <w:proofErr w:type="spellEnd"/>
      <w:r w:rsidRPr="00DE4B57">
        <w:rPr>
          <w:rFonts w:ascii="Montserrat Light" w:eastAsiaTheme="minorHAnsi" w:hAnsi="Montserrat Light" w:cstheme="minorBidi"/>
          <w:bCs/>
          <w:sz w:val="24"/>
          <w:szCs w:val="24"/>
        </w:rPr>
        <w:t xml:space="preserve"> din </w:t>
      </w:r>
      <w:proofErr w:type="spellStart"/>
      <w:r w:rsidRPr="00DE4B57">
        <w:rPr>
          <w:rFonts w:ascii="Montserrat Light" w:eastAsiaTheme="minorHAnsi" w:hAnsi="Montserrat Light" w:cstheme="minorBidi"/>
          <w:bCs/>
          <w:sz w:val="24"/>
          <w:szCs w:val="24"/>
        </w:rPr>
        <w:t>prezenta</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hotărâre</w:t>
      </w:r>
      <w:proofErr w:type="spellEnd"/>
      <w:r w:rsidRPr="00DE4B57">
        <w:rPr>
          <w:rFonts w:ascii="Montserrat Light" w:eastAsiaTheme="minorHAnsi" w:hAnsi="Montserrat Light" w:cstheme="minorBidi"/>
          <w:bCs/>
          <w:sz w:val="24"/>
          <w:szCs w:val="24"/>
        </w:rPr>
        <w:t>;</w:t>
      </w:r>
    </w:p>
    <w:p w14:paraId="14CB1750" w14:textId="77777777" w:rsidR="00E670DE" w:rsidRPr="00DE4B57" w:rsidRDefault="00E670DE" w:rsidP="00E670DE">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DE4B57">
        <w:rPr>
          <w:rFonts w:ascii="Montserrat Light" w:eastAsiaTheme="minorHAnsi" w:hAnsi="Montserrat Light" w:cstheme="minorBidi"/>
          <w:bCs/>
          <w:sz w:val="24"/>
          <w:szCs w:val="24"/>
        </w:rPr>
        <w:t>La Cap. 68.02 “</w:t>
      </w:r>
      <w:proofErr w:type="spellStart"/>
      <w:r w:rsidRPr="00DE4B57">
        <w:rPr>
          <w:rFonts w:ascii="Montserrat Light" w:eastAsiaTheme="minorHAnsi" w:hAnsi="Montserrat Light" w:cstheme="minorBidi"/>
          <w:bCs/>
          <w:sz w:val="24"/>
          <w:szCs w:val="24"/>
        </w:rPr>
        <w:t>Asistență</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socială</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suma</w:t>
      </w:r>
      <w:proofErr w:type="spellEnd"/>
      <w:r w:rsidRPr="00DE4B57">
        <w:rPr>
          <w:rFonts w:ascii="Montserrat Light" w:eastAsiaTheme="minorHAnsi" w:hAnsi="Montserrat Light" w:cstheme="minorBidi"/>
          <w:bCs/>
          <w:sz w:val="24"/>
          <w:szCs w:val="24"/>
        </w:rPr>
        <w:t xml:space="preserve"> de 219.680,26 mii lei conform </w:t>
      </w:r>
      <w:proofErr w:type="spellStart"/>
      <w:r w:rsidRPr="00DE4B57">
        <w:rPr>
          <w:rFonts w:ascii="Montserrat Light" w:eastAsiaTheme="minorHAnsi" w:hAnsi="Montserrat Light" w:cstheme="minorBidi"/>
          <w:b/>
          <w:sz w:val="24"/>
          <w:szCs w:val="24"/>
        </w:rPr>
        <w:t>anexei</w:t>
      </w:r>
      <w:proofErr w:type="spellEnd"/>
      <w:r w:rsidRPr="00DE4B57">
        <w:rPr>
          <w:rFonts w:ascii="Montserrat Light" w:eastAsiaTheme="minorHAnsi" w:hAnsi="Montserrat Light" w:cstheme="minorBidi"/>
          <w:b/>
          <w:sz w:val="24"/>
          <w:szCs w:val="24"/>
        </w:rPr>
        <w:t xml:space="preserve"> nr. 11</w:t>
      </w:r>
      <w:r w:rsidRPr="00DE4B57">
        <w:rPr>
          <w:rFonts w:ascii="Montserrat Light" w:eastAsiaTheme="minorHAnsi" w:hAnsi="Montserrat Light" w:cstheme="minorBidi"/>
          <w:bCs/>
          <w:sz w:val="24"/>
          <w:szCs w:val="24"/>
        </w:rPr>
        <w:t xml:space="preserve"> care face </w:t>
      </w:r>
      <w:proofErr w:type="spellStart"/>
      <w:r w:rsidRPr="00DE4B57">
        <w:rPr>
          <w:rFonts w:ascii="Montserrat Light" w:eastAsiaTheme="minorHAnsi" w:hAnsi="Montserrat Light" w:cstheme="minorBidi"/>
          <w:bCs/>
          <w:sz w:val="24"/>
          <w:szCs w:val="24"/>
        </w:rPr>
        <w:t>parte</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integrantă</w:t>
      </w:r>
      <w:proofErr w:type="spellEnd"/>
      <w:r w:rsidRPr="00DE4B57">
        <w:rPr>
          <w:rFonts w:ascii="Montserrat Light" w:eastAsiaTheme="minorHAnsi" w:hAnsi="Montserrat Light" w:cstheme="minorBidi"/>
          <w:bCs/>
          <w:sz w:val="24"/>
          <w:szCs w:val="24"/>
        </w:rPr>
        <w:t xml:space="preserve"> din </w:t>
      </w:r>
      <w:proofErr w:type="spellStart"/>
      <w:r w:rsidRPr="00DE4B57">
        <w:rPr>
          <w:rFonts w:ascii="Montserrat Light" w:eastAsiaTheme="minorHAnsi" w:hAnsi="Montserrat Light" w:cstheme="minorBidi"/>
          <w:bCs/>
          <w:sz w:val="24"/>
          <w:szCs w:val="24"/>
        </w:rPr>
        <w:t>prezenta</w:t>
      </w:r>
      <w:proofErr w:type="spellEnd"/>
      <w:r w:rsidRPr="00DE4B57">
        <w:rPr>
          <w:rFonts w:ascii="Montserrat Light" w:eastAsiaTheme="minorHAnsi" w:hAnsi="Montserrat Light" w:cstheme="minorBidi"/>
          <w:bCs/>
          <w:sz w:val="24"/>
          <w:szCs w:val="24"/>
        </w:rPr>
        <w:t xml:space="preserve"> </w:t>
      </w:r>
      <w:proofErr w:type="spellStart"/>
      <w:r w:rsidRPr="00DE4B57">
        <w:rPr>
          <w:rFonts w:ascii="Montserrat Light" w:eastAsiaTheme="minorHAnsi" w:hAnsi="Montserrat Light" w:cstheme="minorBidi"/>
          <w:bCs/>
          <w:sz w:val="24"/>
          <w:szCs w:val="24"/>
        </w:rPr>
        <w:t>hotărâre</w:t>
      </w:r>
      <w:proofErr w:type="spellEnd"/>
      <w:r w:rsidRPr="00DE4B57">
        <w:rPr>
          <w:rFonts w:ascii="Montserrat Light" w:eastAsiaTheme="minorHAnsi" w:hAnsi="Montserrat Light" w:cstheme="minorBidi"/>
          <w:bCs/>
          <w:sz w:val="24"/>
          <w:szCs w:val="24"/>
        </w:rPr>
        <w:t>;</w:t>
      </w:r>
    </w:p>
    <w:p w14:paraId="4E4A0D90" w14:textId="77777777" w:rsidR="00E670DE" w:rsidRPr="00DE4B57" w:rsidRDefault="00E670DE" w:rsidP="00E670DE">
      <w:pPr>
        <w:spacing w:after="120" w:line="259" w:lineRule="auto"/>
        <w:ind w:firstLine="709"/>
        <w:jc w:val="both"/>
        <w:rPr>
          <w:rFonts w:ascii="Montserrat Light" w:hAnsi="Montserrat Light"/>
          <w:sz w:val="24"/>
          <w:szCs w:val="24"/>
        </w:rPr>
      </w:pPr>
      <w:bookmarkStart w:id="6" w:name="_Hlk108764717"/>
      <w:bookmarkStart w:id="7" w:name="_Hlk83368534"/>
      <w:bookmarkEnd w:id="5"/>
      <w:r w:rsidRPr="00DE4B57">
        <w:rPr>
          <w:rFonts w:ascii="Montserrat Light" w:hAnsi="Montserrat Light"/>
          <w:b/>
          <w:bCs/>
          <w:sz w:val="24"/>
          <w:szCs w:val="24"/>
        </w:rPr>
        <w:lastRenderedPageBreak/>
        <w:t>Art. 4</w:t>
      </w:r>
      <w:r w:rsidRPr="00DE4B57">
        <w:rPr>
          <w:rFonts w:ascii="Montserrat Light" w:hAnsi="Montserrat Light"/>
          <w:sz w:val="24"/>
          <w:szCs w:val="24"/>
        </w:rPr>
        <w:t xml:space="preserve">. (1) Se </w:t>
      </w:r>
      <w:proofErr w:type="spell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instituţiilor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şi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activităţilor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finanţate</w:t>
      </w:r>
      <w:proofErr w:type="spellEnd"/>
      <w:r w:rsidRPr="00DE4B57">
        <w:rPr>
          <w:rFonts w:ascii="Montserrat Light" w:hAnsi="Montserrat Light"/>
          <w:sz w:val="24"/>
          <w:szCs w:val="24"/>
        </w:rPr>
        <w:t xml:space="preserve"> integral </w:t>
      </w:r>
      <w:proofErr w:type="spellStart"/>
      <w:r w:rsidRPr="00DE4B57">
        <w:rPr>
          <w:rFonts w:ascii="Montserrat Light" w:hAnsi="Montserrat Light"/>
          <w:sz w:val="24"/>
          <w:szCs w:val="24"/>
        </w:rPr>
        <w:t>sau</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parţial</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proprii</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de 959.901,86 mii lei </w:t>
      </w:r>
      <w:proofErr w:type="spellStart"/>
      <w:r w:rsidRPr="00DE4B57">
        <w:rPr>
          <w:rFonts w:ascii="Montserrat Light" w:hAnsi="Montserrat Light"/>
          <w:sz w:val="24"/>
          <w:szCs w:val="24"/>
        </w:rPr>
        <w:t>atât</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cât</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şi</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conform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12</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09F71B51"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(2) </w:t>
      </w:r>
      <w:proofErr w:type="spellStart"/>
      <w:r w:rsidRPr="00DE4B57">
        <w:rPr>
          <w:rFonts w:ascii="Montserrat Light" w:hAnsi="Montserrat Light"/>
          <w:sz w:val="24"/>
          <w:szCs w:val="24"/>
        </w:rPr>
        <w:t>Detalierea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rectificării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instituţiilor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şi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activităţilor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finanţate</w:t>
      </w:r>
      <w:proofErr w:type="spellEnd"/>
      <w:r w:rsidRPr="00DE4B57">
        <w:rPr>
          <w:rFonts w:ascii="Montserrat Light" w:hAnsi="Montserrat Light"/>
          <w:sz w:val="24"/>
          <w:szCs w:val="24"/>
        </w:rPr>
        <w:t xml:space="preserve"> integral </w:t>
      </w:r>
      <w:proofErr w:type="spellStart"/>
      <w:r w:rsidRPr="00DE4B57">
        <w:rPr>
          <w:rFonts w:ascii="Montserrat Light" w:hAnsi="Montserrat Light"/>
          <w:sz w:val="24"/>
          <w:szCs w:val="24"/>
        </w:rPr>
        <w:t>sau</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parţial</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proprii</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pe </w:t>
      </w:r>
      <w:proofErr w:type="spellStart"/>
      <w:r w:rsidRPr="00DE4B57">
        <w:rPr>
          <w:rFonts w:ascii="Montserrat Light" w:hAnsi="Montserrat Light"/>
          <w:sz w:val="24"/>
          <w:szCs w:val="24"/>
        </w:rPr>
        <w:t>categorii</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respectiv</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subcapitole</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este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cuprinsă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b/>
          <w:bCs/>
          <w:sz w:val="24"/>
          <w:szCs w:val="24"/>
        </w:rPr>
        <w:t>anexa</w:t>
      </w:r>
      <w:proofErr w:type="spellEnd"/>
      <w:r w:rsidRPr="00DE4B57">
        <w:rPr>
          <w:rFonts w:ascii="Montserrat Light" w:hAnsi="Montserrat Light"/>
          <w:sz w:val="24"/>
          <w:szCs w:val="24"/>
        </w:rPr>
        <w:t xml:space="preserve"> </w:t>
      </w:r>
      <w:r w:rsidRPr="00DE4B57">
        <w:rPr>
          <w:rFonts w:ascii="Montserrat Light" w:hAnsi="Montserrat Light"/>
          <w:b/>
          <w:bCs/>
          <w:sz w:val="24"/>
          <w:szCs w:val="24"/>
        </w:rPr>
        <w:t>nr. 13</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67DFA945" w14:textId="77777777" w:rsidR="00E670DE" w:rsidRPr="00DE4B57" w:rsidRDefault="00E670DE" w:rsidP="00E670DE">
      <w:pPr>
        <w:spacing w:after="120" w:line="259" w:lineRule="auto"/>
        <w:ind w:firstLine="709"/>
        <w:jc w:val="both"/>
        <w:rPr>
          <w:rFonts w:ascii="Montserrat Light" w:hAnsi="Montserrat Light"/>
          <w:sz w:val="24"/>
          <w:szCs w:val="24"/>
        </w:rPr>
      </w:pPr>
      <w:bookmarkStart w:id="8" w:name="_Hlk135293614"/>
      <w:r w:rsidRPr="00DE4B57">
        <w:rPr>
          <w:rFonts w:ascii="Montserrat Light" w:hAnsi="Montserrat Light"/>
          <w:b/>
          <w:bCs/>
          <w:sz w:val="24"/>
          <w:szCs w:val="24"/>
          <w:lang w:val="ro-RO"/>
        </w:rPr>
        <w:t xml:space="preserve"> </w:t>
      </w:r>
      <w:r w:rsidRPr="00DE4B57">
        <w:rPr>
          <w:rFonts w:ascii="Montserrat Light" w:hAnsi="Montserrat Light"/>
          <w:b/>
          <w:bCs/>
          <w:sz w:val="24"/>
          <w:szCs w:val="24"/>
        </w:rPr>
        <w:t xml:space="preserve">Art. 5. </w:t>
      </w:r>
      <w:r w:rsidRPr="00DE4B57">
        <w:rPr>
          <w:rFonts w:ascii="Montserrat Light" w:hAnsi="Montserrat Light"/>
          <w:sz w:val="24"/>
          <w:szCs w:val="24"/>
        </w:rPr>
        <w:t xml:space="preserve">Se </w:t>
      </w:r>
      <w:proofErr w:type="spell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instituțiilor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activităților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finanțate</w:t>
      </w:r>
      <w:proofErr w:type="spellEnd"/>
      <w:r w:rsidRPr="00DE4B57">
        <w:rPr>
          <w:rFonts w:ascii="Montserrat Light" w:hAnsi="Montserrat Light"/>
          <w:sz w:val="24"/>
          <w:szCs w:val="24"/>
        </w:rPr>
        <w:t xml:space="preserve"> integral </w:t>
      </w:r>
      <w:proofErr w:type="spellStart"/>
      <w:r w:rsidRPr="00DE4B57">
        <w:rPr>
          <w:rFonts w:ascii="Montserrat Light" w:hAnsi="Montserrat Light"/>
          <w:sz w:val="24"/>
          <w:szCs w:val="24"/>
        </w:rPr>
        <w:t>sau</w:t>
      </w:r>
      <w:proofErr w:type="spellEnd"/>
      <w:r w:rsidRPr="00DE4B57">
        <w:rPr>
          <w:rFonts w:ascii="Montserrat Light" w:hAnsi="Montserrat Light"/>
          <w:sz w:val="24"/>
          <w:szCs w:val="24"/>
        </w:rPr>
        <w:t xml:space="preserve"> partial din </w:t>
      </w:r>
      <w:proofErr w:type="spellStart"/>
      <w:r w:rsidRPr="00DE4B57">
        <w:rPr>
          <w:rFonts w:ascii="Montserrat Light" w:hAnsi="Montserrat Light"/>
          <w:sz w:val="24"/>
          <w:szCs w:val="24"/>
        </w:rPr>
        <w:t>venituri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proprii</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w:t>
      </w:r>
      <w:proofErr w:type="spellStart"/>
      <w:r w:rsidRPr="00DE4B57">
        <w:rPr>
          <w:rFonts w:ascii="Montserrat Light" w:hAnsi="Montserrat Light"/>
          <w:sz w:val="24"/>
          <w:szCs w:val="24"/>
        </w:rPr>
        <w:t>defalcat</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capitole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titluri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articole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aliniate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astfel</w:t>
      </w:r>
      <w:proofErr w:type="spellEnd"/>
      <w:r w:rsidRPr="00DE4B57">
        <w:rPr>
          <w:rFonts w:ascii="Montserrat Light" w:hAnsi="Montserrat Light"/>
          <w:sz w:val="24"/>
          <w:szCs w:val="24"/>
        </w:rPr>
        <w:t xml:space="preserve">: </w:t>
      </w:r>
    </w:p>
    <w:p w14:paraId="0A6DBAC6" w14:textId="77777777" w:rsidR="00E670DE" w:rsidRPr="00DE4B57" w:rsidRDefault="00E670DE" w:rsidP="00E670DE">
      <w:pPr>
        <w:pStyle w:val="Listparagraf"/>
        <w:numPr>
          <w:ilvl w:val="0"/>
          <w:numId w:val="32"/>
        </w:numPr>
        <w:spacing w:line="240" w:lineRule="auto"/>
        <w:contextualSpacing/>
        <w:jc w:val="both"/>
        <w:rPr>
          <w:rFonts w:ascii="Montserrat Light" w:hAnsi="Montserrat Light"/>
          <w:sz w:val="24"/>
          <w:szCs w:val="24"/>
        </w:rPr>
      </w:pPr>
      <w:r w:rsidRPr="00DE4B57">
        <w:rPr>
          <w:rFonts w:ascii="Montserrat Light" w:hAnsi="Montserrat Light"/>
          <w:sz w:val="24"/>
          <w:szCs w:val="24"/>
        </w:rPr>
        <w:t>La Cap. 66.10 “</w:t>
      </w:r>
      <w:proofErr w:type="spellStart"/>
      <w:r w:rsidRPr="00DE4B57">
        <w:rPr>
          <w:rFonts w:ascii="Montserrat Light" w:hAnsi="Montserrat Light"/>
          <w:sz w:val="24"/>
          <w:szCs w:val="24"/>
        </w:rPr>
        <w:t>Sănătate</w:t>
      </w:r>
      <w:proofErr w:type="spellEnd"/>
      <w:r w:rsidRPr="00DE4B57">
        <w:rPr>
          <w:rFonts w:ascii="Montserrat Light" w:hAnsi="Montserrat Light"/>
          <w:sz w:val="24"/>
          <w:szCs w:val="24"/>
        </w:rPr>
        <w:t xml:space="preserve">” –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823.807,35 mii lei conform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14</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2EA2F753" w14:textId="77777777" w:rsidR="00E670DE" w:rsidRPr="00DE4B57" w:rsidRDefault="00E670DE" w:rsidP="00E670DE">
      <w:pPr>
        <w:pStyle w:val="Listparagraf"/>
        <w:numPr>
          <w:ilvl w:val="0"/>
          <w:numId w:val="32"/>
        </w:numPr>
        <w:spacing w:line="240" w:lineRule="auto"/>
        <w:contextualSpacing/>
        <w:jc w:val="both"/>
        <w:rPr>
          <w:rFonts w:ascii="Montserrat Light" w:hAnsi="Montserrat Light"/>
          <w:sz w:val="24"/>
          <w:szCs w:val="24"/>
        </w:rPr>
      </w:pPr>
      <w:r w:rsidRPr="00DE4B57">
        <w:rPr>
          <w:rFonts w:ascii="Montserrat Light" w:hAnsi="Montserrat Light"/>
          <w:sz w:val="24"/>
          <w:szCs w:val="24"/>
        </w:rPr>
        <w:t>La Cap. 67.10 “</w:t>
      </w:r>
      <w:proofErr w:type="spellStart"/>
      <w:r w:rsidRPr="00DE4B57">
        <w:rPr>
          <w:rFonts w:ascii="Montserrat Light" w:hAnsi="Montserrat Light"/>
          <w:sz w:val="24"/>
          <w:szCs w:val="24"/>
        </w:rPr>
        <w:t>Cultură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recreere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religie</w:t>
      </w:r>
      <w:proofErr w:type="spellEnd"/>
      <w:r w:rsidRPr="00DE4B57">
        <w:rPr>
          <w:rFonts w:ascii="Montserrat Light" w:hAnsi="Montserrat Light"/>
          <w:sz w:val="24"/>
          <w:szCs w:val="24"/>
        </w:rPr>
        <w:t xml:space="preserve">” –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116.659,27 mii lei conform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15</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bookmarkEnd w:id="6"/>
    <w:bookmarkEnd w:id="7"/>
    <w:bookmarkEnd w:id="8"/>
    <w:p w14:paraId="3CF70A3D"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Art. 6. </w:t>
      </w:r>
      <w:r w:rsidRPr="00DE4B57">
        <w:rPr>
          <w:rFonts w:ascii="Montserrat Light" w:hAnsi="Montserrat Light"/>
          <w:sz w:val="24"/>
          <w:szCs w:val="24"/>
        </w:rPr>
        <w:t xml:space="preserve">Se </w:t>
      </w:r>
      <w:proofErr w:type="spellStart"/>
      <w:proofErr w:type="gram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proofErr w:type="gramEnd"/>
      <w:r w:rsidRPr="00DE4B57">
        <w:rPr>
          <w:rFonts w:ascii="Montserrat Light" w:hAnsi="Montserrat Light"/>
          <w:sz w:val="24"/>
          <w:szCs w:val="24"/>
        </w:rPr>
        <w:t xml:space="preserve"> </w:t>
      </w:r>
      <w:proofErr w:type="spellStart"/>
      <w:r w:rsidRPr="00DE4B57">
        <w:rPr>
          <w:rFonts w:ascii="Montserrat Light" w:hAnsi="Montserrat Light"/>
          <w:sz w:val="24"/>
          <w:szCs w:val="24"/>
        </w:rPr>
        <w:t>Programului</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investiţii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pe </w:t>
      </w:r>
      <w:proofErr w:type="spellStart"/>
      <w:r w:rsidRPr="00DE4B57">
        <w:rPr>
          <w:rFonts w:ascii="Montserrat Light" w:hAnsi="Montserrat Light"/>
          <w:sz w:val="24"/>
          <w:szCs w:val="24"/>
        </w:rPr>
        <w:t>capitole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obiective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investiţii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şi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alte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asimilate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investiţiilor</w:t>
      </w:r>
      <w:proofErr w:type="spellEnd"/>
      <w:r w:rsidRPr="00DE4B57">
        <w:rPr>
          <w:rFonts w:ascii="Montserrat Light" w:hAnsi="Montserrat Light"/>
          <w:sz w:val="24"/>
          <w:szCs w:val="24"/>
        </w:rPr>
        <w:t xml:space="preserve">, conform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16</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6C508CE4"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Art. 7. </w:t>
      </w:r>
      <w:r w:rsidRPr="00DE4B57">
        <w:rPr>
          <w:rFonts w:ascii="Montserrat Light" w:hAnsi="Montserrat Light"/>
          <w:sz w:val="24"/>
          <w:szCs w:val="24"/>
        </w:rPr>
        <w:t xml:space="preserve">Se </w:t>
      </w:r>
      <w:proofErr w:type="spellStart"/>
      <w:r w:rsidRPr="00DE4B57">
        <w:rPr>
          <w:rFonts w:ascii="Montserrat Light" w:hAnsi="Montserrat Light"/>
          <w:sz w:val="24"/>
          <w:szCs w:val="24"/>
        </w:rPr>
        <w:t>aprobă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rectificarea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Listei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detaliate</w:t>
      </w:r>
      <w:proofErr w:type="spellEnd"/>
      <w:r w:rsidRPr="00DE4B57">
        <w:rPr>
          <w:rFonts w:ascii="Montserrat Light" w:hAnsi="Montserrat Light"/>
          <w:sz w:val="24"/>
          <w:szCs w:val="24"/>
        </w:rPr>
        <w:t xml:space="preserve"> a </w:t>
      </w:r>
      <w:proofErr w:type="spellStart"/>
      <w:r w:rsidRPr="00DE4B57">
        <w:rPr>
          <w:rFonts w:ascii="Montserrat Light" w:hAnsi="Montserrat Light"/>
          <w:sz w:val="24"/>
          <w:szCs w:val="24"/>
        </w:rPr>
        <w:t>poziției</w:t>
      </w:r>
      <w:proofErr w:type="spellEnd"/>
      <w:r w:rsidRPr="00DE4B57">
        <w:rPr>
          <w:rFonts w:ascii="Montserrat Light" w:hAnsi="Montserrat Light"/>
          <w:sz w:val="24"/>
          <w:szCs w:val="24"/>
        </w:rPr>
        <w:t xml:space="preserve"> Alte </w:t>
      </w:r>
      <w:proofErr w:type="spellStart"/>
      <w:r w:rsidRPr="00DE4B57">
        <w:rPr>
          <w:rFonts w:ascii="Montserrat Light" w:hAnsi="Montserrat Light"/>
          <w:sz w:val="24"/>
          <w:szCs w:val="24"/>
        </w:rPr>
        <w:t>cheltuieli</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investiții</w:t>
      </w:r>
      <w:proofErr w:type="spellEnd"/>
      <w:r w:rsidRPr="00DE4B57">
        <w:rPr>
          <w:rFonts w:ascii="Montserrat Light" w:hAnsi="Montserrat Light"/>
          <w:sz w:val="24"/>
          <w:szCs w:val="24"/>
        </w:rPr>
        <w:t xml:space="preserve"> </w:t>
      </w:r>
      <w:r w:rsidRPr="00DE4B57">
        <w:rPr>
          <w:rFonts w:ascii="Montserrat Light" w:hAnsi="Montserrat Light"/>
          <w:sz w:val="24"/>
          <w:szCs w:val="24"/>
          <w:lang w:val="ro-RO"/>
        </w:rPr>
        <w:t>în</w:t>
      </w:r>
      <w:r w:rsidRPr="00DE4B57">
        <w:rPr>
          <w:rFonts w:ascii="Montserrat Light" w:hAnsi="Montserrat Light"/>
          <w:sz w:val="24"/>
          <w:szCs w:val="24"/>
        </w:rPr>
        <w:t xml:space="preserv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conform </w:t>
      </w:r>
      <w:proofErr w:type="spellStart"/>
      <w:r w:rsidRPr="00DE4B57">
        <w:rPr>
          <w:rFonts w:ascii="Montserrat Light" w:hAnsi="Montserrat Light"/>
          <w:b/>
          <w:bCs/>
          <w:sz w:val="24"/>
          <w:szCs w:val="24"/>
        </w:rPr>
        <w:t>anexei</w:t>
      </w:r>
      <w:proofErr w:type="spellEnd"/>
      <w:r w:rsidRPr="00DE4B57">
        <w:rPr>
          <w:rFonts w:ascii="Montserrat Light" w:hAnsi="Montserrat Light"/>
          <w:b/>
          <w:bCs/>
          <w:sz w:val="24"/>
          <w:szCs w:val="24"/>
        </w:rPr>
        <w:t xml:space="preserve"> nr. 17</w:t>
      </w:r>
      <w:r w:rsidRPr="00DE4B57">
        <w:rPr>
          <w:rFonts w:ascii="Montserrat Light" w:hAnsi="Montserrat Light"/>
          <w:sz w:val="24"/>
          <w:szCs w:val="24"/>
        </w:rPr>
        <w:t xml:space="preserve"> care face </w:t>
      </w:r>
      <w:proofErr w:type="spellStart"/>
      <w:r w:rsidRPr="00DE4B57">
        <w:rPr>
          <w:rFonts w:ascii="Montserrat Light" w:hAnsi="Montserrat Light"/>
          <w:sz w:val="24"/>
          <w:szCs w:val="24"/>
        </w:rPr>
        <w:t>parte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integrantă</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w:t>
      </w:r>
    </w:p>
    <w:p w14:paraId="6939F2A6" w14:textId="77777777" w:rsidR="00E670DE" w:rsidRPr="00DE4B57" w:rsidRDefault="00E670DE" w:rsidP="00E670DE">
      <w:pPr>
        <w:jc w:val="both"/>
        <w:rPr>
          <w:rFonts w:ascii="Montserrat Light" w:hAnsi="Montserrat Light"/>
          <w:sz w:val="24"/>
          <w:szCs w:val="24"/>
        </w:rPr>
      </w:pPr>
      <w:r w:rsidRPr="00DE4B57">
        <w:rPr>
          <w:rFonts w:ascii="Montserrat Light" w:hAnsi="Montserrat Light"/>
          <w:b/>
          <w:bCs/>
          <w:sz w:val="24"/>
          <w:szCs w:val="24"/>
        </w:rPr>
        <w:t xml:space="preserve">           Art</w:t>
      </w:r>
      <w:bookmarkStart w:id="9" w:name="_Hlk40699574"/>
      <w:bookmarkStart w:id="10" w:name="_Hlk1639330"/>
      <w:r w:rsidRPr="00DE4B57">
        <w:rPr>
          <w:rFonts w:ascii="Montserrat Light" w:hAnsi="Montserrat Light"/>
          <w:b/>
          <w:bCs/>
          <w:sz w:val="24"/>
          <w:szCs w:val="24"/>
        </w:rPr>
        <w:t>. 8.</w:t>
      </w:r>
      <w:bookmarkEnd w:id="9"/>
      <w:r w:rsidRPr="00DE4B57">
        <w:rPr>
          <w:rFonts w:ascii="Montserrat Light" w:hAnsi="Montserrat Light"/>
          <w:b/>
          <w:bCs/>
          <w:sz w:val="24"/>
          <w:szCs w:val="24"/>
        </w:rPr>
        <w:t xml:space="preserve"> </w:t>
      </w:r>
      <w:r w:rsidRPr="00DE4B57">
        <w:rPr>
          <w:rFonts w:ascii="Montserrat Light" w:hAnsi="Montserrat Light"/>
          <w:sz w:val="24"/>
          <w:szCs w:val="24"/>
        </w:rPr>
        <w:t xml:space="preserve">Cu </w:t>
      </w:r>
      <w:proofErr w:type="spellStart"/>
      <w:r w:rsidRPr="00DE4B57">
        <w:rPr>
          <w:rFonts w:ascii="Montserrat Light" w:hAnsi="Montserrat Light"/>
          <w:sz w:val="24"/>
          <w:szCs w:val="24"/>
        </w:rPr>
        <w:t>punerea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aplicare</w:t>
      </w:r>
      <w:proofErr w:type="spellEnd"/>
      <w:r w:rsidRPr="00DE4B57">
        <w:rPr>
          <w:rFonts w:ascii="Montserrat Light" w:hAnsi="Montserrat Light"/>
          <w:sz w:val="24"/>
          <w:szCs w:val="24"/>
        </w:rPr>
        <w:t xml:space="preserve"> a </w:t>
      </w:r>
      <w:proofErr w:type="spellStart"/>
      <w:r w:rsidRPr="00DE4B57">
        <w:rPr>
          <w:rFonts w:ascii="Montserrat Light" w:hAnsi="Montserrat Light"/>
          <w:sz w:val="24"/>
          <w:szCs w:val="24"/>
        </w:rPr>
        <w:t>prevederilor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prezentei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hotărâri</w:t>
      </w:r>
      <w:proofErr w:type="spellEnd"/>
      <w:r w:rsidRPr="00DE4B57">
        <w:rPr>
          <w:rFonts w:ascii="Montserrat Light" w:hAnsi="Montserrat Light"/>
          <w:sz w:val="24"/>
          <w:szCs w:val="24"/>
        </w:rPr>
        <w:t xml:space="preserve"> se </w:t>
      </w:r>
      <w:proofErr w:type="spellStart"/>
      <w:r w:rsidRPr="00DE4B57">
        <w:rPr>
          <w:rFonts w:ascii="Montserrat Light" w:hAnsi="Montserrat Light"/>
          <w:sz w:val="24"/>
          <w:szCs w:val="24"/>
        </w:rPr>
        <w:t>încredinţează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Preşedintele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Judeţean</w:t>
      </w:r>
      <w:proofErr w:type="spellEnd"/>
      <w:r w:rsidRPr="00DE4B57">
        <w:rPr>
          <w:rFonts w:ascii="Montserrat Light" w:hAnsi="Montserrat Light"/>
          <w:sz w:val="24"/>
          <w:szCs w:val="24"/>
        </w:rPr>
        <w:t xml:space="preserve"> Cluj, </w:t>
      </w:r>
      <w:proofErr w:type="spellStart"/>
      <w:r w:rsidRPr="00DE4B57">
        <w:rPr>
          <w:rFonts w:ascii="Montserrat Light" w:hAnsi="Montserrat Light"/>
          <w:sz w:val="24"/>
          <w:szCs w:val="24"/>
        </w:rPr>
        <w:t>prin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Direcțiile</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cadrul</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aparatului</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specialitate</w:t>
      </w:r>
      <w:proofErr w:type="spellEnd"/>
      <w:r w:rsidRPr="00DE4B57">
        <w:rPr>
          <w:rFonts w:ascii="Montserrat Light" w:hAnsi="Montserrat Light"/>
          <w:sz w:val="24"/>
          <w:szCs w:val="24"/>
        </w:rPr>
        <w:t xml:space="preserve"> al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Județean</w:t>
      </w:r>
      <w:proofErr w:type="spellEnd"/>
      <w:r w:rsidRPr="00DE4B57">
        <w:rPr>
          <w:rFonts w:ascii="Montserrat Light" w:hAnsi="Montserrat Light"/>
          <w:sz w:val="24"/>
          <w:szCs w:val="24"/>
        </w:rPr>
        <w:t xml:space="preserve"> Cluj,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colaborare</w:t>
      </w:r>
      <w:proofErr w:type="spellEnd"/>
      <w:r w:rsidRPr="00DE4B57">
        <w:rPr>
          <w:rFonts w:ascii="Montserrat Light" w:hAnsi="Montserrat Light"/>
          <w:sz w:val="24"/>
          <w:szCs w:val="24"/>
        </w:rPr>
        <w:t xml:space="preserve"> cu </w:t>
      </w:r>
      <w:proofErr w:type="spellStart"/>
      <w:r w:rsidRPr="00DE4B57">
        <w:rPr>
          <w:rFonts w:ascii="Montserrat Light" w:hAnsi="Montserrat Light"/>
          <w:sz w:val="24"/>
          <w:szCs w:val="24"/>
        </w:rPr>
        <w:t>entitățile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nominalizate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anexele</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Direcția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Generală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Regională</w:t>
      </w:r>
      <w:proofErr w:type="spellEnd"/>
      <w:r w:rsidRPr="00DE4B57">
        <w:rPr>
          <w:rFonts w:ascii="Montserrat Light" w:hAnsi="Montserrat Light"/>
          <w:sz w:val="24"/>
          <w:szCs w:val="24"/>
        </w:rPr>
        <w:t xml:space="preserve"> a </w:t>
      </w:r>
      <w:proofErr w:type="spellStart"/>
      <w:r w:rsidRPr="00DE4B57">
        <w:rPr>
          <w:rFonts w:ascii="Montserrat Light" w:hAnsi="Montserrat Light"/>
          <w:sz w:val="24"/>
          <w:szCs w:val="24"/>
        </w:rPr>
        <w:t>Finanțelor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Cluj-Napoca.</w:t>
      </w:r>
      <w:bookmarkEnd w:id="10"/>
    </w:p>
    <w:p w14:paraId="6F1EB2D4" w14:textId="77777777" w:rsidR="00E670DE" w:rsidRPr="00DE4B57" w:rsidRDefault="00E670DE" w:rsidP="00E670DE">
      <w:pPr>
        <w:spacing w:after="120" w:line="259" w:lineRule="auto"/>
        <w:ind w:firstLine="709"/>
        <w:jc w:val="both"/>
        <w:rPr>
          <w:rFonts w:ascii="Montserrat Light" w:hAnsi="Montserrat Light"/>
          <w:sz w:val="24"/>
          <w:szCs w:val="24"/>
        </w:rPr>
      </w:pPr>
      <w:r w:rsidRPr="00DE4B57">
        <w:rPr>
          <w:rFonts w:ascii="Montserrat Light" w:hAnsi="Montserrat Light"/>
          <w:b/>
          <w:bCs/>
          <w:sz w:val="24"/>
          <w:szCs w:val="24"/>
        </w:rPr>
        <w:t xml:space="preserve">Art. 9.  </w:t>
      </w:r>
      <w:proofErr w:type="spellStart"/>
      <w:r w:rsidRPr="00DE4B57">
        <w:rPr>
          <w:rFonts w:ascii="Montserrat Light" w:hAnsi="Montserrat Light"/>
          <w:sz w:val="24"/>
          <w:szCs w:val="24"/>
        </w:rPr>
        <w:t>Prezenta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hotărâre</w:t>
      </w:r>
      <w:proofErr w:type="spellEnd"/>
      <w:r w:rsidRPr="00DE4B57">
        <w:rPr>
          <w:rFonts w:ascii="Montserrat Light" w:hAnsi="Montserrat Light"/>
          <w:sz w:val="24"/>
          <w:szCs w:val="24"/>
        </w:rPr>
        <w:t xml:space="preserve"> se </w:t>
      </w:r>
      <w:proofErr w:type="spellStart"/>
      <w:r w:rsidRPr="00DE4B57">
        <w:rPr>
          <w:rFonts w:ascii="Montserrat Light" w:hAnsi="Montserrat Light"/>
          <w:sz w:val="24"/>
          <w:szCs w:val="24"/>
        </w:rPr>
        <w:t>comunică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direcțiilor</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cadrul</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aparatului</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specialitate</w:t>
      </w:r>
      <w:proofErr w:type="spellEnd"/>
      <w:r w:rsidRPr="00DE4B57">
        <w:rPr>
          <w:rFonts w:ascii="Montserrat Light" w:hAnsi="Montserrat Light"/>
          <w:sz w:val="24"/>
          <w:szCs w:val="24"/>
        </w:rPr>
        <w:t xml:space="preserve"> al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Județean</w:t>
      </w:r>
      <w:proofErr w:type="spellEnd"/>
      <w:r w:rsidRPr="00DE4B57">
        <w:rPr>
          <w:rFonts w:ascii="Montserrat Light" w:hAnsi="Montserrat Light"/>
          <w:sz w:val="24"/>
          <w:szCs w:val="24"/>
        </w:rPr>
        <w:t xml:space="preserve"> Cluj, </w:t>
      </w:r>
      <w:proofErr w:type="spellStart"/>
      <w:r w:rsidRPr="00DE4B57">
        <w:rPr>
          <w:rFonts w:ascii="Montserrat Light" w:hAnsi="Montserrat Light"/>
          <w:sz w:val="24"/>
          <w:szCs w:val="24"/>
        </w:rPr>
        <w:t>Direcţiei</w:t>
      </w:r>
      <w:proofErr w:type="spellEnd"/>
      <w:r w:rsidRPr="00DE4B57">
        <w:rPr>
          <w:rFonts w:ascii="Montserrat Light" w:hAnsi="Montserrat Light"/>
          <w:sz w:val="24"/>
          <w:szCs w:val="24"/>
        </w:rPr>
        <w:t xml:space="preserve"> Generale </w:t>
      </w:r>
      <w:proofErr w:type="spellStart"/>
      <w:r w:rsidRPr="00DE4B57">
        <w:rPr>
          <w:rFonts w:ascii="Montserrat Light" w:hAnsi="Montserrat Light"/>
          <w:sz w:val="24"/>
          <w:szCs w:val="24"/>
        </w:rPr>
        <w:t>Regionale</w:t>
      </w:r>
      <w:proofErr w:type="spellEnd"/>
      <w:r w:rsidRPr="00DE4B57">
        <w:rPr>
          <w:rFonts w:ascii="Montserrat Light" w:hAnsi="Montserrat Light"/>
          <w:sz w:val="24"/>
          <w:szCs w:val="24"/>
        </w:rPr>
        <w:t xml:space="preserve"> a </w:t>
      </w:r>
      <w:proofErr w:type="spellStart"/>
      <w:r w:rsidRPr="00DE4B57">
        <w:rPr>
          <w:rFonts w:ascii="Montserrat Light" w:hAnsi="Montserrat Light"/>
          <w:sz w:val="24"/>
          <w:szCs w:val="24"/>
        </w:rPr>
        <w:t>Finanţelor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Cluj-Napoca, precum </w:t>
      </w:r>
      <w:proofErr w:type="spellStart"/>
      <w:r w:rsidRPr="00DE4B57">
        <w:rPr>
          <w:rFonts w:ascii="Montserrat Light" w:hAnsi="Montserrat Light"/>
          <w:sz w:val="24"/>
          <w:szCs w:val="24"/>
        </w:rPr>
        <w:t>şi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Prefectului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Judeţului</w:t>
      </w:r>
      <w:proofErr w:type="spellEnd"/>
      <w:r w:rsidRPr="00DE4B57">
        <w:rPr>
          <w:rFonts w:ascii="Montserrat Light" w:hAnsi="Montserrat Light"/>
          <w:sz w:val="24"/>
          <w:szCs w:val="24"/>
        </w:rPr>
        <w:t xml:space="preserve"> Cluj </w:t>
      </w:r>
      <w:proofErr w:type="spellStart"/>
      <w:r w:rsidRPr="00DE4B57">
        <w:rPr>
          <w:rFonts w:ascii="Montserrat Light" w:hAnsi="Montserrat Light"/>
          <w:sz w:val="24"/>
          <w:szCs w:val="24"/>
        </w:rPr>
        <w:t>şi</w:t>
      </w:r>
      <w:proofErr w:type="spellEnd"/>
      <w:r w:rsidRPr="00DE4B57">
        <w:rPr>
          <w:rFonts w:ascii="Montserrat Light" w:hAnsi="Montserrat Light"/>
          <w:sz w:val="24"/>
          <w:szCs w:val="24"/>
        </w:rPr>
        <w:t xml:space="preserve"> se </w:t>
      </w:r>
      <w:proofErr w:type="spellStart"/>
      <w:r w:rsidRPr="00DE4B57">
        <w:rPr>
          <w:rFonts w:ascii="Montserrat Light" w:hAnsi="Montserrat Light"/>
          <w:sz w:val="24"/>
          <w:szCs w:val="24"/>
        </w:rPr>
        <w:t>aduce</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cunoştinţă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prin</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afişare</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sediul</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Judeţean</w:t>
      </w:r>
      <w:proofErr w:type="spellEnd"/>
      <w:r w:rsidRPr="00DE4B57">
        <w:rPr>
          <w:rFonts w:ascii="Montserrat Light" w:hAnsi="Montserrat Light"/>
          <w:sz w:val="24"/>
          <w:szCs w:val="24"/>
        </w:rPr>
        <w:t xml:space="preserve"> Cluj </w:t>
      </w:r>
      <w:proofErr w:type="spellStart"/>
      <w:r w:rsidRPr="00DE4B57">
        <w:rPr>
          <w:rFonts w:ascii="Montserrat Light" w:hAnsi="Montserrat Light"/>
          <w:sz w:val="24"/>
          <w:szCs w:val="24"/>
        </w:rPr>
        <w:t>şi</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pagina</w:t>
      </w:r>
      <w:proofErr w:type="spellEnd"/>
      <w:r w:rsidRPr="00DE4B57">
        <w:rPr>
          <w:rFonts w:ascii="Montserrat Light" w:hAnsi="Montserrat Light"/>
          <w:sz w:val="24"/>
          <w:szCs w:val="24"/>
        </w:rPr>
        <w:t xml:space="preserve"> de internet </w:t>
      </w:r>
      <w:hyperlink r:id="rId8" w:history="1">
        <w:r w:rsidRPr="00DE4B57">
          <w:rPr>
            <w:rFonts w:ascii="Montserrat Light" w:hAnsi="Montserrat Light"/>
            <w:sz w:val="24"/>
            <w:szCs w:val="24"/>
          </w:rPr>
          <w:t>www.cjcluj.ro</w:t>
        </w:r>
      </w:hyperlink>
      <w:r w:rsidRPr="00DE4B57">
        <w:rPr>
          <w:rFonts w:ascii="Montserrat Light" w:hAnsi="Montserrat Light"/>
          <w:sz w:val="24"/>
          <w:szCs w:val="24"/>
        </w:rPr>
        <w:t xml:space="preserve">. </w:t>
      </w:r>
    </w:p>
    <w:p w14:paraId="07BF57C5" w14:textId="77777777" w:rsidR="00E670DE" w:rsidRPr="00DE4B57" w:rsidRDefault="00E670DE" w:rsidP="00E670DE">
      <w:pPr>
        <w:spacing w:line="240" w:lineRule="auto"/>
        <w:jc w:val="both"/>
        <w:rPr>
          <w:rFonts w:ascii="Montserrat Light" w:eastAsia="Times New Roman" w:hAnsi="Montserrat Light" w:cs="Times New Roman"/>
          <w:sz w:val="24"/>
          <w:szCs w:val="24"/>
          <w:lang w:val="ro-RO" w:eastAsia="ro-RO"/>
        </w:rPr>
      </w:pPr>
      <w:r w:rsidRPr="00DE4B57">
        <w:rPr>
          <w:rFonts w:ascii="Montserrat Light" w:eastAsia="Times New Roman" w:hAnsi="Montserrat Light" w:cs="Times New Roman"/>
          <w:sz w:val="24"/>
          <w:szCs w:val="24"/>
          <w:lang w:val="ro-RO" w:eastAsia="ro-RO"/>
        </w:rPr>
        <w:t xml:space="preserve">                               </w:t>
      </w:r>
    </w:p>
    <w:p w14:paraId="5296D1A5" w14:textId="77777777" w:rsidR="00E670DE" w:rsidRPr="00DE4B57" w:rsidRDefault="00E670DE" w:rsidP="00E670DE">
      <w:pPr>
        <w:spacing w:line="240" w:lineRule="auto"/>
        <w:jc w:val="both"/>
        <w:rPr>
          <w:rFonts w:ascii="Montserrat Light" w:eastAsia="Times New Roman" w:hAnsi="Montserrat Light" w:cs="Times New Roman"/>
          <w:b/>
          <w:sz w:val="24"/>
          <w:szCs w:val="24"/>
          <w:lang w:val="ro-RO" w:eastAsia="ro-RO"/>
        </w:rPr>
      </w:pPr>
      <w:r w:rsidRPr="00DE4B57">
        <w:rPr>
          <w:rFonts w:ascii="Montserrat Light" w:eastAsia="Times New Roman" w:hAnsi="Montserrat Light" w:cs="Times New Roman"/>
          <w:sz w:val="24"/>
          <w:szCs w:val="24"/>
          <w:lang w:val="ro-RO" w:eastAsia="ro-RO"/>
        </w:rPr>
        <w:t xml:space="preserve">                                                                                                </w:t>
      </w:r>
      <w:r w:rsidRPr="00DE4B57">
        <w:rPr>
          <w:rFonts w:ascii="Montserrat Light" w:eastAsia="Times New Roman" w:hAnsi="Montserrat Light" w:cs="Times New Roman"/>
          <w:b/>
          <w:sz w:val="24"/>
          <w:szCs w:val="24"/>
          <w:lang w:val="ro-RO" w:eastAsia="ro-RO"/>
        </w:rPr>
        <w:t>Contrasemnează:</w:t>
      </w:r>
    </w:p>
    <w:p w14:paraId="7EF57FCE" w14:textId="77777777" w:rsidR="00E670DE" w:rsidRPr="00DE4B57" w:rsidRDefault="00E670DE" w:rsidP="00E670DE">
      <w:pPr>
        <w:spacing w:line="240" w:lineRule="auto"/>
        <w:jc w:val="both"/>
        <w:rPr>
          <w:rFonts w:ascii="Montserrat Light" w:eastAsia="Times New Roman" w:hAnsi="Montserrat Light" w:cs="Times New Roman"/>
          <w:b/>
          <w:sz w:val="24"/>
          <w:szCs w:val="24"/>
          <w:lang w:val="ro-RO" w:eastAsia="ro-RO"/>
        </w:rPr>
      </w:pPr>
      <w:bookmarkStart w:id="11" w:name="_Hlk53658535"/>
      <w:r w:rsidRPr="00DE4B57">
        <w:rPr>
          <w:rFonts w:ascii="Montserrat Light" w:eastAsia="Times New Roman" w:hAnsi="Montserrat Light" w:cs="Times New Roman"/>
          <w:sz w:val="24"/>
          <w:szCs w:val="24"/>
          <w:lang w:val="ro-RO" w:eastAsia="ro-RO"/>
        </w:rPr>
        <w:t xml:space="preserve">                  </w:t>
      </w:r>
      <w:r w:rsidRPr="00DE4B57">
        <w:rPr>
          <w:rFonts w:ascii="Montserrat Light" w:eastAsia="Times New Roman" w:hAnsi="Montserrat Light" w:cs="Times New Roman"/>
          <w:b/>
          <w:sz w:val="24"/>
          <w:szCs w:val="24"/>
          <w:lang w:val="ro-RO" w:eastAsia="ro-RO"/>
        </w:rPr>
        <w:t>PREŞEDINTE,</w:t>
      </w:r>
      <w:r w:rsidRPr="00DE4B57">
        <w:rPr>
          <w:rFonts w:ascii="Montserrat Light" w:eastAsia="Times New Roman" w:hAnsi="Montserrat Light" w:cs="Times New Roman"/>
          <w:b/>
          <w:sz w:val="24"/>
          <w:szCs w:val="24"/>
          <w:lang w:val="ro-RO" w:eastAsia="ro-RO"/>
        </w:rPr>
        <w:tab/>
        <w:t xml:space="preserve">             </w:t>
      </w:r>
      <w:r w:rsidRPr="00DE4B57">
        <w:rPr>
          <w:rFonts w:ascii="Montserrat Light" w:eastAsia="Times New Roman" w:hAnsi="Montserrat Light" w:cs="Times New Roman"/>
          <w:sz w:val="24"/>
          <w:szCs w:val="24"/>
          <w:lang w:val="ro-RO" w:eastAsia="ro-RO"/>
        </w:rPr>
        <w:t xml:space="preserve">                 </w:t>
      </w:r>
      <w:r w:rsidRPr="00DE4B57">
        <w:rPr>
          <w:rFonts w:ascii="Montserrat Light" w:eastAsia="Times New Roman" w:hAnsi="Montserrat Light" w:cs="Times New Roman"/>
          <w:b/>
          <w:sz w:val="24"/>
          <w:szCs w:val="24"/>
          <w:lang w:val="ro-RO" w:eastAsia="ro-RO"/>
        </w:rPr>
        <w:t>SECRETAR GENERAL AL JUDEŢULUI,</w:t>
      </w:r>
    </w:p>
    <w:p w14:paraId="2B34EC03" w14:textId="77777777" w:rsidR="00E670DE" w:rsidRPr="00DE4B57" w:rsidRDefault="00E670DE" w:rsidP="00E670DE">
      <w:pPr>
        <w:spacing w:line="240" w:lineRule="auto"/>
        <w:jc w:val="both"/>
        <w:rPr>
          <w:rFonts w:ascii="Montserrat Light" w:eastAsia="Times New Roman" w:hAnsi="Montserrat Light" w:cs="Times New Roman"/>
          <w:b/>
          <w:sz w:val="24"/>
          <w:szCs w:val="24"/>
          <w:lang w:val="ro-RO" w:eastAsia="ro-RO"/>
        </w:rPr>
      </w:pPr>
      <w:r w:rsidRPr="00DE4B57">
        <w:rPr>
          <w:rFonts w:ascii="Montserrat Light" w:eastAsia="Times New Roman" w:hAnsi="Montserrat Light" w:cs="Times New Roman"/>
          <w:b/>
          <w:sz w:val="24"/>
          <w:szCs w:val="24"/>
          <w:lang w:val="ro-RO" w:eastAsia="ro-RO"/>
        </w:rPr>
        <w:t xml:space="preserve">                        Alin Tișe                                                            Simona Gaci</w:t>
      </w:r>
    </w:p>
    <w:bookmarkEnd w:id="11"/>
    <w:p w14:paraId="284EF167" w14:textId="77777777" w:rsidR="00E670DE" w:rsidRPr="00DE4B57" w:rsidRDefault="00E670DE" w:rsidP="00E670DE">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778FCCBD" w14:textId="77777777" w:rsidR="00E670DE" w:rsidRPr="00DE4B57" w:rsidRDefault="00E670DE" w:rsidP="00E670DE">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2AE6412" w14:textId="77777777" w:rsidR="00E670DE" w:rsidRPr="00DE4B57" w:rsidRDefault="00E670DE" w:rsidP="00E670DE">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DE4B57">
        <w:rPr>
          <w:rFonts w:ascii="Montserrat Light" w:eastAsia="Times New Roman" w:hAnsi="Montserrat Light" w:cs="Times New Roman"/>
          <w:b/>
          <w:bCs/>
          <w:i/>
          <w:iCs/>
          <w:noProof/>
          <w:sz w:val="24"/>
          <w:szCs w:val="24"/>
          <w:lang w:val="ro-RO" w:eastAsia="ro-RO"/>
        </w:rPr>
        <w:t>Nr. …. din …………..decembrie  2025</w:t>
      </w:r>
    </w:p>
    <w:p w14:paraId="5741F8A7" w14:textId="77777777" w:rsidR="00E670DE" w:rsidRPr="00DE4B57" w:rsidRDefault="00E670DE" w:rsidP="00E670DE">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r w:rsidRPr="00DE4B57">
        <w:rPr>
          <w:rFonts w:ascii="Montserrat Light" w:eastAsia="Times New Roman" w:hAnsi="Montserrat Light" w:cs="Times New Roman"/>
          <w:i/>
          <w:iCs/>
          <w:sz w:val="24"/>
          <w:szCs w:val="24"/>
          <w:lang w:val="ro-RO" w:eastAsia="ro-RO"/>
        </w:rPr>
        <w:t xml:space="preserve">Prezenta hotărâre a fost adoptată cu ... voturi “pentru” </w:t>
      </w:r>
      <w:r w:rsidRPr="00DE4B57">
        <w:rPr>
          <w:rFonts w:ascii="Montserrat Light" w:eastAsia="Times New Roman" w:hAnsi="Montserrat Light" w:cs="Times New Roman"/>
          <w:i/>
          <w:iCs/>
          <w:noProof/>
          <w:sz w:val="24"/>
          <w:szCs w:val="24"/>
          <w:lang w:val="ro-RO" w:eastAsia="ro-RO"/>
        </w:rPr>
        <w:t>… voturi “împotrivă”, …. ”abţineri” şi …. membrii ai Consiliului județean nu au votat</w:t>
      </w:r>
      <w:r w:rsidRPr="00DE4B57">
        <w:rPr>
          <w:rFonts w:ascii="Montserrat Light" w:eastAsia="Times New Roman" w:hAnsi="Montserrat Light" w:cs="Times New Roman"/>
          <w:i/>
          <w:iCs/>
          <w:sz w:val="24"/>
          <w:szCs w:val="24"/>
          <w:lang w:val="ro-RO" w:eastAsia="ro-RO"/>
        </w:rPr>
        <w:t>, fiind astfel respectate prevederile legale privind majoritatea de voturi necesară.</w:t>
      </w:r>
    </w:p>
    <w:p w14:paraId="18ED1103" w14:textId="77777777" w:rsidR="00E670DE" w:rsidRPr="00DE4B57" w:rsidRDefault="00E670DE" w:rsidP="00E670DE">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59B25A9C" w14:textId="77777777" w:rsidR="00E670DE" w:rsidRPr="00DE4B57" w:rsidRDefault="00E670DE" w:rsidP="00E670DE">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DE4B57">
        <w:rPr>
          <w:rFonts w:ascii="Montserrat Light" w:eastAsia="Times New Roman" w:hAnsi="Montserrat Light" w:cs="Times New Roman"/>
          <w:b/>
          <w:bCs/>
          <w:noProof/>
          <w:sz w:val="24"/>
          <w:szCs w:val="24"/>
          <w:lang w:val="ro-RO" w:eastAsia="ro-RO"/>
        </w:rPr>
        <w:t>INIȚIATOR,</w:t>
      </w:r>
    </w:p>
    <w:p w14:paraId="2A4AE731" w14:textId="77777777" w:rsidR="00E670DE" w:rsidRPr="00DE4B57" w:rsidRDefault="00E670DE" w:rsidP="00E670DE">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DE4B57">
        <w:rPr>
          <w:rFonts w:ascii="Montserrat Light" w:eastAsia="Times New Roman" w:hAnsi="Montserrat Light" w:cs="Times New Roman"/>
          <w:b/>
          <w:bCs/>
          <w:noProof/>
          <w:sz w:val="24"/>
          <w:szCs w:val="24"/>
          <w:lang w:val="ro-RO" w:eastAsia="ro-RO"/>
        </w:rPr>
        <w:t>PREȘEDINTE</w:t>
      </w:r>
    </w:p>
    <w:p w14:paraId="16941872" w14:textId="77777777" w:rsidR="00E670DE" w:rsidRPr="00DE4B57" w:rsidRDefault="00E670DE" w:rsidP="00E670DE">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DE4B57">
        <w:rPr>
          <w:rFonts w:ascii="Montserrat Light" w:eastAsia="Times New Roman" w:hAnsi="Montserrat Light" w:cs="Times New Roman"/>
          <w:b/>
          <w:bCs/>
          <w:noProof/>
          <w:sz w:val="24"/>
          <w:szCs w:val="24"/>
          <w:lang w:val="ro-RO" w:eastAsia="ro-RO"/>
        </w:rPr>
        <w:t>Alin Tișe</w:t>
      </w:r>
    </w:p>
    <w:p w14:paraId="10EF24EC" w14:textId="77777777" w:rsidR="00E670DE" w:rsidRPr="00BF7948" w:rsidRDefault="00E670DE"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CB5DD72" w14:textId="17FD4632" w:rsidR="00163D05" w:rsidRPr="004856D4" w:rsidRDefault="003A53A4" w:rsidP="003A53A4">
      <w:pPr>
        <w:spacing w:line="240" w:lineRule="auto"/>
        <w:jc w:val="both"/>
        <w:rPr>
          <w:rFonts w:ascii="Montserrat Light" w:eastAsia="Times New Roman" w:hAnsi="Montserrat Light" w:cs="Times New Roman"/>
          <w:b/>
          <w:sz w:val="24"/>
          <w:szCs w:val="24"/>
          <w:lang w:val="ro-RO" w:eastAsia="ro-RO"/>
        </w:rPr>
      </w:pPr>
      <w:r w:rsidRPr="004856D4">
        <w:rPr>
          <w:rFonts w:ascii="Montserrat Light" w:eastAsia="Times New Roman" w:hAnsi="Montserrat Light" w:cs="Times New Roman"/>
          <w:b/>
          <w:sz w:val="24"/>
          <w:szCs w:val="24"/>
          <w:lang w:val="ro-RO" w:eastAsia="ro-RO"/>
        </w:rPr>
        <w:t>Direcţia Generală Buget-Finanțe, Resurse Umane</w:t>
      </w:r>
    </w:p>
    <w:p w14:paraId="68FEB4D3" w14:textId="22C111D6" w:rsidR="003A53A4" w:rsidRPr="00DE4B57" w:rsidRDefault="003A53A4" w:rsidP="003A53A4">
      <w:pPr>
        <w:spacing w:line="240" w:lineRule="auto"/>
        <w:jc w:val="both"/>
        <w:rPr>
          <w:rFonts w:ascii="Montserrat Light" w:eastAsia="Times New Roman" w:hAnsi="Montserrat Light" w:cs="Times New Roman"/>
          <w:b/>
          <w:sz w:val="24"/>
          <w:szCs w:val="24"/>
          <w:lang w:val="ro-RO" w:eastAsia="ro-RO"/>
        </w:rPr>
      </w:pPr>
      <w:r w:rsidRPr="00DE4B57">
        <w:rPr>
          <w:rFonts w:ascii="Montserrat Light" w:eastAsia="Times New Roman" w:hAnsi="Montserrat Light" w:cs="Times New Roman"/>
          <w:b/>
          <w:iCs/>
          <w:sz w:val="24"/>
          <w:szCs w:val="24"/>
          <w:lang w:val="ro-RO" w:eastAsia="ro-RO"/>
        </w:rPr>
        <w:t>Nr.</w:t>
      </w:r>
      <w:r w:rsidR="00B87C3F" w:rsidRPr="00DE4B57">
        <w:rPr>
          <w:rFonts w:ascii="Montserrat Light" w:eastAsia="Times New Roman" w:hAnsi="Montserrat Light" w:cs="Times New Roman"/>
          <w:b/>
          <w:iCs/>
          <w:sz w:val="24"/>
          <w:szCs w:val="24"/>
          <w:lang w:val="ro-RO" w:eastAsia="ro-RO"/>
        </w:rPr>
        <w:t xml:space="preserve"> </w:t>
      </w:r>
      <w:r w:rsidR="006A742D" w:rsidRPr="00DE4B57">
        <w:rPr>
          <w:rFonts w:ascii="Montserrat Light" w:eastAsia="Times New Roman" w:hAnsi="Montserrat Light" w:cs="Times New Roman"/>
          <w:b/>
          <w:iCs/>
          <w:sz w:val="24"/>
          <w:szCs w:val="24"/>
          <w:lang w:val="ro-RO" w:eastAsia="ro-RO"/>
        </w:rPr>
        <w:t>5</w:t>
      </w:r>
      <w:r w:rsidR="000B58AA" w:rsidRPr="00DE4B57">
        <w:rPr>
          <w:rFonts w:ascii="Montserrat Light" w:eastAsia="Times New Roman" w:hAnsi="Montserrat Light" w:cs="Times New Roman"/>
          <w:b/>
          <w:iCs/>
          <w:sz w:val="24"/>
          <w:szCs w:val="24"/>
          <w:lang w:val="ro-RO" w:eastAsia="ro-RO"/>
        </w:rPr>
        <w:t>4</w:t>
      </w:r>
      <w:r w:rsidR="004779D4" w:rsidRPr="00DE4B57">
        <w:rPr>
          <w:rFonts w:ascii="Montserrat Light" w:eastAsia="Times New Roman" w:hAnsi="Montserrat Light" w:cs="Times New Roman"/>
          <w:b/>
          <w:iCs/>
          <w:sz w:val="24"/>
          <w:szCs w:val="24"/>
          <w:lang w:val="ro-RO" w:eastAsia="ro-RO"/>
        </w:rPr>
        <w:t>.</w:t>
      </w:r>
      <w:r w:rsidR="000B58AA" w:rsidRPr="00DE4B57">
        <w:rPr>
          <w:rFonts w:ascii="Montserrat Light" w:eastAsia="Times New Roman" w:hAnsi="Montserrat Light" w:cs="Times New Roman"/>
          <w:b/>
          <w:iCs/>
          <w:sz w:val="24"/>
          <w:szCs w:val="24"/>
          <w:lang w:val="ro-RO" w:eastAsia="ro-RO"/>
        </w:rPr>
        <w:t>141</w:t>
      </w:r>
      <w:r w:rsidRPr="00DE4B57">
        <w:rPr>
          <w:rFonts w:ascii="Montserrat Light" w:eastAsia="Times New Roman" w:hAnsi="Montserrat Light" w:cs="Times New Roman"/>
          <w:b/>
          <w:iCs/>
          <w:sz w:val="24"/>
          <w:szCs w:val="24"/>
          <w:lang w:val="ro-RO" w:eastAsia="ro-RO"/>
        </w:rPr>
        <w:t xml:space="preserve"> din </w:t>
      </w:r>
      <w:r w:rsidR="006A742D" w:rsidRPr="00DE4B57">
        <w:rPr>
          <w:rFonts w:ascii="Montserrat Light" w:eastAsia="Times New Roman" w:hAnsi="Montserrat Light" w:cs="Times New Roman"/>
          <w:b/>
          <w:iCs/>
          <w:sz w:val="24"/>
          <w:szCs w:val="24"/>
          <w:lang w:val="ro-RO" w:eastAsia="ro-RO"/>
        </w:rPr>
        <w:t>1</w:t>
      </w:r>
      <w:r w:rsidR="000B58AA" w:rsidRPr="00DE4B57">
        <w:rPr>
          <w:rFonts w:ascii="Montserrat Light" w:eastAsia="Times New Roman" w:hAnsi="Montserrat Light" w:cs="Times New Roman"/>
          <w:b/>
          <w:iCs/>
          <w:sz w:val="24"/>
          <w:szCs w:val="24"/>
          <w:lang w:val="ro-RO" w:eastAsia="ro-RO"/>
        </w:rPr>
        <w:t>6</w:t>
      </w:r>
      <w:r w:rsidR="007177EE" w:rsidRPr="00DE4B57">
        <w:rPr>
          <w:rFonts w:ascii="Montserrat Light" w:eastAsia="Times New Roman" w:hAnsi="Montserrat Light" w:cs="Times New Roman"/>
          <w:b/>
          <w:iCs/>
          <w:sz w:val="24"/>
          <w:szCs w:val="24"/>
          <w:lang w:val="ro-RO" w:eastAsia="ro-RO"/>
        </w:rPr>
        <w:t>.</w:t>
      </w:r>
      <w:r w:rsidR="001C3537" w:rsidRPr="00DE4B57">
        <w:rPr>
          <w:rFonts w:ascii="Montserrat Light" w:eastAsia="Times New Roman" w:hAnsi="Montserrat Light" w:cs="Times New Roman"/>
          <w:b/>
          <w:iCs/>
          <w:sz w:val="24"/>
          <w:szCs w:val="24"/>
          <w:lang w:val="ro-RO" w:eastAsia="ro-RO"/>
        </w:rPr>
        <w:t>1</w:t>
      </w:r>
      <w:r w:rsidR="000B58AA" w:rsidRPr="00DE4B57">
        <w:rPr>
          <w:rFonts w:ascii="Montserrat Light" w:eastAsia="Times New Roman" w:hAnsi="Montserrat Light" w:cs="Times New Roman"/>
          <w:b/>
          <w:iCs/>
          <w:sz w:val="24"/>
          <w:szCs w:val="24"/>
          <w:lang w:val="ro-RO" w:eastAsia="ro-RO"/>
        </w:rPr>
        <w:t>2</w:t>
      </w:r>
      <w:r w:rsidRPr="00DE4B57">
        <w:rPr>
          <w:rFonts w:ascii="Montserrat Light" w:eastAsia="Times New Roman" w:hAnsi="Montserrat Light" w:cs="Times New Roman"/>
          <w:b/>
          <w:iCs/>
          <w:sz w:val="24"/>
          <w:szCs w:val="24"/>
          <w:lang w:val="ro-RO" w:eastAsia="ro-RO"/>
        </w:rPr>
        <w:t>.202</w:t>
      </w:r>
      <w:r w:rsidR="00DE3929" w:rsidRPr="00DE4B57">
        <w:rPr>
          <w:rFonts w:ascii="Montserrat Light" w:eastAsia="Times New Roman" w:hAnsi="Montserrat Light" w:cs="Times New Roman"/>
          <w:b/>
          <w:iCs/>
          <w:sz w:val="24"/>
          <w:szCs w:val="24"/>
          <w:lang w:val="ro-RO" w:eastAsia="ro-RO"/>
        </w:rPr>
        <w:t>5</w:t>
      </w:r>
    </w:p>
    <w:p w14:paraId="4EAA2A77" w14:textId="77777777" w:rsidR="006F265E" w:rsidRPr="004856D4" w:rsidRDefault="006F265E"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275168D8" w14:textId="77777777" w:rsidR="0092086F" w:rsidRPr="004856D4" w:rsidRDefault="0092086F"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5D24465B" w14:textId="4D9E5831" w:rsidR="003A53A4" w:rsidRPr="004856D4" w:rsidRDefault="003A53A4"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r w:rsidRPr="004856D4">
        <w:rPr>
          <w:rFonts w:ascii="Montserrat Light" w:eastAsia="Times New Roman" w:hAnsi="Montserrat Light" w:cs="Times New Roman"/>
          <w:b/>
          <w:bCs/>
          <w:iCs/>
          <w:noProof/>
          <w:sz w:val="24"/>
          <w:szCs w:val="24"/>
          <w:lang w:val="ro-RO" w:eastAsia="ro-RO"/>
        </w:rPr>
        <w:t>RAPORT DE SPECIALITATE</w:t>
      </w:r>
      <w:r w:rsidRPr="004856D4">
        <w:rPr>
          <w:rFonts w:ascii="Montserrat Light" w:eastAsia="Times New Roman" w:hAnsi="Montserrat Light" w:cs="Times New Roman"/>
          <w:b/>
          <w:iCs/>
          <w:sz w:val="24"/>
          <w:szCs w:val="24"/>
          <w:lang w:val="ro-RO" w:eastAsia="ro-RO"/>
        </w:rPr>
        <w:t xml:space="preserve"> </w:t>
      </w:r>
    </w:p>
    <w:p w14:paraId="4B1C7CEB" w14:textId="77777777" w:rsidR="00826A0B" w:rsidRPr="004856D4" w:rsidRDefault="00826A0B"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p>
    <w:p w14:paraId="53ABF097" w14:textId="77777777" w:rsidR="003A53A4" w:rsidRPr="004856D4" w:rsidRDefault="003A53A4" w:rsidP="003A53A4">
      <w:pPr>
        <w:spacing w:line="240" w:lineRule="auto"/>
        <w:jc w:val="both"/>
        <w:rPr>
          <w:rFonts w:ascii="Montserrat Light" w:eastAsia="Times New Roman" w:hAnsi="Montserrat Light" w:cs="Times New Roman"/>
          <w:i/>
          <w:sz w:val="24"/>
          <w:szCs w:val="24"/>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4856D4" w:rsidRPr="004856D4" w14:paraId="26465181" w14:textId="77777777" w:rsidTr="00974F55">
        <w:trPr>
          <w:trHeight w:val="278"/>
        </w:trPr>
        <w:tc>
          <w:tcPr>
            <w:tcW w:w="3904" w:type="dxa"/>
          </w:tcPr>
          <w:p w14:paraId="0639C167" w14:textId="77777777" w:rsidR="003A53A4" w:rsidRPr="00DE4B57" w:rsidRDefault="003A53A4" w:rsidP="003A53A4">
            <w:pPr>
              <w:spacing w:line="240" w:lineRule="auto"/>
              <w:contextualSpacing/>
              <w:jc w:val="both"/>
              <w:rPr>
                <w:rFonts w:ascii="Montserrat Light" w:eastAsia="Times New Roman" w:hAnsi="Montserrat Light" w:cs="Times New Roman"/>
                <w:b/>
                <w:bCs/>
                <w:i/>
                <w:noProof/>
                <w:sz w:val="24"/>
                <w:szCs w:val="24"/>
                <w:lang w:val="ro-RO" w:eastAsia="ro-RO"/>
              </w:rPr>
            </w:pPr>
            <w:r w:rsidRPr="00DE4B57">
              <w:rPr>
                <w:rFonts w:ascii="Montserrat Light" w:eastAsia="Times New Roman" w:hAnsi="Montserrat Light" w:cs="Times New Roman"/>
                <w:b/>
                <w:bCs/>
                <w:i/>
                <w:noProof/>
                <w:sz w:val="24"/>
                <w:szCs w:val="24"/>
                <w:lang w:val="ro-RO" w:eastAsia="ro-RO"/>
              </w:rPr>
              <w:t>Titlul proiectului de hotărâre</w:t>
            </w:r>
          </w:p>
        </w:tc>
        <w:tc>
          <w:tcPr>
            <w:tcW w:w="5541" w:type="dxa"/>
          </w:tcPr>
          <w:p w14:paraId="70BD3926" w14:textId="05360911" w:rsidR="003A53A4" w:rsidRPr="00DE4B57" w:rsidRDefault="003A53A4" w:rsidP="003A53A4">
            <w:pPr>
              <w:autoSpaceDE w:val="0"/>
              <w:autoSpaceDN w:val="0"/>
              <w:adjustRightInd w:val="0"/>
              <w:spacing w:line="240" w:lineRule="auto"/>
              <w:contextualSpacing/>
              <w:rPr>
                <w:rFonts w:ascii="Montserrat Light" w:eastAsia="Times New Roman" w:hAnsi="Montserrat Light" w:cs="Times New Roman"/>
                <w:noProof/>
                <w:sz w:val="24"/>
                <w:szCs w:val="24"/>
                <w:lang w:val="ro-RO" w:eastAsia="ro-RO"/>
              </w:rPr>
            </w:pPr>
            <w:r w:rsidRPr="00DE4B57">
              <w:rPr>
                <w:rFonts w:ascii="Montserrat Light" w:eastAsia="Times New Roman" w:hAnsi="Montserrat Light" w:cs="Times New Roman"/>
                <w:noProof/>
                <w:sz w:val="24"/>
                <w:szCs w:val="24"/>
                <w:lang w:val="ro-RO" w:eastAsia="ro-RO"/>
              </w:rPr>
              <w:t xml:space="preserve">Proiect de hotărâre </w:t>
            </w:r>
            <w:r w:rsidRPr="00DE4B57">
              <w:rPr>
                <w:rFonts w:ascii="Montserrat Light" w:hAnsi="Montserrat Light"/>
                <w:sz w:val="24"/>
                <w:szCs w:val="24"/>
              </w:rPr>
              <w:t>privind rectificarea bugetului general propriu al Judeţului Cluj pe anul 202</w:t>
            </w:r>
            <w:r w:rsidR="00DE3929" w:rsidRPr="00DE4B57">
              <w:rPr>
                <w:rFonts w:ascii="Montserrat Light" w:hAnsi="Montserrat Light"/>
                <w:sz w:val="24"/>
                <w:szCs w:val="24"/>
              </w:rPr>
              <w:t>5</w:t>
            </w:r>
            <w:r w:rsidRPr="00DE4B57">
              <w:rPr>
                <w:rFonts w:ascii="Montserrat Light" w:hAnsi="Montserrat Light"/>
                <w:sz w:val="24"/>
                <w:szCs w:val="24"/>
              </w:rPr>
              <w:t xml:space="preserve"> </w:t>
            </w:r>
          </w:p>
        </w:tc>
      </w:tr>
      <w:tr w:rsidR="004856D4" w:rsidRPr="004856D4" w14:paraId="621EE498" w14:textId="77777777" w:rsidTr="00974F55">
        <w:tc>
          <w:tcPr>
            <w:tcW w:w="3904" w:type="dxa"/>
          </w:tcPr>
          <w:p w14:paraId="72B18E83" w14:textId="77777777" w:rsidR="003A53A4" w:rsidRPr="00DE4B57" w:rsidRDefault="003A53A4" w:rsidP="003A53A4">
            <w:pPr>
              <w:spacing w:line="240" w:lineRule="auto"/>
              <w:jc w:val="both"/>
              <w:rPr>
                <w:rFonts w:ascii="Montserrat Light" w:eastAsia="Calibri" w:hAnsi="Montserrat Light" w:cs="Times New Roman"/>
                <w:b/>
                <w:bCs/>
                <w:i/>
                <w:noProof/>
                <w:sz w:val="24"/>
                <w:szCs w:val="24"/>
                <w:lang w:val="ro-RO" w:eastAsia="ro-RO"/>
              </w:rPr>
            </w:pPr>
            <w:r w:rsidRPr="00DE4B57">
              <w:rPr>
                <w:rFonts w:ascii="Montserrat Light" w:eastAsia="Calibri" w:hAnsi="Montserrat Light" w:cs="Times New Roman"/>
                <w:b/>
                <w:bCs/>
                <w:i/>
                <w:noProof/>
                <w:sz w:val="24"/>
                <w:szCs w:val="24"/>
                <w:lang w:val="ro-RO" w:eastAsia="ro-RO"/>
              </w:rPr>
              <w:t>Compartiment de resort:</w:t>
            </w:r>
          </w:p>
        </w:tc>
        <w:tc>
          <w:tcPr>
            <w:tcW w:w="5541" w:type="dxa"/>
          </w:tcPr>
          <w:p w14:paraId="20B530D3" w14:textId="77777777" w:rsidR="003A53A4" w:rsidRPr="00DE4B57" w:rsidRDefault="003A53A4" w:rsidP="003A53A4">
            <w:pPr>
              <w:spacing w:line="240" w:lineRule="auto"/>
              <w:jc w:val="both"/>
              <w:rPr>
                <w:rFonts w:ascii="Montserrat Light" w:eastAsia="Calibri" w:hAnsi="Montserrat Light" w:cs="Times New Roman"/>
                <w:b/>
                <w:bCs/>
                <w:i/>
                <w:noProof/>
                <w:sz w:val="24"/>
                <w:szCs w:val="24"/>
                <w:lang w:val="ro-RO" w:eastAsia="ro-RO"/>
              </w:rPr>
            </w:pPr>
            <w:r w:rsidRPr="00DE4B57">
              <w:rPr>
                <w:rFonts w:ascii="Montserrat Light" w:eastAsia="Calibri" w:hAnsi="Montserrat Light" w:cs="Times New Roman"/>
                <w:iCs/>
                <w:noProof/>
                <w:sz w:val="24"/>
                <w:szCs w:val="24"/>
                <w:lang w:val="ro-RO" w:eastAsia="ro-RO"/>
              </w:rPr>
              <w:t xml:space="preserve">Direcția </w:t>
            </w:r>
            <w:bookmarkStart w:id="12" w:name="_Hlk53639501"/>
            <w:r w:rsidRPr="00DE4B57">
              <w:rPr>
                <w:rFonts w:ascii="Montserrat Light" w:eastAsia="Calibri" w:hAnsi="Montserrat Light" w:cs="Times New Roman"/>
                <w:iCs/>
                <w:noProof/>
                <w:sz w:val="24"/>
                <w:szCs w:val="24"/>
                <w:lang w:val="ro-RO" w:eastAsia="ro-RO"/>
              </w:rPr>
              <w:t>Generală Buget-Finanțe, Resurse Umane</w:t>
            </w:r>
            <w:bookmarkEnd w:id="12"/>
          </w:p>
        </w:tc>
      </w:tr>
      <w:tr w:rsidR="004856D4" w:rsidRPr="004856D4" w14:paraId="37729B7D" w14:textId="77777777" w:rsidTr="00974F55">
        <w:tc>
          <w:tcPr>
            <w:tcW w:w="9445" w:type="dxa"/>
            <w:gridSpan w:val="2"/>
          </w:tcPr>
          <w:p w14:paraId="5634822B" w14:textId="77777777" w:rsidR="003A53A4" w:rsidRPr="00DE4B57" w:rsidRDefault="003A53A4" w:rsidP="003A53A4">
            <w:pPr>
              <w:spacing w:line="240" w:lineRule="auto"/>
              <w:ind w:left="48"/>
              <w:jc w:val="both"/>
              <w:rPr>
                <w:rFonts w:ascii="Montserrat Light" w:eastAsia="Calibri" w:hAnsi="Montserrat Light" w:cs="Times New Roman"/>
                <w:i/>
                <w:noProof/>
                <w:sz w:val="24"/>
                <w:szCs w:val="24"/>
                <w:lang w:val="ro-RO" w:eastAsia="ro-RO"/>
              </w:rPr>
            </w:pPr>
            <w:r w:rsidRPr="00DE4B57">
              <w:rPr>
                <w:rFonts w:ascii="Montserrat Light" w:eastAsia="Calibri" w:hAnsi="Montserrat Light" w:cs="Times New Roman"/>
                <w:b/>
                <w:bCs/>
                <w:i/>
                <w:noProof/>
                <w:sz w:val="24"/>
                <w:szCs w:val="24"/>
                <w:lang w:val="ro-RO" w:eastAsia="ro-RO"/>
              </w:rPr>
              <w:t xml:space="preserve">Secțiunea 1 - Documentare și analiză: </w:t>
            </w:r>
          </w:p>
        </w:tc>
      </w:tr>
      <w:tr w:rsidR="004856D4" w:rsidRPr="004856D4" w14:paraId="372171F6" w14:textId="77777777" w:rsidTr="00974F55">
        <w:tc>
          <w:tcPr>
            <w:tcW w:w="9445" w:type="dxa"/>
            <w:gridSpan w:val="2"/>
          </w:tcPr>
          <w:p w14:paraId="1E5F600E" w14:textId="72F7680D" w:rsidR="001333B6" w:rsidRPr="00DE4B57" w:rsidRDefault="003A53A4" w:rsidP="002E33C1">
            <w:pPr>
              <w:ind w:firstLine="675"/>
              <w:jc w:val="both"/>
              <w:rPr>
                <w:rFonts w:ascii="Montserrat Light" w:hAnsi="Montserrat Light"/>
                <w:sz w:val="24"/>
                <w:szCs w:val="24"/>
              </w:rPr>
            </w:pPr>
            <w:r w:rsidRPr="00DE4B57">
              <w:rPr>
                <w:rFonts w:ascii="Montserrat Light" w:hAnsi="Montserrat Light"/>
                <w:sz w:val="24"/>
                <w:szCs w:val="24"/>
              </w:rPr>
              <w:t xml:space="preserve">La </w:t>
            </w:r>
            <w:proofErr w:type="spellStart"/>
            <w:r w:rsidRPr="00DE4B57">
              <w:rPr>
                <w:rFonts w:ascii="Montserrat Light" w:hAnsi="Montserrat Light"/>
                <w:sz w:val="24"/>
                <w:szCs w:val="24"/>
              </w:rPr>
              <w:t>analiza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prezentului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proiect</w:t>
            </w:r>
            <w:proofErr w:type="spellEnd"/>
            <w:r w:rsidRPr="00DE4B57">
              <w:rPr>
                <w:rFonts w:ascii="Montserrat Light" w:hAnsi="Montserrat Light"/>
                <w:sz w:val="24"/>
                <w:szCs w:val="24"/>
              </w:rPr>
              <w:t xml:space="preserve"> de hotărâre s-a ținut cont de:</w:t>
            </w:r>
          </w:p>
          <w:p w14:paraId="185FBC47" w14:textId="483FF021" w:rsidR="00F20139" w:rsidRPr="00DE4B57" w:rsidRDefault="00F20139" w:rsidP="002E33C1">
            <w:pPr>
              <w:ind w:firstLine="675"/>
              <w:jc w:val="both"/>
              <w:rPr>
                <w:rFonts w:ascii="Montserrat Light" w:hAnsi="Montserrat Light"/>
                <w:sz w:val="24"/>
                <w:szCs w:val="24"/>
              </w:rPr>
            </w:pPr>
            <w:r w:rsidRPr="00DE4B57">
              <w:rPr>
                <w:rFonts w:ascii="Montserrat Light" w:hAnsi="Montserrat Light"/>
                <w:sz w:val="24"/>
                <w:szCs w:val="24"/>
              </w:rPr>
              <w:t>- prevederile Legii bugetului de stat pe anul 202</w:t>
            </w:r>
            <w:r w:rsidR="00BA3BA4" w:rsidRPr="00DE4B57">
              <w:rPr>
                <w:rFonts w:ascii="Montserrat Light" w:hAnsi="Montserrat Light"/>
                <w:sz w:val="24"/>
                <w:szCs w:val="24"/>
              </w:rPr>
              <w:t>5</w:t>
            </w:r>
            <w:r w:rsidRPr="00DE4B57">
              <w:rPr>
                <w:rFonts w:ascii="Montserrat Light" w:hAnsi="Montserrat Light"/>
                <w:sz w:val="24"/>
                <w:szCs w:val="24"/>
              </w:rPr>
              <w:t xml:space="preserve"> nr. </w:t>
            </w:r>
            <w:r w:rsidR="00BA3BA4" w:rsidRPr="00DE4B57">
              <w:rPr>
                <w:rFonts w:ascii="Montserrat Light" w:hAnsi="Montserrat Light"/>
                <w:sz w:val="24"/>
                <w:szCs w:val="24"/>
              </w:rPr>
              <w:t>9</w:t>
            </w:r>
            <w:r w:rsidRPr="00DE4B57">
              <w:rPr>
                <w:rFonts w:ascii="Montserrat Light" w:hAnsi="Montserrat Light"/>
                <w:sz w:val="24"/>
                <w:szCs w:val="24"/>
              </w:rPr>
              <w:t>/202</w:t>
            </w:r>
            <w:r w:rsidR="00BA3BA4" w:rsidRPr="00DE4B57">
              <w:rPr>
                <w:rFonts w:ascii="Montserrat Light" w:hAnsi="Montserrat Light"/>
                <w:sz w:val="24"/>
                <w:szCs w:val="24"/>
              </w:rPr>
              <w:t>5</w:t>
            </w:r>
            <w:r w:rsidRPr="00DE4B57">
              <w:rPr>
                <w:rFonts w:ascii="Montserrat Light" w:hAnsi="Montserrat Light"/>
                <w:sz w:val="24"/>
                <w:szCs w:val="24"/>
              </w:rPr>
              <w:t>;</w:t>
            </w:r>
          </w:p>
          <w:p w14:paraId="6A7B45AB" w14:textId="7AF087E5" w:rsidR="005C4626" w:rsidRPr="00DE4B57" w:rsidRDefault="005C4626" w:rsidP="005C4626">
            <w:pPr>
              <w:spacing w:line="240" w:lineRule="auto"/>
              <w:jc w:val="both"/>
              <w:rPr>
                <w:rFonts w:ascii="Montserrat Light" w:eastAsia="Times New Roman" w:hAnsi="Montserrat Light" w:cs="Times New Roman"/>
                <w:sz w:val="24"/>
                <w:szCs w:val="24"/>
                <w:lang w:val="en-US"/>
              </w:rPr>
            </w:pPr>
            <w:r w:rsidRPr="00DE4B57">
              <w:rPr>
                <w:rFonts w:ascii="Montserrat Light" w:hAnsi="Montserrat Light"/>
                <w:sz w:val="24"/>
                <w:szCs w:val="24"/>
              </w:rPr>
              <w:t xml:space="preserve">           - </w:t>
            </w:r>
            <w:proofErr w:type="spellStart"/>
            <w:r w:rsidRPr="00DE4B57">
              <w:rPr>
                <w:rFonts w:ascii="Montserrat Light" w:hAnsi="Montserrat Light"/>
                <w:sz w:val="24"/>
                <w:szCs w:val="24"/>
              </w:rPr>
              <w:t>prevederile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Hotărârii</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Guvern</w:t>
            </w:r>
            <w:proofErr w:type="spellEnd"/>
            <w:r w:rsidRPr="00DE4B57">
              <w:rPr>
                <w:rFonts w:ascii="Montserrat Light" w:hAnsi="Montserrat Light"/>
                <w:sz w:val="24"/>
                <w:szCs w:val="24"/>
              </w:rPr>
              <w:t xml:space="preserve"> nr. 1.100/17.12.2025</w:t>
            </w:r>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privind</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repartizarea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sumelor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corespunzătoare</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cotei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prevăzute</w:t>
            </w:r>
            <w:proofErr w:type="spellEnd"/>
            <w:r w:rsidRPr="00DE4B57">
              <w:rPr>
                <w:rFonts w:ascii="Montserrat Light" w:eastAsia="Times New Roman" w:hAnsi="Montserrat Light" w:cs="Times New Roman"/>
                <w:sz w:val="24"/>
                <w:szCs w:val="24"/>
                <w:lang w:val="en-US"/>
              </w:rPr>
              <w:t xml:space="preserve"> la art.6 </w:t>
            </w:r>
            <w:proofErr w:type="spellStart"/>
            <w:r w:rsidRPr="00DE4B57">
              <w:rPr>
                <w:rFonts w:ascii="Montserrat Light" w:eastAsia="Times New Roman" w:hAnsi="Montserrat Light" w:cs="Times New Roman"/>
                <w:sz w:val="24"/>
                <w:szCs w:val="24"/>
                <w:lang w:val="en-US"/>
              </w:rPr>
              <w:t>alin</w:t>
            </w:r>
            <w:proofErr w:type="spellEnd"/>
            <w:r w:rsidRPr="00DE4B57">
              <w:rPr>
                <w:rFonts w:ascii="Montserrat Light" w:eastAsia="Times New Roman" w:hAnsi="Montserrat Light" w:cs="Times New Roman"/>
                <w:sz w:val="24"/>
                <w:szCs w:val="24"/>
                <w:lang w:val="en-US"/>
              </w:rPr>
              <w:t xml:space="preserve"> (1) lit (e) din </w:t>
            </w:r>
            <w:proofErr w:type="spellStart"/>
            <w:r w:rsidRPr="00DE4B57">
              <w:rPr>
                <w:rFonts w:ascii="Montserrat Light" w:eastAsia="Times New Roman" w:hAnsi="Montserrat Light" w:cs="Times New Roman"/>
                <w:sz w:val="24"/>
                <w:szCs w:val="24"/>
                <w:lang w:val="en-US"/>
              </w:rPr>
              <w:t>Legea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bugetului</w:t>
            </w:r>
            <w:proofErr w:type="spellEnd"/>
            <w:r w:rsidRPr="00DE4B57">
              <w:rPr>
                <w:rFonts w:ascii="Montserrat Light" w:eastAsia="Times New Roman" w:hAnsi="Montserrat Light" w:cs="Times New Roman"/>
                <w:sz w:val="24"/>
                <w:szCs w:val="24"/>
                <w:lang w:val="en-US"/>
              </w:rPr>
              <w:t xml:space="preserve"> de stat pe </w:t>
            </w:r>
            <w:proofErr w:type="spellStart"/>
            <w:r w:rsidRPr="00DE4B57">
              <w:rPr>
                <w:rFonts w:ascii="Montserrat Light" w:eastAsia="Times New Roman" w:hAnsi="Montserrat Light" w:cs="Times New Roman"/>
                <w:sz w:val="24"/>
                <w:szCs w:val="24"/>
                <w:lang w:val="en-US"/>
              </w:rPr>
              <w:t>anul</w:t>
            </w:r>
            <w:proofErr w:type="spellEnd"/>
            <w:r w:rsidRPr="00DE4B57">
              <w:rPr>
                <w:rFonts w:ascii="Montserrat Light" w:eastAsia="Times New Roman" w:hAnsi="Montserrat Light" w:cs="Times New Roman"/>
                <w:sz w:val="24"/>
                <w:szCs w:val="24"/>
                <w:lang w:val="en-US"/>
              </w:rPr>
              <w:t xml:space="preserve"> 2025 nr. 9/2025 pentru </w:t>
            </w:r>
            <w:proofErr w:type="spellStart"/>
            <w:r w:rsidRPr="00DE4B57">
              <w:rPr>
                <w:rFonts w:ascii="Montserrat Light" w:eastAsia="Times New Roman" w:hAnsi="Montserrat Light" w:cs="Times New Roman"/>
                <w:sz w:val="24"/>
                <w:szCs w:val="24"/>
                <w:lang w:val="en-US"/>
              </w:rPr>
              <w:t>finanțarea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instituțiilor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publice</w:t>
            </w:r>
            <w:proofErr w:type="spellEnd"/>
            <w:r w:rsidRPr="00DE4B57">
              <w:rPr>
                <w:rFonts w:ascii="Montserrat Light" w:eastAsia="Times New Roman" w:hAnsi="Montserrat Light" w:cs="Times New Roman"/>
                <w:sz w:val="24"/>
                <w:szCs w:val="24"/>
                <w:lang w:val="en-US"/>
              </w:rPr>
              <w:t xml:space="preserve"> de </w:t>
            </w:r>
            <w:proofErr w:type="spellStart"/>
            <w:r w:rsidRPr="00DE4B57">
              <w:rPr>
                <w:rFonts w:ascii="Montserrat Light" w:eastAsia="Times New Roman" w:hAnsi="Montserrat Light" w:cs="Times New Roman"/>
                <w:sz w:val="24"/>
                <w:szCs w:val="24"/>
                <w:lang w:val="en-US"/>
              </w:rPr>
              <w:t>spectacole</w:t>
            </w:r>
            <w:proofErr w:type="spellEnd"/>
            <w:r w:rsidRPr="00DE4B57">
              <w:rPr>
                <w:rFonts w:ascii="Montserrat Light" w:eastAsia="Times New Roman" w:hAnsi="Montserrat Light" w:cs="Times New Roman"/>
                <w:sz w:val="24"/>
                <w:szCs w:val="24"/>
                <w:lang w:val="en-US"/>
              </w:rPr>
              <w:t xml:space="preserve"> din </w:t>
            </w:r>
            <w:proofErr w:type="spellStart"/>
            <w:r w:rsidRPr="00DE4B57">
              <w:rPr>
                <w:rFonts w:ascii="Montserrat Light" w:eastAsia="Times New Roman" w:hAnsi="Montserrat Light" w:cs="Times New Roman"/>
                <w:sz w:val="24"/>
                <w:szCs w:val="24"/>
                <w:lang w:val="en-US"/>
              </w:rPr>
              <w:t>subordinea</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autorităților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administrației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publice</w:t>
            </w:r>
            <w:proofErr w:type="spellEnd"/>
            <w:r w:rsidRPr="00DE4B57">
              <w:rPr>
                <w:rFonts w:ascii="Montserrat Light" w:eastAsia="Times New Roman" w:hAnsi="Montserrat Light" w:cs="Times New Roman"/>
                <w:sz w:val="24"/>
                <w:szCs w:val="24"/>
                <w:lang w:val="en-US"/>
              </w:rPr>
              <w:t xml:space="preserve"> locale ale </w:t>
            </w:r>
            <w:proofErr w:type="spellStart"/>
            <w:r w:rsidRPr="00DE4B57">
              <w:rPr>
                <w:rFonts w:ascii="Montserrat Light" w:eastAsia="Times New Roman" w:hAnsi="Montserrat Light" w:cs="Times New Roman"/>
                <w:sz w:val="24"/>
                <w:szCs w:val="24"/>
                <w:lang w:val="en-US"/>
              </w:rPr>
              <w:t>unităților</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administrativ-teritoriale</w:t>
            </w:r>
            <w:proofErr w:type="spellEnd"/>
            <w:r w:rsidRPr="00DE4B57">
              <w:rPr>
                <w:rFonts w:ascii="Montserrat Light" w:eastAsia="Times New Roman" w:hAnsi="Montserrat Light" w:cs="Times New Roman"/>
                <w:sz w:val="24"/>
                <w:szCs w:val="24"/>
                <w:lang w:val="en-US"/>
              </w:rPr>
              <w:t xml:space="preserve"> din </w:t>
            </w:r>
            <w:proofErr w:type="spellStart"/>
            <w:r w:rsidRPr="00DE4B57">
              <w:rPr>
                <w:rFonts w:ascii="Montserrat Light" w:eastAsia="Times New Roman" w:hAnsi="Montserrat Light" w:cs="Times New Roman"/>
                <w:sz w:val="24"/>
                <w:szCs w:val="24"/>
                <w:lang w:val="en-US"/>
              </w:rPr>
              <w:t>județe</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respectiv</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teatre</w:t>
            </w:r>
            <w:proofErr w:type="spellEnd"/>
            <w:r w:rsidRPr="00DE4B57">
              <w:rPr>
                <w:rFonts w:ascii="Montserrat Light" w:eastAsia="Times New Roman" w:hAnsi="Montserrat Light" w:cs="Times New Roman"/>
                <w:sz w:val="24"/>
                <w:szCs w:val="24"/>
                <w:lang w:val="en-US"/>
              </w:rPr>
              <w:t xml:space="preserve">, opere </w:t>
            </w:r>
            <w:proofErr w:type="spellStart"/>
            <w:r w:rsidRPr="00DE4B57">
              <w:rPr>
                <w:rFonts w:ascii="Montserrat Light" w:eastAsia="Times New Roman" w:hAnsi="Montserrat Light" w:cs="Times New Roman"/>
                <w:sz w:val="24"/>
                <w:szCs w:val="24"/>
                <w:lang w:val="en-US"/>
              </w:rPr>
              <w:t>și</w:t>
            </w:r>
            <w:proofErr w:type="spellEnd"/>
            <w:r w:rsidRPr="00DE4B57">
              <w:rPr>
                <w:rFonts w:ascii="Montserrat Light" w:eastAsia="Times New Roman" w:hAnsi="Montserrat Light" w:cs="Times New Roman"/>
                <w:sz w:val="24"/>
                <w:szCs w:val="24"/>
                <w:lang w:val="en-US"/>
              </w:rPr>
              <w:t xml:space="preserve"> </w:t>
            </w:r>
            <w:proofErr w:type="spellStart"/>
            <w:r w:rsidRPr="00DE4B57">
              <w:rPr>
                <w:rFonts w:ascii="Montserrat Light" w:eastAsia="Times New Roman" w:hAnsi="Montserrat Light" w:cs="Times New Roman"/>
                <w:sz w:val="24"/>
                <w:szCs w:val="24"/>
                <w:lang w:val="en-US"/>
              </w:rPr>
              <w:t>filarmonici</w:t>
            </w:r>
            <w:proofErr w:type="spellEnd"/>
            <w:r w:rsidRPr="00DE4B57">
              <w:rPr>
                <w:rFonts w:ascii="Montserrat Light" w:eastAsia="Times New Roman" w:hAnsi="Montserrat Light" w:cs="Times New Roman"/>
                <w:sz w:val="24"/>
                <w:szCs w:val="24"/>
                <w:lang w:val="en-US"/>
              </w:rPr>
              <w:t>;</w:t>
            </w:r>
          </w:p>
          <w:p w14:paraId="0AB65453" w14:textId="0DB080C0" w:rsidR="00EC3F17" w:rsidRPr="00DE4B57" w:rsidRDefault="003A53A4" w:rsidP="002E33C1">
            <w:pPr>
              <w:ind w:firstLine="675"/>
              <w:jc w:val="both"/>
              <w:rPr>
                <w:rFonts w:ascii="Montserrat Light" w:hAnsi="Montserrat Light"/>
                <w:sz w:val="24"/>
                <w:szCs w:val="24"/>
              </w:rPr>
            </w:pPr>
            <w:r w:rsidRPr="00DE4B57">
              <w:rPr>
                <w:rFonts w:ascii="Montserrat Light" w:hAnsi="Montserrat Light"/>
                <w:sz w:val="24"/>
                <w:szCs w:val="24"/>
              </w:rPr>
              <w:t>-</w:t>
            </w:r>
            <w:r w:rsidR="000252C3" w:rsidRPr="00DE4B57">
              <w:rPr>
                <w:rFonts w:ascii="Montserrat Light" w:hAnsi="Montserrat Light"/>
                <w:sz w:val="24"/>
                <w:szCs w:val="24"/>
              </w:rPr>
              <w:t xml:space="preserve"> </w:t>
            </w:r>
            <w:proofErr w:type="spellStart"/>
            <w:r w:rsidRPr="00DE4B57">
              <w:rPr>
                <w:rFonts w:ascii="Montserrat Light" w:hAnsi="Montserrat Light"/>
                <w:sz w:val="24"/>
                <w:szCs w:val="24"/>
              </w:rPr>
              <w:t>prevederile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Hotărârii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Consiliului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Județean</w:t>
            </w:r>
            <w:proofErr w:type="spellEnd"/>
            <w:r w:rsidRPr="00DE4B57">
              <w:rPr>
                <w:rFonts w:ascii="Montserrat Light" w:hAnsi="Montserrat Light"/>
                <w:sz w:val="24"/>
                <w:szCs w:val="24"/>
              </w:rPr>
              <w:t xml:space="preserve"> Cluj nr. </w:t>
            </w:r>
            <w:r w:rsidR="00BA3BA4" w:rsidRPr="00DE4B57">
              <w:rPr>
                <w:rFonts w:ascii="Montserrat Light" w:hAnsi="Montserrat Light"/>
                <w:sz w:val="24"/>
                <w:szCs w:val="24"/>
              </w:rPr>
              <w:t>4</w:t>
            </w:r>
            <w:r w:rsidR="003612B4" w:rsidRPr="00DE4B57">
              <w:rPr>
                <w:rFonts w:ascii="Montserrat Light" w:hAnsi="Montserrat Light"/>
                <w:sz w:val="24"/>
                <w:szCs w:val="24"/>
              </w:rPr>
              <w:t>2</w:t>
            </w:r>
            <w:r w:rsidRPr="00DE4B57">
              <w:rPr>
                <w:rFonts w:ascii="Montserrat Light" w:hAnsi="Montserrat Light"/>
                <w:sz w:val="24"/>
                <w:szCs w:val="24"/>
              </w:rPr>
              <w:t>/</w:t>
            </w:r>
            <w:r w:rsidR="00BA3BA4" w:rsidRPr="00DE4B57">
              <w:rPr>
                <w:rFonts w:ascii="Montserrat Light" w:hAnsi="Montserrat Light"/>
                <w:sz w:val="24"/>
                <w:szCs w:val="24"/>
              </w:rPr>
              <w:t>20</w:t>
            </w:r>
            <w:r w:rsidR="00CD1A23" w:rsidRPr="00DE4B57">
              <w:rPr>
                <w:rFonts w:ascii="Montserrat Light" w:hAnsi="Montserrat Light"/>
                <w:sz w:val="24"/>
                <w:szCs w:val="24"/>
              </w:rPr>
              <w:t>.0</w:t>
            </w:r>
            <w:r w:rsidR="00BA3BA4" w:rsidRPr="00DE4B57">
              <w:rPr>
                <w:rFonts w:ascii="Montserrat Light" w:hAnsi="Montserrat Light"/>
                <w:sz w:val="24"/>
                <w:szCs w:val="24"/>
              </w:rPr>
              <w:t>3</w:t>
            </w:r>
            <w:r w:rsidR="00CD1A23" w:rsidRPr="00DE4B57">
              <w:rPr>
                <w:rFonts w:ascii="Montserrat Light" w:hAnsi="Montserrat Light"/>
                <w:sz w:val="24"/>
                <w:szCs w:val="24"/>
              </w:rPr>
              <w:t>.</w:t>
            </w:r>
            <w:r w:rsidRPr="00DE4B57">
              <w:rPr>
                <w:rFonts w:ascii="Montserrat Light" w:hAnsi="Montserrat Light"/>
                <w:sz w:val="24"/>
                <w:szCs w:val="24"/>
              </w:rPr>
              <w:t>202</w:t>
            </w:r>
            <w:r w:rsidR="00BA3BA4" w:rsidRPr="00DE4B57">
              <w:rPr>
                <w:rFonts w:ascii="Montserrat Light" w:hAnsi="Montserrat Light"/>
                <w:sz w:val="24"/>
                <w:szCs w:val="24"/>
              </w:rPr>
              <w:t>5</w:t>
            </w:r>
            <w:r w:rsidRPr="00DE4B57">
              <w:rPr>
                <w:rFonts w:ascii="Montserrat Light" w:hAnsi="Montserrat Light"/>
                <w:sz w:val="24"/>
                <w:szCs w:val="24"/>
              </w:rPr>
              <w:t xml:space="preserve"> privind aprobarea bugetului general propriu al Județului Cluj pe anul 202</w:t>
            </w:r>
            <w:r w:rsidR="00BA3BA4" w:rsidRPr="00DE4B57">
              <w:rPr>
                <w:rFonts w:ascii="Montserrat Light" w:hAnsi="Montserrat Light"/>
                <w:sz w:val="24"/>
                <w:szCs w:val="24"/>
              </w:rPr>
              <w:t>5</w:t>
            </w:r>
            <w:r w:rsidR="007D7582" w:rsidRPr="00DE4B57">
              <w:rPr>
                <w:rFonts w:ascii="Montserrat Light" w:hAnsi="Montserrat Light"/>
                <w:sz w:val="24"/>
                <w:szCs w:val="24"/>
              </w:rPr>
              <w:t xml:space="preserve">, </w:t>
            </w:r>
            <w:r w:rsidR="006A5C52" w:rsidRPr="00DE4B57">
              <w:rPr>
                <w:rFonts w:ascii="Montserrat Light" w:hAnsi="Montserrat Light"/>
                <w:sz w:val="24"/>
                <w:szCs w:val="24"/>
              </w:rPr>
              <w:t xml:space="preserve">a </w:t>
            </w:r>
            <w:r w:rsidR="00BA3BA4" w:rsidRPr="00DE4B57">
              <w:rPr>
                <w:rFonts w:ascii="Montserrat Light" w:hAnsi="Montserrat Light"/>
                <w:sz w:val="24"/>
                <w:szCs w:val="24"/>
              </w:rPr>
              <w:t xml:space="preserve">Dispoziției Președintelui </w:t>
            </w:r>
            <w:r w:rsidR="006A5C52" w:rsidRPr="00DE4B57">
              <w:rPr>
                <w:rFonts w:ascii="Montserrat Light" w:hAnsi="Montserrat Light"/>
                <w:sz w:val="24"/>
                <w:szCs w:val="24"/>
              </w:rPr>
              <w:t>nr.</w:t>
            </w:r>
            <w:r w:rsidR="00BA3BA4" w:rsidRPr="00DE4B57">
              <w:rPr>
                <w:rFonts w:ascii="Montserrat Light" w:hAnsi="Montserrat Light"/>
                <w:sz w:val="24"/>
                <w:szCs w:val="24"/>
              </w:rPr>
              <w:t xml:space="preserve"> 223</w:t>
            </w:r>
            <w:r w:rsidR="006A5C52" w:rsidRPr="00DE4B57">
              <w:rPr>
                <w:rFonts w:ascii="Montserrat Light" w:hAnsi="Montserrat Light"/>
                <w:sz w:val="24"/>
                <w:szCs w:val="24"/>
              </w:rPr>
              <w:t>/</w:t>
            </w:r>
            <w:r w:rsidR="00BA3BA4" w:rsidRPr="00DE4B57">
              <w:rPr>
                <w:rFonts w:ascii="Montserrat Light" w:hAnsi="Montserrat Light"/>
                <w:sz w:val="24"/>
                <w:szCs w:val="24"/>
              </w:rPr>
              <w:t>09</w:t>
            </w:r>
            <w:r w:rsidR="006A5C52" w:rsidRPr="00DE4B57">
              <w:rPr>
                <w:rFonts w:ascii="Montserrat Light" w:hAnsi="Montserrat Light"/>
                <w:sz w:val="24"/>
                <w:szCs w:val="24"/>
              </w:rPr>
              <w:t>.0</w:t>
            </w:r>
            <w:r w:rsidR="00BA3BA4" w:rsidRPr="00DE4B57">
              <w:rPr>
                <w:rFonts w:ascii="Montserrat Light" w:hAnsi="Montserrat Light"/>
                <w:sz w:val="24"/>
                <w:szCs w:val="24"/>
              </w:rPr>
              <w:t>5</w:t>
            </w:r>
            <w:r w:rsidR="006A5C52" w:rsidRPr="00DE4B57">
              <w:rPr>
                <w:rFonts w:ascii="Montserrat Light" w:hAnsi="Montserrat Light"/>
                <w:sz w:val="24"/>
                <w:szCs w:val="24"/>
              </w:rPr>
              <w:t>.202</w:t>
            </w:r>
            <w:r w:rsidR="00BA3BA4" w:rsidRPr="00DE4B57">
              <w:rPr>
                <w:rFonts w:ascii="Montserrat Light" w:hAnsi="Montserrat Light"/>
                <w:sz w:val="24"/>
                <w:szCs w:val="24"/>
              </w:rPr>
              <w:t>5</w:t>
            </w:r>
            <w:r w:rsidR="006A5C52" w:rsidRPr="00DE4B57">
              <w:rPr>
                <w:rFonts w:ascii="Montserrat Light" w:hAnsi="Montserrat Light"/>
                <w:sz w:val="24"/>
                <w:szCs w:val="24"/>
              </w:rPr>
              <w:t xml:space="preserve"> privind rectificarea bugetului general propriu al Județului Cluj pe anul 202</w:t>
            </w:r>
            <w:r w:rsidR="00BA3BA4" w:rsidRPr="00DE4B57">
              <w:rPr>
                <w:rFonts w:ascii="Montserrat Light" w:hAnsi="Montserrat Light"/>
                <w:sz w:val="24"/>
                <w:szCs w:val="24"/>
              </w:rPr>
              <w:t>5</w:t>
            </w:r>
            <w:r w:rsidR="00C43D13" w:rsidRPr="00DE4B57">
              <w:rPr>
                <w:rFonts w:ascii="Montserrat Light" w:hAnsi="Montserrat Light"/>
                <w:sz w:val="24"/>
                <w:szCs w:val="24"/>
              </w:rPr>
              <w:t xml:space="preserve">, </w:t>
            </w:r>
            <w:r w:rsidR="007D7582" w:rsidRPr="00DE4B57">
              <w:rPr>
                <w:rFonts w:ascii="Montserrat Light" w:hAnsi="Montserrat Light"/>
                <w:sz w:val="24"/>
                <w:szCs w:val="24"/>
              </w:rPr>
              <w:t>a Hotărârii C.J.C. nr. 114/02.07.2025</w:t>
            </w:r>
            <w:r w:rsidR="00711640" w:rsidRPr="00DE4B57">
              <w:rPr>
                <w:rFonts w:ascii="Montserrat Light" w:hAnsi="Montserrat Light"/>
                <w:sz w:val="24"/>
                <w:szCs w:val="24"/>
              </w:rPr>
              <w:t xml:space="preserve">   </w:t>
            </w:r>
            <w:proofErr w:type="spellStart"/>
            <w:r w:rsidR="00711640" w:rsidRPr="00DE4B57">
              <w:rPr>
                <w:rFonts w:ascii="Montserrat Light" w:hAnsi="Montserrat Light"/>
                <w:sz w:val="24"/>
                <w:szCs w:val="24"/>
              </w:rPr>
              <w:t>privind</w:t>
            </w:r>
            <w:proofErr w:type="spellEnd"/>
            <w:r w:rsidR="00711640" w:rsidRPr="00DE4B57">
              <w:rPr>
                <w:rFonts w:ascii="Montserrat Light" w:hAnsi="Montserrat Light"/>
                <w:sz w:val="24"/>
                <w:szCs w:val="24"/>
              </w:rPr>
              <w:t xml:space="preserve"> </w:t>
            </w:r>
            <w:proofErr w:type="spellStart"/>
            <w:r w:rsidR="00711640" w:rsidRPr="00DE4B57">
              <w:rPr>
                <w:rFonts w:ascii="Montserrat Light" w:hAnsi="Montserrat Light"/>
                <w:sz w:val="24"/>
                <w:szCs w:val="24"/>
              </w:rPr>
              <w:t>rectificarea</w:t>
            </w:r>
            <w:proofErr w:type="spellEnd"/>
            <w:r w:rsidR="00711640" w:rsidRPr="00DE4B57">
              <w:rPr>
                <w:rFonts w:ascii="Montserrat Light" w:hAnsi="Montserrat Light"/>
                <w:sz w:val="24"/>
                <w:szCs w:val="24"/>
              </w:rPr>
              <w:t xml:space="preserve"> </w:t>
            </w:r>
            <w:proofErr w:type="spellStart"/>
            <w:r w:rsidR="00711640" w:rsidRPr="00DE4B57">
              <w:rPr>
                <w:rFonts w:ascii="Montserrat Light" w:hAnsi="Montserrat Light"/>
                <w:sz w:val="24"/>
                <w:szCs w:val="24"/>
              </w:rPr>
              <w:t>bugetului</w:t>
            </w:r>
            <w:proofErr w:type="spellEnd"/>
            <w:r w:rsidR="00711640" w:rsidRPr="00DE4B57">
              <w:rPr>
                <w:rFonts w:ascii="Montserrat Light" w:hAnsi="Montserrat Light"/>
                <w:sz w:val="24"/>
                <w:szCs w:val="24"/>
              </w:rPr>
              <w:t xml:space="preserve"> general </w:t>
            </w:r>
            <w:proofErr w:type="spellStart"/>
            <w:r w:rsidR="00711640" w:rsidRPr="00DE4B57">
              <w:rPr>
                <w:rFonts w:ascii="Montserrat Light" w:hAnsi="Montserrat Light"/>
                <w:sz w:val="24"/>
                <w:szCs w:val="24"/>
              </w:rPr>
              <w:t>propriu</w:t>
            </w:r>
            <w:proofErr w:type="spellEnd"/>
            <w:r w:rsidR="00711640" w:rsidRPr="00DE4B57">
              <w:rPr>
                <w:rFonts w:ascii="Montserrat Light" w:hAnsi="Montserrat Light"/>
                <w:sz w:val="24"/>
                <w:szCs w:val="24"/>
              </w:rPr>
              <w:t xml:space="preserve"> al </w:t>
            </w:r>
            <w:proofErr w:type="spellStart"/>
            <w:r w:rsidR="00711640" w:rsidRPr="00DE4B57">
              <w:rPr>
                <w:rFonts w:ascii="Montserrat Light" w:hAnsi="Montserrat Light"/>
                <w:sz w:val="24"/>
                <w:szCs w:val="24"/>
              </w:rPr>
              <w:t>Județului</w:t>
            </w:r>
            <w:proofErr w:type="spellEnd"/>
            <w:r w:rsidR="00711640" w:rsidRPr="00DE4B57">
              <w:rPr>
                <w:rFonts w:ascii="Montserrat Light" w:hAnsi="Montserrat Light"/>
                <w:sz w:val="24"/>
                <w:szCs w:val="24"/>
              </w:rPr>
              <w:t xml:space="preserve"> Cluj pe </w:t>
            </w:r>
            <w:proofErr w:type="spellStart"/>
            <w:r w:rsidR="00711640" w:rsidRPr="00DE4B57">
              <w:rPr>
                <w:rFonts w:ascii="Montserrat Light" w:hAnsi="Montserrat Light"/>
                <w:sz w:val="24"/>
                <w:szCs w:val="24"/>
              </w:rPr>
              <w:t>anul</w:t>
            </w:r>
            <w:proofErr w:type="spellEnd"/>
            <w:r w:rsidR="00711640" w:rsidRPr="00DE4B57">
              <w:rPr>
                <w:rFonts w:ascii="Montserrat Light" w:hAnsi="Montserrat Light"/>
                <w:sz w:val="24"/>
                <w:szCs w:val="24"/>
              </w:rPr>
              <w:t xml:space="preserve"> 2025</w:t>
            </w:r>
            <w:r w:rsidR="00E2702E" w:rsidRPr="00DE4B57">
              <w:rPr>
                <w:rFonts w:ascii="Montserrat Light" w:hAnsi="Montserrat Light"/>
                <w:sz w:val="24"/>
                <w:szCs w:val="24"/>
              </w:rPr>
              <w:t>,</w:t>
            </w:r>
            <w:r w:rsidR="00C43D13" w:rsidRPr="00DE4B57">
              <w:rPr>
                <w:rFonts w:ascii="Montserrat Light" w:hAnsi="Montserrat Light"/>
                <w:sz w:val="24"/>
                <w:szCs w:val="24"/>
              </w:rPr>
              <w:t xml:space="preserve"> a </w:t>
            </w:r>
            <w:proofErr w:type="spellStart"/>
            <w:proofErr w:type="gramStart"/>
            <w:r w:rsidR="00C43D13" w:rsidRPr="00DE4B57">
              <w:rPr>
                <w:rFonts w:ascii="Montserrat Light" w:hAnsi="Montserrat Light"/>
                <w:sz w:val="24"/>
                <w:szCs w:val="24"/>
              </w:rPr>
              <w:t>Hotărârii</w:t>
            </w:r>
            <w:proofErr w:type="spellEnd"/>
            <w:r w:rsidR="00C43D13" w:rsidRPr="00DE4B57">
              <w:rPr>
                <w:rFonts w:ascii="Montserrat Light" w:hAnsi="Montserrat Light"/>
                <w:sz w:val="24"/>
                <w:szCs w:val="24"/>
              </w:rPr>
              <w:t xml:space="preserve">  C.J.C.</w:t>
            </w:r>
            <w:proofErr w:type="gramEnd"/>
            <w:r w:rsidR="00C43D13" w:rsidRPr="00DE4B57">
              <w:rPr>
                <w:rFonts w:ascii="Montserrat Light" w:hAnsi="Montserrat Light"/>
                <w:sz w:val="24"/>
                <w:szCs w:val="24"/>
              </w:rPr>
              <w:t xml:space="preserve"> nr. 133/24.07.2025 </w:t>
            </w:r>
            <w:proofErr w:type="spellStart"/>
            <w:r w:rsidR="00C43D13" w:rsidRPr="00DE4B57">
              <w:rPr>
                <w:rFonts w:ascii="Montserrat Light" w:hAnsi="Montserrat Light"/>
                <w:sz w:val="24"/>
                <w:szCs w:val="24"/>
              </w:rPr>
              <w:t>privind</w:t>
            </w:r>
            <w:proofErr w:type="spellEnd"/>
            <w:r w:rsidR="00C43D13" w:rsidRPr="00DE4B57">
              <w:rPr>
                <w:rFonts w:ascii="Montserrat Light" w:hAnsi="Montserrat Light"/>
                <w:sz w:val="24"/>
                <w:szCs w:val="24"/>
              </w:rPr>
              <w:t xml:space="preserve"> </w:t>
            </w:r>
            <w:proofErr w:type="spellStart"/>
            <w:r w:rsidR="00C43D13" w:rsidRPr="00DE4B57">
              <w:rPr>
                <w:rFonts w:ascii="Montserrat Light" w:hAnsi="Montserrat Light"/>
                <w:sz w:val="24"/>
                <w:szCs w:val="24"/>
              </w:rPr>
              <w:t>rectificarea</w:t>
            </w:r>
            <w:proofErr w:type="spellEnd"/>
            <w:r w:rsidR="00C43D13" w:rsidRPr="00DE4B57">
              <w:rPr>
                <w:rFonts w:ascii="Montserrat Light" w:hAnsi="Montserrat Light"/>
                <w:sz w:val="24"/>
                <w:szCs w:val="24"/>
              </w:rPr>
              <w:t xml:space="preserve"> </w:t>
            </w:r>
            <w:proofErr w:type="spellStart"/>
            <w:r w:rsidR="00C43D13" w:rsidRPr="00DE4B57">
              <w:rPr>
                <w:rFonts w:ascii="Montserrat Light" w:hAnsi="Montserrat Light"/>
                <w:sz w:val="24"/>
                <w:szCs w:val="24"/>
              </w:rPr>
              <w:t>bugetului</w:t>
            </w:r>
            <w:proofErr w:type="spellEnd"/>
            <w:r w:rsidR="00C43D13" w:rsidRPr="00DE4B57">
              <w:rPr>
                <w:rFonts w:ascii="Montserrat Light" w:hAnsi="Montserrat Light"/>
                <w:sz w:val="24"/>
                <w:szCs w:val="24"/>
              </w:rPr>
              <w:t xml:space="preserve"> general </w:t>
            </w:r>
            <w:proofErr w:type="spellStart"/>
            <w:r w:rsidR="00C43D13" w:rsidRPr="00DE4B57">
              <w:rPr>
                <w:rFonts w:ascii="Montserrat Light" w:hAnsi="Montserrat Light"/>
                <w:sz w:val="24"/>
                <w:szCs w:val="24"/>
              </w:rPr>
              <w:t>propriu</w:t>
            </w:r>
            <w:proofErr w:type="spellEnd"/>
            <w:r w:rsidR="00C43D13" w:rsidRPr="00DE4B57">
              <w:rPr>
                <w:rFonts w:ascii="Montserrat Light" w:hAnsi="Montserrat Light"/>
                <w:sz w:val="24"/>
                <w:szCs w:val="24"/>
              </w:rPr>
              <w:t xml:space="preserve"> al </w:t>
            </w:r>
            <w:proofErr w:type="spellStart"/>
            <w:r w:rsidR="00C43D13" w:rsidRPr="00DE4B57">
              <w:rPr>
                <w:rFonts w:ascii="Montserrat Light" w:hAnsi="Montserrat Light"/>
                <w:sz w:val="24"/>
                <w:szCs w:val="24"/>
              </w:rPr>
              <w:t>Județului</w:t>
            </w:r>
            <w:proofErr w:type="spellEnd"/>
            <w:r w:rsidR="00C43D13" w:rsidRPr="00DE4B57">
              <w:rPr>
                <w:rFonts w:ascii="Montserrat Light" w:hAnsi="Montserrat Light"/>
                <w:sz w:val="24"/>
                <w:szCs w:val="24"/>
              </w:rPr>
              <w:t xml:space="preserve"> Cluj pe </w:t>
            </w:r>
            <w:proofErr w:type="spellStart"/>
            <w:r w:rsidR="00C43D13" w:rsidRPr="00DE4B57">
              <w:rPr>
                <w:rFonts w:ascii="Montserrat Light" w:hAnsi="Montserrat Light"/>
                <w:sz w:val="24"/>
                <w:szCs w:val="24"/>
              </w:rPr>
              <w:t>anul</w:t>
            </w:r>
            <w:proofErr w:type="spellEnd"/>
            <w:r w:rsidR="00C43D13" w:rsidRPr="00DE4B57">
              <w:rPr>
                <w:rFonts w:ascii="Montserrat Light" w:hAnsi="Montserrat Light"/>
                <w:sz w:val="24"/>
                <w:szCs w:val="24"/>
              </w:rPr>
              <w:t xml:space="preserve"> 2025</w:t>
            </w:r>
            <w:r w:rsidR="00437425" w:rsidRPr="00DE4B57">
              <w:rPr>
                <w:rFonts w:ascii="Montserrat Light" w:hAnsi="Montserrat Light"/>
                <w:sz w:val="24"/>
                <w:szCs w:val="24"/>
              </w:rPr>
              <w:t xml:space="preserve">, </w:t>
            </w:r>
            <w:r w:rsidR="00E2702E" w:rsidRPr="00DE4B57">
              <w:rPr>
                <w:rFonts w:ascii="Montserrat Light" w:hAnsi="Montserrat Light"/>
                <w:sz w:val="24"/>
                <w:szCs w:val="24"/>
              </w:rPr>
              <w:t xml:space="preserve">a </w:t>
            </w:r>
            <w:proofErr w:type="spellStart"/>
            <w:proofErr w:type="gramStart"/>
            <w:r w:rsidR="00E2702E" w:rsidRPr="00DE4B57">
              <w:rPr>
                <w:rFonts w:ascii="Montserrat Light" w:hAnsi="Montserrat Light"/>
                <w:sz w:val="24"/>
                <w:szCs w:val="24"/>
              </w:rPr>
              <w:t>Hotărârii</w:t>
            </w:r>
            <w:proofErr w:type="spellEnd"/>
            <w:r w:rsidR="00E2702E" w:rsidRPr="00DE4B57">
              <w:rPr>
                <w:rFonts w:ascii="Montserrat Light" w:hAnsi="Montserrat Light"/>
                <w:sz w:val="24"/>
                <w:szCs w:val="24"/>
              </w:rPr>
              <w:t xml:space="preserve">  C.J.C.</w:t>
            </w:r>
            <w:proofErr w:type="gramEnd"/>
            <w:r w:rsidR="00E2702E" w:rsidRPr="00DE4B57">
              <w:rPr>
                <w:rFonts w:ascii="Montserrat Light" w:hAnsi="Montserrat Light"/>
                <w:sz w:val="24"/>
                <w:szCs w:val="24"/>
              </w:rPr>
              <w:t xml:space="preserve"> nr. 174/30.09.2025 </w:t>
            </w:r>
            <w:proofErr w:type="spellStart"/>
            <w:r w:rsidR="00E2702E" w:rsidRPr="00DE4B57">
              <w:rPr>
                <w:rFonts w:ascii="Montserrat Light" w:hAnsi="Montserrat Light"/>
                <w:sz w:val="24"/>
                <w:szCs w:val="24"/>
              </w:rPr>
              <w:t>privind</w:t>
            </w:r>
            <w:proofErr w:type="spellEnd"/>
            <w:r w:rsidR="00E2702E" w:rsidRPr="00DE4B57">
              <w:rPr>
                <w:rFonts w:ascii="Montserrat Light" w:hAnsi="Montserrat Light"/>
                <w:sz w:val="24"/>
                <w:szCs w:val="24"/>
              </w:rPr>
              <w:t xml:space="preserve"> </w:t>
            </w:r>
            <w:proofErr w:type="spellStart"/>
            <w:r w:rsidR="00E2702E" w:rsidRPr="00DE4B57">
              <w:rPr>
                <w:rFonts w:ascii="Montserrat Light" w:hAnsi="Montserrat Light"/>
                <w:sz w:val="24"/>
                <w:szCs w:val="24"/>
              </w:rPr>
              <w:t>rectificarea</w:t>
            </w:r>
            <w:proofErr w:type="spellEnd"/>
            <w:r w:rsidR="00E2702E" w:rsidRPr="00DE4B57">
              <w:rPr>
                <w:rFonts w:ascii="Montserrat Light" w:hAnsi="Montserrat Light"/>
                <w:sz w:val="24"/>
                <w:szCs w:val="24"/>
              </w:rPr>
              <w:t xml:space="preserve"> </w:t>
            </w:r>
            <w:proofErr w:type="spellStart"/>
            <w:r w:rsidR="00E2702E" w:rsidRPr="00DE4B57">
              <w:rPr>
                <w:rFonts w:ascii="Montserrat Light" w:hAnsi="Montserrat Light"/>
                <w:sz w:val="24"/>
                <w:szCs w:val="24"/>
              </w:rPr>
              <w:t>bugetului</w:t>
            </w:r>
            <w:proofErr w:type="spellEnd"/>
            <w:r w:rsidR="00E2702E" w:rsidRPr="00DE4B57">
              <w:rPr>
                <w:rFonts w:ascii="Montserrat Light" w:hAnsi="Montserrat Light"/>
                <w:sz w:val="24"/>
                <w:szCs w:val="24"/>
              </w:rPr>
              <w:t xml:space="preserve"> general </w:t>
            </w:r>
            <w:proofErr w:type="spellStart"/>
            <w:r w:rsidR="00E2702E" w:rsidRPr="00DE4B57">
              <w:rPr>
                <w:rFonts w:ascii="Montserrat Light" w:hAnsi="Montserrat Light"/>
                <w:sz w:val="24"/>
                <w:szCs w:val="24"/>
              </w:rPr>
              <w:t>propriu</w:t>
            </w:r>
            <w:proofErr w:type="spellEnd"/>
            <w:r w:rsidR="00E2702E" w:rsidRPr="00DE4B57">
              <w:rPr>
                <w:rFonts w:ascii="Montserrat Light" w:hAnsi="Montserrat Light"/>
                <w:sz w:val="24"/>
                <w:szCs w:val="24"/>
              </w:rPr>
              <w:t xml:space="preserve"> al </w:t>
            </w:r>
            <w:proofErr w:type="spellStart"/>
            <w:r w:rsidR="00E2702E" w:rsidRPr="00DE4B57">
              <w:rPr>
                <w:rFonts w:ascii="Montserrat Light" w:hAnsi="Montserrat Light"/>
                <w:sz w:val="24"/>
                <w:szCs w:val="24"/>
              </w:rPr>
              <w:t>Județului</w:t>
            </w:r>
            <w:proofErr w:type="spellEnd"/>
            <w:r w:rsidR="00E2702E" w:rsidRPr="00DE4B57">
              <w:rPr>
                <w:rFonts w:ascii="Montserrat Light" w:hAnsi="Montserrat Light"/>
                <w:sz w:val="24"/>
                <w:szCs w:val="24"/>
              </w:rPr>
              <w:t xml:space="preserve"> Cluj pe </w:t>
            </w:r>
            <w:proofErr w:type="spellStart"/>
            <w:r w:rsidR="00E2702E" w:rsidRPr="00DE4B57">
              <w:rPr>
                <w:rFonts w:ascii="Montserrat Light" w:hAnsi="Montserrat Light"/>
                <w:sz w:val="24"/>
                <w:szCs w:val="24"/>
              </w:rPr>
              <w:t>anul</w:t>
            </w:r>
            <w:proofErr w:type="spellEnd"/>
            <w:r w:rsidR="00E2702E" w:rsidRPr="00DE4B57">
              <w:rPr>
                <w:rFonts w:ascii="Montserrat Light" w:hAnsi="Montserrat Light"/>
                <w:sz w:val="24"/>
                <w:szCs w:val="24"/>
              </w:rPr>
              <w:t xml:space="preserve"> 2025</w:t>
            </w:r>
            <w:r w:rsidR="00A5732E" w:rsidRPr="00DE4B57">
              <w:rPr>
                <w:rFonts w:ascii="Montserrat Light" w:hAnsi="Montserrat Light"/>
                <w:sz w:val="24"/>
                <w:szCs w:val="24"/>
              </w:rPr>
              <w:t>,</w:t>
            </w:r>
            <w:r w:rsidR="00437425" w:rsidRPr="00DE4B57">
              <w:rPr>
                <w:rFonts w:ascii="Montserrat Light" w:hAnsi="Montserrat Light"/>
                <w:sz w:val="24"/>
                <w:szCs w:val="24"/>
              </w:rPr>
              <w:t xml:space="preserve"> a </w:t>
            </w:r>
            <w:proofErr w:type="spellStart"/>
            <w:proofErr w:type="gramStart"/>
            <w:r w:rsidR="00437425" w:rsidRPr="00DE4B57">
              <w:rPr>
                <w:rFonts w:ascii="Montserrat Light" w:hAnsi="Montserrat Light"/>
                <w:sz w:val="24"/>
                <w:szCs w:val="24"/>
              </w:rPr>
              <w:t>Hotărârii</w:t>
            </w:r>
            <w:proofErr w:type="spellEnd"/>
            <w:r w:rsidR="00437425" w:rsidRPr="00DE4B57">
              <w:rPr>
                <w:rFonts w:ascii="Montserrat Light" w:hAnsi="Montserrat Light"/>
                <w:sz w:val="24"/>
                <w:szCs w:val="24"/>
              </w:rPr>
              <w:t xml:space="preserve">  C.J.C.</w:t>
            </w:r>
            <w:proofErr w:type="gramEnd"/>
            <w:r w:rsidR="00437425" w:rsidRPr="00DE4B57">
              <w:rPr>
                <w:rFonts w:ascii="Montserrat Light" w:hAnsi="Montserrat Light"/>
                <w:sz w:val="24"/>
                <w:szCs w:val="24"/>
              </w:rPr>
              <w:t xml:space="preserve"> nr. 187/30.10.2025 </w:t>
            </w:r>
            <w:proofErr w:type="spellStart"/>
            <w:r w:rsidR="00437425" w:rsidRPr="00DE4B57">
              <w:rPr>
                <w:rFonts w:ascii="Montserrat Light" w:hAnsi="Montserrat Light"/>
                <w:sz w:val="24"/>
                <w:szCs w:val="24"/>
              </w:rPr>
              <w:t>privind</w:t>
            </w:r>
            <w:proofErr w:type="spellEnd"/>
            <w:r w:rsidR="00437425" w:rsidRPr="00DE4B57">
              <w:rPr>
                <w:rFonts w:ascii="Montserrat Light" w:hAnsi="Montserrat Light"/>
                <w:sz w:val="24"/>
                <w:szCs w:val="24"/>
              </w:rPr>
              <w:t xml:space="preserve"> </w:t>
            </w:r>
            <w:proofErr w:type="spellStart"/>
            <w:r w:rsidR="00437425" w:rsidRPr="00DE4B57">
              <w:rPr>
                <w:rFonts w:ascii="Montserrat Light" w:hAnsi="Montserrat Light"/>
                <w:sz w:val="24"/>
                <w:szCs w:val="24"/>
              </w:rPr>
              <w:t>rectificarea</w:t>
            </w:r>
            <w:proofErr w:type="spellEnd"/>
            <w:r w:rsidR="00437425" w:rsidRPr="00DE4B57">
              <w:rPr>
                <w:rFonts w:ascii="Montserrat Light" w:hAnsi="Montserrat Light"/>
                <w:sz w:val="24"/>
                <w:szCs w:val="24"/>
              </w:rPr>
              <w:t xml:space="preserve"> </w:t>
            </w:r>
            <w:proofErr w:type="spellStart"/>
            <w:r w:rsidR="00437425" w:rsidRPr="00DE4B57">
              <w:rPr>
                <w:rFonts w:ascii="Montserrat Light" w:hAnsi="Montserrat Light"/>
                <w:sz w:val="24"/>
                <w:szCs w:val="24"/>
              </w:rPr>
              <w:t>bugetului</w:t>
            </w:r>
            <w:proofErr w:type="spellEnd"/>
            <w:r w:rsidR="00437425" w:rsidRPr="00DE4B57">
              <w:rPr>
                <w:rFonts w:ascii="Montserrat Light" w:hAnsi="Montserrat Light"/>
                <w:sz w:val="24"/>
                <w:szCs w:val="24"/>
              </w:rPr>
              <w:t xml:space="preserve"> general </w:t>
            </w:r>
            <w:proofErr w:type="spellStart"/>
            <w:r w:rsidR="00437425" w:rsidRPr="00DE4B57">
              <w:rPr>
                <w:rFonts w:ascii="Montserrat Light" w:hAnsi="Montserrat Light"/>
                <w:sz w:val="24"/>
                <w:szCs w:val="24"/>
              </w:rPr>
              <w:t>propriu</w:t>
            </w:r>
            <w:proofErr w:type="spellEnd"/>
            <w:r w:rsidR="00437425" w:rsidRPr="00DE4B57">
              <w:rPr>
                <w:rFonts w:ascii="Montserrat Light" w:hAnsi="Montserrat Light"/>
                <w:sz w:val="24"/>
                <w:szCs w:val="24"/>
              </w:rPr>
              <w:t xml:space="preserve"> al </w:t>
            </w:r>
            <w:proofErr w:type="spellStart"/>
            <w:r w:rsidR="00437425" w:rsidRPr="00DE4B57">
              <w:rPr>
                <w:rFonts w:ascii="Montserrat Light" w:hAnsi="Montserrat Light"/>
                <w:sz w:val="24"/>
                <w:szCs w:val="24"/>
              </w:rPr>
              <w:t>Județului</w:t>
            </w:r>
            <w:proofErr w:type="spellEnd"/>
            <w:r w:rsidR="00437425" w:rsidRPr="00DE4B57">
              <w:rPr>
                <w:rFonts w:ascii="Montserrat Light" w:hAnsi="Montserrat Light"/>
                <w:sz w:val="24"/>
                <w:szCs w:val="24"/>
              </w:rPr>
              <w:t xml:space="preserve"> Cluj pe </w:t>
            </w:r>
            <w:proofErr w:type="spellStart"/>
            <w:r w:rsidR="00437425" w:rsidRPr="00DE4B57">
              <w:rPr>
                <w:rFonts w:ascii="Montserrat Light" w:hAnsi="Montserrat Light"/>
                <w:sz w:val="24"/>
                <w:szCs w:val="24"/>
              </w:rPr>
              <w:t>anul</w:t>
            </w:r>
            <w:proofErr w:type="spellEnd"/>
            <w:r w:rsidR="00437425" w:rsidRPr="00DE4B57">
              <w:rPr>
                <w:rFonts w:ascii="Montserrat Light" w:hAnsi="Montserrat Light"/>
                <w:sz w:val="24"/>
                <w:szCs w:val="24"/>
              </w:rPr>
              <w:t xml:space="preserve"> 2025</w:t>
            </w:r>
            <w:r w:rsidR="005C4626" w:rsidRPr="00DE4B57">
              <w:rPr>
                <w:rFonts w:ascii="Montserrat Light" w:hAnsi="Montserrat Light"/>
                <w:sz w:val="24"/>
                <w:szCs w:val="24"/>
              </w:rPr>
              <w:t>,</w:t>
            </w:r>
            <w:r w:rsidR="00A5732E" w:rsidRPr="00DE4B57">
              <w:rPr>
                <w:rFonts w:ascii="Montserrat Light" w:hAnsi="Montserrat Light"/>
                <w:sz w:val="24"/>
                <w:szCs w:val="24"/>
              </w:rPr>
              <w:t xml:space="preserve"> a </w:t>
            </w:r>
            <w:proofErr w:type="spellStart"/>
            <w:proofErr w:type="gramStart"/>
            <w:r w:rsidR="00A5732E" w:rsidRPr="00DE4B57">
              <w:rPr>
                <w:rFonts w:ascii="Montserrat Light" w:hAnsi="Montserrat Light"/>
                <w:sz w:val="24"/>
                <w:szCs w:val="24"/>
              </w:rPr>
              <w:t>Hotărârii</w:t>
            </w:r>
            <w:proofErr w:type="spellEnd"/>
            <w:r w:rsidR="00A5732E" w:rsidRPr="00DE4B57">
              <w:rPr>
                <w:rFonts w:ascii="Montserrat Light" w:hAnsi="Montserrat Light"/>
                <w:sz w:val="24"/>
                <w:szCs w:val="24"/>
              </w:rPr>
              <w:t xml:space="preserve">  C.J.C.</w:t>
            </w:r>
            <w:proofErr w:type="gramEnd"/>
            <w:r w:rsidR="00A5732E" w:rsidRPr="00DE4B57">
              <w:rPr>
                <w:rFonts w:ascii="Montserrat Light" w:hAnsi="Montserrat Light"/>
                <w:sz w:val="24"/>
                <w:szCs w:val="24"/>
              </w:rPr>
              <w:t xml:space="preserve"> nr. 197/14.11.2025 </w:t>
            </w:r>
            <w:proofErr w:type="spellStart"/>
            <w:r w:rsidR="00A5732E" w:rsidRPr="00DE4B57">
              <w:rPr>
                <w:rFonts w:ascii="Montserrat Light" w:hAnsi="Montserrat Light"/>
                <w:sz w:val="24"/>
                <w:szCs w:val="24"/>
              </w:rPr>
              <w:t>privind</w:t>
            </w:r>
            <w:proofErr w:type="spellEnd"/>
            <w:r w:rsidR="00A5732E" w:rsidRPr="00DE4B57">
              <w:rPr>
                <w:rFonts w:ascii="Montserrat Light" w:hAnsi="Montserrat Light"/>
                <w:sz w:val="24"/>
                <w:szCs w:val="24"/>
              </w:rPr>
              <w:t xml:space="preserve"> </w:t>
            </w:r>
            <w:proofErr w:type="spellStart"/>
            <w:r w:rsidR="00A5732E" w:rsidRPr="00DE4B57">
              <w:rPr>
                <w:rFonts w:ascii="Montserrat Light" w:hAnsi="Montserrat Light"/>
                <w:sz w:val="24"/>
                <w:szCs w:val="24"/>
              </w:rPr>
              <w:t>rectificarea</w:t>
            </w:r>
            <w:proofErr w:type="spellEnd"/>
            <w:r w:rsidR="00A5732E" w:rsidRPr="00DE4B57">
              <w:rPr>
                <w:rFonts w:ascii="Montserrat Light" w:hAnsi="Montserrat Light"/>
                <w:sz w:val="24"/>
                <w:szCs w:val="24"/>
              </w:rPr>
              <w:t xml:space="preserve"> </w:t>
            </w:r>
            <w:proofErr w:type="spellStart"/>
            <w:r w:rsidR="00A5732E" w:rsidRPr="00DE4B57">
              <w:rPr>
                <w:rFonts w:ascii="Montserrat Light" w:hAnsi="Montserrat Light"/>
                <w:sz w:val="24"/>
                <w:szCs w:val="24"/>
              </w:rPr>
              <w:t>bugetului</w:t>
            </w:r>
            <w:proofErr w:type="spellEnd"/>
            <w:r w:rsidR="00A5732E" w:rsidRPr="00DE4B57">
              <w:rPr>
                <w:rFonts w:ascii="Montserrat Light" w:hAnsi="Montserrat Light"/>
                <w:sz w:val="24"/>
                <w:szCs w:val="24"/>
              </w:rPr>
              <w:t xml:space="preserve"> general </w:t>
            </w:r>
            <w:proofErr w:type="spellStart"/>
            <w:r w:rsidR="00A5732E" w:rsidRPr="00DE4B57">
              <w:rPr>
                <w:rFonts w:ascii="Montserrat Light" w:hAnsi="Montserrat Light"/>
                <w:sz w:val="24"/>
                <w:szCs w:val="24"/>
              </w:rPr>
              <w:t>propriu</w:t>
            </w:r>
            <w:proofErr w:type="spellEnd"/>
            <w:r w:rsidR="00A5732E" w:rsidRPr="00DE4B57">
              <w:rPr>
                <w:rFonts w:ascii="Montserrat Light" w:hAnsi="Montserrat Light"/>
                <w:sz w:val="24"/>
                <w:szCs w:val="24"/>
              </w:rPr>
              <w:t xml:space="preserve"> al </w:t>
            </w:r>
            <w:proofErr w:type="spellStart"/>
            <w:r w:rsidR="00A5732E" w:rsidRPr="00DE4B57">
              <w:rPr>
                <w:rFonts w:ascii="Montserrat Light" w:hAnsi="Montserrat Light"/>
                <w:sz w:val="24"/>
                <w:szCs w:val="24"/>
              </w:rPr>
              <w:t>Județului</w:t>
            </w:r>
            <w:proofErr w:type="spellEnd"/>
            <w:r w:rsidR="00A5732E" w:rsidRPr="00DE4B57">
              <w:rPr>
                <w:rFonts w:ascii="Montserrat Light" w:hAnsi="Montserrat Light"/>
                <w:sz w:val="24"/>
                <w:szCs w:val="24"/>
              </w:rPr>
              <w:t xml:space="preserve"> Cluj pe </w:t>
            </w:r>
            <w:proofErr w:type="spellStart"/>
            <w:r w:rsidR="00A5732E" w:rsidRPr="00DE4B57">
              <w:rPr>
                <w:rFonts w:ascii="Montserrat Light" w:hAnsi="Montserrat Light"/>
                <w:sz w:val="24"/>
                <w:szCs w:val="24"/>
              </w:rPr>
              <w:t>anul</w:t>
            </w:r>
            <w:proofErr w:type="spellEnd"/>
            <w:r w:rsidR="00A5732E" w:rsidRPr="00DE4B57">
              <w:rPr>
                <w:rFonts w:ascii="Montserrat Light" w:hAnsi="Montserrat Light"/>
                <w:sz w:val="24"/>
                <w:szCs w:val="24"/>
              </w:rPr>
              <w:t xml:space="preserve"> 2025</w:t>
            </w:r>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și</w:t>
            </w:r>
            <w:proofErr w:type="spellEnd"/>
            <w:r w:rsidR="005C4626" w:rsidRPr="00DE4B57">
              <w:rPr>
                <w:rFonts w:ascii="Montserrat Light" w:hAnsi="Montserrat Light"/>
                <w:sz w:val="24"/>
                <w:szCs w:val="24"/>
              </w:rPr>
              <w:t xml:space="preserve"> </w:t>
            </w:r>
            <w:proofErr w:type="gramStart"/>
            <w:r w:rsidR="005C4626" w:rsidRPr="00DE4B57">
              <w:rPr>
                <w:rFonts w:ascii="Montserrat Light" w:hAnsi="Montserrat Light"/>
                <w:sz w:val="24"/>
                <w:szCs w:val="24"/>
              </w:rPr>
              <w:t xml:space="preserve">a </w:t>
            </w:r>
            <w:r w:rsidR="00A5732E"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Hotărârii</w:t>
            </w:r>
            <w:proofErr w:type="spellEnd"/>
            <w:proofErr w:type="gramEnd"/>
            <w:r w:rsidR="005C4626" w:rsidRPr="00DE4B57">
              <w:rPr>
                <w:rFonts w:ascii="Montserrat Light" w:hAnsi="Montserrat Light"/>
                <w:sz w:val="24"/>
                <w:szCs w:val="24"/>
              </w:rPr>
              <w:t xml:space="preserve">  C.J.C. nr. </w:t>
            </w:r>
            <w:r w:rsidR="00D74FA8" w:rsidRPr="00DE4B57">
              <w:rPr>
                <w:rFonts w:ascii="Montserrat Light" w:hAnsi="Montserrat Light"/>
                <w:sz w:val="24"/>
                <w:szCs w:val="24"/>
              </w:rPr>
              <w:t>212</w:t>
            </w:r>
            <w:r w:rsidR="005C4626" w:rsidRPr="00DE4B57">
              <w:rPr>
                <w:rFonts w:ascii="Montserrat Light" w:hAnsi="Montserrat Light"/>
                <w:sz w:val="24"/>
                <w:szCs w:val="24"/>
              </w:rPr>
              <w:t>/</w:t>
            </w:r>
            <w:r w:rsidR="00D74FA8" w:rsidRPr="00DE4B57">
              <w:rPr>
                <w:rFonts w:ascii="Montserrat Light" w:hAnsi="Montserrat Light"/>
                <w:sz w:val="24"/>
                <w:szCs w:val="24"/>
              </w:rPr>
              <w:t>27</w:t>
            </w:r>
            <w:r w:rsidR="005C4626" w:rsidRPr="00DE4B57">
              <w:rPr>
                <w:rFonts w:ascii="Montserrat Light" w:hAnsi="Montserrat Light"/>
                <w:sz w:val="24"/>
                <w:szCs w:val="24"/>
              </w:rPr>
              <w:t>.1</w:t>
            </w:r>
            <w:r w:rsidR="00D74FA8" w:rsidRPr="00DE4B57">
              <w:rPr>
                <w:rFonts w:ascii="Montserrat Light" w:hAnsi="Montserrat Light"/>
                <w:sz w:val="24"/>
                <w:szCs w:val="24"/>
              </w:rPr>
              <w:t>1</w:t>
            </w:r>
            <w:r w:rsidR="005C4626" w:rsidRPr="00DE4B57">
              <w:rPr>
                <w:rFonts w:ascii="Montserrat Light" w:hAnsi="Montserrat Light"/>
                <w:sz w:val="24"/>
                <w:szCs w:val="24"/>
              </w:rPr>
              <w:t xml:space="preserve">.2025 </w:t>
            </w:r>
            <w:proofErr w:type="spellStart"/>
            <w:r w:rsidR="005C4626" w:rsidRPr="00DE4B57">
              <w:rPr>
                <w:rFonts w:ascii="Montserrat Light" w:hAnsi="Montserrat Light"/>
                <w:sz w:val="24"/>
                <w:szCs w:val="24"/>
              </w:rPr>
              <w:t>privind</w:t>
            </w:r>
            <w:proofErr w:type="spellEnd"/>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rectificarea</w:t>
            </w:r>
            <w:proofErr w:type="spellEnd"/>
            <w:r w:rsidR="005C4626" w:rsidRPr="00DE4B57">
              <w:rPr>
                <w:rFonts w:ascii="Montserrat Light" w:hAnsi="Montserrat Light"/>
                <w:sz w:val="24"/>
                <w:szCs w:val="24"/>
              </w:rPr>
              <w:t xml:space="preserve"> </w:t>
            </w:r>
            <w:proofErr w:type="spellStart"/>
            <w:r w:rsidR="005C4626" w:rsidRPr="00DE4B57">
              <w:rPr>
                <w:rFonts w:ascii="Montserrat Light" w:hAnsi="Montserrat Light"/>
                <w:sz w:val="24"/>
                <w:szCs w:val="24"/>
              </w:rPr>
              <w:t>bugetului</w:t>
            </w:r>
            <w:proofErr w:type="spellEnd"/>
            <w:r w:rsidR="005C4626" w:rsidRPr="00DE4B57">
              <w:rPr>
                <w:rFonts w:ascii="Montserrat Light" w:hAnsi="Montserrat Light"/>
                <w:sz w:val="24"/>
                <w:szCs w:val="24"/>
              </w:rPr>
              <w:t xml:space="preserve"> general </w:t>
            </w:r>
            <w:proofErr w:type="spellStart"/>
            <w:r w:rsidR="005C4626" w:rsidRPr="00DE4B57">
              <w:rPr>
                <w:rFonts w:ascii="Montserrat Light" w:hAnsi="Montserrat Light"/>
                <w:sz w:val="24"/>
                <w:szCs w:val="24"/>
              </w:rPr>
              <w:t>propriu</w:t>
            </w:r>
            <w:proofErr w:type="spellEnd"/>
            <w:r w:rsidR="005C4626" w:rsidRPr="00DE4B57">
              <w:rPr>
                <w:rFonts w:ascii="Montserrat Light" w:hAnsi="Montserrat Light"/>
                <w:sz w:val="24"/>
                <w:szCs w:val="24"/>
              </w:rPr>
              <w:t xml:space="preserve"> al </w:t>
            </w:r>
            <w:proofErr w:type="spellStart"/>
            <w:r w:rsidR="005C4626" w:rsidRPr="00DE4B57">
              <w:rPr>
                <w:rFonts w:ascii="Montserrat Light" w:hAnsi="Montserrat Light"/>
                <w:sz w:val="24"/>
                <w:szCs w:val="24"/>
              </w:rPr>
              <w:t>Județului</w:t>
            </w:r>
            <w:proofErr w:type="spellEnd"/>
            <w:r w:rsidR="005C4626" w:rsidRPr="00DE4B57">
              <w:rPr>
                <w:rFonts w:ascii="Montserrat Light" w:hAnsi="Montserrat Light"/>
                <w:sz w:val="24"/>
                <w:szCs w:val="24"/>
              </w:rPr>
              <w:t xml:space="preserve"> Cluj pe </w:t>
            </w:r>
            <w:proofErr w:type="spellStart"/>
            <w:r w:rsidR="005C4626" w:rsidRPr="00DE4B57">
              <w:rPr>
                <w:rFonts w:ascii="Montserrat Light" w:hAnsi="Montserrat Light"/>
                <w:sz w:val="24"/>
                <w:szCs w:val="24"/>
              </w:rPr>
              <w:t>anul</w:t>
            </w:r>
            <w:proofErr w:type="spellEnd"/>
            <w:r w:rsidR="005C4626" w:rsidRPr="00DE4B57">
              <w:rPr>
                <w:rFonts w:ascii="Montserrat Light" w:hAnsi="Montserrat Light"/>
                <w:sz w:val="24"/>
                <w:szCs w:val="24"/>
              </w:rPr>
              <w:t xml:space="preserve"> 2025</w:t>
            </w:r>
            <w:r w:rsidRPr="00DE4B57">
              <w:rPr>
                <w:rFonts w:ascii="Montserrat Light" w:hAnsi="Montserrat Light"/>
                <w:sz w:val="24"/>
                <w:szCs w:val="24"/>
              </w:rPr>
              <w:t>;</w:t>
            </w:r>
          </w:p>
          <w:p w14:paraId="1E0EC17C" w14:textId="46F6E172" w:rsidR="000A6874" w:rsidRPr="00DE4B57" w:rsidRDefault="00EB4A37" w:rsidP="002E33C1">
            <w:pPr>
              <w:ind w:firstLine="675"/>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hAnsi="Montserrat Light"/>
                <w:sz w:val="24"/>
                <w:szCs w:val="24"/>
              </w:rPr>
              <w:t xml:space="preserve"> -</w:t>
            </w:r>
            <w:proofErr w:type="spellStart"/>
            <w:r w:rsidRPr="00DE4B57">
              <w:rPr>
                <w:rFonts w:ascii="Montserrat Light" w:hAnsi="Montserrat Light"/>
                <w:sz w:val="24"/>
                <w:szCs w:val="24"/>
              </w:rPr>
              <w:t>solicit</w:t>
            </w:r>
            <w:r w:rsidR="00400936" w:rsidRPr="00DE4B57">
              <w:rPr>
                <w:rFonts w:ascii="Montserrat Light" w:hAnsi="Montserrat Light"/>
                <w:sz w:val="24"/>
                <w:szCs w:val="24"/>
              </w:rPr>
              <w:t>ările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primit</w:t>
            </w:r>
            <w:r w:rsidR="00400936" w:rsidRPr="00DE4B57">
              <w:rPr>
                <w:rFonts w:ascii="Montserrat Light" w:hAnsi="Montserrat Light"/>
                <w:sz w:val="24"/>
                <w:szCs w:val="24"/>
              </w:rPr>
              <w:t>e</w:t>
            </w:r>
            <w:proofErr w:type="spellEnd"/>
            <w:r w:rsidRPr="00DE4B57">
              <w:rPr>
                <w:rFonts w:ascii="Montserrat Light" w:hAnsi="Montserrat Light"/>
                <w:sz w:val="24"/>
                <w:szCs w:val="24"/>
              </w:rPr>
              <w:t xml:space="preserve"> de la </w:t>
            </w:r>
            <w:r w:rsidR="00400936" w:rsidRPr="00DE4B57">
              <w:rPr>
                <w:rFonts w:ascii="Montserrat Light" w:hAnsi="Montserrat Light"/>
                <w:sz w:val="24"/>
                <w:szCs w:val="24"/>
              </w:rPr>
              <w:t>instituțiile de sub auto</w:t>
            </w:r>
            <w:r w:rsidR="00613102" w:rsidRPr="00DE4B57">
              <w:rPr>
                <w:rFonts w:ascii="Montserrat Light" w:hAnsi="Montserrat Light"/>
                <w:sz w:val="24"/>
                <w:szCs w:val="24"/>
              </w:rPr>
              <w:t>r</w:t>
            </w:r>
            <w:r w:rsidR="00400936" w:rsidRPr="00DE4B57">
              <w:rPr>
                <w:rFonts w:ascii="Montserrat Light" w:hAnsi="Montserrat Light"/>
                <w:sz w:val="24"/>
                <w:szCs w:val="24"/>
              </w:rPr>
              <w:t>itatea Consiliului Județean Cluj</w:t>
            </w:r>
          </w:p>
        </w:tc>
      </w:tr>
      <w:tr w:rsidR="004856D4" w:rsidRPr="004856D4" w14:paraId="25A3DAF0" w14:textId="77777777" w:rsidTr="00974F55">
        <w:tc>
          <w:tcPr>
            <w:tcW w:w="9445" w:type="dxa"/>
            <w:gridSpan w:val="2"/>
          </w:tcPr>
          <w:p w14:paraId="191DC1E3" w14:textId="77777777" w:rsidR="003A53A4" w:rsidRPr="004856D4" w:rsidRDefault="003A53A4" w:rsidP="003A53A4">
            <w:pPr>
              <w:rPr>
                <w:rFonts w:ascii="Montserrat Light" w:hAnsi="Montserrat Light"/>
                <w:b/>
                <w:bCs/>
                <w:i/>
                <w:iCs/>
                <w:sz w:val="24"/>
                <w:szCs w:val="24"/>
              </w:rPr>
            </w:pPr>
            <w:proofErr w:type="spellStart"/>
            <w:r w:rsidRPr="004856D4">
              <w:rPr>
                <w:rFonts w:ascii="Montserrat Light" w:hAnsi="Montserrat Light"/>
                <w:b/>
                <w:bCs/>
                <w:i/>
                <w:iCs/>
                <w:sz w:val="24"/>
                <w:szCs w:val="24"/>
              </w:rPr>
              <w:t>Secțiunea</w:t>
            </w:r>
            <w:proofErr w:type="spellEnd"/>
            <w:r w:rsidRPr="004856D4">
              <w:rPr>
                <w:rFonts w:ascii="Montserrat Light" w:hAnsi="Montserrat Light"/>
                <w:b/>
                <w:bCs/>
                <w:i/>
                <w:iCs/>
                <w:sz w:val="24"/>
                <w:szCs w:val="24"/>
              </w:rPr>
              <w:t xml:space="preserve"> a 2-a </w:t>
            </w:r>
            <w:bookmarkStart w:id="13" w:name="_Hlk48726064"/>
            <w:proofErr w:type="spellStart"/>
            <w:r w:rsidRPr="004856D4">
              <w:rPr>
                <w:rFonts w:ascii="Montserrat Light" w:hAnsi="Montserrat Light"/>
                <w:b/>
                <w:bCs/>
                <w:i/>
                <w:iCs/>
                <w:sz w:val="24"/>
                <w:szCs w:val="24"/>
              </w:rPr>
              <w:t>Fundamentare</w:t>
            </w:r>
            <w:proofErr w:type="spellEnd"/>
            <w:r w:rsidRPr="004856D4">
              <w:rPr>
                <w:rFonts w:ascii="Montserrat Light" w:hAnsi="Montserrat Light"/>
                <w:b/>
                <w:bCs/>
                <w:i/>
                <w:iCs/>
                <w:sz w:val="24"/>
                <w:szCs w:val="24"/>
              </w:rPr>
              <w:t xml:space="preserve"> </w:t>
            </w:r>
            <w:proofErr w:type="spellStart"/>
            <w:r w:rsidRPr="004856D4">
              <w:rPr>
                <w:rFonts w:ascii="Montserrat Light" w:hAnsi="Montserrat Light"/>
                <w:b/>
                <w:bCs/>
                <w:i/>
                <w:iCs/>
                <w:sz w:val="24"/>
                <w:szCs w:val="24"/>
              </w:rPr>
              <w:t>tehnică</w:t>
            </w:r>
            <w:proofErr w:type="spellEnd"/>
            <w:r w:rsidRPr="004856D4">
              <w:rPr>
                <w:rFonts w:ascii="Montserrat Light" w:hAnsi="Montserrat Light"/>
                <w:b/>
                <w:bCs/>
                <w:i/>
                <w:iCs/>
                <w:sz w:val="24"/>
                <w:szCs w:val="24"/>
              </w:rPr>
              <w:t xml:space="preserve">, </w:t>
            </w:r>
            <w:proofErr w:type="spellStart"/>
            <w:r w:rsidRPr="004856D4">
              <w:rPr>
                <w:rFonts w:ascii="Montserrat Light" w:hAnsi="Montserrat Light"/>
                <w:b/>
                <w:bCs/>
                <w:i/>
                <w:iCs/>
                <w:sz w:val="24"/>
                <w:szCs w:val="24"/>
              </w:rPr>
              <w:t>respectiv</w:t>
            </w:r>
            <w:proofErr w:type="spellEnd"/>
            <w:r w:rsidRPr="004856D4">
              <w:rPr>
                <w:rFonts w:ascii="Montserrat Light" w:hAnsi="Montserrat Light"/>
                <w:b/>
                <w:bCs/>
                <w:i/>
                <w:iCs/>
                <w:sz w:val="24"/>
                <w:szCs w:val="24"/>
              </w:rPr>
              <w:t xml:space="preserve"> </w:t>
            </w:r>
            <w:proofErr w:type="spellStart"/>
            <w:r w:rsidRPr="004856D4">
              <w:rPr>
                <w:rFonts w:ascii="Montserrat Light" w:hAnsi="Montserrat Light"/>
                <w:b/>
                <w:bCs/>
                <w:i/>
                <w:iCs/>
                <w:sz w:val="24"/>
                <w:szCs w:val="24"/>
              </w:rPr>
              <w:t>cerințele</w:t>
            </w:r>
            <w:proofErr w:type="spellEnd"/>
            <w:r w:rsidRPr="004856D4">
              <w:rPr>
                <w:rFonts w:ascii="Montserrat Light" w:hAnsi="Montserrat Light"/>
                <w:b/>
                <w:bCs/>
                <w:i/>
                <w:iCs/>
                <w:sz w:val="24"/>
                <w:szCs w:val="24"/>
              </w:rPr>
              <w:t xml:space="preserve"> de natură tehnică, economică, juridică, posibilități de realizare în condiții de utilitate, legalitate, regularitate, eficiență, eficacitate și economicitate</w:t>
            </w:r>
            <w:bookmarkEnd w:id="13"/>
            <w:r w:rsidRPr="004856D4">
              <w:rPr>
                <w:rFonts w:ascii="Montserrat Light" w:hAnsi="Montserrat Light"/>
                <w:b/>
                <w:bCs/>
                <w:i/>
                <w:iCs/>
                <w:sz w:val="24"/>
                <w:szCs w:val="24"/>
              </w:rPr>
              <w:t>:</w:t>
            </w:r>
          </w:p>
        </w:tc>
      </w:tr>
      <w:tr w:rsidR="004856D4" w:rsidRPr="004856D4" w14:paraId="6D06E702" w14:textId="77777777" w:rsidTr="00974F55">
        <w:tc>
          <w:tcPr>
            <w:tcW w:w="9445" w:type="dxa"/>
            <w:gridSpan w:val="2"/>
          </w:tcPr>
          <w:p w14:paraId="309B2773" w14:textId="7766FABC" w:rsidR="00D74FA8" w:rsidRPr="00DE4B57" w:rsidRDefault="00D74FA8" w:rsidP="00772034">
            <w:pPr>
              <w:jc w:val="both"/>
              <w:rPr>
                <w:rFonts w:ascii="Montserrat Light" w:eastAsia="Times New Roman" w:hAnsi="Montserrat Light" w:cs="Times New Roman"/>
                <w:sz w:val="24"/>
                <w:szCs w:val="24"/>
                <w:lang w:val="ro-RO"/>
              </w:rPr>
            </w:pPr>
            <w:r w:rsidRPr="00DE4B57">
              <w:rPr>
                <w:rFonts w:ascii="Montserrat Light" w:hAnsi="Montserrat Light"/>
                <w:sz w:val="24"/>
                <w:szCs w:val="24"/>
              </w:rPr>
              <w:t xml:space="preserve">            Prin </w:t>
            </w:r>
            <w:proofErr w:type="spellStart"/>
            <w:r w:rsidRPr="00DE4B57">
              <w:rPr>
                <w:rFonts w:ascii="Montserrat Light" w:hAnsi="Montserrat Light"/>
                <w:sz w:val="24"/>
                <w:szCs w:val="24"/>
              </w:rPr>
              <w:t>Hotărârea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Guvernului</w:t>
            </w:r>
            <w:proofErr w:type="spellEnd"/>
            <w:r w:rsidRPr="00DE4B57">
              <w:rPr>
                <w:rFonts w:ascii="Montserrat Light" w:hAnsi="Montserrat Light"/>
                <w:sz w:val="24"/>
                <w:szCs w:val="24"/>
              </w:rPr>
              <w:t xml:space="preserve"> nr. 1.100/17.12.2025 </w:t>
            </w:r>
            <w:proofErr w:type="spellStart"/>
            <w:r w:rsidRPr="00DE4B57">
              <w:rPr>
                <w:rFonts w:ascii="Montserrat Light" w:hAnsi="Montserrat Light"/>
                <w:sz w:val="24"/>
                <w:szCs w:val="24"/>
              </w:rPr>
              <w:t>privind</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repartizarea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sumelor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corespunzătoare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cotei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prevăzute</w:t>
            </w:r>
            <w:proofErr w:type="spellEnd"/>
            <w:r w:rsidRPr="00DE4B57">
              <w:rPr>
                <w:rFonts w:ascii="Montserrat Light" w:hAnsi="Montserrat Light"/>
                <w:sz w:val="24"/>
                <w:szCs w:val="24"/>
              </w:rPr>
              <w:t xml:space="preserve"> la art.6 </w:t>
            </w:r>
            <w:proofErr w:type="spellStart"/>
            <w:proofErr w:type="gramStart"/>
            <w:r w:rsidRPr="00DE4B57">
              <w:rPr>
                <w:rFonts w:ascii="Montserrat Light" w:hAnsi="Montserrat Light"/>
                <w:sz w:val="24"/>
                <w:szCs w:val="24"/>
              </w:rPr>
              <w:t>alin</w:t>
            </w:r>
            <w:proofErr w:type="spellEnd"/>
            <w:r w:rsidRPr="00DE4B57">
              <w:rPr>
                <w:rFonts w:ascii="Montserrat Light" w:hAnsi="Montserrat Light"/>
                <w:sz w:val="24"/>
                <w:szCs w:val="24"/>
              </w:rPr>
              <w:t>.(</w:t>
            </w:r>
            <w:proofErr w:type="gramEnd"/>
            <w:r w:rsidRPr="00DE4B57">
              <w:rPr>
                <w:rFonts w:ascii="Montserrat Light" w:hAnsi="Montserrat Light"/>
                <w:sz w:val="24"/>
                <w:szCs w:val="24"/>
              </w:rPr>
              <w:t xml:space="preserve">1) lit.(e) din </w:t>
            </w:r>
            <w:proofErr w:type="spellStart"/>
            <w:r w:rsidRPr="00DE4B57">
              <w:rPr>
                <w:rFonts w:ascii="Montserrat Light" w:hAnsi="Montserrat Light"/>
                <w:sz w:val="24"/>
                <w:szCs w:val="24"/>
              </w:rPr>
              <w:t>Legea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de stat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nr. 9/2025 pentru </w:t>
            </w:r>
            <w:proofErr w:type="spellStart"/>
            <w:r w:rsidRPr="00DE4B57">
              <w:rPr>
                <w:rFonts w:ascii="Montserrat Light" w:hAnsi="Montserrat Light"/>
                <w:sz w:val="24"/>
                <w:szCs w:val="24"/>
              </w:rPr>
              <w:t>finanțarea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instituțiilor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spectacole</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subordinea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autorităților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administrației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locale ale </w:t>
            </w:r>
            <w:proofErr w:type="spellStart"/>
            <w:r w:rsidRPr="00DE4B57">
              <w:rPr>
                <w:rFonts w:ascii="Montserrat Light" w:hAnsi="Montserrat Light"/>
                <w:sz w:val="24"/>
                <w:szCs w:val="24"/>
              </w:rPr>
              <w:t>unităților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administrativ-teritoriale</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județe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respectiv</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teatre</w:t>
            </w:r>
            <w:proofErr w:type="spellEnd"/>
            <w:r w:rsidRPr="00DE4B57">
              <w:rPr>
                <w:rFonts w:ascii="Montserrat Light" w:hAnsi="Montserrat Light"/>
                <w:sz w:val="24"/>
                <w:szCs w:val="24"/>
              </w:rPr>
              <w:t xml:space="preserve">, opere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filarmonici</w:t>
            </w:r>
            <w:proofErr w:type="spellEnd"/>
            <w:r w:rsidRPr="00DE4B57">
              <w:rPr>
                <w:rFonts w:ascii="Montserrat Light" w:hAnsi="Montserrat Light"/>
                <w:sz w:val="24"/>
                <w:szCs w:val="24"/>
              </w:rPr>
              <w:t xml:space="preserve">, s-a </w:t>
            </w:r>
            <w:proofErr w:type="spellStart"/>
            <w:r w:rsidRPr="00DE4B57">
              <w:rPr>
                <w:rFonts w:ascii="Montserrat Light" w:hAnsi="Montserrat Light"/>
                <w:sz w:val="24"/>
                <w:szCs w:val="24"/>
              </w:rPr>
              <w:t>aprobat</w:t>
            </w:r>
            <w:proofErr w:type="spellEnd"/>
            <w:r w:rsidRPr="00DE4B57">
              <w:rPr>
                <w:rFonts w:ascii="Montserrat Light" w:hAnsi="Montserrat Light"/>
                <w:sz w:val="24"/>
                <w:szCs w:val="24"/>
              </w:rPr>
              <w:t xml:space="preserve"> pentru </w:t>
            </w:r>
            <w:proofErr w:type="spellStart"/>
            <w:r w:rsidRPr="00DE4B57">
              <w:rPr>
                <w:rFonts w:ascii="Montserrat Light" w:hAnsi="Montserrat Light"/>
                <w:sz w:val="24"/>
                <w:szCs w:val="24"/>
              </w:rPr>
              <w:t>Județul</w:t>
            </w:r>
            <w:proofErr w:type="spellEnd"/>
            <w:r w:rsidRPr="00DE4B57">
              <w:rPr>
                <w:rFonts w:ascii="Montserrat Light" w:hAnsi="Montserrat Light"/>
                <w:sz w:val="24"/>
                <w:szCs w:val="24"/>
              </w:rPr>
              <w:t xml:space="preserve"> Cluj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totală</w:t>
            </w:r>
            <w:proofErr w:type="spellEnd"/>
            <w:r w:rsidRPr="00DE4B57">
              <w:rPr>
                <w:rFonts w:ascii="Montserrat Light" w:hAnsi="Montserrat Light"/>
                <w:sz w:val="24"/>
                <w:szCs w:val="24"/>
              </w:rPr>
              <w:t xml:space="preserve"> de 15.637.617,78 lei      </w:t>
            </w:r>
            <w:proofErr w:type="spellStart"/>
            <w:r w:rsidRPr="00DE4B57">
              <w:rPr>
                <w:rFonts w:ascii="Montserrat Light" w:hAnsi="Montserrat Light"/>
                <w:sz w:val="24"/>
                <w:szCs w:val="24"/>
              </w:rPr>
              <w:t>lei</w:t>
            </w:r>
            <w:proofErr w:type="spellEnd"/>
            <w:r w:rsidRPr="00DE4B57">
              <w:rPr>
                <w:rFonts w:ascii="Montserrat Light" w:hAnsi="Montserrat Light"/>
                <w:sz w:val="24"/>
                <w:szCs w:val="24"/>
              </w:rPr>
              <w:t xml:space="preserve"> </w:t>
            </w:r>
            <w:r w:rsidRPr="00DE4B57">
              <w:rPr>
                <w:rFonts w:ascii="Montserrat Light" w:hAnsi="Montserrat Light"/>
                <w:sz w:val="24"/>
                <w:szCs w:val="24"/>
              </w:rPr>
              <w:lastRenderedPageBreak/>
              <w:t xml:space="preserve">pentru </w:t>
            </w:r>
            <w:proofErr w:type="spellStart"/>
            <w:r w:rsidRPr="00DE4B57">
              <w:rPr>
                <w:rFonts w:ascii="Montserrat Light" w:hAnsi="Montserrat Light"/>
                <w:sz w:val="24"/>
                <w:szCs w:val="24"/>
              </w:rPr>
              <w:t>finanțarea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instituțiilor</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publice</w:t>
            </w:r>
            <w:proofErr w:type="spellEnd"/>
            <w:r w:rsidRPr="00DE4B57">
              <w:rPr>
                <w:rFonts w:ascii="Montserrat Light" w:hAnsi="Montserrat Light"/>
                <w:sz w:val="24"/>
                <w:szCs w:val="24"/>
              </w:rPr>
              <w:t xml:space="preserve"> de </w:t>
            </w:r>
            <w:proofErr w:type="spellStart"/>
            <w:r w:rsidRPr="00DE4B57">
              <w:rPr>
                <w:rFonts w:ascii="Montserrat Light" w:hAnsi="Montserrat Light"/>
                <w:sz w:val="24"/>
                <w:szCs w:val="24"/>
              </w:rPr>
              <w:t>spectacole</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respectiv</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12.901.309,46 lei pentru Filarmonica de Stat “Transilvania” Cluj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2.736.308,32 lei pentru Teatrul de </w:t>
            </w:r>
            <w:proofErr w:type="spellStart"/>
            <w:r w:rsidRPr="00DE4B57">
              <w:rPr>
                <w:rFonts w:ascii="Montserrat Light" w:hAnsi="Montserrat Light"/>
                <w:sz w:val="24"/>
                <w:szCs w:val="24"/>
              </w:rPr>
              <w:t>Păpuși</w:t>
            </w:r>
            <w:proofErr w:type="spellEnd"/>
            <w:r w:rsidRPr="00DE4B57">
              <w:rPr>
                <w:rFonts w:ascii="Montserrat Light" w:hAnsi="Montserrat Light"/>
                <w:sz w:val="24"/>
                <w:szCs w:val="24"/>
              </w:rPr>
              <w:t xml:space="preserve"> “Puck” Cluj-Napoca.</w:t>
            </w:r>
          </w:p>
          <w:p w14:paraId="728BCA30" w14:textId="77777777" w:rsidR="00676C8E" w:rsidRPr="00DE4B57" w:rsidRDefault="00676C8E" w:rsidP="00676C8E">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w:t>
            </w:r>
            <w:r w:rsidRPr="00DE4B57">
              <w:rPr>
                <w:rFonts w:ascii="Montserrat Light" w:eastAsia="Times New Roman" w:hAnsi="Montserrat Light" w:cs="Times New Roman"/>
                <w:sz w:val="24"/>
                <w:szCs w:val="24"/>
                <w:lang w:val="ro-RO"/>
              </w:rPr>
              <w:t xml:space="preserve">     </w:t>
            </w:r>
            <w:proofErr w:type="spellStart"/>
            <w:r w:rsidRPr="00DE4B57">
              <w:rPr>
                <w:rFonts w:ascii="Montserrat Light" w:eastAsia="Times New Roman" w:hAnsi="Montserrat Light" w:cs="Times New Roman"/>
                <w:bCs/>
                <w:sz w:val="24"/>
                <w:szCs w:val="24"/>
                <w:lang w:val="en-US"/>
              </w:rPr>
              <w:t>Având</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în</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vedere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prevederile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Hotărârii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Guvernului</w:t>
            </w:r>
            <w:proofErr w:type="spellEnd"/>
            <w:r w:rsidRPr="00DE4B57">
              <w:rPr>
                <w:rFonts w:ascii="Montserrat Light" w:eastAsia="Times New Roman" w:hAnsi="Montserrat Light" w:cs="Times New Roman"/>
                <w:bCs/>
                <w:sz w:val="24"/>
                <w:szCs w:val="24"/>
                <w:lang w:val="en-US"/>
              </w:rPr>
              <w:t xml:space="preserve"> nr. 1.100/17.12.2025, </w:t>
            </w:r>
            <w:proofErr w:type="spellStart"/>
            <w:r w:rsidRPr="00DE4B57">
              <w:rPr>
                <w:rFonts w:ascii="Montserrat Light" w:eastAsia="Times New Roman" w:hAnsi="Montserrat Light" w:cs="Times New Roman"/>
                <w:bCs/>
                <w:sz w:val="24"/>
                <w:szCs w:val="24"/>
                <w:lang w:val="en-US"/>
              </w:rPr>
              <w:t>propunem</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aprobarea</w:t>
            </w:r>
            <w:proofErr w:type="spellEnd"/>
            <w:r w:rsidRPr="00DE4B57">
              <w:rPr>
                <w:rFonts w:ascii="Montserrat Light" w:eastAsia="Times New Roman" w:hAnsi="Montserrat Light" w:cs="Times New Roman"/>
                <w:bCs/>
                <w:sz w:val="24"/>
                <w:szCs w:val="24"/>
                <w:lang w:val="ro-RO"/>
              </w:rPr>
              <w:t xml:space="preserve"> suplimentării bugetului de venituri și cheltuieli pe anul 2025 pentru cele două instituții de spectacole, astfel</w:t>
            </w:r>
            <w:r w:rsidRPr="00DE4B57">
              <w:rPr>
                <w:rFonts w:ascii="Montserrat Light" w:eastAsia="Times New Roman" w:hAnsi="Montserrat Light" w:cs="Times New Roman"/>
                <w:bCs/>
                <w:sz w:val="24"/>
                <w:szCs w:val="24"/>
                <w:lang w:val="en-US"/>
              </w:rPr>
              <w:t>:</w:t>
            </w:r>
          </w:p>
          <w:p w14:paraId="77D890B7" w14:textId="77777777" w:rsidR="00676C8E" w:rsidRPr="00DE4B57" w:rsidRDefault="00676C8E" w:rsidP="00676C8E">
            <w:pPr>
              <w:jc w:val="both"/>
              <w:rPr>
                <w:rFonts w:ascii="Montserrat Light" w:eastAsia="Times New Roman" w:hAnsi="Montserrat Light" w:cs="Times New Roman"/>
                <w:bCs/>
                <w:sz w:val="24"/>
                <w:szCs w:val="24"/>
                <w:lang w:val="ro-RO"/>
              </w:rPr>
            </w:pPr>
            <w:r w:rsidRPr="00DE4B57">
              <w:rPr>
                <w:rFonts w:ascii="Montserrat Light" w:eastAsia="Times New Roman" w:hAnsi="Montserrat Light" w:cs="Times New Roman"/>
                <w:bCs/>
                <w:sz w:val="24"/>
                <w:szCs w:val="24"/>
                <w:lang w:val="en-US"/>
              </w:rPr>
              <w:t xml:space="preserve">       </w:t>
            </w:r>
            <w:r w:rsidRPr="00DE4B57">
              <w:rPr>
                <w:rFonts w:ascii="Montserrat Light" w:eastAsia="Times New Roman" w:hAnsi="Montserrat Light" w:cs="Times New Roman"/>
                <w:bCs/>
                <w:sz w:val="24"/>
                <w:szCs w:val="24"/>
                <w:lang w:val="ro-RO"/>
              </w:rPr>
              <w:t>Filarmonica de Stat „Transilvania” , total                   12.901,31  mii lei</w:t>
            </w:r>
          </w:p>
          <w:p w14:paraId="4A34B14B" w14:textId="77777777" w:rsidR="00676C8E" w:rsidRPr="00DE4B57" w:rsidRDefault="00676C8E" w:rsidP="00676C8E">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ro-RO"/>
              </w:rPr>
              <w:t xml:space="preserve">Din care:  -Titlul 10 ”Cheltuieli de personal”              </w:t>
            </w:r>
            <w:r w:rsidRPr="00DE4B57">
              <w:rPr>
                <w:rFonts w:ascii="Montserrat Light" w:eastAsia="Times New Roman" w:hAnsi="Montserrat Light" w:cs="Times New Roman"/>
                <w:bCs/>
                <w:sz w:val="24"/>
                <w:szCs w:val="24"/>
                <w:lang w:val="en-US"/>
              </w:rPr>
              <w:t xml:space="preserve">        11.000,00 mii lei</w:t>
            </w:r>
          </w:p>
          <w:p w14:paraId="62826AFA" w14:textId="77777777" w:rsidR="00676C8E" w:rsidRPr="00DE4B57" w:rsidRDefault="00676C8E" w:rsidP="00676C8E">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 </w:t>
            </w:r>
            <w:proofErr w:type="spellStart"/>
            <w:r w:rsidRPr="00DE4B57">
              <w:rPr>
                <w:rFonts w:ascii="Montserrat Light" w:eastAsia="Times New Roman" w:hAnsi="Montserrat Light" w:cs="Times New Roman"/>
                <w:bCs/>
                <w:sz w:val="24"/>
                <w:szCs w:val="24"/>
                <w:lang w:val="en-US"/>
              </w:rPr>
              <w:t>Titlul</w:t>
            </w:r>
            <w:proofErr w:type="spellEnd"/>
            <w:r w:rsidRPr="00DE4B57">
              <w:rPr>
                <w:rFonts w:ascii="Montserrat Light" w:eastAsia="Times New Roman" w:hAnsi="Montserrat Light" w:cs="Times New Roman"/>
                <w:bCs/>
                <w:sz w:val="24"/>
                <w:szCs w:val="24"/>
                <w:lang w:val="en-US"/>
              </w:rPr>
              <w:t xml:space="preserve"> 20 “</w:t>
            </w:r>
            <w:proofErr w:type="spellStart"/>
            <w:r w:rsidRPr="00DE4B57">
              <w:rPr>
                <w:rFonts w:ascii="Montserrat Light" w:eastAsia="Times New Roman" w:hAnsi="Montserrat Light" w:cs="Times New Roman"/>
                <w:bCs/>
                <w:sz w:val="24"/>
                <w:szCs w:val="24"/>
                <w:lang w:val="en-US"/>
              </w:rPr>
              <w:t>Bunuri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și</w:t>
            </w:r>
            <w:proofErr w:type="spellEnd"/>
            <w:r w:rsidRPr="00DE4B57">
              <w:rPr>
                <w:rFonts w:ascii="Montserrat Light" w:eastAsia="Times New Roman" w:hAnsi="Montserrat Light" w:cs="Times New Roman"/>
                <w:bCs/>
                <w:sz w:val="24"/>
                <w:szCs w:val="24"/>
                <w:lang w:val="en-US"/>
              </w:rPr>
              <w:t xml:space="preserve"> </w:t>
            </w:r>
            <w:proofErr w:type="spellStart"/>
            <w:proofErr w:type="gramStart"/>
            <w:r w:rsidRPr="00DE4B57">
              <w:rPr>
                <w:rFonts w:ascii="Montserrat Light" w:eastAsia="Times New Roman" w:hAnsi="Montserrat Light" w:cs="Times New Roman"/>
                <w:bCs/>
                <w:sz w:val="24"/>
                <w:szCs w:val="24"/>
                <w:lang w:val="en-US"/>
              </w:rPr>
              <w:t>servicii</w:t>
            </w:r>
            <w:proofErr w:type="spellEnd"/>
            <w:r w:rsidRPr="00DE4B57">
              <w:rPr>
                <w:rFonts w:ascii="Montserrat Light" w:eastAsia="Times New Roman" w:hAnsi="Montserrat Light" w:cs="Times New Roman"/>
                <w:bCs/>
                <w:sz w:val="24"/>
                <w:szCs w:val="24"/>
                <w:lang w:val="en-US"/>
              </w:rPr>
              <w:t xml:space="preserve">”   </w:t>
            </w:r>
            <w:proofErr w:type="gramEnd"/>
            <w:r w:rsidRPr="00DE4B57">
              <w:rPr>
                <w:rFonts w:ascii="Montserrat Light" w:eastAsia="Times New Roman" w:hAnsi="Montserrat Light" w:cs="Times New Roman"/>
                <w:bCs/>
                <w:sz w:val="24"/>
                <w:szCs w:val="24"/>
                <w:lang w:val="en-US"/>
              </w:rPr>
              <w:t xml:space="preserve">                              1.901,31 mii lei   </w:t>
            </w:r>
          </w:p>
          <w:p w14:paraId="404EE5C4" w14:textId="77777777" w:rsidR="00676C8E" w:rsidRPr="00DE4B57" w:rsidRDefault="00676C8E" w:rsidP="00676C8E">
            <w:pPr>
              <w:jc w:val="both"/>
              <w:rPr>
                <w:rFonts w:ascii="Montserrat Light" w:eastAsia="Times New Roman" w:hAnsi="Montserrat Light" w:cs="Times New Roman"/>
                <w:sz w:val="24"/>
                <w:szCs w:val="24"/>
                <w:lang w:val="ro-RO"/>
              </w:rPr>
            </w:pPr>
            <w:r w:rsidRPr="00DE4B57">
              <w:rPr>
                <w:rFonts w:ascii="Montserrat Light" w:eastAsia="Times New Roman" w:hAnsi="Montserrat Light" w:cs="Times New Roman"/>
                <w:sz w:val="24"/>
                <w:szCs w:val="24"/>
                <w:lang w:val="ro-RO"/>
              </w:rPr>
              <w:t xml:space="preserve">         Teatrul de  Păpuși “Puck” Cluj-Napoca, total            2.736,31 mii lei  </w:t>
            </w:r>
          </w:p>
          <w:p w14:paraId="2DD16E17" w14:textId="77777777" w:rsidR="00676C8E" w:rsidRPr="00DE4B57" w:rsidRDefault="00676C8E" w:rsidP="00676C8E">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ro-RO"/>
              </w:rPr>
              <w:t xml:space="preserve">Din care:  -Titlul 10 ”Cheltuieli de personal”               </w:t>
            </w:r>
            <w:r w:rsidRPr="00DE4B57">
              <w:rPr>
                <w:rFonts w:ascii="Montserrat Light" w:eastAsia="Times New Roman" w:hAnsi="Montserrat Light" w:cs="Times New Roman"/>
                <w:bCs/>
                <w:sz w:val="24"/>
                <w:szCs w:val="24"/>
                <w:lang w:val="en-US"/>
              </w:rPr>
              <w:t xml:space="preserve">         1.736,31 mii lei</w:t>
            </w:r>
          </w:p>
          <w:p w14:paraId="567932AF" w14:textId="44ADF312" w:rsidR="00676C8E" w:rsidRPr="00DE4B57" w:rsidRDefault="00676C8E" w:rsidP="00676C8E">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 </w:t>
            </w:r>
            <w:proofErr w:type="spellStart"/>
            <w:r w:rsidRPr="00DE4B57">
              <w:rPr>
                <w:rFonts w:ascii="Montserrat Light" w:eastAsia="Times New Roman" w:hAnsi="Montserrat Light" w:cs="Times New Roman"/>
                <w:bCs/>
                <w:sz w:val="24"/>
                <w:szCs w:val="24"/>
                <w:lang w:val="en-US"/>
              </w:rPr>
              <w:t>Titlul</w:t>
            </w:r>
            <w:proofErr w:type="spellEnd"/>
            <w:r w:rsidRPr="00DE4B57">
              <w:rPr>
                <w:rFonts w:ascii="Montserrat Light" w:eastAsia="Times New Roman" w:hAnsi="Montserrat Light" w:cs="Times New Roman"/>
                <w:bCs/>
                <w:sz w:val="24"/>
                <w:szCs w:val="24"/>
                <w:lang w:val="en-US"/>
              </w:rPr>
              <w:t xml:space="preserve"> 20 “</w:t>
            </w:r>
            <w:proofErr w:type="spellStart"/>
            <w:r w:rsidRPr="00DE4B57">
              <w:rPr>
                <w:rFonts w:ascii="Montserrat Light" w:eastAsia="Times New Roman" w:hAnsi="Montserrat Light" w:cs="Times New Roman"/>
                <w:bCs/>
                <w:sz w:val="24"/>
                <w:szCs w:val="24"/>
                <w:lang w:val="en-US"/>
              </w:rPr>
              <w:t>Bunuri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și</w:t>
            </w:r>
            <w:proofErr w:type="spellEnd"/>
            <w:r w:rsidRPr="00DE4B57">
              <w:rPr>
                <w:rFonts w:ascii="Montserrat Light" w:eastAsia="Times New Roman" w:hAnsi="Montserrat Light" w:cs="Times New Roman"/>
                <w:bCs/>
                <w:sz w:val="24"/>
                <w:szCs w:val="24"/>
                <w:lang w:val="en-US"/>
              </w:rPr>
              <w:t xml:space="preserve"> </w:t>
            </w:r>
            <w:proofErr w:type="spellStart"/>
            <w:proofErr w:type="gramStart"/>
            <w:r w:rsidRPr="00DE4B57">
              <w:rPr>
                <w:rFonts w:ascii="Montserrat Light" w:eastAsia="Times New Roman" w:hAnsi="Montserrat Light" w:cs="Times New Roman"/>
                <w:bCs/>
                <w:sz w:val="24"/>
                <w:szCs w:val="24"/>
                <w:lang w:val="en-US"/>
              </w:rPr>
              <w:t>servicii</w:t>
            </w:r>
            <w:proofErr w:type="spellEnd"/>
            <w:r w:rsidRPr="00DE4B57">
              <w:rPr>
                <w:rFonts w:ascii="Montserrat Light" w:eastAsia="Times New Roman" w:hAnsi="Montserrat Light" w:cs="Times New Roman"/>
                <w:bCs/>
                <w:sz w:val="24"/>
                <w:szCs w:val="24"/>
                <w:lang w:val="en-US"/>
              </w:rPr>
              <w:t xml:space="preserve">”   </w:t>
            </w:r>
            <w:proofErr w:type="gramEnd"/>
            <w:r w:rsidRPr="00DE4B57">
              <w:rPr>
                <w:rFonts w:ascii="Montserrat Light" w:eastAsia="Times New Roman" w:hAnsi="Montserrat Light" w:cs="Times New Roman"/>
                <w:bCs/>
                <w:sz w:val="24"/>
                <w:szCs w:val="24"/>
                <w:lang w:val="en-US"/>
              </w:rPr>
              <w:t xml:space="preserve">                              1.000 mii lei</w:t>
            </w:r>
          </w:p>
          <w:p w14:paraId="20F95409" w14:textId="6052CCEF" w:rsidR="00676C8E" w:rsidRPr="00DE4B57" w:rsidRDefault="00676C8E" w:rsidP="00676C8E">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bCs/>
                <w:sz w:val="24"/>
                <w:szCs w:val="24"/>
                <w:lang w:val="en-US"/>
              </w:rPr>
              <w:t xml:space="preserve">        Conform </w:t>
            </w:r>
            <w:proofErr w:type="spellStart"/>
            <w:r w:rsidRPr="00DE4B57">
              <w:rPr>
                <w:rFonts w:ascii="Montserrat Light" w:eastAsia="Times New Roman" w:hAnsi="Montserrat Light" w:cs="Times New Roman"/>
                <w:bCs/>
                <w:sz w:val="24"/>
                <w:szCs w:val="24"/>
                <w:lang w:val="en-US"/>
              </w:rPr>
              <w:t>prevederilor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Ordinului</w:t>
            </w:r>
            <w:proofErr w:type="spellEnd"/>
            <w:r w:rsidRPr="00DE4B57">
              <w:rPr>
                <w:rFonts w:ascii="Montserrat Light" w:eastAsia="Times New Roman" w:hAnsi="Montserrat Light" w:cs="Times New Roman"/>
                <w:bCs/>
                <w:sz w:val="24"/>
                <w:szCs w:val="24"/>
                <w:lang w:val="en-US"/>
              </w:rPr>
              <w:t xml:space="preserve"> nr.1.199/2008 </w:t>
            </w:r>
            <w:proofErr w:type="spellStart"/>
            <w:r w:rsidRPr="00DE4B57">
              <w:rPr>
                <w:rFonts w:ascii="Montserrat Light" w:eastAsia="Times New Roman" w:hAnsi="Montserrat Light" w:cs="Times New Roman"/>
                <w:bCs/>
                <w:sz w:val="24"/>
                <w:szCs w:val="24"/>
                <w:lang w:val="en-US"/>
              </w:rPr>
              <w:t>privind</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normele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metodologice</w:t>
            </w:r>
            <w:proofErr w:type="spellEnd"/>
            <w:r w:rsidRPr="00DE4B57">
              <w:rPr>
                <w:rFonts w:ascii="Montserrat Light" w:eastAsia="Times New Roman" w:hAnsi="Montserrat Light" w:cs="Times New Roman"/>
                <w:bCs/>
                <w:sz w:val="24"/>
                <w:szCs w:val="24"/>
                <w:lang w:val="en-US"/>
              </w:rPr>
              <w:t xml:space="preserve"> de </w:t>
            </w:r>
            <w:proofErr w:type="spellStart"/>
            <w:r w:rsidRPr="00DE4B57">
              <w:rPr>
                <w:rFonts w:ascii="Montserrat Light" w:eastAsia="Times New Roman" w:hAnsi="Montserrat Light" w:cs="Times New Roman"/>
                <w:bCs/>
                <w:sz w:val="24"/>
                <w:szCs w:val="24"/>
                <w:lang w:val="en-US"/>
              </w:rPr>
              <w:t>aplicare</w:t>
            </w:r>
            <w:proofErr w:type="spellEnd"/>
            <w:r w:rsidRPr="00DE4B57">
              <w:rPr>
                <w:rFonts w:ascii="Montserrat Light" w:eastAsia="Times New Roman" w:hAnsi="Montserrat Light" w:cs="Times New Roman"/>
                <w:bCs/>
                <w:sz w:val="24"/>
                <w:szCs w:val="24"/>
                <w:lang w:val="en-US"/>
              </w:rPr>
              <w:t xml:space="preserve"> a </w:t>
            </w:r>
            <w:proofErr w:type="spellStart"/>
            <w:r w:rsidRPr="00DE4B57">
              <w:rPr>
                <w:rFonts w:ascii="Montserrat Light" w:eastAsia="Times New Roman" w:hAnsi="Montserrat Light" w:cs="Times New Roman"/>
                <w:bCs/>
                <w:sz w:val="24"/>
                <w:szCs w:val="24"/>
                <w:lang w:val="en-US"/>
              </w:rPr>
              <w:t>prevederilor</w:t>
            </w:r>
            <w:proofErr w:type="spellEnd"/>
            <w:r w:rsidRPr="00DE4B57">
              <w:rPr>
                <w:rFonts w:ascii="Montserrat Light" w:eastAsia="Times New Roman" w:hAnsi="Montserrat Light" w:cs="Times New Roman"/>
                <w:bCs/>
                <w:sz w:val="24"/>
                <w:szCs w:val="24"/>
                <w:lang w:val="en-US"/>
              </w:rPr>
              <w:t xml:space="preserve"> art. 8 </w:t>
            </w:r>
            <w:proofErr w:type="spellStart"/>
            <w:r w:rsidRPr="00DE4B57">
              <w:rPr>
                <w:rFonts w:ascii="Montserrat Light" w:eastAsia="Times New Roman" w:hAnsi="Montserrat Light" w:cs="Times New Roman"/>
                <w:bCs/>
                <w:sz w:val="24"/>
                <w:szCs w:val="24"/>
                <w:lang w:val="en-US"/>
              </w:rPr>
              <w:t>alin</w:t>
            </w:r>
            <w:proofErr w:type="spellEnd"/>
            <w:r w:rsidRPr="00DE4B57">
              <w:rPr>
                <w:rFonts w:ascii="Montserrat Light" w:eastAsia="Times New Roman" w:hAnsi="Montserrat Light" w:cs="Times New Roman"/>
                <w:bCs/>
                <w:sz w:val="24"/>
                <w:szCs w:val="24"/>
                <w:lang w:val="en-US"/>
              </w:rPr>
              <w:t xml:space="preserve">. (1) din OUG nr. 37/2008 </w:t>
            </w:r>
            <w:proofErr w:type="spellStart"/>
            <w:r w:rsidRPr="00DE4B57">
              <w:rPr>
                <w:rFonts w:ascii="Montserrat Light" w:eastAsia="Times New Roman" w:hAnsi="Montserrat Light" w:cs="Times New Roman"/>
                <w:bCs/>
                <w:sz w:val="24"/>
                <w:szCs w:val="24"/>
                <w:lang w:val="en-US"/>
              </w:rPr>
              <w:t>privind</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reglementarea</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unor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măsuri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financiare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în</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domeniul</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bugetar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sumele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aferente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unor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plăţi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efectuate</w:t>
            </w:r>
            <w:proofErr w:type="spellEnd"/>
            <w:r w:rsidRPr="00DE4B57">
              <w:rPr>
                <w:rFonts w:ascii="Montserrat Light" w:eastAsia="Times New Roman" w:hAnsi="Montserrat Light" w:cs="Times New Roman"/>
                <w:bCs/>
                <w:sz w:val="24"/>
                <w:szCs w:val="24"/>
                <w:lang w:val="en-US"/>
              </w:rPr>
              <w:t xml:space="preserve"> din </w:t>
            </w:r>
            <w:proofErr w:type="spellStart"/>
            <w:r w:rsidRPr="00DE4B57">
              <w:rPr>
                <w:rFonts w:ascii="Montserrat Light" w:eastAsia="Times New Roman" w:hAnsi="Montserrat Light" w:cs="Times New Roman"/>
                <w:bCs/>
                <w:sz w:val="24"/>
                <w:szCs w:val="24"/>
                <w:lang w:val="en-US"/>
              </w:rPr>
              <w:t>bugetele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anilor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precedenţi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şi</w:t>
            </w:r>
            <w:proofErr w:type="spellEnd"/>
            <w:r w:rsidRPr="00DE4B57">
              <w:rPr>
                <w:rFonts w:ascii="Montserrat Light" w:eastAsia="Times New Roman" w:hAnsi="Montserrat Light" w:cs="Times New Roman"/>
                <w:bCs/>
                <w:sz w:val="24"/>
                <w:szCs w:val="24"/>
                <w:lang w:val="en-US"/>
              </w:rPr>
              <w:t xml:space="preserve"> care se </w:t>
            </w:r>
            <w:proofErr w:type="spellStart"/>
            <w:r w:rsidRPr="00DE4B57">
              <w:rPr>
                <w:rFonts w:ascii="Montserrat Light" w:eastAsia="Times New Roman" w:hAnsi="Montserrat Light" w:cs="Times New Roman"/>
                <w:bCs/>
                <w:sz w:val="24"/>
                <w:szCs w:val="24"/>
                <w:lang w:val="en-US"/>
              </w:rPr>
              <w:t>restituie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în</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anii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următori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celui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în</w:t>
            </w:r>
            <w:proofErr w:type="spellEnd"/>
            <w:r w:rsidRPr="00DE4B57">
              <w:rPr>
                <w:rFonts w:ascii="Montserrat Light" w:eastAsia="Times New Roman" w:hAnsi="Montserrat Light" w:cs="Times New Roman"/>
                <w:bCs/>
                <w:sz w:val="24"/>
                <w:szCs w:val="24"/>
                <w:lang w:val="en-US"/>
              </w:rPr>
              <w:t xml:space="preserve"> care </w:t>
            </w:r>
            <w:proofErr w:type="spellStart"/>
            <w:r w:rsidRPr="00DE4B57">
              <w:rPr>
                <w:rFonts w:ascii="Montserrat Light" w:eastAsia="Times New Roman" w:hAnsi="Montserrat Light" w:cs="Times New Roman"/>
                <w:bCs/>
                <w:sz w:val="24"/>
                <w:szCs w:val="24"/>
                <w:lang w:val="en-US"/>
              </w:rPr>
              <w:t>acestea</w:t>
            </w:r>
            <w:proofErr w:type="spellEnd"/>
            <w:r w:rsidRPr="00DE4B57">
              <w:rPr>
                <w:rFonts w:ascii="Montserrat Light" w:eastAsia="Times New Roman" w:hAnsi="Montserrat Light" w:cs="Times New Roman"/>
                <w:bCs/>
                <w:sz w:val="24"/>
                <w:szCs w:val="24"/>
                <w:lang w:val="en-US"/>
              </w:rPr>
              <w:t xml:space="preserve"> au </w:t>
            </w:r>
            <w:proofErr w:type="spellStart"/>
            <w:r w:rsidRPr="00DE4B57">
              <w:rPr>
                <w:rFonts w:ascii="Montserrat Light" w:eastAsia="Times New Roman" w:hAnsi="Montserrat Light" w:cs="Times New Roman"/>
                <w:bCs/>
                <w:sz w:val="24"/>
                <w:szCs w:val="24"/>
                <w:lang w:val="en-US"/>
              </w:rPr>
              <w:t>fost</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efectuate</w:t>
            </w:r>
            <w:proofErr w:type="spellEnd"/>
            <w:r w:rsidRPr="00DE4B57">
              <w:rPr>
                <w:rFonts w:ascii="Montserrat Light" w:eastAsia="Times New Roman" w:hAnsi="Montserrat Light" w:cs="Times New Roman"/>
                <w:bCs/>
                <w:sz w:val="24"/>
                <w:szCs w:val="24"/>
                <w:lang w:val="en-US"/>
              </w:rPr>
              <w:t xml:space="preserve">, se </w:t>
            </w:r>
            <w:proofErr w:type="spellStart"/>
            <w:r w:rsidRPr="00DE4B57">
              <w:rPr>
                <w:rFonts w:ascii="Montserrat Light" w:eastAsia="Times New Roman" w:hAnsi="Montserrat Light" w:cs="Times New Roman"/>
                <w:bCs/>
                <w:sz w:val="24"/>
                <w:szCs w:val="24"/>
                <w:lang w:val="en-US"/>
              </w:rPr>
              <w:t>restituie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în</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bugetele</w:t>
            </w:r>
            <w:proofErr w:type="spellEnd"/>
            <w:r w:rsidRPr="00DE4B57">
              <w:rPr>
                <w:rFonts w:ascii="Montserrat Light" w:eastAsia="Times New Roman" w:hAnsi="Montserrat Light" w:cs="Times New Roman"/>
                <w:bCs/>
                <w:sz w:val="24"/>
                <w:szCs w:val="24"/>
                <w:lang w:val="en-US"/>
              </w:rPr>
              <w:t xml:space="preserve"> din care au </w:t>
            </w:r>
            <w:proofErr w:type="spellStart"/>
            <w:r w:rsidRPr="00DE4B57">
              <w:rPr>
                <w:rFonts w:ascii="Montserrat Light" w:eastAsia="Times New Roman" w:hAnsi="Montserrat Light" w:cs="Times New Roman"/>
                <w:bCs/>
                <w:sz w:val="24"/>
                <w:szCs w:val="24"/>
                <w:lang w:val="en-US"/>
              </w:rPr>
              <w:t>fost</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acordate</w:t>
            </w:r>
            <w:proofErr w:type="spellEnd"/>
            <w:r w:rsidRPr="00DE4B57">
              <w:rPr>
                <w:rFonts w:ascii="Montserrat Light" w:eastAsia="Times New Roman" w:hAnsi="Montserrat Light" w:cs="Times New Roman"/>
                <w:bCs/>
                <w:sz w:val="24"/>
                <w:szCs w:val="24"/>
                <w:lang w:val="en-US"/>
              </w:rPr>
              <w:t xml:space="preserve"> pe </w:t>
            </w:r>
            <w:proofErr w:type="spellStart"/>
            <w:r w:rsidRPr="00DE4B57">
              <w:rPr>
                <w:rFonts w:ascii="Montserrat Light" w:eastAsia="Times New Roman" w:hAnsi="Montserrat Light" w:cs="Times New Roman"/>
                <w:bCs/>
                <w:sz w:val="24"/>
                <w:szCs w:val="24"/>
                <w:lang w:val="en-US"/>
              </w:rPr>
              <w:t>titlul</w:t>
            </w:r>
            <w:proofErr w:type="spellEnd"/>
            <w:r w:rsidRPr="00DE4B57">
              <w:rPr>
                <w:rFonts w:ascii="Montserrat Light" w:eastAsia="Times New Roman" w:hAnsi="Montserrat Light" w:cs="Times New Roman"/>
                <w:bCs/>
                <w:sz w:val="24"/>
                <w:szCs w:val="24"/>
                <w:lang w:val="en-US"/>
              </w:rPr>
              <w:t xml:space="preserve"> 85 “</w:t>
            </w:r>
            <w:proofErr w:type="spellStart"/>
            <w:r w:rsidRPr="00DE4B57">
              <w:rPr>
                <w:rFonts w:ascii="Montserrat Light" w:eastAsia="Times New Roman" w:hAnsi="Montserrat Light" w:cs="Times New Roman"/>
                <w:bCs/>
                <w:sz w:val="24"/>
                <w:szCs w:val="24"/>
                <w:lang w:val="en-US"/>
              </w:rPr>
              <w:t>Plăţi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efectuate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în</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anii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precedenţi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şi</w:t>
            </w:r>
            <w:proofErr w:type="spellEnd"/>
            <w:r w:rsidRPr="00DE4B57">
              <w:rPr>
                <w:rFonts w:ascii="Montserrat Light" w:eastAsia="Times New Roman" w:hAnsi="Montserrat Light" w:cs="Times New Roman"/>
                <w:bCs/>
                <w:sz w:val="24"/>
                <w:szCs w:val="24"/>
                <w:lang w:val="en-US"/>
              </w:rPr>
              <w:t xml:space="preserve"> recuperate </w:t>
            </w:r>
            <w:proofErr w:type="spellStart"/>
            <w:r w:rsidRPr="00DE4B57">
              <w:rPr>
                <w:rFonts w:ascii="Montserrat Light" w:eastAsia="Times New Roman" w:hAnsi="Montserrat Light" w:cs="Times New Roman"/>
                <w:bCs/>
                <w:sz w:val="24"/>
                <w:szCs w:val="24"/>
                <w:lang w:val="en-US"/>
              </w:rPr>
              <w:t>în</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anul</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curent</w:t>
            </w:r>
            <w:proofErr w:type="spellEnd"/>
            <w:r w:rsidRPr="00DE4B57">
              <w:rPr>
                <w:rFonts w:ascii="Montserrat Light" w:eastAsia="Times New Roman" w:hAnsi="Montserrat Light" w:cs="Times New Roman"/>
                <w:bCs/>
                <w:sz w:val="24"/>
                <w:szCs w:val="24"/>
                <w:lang w:val="en-US"/>
              </w:rPr>
              <w:t>”.</w:t>
            </w:r>
          </w:p>
          <w:p w14:paraId="18199B76" w14:textId="77777777" w:rsidR="00676C8E" w:rsidRPr="00DE4B57" w:rsidRDefault="00676C8E" w:rsidP="00676C8E">
            <w:pPr>
              <w:spacing w:line="240" w:lineRule="auto"/>
              <w:ind w:firstLine="675"/>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eastAsia="Times New Roman" w:hAnsi="Montserrat Light" w:cs="Times New Roman"/>
                <w:noProof/>
                <w:sz w:val="24"/>
                <w:szCs w:val="24"/>
                <w:shd w:val="clear" w:color="auto" w:fill="FFFFFF"/>
                <w:lang w:val="ro-RO" w:eastAsia="ro-RO"/>
              </w:rPr>
              <w:t xml:space="preserve">În raportul de execuţie la 30.11.2025 sunt evidenţiate sumele încasate în anul 2025 pe titlul 85 “Plăţi efectuate în anii precedenţi şi recuperate în anul curent”. </w:t>
            </w:r>
          </w:p>
          <w:p w14:paraId="296DCE91" w14:textId="3766C554" w:rsidR="00676C8E" w:rsidRPr="00DE4B57" w:rsidRDefault="00676C8E" w:rsidP="00676C8E">
            <w:pPr>
              <w:spacing w:line="240" w:lineRule="auto"/>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eastAsia="Times New Roman" w:hAnsi="Montserrat Light" w:cs="Times New Roman"/>
                <w:noProof/>
                <w:shd w:val="clear" w:color="auto" w:fill="FFFFFF"/>
                <w:lang w:val="ro-RO" w:eastAsia="ro-RO"/>
              </w:rPr>
              <w:t xml:space="preserve">           </w:t>
            </w:r>
            <w:r w:rsidRPr="00DE4B57">
              <w:rPr>
                <w:rFonts w:ascii="Montserrat Light" w:eastAsia="Times New Roman" w:hAnsi="Montserrat Light" w:cs="Times New Roman"/>
                <w:noProof/>
                <w:sz w:val="24"/>
                <w:szCs w:val="24"/>
                <w:shd w:val="clear" w:color="auto" w:fill="FFFFFF"/>
                <w:lang w:val="ro-RO" w:eastAsia="ro-RO"/>
              </w:rPr>
              <w:t xml:space="preserve"> Din sumele încasate pe titlul 85 “Plăţi efectuate în anii precedenţi şi recuperate în anul curent” la Cap. 51.02 „Autorități executive”, propunem aprobarea suplimentării prevederilor bugetare pe anul 2025 la Cap. 54 ”Alte servicii publice generale” poziția Consiliul Județean-Bunuri și servicii cu suma de 70 mii lei, în vederea acoperirii unor cheltuieli stabilite prin hotărâri de Consiliu Județean. </w:t>
            </w:r>
          </w:p>
          <w:p w14:paraId="45477952" w14:textId="46B93EC3" w:rsidR="00676C8E" w:rsidRPr="00DE4B57" w:rsidRDefault="00676C8E" w:rsidP="00676C8E">
            <w:pPr>
              <w:jc w:val="both"/>
              <w:rPr>
                <w:rFonts w:ascii="Montserrat Light" w:eastAsia="Times New Roman" w:hAnsi="Montserrat Light" w:cs="Times New Roman"/>
                <w:sz w:val="24"/>
                <w:szCs w:val="24"/>
                <w:lang w:val="ro-RO"/>
              </w:rPr>
            </w:pPr>
            <w:r w:rsidRPr="00DE4B57">
              <w:rPr>
                <w:rFonts w:ascii="Montserrat Light" w:eastAsia="Times New Roman" w:hAnsi="Montserrat Light" w:cs="Times New Roman"/>
                <w:sz w:val="24"/>
                <w:szCs w:val="24"/>
                <w:lang w:val="ro-RO"/>
              </w:rPr>
              <w:t xml:space="preserve">            Prin adresa nr. 46.137/18.12.2025 Spitalul Județean de Urgență Cluj solicită suplimentarea fondurilor alocate pentru anul 2025 cu suma de 241 mii lei în vederea achiziționării și înlocuirii unor componente ale turnului de artroscopie, necesar pentru intervențiile chirurgicale artroscopice care se desfășoară în Blocul Operator al Clinicii de Ortopedie și Traumatologie.</w:t>
            </w:r>
          </w:p>
          <w:p w14:paraId="62061AE0" w14:textId="0E1CB953" w:rsidR="00676C8E" w:rsidRPr="00DE4B57" w:rsidRDefault="00676C8E" w:rsidP="00676C8E">
            <w:pPr>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eastAsia="Times New Roman" w:hAnsi="Montserrat Light" w:cs="Times New Roman"/>
                <w:sz w:val="24"/>
                <w:szCs w:val="24"/>
                <w:lang w:val="ro-RO"/>
              </w:rPr>
              <w:t xml:space="preserve">          Din </w:t>
            </w:r>
            <w:r w:rsidRPr="00DE4B57">
              <w:rPr>
                <w:rFonts w:ascii="Montserrat Light" w:eastAsia="Times New Roman" w:hAnsi="Montserrat Light" w:cs="Times New Roman"/>
                <w:noProof/>
                <w:sz w:val="24"/>
                <w:szCs w:val="24"/>
                <w:shd w:val="clear" w:color="auto" w:fill="FFFFFF"/>
                <w:lang w:val="ro-RO" w:eastAsia="ro-RO"/>
              </w:rPr>
              <w:t>sumele încasate pe titlul 85 “Plăţi efectuate în anii precedenţi şi recuperate în anul curent” la Cap. 68.02 „Asigurări și asistență socială”, propunem aprobarea suplimentării fondurilor alocate pe anul 2025 pentru Spitalul Județean de Urgență Cluj cu suma de 241 mii lei (secțiunea de funcționare).</w:t>
            </w:r>
          </w:p>
          <w:p w14:paraId="1F41E648" w14:textId="23C1223F" w:rsidR="00676C8E" w:rsidRPr="00DE4B57" w:rsidRDefault="00676C8E" w:rsidP="00676C8E">
            <w:pPr>
              <w:jc w:val="both"/>
              <w:rPr>
                <w:rFonts w:ascii="Montserrat Light" w:eastAsia="Times New Roman" w:hAnsi="Montserrat Light" w:cs="Times New Roman"/>
                <w:noProof/>
                <w:sz w:val="24"/>
                <w:szCs w:val="24"/>
                <w:shd w:val="clear" w:color="auto" w:fill="FFFFFF"/>
                <w:lang w:val="ro-RO" w:eastAsia="ro-RO"/>
              </w:rPr>
            </w:pPr>
            <w:r w:rsidRPr="00DE4B57">
              <w:rPr>
                <w:rFonts w:ascii="Montserrat Light" w:eastAsia="Times New Roman" w:hAnsi="Montserrat Light" w:cs="Times New Roman"/>
                <w:noProof/>
                <w:sz w:val="24"/>
                <w:szCs w:val="24"/>
                <w:shd w:val="clear" w:color="auto" w:fill="FFFFFF"/>
                <w:lang w:val="ro-RO" w:eastAsia="ro-RO"/>
              </w:rPr>
              <w:t xml:space="preserve">           Având în vedere adresa Direcției Generale pentru Implementarea Planului Național de Redresare și Reziliență nr. 3.304/11.12.2025, prin care se comunică schimbarea sursei de finanțare a proiectului PNRR </w:t>
            </w:r>
            <w:r w:rsidRPr="00DE4B57">
              <w:rPr>
                <w:rFonts w:ascii="Montserrat Light" w:eastAsia="Times New Roman" w:hAnsi="Montserrat Light" w:cs="Times New Roman"/>
                <w:noProof/>
                <w:sz w:val="24"/>
                <w:szCs w:val="24"/>
                <w:shd w:val="clear" w:color="auto" w:fill="FFFFFF"/>
                <w:lang w:val="en-US" w:eastAsia="ro-RO"/>
              </w:rPr>
              <w:t>“</w:t>
            </w:r>
            <w:r w:rsidRPr="00DE4B57">
              <w:rPr>
                <w:rFonts w:ascii="Montserrat Light" w:eastAsia="Times New Roman" w:hAnsi="Montserrat Light" w:cs="Times New Roman"/>
                <w:noProof/>
                <w:sz w:val="24"/>
                <w:szCs w:val="24"/>
                <w:shd w:val="clear" w:color="auto" w:fill="FFFFFF"/>
                <w:lang w:val="ro-RO" w:eastAsia="ro-RO"/>
              </w:rPr>
              <w:t>Dotarea cu</w:t>
            </w:r>
            <w:r w:rsidRPr="00DE4B57">
              <w:rPr>
                <w:rFonts w:ascii="Cambria" w:hAnsi="Cambria"/>
                <w:b/>
                <w:bCs/>
              </w:rPr>
              <w:t xml:space="preserve"> </w:t>
            </w:r>
            <w:r w:rsidRPr="00DE4B57">
              <w:rPr>
                <w:rFonts w:ascii="Montserrat Light" w:eastAsia="Times New Roman" w:hAnsi="Montserrat Light" w:cs="Times New Roman"/>
                <w:noProof/>
                <w:sz w:val="24"/>
                <w:szCs w:val="24"/>
                <w:shd w:val="clear" w:color="auto" w:fill="FFFFFF"/>
                <w:lang w:val="ro-RO" w:eastAsia="ro-RO"/>
              </w:rPr>
              <w:t xml:space="preserve">mobilier, materiale didactice și echipamente digitale a unităților de învățământ special din Județul Cluj”, propunem aprobarea realocării sumei de 460,54 mii lei de la Titlul 61 „Proiecte cu finanțare din sumele aferente componentei de împrumuturi a PNRR” la Titlul 60 „Proiecte cu finanțare din </w:t>
            </w:r>
            <w:r w:rsidRPr="00DE4B57">
              <w:rPr>
                <w:rFonts w:ascii="Montserrat Light" w:eastAsia="Times New Roman" w:hAnsi="Montserrat Light" w:cs="Times New Roman"/>
                <w:noProof/>
                <w:sz w:val="24"/>
                <w:szCs w:val="24"/>
                <w:shd w:val="clear" w:color="auto" w:fill="FFFFFF"/>
                <w:lang w:val="ro-RO" w:eastAsia="ro-RO"/>
              </w:rPr>
              <w:lastRenderedPageBreak/>
              <w:t xml:space="preserve">sumele reprezentând asistența financiară nerambursabilă aferentă PNRR”, la Cap 65.02 ”Învățământ” unde este cuprins proiectul, precum și modificarea corespunzătoare la partea de venituri a bugetului local.   </w:t>
            </w:r>
          </w:p>
          <w:p w14:paraId="5EB06E35" w14:textId="77777777" w:rsidR="00676C8E" w:rsidRPr="00DE4B57" w:rsidRDefault="00676C8E" w:rsidP="00676C8E">
            <w:pPr>
              <w:jc w:val="both"/>
              <w:rPr>
                <w:rFonts w:ascii="Montserrat Light" w:eastAsia="Times New Roman" w:hAnsi="Montserrat Light" w:cs="Times New Roman"/>
                <w:bCs/>
                <w:sz w:val="24"/>
                <w:szCs w:val="24"/>
                <w:lang w:val="en-US"/>
              </w:rPr>
            </w:pPr>
            <w:r w:rsidRPr="00DE4B57">
              <w:rPr>
                <w:rFonts w:ascii="Montserrat Light" w:eastAsia="Times New Roman" w:hAnsi="Montserrat Light" w:cs="Times New Roman"/>
                <w:sz w:val="24"/>
                <w:szCs w:val="24"/>
                <w:lang w:val="ro-RO"/>
              </w:rPr>
              <w:t xml:space="preserve">           </w:t>
            </w:r>
            <w:proofErr w:type="spellStart"/>
            <w:r w:rsidRPr="00DE4B57">
              <w:rPr>
                <w:rFonts w:ascii="Montserrat Light" w:eastAsia="Times New Roman" w:hAnsi="Montserrat Light" w:cs="Times New Roman"/>
                <w:bCs/>
                <w:sz w:val="24"/>
                <w:szCs w:val="24"/>
                <w:lang w:val="en-US"/>
              </w:rPr>
              <w:t>Referitor</w:t>
            </w:r>
            <w:proofErr w:type="spellEnd"/>
            <w:r w:rsidRPr="00DE4B57">
              <w:rPr>
                <w:rFonts w:ascii="Montserrat Light" w:eastAsia="Times New Roman" w:hAnsi="Montserrat Light" w:cs="Times New Roman"/>
                <w:bCs/>
                <w:sz w:val="24"/>
                <w:szCs w:val="24"/>
                <w:lang w:val="en-US"/>
              </w:rPr>
              <w:t xml:space="preserve"> la </w:t>
            </w:r>
            <w:proofErr w:type="spellStart"/>
            <w:r w:rsidRPr="00DE4B57">
              <w:rPr>
                <w:rFonts w:ascii="Montserrat Light" w:eastAsia="Times New Roman" w:hAnsi="Montserrat Light" w:cs="Times New Roman"/>
                <w:bCs/>
                <w:sz w:val="24"/>
                <w:szCs w:val="24"/>
                <w:lang w:val="en-US"/>
              </w:rPr>
              <w:t>bugetul</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instituțiilor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publice</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și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activităților</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finanțate</w:t>
            </w:r>
            <w:proofErr w:type="spellEnd"/>
            <w:r w:rsidRPr="00DE4B57">
              <w:rPr>
                <w:rFonts w:ascii="Montserrat Light" w:eastAsia="Times New Roman" w:hAnsi="Montserrat Light" w:cs="Times New Roman"/>
                <w:bCs/>
                <w:sz w:val="24"/>
                <w:szCs w:val="24"/>
                <w:lang w:val="en-US"/>
              </w:rPr>
              <w:t xml:space="preserve"> integral </w:t>
            </w:r>
            <w:proofErr w:type="spellStart"/>
            <w:r w:rsidRPr="00DE4B57">
              <w:rPr>
                <w:rFonts w:ascii="Montserrat Light" w:eastAsia="Times New Roman" w:hAnsi="Montserrat Light" w:cs="Times New Roman"/>
                <w:bCs/>
                <w:sz w:val="24"/>
                <w:szCs w:val="24"/>
                <w:lang w:val="en-US"/>
              </w:rPr>
              <w:t>sau</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parțial</w:t>
            </w:r>
            <w:proofErr w:type="spellEnd"/>
            <w:r w:rsidRPr="00DE4B57">
              <w:rPr>
                <w:rFonts w:ascii="Montserrat Light" w:eastAsia="Times New Roman" w:hAnsi="Montserrat Light" w:cs="Times New Roman"/>
                <w:bCs/>
                <w:sz w:val="24"/>
                <w:szCs w:val="24"/>
                <w:lang w:val="en-US"/>
              </w:rPr>
              <w:t xml:space="preserve"> din </w:t>
            </w:r>
            <w:proofErr w:type="spellStart"/>
            <w:r w:rsidRPr="00DE4B57">
              <w:rPr>
                <w:rFonts w:ascii="Montserrat Light" w:eastAsia="Times New Roman" w:hAnsi="Montserrat Light" w:cs="Times New Roman"/>
                <w:bCs/>
                <w:sz w:val="24"/>
                <w:szCs w:val="24"/>
                <w:lang w:val="en-US"/>
              </w:rPr>
              <w:t>venituri</w:t>
            </w:r>
            <w:proofErr w:type="spellEnd"/>
            <w:r w:rsidRPr="00DE4B57">
              <w:rPr>
                <w:rFonts w:ascii="Montserrat Light" w:eastAsia="Times New Roman" w:hAnsi="Montserrat Light" w:cs="Times New Roman"/>
                <w:bCs/>
                <w:sz w:val="24"/>
                <w:szCs w:val="24"/>
                <w:lang w:val="en-US"/>
              </w:rPr>
              <w:t xml:space="preserve"> </w:t>
            </w:r>
            <w:proofErr w:type="spellStart"/>
            <w:r w:rsidRPr="00DE4B57">
              <w:rPr>
                <w:rFonts w:ascii="Montserrat Light" w:eastAsia="Times New Roman" w:hAnsi="Montserrat Light" w:cs="Times New Roman"/>
                <w:bCs/>
                <w:sz w:val="24"/>
                <w:szCs w:val="24"/>
                <w:lang w:val="en-US"/>
              </w:rPr>
              <w:t>proprii</w:t>
            </w:r>
            <w:proofErr w:type="spellEnd"/>
            <w:r w:rsidRPr="00DE4B57">
              <w:rPr>
                <w:rFonts w:ascii="Montserrat Light" w:eastAsia="Times New Roman" w:hAnsi="Montserrat Light" w:cs="Times New Roman"/>
                <w:bCs/>
                <w:sz w:val="24"/>
                <w:szCs w:val="24"/>
                <w:lang w:val="en-US"/>
              </w:rPr>
              <w:t xml:space="preserve"> pe </w:t>
            </w:r>
            <w:proofErr w:type="spellStart"/>
            <w:r w:rsidRPr="00DE4B57">
              <w:rPr>
                <w:rFonts w:ascii="Montserrat Light" w:eastAsia="Times New Roman" w:hAnsi="Montserrat Light" w:cs="Times New Roman"/>
                <w:bCs/>
                <w:sz w:val="24"/>
                <w:szCs w:val="24"/>
                <w:lang w:val="en-US"/>
              </w:rPr>
              <w:t>anul</w:t>
            </w:r>
            <w:proofErr w:type="spellEnd"/>
            <w:r w:rsidRPr="00DE4B57">
              <w:rPr>
                <w:rFonts w:ascii="Montserrat Light" w:eastAsia="Times New Roman" w:hAnsi="Montserrat Light" w:cs="Times New Roman"/>
                <w:bCs/>
                <w:sz w:val="24"/>
                <w:szCs w:val="24"/>
                <w:lang w:val="en-US"/>
              </w:rPr>
              <w:t xml:space="preserve"> 2025 </w:t>
            </w:r>
            <w:proofErr w:type="spellStart"/>
            <w:r w:rsidRPr="00DE4B57">
              <w:rPr>
                <w:rFonts w:ascii="Montserrat Light" w:eastAsia="Times New Roman" w:hAnsi="Montserrat Light" w:cs="Times New Roman"/>
                <w:bCs/>
                <w:sz w:val="24"/>
                <w:szCs w:val="24"/>
                <w:lang w:val="en-US"/>
              </w:rPr>
              <w:t>precizăm</w:t>
            </w:r>
            <w:proofErr w:type="spellEnd"/>
            <w:r w:rsidRPr="00DE4B57">
              <w:rPr>
                <w:rFonts w:ascii="Montserrat Light" w:eastAsia="Times New Roman" w:hAnsi="Montserrat Light" w:cs="Times New Roman"/>
                <w:bCs/>
                <w:sz w:val="24"/>
                <w:szCs w:val="24"/>
                <w:lang w:val="en-US"/>
              </w:rPr>
              <w:t>:</w:t>
            </w:r>
          </w:p>
          <w:p w14:paraId="3180D540" w14:textId="04764072" w:rsidR="00676C8E" w:rsidRPr="00DE4B57" w:rsidRDefault="00676C8E" w:rsidP="00676C8E">
            <w:pPr>
              <w:ind w:firstLine="675"/>
              <w:jc w:val="both"/>
              <w:rPr>
                <w:rFonts w:ascii="Montserrat Light" w:hAnsi="Montserrat Light"/>
                <w:sz w:val="24"/>
                <w:szCs w:val="24"/>
              </w:rPr>
            </w:pPr>
            <w:r w:rsidRPr="00DE4B57">
              <w:rPr>
                <w:rFonts w:ascii="Montserrat Light" w:hAnsi="Montserrat Light"/>
                <w:sz w:val="24"/>
                <w:szCs w:val="24"/>
              </w:rPr>
              <w:t xml:space="preserve">Prin </w:t>
            </w:r>
            <w:proofErr w:type="spellStart"/>
            <w:r w:rsidRPr="00DE4B57">
              <w:rPr>
                <w:rFonts w:ascii="Montserrat Light" w:hAnsi="Montserrat Light"/>
                <w:sz w:val="24"/>
                <w:szCs w:val="24"/>
              </w:rPr>
              <w:t>adresa</w:t>
            </w:r>
            <w:proofErr w:type="spellEnd"/>
            <w:r w:rsidRPr="00DE4B57">
              <w:rPr>
                <w:rFonts w:ascii="Montserrat Light" w:hAnsi="Montserrat Light"/>
                <w:sz w:val="24"/>
                <w:szCs w:val="24"/>
              </w:rPr>
              <w:t xml:space="preserve"> nr. 21.997/10.12.2025 </w:t>
            </w:r>
            <w:proofErr w:type="spellStart"/>
            <w:r w:rsidRPr="00DE4B57">
              <w:rPr>
                <w:rFonts w:ascii="Montserrat Light" w:hAnsi="Montserrat Light"/>
                <w:sz w:val="24"/>
                <w:szCs w:val="24"/>
              </w:rPr>
              <w:t>Spitalul</w:t>
            </w:r>
            <w:proofErr w:type="spellEnd"/>
            <w:r w:rsidRPr="00DE4B57">
              <w:rPr>
                <w:rFonts w:ascii="Montserrat Light" w:hAnsi="Montserrat Light"/>
                <w:sz w:val="24"/>
                <w:szCs w:val="24"/>
              </w:rPr>
              <w:t xml:space="preserve"> Clinic de Boli </w:t>
            </w:r>
            <w:proofErr w:type="spellStart"/>
            <w:r w:rsidRPr="00DE4B57">
              <w:rPr>
                <w:rFonts w:ascii="Montserrat Light" w:hAnsi="Montserrat Light"/>
                <w:sz w:val="24"/>
                <w:szCs w:val="24"/>
              </w:rPr>
              <w:t>Infecțioase</w:t>
            </w:r>
            <w:proofErr w:type="spellEnd"/>
            <w:r w:rsidRPr="00DE4B57">
              <w:rPr>
                <w:rFonts w:ascii="Montserrat Light" w:hAnsi="Montserrat Light"/>
                <w:sz w:val="24"/>
                <w:szCs w:val="24"/>
              </w:rPr>
              <w:t xml:space="preserve"> Cluj-Napoca </w:t>
            </w:r>
            <w:proofErr w:type="spellStart"/>
            <w:r w:rsidRPr="00DE4B57">
              <w:rPr>
                <w:rFonts w:ascii="Montserrat Light" w:hAnsi="Montserrat Light"/>
                <w:sz w:val="24"/>
                <w:szCs w:val="24"/>
              </w:rPr>
              <w:t>solicită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suplimentarea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cu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8 mii lei,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provenind</w:t>
            </w:r>
            <w:proofErr w:type="spellEnd"/>
            <w:r w:rsidRPr="00DE4B57">
              <w:rPr>
                <w:rFonts w:ascii="Montserrat Light" w:hAnsi="Montserrat Light"/>
                <w:sz w:val="24"/>
                <w:szCs w:val="24"/>
              </w:rPr>
              <w:t xml:space="preserve"> din </w:t>
            </w:r>
            <w:proofErr w:type="spellStart"/>
            <w:r w:rsidRPr="00DE4B57">
              <w:rPr>
                <w:rFonts w:ascii="Montserrat Light" w:hAnsi="Montserrat Light"/>
                <w:sz w:val="24"/>
                <w:szCs w:val="24"/>
              </w:rPr>
              <w:t>donații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sponsorizări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încasate</w:t>
            </w:r>
            <w:proofErr w:type="spellEnd"/>
            <w:r w:rsidRPr="00DE4B57">
              <w:rPr>
                <w:rFonts w:ascii="Montserrat Light" w:hAnsi="Montserrat Light"/>
                <w:sz w:val="24"/>
                <w:szCs w:val="24"/>
              </w:rPr>
              <w:t xml:space="preserve"> conform </w:t>
            </w:r>
            <w:proofErr w:type="spellStart"/>
            <w:r w:rsidRPr="00DE4B57">
              <w:rPr>
                <w:rFonts w:ascii="Montserrat Light" w:hAnsi="Montserrat Light"/>
                <w:sz w:val="24"/>
                <w:szCs w:val="24"/>
              </w:rPr>
              <w:t>contractului</w:t>
            </w:r>
            <w:proofErr w:type="spellEnd"/>
            <w:r w:rsidRPr="00DE4B57">
              <w:rPr>
                <w:rFonts w:ascii="Montserrat Light" w:hAnsi="Montserrat Light"/>
                <w:sz w:val="24"/>
                <w:szCs w:val="24"/>
              </w:rPr>
              <w:t xml:space="preserve"> nr. 20.190/14.11.2025 </w:t>
            </w:r>
            <w:proofErr w:type="spellStart"/>
            <w:r w:rsidRPr="00DE4B57">
              <w:rPr>
                <w:rFonts w:ascii="Montserrat Light" w:hAnsi="Montserrat Light"/>
                <w:sz w:val="24"/>
                <w:szCs w:val="24"/>
              </w:rPr>
              <w:t>încheiat</w:t>
            </w:r>
            <w:proofErr w:type="spellEnd"/>
            <w:r w:rsidRPr="00DE4B57">
              <w:rPr>
                <w:rFonts w:ascii="Montserrat Light" w:hAnsi="Montserrat Light"/>
                <w:sz w:val="24"/>
                <w:szCs w:val="24"/>
              </w:rPr>
              <w:t xml:space="preserve"> cu Sun Wave Pharma S.R.L., </w:t>
            </w:r>
            <w:proofErr w:type="spellStart"/>
            <w:r w:rsidRPr="00DE4B57">
              <w:rPr>
                <w:rFonts w:ascii="Montserrat Light" w:hAnsi="Montserrat Light"/>
                <w:sz w:val="24"/>
                <w:szCs w:val="24"/>
              </w:rPr>
              <w:t>sumă</w:t>
            </w:r>
            <w:proofErr w:type="spellEnd"/>
            <w:r w:rsidRPr="00DE4B57">
              <w:rPr>
                <w:rFonts w:ascii="Montserrat Light" w:hAnsi="Montserrat Light"/>
                <w:sz w:val="24"/>
                <w:szCs w:val="24"/>
              </w:rPr>
              <w:t xml:space="preserve"> care </w:t>
            </w:r>
            <w:proofErr w:type="spellStart"/>
            <w:r w:rsidRPr="00DE4B57">
              <w:rPr>
                <w:rFonts w:ascii="Montserrat Light" w:hAnsi="Montserrat Light"/>
                <w:sz w:val="24"/>
                <w:szCs w:val="24"/>
              </w:rPr>
              <w:t>va</w:t>
            </w:r>
            <w:proofErr w:type="spellEnd"/>
            <w:r w:rsidRPr="00DE4B57">
              <w:rPr>
                <w:rFonts w:ascii="Montserrat Light" w:hAnsi="Montserrat Light"/>
                <w:sz w:val="24"/>
                <w:szCs w:val="24"/>
              </w:rPr>
              <w:t xml:space="preserve"> fi </w:t>
            </w:r>
            <w:proofErr w:type="spellStart"/>
            <w:r w:rsidRPr="00DE4B57">
              <w:rPr>
                <w:rFonts w:ascii="Montserrat Light" w:hAnsi="Montserrat Light"/>
                <w:sz w:val="24"/>
                <w:szCs w:val="24"/>
              </w:rPr>
              <w:t>utilizată</w:t>
            </w:r>
            <w:proofErr w:type="spellEnd"/>
            <w:r w:rsidRPr="00DE4B57">
              <w:rPr>
                <w:rFonts w:ascii="Montserrat Light" w:hAnsi="Montserrat Light"/>
                <w:sz w:val="24"/>
                <w:szCs w:val="24"/>
              </w:rPr>
              <w:t xml:space="preserve"> la </w:t>
            </w:r>
            <w:proofErr w:type="spellStart"/>
            <w:r w:rsidRPr="00DE4B57">
              <w:rPr>
                <w:rFonts w:ascii="Montserrat Light" w:hAnsi="Montserrat Light"/>
                <w:sz w:val="24"/>
                <w:szCs w:val="24"/>
              </w:rPr>
              <w:t>Titlul</w:t>
            </w:r>
            <w:proofErr w:type="spellEnd"/>
            <w:r w:rsidRPr="00DE4B57">
              <w:rPr>
                <w:rFonts w:ascii="Montserrat Light" w:hAnsi="Montserrat Light"/>
                <w:sz w:val="24"/>
                <w:szCs w:val="24"/>
              </w:rPr>
              <w:t xml:space="preserve"> 20 “</w:t>
            </w:r>
            <w:proofErr w:type="spellStart"/>
            <w:r w:rsidRPr="00DE4B57">
              <w:rPr>
                <w:rFonts w:ascii="Montserrat Light" w:hAnsi="Montserrat Light"/>
                <w:sz w:val="24"/>
                <w:szCs w:val="24"/>
              </w:rPr>
              <w:t>Bunuri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și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servicii</w:t>
            </w:r>
            <w:proofErr w:type="spellEnd"/>
            <w:r w:rsidRPr="00DE4B57">
              <w:rPr>
                <w:rFonts w:ascii="Montserrat Light" w:hAnsi="Montserrat Light"/>
                <w:sz w:val="24"/>
                <w:szCs w:val="24"/>
                <w:lang w:val="en-US"/>
              </w:rPr>
              <w:t>”</w:t>
            </w:r>
            <w:r w:rsidRPr="00DE4B57">
              <w:rPr>
                <w:rFonts w:ascii="Montserrat Light" w:hAnsi="Montserrat Light"/>
                <w:sz w:val="24"/>
                <w:szCs w:val="24"/>
              </w:rPr>
              <w:t xml:space="preserve">. </w:t>
            </w:r>
            <w:proofErr w:type="spellStart"/>
            <w:r w:rsidRPr="00DE4B57">
              <w:rPr>
                <w:rFonts w:ascii="Montserrat Light" w:hAnsi="Montserrat Light"/>
                <w:sz w:val="24"/>
                <w:szCs w:val="24"/>
              </w:rPr>
              <w:t>Propunem</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aprobarea</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suplimentării</w:t>
            </w:r>
            <w:proofErr w:type="spellEnd"/>
            <w:r w:rsidRPr="00DE4B57">
              <w:rPr>
                <w:rFonts w:ascii="Montserrat Light" w:hAnsi="Montserrat Light"/>
                <w:sz w:val="24"/>
                <w:szCs w:val="24"/>
              </w:rPr>
              <w:t xml:space="preserve"> </w:t>
            </w:r>
            <w:proofErr w:type="spellStart"/>
            <w:r w:rsidRPr="00DE4B57">
              <w:rPr>
                <w:rFonts w:ascii="Montserrat Light" w:hAnsi="Montserrat Light"/>
                <w:sz w:val="24"/>
                <w:szCs w:val="24"/>
              </w:rPr>
              <w:t>bugetului</w:t>
            </w:r>
            <w:proofErr w:type="spellEnd"/>
            <w:r w:rsidRPr="00DE4B57">
              <w:rPr>
                <w:rFonts w:ascii="Montserrat Light" w:hAnsi="Montserrat Light"/>
                <w:sz w:val="24"/>
                <w:szCs w:val="24"/>
              </w:rPr>
              <w:t xml:space="preserve"> pe </w:t>
            </w:r>
            <w:proofErr w:type="spellStart"/>
            <w:r w:rsidRPr="00DE4B57">
              <w:rPr>
                <w:rFonts w:ascii="Montserrat Light" w:hAnsi="Montserrat Light"/>
                <w:sz w:val="24"/>
                <w:szCs w:val="24"/>
              </w:rPr>
              <w:t>anul</w:t>
            </w:r>
            <w:proofErr w:type="spellEnd"/>
            <w:r w:rsidRPr="00DE4B57">
              <w:rPr>
                <w:rFonts w:ascii="Montserrat Light" w:hAnsi="Montserrat Light"/>
                <w:sz w:val="24"/>
                <w:szCs w:val="24"/>
              </w:rPr>
              <w:t xml:space="preserve"> 2025 pentru </w:t>
            </w:r>
            <w:proofErr w:type="spellStart"/>
            <w:r w:rsidRPr="00DE4B57">
              <w:rPr>
                <w:rFonts w:ascii="Montserrat Light" w:hAnsi="Montserrat Light"/>
                <w:sz w:val="24"/>
                <w:szCs w:val="24"/>
              </w:rPr>
              <w:t>Spitalul</w:t>
            </w:r>
            <w:proofErr w:type="spellEnd"/>
            <w:r w:rsidRPr="00DE4B57">
              <w:rPr>
                <w:rFonts w:ascii="Montserrat Light" w:hAnsi="Montserrat Light"/>
                <w:sz w:val="24"/>
                <w:szCs w:val="24"/>
              </w:rPr>
              <w:t xml:space="preserve"> Clinic de Boli </w:t>
            </w:r>
            <w:proofErr w:type="spellStart"/>
            <w:r w:rsidRPr="00DE4B57">
              <w:rPr>
                <w:rFonts w:ascii="Montserrat Light" w:hAnsi="Montserrat Light"/>
                <w:sz w:val="24"/>
                <w:szCs w:val="24"/>
              </w:rPr>
              <w:t>Infecțioase</w:t>
            </w:r>
            <w:proofErr w:type="spellEnd"/>
            <w:r w:rsidRPr="00DE4B57">
              <w:rPr>
                <w:rFonts w:ascii="Montserrat Light" w:hAnsi="Montserrat Light"/>
                <w:sz w:val="24"/>
                <w:szCs w:val="24"/>
              </w:rPr>
              <w:t xml:space="preserve"> cu </w:t>
            </w:r>
            <w:proofErr w:type="spellStart"/>
            <w:r w:rsidRPr="00DE4B57">
              <w:rPr>
                <w:rFonts w:ascii="Montserrat Light" w:hAnsi="Montserrat Light"/>
                <w:sz w:val="24"/>
                <w:szCs w:val="24"/>
              </w:rPr>
              <w:t>suma</w:t>
            </w:r>
            <w:proofErr w:type="spellEnd"/>
            <w:r w:rsidRPr="00DE4B57">
              <w:rPr>
                <w:rFonts w:ascii="Montserrat Light" w:hAnsi="Montserrat Light"/>
                <w:sz w:val="24"/>
                <w:szCs w:val="24"/>
              </w:rPr>
              <w:t xml:space="preserve"> de 8 mii lei.</w:t>
            </w:r>
          </w:p>
          <w:p w14:paraId="4F50E250" w14:textId="5DD65F3C" w:rsidR="003A53A4" w:rsidRPr="00DE4B57" w:rsidRDefault="00772034" w:rsidP="00676C8E">
            <w:pPr>
              <w:jc w:val="both"/>
              <w:rPr>
                <w:rFonts w:ascii="Montserrat Light" w:eastAsia="Times New Roman" w:hAnsi="Montserrat Light" w:cs="Times New Roman"/>
                <w:b/>
                <w:bCs/>
                <w:iCs/>
                <w:noProof/>
                <w:sz w:val="24"/>
                <w:szCs w:val="24"/>
                <w:lang w:val="ro-RO" w:eastAsia="ro-RO" w:bidi="ne-NP"/>
              </w:rPr>
            </w:pPr>
            <w:r w:rsidRPr="00DE4B57">
              <w:rPr>
                <w:rFonts w:ascii="Montserrat Light" w:eastAsia="Times New Roman" w:hAnsi="Montserrat Light" w:cs="Times New Roman"/>
                <w:sz w:val="24"/>
                <w:szCs w:val="24"/>
                <w:lang w:val="ro-RO"/>
              </w:rPr>
              <w:t xml:space="preserve">      </w:t>
            </w:r>
            <w:r w:rsidR="002E33C1" w:rsidRPr="00DE4B57">
              <w:rPr>
                <w:rFonts w:ascii="Montserrat Light" w:eastAsiaTheme="minorHAnsi" w:hAnsi="Montserrat Light" w:cstheme="minorBidi"/>
                <w:bCs/>
                <w:sz w:val="24"/>
                <w:szCs w:val="24"/>
                <w:lang w:val="ro-RO"/>
              </w:rPr>
              <w:t xml:space="preserve">    </w:t>
            </w:r>
            <w:r w:rsidR="00A51F31" w:rsidRPr="00DE4B57">
              <w:rPr>
                <w:rFonts w:ascii="Montserrat Light" w:eastAsia="Times New Roman" w:hAnsi="Montserrat Light" w:cs="Times New Roman"/>
                <w:bCs/>
                <w:sz w:val="24"/>
                <w:szCs w:val="24"/>
                <w:lang w:val="ro-RO"/>
              </w:rPr>
              <w:t>Ți</w:t>
            </w:r>
            <w:r w:rsidR="003A53A4" w:rsidRPr="00DE4B57">
              <w:rPr>
                <w:rFonts w:ascii="Montserrat Light" w:eastAsia="Times New Roman" w:hAnsi="Montserrat Light" w:cs="Times New Roman"/>
                <w:bCs/>
                <w:sz w:val="24"/>
                <w:szCs w:val="24"/>
                <w:lang w:val="ro-RO"/>
              </w:rPr>
              <w:t>nând cont de argumentele prezentate mai sus, rectificarea bugetului general propriu al Judeţului Cluj pe anul 202</w:t>
            </w:r>
            <w:r w:rsidR="0036347E" w:rsidRPr="00DE4B57">
              <w:rPr>
                <w:rFonts w:ascii="Montserrat Light" w:eastAsia="Times New Roman" w:hAnsi="Montserrat Light" w:cs="Times New Roman"/>
                <w:bCs/>
                <w:sz w:val="24"/>
                <w:szCs w:val="24"/>
                <w:lang w:val="ro-RO"/>
              </w:rPr>
              <w:t>5</w:t>
            </w:r>
            <w:r w:rsidR="003A53A4" w:rsidRPr="00DE4B57">
              <w:rPr>
                <w:rFonts w:ascii="Montserrat Light" w:eastAsia="Times New Roman" w:hAnsi="Montserrat Light" w:cs="Times New Roman"/>
                <w:bCs/>
                <w:sz w:val="24"/>
                <w:szCs w:val="24"/>
                <w:lang w:val="ro-RO"/>
              </w:rPr>
              <w:t xml:space="preserve"> respectă prevederile legale și asigură funcționarea în condiții optime a instituțiilor publice subordonate</w:t>
            </w:r>
            <w:r w:rsidR="003A53A4" w:rsidRPr="00DE4B57">
              <w:rPr>
                <w:rFonts w:ascii="Montserrat Light" w:eastAsiaTheme="minorHAnsi" w:hAnsi="Montserrat Light" w:cstheme="minorBidi"/>
                <w:bCs/>
                <w:sz w:val="24"/>
                <w:szCs w:val="24"/>
              </w:rPr>
              <w:t>.</w:t>
            </w:r>
          </w:p>
        </w:tc>
      </w:tr>
      <w:tr w:rsidR="004856D4" w:rsidRPr="004856D4" w14:paraId="732CA3D3" w14:textId="77777777" w:rsidTr="00DC704F">
        <w:trPr>
          <w:trHeight w:val="1094"/>
        </w:trPr>
        <w:tc>
          <w:tcPr>
            <w:tcW w:w="9445" w:type="dxa"/>
            <w:gridSpan w:val="2"/>
          </w:tcPr>
          <w:p w14:paraId="3CD930A9" w14:textId="77777777" w:rsidR="003A53A4" w:rsidRPr="004856D4" w:rsidRDefault="003A53A4" w:rsidP="003A53A4">
            <w:pPr>
              <w:autoSpaceDE w:val="0"/>
              <w:autoSpaceDN w:val="0"/>
              <w:adjustRightInd w:val="0"/>
              <w:spacing w:line="240" w:lineRule="auto"/>
              <w:jc w:val="both"/>
              <w:rPr>
                <w:rFonts w:ascii="Montserrat Light" w:eastAsia="Times New Roman" w:hAnsi="Montserrat Light" w:cs="Times New Roman"/>
                <w:b/>
                <w:i/>
                <w:noProof/>
                <w:sz w:val="24"/>
                <w:szCs w:val="24"/>
                <w:lang w:val="ro-RO" w:eastAsia="ro-RO" w:bidi="ne-NP"/>
              </w:rPr>
            </w:pPr>
            <w:r w:rsidRPr="004856D4">
              <w:rPr>
                <w:rFonts w:ascii="Montserrat Light" w:eastAsia="Times New Roman" w:hAnsi="Montserrat Light" w:cs="Times New Roman"/>
                <w:b/>
                <w:bCs/>
                <w:iCs/>
                <w:noProof/>
                <w:sz w:val="24"/>
                <w:szCs w:val="24"/>
                <w:lang w:val="ro-RO" w:eastAsia="ro-RO"/>
              </w:rPr>
              <w:lastRenderedPageBreak/>
              <w:t xml:space="preserve">Secțiunea a 3-a </w:t>
            </w:r>
            <w:bookmarkStart w:id="14" w:name="_Hlk48727950"/>
            <w:r w:rsidRPr="004856D4">
              <w:rPr>
                <w:rFonts w:ascii="Montserrat Light" w:eastAsia="Times New Roman" w:hAnsi="Montserrat Light" w:cs="Times New Roman"/>
                <w:b/>
                <w:bCs/>
                <w:iCs/>
                <w:noProof/>
                <w:sz w:val="24"/>
                <w:szCs w:val="24"/>
                <w:lang w:val="ro-RO" w:eastAsia="ro-RO"/>
              </w:rPr>
              <w:t>- Efecte preconizate ale aplicării actului administrativ</w:t>
            </w:r>
            <w:bookmarkEnd w:id="14"/>
            <w:r w:rsidRPr="004856D4">
              <w:rPr>
                <w:rFonts w:ascii="Montserrat Light" w:eastAsia="Times New Roman" w:hAnsi="Montserrat Light" w:cs="Times New Roman"/>
                <w:b/>
                <w:bCs/>
                <w:iCs/>
                <w:noProof/>
                <w:sz w:val="24"/>
                <w:szCs w:val="24"/>
                <w:lang w:val="ro-RO" w:eastAsia="ro-RO"/>
              </w:rPr>
              <w:t>:</w:t>
            </w:r>
            <w:r w:rsidRPr="004856D4">
              <w:rPr>
                <w:rFonts w:ascii="Montserrat Light" w:eastAsia="Times New Roman" w:hAnsi="Montserrat Light" w:cs="Times New Roman"/>
                <w:b/>
                <w:bCs/>
                <w:i/>
                <w:noProof/>
                <w:sz w:val="24"/>
                <w:szCs w:val="24"/>
                <w:lang w:val="ro-RO" w:eastAsia="ro-RO"/>
              </w:rPr>
              <w:t xml:space="preserve"> </w:t>
            </w:r>
            <w:r w:rsidRPr="004856D4">
              <w:rPr>
                <w:rFonts w:ascii="Montserrat Light" w:hAnsi="Montserrat Light"/>
                <w:i/>
                <w:noProof/>
                <w:sz w:val="24"/>
                <w:szCs w:val="24"/>
                <w:lang w:val="ro-RO" w:eastAsia="ro-RO"/>
              </w:rPr>
              <w:t>(impactul financiar asupra bugetului judeţului pe termen scurt (pe anul curent)/lung, impactul asupra mediului concurențial şi domeniului ajutoarelor de stat, impactul asupra sarcinilor administrative, impactul asupra mediului)</w:t>
            </w:r>
            <w:r w:rsidRPr="004856D4">
              <w:rPr>
                <w:rFonts w:ascii="Montserrat Light" w:hAnsi="Montserrat Light"/>
                <w:b/>
                <w:bCs/>
                <w:i/>
                <w:noProof/>
                <w:sz w:val="24"/>
                <w:szCs w:val="24"/>
                <w:lang w:val="ro-RO" w:eastAsia="ro-RO"/>
              </w:rPr>
              <w:t>:</w:t>
            </w:r>
          </w:p>
        </w:tc>
      </w:tr>
      <w:tr w:rsidR="004856D4" w:rsidRPr="004856D4" w14:paraId="17E9B384" w14:textId="77777777" w:rsidTr="00974F55">
        <w:tc>
          <w:tcPr>
            <w:tcW w:w="9445" w:type="dxa"/>
            <w:gridSpan w:val="2"/>
          </w:tcPr>
          <w:p w14:paraId="1295CD17" w14:textId="41EE11AC" w:rsidR="003A53A4" w:rsidRPr="004856D4" w:rsidRDefault="003A53A4" w:rsidP="001007A7">
            <w:pPr>
              <w:autoSpaceDE w:val="0"/>
              <w:autoSpaceDN w:val="0"/>
              <w:adjustRightInd w:val="0"/>
              <w:spacing w:line="240" w:lineRule="auto"/>
              <w:ind w:firstLine="690"/>
              <w:jc w:val="both"/>
              <w:rPr>
                <w:rFonts w:ascii="Montserrat Light" w:eastAsia="Times New Roman" w:hAnsi="Montserrat Light" w:cs="Times New Roman"/>
                <w:iCs/>
                <w:noProof/>
                <w:sz w:val="24"/>
                <w:szCs w:val="24"/>
                <w:lang w:val="ro-RO" w:eastAsia="ro-RO"/>
              </w:rPr>
            </w:pPr>
            <w:r w:rsidRPr="004856D4">
              <w:rPr>
                <w:rFonts w:ascii="Montserrat Light" w:eastAsia="Times New Roman" w:hAnsi="Montserrat Light" w:cs="Times New Roman"/>
                <w:iCs/>
                <w:noProof/>
                <w:sz w:val="24"/>
                <w:szCs w:val="24"/>
                <w:lang w:val="ro-RO" w:eastAsia="ro-RO"/>
              </w:rPr>
              <w:t>Prezenta rectificare a bugetului propriu al Județului Cluj va permite gestionarea optimă a derulării execuţiei bugetare  a anului 202</w:t>
            </w:r>
            <w:r w:rsidR="0036347E" w:rsidRPr="004856D4">
              <w:rPr>
                <w:rFonts w:ascii="Montserrat Light" w:eastAsia="Times New Roman" w:hAnsi="Montserrat Light" w:cs="Times New Roman"/>
                <w:iCs/>
                <w:noProof/>
                <w:sz w:val="24"/>
                <w:szCs w:val="24"/>
                <w:lang w:val="ro-RO" w:eastAsia="ro-RO"/>
              </w:rPr>
              <w:t>5</w:t>
            </w:r>
            <w:r w:rsidRPr="004856D4">
              <w:rPr>
                <w:rFonts w:ascii="Montserrat Light" w:eastAsia="Times New Roman" w:hAnsi="Montserrat Light" w:cs="Times New Roman"/>
                <w:iCs/>
                <w:noProof/>
                <w:sz w:val="24"/>
                <w:szCs w:val="24"/>
                <w:lang w:val="ro-RO" w:eastAsia="ro-RO"/>
              </w:rPr>
              <w:t>.</w:t>
            </w:r>
          </w:p>
        </w:tc>
      </w:tr>
      <w:tr w:rsidR="004856D4" w:rsidRPr="004856D4" w14:paraId="245AACF0" w14:textId="77777777" w:rsidTr="00974F55">
        <w:tc>
          <w:tcPr>
            <w:tcW w:w="9445" w:type="dxa"/>
            <w:gridSpan w:val="2"/>
          </w:tcPr>
          <w:p w14:paraId="7B987F5A" w14:textId="77777777" w:rsidR="003A53A4" w:rsidRPr="004856D4" w:rsidRDefault="003A53A4" w:rsidP="003A53A4">
            <w:pPr>
              <w:autoSpaceDE w:val="0"/>
              <w:autoSpaceDN w:val="0"/>
              <w:adjustRightInd w:val="0"/>
              <w:spacing w:line="240" w:lineRule="auto"/>
              <w:rPr>
                <w:rFonts w:ascii="Montserrat Light" w:eastAsia="Times New Roman" w:hAnsi="Montserrat Light" w:cs="Calibri Light"/>
                <w:iCs/>
                <w:noProof/>
                <w:sz w:val="24"/>
                <w:szCs w:val="24"/>
                <w:highlight w:val="green"/>
                <w:shd w:val="clear" w:color="auto" w:fill="FFFFFF"/>
                <w:lang w:val="ro-RO" w:eastAsia="ro-RO"/>
              </w:rPr>
            </w:pPr>
            <w:r w:rsidRPr="004856D4">
              <w:rPr>
                <w:rFonts w:ascii="Montserrat Light" w:eastAsia="Times New Roman" w:hAnsi="Montserrat Light" w:cs="Times New Roman"/>
                <w:b/>
                <w:iCs/>
                <w:noProof/>
                <w:sz w:val="24"/>
                <w:szCs w:val="24"/>
                <w:lang w:val="ro-RO" w:eastAsia="ro-RO" w:bidi="ne-NP"/>
              </w:rPr>
              <w:t xml:space="preserve">Secțiunea a 4-a - Concluzii/propuneri:  </w:t>
            </w:r>
          </w:p>
        </w:tc>
      </w:tr>
      <w:tr w:rsidR="00892D3E" w:rsidRPr="004856D4" w14:paraId="0781BF4F" w14:textId="77777777" w:rsidTr="00974F55">
        <w:tc>
          <w:tcPr>
            <w:tcW w:w="9445" w:type="dxa"/>
            <w:gridSpan w:val="2"/>
          </w:tcPr>
          <w:p w14:paraId="45A935CC" w14:textId="4BA8C1D1" w:rsidR="003A53A4" w:rsidRPr="004856D4" w:rsidRDefault="003A53A4" w:rsidP="001007A7">
            <w:pPr>
              <w:ind w:firstLine="690"/>
              <w:jc w:val="both"/>
              <w:rPr>
                <w:rFonts w:ascii="Montserrat Light" w:eastAsia="Times New Roman" w:hAnsi="Montserrat Light" w:cs="Times New Roman"/>
                <w:sz w:val="24"/>
                <w:szCs w:val="24"/>
                <w:lang w:val="pt-BR"/>
              </w:rPr>
            </w:pPr>
            <w:r w:rsidRPr="004856D4">
              <w:rPr>
                <w:rFonts w:ascii="Montserrat Light" w:eastAsia="Times New Roman" w:hAnsi="Montserrat Light" w:cs="Times New Roman"/>
                <w:iCs/>
                <w:sz w:val="24"/>
                <w:szCs w:val="24"/>
                <w:lang w:val="pt-BR" w:eastAsia="ro-RO"/>
              </w:rPr>
              <w:t xml:space="preserve">În urma analizării proiectului de hotărâre și a documentării efectuate,  certificăm că proiectul de hotărâre </w:t>
            </w:r>
            <w:r w:rsidRPr="004856D4">
              <w:rPr>
                <w:rFonts w:ascii="Montserrat Light" w:eastAsia="Times New Roman" w:hAnsi="Montserrat Light" w:cs="Times New Roman"/>
                <w:b/>
                <w:bCs/>
                <w:iCs/>
                <w:sz w:val="24"/>
                <w:szCs w:val="24"/>
                <w:lang w:val="pt-BR" w:eastAsia="ro-RO"/>
              </w:rPr>
              <w:t>îndeplinește</w:t>
            </w:r>
            <w:r w:rsidRPr="004856D4">
              <w:rPr>
                <w:rFonts w:ascii="Montserrat Light" w:eastAsia="Times New Roman" w:hAnsi="Montserrat Light" w:cs="Times New Roman"/>
                <w:iCs/>
                <w:sz w:val="24"/>
                <w:szCs w:val="24"/>
                <w:lang w:val="pt-BR" w:eastAsia="ro-RO"/>
              </w:rPr>
              <w:t xml:space="preserve"> cerințele tehnice specificate în Secțiunea a 2-a.</w:t>
            </w:r>
          </w:p>
        </w:tc>
      </w:tr>
    </w:tbl>
    <w:p w14:paraId="1794F844" w14:textId="77777777" w:rsidR="003A53A4" w:rsidRPr="004856D4" w:rsidRDefault="003A53A4" w:rsidP="003A53A4">
      <w:pPr>
        <w:autoSpaceDE w:val="0"/>
        <w:autoSpaceDN w:val="0"/>
        <w:adjustRightInd w:val="0"/>
        <w:spacing w:line="240" w:lineRule="auto"/>
        <w:contextualSpacing/>
        <w:rPr>
          <w:rFonts w:ascii="Montserrat Light" w:eastAsia="Times New Roman" w:hAnsi="Montserrat Light" w:cs="Times New Roman"/>
          <w:i/>
          <w:noProof/>
          <w:sz w:val="24"/>
          <w:szCs w:val="24"/>
          <w:lang w:val="en-US"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2046"/>
        <w:gridCol w:w="1378"/>
        <w:gridCol w:w="1664"/>
      </w:tblGrid>
      <w:tr w:rsidR="004856D4" w:rsidRPr="004856D4" w14:paraId="0D1D41D2" w14:textId="77777777" w:rsidTr="00D85741">
        <w:tc>
          <w:tcPr>
            <w:tcW w:w="4357" w:type="dxa"/>
          </w:tcPr>
          <w:p w14:paraId="490515E1"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046" w:type="dxa"/>
          </w:tcPr>
          <w:p w14:paraId="63253606"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4856D4">
              <w:rPr>
                <w:rFonts w:ascii="Montserrat Light" w:eastAsia="Times New Roman" w:hAnsi="Montserrat Light" w:cs="Times New Roman"/>
                <w:b/>
                <w:bCs/>
                <w:iCs/>
                <w:sz w:val="24"/>
                <w:szCs w:val="24"/>
                <w:lang w:val="en-US" w:eastAsia="ro-RO"/>
              </w:rPr>
              <w:t>Prenume și nume</w:t>
            </w:r>
          </w:p>
        </w:tc>
        <w:tc>
          <w:tcPr>
            <w:tcW w:w="1378" w:type="dxa"/>
          </w:tcPr>
          <w:p w14:paraId="2596637E"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4856D4">
              <w:rPr>
                <w:rFonts w:ascii="Montserrat Light" w:eastAsia="Times New Roman" w:hAnsi="Montserrat Light" w:cs="Times New Roman"/>
                <w:b/>
                <w:bCs/>
                <w:iCs/>
                <w:sz w:val="24"/>
                <w:szCs w:val="24"/>
                <w:lang w:val="en-US" w:eastAsia="ro-RO"/>
              </w:rPr>
              <w:t>Data</w:t>
            </w:r>
          </w:p>
        </w:tc>
        <w:tc>
          <w:tcPr>
            <w:tcW w:w="1664" w:type="dxa"/>
          </w:tcPr>
          <w:p w14:paraId="15738E0D"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4856D4">
              <w:rPr>
                <w:rFonts w:ascii="Montserrat Light" w:eastAsia="Times New Roman" w:hAnsi="Montserrat Light" w:cs="Times New Roman"/>
                <w:b/>
                <w:bCs/>
                <w:iCs/>
                <w:sz w:val="24"/>
                <w:szCs w:val="24"/>
                <w:lang w:val="en-US" w:eastAsia="ro-RO"/>
              </w:rPr>
              <w:t>Semnătura</w:t>
            </w:r>
          </w:p>
        </w:tc>
      </w:tr>
      <w:tr w:rsidR="004856D4" w:rsidRPr="004856D4" w14:paraId="0D449E14" w14:textId="77777777" w:rsidTr="00D85741">
        <w:tc>
          <w:tcPr>
            <w:tcW w:w="4357" w:type="dxa"/>
          </w:tcPr>
          <w:p w14:paraId="3672D880" w14:textId="77777777" w:rsidR="003A53A4" w:rsidRPr="004856D4" w:rsidRDefault="003A53A4"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4856D4">
              <w:rPr>
                <w:rFonts w:ascii="Montserrat Light" w:eastAsia="Times New Roman" w:hAnsi="Montserrat Light" w:cs="Times New Roman"/>
                <w:iCs/>
                <w:sz w:val="24"/>
                <w:szCs w:val="24"/>
                <w:lang w:val="en-US" w:eastAsia="ro-RO"/>
              </w:rPr>
              <w:t>Avizat</w:t>
            </w:r>
            <w:proofErr w:type="spellEnd"/>
            <w:r w:rsidRPr="004856D4">
              <w:rPr>
                <w:rFonts w:ascii="Montserrat Light" w:eastAsia="Times New Roman" w:hAnsi="Montserrat Light" w:cs="Times New Roman"/>
                <w:iCs/>
                <w:sz w:val="24"/>
                <w:szCs w:val="24"/>
                <w:lang w:val="en-US" w:eastAsia="ro-RO"/>
              </w:rPr>
              <w:t>: director general</w:t>
            </w:r>
          </w:p>
        </w:tc>
        <w:tc>
          <w:tcPr>
            <w:tcW w:w="2046" w:type="dxa"/>
          </w:tcPr>
          <w:p w14:paraId="6EE87DB7" w14:textId="732D86DD" w:rsidR="003A53A4" w:rsidRPr="004856D4" w:rsidRDefault="0034452B"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Cristina Șchiop</w:t>
            </w:r>
          </w:p>
        </w:tc>
        <w:tc>
          <w:tcPr>
            <w:tcW w:w="1378" w:type="dxa"/>
          </w:tcPr>
          <w:p w14:paraId="682BBFCD" w14:textId="058B4D32" w:rsidR="003A53A4" w:rsidRPr="004856D4" w:rsidRDefault="000B58AA" w:rsidP="001E214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1</w:t>
            </w:r>
            <w:r w:rsidR="00676C8E">
              <w:rPr>
                <w:rFonts w:ascii="Montserrat Light" w:eastAsia="Times New Roman" w:hAnsi="Montserrat Light" w:cs="Calibri Light"/>
                <w:iCs/>
                <w:noProof/>
                <w:sz w:val="24"/>
                <w:szCs w:val="24"/>
                <w:shd w:val="clear" w:color="auto" w:fill="FFFFFF"/>
                <w:lang w:val="ro-RO" w:eastAsia="ro-RO"/>
              </w:rPr>
              <w:t>9</w:t>
            </w:r>
            <w:r w:rsidR="003A53A4" w:rsidRPr="004856D4">
              <w:rPr>
                <w:rFonts w:ascii="Montserrat Light" w:eastAsia="Times New Roman" w:hAnsi="Montserrat Light" w:cs="Calibri Light"/>
                <w:iCs/>
                <w:noProof/>
                <w:sz w:val="24"/>
                <w:szCs w:val="24"/>
                <w:shd w:val="clear" w:color="auto" w:fill="FFFFFF"/>
                <w:lang w:val="ro-RO" w:eastAsia="ro-RO"/>
              </w:rPr>
              <w:t>.</w:t>
            </w:r>
            <w:r w:rsidR="00BF7948" w:rsidRPr="004856D4">
              <w:rPr>
                <w:rFonts w:ascii="Montserrat Light" w:eastAsia="Times New Roman" w:hAnsi="Montserrat Light" w:cs="Calibri Light"/>
                <w:iCs/>
                <w:noProof/>
                <w:sz w:val="24"/>
                <w:szCs w:val="24"/>
                <w:shd w:val="clear" w:color="auto" w:fill="FFFFFF"/>
                <w:lang w:val="ro-RO" w:eastAsia="ro-RO"/>
              </w:rPr>
              <w:t>1</w:t>
            </w:r>
            <w:r>
              <w:rPr>
                <w:rFonts w:ascii="Montserrat Light" w:eastAsia="Times New Roman" w:hAnsi="Montserrat Light" w:cs="Calibri Light"/>
                <w:iCs/>
                <w:noProof/>
                <w:sz w:val="24"/>
                <w:szCs w:val="24"/>
                <w:shd w:val="clear" w:color="auto" w:fill="FFFFFF"/>
                <w:lang w:val="ro-RO" w:eastAsia="ro-RO"/>
              </w:rPr>
              <w:t>2</w:t>
            </w:r>
            <w:r w:rsidR="003A53A4" w:rsidRPr="004856D4">
              <w:rPr>
                <w:rFonts w:ascii="Montserrat Light" w:eastAsia="Times New Roman" w:hAnsi="Montserrat Light" w:cs="Calibri Light"/>
                <w:iCs/>
                <w:noProof/>
                <w:sz w:val="24"/>
                <w:szCs w:val="24"/>
                <w:shd w:val="clear" w:color="auto" w:fill="FFFFFF"/>
                <w:lang w:val="ro-RO" w:eastAsia="ro-RO"/>
              </w:rPr>
              <w:t>.202</w:t>
            </w:r>
            <w:r w:rsidR="0036347E" w:rsidRPr="004856D4">
              <w:rPr>
                <w:rFonts w:ascii="Montserrat Light" w:eastAsia="Times New Roman" w:hAnsi="Montserrat Light" w:cs="Calibri Light"/>
                <w:iCs/>
                <w:noProof/>
                <w:sz w:val="24"/>
                <w:szCs w:val="24"/>
                <w:shd w:val="clear" w:color="auto" w:fill="FFFFFF"/>
                <w:lang w:val="ro-RO" w:eastAsia="ro-RO"/>
              </w:rPr>
              <w:t>5</w:t>
            </w:r>
          </w:p>
        </w:tc>
        <w:tc>
          <w:tcPr>
            <w:tcW w:w="1664" w:type="dxa"/>
          </w:tcPr>
          <w:p w14:paraId="716A1215" w14:textId="2E477845" w:rsidR="00E6330E" w:rsidRPr="004856D4" w:rsidRDefault="00E6330E"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4856D4" w:rsidRPr="004856D4" w14:paraId="713DB385" w14:textId="77777777" w:rsidTr="00D85741">
        <w:tc>
          <w:tcPr>
            <w:tcW w:w="4357" w:type="dxa"/>
          </w:tcPr>
          <w:p w14:paraId="4B2B5CCC" w14:textId="1CCA172F" w:rsidR="00A24886" w:rsidRPr="004856D4" w:rsidRDefault="00A24886" w:rsidP="00A24886">
            <w:pPr>
              <w:autoSpaceDE w:val="0"/>
              <w:autoSpaceDN w:val="0"/>
              <w:adjustRightInd w:val="0"/>
              <w:spacing w:line="240" w:lineRule="auto"/>
              <w:rPr>
                <w:rFonts w:ascii="Montserrat Light" w:eastAsia="Times New Roman" w:hAnsi="Montserrat Light" w:cs="Times New Roman"/>
                <w:iCs/>
                <w:sz w:val="24"/>
                <w:szCs w:val="24"/>
                <w:lang w:val="en-US" w:eastAsia="ro-RO"/>
              </w:rPr>
            </w:pPr>
            <w:proofErr w:type="spellStart"/>
            <w:r w:rsidRPr="004856D4">
              <w:rPr>
                <w:rFonts w:ascii="Montserrat Light" w:eastAsia="Times New Roman" w:hAnsi="Montserrat Light" w:cs="Times New Roman"/>
                <w:iCs/>
                <w:sz w:val="24"/>
                <w:szCs w:val="24"/>
                <w:lang w:val="en-US" w:eastAsia="ro-RO"/>
              </w:rPr>
              <w:t>Verificat</w:t>
            </w:r>
            <w:proofErr w:type="spellEnd"/>
            <w:r w:rsidRPr="004856D4">
              <w:rPr>
                <w:rFonts w:ascii="Montserrat Light" w:eastAsia="Times New Roman" w:hAnsi="Montserrat Light" w:cs="Calibri Light"/>
                <w:iCs/>
                <w:noProof/>
                <w:sz w:val="24"/>
                <w:szCs w:val="24"/>
                <w:shd w:val="clear" w:color="auto" w:fill="FFFFFF"/>
                <w:lang w:val="ro-RO" w:eastAsia="ro-RO"/>
              </w:rPr>
              <w:t>: șef serviciu BLV</w:t>
            </w:r>
          </w:p>
        </w:tc>
        <w:tc>
          <w:tcPr>
            <w:tcW w:w="2046" w:type="dxa"/>
          </w:tcPr>
          <w:p w14:paraId="5993D660" w14:textId="5EE28A84" w:rsidR="00A24886" w:rsidRPr="004856D4" w:rsidRDefault="00A24886"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Dorina Maier</w:t>
            </w:r>
          </w:p>
        </w:tc>
        <w:tc>
          <w:tcPr>
            <w:tcW w:w="1378" w:type="dxa"/>
          </w:tcPr>
          <w:p w14:paraId="179410AC" w14:textId="17EDD0C0" w:rsidR="00A24886" w:rsidRPr="004856D4" w:rsidRDefault="000B58AA"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1</w:t>
            </w:r>
            <w:r w:rsidR="00676C8E">
              <w:rPr>
                <w:rFonts w:ascii="Montserrat Light" w:eastAsia="Times New Roman" w:hAnsi="Montserrat Light" w:cs="Calibri Light"/>
                <w:iCs/>
                <w:noProof/>
                <w:sz w:val="24"/>
                <w:szCs w:val="24"/>
                <w:shd w:val="clear" w:color="auto" w:fill="FFFFFF"/>
                <w:lang w:val="ro-RO" w:eastAsia="ro-RO"/>
              </w:rPr>
              <w:t>9</w:t>
            </w:r>
            <w:r w:rsidR="00A24886" w:rsidRPr="004856D4">
              <w:rPr>
                <w:rFonts w:ascii="Montserrat Light" w:eastAsia="Times New Roman" w:hAnsi="Montserrat Light" w:cs="Calibri Light"/>
                <w:iCs/>
                <w:noProof/>
                <w:sz w:val="24"/>
                <w:szCs w:val="24"/>
                <w:shd w:val="clear" w:color="auto" w:fill="FFFFFF"/>
                <w:lang w:val="ro-RO" w:eastAsia="ro-RO"/>
              </w:rPr>
              <w:t>.</w:t>
            </w:r>
            <w:r w:rsidR="00BF7948" w:rsidRPr="004856D4">
              <w:rPr>
                <w:rFonts w:ascii="Montserrat Light" w:eastAsia="Times New Roman" w:hAnsi="Montserrat Light" w:cs="Calibri Light"/>
                <w:iCs/>
                <w:noProof/>
                <w:sz w:val="24"/>
                <w:szCs w:val="24"/>
                <w:shd w:val="clear" w:color="auto" w:fill="FFFFFF"/>
                <w:lang w:val="ro-RO" w:eastAsia="ro-RO"/>
              </w:rPr>
              <w:t>1</w:t>
            </w:r>
            <w:r>
              <w:rPr>
                <w:rFonts w:ascii="Montserrat Light" w:eastAsia="Times New Roman" w:hAnsi="Montserrat Light" w:cs="Calibri Light"/>
                <w:iCs/>
                <w:noProof/>
                <w:sz w:val="24"/>
                <w:szCs w:val="24"/>
                <w:shd w:val="clear" w:color="auto" w:fill="FFFFFF"/>
                <w:lang w:val="ro-RO" w:eastAsia="ro-RO"/>
              </w:rPr>
              <w:t>2</w:t>
            </w:r>
            <w:r w:rsidR="00A24886" w:rsidRPr="004856D4">
              <w:rPr>
                <w:rFonts w:ascii="Montserrat Light" w:eastAsia="Times New Roman" w:hAnsi="Montserrat Light" w:cs="Calibri Light"/>
                <w:iCs/>
                <w:noProof/>
                <w:sz w:val="24"/>
                <w:szCs w:val="24"/>
                <w:shd w:val="clear" w:color="auto" w:fill="FFFFFF"/>
                <w:lang w:val="ro-RO" w:eastAsia="ro-RO"/>
              </w:rPr>
              <w:t>.202</w:t>
            </w:r>
            <w:r w:rsidR="0036347E" w:rsidRPr="004856D4">
              <w:rPr>
                <w:rFonts w:ascii="Montserrat Light" w:eastAsia="Times New Roman" w:hAnsi="Montserrat Light" w:cs="Calibri Light"/>
                <w:iCs/>
                <w:noProof/>
                <w:sz w:val="24"/>
                <w:szCs w:val="24"/>
                <w:shd w:val="clear" w:color="auto" w:fill="FFFFFF"/>
                <w:lang w:val="ro-RO" w:eastAsia="ro-RO"/>
              </w:rPr>
              <w:t>5</w:t>
            </w:r>
          </w:p>
        </w:tc>
        <w:tc>
          <w:tcPr>
            <w:tcW w:w="1664" w:type="dxa"/>
          </w:tcPr>
          <w:p w14:paraId="26504A43" w14:textId="77777777" w:rsidR="00A24886" w:rsidRPr="004856D4"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4856D4" w:rsidRPr="004856D4" w14:paraId="356EE71C" w14:textId="77777777" w:rsidTr="00D85741">
        <w:tc>
          <w:tcPr>
            <w:tcW w:w="4357" w:type="dxa"/>
          </w:tcPr>
          <w:p w14:paraId="1C710EDA" w14:textId="2A7B1302" w:rsidR="00A24886" w:rsidRPr="004856D4"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Elaborat: consilier</w:t>
            </w:r>
          </w:p>
        </w:tc>
        <w:tc>
          <w:tcPr>
            <w:tcW w:w="2046" w:type="dxa"/>
          </w:tcPr>
          <w:p w14:paraId="385393C4" w14:textId="129D91DB" w:rsidR="00A24886" w:rsidRPr="004856D4"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Anca Oltean</w:t>
            </w:r>
          </w:p>
        </w:tc>
        <w:tc>
          <w:tcPr>
            <w:tcW w:w="1378" w:type="dxa"/>
          </w:tcPr>
          <w:p w14:paraId="7958A67C" w14:textId="2F19B416" w:rsidR="00A24886" w:rsidRPr="004856D4" w:rsidRDefault="000B58AA"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1</w:t>
            </w:r>
            <w:r w:rsidR="00676C8E">
              <w:rPr>
                <w:rFonts w:ascii="Montserrat Light" w:eastAsia="Times New Roman" w:hAnsi="Montserrat Light" w:cs="Calibri Light"/>
                <w:iCs/>
                <w:noProof/>
                <w:sz w:val="24"/>
                <w:szCs w:val="24"/>
                <w:shd w:val="clear" w:color="auto" w:fill="FFFFFF"/>
                <w:lang w:val="ro-RO" w:eastAsia="ro-RO"/>
              </w:rPr>
              <w:t>9</w:t>
            </w:r>
            <w:r w:rsidR="00A24886" w:rsidRPr="004856D4">
              <w:rPr>
                <w:rFonts w:ascii="Montserrat Light" w:eastAsia="Times New Roman" w:hAnsi="Montserrat Light" w:cs="Calibri Light"/>
                <w:iCs/>
                <w:noProof/>
                <w:sz w:val="24"/>
                <w:szCs w:val="24"/>
                <w:shd w:val="clear" w:color="auto" w:fill="FFFFFF"/>
                <w:lang w:val="ro-RO" w:eastAsia="ro-RO"/>
              </w:rPr>
              <w:t>.</w:t>
            </w:r>
            <w:r w:rsidR="00BF7948" w:rsidRPr="004856D4">
              <w:rPr>
                <w:rFonts w:ascii="Montserrat Light" w:eastAsia="Times New Roman" w:hAnsi="Montserrat Light" w:cs="Calibri Light"/>
                <w:iCs/>
                <w:noProof/>
                <w:sz w:val="24"/>
                <w:szCs w:val="24"/>
                <w:shd w:val="clear" w:color="auto" w:fill="FFFFFF"/>
                <w:lang w:val="ro-RO" w:eastAsia="ro-RO"/>
              </w:rPr>
              <w:t>1</w:t>
            </w:r>
            <w:r>
              <w:rPr>
                <w:rFonts w:ascii="Montserrat Light" w:eastAsia="Times New Roman" w:hAnsi="Montserrat Light" w:cs="Calibri Light"/>
                <w:iCs/>
                <w:noProof/>
                <w:sz w:val="24"/>
                <w:szCs w:val="24"/>
                <w:shd w:val="clear" w:color="auto" w:fill="FFFFFF"/>
                <w:lang w:val="ro-RO" w:eastAsia="ro-RO"/>
              </w:rPr>
              <w:t>2</w:t>
            </w:r>
            <w:r w:rsidR="009976A2" w:rsidRPr="004856D4">
              <w:rPr>
                <w:rFonts w:ascii="Montserrat Light" w:eastAsia="Times New Roman" w:hAnsi="Montserrat Light" w:cs="Calibri Light"/>
                <w:iCs/>
                <w:noProof/>
                <w:sz w:val="24"/>
                <w:szCs w:val="24"/>
                <w:shd w:val="clear" w:color="auto" w:fill="FFFFFF"/>
                <w:lang w:val="ro-RO" w:eastAsia="ro-RO"/>
              </w:rPr>
              <w:t>.</w:t>
            </w:r>
            <w:r w:rsidR="00A24886" w:rsidRPr="004856D4">
              <w:rPr>
                <w:rFonts w:ascii="Montserrat Light" w:eastAsia="Times New Roman" w:hAnsi="Montserrat Light" w:cs="Calibri Light"/>
                <w:iCs/>
                <w:noProof/>
                <w:sz w:val="24"/>
                <w:szCs w:val="24"/>
                <w:shd w:val="clear" w:color="auto" w:fill="FFFFFF"/>
                <w:lang w:val="ro-RO" w:eastAsia="ro-RO"/>
              </w:rPr>
              <w:t>202</w:t>
            </w:r>
            <w:r w:rsidR="0036347E" w:rsidRPr="004856D4">
              <w:rPr>
                <w:rFonts w:ascii="Montserrat Light" w:eastAsia="Times New Roman" w:hAnsi="Montserrat Light" w:cs="Calibri Light"/>
                <w:iCs/>
                <w:noProof/>
                <w:sz w:val="24"/>
                <w:szCs w:val="24"/>
                <w:shd w:val="clear" w:color="auto" w:fill="FFFFFF"/>
                <w:lang w:val="ro-RO" w:eastAsia="ro-RO"/>
              </w:rPr>
              <w:t>5</w:t>
            </w:r>
          </w:p>
        </w:tc>
        <w:tc>
          <w:tcPr>
            <w:tcW w:w="1664" w:type="dxa"/>
          </w:tcPr>
          <w:p w14:paraId="58F7CC8B" w14:textId="77777777" w:rsidR="00A24886" w:rsidRPr="004856D4"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7AA4E540" w14:textId="77777777"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2FBBE6A" w14:textId="77777777"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EC4AD38" w14:textId="403BA4A5"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6D20F4" w14:textId="2B1A4D83" w:rsidR="00BC4794" w:rsidRPr="00BF7948" w:rsidRDefault="00BC479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B1C6F56" w14:textId="7CE7FA6C"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A7F0CAC" w14:textId="2716240A"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7714949" w14:textId="70152B17"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7230CAF" w14:textId="16AA952E"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929C613" w14:textId="42A0A1DE"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B43EAF9" w14:textId="77777777" w:rsidR="00991F93" w:rsidRDefault="00991F93" w:rsidP="003A53A4">
      <w:pPr>
        <w:spacing w:line="240" w:lineRule="auto"/>
        <w:contextualSpacing/>
        <w:jc w:val="both"/>
        <w:rPr>
          <w:rFonts w:ascii="Montserrat Light" w:eastAsia="Times New Roman" w:hAnsi="Montserrat Light" w:cs="Times New Roman"/>
          <w:i/>
          <w:noProof/>
          <w:sz w:val="24"/>
          <w:szCs w:val="24"/>
          <w:lang w:val="ro-RO" w:eastAsia="ro-RO"/>
        </w:rPr>
      </w:pPr>
    </w:p>
    <w:p w14:paraId="76F7686A" w14:textId="77777777" w:rsidR="00991F93" w:rsidRDefault="00991F93" w:rsidP="003A53A4">
      <w:pPr>
        <w:spacing w:line="240" w:lineRule="auto"/>
        <w:contextualSpacing/>
        <w:jc w:val="both"/>
        <w:rPr>
          <w:rFonts w:ascii="Montserrat Light" w:eastAsia="Times New Roman" w:hAnsi="Montserrat Light" w:cs="Times New Roman"/>
          <w:i/>
          <w:noProof/>
          <w:sz w:val="24"/>
          <w:szCs w:val="24"/>
          <w:lang w:val="ro-RO" w:eastAsia="ro-RO"/>
        </w:rPr>
      </w:pPr>
    </w:p>
    <w:p w14:paraId="63D97547" w14:textId="77777777" w:rsidR="00991F93" w:rsidRDefault="00991F93" w:rsidP="003A53A4">
      <w:pPr>
        <w:spacing w:line="240" w:lineRule="auto"/>
        <w:contextualSpacing/>
        <w:jc w:val="both"/>
        <w:rPr>
          <w:rFonts w:ascii="Montserrat Light" w:eastAsia="Times New Roman" w:hAnsi="Montserrat Light" w:cs="Times New Roman"/>
          <w:i/>
          <w:noProof/>
          <w:sz w:val="24"/>
          <w:szCs w:val="24"/>
          <w:lang w:val="ro-RO" w:eastAsia="ro-RO"/>
        </w:rPr>
      </w:pPr>
    </w:p>
    <w:p w14:paraId="30C5C00F" w14:textId="77777777" w:rsidR="00991F93" w:rsidRDefault="00991F93" w:rsidP="003A53A4">
      <w:pPr>
        <w:spacing w:line="240" w:lineRule="auto"/>
        <w:contextualSpacing/>
        <w:jc w:val="both"/>
        <w:rPr>
          <w:rFonts w:ascii="Montserrat Light" w:eastAsia="Times New Roman" w:hAnsi="Montserrat Light" w:cs="Times New Roman"/>
          <w:i/>
          <w:noProof/>
          <w:sz w:val="24"/>
          <w:szCs w:val="24"/>
          <w:lang w:val="ro-RO" w:eastAsia="ro-RO"/>
        </w:rPr>
      </w:pPr>
    </w:p>
    <w:p w14:paraId="37E616B4" w14:textId="77777777" w:rsidR="00991F93" w:rsidRPr="00BF7948" w:rsidRDefault="00991F93" w:rsidP="003A53A4">
      <w:pPr>
        <w:spacing w:line="240" w:lineRule="auto"/>
        <w:contextualSpacing/>
        <w:jc w:val="both"/>
        <w:rPr>
          <w:rFonts w:ascii="Montserrat Light" w:eastAsia="Times New Roman" w:hAnsi="Montserrat Light" w:cs="Times New Roman"/>
          <w:i/>
          <w:noProof/>
          <w:sz w:val="24"/>
          <w:szCs w:val="24"/>
          <w:lang w:val="ro-RO" w:eastAsia="ro-RO"/>
        </w:rPr>
      </w:pPr>
    </w:p>
    <w:p w14:paraId="276E88C2" w14:textId="56813C6A"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0E1304D" w14:textId="77777777" w:rsidR="00E670DE" w:rsidRDefault="00E670DE" w:rsidP="003A53A4">
      <w:pPr>
        <w:spacing w:line="240" w:lineRule="auto"/>
        <w:contextualSpacing/>
        <w:jc w:val="both"/>
        <w:rPr>
          <w:rFonts w:ascii="Montserrat Light" w:eastAsia="Times New Roman" w:hAnsi="Montserrat Light" w:cs="Times New Roman"/>
          <w:i/>
          <w:noProof/>
          <w:sz w:val="24"/>
          <w:szCs w:val="24"/>
          <w:lang w:val="ro-RO" w:eastAsia="ro-RO"/>
        </w:rPr>
      </w:pPr>
    </w:p>
    <w:p w14:paraId="5BFCB4AC" w14:textId="77777777" w:rsidR="00E670DE" w:rsidRDefault="00E670DE" w:rsidP="003A53A4">
      <w:pPr>
        <w:spacing w:line="240" w:lineRule="auto"/>
        <w:contextualSpacing/>
        <w:jc w:val="both"/>
        <w:rPr>
          <w:rFonts w:ascii="Montserrat Light" w:eastAsia="Times New Roman" w:hAnsi="Montserrat Light" w:cs="Times New Roman"/>
          <w:i/>
          <w:noProof/>
          <w:sz w:val="24"/>
          <w:szCs w:val="24"/>
          <w:lang w:val="ro-RO" w:eastAsia="ro-RO"/>
        </w:rPr>
      </w:pPr>
    </w:p>
    <w:p w14:paraId="4ECF008B" w14:textId="77777777" w:rsidR="00E670DE" w:rsidRDefault="00E670DE"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90EA43" w14:textId="77777777" w:rsidR="00E670DE" w:rsidRPr="00924C89" w:rsidRDefault="00E670DE" w:rsidP="00E670DE">
      <w:pPr>
        <w:autoSpaceDE w:val="0"/>
        <w:autoSpaceDN w:val="0"/>
        <w:adjustRightInd w:val="0"/>
        <w:spacing w:line="240" w:lineRule="auto"/>
        <w:contextualSpacing/>
        <w:rPr>
          <w:rFonts w:ascii="Montserrat Light" w:eastAsia="Times New Roman" w:hAnsi="Montserrat Light" w:cs="Times New Roman"/>
          <w:b/>
          <w:iCs/>
          <w:lang w:val="ro-RO" w:eastAsia="ro-RO"/>
        </w:rPr>
      </w:pPr>
      <w:proofErr w:type="spellStart"/>
      <w:r>
        <w:rPr>
          <w:rFonts w:ascii="Montserrat Light" w:eastAsia="Times New Roman" w:hAnsi="Montserrat Light" w:cs="Times New Roman"/>
          <w:b/>
          <w:iCs/>
          <w:lang w:val="ro-RO" w:eastAsia="ro-RO"/>
        </w:rPr>
        <w:lastRenderedPageBreak/>
        <w:t>D</w:t>
      </w:r>
      <w:r w:rsidRPr="00924C89">
        <w:rPr>
          <w:rFonts w:ascii="Montserrat Light" w:eastAsia="Times New Roman" w:hAnsi="Montserrat Light" w:cs="Times New Roman"/>
          <w:b/>
          <w:iCs/>
          <w:lang w:val="ro-RO" w:eastAsia="ro-RO"/>
        </w:rPr>
        <w:t>irecţia</w:t>
      </w:r>
      <w:proofErr w:type="spellEnd"/>
      <w:r w:rsidRPr="00924C89">
        <w:rPr>
          <w:rFonts w:ascii="Montserrat Light" w:eastAsia="Times New Roman" w:hAnsi="Montserrat Light" w:cs="Times New Roman"/>
          <w:b/>
          <w:iCs/>
          <w:lang w:val="ro-RO" w:eastAsia="ro-RO"/>
        </w:rPr>
        <w:t xml:space="preserve"> Dezvoltare și Investiții</w:t>
      </w:r>
    </w:p>
    <w:p w14:paraId="7377BB18" w14:textId="77777777" w:rsidR="00E670DE" w:rsidRPr="005B7FB5" w:rsidRDefault="00E670DE" w:rsidP="00E670DE">
      <w:pPr>
        <w:spacing w:line="240" w:lineRule="auto"/>
        <w:jc w:val="both"/>
        <w:rPr>
          <w:rFonts w:ascii="Montserrat Light" w:eastAsia="Times New Roman" w:hAnsi="Montserrat Light" w:cs="Times New Roman"/>
          <w:b/>
          <w:lang w:val="ro-RO" w:eastAsia="ro-RO"/>
        </w:rPr>
      </w:pPr>
      <w:r w:rsidRPr="00924C89">
        <w:rPr>
          <w:rFonts w:ascii="Montserrat Light" w:eastAsia="Times New Roman" w:hAnsi="Montserrat Light" w:cs="Times New Roman"/>
          <w:b/>
          <w:iCs/>
          <w:lang w:val="ro-RO" w:eastAsia="ro-RO"/>
        </w:rPr>
        <w:t xml:space="preserve">Nr. </w:t>
      </w:r>
      <w:r>
        <w:rPr>
          <w:rFonts w:ascii="Montserrat Light" w:eastAsia="Times New Roman" w:hAnsi="Montserrat Light" w:cs="Times New Roman"/>
          <w:b/>
          <w:iCs/>
          <w:lang w:val="ro-RO" w:eastAsia="ro-RO"/>
        </w:rPr>
        <w:t xml:space="preserve">54.610 </w:t>
      </w:r>
      <w:r w:rsidRPr="00924C89">
        <w:rPr>
          <w:rFonts w:ascii="Montserrat Light" w:eastAsia="Times New Roman" w:hAnsi="Montserrat Light" w:cs="Times New Roman"/>
          <w:b/>
          <w:iCs/>
          <w:lang w:val="ro-RO" w:eastAsia="ro-RO"/>
        </w:rPr>
        <w:t xml:space="preserve">din </w:t>
      </w:r>
      <w:r>
        <w:rPr>
          <w:rFonts w:ascii="Montserrat Light" w:eastAsia="Times New Roman" w:hAnsi="Montserrat Light" w:cs="Times New Roman"/>
          <w:b/>
          <w:iCs/>
          <w:lang w:val="ro-RO" w:eastAsia="ro-RO"/>
        </w:rPr>
        <w:t>17</w:t>
      </w:r>
      <w:r w:rsidRPr="00924C89">
        <w:rPr>
          <w:rFonts w:ascii="Montserrat Light" w:eastAsia="Times New Roman" w:hAnsi="Montserrat Light" w:cs="Times New Roman"/>
          <w:b/>
          <w:iCs/>
          <w:lang w:val="ro-RO" w:eastAsia="ro-RO"/>
        </w:rPr>
        <w:t>.</w:t>
      </w:r>
      <w:r>
        <w:rPr>
          <w:rFonts w:ascii="Montserrat Light" w:eastAsia="Times New Roman" w:hAnsi="Montserrat Light" w:cs="Times New Roman"/>
          <w:b/>
          <w:iCs/>
          <w:lang w:val="ro-RO" w:eastAsia="ro-RO"/>
        </w:rPr>
        <w:t>12</w:t>
      </w:r>
      <w:r w:rsidRPr="00924C89">
        <w:rPr>
          <w:rFonts w:ascii="Montserrat Light" w:eastAsia="Times New Roman" w:hAnsi="Montserrat Light" w:cs="Times New Roman"/>
          <w:b/>
          <w:iCs/>
          <w:lang w:val="ro-RO" w:eastAsia="ro-RO"/>
        </w:rPr>
        <w:t>.2025</w:t>
      </w:r>
    </w:p>
    <w:p w14:paraId="53516EBF" w14:textId="77777777" w:rsidR="00E670DE" w:rsidRPr="00800387" w:rsidRDefault="00E670DE" w:rsidP="00E670DE">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761265EF" w14:textId="77777777" w:rsidR="00E670DE" w:rsidRPr="005B7FB5" w:rsidRDefault="00E670DE" w:rsidP="00E670DE">
      <w:pPr>
        <w:autoSpaceDE w:val="0"/>
        <w:autoSpaceDN w:val="0"/>
        <w:adjustRightInd w:val="0"/>
        <w:spacing w:line="240" w:lineRule="auto"/>
        <w:ind w:hanging="90"/>
        <w:jc w:val="center"/>
        <w:rPr>
          <w:rFonts w:ascii="Montserrat Light" w:eastAsia="Times New Roman" w:hAnsi="Montserrat Light" w:cs="Times New Roman"/>
          <w:b/>
          <w:iCs/>
          <w:sz w:val="24"/>
          <w:szCs w:val="24"/>
          <w:lang w:val="ro-RO" w:eastAsia="ro-RO"/>
        </w:rPr>
      </w:pPr>
      <w:r w:rsidRPr="00800387">
        <w:rPr>
          <w:rFonts w:ascii="Montserrat Light" w:eastAsia="Times New Roman" w:hAnsi="Montserrat Light" w:cs="Times New Roman"/>
          <w:b/>
          <w:bCs/>
          <w:iCs/>
          <w:noProof/>
          <w:sz w:val="24"/>
          <w:szCs w:val="24"/>
          <w:lang w:val="ro-RO" w:eastAsia="ro-RO"/>
        </w:rPr>
        <w:t>RAPORT DE SPECIALITATE</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141"/>
        <w:gridCol w:w="2373"/>
        <w:gridCol w:w="1370"/>
        <w:gridCol w:w="1657"/>
      </w:tblGrid>
      <w:tr w:rsidR="00E670DE" w:rsidRPr="00800387" w14:paraId="574B9E55" w14:textId="77777777" w:rsidTr="00D01825">
        <w:trPr>
          <w:trHeight w:val="278"/>
        </w:trPr>
        <w:tc>
          <w:tcPr>
            <w:tcW w:w="3904" w:type="dxa"/>
          </w:tcPr>
          <w:p w14:paraId="3ADD65C7" w14:textId="77777777" w:rsidR="00E670DE" w:rsidRPr="00375917" w:rsidRDefault="00E670DE" w:rsidP="00D01825">
            <w:pPr>
              <w:spacing w:line="240" w:lineRule="auto"/>
              <w:contextualSpacing/>
              <w:jc w:val="both"/>
              <w:rPr>
                <w:rFonts w:ascii="Montserrat Light" w:eastAsia="Times New Roman" w:hAnsi="Montserrat Light" w:cs="Times New Roman"/>
                <w:b/>
                <w:bCs/>
                <w:i/>
                <w:noProof/>
                <w:lang w:val="ro-RO" w:eastAsia="ro-RO"/>
              </w:rPr>
            </w:pPr>
            <w:r w:rsidRPr="00375917">
              <w:rPr>
                <w:rFonts w:ascii="Montserrat Light" w:eastAsia="Times New Roman" w:hAnsi="Montserrat Light" w:cs="Times New Roman"/>
                <w:b/>
                <w:bCs/>
                <w:i/>
                <w:noProof/>
                <w:lang w:val="ro-RO" w:eastAsia="ro-RO"/>
              </w:rPr>
              <w:t>Titlul proiectului de hotărâre</w:t>
            </w:r>
          </w:p>
        </w:tc>
        <w:tc>
          <w:tcPr>
            <w:tcW w:w="5541" w:type="dxa"/>
            <w:gridSpan w:val="4"/>
          </w:tcPr>
          <w:p w14:paraId="5A96691F" w14:textId="77777777" w:rsidR="00E670DE" w:rsidRPr="005B7FB5" w:rsidRDefault="00E670DE" w:rsidP="00D01825">
            <w:pPr>
              <w:autoSpaceDE w:val="0"/>
              <w:autoSpaceDN w:val="0"/>
              <w:adjustRightInd w:val="0"/>
              <w:spacing w:line="240" w:lineRule="auto"/>
              <w:contextualSpacing/>
              <w:rPr>
                <w:rFonts w:ascii="Montserrat Light" w:hAnsi="Montserrat Light"/>
              </w:rPr>
            </w:pPr>
            <w:r w:rsidRPr="00375917">
              <w:rPr>
                <w:rFonts w:ascii="Montserrat Light" w:eastAsia="Times New Roman" w:hAnsi="Montserrat Light" w:cs="Times New Roman"/>
                <w:noProof/>
                <w:lang w:val="ro-RO" w:eastAsia="ro-RO"/>
              </w:rPr>
              <w:t xml:space="preserve">Proiect de hotărâre </w:t>
            </w:r>
            <w:proofErr w:type="spellStart"/>
            <w:r w:rsidRPr="00375917">
              <w:rPr>
                <w:rFonts w:ascii="Montserrat Light" w:hAnsi="Montserrat Light"/>
              </w:rPr>
              <w:t>privind</w:t>
            </w:r>
            <w:proofErr w:type="spellEnd"/>
            <w:r w:rsidRPr="00375917">
              <w:rPr>
                <w:rFonts w:ascii="Montserrat Light" w:hAnsi="Montserrat Light"/>
              </w:rPr>
              <w:t xml:space="preserve"> </w:t>
            </w:r>
            <w:proofErr w:type="spellStart"/>
            <w:r w:rsidRPr="00375917">
              <w:rPr>
                <w:rFonts w:ascii="Montserrat Light" w:hAnsi="Montserrat Light"/>
              </w:rPr>
              <w:t>rectificarea</w:t>
            </w:r>
            <w:proofErr w:type="spellEnd"/>
            <w:r w:rsidRPr="00375917">
              <w:rPr>
                <w:rFonts w:ascii="Montserrat Light" w:hAnsi="Montserrat Light"/>
              </w:rPr>
              <w:t xml:space="preserve"> </w:t>
            </w:r>
            <w:proofErr w:type="spellStart"/>
            <w:r w:rsidRPr="00375917">
              <w:rPr>
                <w:rFonts w:ascii="Montserrat Light" w:hAnsi="Montserrat Light"/>
              </w:rPr>
              <w:t>bugetului</w:t>
            </w:r>
            <w:proofErr w:type="spellEnd"/>
            <w:r w:rsidRPr="00375917">
              <w:rPr>
                <w:rFonts w:ascii="Montserrat Light" w:hAnsi="Montserrat Light"/>
              </w:rPr>
              <w:t xml:space="preserve"> general </w:t>
            </w:r>
            <w:proofErr w:type="spellStart"/>
            <w:r w:rsidRPr="00375917">
              <w:rPr>
                <w:rFonts w:ascii="Montserrat Light" w:hAnsi="Montserrat Light"/>
              </w:rPr>
              <w:t>propriu</w:t>
            </w:r>
            <w:proofErr w:type="spellEnd"/>
            <w:r w:rsidRPr="00375917">
              <w:rPr>
                <w:rFonts w:ascii="Montserrat Light" w:hAnsi="Montserrat Light"/>
              </w:rPr>
              <w:t xml:space="preserve"> al </w:t>
            </w:r>
            <w:proofErr w:type="spellStart"/>
            <w:r w:rsidRPr="00375917">
              <w:rPr>
                <w:rFonts w:ascii="Montserrat Light" w:hAnsi="Montserrat Light"/>
              </w:rPr>
              <w:t>Judeţului</w:t>
            </w:r>
            <w:proofErr w:type="spellEnd"/>
            <w:r w:rsidRPr="00375917">
              <w:rPr>
                <w:rFonts w:ascii="Montserrat Light" w:hAnsi="Montserrat Light"/>
              </w:rPr>
              <w:t xml:space="preserve"> Cluj pe </w:t>
            </w:r>
            <w:proofErr w:type="spellStart"/>
            <w:r w:rsidRPr="00375917">
              <w:rPr>
                <w:rFonts w:ascii="Montserrat Light" w:hAnsi="Montserrat Light"/>
              </w:rPr>
              <w:t>anul</w:t>
            </w:r>
            <w:proofErr w:type="spellEnd"/>
            <w:r w:rsidRPr="00375917">
              <w:rPr>
                <w:rFonts w:ascii="Montserrat Light" w:hAnsi="Montserrat Light"/>
              </w:rPr>
              <w:t xml:space="preserve"> 2025 </w:t>
            </w:r>
          </w:p>
        </w:tc>
      </w:tr>
      <w:tr w:rsidR="00E670DE" w:rsidRPr="00B9560E" w14:paraId="1E55A07F" w14:textId="77777777" w:rsidTr="00D01825">
        <w:tc>
          <w:tcPr>
            <w:tcW w:w="3904" w:type="dxa"/>
          </w:tcPr>
          <w:p w14:paraId="0B05F514" w14:textId="77777777" w:rsidR="00E670DE" w:rsidRPr="00375917" w:rsidRDefault="00E670DE" w:rsidP="00D01825">
            <w:pPr>
              <w:spacing w:line="240" w:lineRule="auto"/>
              <w:jc w:val="both"/>
              <w:rPr>
                <w:rFonts w:ascii="Montserrat Light" w:eastAsia="Calibri" w:hAnsi="Montserrat Light" w:cs="Times New Roman"/>
                <w:b/>
                <w:bCs/>
                <w:i/>
                <w:noProof/>
                <w:lang w:val="ro-RO" w:eastAsia="ro-RO"/>
              </w:rPr>
            </w:pPr>
            <w:r w:rsidRPr="00375917">
              <w:rPr>
                <w:rFonts w:ascii="Montserrat Light" w:eastAsia="Calibri" w:hAnsi="Montserrat Light" w:cs="Times New Roman"/>
                <w:b/>
                <w:bCs/>
                <w:i/>
                <w:noProof/>
                <w:lang w:val="ro-RO" w:eastAsia="ro-RO"/>
              </w:rPr>
              <w:t>Compartiment de resort:</w:t>
            </w:r>
          </w:p>
        </w:tc>
        <w:tc>
          <w:tcPr>
            <w:tcW w:w="5541" w:type="dxa"/>
            <w:gridSpan w:val="4"/>
          </w:tcPr>
          <w:p w14:paraId="7E97BDB4" w14:textId="77777777" w:rsidR="00E670DE" w:rsidRPr="005B7FB5" w:rsidRDefault="00E670DE" w:rsidP="00D01825">
            <w:pPr>
              <w:spacing w:line="240" w:lineRule="auto"/>
              <w:jc w:val="both"/>
              <w:rPr>
                <w:rFonts w:ascii="Montserrat Light" w:eastAsia="Calibri" w:hAnsi="Montserrat Light" w:cs="Times New Roman"/>
                <w:iCs/>
                <w:noProof/>
                <w:lang w:val="ro-RO" w:eastAsia="ro-RO"/>
              </w:rPr>
            </w:pPr>
            <w:r w:rsidRPr="00375917">
              <w:rPr>
                <w:rFonts w:ascii="Montserrat Light" w:eastAsia="Calibri" w:hAnsi="Montserrat Light" w:cs="Times New Roman"/>
                <w:iCs/>
                <w:noProof/>
                <w:lang w:val="ro-RO" w:eastAsia="ro-RO"/>
              </w:rPr>
              <w:t>Direcția Dezvoltare și Investi</w:t>
            </w:r>
            <w:r>
              <w:rPr>
                <w:rFonts w:ascii="Montserrat Light" w:eastAsia="Calibri" w:hAnsi="Montserrat Light" w:cs="Times New Roman"/>
                <w:iCs/>
                <w:noProof/>
                <w:lang w:val="ro-RO" w:eastAsia="ro-RO"/>
              </w:rPr>
              <w:t>ții</w:t>
            </w:r>
          </w:p>
        </w:tc>
      </w:tr>
      <w:tr w:rsidR="00E670DE" w:rsidRPr="00800387" w14:paraId="17D2B927" w14:textId="77777777" w:rsidTr="00D01825">
        <w:tc>
          <w:tcPr>
            <w:tcW w:w="9445" w:type="dxa"/>
            <w:gridSpan w:val="5"/>
          </w:tcPr>
          <w:p w14:paraId="55FAF696" w14:textId="77777777" w:rsidR="00E670DE" w:rsidRPr="005B7FB5" w:rsidRDefault="00E670DE" w:rsidP="00D01825">
            <w:pPr>
              <w:spacing w:line="240" w:lineRule="auto"/>
              <w:ind w:left="48"/>
              <w:jc w:val="both"/>
              <w:rPr>
                <w:rFonts w:ascii="Montserrat Light" w:eastAsia="Calibri" w:hAnsi="Montserrat Light" w:cs="Times New Roman"/>
                <w:b/>
                <w:bCs/>
                <w:i/>
                <w:noProof/>
                <w:lang w:val="ro-RO" w:eastAsia="ro-RO"/>
              </w:rPr>
            </w:pPr>
            <w:r w:rsidRPr="00375917">
              <w:rPr>
                <w:rFonts w:ascii="Montserrat Light" w:eastAsia="Calibri" w:hAnsi="Montserrat Light" w:cs="Times New Roman"/>
                <w:b/>
                <w:bCs/>
                <w:i/>
                <w:noProof/>
                <w:lang w:val="ro-RO" w:eastAsia="ro-RO"/>
              </w:rPr>
              <w:t xml:space="preserve">Secțiunea 1 - Documentare și analiză: </w:t>
            </w:r>
          </w:p>
        </w:tc>
      </w:tr>
      <w:tr w:rsidR="00E670DE" w:rsidRPr="008B30F2" w14:paraId="5779A051" w14:textId="77777777" w:rsidTr="00D01825">
        <w:tc>
          <w:tcPr>
            <w:tcW w:w="9445" w:type="dxa"/>
            <w:gridSpan w:val="5"/>
          </w:tcPr>
          <w:p w14:paraId="0A15CCC9" w14:textId="77777777" w:rsidR="00E670DE" w:rsidRPr="00F760F4" w:rsidRDefault="00E670DE" w:rsidP="00D01825">
            <w:pPr>
              <w:tabs>
                <w:tab w:val="num" w:pos="510"/>
              </w:tabs>
              <w:spacing w:line="240" w:lineRule="auto"/>
              <w:jc w:val="both"/>
              <w:rPr>
                <w:rFonts w:ascii="Montserrat Light" w:eastAsia="Times New Roman" w:hAnsi="Montserrat Light" w:cs="Times New Roman"/>
                <w:noProof/>
                <w:lang w:val="pt-BR" w:eastAsia="ro-RO"/>
              </w:rPr>
            </w:pPr>
            <w:r w:rsidRPr="00F760F4">
              <w:rPr>
                <w:rFonts w:ascii="Montserrat Light" w:eastAsia="Times New Roman" w:hAnsi="Montserrat Light" w:cs="Times New Roman"/>
                <w:noProof/>
                <w:lang w:val="pt-BR" w:eastAsia="ro-RO"/>
              </w:rPr>
              <w:t>La analiza prezentului proiect de hotărâre s-a ținut cont de:</w:t>
            </w:r>
          </w:p>
          <w:p w14:paraId="015DF6AB" w14:textId="77777777" w:rsidR="00E670DE" w:rsidRPr="00885B5D" w:rsidRDefault="00E670DE" w:rsidP="00D01825">
            <w:pPr>
              <w:tabs>
                <w:tab w:val="num" w:pos="510"/>
              </w:tabs>
              <w:spacing w:line="240" w:lineRule="auto"/>
              <w:jc w:val="both"/>
              <w:rPr>
                <w:rFonts w:ascii="Montserrat Light" w:eastAsia="Times New Roman" w:hAnsi="Montserrat Light" w:cs="Times New Roman"/>
                <w:noProof/>
                <w:lang w:val="it-IT" w:eastAsia="ro-RO"/>
              </w:rPr>
            </w:pPr>
            <w:r w:rsidRPr="00885B5D">
              <w:rPr>
                <w:rFonts w:ascii="Montserrat Light" w:eastAsia="Times New Roman" w:hAnsi="Montserrat Light" w:cs="Times New Roman"/>
                <w:noProof/>
                <w:lang w:val="it-IT" w:eastAsia="ro-RO"/>
              </w:rPr>
              <w:t>- prevederile Legii bugetului de stat pe anul 2025 nr. 9/2025, cu modificările și completările ulterioare;</w:t>
            </w:r>
          </w:p>
          <w:p w14:paraId="0CCCA1B7" w14:textId="77777777" w:rsidR="00E670DE" w:rsidRDefault="00E670DE" w:rsidP="00D01825">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sidRPr="00885B5D">
              <w:rPr>
                <w:rFonts w:ascii="Montserrat Light" w:eastAsia="Times New Roman" w:hAnsi="Montserrat Light" w:cs="Times New Roman"/>
                <w:noProof/>
                <w:lang w:val="it-IT"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42</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20.03</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aprobarea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2164A7AD" w14:textId="77777777" w:rsidR="00E670DE" w:rsidRDefault="00E670DE" w:rsidP="00D01825">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114</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02.07</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2D814DAF" w14:textId="77777777" w:rsidR="00E670DE" w:rsidRDefault="00E670DE" w:rsidP="00D01825">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133</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24.07</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548E0CC0" w14:textId="77777777" w:rsidR="00E670DE" w:rsidRDefault="00E670DE" w:rsidP="00D01825">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174</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30.09</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688BFF98" w14:textId="77777777" w:rsidR="00E670DE" w:rsidRDefault="00E670DE" w:rsidP="00D01825">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187</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30.10</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p>
          <w:p w14:paraId="5DD96AA5" w14:textId="77777777" w:rsidR="00E670DE" w:rsidRDefault="00E670DE" w:rsidP="00D01825">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197</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14.11</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p>
          <w:p w14:paraId="78DD2284" w14:textId="77777777" w:rsidR="00E670DE" w:rsidRDefault="00E670DE" w:rsidP="00D01825">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212</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27.11</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p>
          <w:p w14:paraId="56821557" w14:textId="77777777" w:rsidR="00E670DE" w:rsidRPr="00A64CE0" w:rsidRDefault="00E670DE" w:rsidP="00D01825">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sidRPr="00F760F4">
              <w:rPr>
                <w:rFonts w:ascii="Montserrat Light" w:eastAsia="Times New Roman" w:hAnsi="Montserrat Light" w:cs="Times New Roman"/>
                <w:noProof/>
                <w:shd w:val="clear" w:color="auto" w:fill="FFFFFF"/>
                <w:lang w:val="ro-RO" w:eastAsia="ro-RO"/>
              </w:rPr>
              <w:t>-  solicitările primite de la instituțiile de sub autoritatea Consiliului Județean Cluj</w:t>
            </w:r>
            <w:r>
              <w:rPr>
                <w:rFonts w:ascii="Montserrat Light" w:eastAsia="Times New Roman" w:hAnsi="Montserrat Light" w:cs="Times New Roman"/>
                <w:noProof/>
                <w:shd w:val="clear" w:color="auto" w:fill="FFFFFF"/>
                <w:lang w:val="ro-RO" w:eastAsia="ro-RO"/>
              </w:rPr>
              <w:t>;</w:t>
            </w:r>
          </w:p>
        </w:tc>
      </w:tr>
      <w:tr w:rsidR="00E670DE" w:rsidRPr="008B30F2" w14:paraId="046593B6" w14:textId="77777777" w:rsidTr="00D01825">
        <w:tc>
          <w:tcPr>
            <w:tcW w:w="9445" w:type="dxa"/>
            <w:gridSpan w:val="5"/>
          </w:tcPr>
          <w:p w14:paraId="70082AF9" w14:textId="77777777" w:rsidR="00E670DE" w:rsidRPr="00885B5D" w:rsidRDefault="00E670DE" w:rsidP="00D01825">
            <w:pPr>
              <w:rPr>
                <w:rFonts w:ascii="Montserrat Light" w:hAnsi="Montserrat Light"/>
                <w:b/>
                <w:bCs/>
                <w:i/>
                <w:iCs/>
                <w:lang w:val="ro-RO"/>
              </w:rPr>
            </w:pPr>
            <w:r w:rsidRPr="00885B5D">
              <w:rPr>
                <w:rFonts w:ascii="Montserrat Light" w:hAnsi="Montserrat Light"/>
                <w:b/>
                <w:bCs/>
                <w:i/>
                <w:iCs/>
                <w:lang w:val="ro-RO"/>
              </w:rPr>
              <w:t>Secțiunea a 2-a Fundamentare tehnică, respectiv cerințele de natură tehnică, economică, juridică, posibilități de realizare în condiții de utilitate, legalitate, regularitate, eficiență, eficacitate și economicitate:</w:t>
            </w:r>
          </w:p>
        </w:tc>
      </w:tr>
      <w:tr w:rsidR="00E670DE" w:rsidRPr="005B7FB5" w14:paraId="76FB2109" w14:textId="77777777" w:rsidTr="00D01825">
        <w:tc>
          <w:tcPr>
            <w:tcW w:w="9445" w:type="dxa"/>
            <w:gridSpan w:val="5"/>
          </w:tcPr>
          <w:p w14:paraId="47E06D55" w14:textId="77777777" w:rsidR="00E670DE" w:rsidRDefault="00E670DE" w:rsidP="00D01825">
            <w:pPr>
              <w:spacing w:line="240" w:lineRule="auto"/>
              <w:jc w:val="both"/>
              <w:rPr>
                <w:rFonts w:ascii="Montserrat Light" w:eastAsia="Times New Roman" w:hAnsi="Montserrat Light" w:cs="Times New Roman"/>
                <w:bCs/>
                <w:lang w:val="ro-RO"/>
              </w:rPr>
            </w:pPr>
            <w:r w:rsidRPr="00BE1340">
              <w:rPr>
                <w:rFonts w:ascii="Montserrat Light" w:eastAsia="Times New Roman" w:hAnsi="Montserrat Light" w:cs="Times New Roman"/>
                <w:bCs/>
                <w:lang w:val="ro-RO"/>
              </w:rPr>
              <w:t>Prin adres</w:t>
            </w:r>
            <w:r>
              <w:rPr>
                <w:rFonts w:ascii="Montserrat Light" w:eastAsia="Times New Roman" w:hAnsi="Montserrat Light" w:cs="Times New Roman"/>
                <w:bCs/>
                <w:lang w:val="ro-RO"/>
              </w:rPr>
              <w:t xml:space="preserve">a nr. 7145/03.12.2025 </w:t>
            </w:r>
            <w:r w:rsidRPr="00BE1340">
              <w:rPr>
                <w:rFonts w:ascii="Montserrat Light" w:eastAsia="Times New Roman" w:hAnsi="Montserrat Light" w:cs="Times New Roman"/>
                <w:bCs/>
                <w:lang w:val="ro-RO"/>
              </w:rPr>
              <w:t xml:space="preserve">înregistrată la Consiliul Județean Cluj nr. </w:t>
            </w:r>
            <w:r>
              <w:rPr>
                <w:rFonts w:ascii="Montserrat Light" w:eastAsia="Times New Roman" w:hAnsi="Montserrat Light" w:cs="Times New Roman"/>
                <w:bCs/>
                <w:lang w:val="ro-RO"/>
              </w:rPr>
              <w:t>52.077</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03</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12</w:t>
            </w:r>
            <w:r w:rsidRPr="00BE1340">
              <w:rPr>
                <w:rFonts w:ascii="Montserrat Light" w:eastAsia="Times New Roman" w:hAnsi="Montserrat Light" w:cs="Times New Roman"/>
                <w:bCs/>
                <w:lang w:val="ro-RO"/>
              </w:rPr>
              <w:t xml:space="preserve">.2025 Spitalul Clinic de </w:t>
            </w:r>
            <w:proofErr w:type="spellStart"/>
            <w:r>
              <w:rPr>
                <w:rFonts w:ascii="Montserrat Light" w:eastAsia="Times New Roman" w:hAnsi="Montserrat Light" w:cs="Times New Roman"/>
                <w:bCs/>
                <w:lang w:val="ro-RO"/>
              </w:rPr>
              <w:t>Pneumoftiziologie</w:t>
            </w:r>
            <w:proofErr w:type="spellEnd"/>
            <w:r>
              <w:rPr>
                <w:rFonts w:ascii="Montserrat Light" w:eastAsia="Times New Roman" w:hAnsi="Montserrat Light" w:cs="Times New Roman"/>
                <w:bCs/>
                <w:lang w:val="ro-RO"/>
              </w:rPr>
              <w:t xml:space="preserve"> Leon Daniello</w:t>
            </w:r>
            <w:r w:rsidRPr="00BE1340">
              <w:rPr>
                <w:rFonts w:ascii="Montserrat Light" w:eastAsia="Times New Roman" w:hAnsi="Montserrat Light" w:cs="Times New Roman"/>
                <w:bCs/>
                <w:lang w:val="ro-RO"/>
              </w:rPr>
              <w:t xml:space="preserve"> Cluj-Napoca solicită</w:t>
            </w:r>
            <w:r>
              <w:rPr>
                <w:rFonts w:ascii="Montserrat Light" w:eastAsia="Times New Roman" w:hAnsi="Montserrat Light" w:cs="Times New Roman"/>
                <w:bCs/>
                <w:lang w:val="ro-RO"/>
              </w:rPr>
              <w:t xml:space="preserve"> aprobarea și modificarea listei </w:t>
            </w:r>
            <w:r w:rsidRPr="00BE1340">
              <w:rPr>
                <w:rFonts w:ascii="Montserrat Light" w:eastAsia="Times New Roman" w:hAnsi="Montserrat Light" w:cs="Times New Roman"/>
                <w:bCs/>
                <w:lang w:val="ro-RO"/>
              </w:rPr>
              <w:t xml:space="preserve">obiectivelor de investiții </w:t>
            </w:r>
            <w:r>
              <w:rPr>
                <w:rFonts w:ascii="Montserrat Light" w:eastAsia="Times New Roman" w:hAnsi="Montserrat Light" w:cs="Times New Roman"/>
                <w:bCs/>
                <w:lang w:val="ro-RO"/>
              </w:rPr>
              <w:t xml:space="preserve">cu obiective care sunt finanțate din fonduri de la Consiliul Local </w:t>
            </w:r>
            <w:proofErr w:type="spellStart"/>
            <w:r>
              <w:rPr>
                <w:rFonts w:ascii="Montserrat Light" w:eastAsia="Times New Roman" w:hAnsi="Montserrat Light" w:cs="Times New Roman"/>
                <w:bCs/>
                <w:lang w:val="ro-RO"/>
              </w:rPr>
              <w:t>cluj-Napoca</w:t>
            </w:r>
            <w:proofErr w:type="spellEnd"/>
            <w:r>
              <w:rPr>
                <w:rFonts w:ascii="Montserrat Light" w:eastAsia="Times New Roman" w:hAnsi="Montserrat Light" w:cs="Times New Roman"/>
                <w:bCs/>
                <w:lang w:val="ro-RO"/>
              </w:rPr>
              <w:t xml:space="preserve"> și din fonduri PNRR.</w:t>
            </w:r>
          </w:p>
          <w:p w14:paraId="07CF22E9" w14:textId="77777777" w:rsidR="00E670DE" w:rsidRPr="003727C5" w:rsidRDefault="00E670DE" w:rsidP="00D01825">
            <w:pPr>
              <w:spacing w:line="240" w:lineRule="auto"/>
              <w:jc w:val="both"/>
              <w:rPr>
                <w:rFonts w:ascii="Montserrat Light" w:eastAsia="Times New Roman" w:hAnsi="Montserrat Light" w:cs="Times New Roman"/>
                <w:bCs/>
                <w:lang w:val="ro-RO"/>
              </w:rPr>
            </w:pPr>
            <w:r w:rsidRPr="00931621">
              <w:rPr>
                <w:rFonts w:ascii="Montserrat Light" w:eastAsia="Times New Roman" w:hAnsi="Montserrat Light" w:cs="Times New Roman"/>
                <w:bCs/>
                <w:lang w:val="ro-RO"/>
              </w:rPr>
              <w:t>Prin adres</w:t>
            </w:r>
            <w:r>
              <w:rPr>
                <w:rFonts w:ascii="Montserrat Light" w:eastAsia="Times New Roman" w:hAnsi="Montserrat Light" w:cs="Times New Roman"/>
                <w:bCs/>
                <w:lang w:val="ro-RO"/>
              </w:rPr>
              <w:t xml:space="preserve">a </w:t>
            </w:r>
            <w:r w:rsidRPr="00931621">
              <w:rPr>
                <w:rFonts w:ascii="Montserrat Light" w:eastAsia="Times New Roman" w:hAnsi="Montserrat Light" w:cs="Times New Roman"/>
                <w:bCs/>
                <w:lang w:val="ro-RO"/>
              </w:rPr>
              <w:t>nr.</w:t>
            </w:r>
            <w:r>
              <w:rPr>
                <w:rFonts w:ascii="Montserrat Light" w:eastAsia="Times New Roman" w:hAnsi="Montserrat Light" w:cs="Times New Roman"/>
                <w:bCs/>
                <w:lang w:val="ro-RO"/>
              </w:rPr>
              <w:t xml:space="preserve"> 3903/15.12.2025 </w:t>
            </w:r>
            <w:r w:rsidRPr="00931621">
              <w:rPr>
                <w:rFonts w:ascii="Montserrat Light" w:eastAsia="Times New Roman" w:hAnsi="Montserrat Light" w:cs="Times New Roman"/>
                <w:bCs/>
                <w:lang w:val="ro-RO"/>
              </w:rPr>
              <w:t>înregistrat</w:t>
            </w:r>
            <w:r>
              <w:rPr>
                <w:rFonts w:ascii="Montserrat Light" w:eastAsia="Times New Roman" w:hAnsi="Montserrat Light" w:cs="Times New Roman"/>
                <w:bCs/>
                <w:lang w:val="ro-RO"/>
              </w:rPr>
              <w:t>ă</w:t>
            </w:r>
            <w:r w:rsidRPr="00931621">
              <w:rPr>
                <w:rFonts w:ascii="Montserrat Light" w:eastAsia="Times New Roman" w:hAnsi="Montserrat Light" w:cs="Times New Roman"/>
                <w:bCs/>
                <w:lang w:val="ro-RO"/>
              </w:rPr>
              <w:t xml:space="preserve"> la Consiliul Județean Cluj</w:t>
            </w:r>
            <w:r>
              <w:rPr>
                <w:rFonts w:ascii="Montserrat Light" w:eastAsia="Times New Roman" w:hAnsi="Montserrat Light" w:cs="Times New Roman"/>
                <w:bCs/>
                <w:lang w:val="ro-RO"/>
              </w:rPr>
              <w:t xml:space="preserve"> cu nr. 52.813/08.12.2025, respectiv 54.189/16.12.2025 Institutul Clinic de Urologie și Transplant Renal</w:t>
            </w:r>
            <w:r w:rsidRPr="00931621">
              <w:rPr>
                <w:rFonts w:ascii="Montserrat Light" w:eastAsia="Times New Roman" w:hAnsi="Montserrat Light" w:cs="Times New Roman"/>
                <w:bCs/>
                <w:lang w:val="ro-RO"/>
              </w:rPr>
              <w:t xml:space="preserve"> solicită </w:t>
            </w:r>
            <w:r>
              <w:rPr>
                <w:rFonts w:ascii="Montserrat Light" w:eastAsia="Times New Roman" w:hAnsi="Montserrat Light" w:cs="Times New Roman"/>
                <w:bCs/>
                <w:lang w:val="ro-RO"/>
              </w:rPr>
              <w:t>modificarea listei obiectivelor de investiții susținute din fonduri de la bugetul Consiliului Județean Cluj.</w:t>
            </w:r>
          </w:p>
          <w:p w14:paraId="307AEDA2" w14:textId="77777777" w:rsidR="00E670DE" w:rsidRPr="005B7FB5" w:rsidRDefault="00E670DE" w:rsidP="00D01825">
            <w:pPr>
              <w:spacing w:line="240" w:lineRule="auto"/>
              <w:jc w:val="both"/>
              <w:rPr>
                <w:rFonts w:ascii="Montserrat Light" w:eastAsiaTheme="minorHAnsi" w:hAnsi="Montserrat Light" w:cstheme="minorBidi"/>
                <w:bCs/>
                <w:lang w:val="ro-RO"/>
              </w:rPr>
            </w:pPr>
            <w:r w:rsidRPr="00B14153">
              <w:rPr>
                <w:rFonts w:ascii="Montserrat Light" w:eastAsiaTheme="minorHAnsi" w:hAnsi="Montserrat Light" w:cstheme="minorBidi"/>
                <w:bCs/>
                <w:lang w:val="ro-RO"/>
              </w:rPr>
              <w:t xml:space="preserve">Ținând cont de argumentele prezentate mai sus, rectificarea bugetului general propriu al </w:t>
            </w:r>
            <w:proofErr w:type="spellStart"/>
            <w:r w:rsidRPr="00B14153">
              <w:rPr>
                <w:rFonts w:ascii="Montserrat Light" w:eastAsiaTheme="minorHAnsi" w:hAnsi="Montserrat Light" w:cstheme="minorBidi"/>
                <w:bCs/>
                <w:lang w:val="ro-RO"/>
              </w:rPr>
              <w:t>Judeţului</w:t>
            </w:r>
            <w:proofErr w:type="spellEnd"/>
            <w:r w:rsidRPr="00B14153">
              <w:rPr>
                <w:rFonts w:ascii="Montserrat Light" w:eastAsiaTheme="minorHAnsi" w:hAnsi="Montserrat Light" w:cstheme="minorBidi"/>
                <w:bCs/>
                <w:lang w:val="ro-RO"/>
              </w:rPr>
              <w:t xml:space="preserve"> Cluj pe anul 202</w:t>
            </w:r>
            <w:r>
              <w:rPr>
                <w:rFonts w:ascii="Montserrat Light" w:eastAsiaTheme="minorHAnsi" w:hAnsi="Montserrat Light" w:cstheme="minorBidi"/>
                <w:bCs/>
                <w:lang w:val="ro-RO"/>
              </w:rPr>
              <w:t>5</w:t>
            </w:r>
            <w:r w:rsidRPr="00B14153">
              <w:rPr>
                <w:rFonts w:ascii="Montserrat Light" w:eastAsiaTheme="minorHAnsi" w:hAnsi="Montserrat Light" w:cstheme="minorBidi"/>
                <w:bCs/>
                <w:lang w:val="ro-RO"/>
              </w:rPr>
              <w:t xml:space="preserve"> respectă prevederile legale și asigură funcționarea în condiții optime a instituțiilor publice subordonate.</w:t>
            </w:r>
          </w:p>
        </w:tc>
      </w:tr>
      <w:tr w:rsidR="00E670DE" w:rsidRPr="005B7FB5" w14:paraId="023D6FE6" w14:textId="77777777" w:rsidTr="00D01825">
        <w:trPr>
          <w:trHeight w:val="1094"/>
        </w:trPr>
        <w:tc>
          <w:tcPr>
            <w:tcW w:w="9445" w:type="dxa"/>
            <w:gridSpan w:val="5"/>
          </w:tcPr>
          <w:p w14:paraId="1B2F5786" w14:textId="77777777" w:rsidR="00E670DE" w:rsidRPr="005B7FB5" w:rsidRDefault="00E670DE" w:rsidP="00D01825">
            <w:pPr>
              <w:autoSpaceDE w:val="0"/>
              <w:autoSpaceDN w:val="0"/>
              <w:adjustRightInd w:val="0"/>
              <w:spacing w:line="240" w:lineRule="auto"/>
              <w:jc w:val="both"/>
              <w:rPr>
                <w:rFonts w:ascii="Montserrat Light" w:hAnsi="Montserrat Light"/>
                <w:b/>
                <w:bCs/>
                <w:i/>
                <w:noProof/>
                <w:lang w:val="ro-RO" w:eastAsia="ro-RO"/>
              </w:rPr>
            </w:pPr>
            <w:r w:rsidRPr="005A3B2F">
              <w:rPr>
                <w:rFonts w:ascii="Montserrat Light" w:eastAsia="Times New Roman" w:hAnsi="Montserrat Light" w:cs="Times New Roman"/>
                <w:b/>
                <w:bCs/>
                <w:iCs/>
                <w:noProof/>
                <w:lang w:val="ro-RO" w:eastAsia="ro-RO"/>
              </w:rPr>
              <w:t>Secțiunea a 3-a - Efecte preconizate ale aplicării actului administrativ:</w:t>
            </w:r>
            <w:r w:rsidRPr="005A3B2F">
              <w:rPr>
                <w:rFonts w:ascii="Montserrat Light" w:eastAsia="Times New Roman" w:hAnsi="Montserrat Light" w:cs="Times New Roman"/>
                <w:b/>
                <w:bCs/>
                <w:i/>
                <w:noProof/>
                <w:lang w:val="ro-RO" w:eastAsia="ro-RO"/>
              </w:rPr>
              <w:t xml:space="preserve"> </w:t>
            </w:r>
            <w:r w:rsidRPr="005A3B2F">
              <w:rPr>
                <w:rFonts w:ascii="Montserrat Light" w:hAnsi="Montserrat Light"/>
                <w:i/>
                <w:noProof/>
                <w:lang w:val="ro-RO" w:eastAsia="ro-RO"/>
              </w:rPr>
              <w:t>(impactul financiar asupra bugetului judeţului pe termen scurt (pe anul curent)/lung, impactul asupra mediului concurențial şi domeniului ajutoarelor de stat, impactul asupra sarcinilor administrative, impactul asupra mediului)</w:t>
            </w:r>
            <w:r w:rsidRPr="005A3B2F">
              <w:rPr>
                <w:rFonts w:ascii="Montserrat Light" w:hAnsi="Montserrat Light"/>
                <w:b/>
                <w:bCs/>
                <w:i/>
                <w:noProof/>
                <w:lang w:val="ro-RO" w:eastAsia="ro-RO"/>
              </w:rPr>
              <w:t>:</w:t>
            </w:r>
          </w:p>
        </w:tc>
      </w:tr>
      <w:tr w:rsidR="00E670DE" w:rsidRPr="00ED7F0D" w14:paraId="67D640B1" w14:textId="77777777" w:rsidTr="00D01825">
        <w:tc>
          <w:tcPr>
            <w:tcW w:w="9445" w:type="dxa"/>
            <w:gridSpan w:val="5"/>
          </w:tcPr>
          <w:p w14:paraId="09FA7139" w14:textId="77777777" w:rsidR="00E670DE" w:rsidRPr="005A3B2F" w:rsidRDefault="00E670DE" w:rsidP="00D01825">
            <w:pPr>
              <w:autoSpaceDE w:val="0"/>
              <w:autoSpaceDN w:val="0"/>
              <w:adjustRightInd w:val="0"/>
              <w:spacing w:line="240" w:lineRule="auto"/>
              <w:ind w:hanging="18"/>
              <w:jc w:val="both"/>
              <w:rPr>
                <w:rFonts w:ascii="Montserrat Light" w:eastAsia="Times New Roman" w:hAnsi="Montserrat Light" w:cs="Times New Roman"/>
                <w:iCs/>
                <w:noProof/>
                <w:lang w:val="ro-RO" w:eastAsia="ro-RO"/>
              </w:rPr>
            </w:pPr>
            <w:r w:rsidRPr="005A3B2F">
              <w:rPr>
                <w:rFonts w:ascii="Montserrat Light" w:eastAsia="Times New Roman" w:hAnsi="Montserrat Light" w:cs="Times New Roman"/>
                <w:iCs/>
                <w:noProof/>
                <w:lang w:val="ro-RO" w:eastAsia="ro-RO"/>
              </w:rPr>
              <w:t>Prezenta rectificare a bugetului propriu al Județului Cluj va permite gestionarea optimă a derulării execuţiei bugetare  a anului 2025.</w:t>
            </w:r>
          </w:p>
        </w:tc>
      </w:tr>
      <w:tr w:rsidR="00E670DE" w:rsidRPr="005B7FB5" w14:paraId="4A987B5E" w14:textId="77777777" w:rsidTr="00D01825">
        <w:tc>
          <w:tcPr>
            <w:tcW w:w="9445" w:type="dxa"/>
            <w:gridSpan w:val="5"/>
          </w:tcPr>
          <w:p w14:paraId="217CC4D9" w14:textId="77777777" w:rsidR="00E670DE" w:rsidRPr="005B7FB5" w:rsidRDefault="00E670DE" w:rsidP="00D01825">
            <w:pPr>
              <w:autoSpaceDE w:val="0"/>
              <w:autoSpaceDN w:val="0"/>
              <w:adjustRightInd w:val="0"/>
              <w:spacing w:line="240" w:lineRule="auto"/>
              <w:rPr>
                <w:rFonts w:ascii="Montserrat Light" w:eastAsia="Times New Roman" w:hAnsi="Montserrat Light" w:cs="Times New Roman"/>
                <w:b/>
                <w:iCs/>
                <w:noProof/>
                <w:lang w:val="ro-RO" w:eastAsia="ro-RO" w:bidi="ne-NP"/>
              </w:rPr>
            </w:pPr>
            <w:r w:rsidRPr="005A3B2F">
              <w:rPr>
                <w:rFonts w:ascii="Montserrat Light" w:eastAsia="Times New Roman" w:hAnsi="Montserrat Light" w:cs="Times New Roman"/>
                <w:b/>
                <w:iCs/>
                <w:noProof/>
                <w:lang w:val="ro-RO" w:eastAsia="ro-RO" w:bidi="ne-NP"/>
              </w:rPr>
              <w:t xml:space="preserve">Secțiunea a 4-a - Concluzii/propuneri:  </w:t>
            </w:r>
          </w:p>
        </w:tc>
      </w:tr>
      <w:tr w:rsidR="00E670DE" w:rsidRPr="005B7FB5" w14:paraId="5EB20DEC" w14:textId="77777777" w:rsidTr="00D01825">
        <w:tc>
          <w:tcPr>
            <w:tcW w:w="9445" w:type="dxa"/>
            <w:gridSpan w:val="5"/>
          </w:tcPr>
          <w:p w14:paraId="56C1AA60" w14:textId="77777777" w:rsidR="00E670DE" w:rsidRPr="005B7FB5" w:rsidRDefault="00E670DE" w:rsidP="00D01825">
            <w:pPr>
              <w:jc w:val="both"/>
              <w:rPr>
                <w:rFonts w:ascii="Montserrat Light" w:eastAsia="Times New Roman" w:hAnsi="Montserrat Light" w:cs="Times New Roman"/>
                <w:iCs/>
                <w:sz w:val="24"/>
                <w:szCs w:val="24"/>
                <w:lang w:val="it-IT" w:eastAsia="ro-RO"/>
              </w:rPr>
            </w:pPr>
            <w:r w:rsidRPr="005A3B2F">
              <w:rPr>
                <w:rFonts w:ascii="Montserrat Light" w:eastAsia="Times New Roman" w:hAnsi="Montserrat Light" w:cs="Times New Roman"/>
                <w:iCs/>
                <w:lang w:val="it-IT" w:eastAsia="ro-RO"/>
              </w:rPr>
              <w:t xml:space="preserve">În urma analizării proiectului de hotărâre și a documentării efectuate,  certificăm că proiectul de hotărâre </w:t>
            </w:r>
            <w:r w:rsidRPr="005A3B2F">
              <w:rPr>
                <w:rFonts w:ascii="Montserrat Light" w:eastAsia="Times New Roman" w:hAnsi="Montserrat Light" w:cs="Times New Roman"/>
                <w:b/>
                <w:bCs/>
                <w:iCs/>
                <w:lang w:val="it-IT" w:eastAsia="ro-RO"/>
              </w:rPr>
              <w:t>îndeplinește</w:t>
            </w:r>
            <w:r w:rsidRPr="005A3B2F">
              <w:rPr>
                <w:rFonts w:ascii="Montserrat Light" w:eastAsia="Times New Roman" w:hAnsi="Montserrat Light" w:cs="Times New Roman"/>
                <w:iCs/>
                <w:lang w:val="it-IT" w:eastAsia="ro-RO"/>
              </w:rPr>
              <w:t xml:space="preserve"> cerințele tehnice specificate în Secțiunea a 2-a</w:t>
            </w:r>
            <w:r w:rsidRPr="00A13CE6">
              <w:rPr>
                <w:rFonts w:ascii="Montserrat Light" w:eastAsia="Times New Roman" w:hAnsi="Montserrat Light" w:cs="Times New Roman"/>
                <w:iCs/>
                <w:sz w:val="24"/>
                <w:szCs w:val="24"/>
                <w:lang w:val="it-IT" w:eastAsia="ro-RO"/>
              </w:rPr>
              <w:t>.</w:t>
            </w:r>
          </w:p>
        </w:tc>
      </w:tr>
      <w:tr w:rsidR="00E670DE" w:rsidRPr="00ED7F0D" w14:paraId="3FAC366E" w14:textId="77777777" w:rsidTr="00D01825">
        <w:tc>
          <w:tcPr>
            <w:tcW w:w="4045" w:type="dxa"/>
            <w:gridSpan w:val="2"/>
          </w:tcPr>
          <w:p w14:paraId="6FCD09E6" w14:textId="77777777" w:rsidR="00E670DE" w:rsidRPr="00ED7F0D" w:rsidRDefault="00E670DE" w:rsidP="00D01825">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373" w:type="dxa"/>
          </w:tcPr>
          <w:p w14:paraId="28019D5D" w14:textId="77777777" w:rsidR="00E670DE" w:rsidRPr="00ED7F0D" w:rsidRDefault="00E670DE" w:rsidP="00D01825">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proofErr w:type="spellStart"/>
            <w:r w:rsidRPr="00ED7F0D">
              <w:rPr>
                <w:rFonts w:ascii="Montserrat Light" w:eastAsia="Times New Roman" w:hAnsi="Montserrat Light" w:cs="Times New Roman"/>
                <w:b/>
                <w:bCs/>
                <w:iCs/>
                <w:sz w:val="24"/>
                <w:szCs w:val="24"/>
                <w:lang w:val="en-US" w:eastAsia="ro-RO"/>
              </w:rPr>
              <w:t>Prenume</w:t>
            </w:r>
            <w:proofErr w:type="spellEnd"/>
            <w:r w:rsidRPr="00ED7F0D">
              <w:rPr>
                <w:rFonts w:ascii="Montserrat Light" w:eastAsia="Times New Roman" w:hAnsi="Montserrat Light" w:cs="Times New Roman"/>
                <w:b/>
                <w:bCs/>
                <w:iCs/>
                <w:sz w:val="24"/>
                <w:szCs w:val="24"/>
                <w:lang w:val="en-US" w:eastAsia="ro-RO"/>
              </w:rPr>
              <w:t xml:space="preserve"> </w:t>
            </w:r>
            <w:proofErr w:type="spellStart"/>
            <w:r w:rsidRPr="00ED7F0D">
              <w:rPr>
                <w:rFonts w:ascii="Montserrat Light" w:eastAsia="Times New Roman" w:hAnsi="Montserrat Light" w:cs="Times New Roman"/>
                <w:b/>
                <w:bCs/>
                <w:iCs/>
                <w:sz w:val="24"/>
                <w:szCs w:val="24"/>
                <w:lang w:val="en-US" w:eastAsia="ro-RO"/>
              </w:rPr>
              <w:t>și</w:t>
            </w:r>
            <w:proofErr w:type="spellEnd"/>
            <w:r w:rsidRPr="00ED7F0D">
              <w:rPr>
                <w:rFonts w:ascii="Montserrat Light" w:eastAsia="Times New Roman" w:hAnsi="Montserrat Light" w:cs="Times New Roman"/>
                <w:b/>
                <w:bCs/>
                <w:iCs/>
                <w:sz w:val="24"/>
                <w:szCs w:val="24"/>
                <w:lang w:val="en-US" w:eastAsia="ro-RO"/>
              </w:rPr>
              <w:t xml:space="preserve"> </w:t>
            </w:r>
            <w:proofErr w:type="spellStart"/>
            <w:r w:rsidRPr="00ED7F0D">
              <w:rPr>
                <w:rFonts w:ascii="Montserrat Light" w:eastAsia="Times New Roman" w:hAnsi="Montserrat Light" w:cs="Times New Roman"/>
                <w:b/>
                <w:bCs/>
                <w:iCs/>
                <w:sz w:val="24"/>
                <w:szCs w:val="24"/>
                <w:lang w:val="en-US" w:eastAsia="ro-RO"/>
              </w:rPr>
              <w:t>nume</w:t>
            </w:r>
            <w:proofErr w:type="spellEnd"/>
          </w:p>
        </w:tc>
        <w:tc>
          <w:tcPr>
            <w:tcW w:w="1370" w:type="dxa"/>
          </w:tcPr>
          <w:p w14:paraId="60FEC656" w14:textId="77777777" w:rsidR="00E670DE" w:rsidRPr="00ED7F0D" w:rsidRDefault="00E670DE" w:rsidP="00D01825">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ED7F0D">
              <w:rPr>
                <w:rFonts w:ascii="Montserrat Light" w:eastAsia="Times New Roman" w:hAnsi="Montserrat Light" w:cs="Times New Roman"/>
                <w:b/>
                <w:bCs/>
                <w:iCs/>
                <w:sz w:val="24"/>
                <w:szCs w:val="24"/>
                <w:lang w:val="en-US" w:eastAsia="ro-RO"/>
              </w:rPr>
              <w:t>Data</w:t>
            </w:r>
          </w:p>
        </w:tc>
        <w:tc>
          <w:tcPr>
            <w:tcW w:w="1657" w:type="dxa"/>
          </w:tcPr>
          <w:p w14:paraId="290BAB02" w14:textId="77777777" w:rsidR="00E670DE" w:rsidRPr="00ED7F0D" w:rsidRDefault="00E670DE" w:rsidP="00D01825">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proofErr w:type="spellStart"/>
            <w:r w:rsidRPr="00ED7F0D">
              <w:rPr>
                <w:rFonts w:ascii="Montserrat Light" w:eastAsia="Times New Roman" w:hAnsi="Montserrat Light" w:cs="Times New Roman"/>
                <w:b/>
                <w:bCs/>
                <w:iCs/>
                <w:sz w:val="24"/>
                <w:szCs w:val="24"/>
                <w:lang w:val="en-US" w:eastAsia="ro-RO"/>
              </w:rPr>
              <w:t>Semnătura</w:t>
            </w:r>
            <w:proofErr w:type="spellEnd"/>
          </w:p>
        </w:tc>
      </w:tr>
      <w:tr w:rsidR="00E670DE" w:rsidRPr="00CF27CC" w14:paraId="4BCC0D24" w14:textId="77777777" w:rsidTr="00D01825">
        <w:tc>
          <w:tcPr>
            <w:tcW w:w="4045" w:type="dxa"/>
            <w:gridSpan w:val="2"/>
          </w:tcPr>
          <w:p w14:paraId="4CB0F779"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D04FB1">
              <w:rPr>
                <w:rFonts w:ascii="Montserrat Light" w:eastAsia="Times New Roman" w:hAnsi="Montserrat Light" w:cs="Times New Roman"/>
                <w:iCs/>
                <w:lang w:val="en-US" w:eastAsia="ro-RO"/>
              </w:rPr>
              <w:t>Avizat</w:t>
            </w:r>
            <w:proofErr w:type="spellEnd"/>
            <w:r w:rsidRPr="00D04FB1">
              <w:rPr>
                <w:rFonts w:ascii="Montserrat Light" w:eastAsia="Times New Roman" w:hAnsi="Montserrat Light" w:cs="Times New Roman"/>
                <w:iCs/>
                <w:lang w:val="en-US" w:eastAsia="ro-RO"/>
              </w:rPr>
              <w:t xml:space="preserve">: director </w:t>
            </w:r>
            <w:proofErr w:type="spellStart"/>
            <w:r w:rsidRPr="00D04FB1">
              <w:rPr>
                <w:rFonts w:ascii="Montserrat Light" w:eastAsia="Times New Roman" w:hAnsi="Montserrat Light" w:cs="Times New Roman"/>
                <w:iCs/>
                <w:lang w:val="en-US" w:eastAsia="ro-RO"/>
              </w:rPr>
              <w:t>executiv</w:t>
            </w:r>
            <w:proofErr w:type="spellEnd"/>
          </w:p>
        </w:tc>
        <w:tc>
          <w:tcPr>
            <w:tcW w:w="2373" w:type="dxa"/>
          </w:tcPr>
          <w:p w14:paraId="3C12AACF"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D04FB1">
              <w:rPr>
                <w:rFonts w:ascii="Montserrat Light" w:eastAsia="Times New Roman" w:hAnsi="Montserrat Light" w:cs="Calibri Light"/>
                <w:iCs/>
                <w:noProof/>
                <w:shd w:val="clear" w:color="auto" w:fill="FFFFFF"/>
                <w:lang w:val="ro-RO" w:eastAsia="ro-RO"/>
              </w:rPr>
              <w:t>Mariana Rațiu</w:t>
            </w:r>
          </w:p>
        </w:tc>
        <w:tc>
          <w:tcPr>
            <w:tcW w:w="1370" w:type="dxa"/>
          </w:tcPr>
          <w:p w14:paraId="332F9679"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17.12.2025</w:t>
            </w:r>
          </w:p>
        </w:tc>
        <w:tc>
          <w:tcPr>
            <w:tcW w:w="1657" w:type="dxa"/>
          </w:tcPr>
          <w:p w14:paraId="43AC808A"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E670DE" w:rsidRPr="00CF27CC" w14:paraId="63750ED9" w14:textId="77777777" w:rsidTr="00D01825">
        <w:tc>
          <w:tcPr>
            <w:tcW w:w="4045" w:type="dxa"/>
            <w:gridSpan w:val="2"/>
          </w:tcPr>
          <w:p w14:paraId="6E210434" w14:textId="77777777" w:rsidR="00E670DE" w:rsidRPr="00CF27CC" w:rsidRDefault="00E670DE" w:rsidP="00D01825">
            <w:pPr>
              <w:autoSpaceDE w:val="0"/>
              <w:autoSpaceDN w:val="0"/>
              <w:adjustRightInd w:val="0"/>
              <w:spacing w:line="240" w:lineRule="auto"/>
              <w:rPr>
                <w:rFonts w:ascii="Montserrat Light" w:eastAsia="Times New Roman" w:hAnsi="Montserrat Light" w:cs="Times New Roman"/>
                <w:iCs/>
                <w:sz w:val="24"/>
                <w:szCs w:val="24"/>
                <w:lang w:val="en-US" w:eastAsia="ro-RO"/>
              </w:rPr>
            </w:pPr>
            <w:proofErr w:type="spellStart"/>
            <w:r w:rsidRPr="00D04FB1">
              <w:rPr>
                <w:rFonts w:ascii="Montserrat Light" w:eastAsia="Times New Roman" w:hAnsi="Montserrat Light" w:cs="Times New Roman"/>
                <w:iCs/>
                <w:lang w:val="en-US" w:eastAsia="ro-RO"/>
              </w:rPr>
              <w:t>Verificat</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șef</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serviciu</w:t>
            </w:r>
            <w:proofErr w:type="spellEnd"/>
            <w:r w:rsidRPr="00D04FB1">
              <w:rPr>
                <w:rFonts w:ascii="Montserrat Light" w:eastAsia="Times New Roman" w:hAnsi="Montserrat Light" w:cs="Times New Roman"/>
                <w:iCs/>
                <w:lang w:val="en-US" w:eastAsia="ro-RO"/>
              </w:rPr>
              <w:t xml:space="preserve"> </w:t>
            </w:r>
          </w:p>
        </w:tc>
        <w:tc>
          <w:tcPr>
            <w:tcW w:w="2373" w:type="dxa"/>
          </w:tcPr>
          <w:p w14:paraId="03AB2ED6"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D04FB1">
              <w:rPr>
                <w:rFonts w:ascii="Montserrat Light" w:eastAsia="Times New Roman" w:hAnsi="Montserrat Light" w:cs="Calibri Light"/>
                <w:iCs/>
                <w:noProof/>
                <w:shd w:val="clear" w:color="auto" w:fill="FFFFFF"/>
                <w:lang w:val="ro-RO" w:eastAsia="ro-RO"/>
              </w:rPr>
              <w:t>Alexandru Crețu</w:t>
            </w:r>
          </w:p>
        </w:tc>
        <w:tc>
          <w:tcPr>
            <w:tcW w:w="1370" w:type="dxa"/>
          </w:tcPr>
          <w:p w14:paraId="5930899A"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17.12.2025</w:t>
            </w:r>
          </w:p>
        </w:tc>
        <w:tc>
          <w:tcPr>
            <w:tcW w:w="1657" w:type="dxa"/>
          </w:tcPr>
          <w:p w14:paraId="361BCC30"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E670DE" w:rsidRPr="00CF27CC" w14:paraId="00B2423D" w14:textId="77777777" w:rsidTr="00D01825">
        <w:tc>
          <w:tcPr>
            <w:tcW w:w="4045" w:type="dxa"/>
            <w:gridSpan w:val="2"/>
          </w:tcPr>
          <w:p w14:paraId="1CC78AA1"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D04FB1">
              <w:rPr>
                <w:rFonts w:ascii="Montserrat Light" w:eastAsia="Times New Roman" w:hAnsi="Montserrat Light" w:cs="Times New Roman"/>
                <w:iCs/>
                <w:lang w:val="en-US" w:eastAsia="ro-RO"/>
              </w:rPr>
              <w:t>Elaborat</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consilier</w:t>
            </w:r>
            <w:proofErr w:type="spellEnd"/>
          </w:p>
        </w:tc>
        <w:tc>
          <w:tcPr>
            <w:tcW w:w="2373" w:type="dxa"/>
          </w:tcPr>
          <w:p w14:paraId="2E1DF644"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 xml:space="preserve">Jucan Andreea </w:t>
            </w:r>
          </w:p>
        </w:tc>
        <w:tc>
          <w:tcPr>
            <w:tcW w:w="1370" w:type="dxa"/>
          </w:tcPr>
          <w:p w14:paraId="4E7D55E2"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17.12.2025</w:t>
            </w:r>
          </w:p>
        </w:tc>
        <w:tc>
          <w:tcPr>
            <w:tcW w:w="1657" w:type="dxa"/>
          </w:tcPr>
          <w:p w14:paraId="3954AE5F" w14:textId="77777777" w:rsidR="00E670DE" w:rsidRPr="00CF27CC" w:rsidRDefault="00E670DE" w:rsidP="00D01825">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51A3DBD3" w14:textId="77777777" w:rsidR="00E670DE" w:rsidRPr="00370444" w:rsidRDefault="00E670DE" w:rsidP="00E670DE">
      <w:pPr>
        <w:autoSpaceDE w:val="0"/>
        <w:autoSpaceDN w:val="0"/>
        <w:adjustRightInd w:val="0"/>
        <w:spacing w:line="240" w:lineRule="auto"/>
        <w:contextualSpacing/>
        <w:rPr>
          <w:rFonts w:ascii="Montserrat Light" w:hAnsi="Montserrat Light"/>
          <w:i/>
          <w:noProof/>
          <w:lang w:val="en-US" w:eastAsia="ro-RO"/>
        </w:rPr>
        <w:sectPr w:rsidR="00E670DE" w:rsidRPr="00370444" w:rsidSect="00E670DE">
          <w:headerReference w:type="default" r:id="rId9"/>
          <w:pgSz w:w="11909" w:h="16834"/>
          <w:pgMar w:top="1170" w:right="929" w:bottom="540" w:left="1530" w:header="144" w:footer="144" w:gutter="0"/>
          <w:pgNumType w:start="1"/>
          <w:cols w:space="720"/>
          <w:docGrid w:linePitch="299"/>
        </w:sectPr>
      </w:pPr>
    </w:p>
    <w:p w14:paraId="3BE2DB0C" w14:textId="77777777" w:rsidR="00AC2968" w:rsidRPr="00CF27CC" w:rsidRDefault="00AC2968" w:rsidP="003A53A4">
      <w:pPr>
        <w:rPr>
          <w:rFonts w:ascii="Montserrat Light" w:hAnsi="Montserrat Light"/>
          <w:b/>
          <w:bCs/>
          <w:sz w:val="24"/>
          <w:szCs w:val="24"/>
        </w:rPr>
      </w:pPr>
    </w:p>
    <w:tbl>
      <w:tblPr>
        <w:tblpPr w:leftFromText="180" w:rightFromText="180" w:vertAnchor="text" w:horzAnchor="margin" w:tblpY="119"/>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88"/>
        <w:gridCol w:w="108"/>
        <w:gridCol w:w="2555"/>
        <w:gridCol w:w="1984"/>
      </w:tblGrid>
      <w:tr w:rsidR="00370444" w:rsidRPr="00CF27CC" w14:paraId="6E069E5E" w14:textId="77777777" w:rsidTr="00D85741">
        <w:trPr>
          <w:trHeight w:val="399"/>
        </w:trPr>
        <w:tc>
          <w:tcPr>
            <w:tcW w:w="9495" w:type="dxa"/>
            <w:gridSpan w:val="5"/>
            <w:tcBorders>
              <w:top w:val="single" w:sz="4" w:space="0" w:color="auto"/>
              <w:left w:val="single" w:sz="4" w:space="0" w:color="auto"/>
              <w:bottom w:val="single" w:sz="4" w:space="0" w:color="auto"/>
              <w:right w:val="single" w:sz="4" w:space="0" w:color="auto"/>
            </w:tcBorders>
            <w:vAlign w:val="center"/>
            <w:hideMark/>
          </w:tcPr>
          <w:p w14:paraId="776EBAF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 xml:space="preserve">CIRCUIT PROIECT DE HOTĂRÂRE </w:t>
            </w:r>
          </w:p>
        </w:tc>
      </w:tr>
      <w:tr w:rsidR="00370444" w:rsidRPr="00CF27CC" w14:paraId="1F07F1B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0EF66ED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 xml:space="preserve">1. Transmitere proiect </w:t>
            </w:r>
            <w:r w:rsidRPr="00CF27CC">
              <w:rPr>
                <w:rFonts w:ascii="Montserrat Light" w:hAnsi="Montserrat Light"/>
                <w:b/>
                <w:bCs/>
                <w:noProof/>
                <w:sz w:val="24"/>
                <w:szCs w:val="24"/>
                <w:shd w:val="clear" w:color="auto" w:fill="FFFFFF"/>
                <w:lang w:val="ro-RO" w:eastAsia="ro-RO"/>
              </w:rPr>
              <w:t>în vederea analizării şi întocmirii raportului/rapoartelor de specialitate</w:t>
            </w:r>
            <w:r w:rsidRPr="00CF27CC">
              <w:rPr>
                <w:rFonts w:ascii="Montserrat Light" w:hAnsi="Montserrat Light"/>
                <w:b/>
                <w:bCs/>
                <w:noProof/>
                <w:sz w:val="24"/>
                <w:szCs w:val="24"/>
                <w:lang w:val="ro-RO" w:eastAsia="ro-RO"/>
              </w:rPr>
              <w:t xml:space="preserve"> ale compartimentelor de resort nominalizate</w:t>
            </w:r>
          </w:p>
        </w:tc>
      </w:tr>
      <w:tr w:rsidR="00370444" w:rsidRPr="00CF27CC" w14:paraId="25403AE2"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ED10D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Compartimentele de resort nominalizate</w:t>
            </w:r>
          </w:p>
          <w:p w14:paraId="04EFFEC1"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(Direcția/serviciul)</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60CEBF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shd w:val="clear" w:color="auto" w:fill="FFFFFF"/>
                <w:lang w:val="ro-RO" w:eastAsia="ro-RO"/>
              </w:rPr>
              <w:t>Datele de întocmire și depunere a rapoartelor de</w:t>
            </w:r>
            <w:r w:rsidRPr="00CF27CC">
              <w:rPr>
                <w:rFonts w:ascii="Montserrat Light" w:hAnsi="Montserrat Light"/>
                <w:noProof/>
                <w:sz w:val="24"/>
                <w:szCs w:val="24"/>
                <w:lang w:val="ro-RO" w:eastAsia="ro-RO"/>
              </w:rPr>
              <w:t xml:space="preserve">  specialitate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38C4F889"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777F7423"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750C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p w14:paraId="1B03026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întocmire raport/</w:t>
            </w:r>
          </w:p>
          <w:p w14:paraId="5D807CC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6EBC7438"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0F692953" w14:textId="77777777" w:rsidR="00604307"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 xml:space="preserve">DIRECȚIA GENERALĂ BUGET-FINANȚE, </w:t>
            </w:r>
          </w:p>
          <w:p w14:paraId="2C1FC05A" w14:textId="77583EAB"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RESURSE UMANE</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92304C6" w14:textId="24124CCC" w:rsidR="003A53A4" w:rsidRPr="00CF27CC" w:rsidRDefault="0024659F" w:rsidP="00604307">
            <w:pPr>
              <w:autoSpaceDE w:val="0"/>
              <w:autoSpaceDN w:val="0"/>
              <w:adjustRightInd w:val="0"/>
              <w:spacing w:line="240" w:lineRule="auto"/>
              <w:jc w:val="center"/>
              <w:rPr>
                <w:rFonts w:ascii="Montserrat Light" w:hAnsi="Montserrat Light"/>
                <w:noProof/>
                <w:sz w:val="24"/>
                <w:szCs w:val="24"/>
                <w:shd w:val="clear" w:color="auto" w:fill="FFFFFF"/>
                <w:lang w:val="ro-RO" w:eastAsia="ro-RO"/>
              </w:rPr>
            </w:pPr>
            <w:r>
              <w:rPr>
                <w:rFonts w:ascii="Montserrat Light" w:hAnsi="Montserrat Light"/>
                <w:noProof/>
                <w:sz w:val="24"/>
                <w:szCs w:val="24"/>
                <w:shd w:val="clear" w:color="auto" w:fill="FFFFFF"/>
                <w:lang w:val="ro-RO" w:eastAsia="ro-RO"/>
              </w:rPr>
              <w:t>19.12.2025</w:t>
            </w:r>
          </w:p>
        </w:tc>
        <w:tc>
          <w:tcPr>
            <w:tcW w:w="2555" w:type="dxa"/>
            <w:tcBorders>
              <w:top w:val="single" w:sz="4" w:space="0" w:color="auto"/>
              <w:left w:val="single" w:sz="4" w:space="0" w:color="auto"/>
              <w:bottom w:val="single" w:sz="4" w:space="0" w:color="auto"/>
              <w:right w:val="single" w:sz="4" w:space="0" w:color="auto"/>
            </w:tcBorders>
            <w:vAlign w:val="center"/>
          </w:tcPr>
          <w:p w14:paraId="2F7B16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00B5B5B" w14:textId="7150699B" w:rsidR="003A53A4" w:rsidRPr="00CF27CC" w:rsidRDefault="0024659F"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tc>
      </w:tr>
      <w:tr w:rsidR="00370444" w:rsidRPr="00CF27CC" w14:paraId="440A0FA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EC371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 DEZVOLTARE ȘI INVESTIȚII</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AD67D29" w14:textId="106554E4" w:rsidR="003A53A4" w:rsidRPr="00CF27CC" w:rsidRDefault="0024659F"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shd w:val="clear" w:color="auto" w:fill="FFFFFF"/>
                <w:lang w:val="ro-RO" w:eastAsia="ro-RO"/>
              </w:rPr>
              <w:t>19.12.2025</w:t>
            </w:r>
          </w:p>
        </w:tc>
        <w:tc>
          <w:tcPr>
            <w:tcW w:w="2555" w:type="dxa"/>
            <w:tcBorders>
              <w:top w:val="single" w:sz="4" w:space="0" w:color="auto"/>
              <w:left w:val="single" w:sz="4" w:space="0" w:color="auto"/>
              <w:bottom w:val="single" w:sz="4" w:space="0" w:color="auto"/>
              <w:right w:val="single" w:sz="4" w:space="0" w:color="auto"/>
            </w:tcBorders>
            <w:vAlign w:val="center"/>
          </w:tcPr>
          <w:p w14:paraId="518C66C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124F0AA7" w14:textId="50DFB127" w:rsidR="003A53A4" w:rsidRPr="00CF27CC" w:rsidRDefault="0024659F"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p w14:paraId="7D586AE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r w:rsidR="00370444" w:rsidRPr="00CF27CC" w14:paraId="091F8824"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106B376" w14:textId="77777777" w:rsidR="003A53A4" w:rsidRPr="00CF27CC" w:rsidRDefault="003A53A4" w:rsidP="00604307">
            <w:pPr>
              <w:autoSpaceDE w:val="0"/>
              <w:autoSpaceDN w:val="0"/>
              <w:adjustRightInd w:val="0"/>
              <w:spacing w:line="240" w:lineRule="auto"/>
              <w:rPr>
                <w:rFonts w:ascii="Montserrat Light" w:hAnsi="Montserrat Light"/>
                <w:b/>
                <w:bCs/>
                <w:noProof/>
                <w:sz w:val="24"/>
                <w:szCs w:val="24"/>
                <w:lang w:val="ro-RO" w:eastAsia="ro-RO"/>
              </w:rPr>
            </w:pPr>
          </w:p>
        </w:tc>
      </w:tr>
      <w:tr w:rsidR="00370444" w:rsidRPr="00CF27CC" w14:paraId="0BF83C0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9B6917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2. Transmitere proiect pentru acordarea avizului de legalitate de către consilierul juridic din cadrul Direcției Juridice</w:t>
            </w:r>
          </w:p>
        </w:tc>
      </w:tr>
      <w:tr w:rsidR="00370444" w:rsidRPr="00CF27CC" w14:paraId="7EB19D90"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D23CDA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consilierului juridic</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1957C3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persoanei competente pentru nominalizare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CA860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acordat/</w:t>
            </w:r>
          </w:p>
          <w:p w14:paraId="0A84516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113378E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2457CF6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7EF69C3D" w14:textId="233A3B80" w:rsidR="003A53A4" w:rsidRPr="00CF27CC" w:rsidRDefault="00E32CB0"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Crina Muntean</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55D4C4F9"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E956530" w14:textId="267A6877" w:rsidR="003A53A4" w:rsidRPr="00CF27CC" w:rsidRDefault="0024659F"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avizat</w:t>
            </w:r>
          </w:p>
        </w:tc>
      </w:tr>
      <w:tr w:rsidR="00370444" w:rsidRPr="00CF27CC" w14:paraId="58D445BD"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7BBC07C" w14:textId="77777777" w:rsidR="003A53A4" w:rsidRPr="00CF27CC" w:rsidRDefault="003A53A4" w:rsidP="00604307">
            <w:pPr>
              <w:autoSpaceDE w:val="0"/>
              <w:autoSpaceDN w:val="0"/>
              <w:adjustRightInd w:val="0"/>
              <w:spacing w:line="240" w:lineRule="auto"/>
              <w:rPr>
                <w:rFonts w:ascii="Montserrat Light" w:hAnsi="Montserrat Light"/>
                <w:noProof/>
                <w:sz w:val="24"/>
                <w:szCs w:val="24"/>
                <w:highlight w:val="red"/>
                <w:lang w:val="ro-RO" w:eastAsia="ro-RO"/>
              </w:rPr>
            </w:pPr>
          </w:p>
        </w:tc>
      </w:tr>
      <w:tr w:rsidR="00370444" w:rsidRPr="00CF27CC" w14:paraId="074C1CC3"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628444B1" w14:textId="77777777" w:rsidR="003A53A4" w:rsidRPr="00CF27CC" w:rsidRDefault="003A53A4" w:rsidP="00604307">
            <w:pPr>
              <w:autoSpaceDE w:val="0"/>
              <w:autoSpaceDN w:val="0"/>
              <w:adjustRightInd w:val="0"/>
              <w:spacing w:line="240" w:lineRule="auto"/>
              <w:rPr>
                <w:rFonts w:ascii="Montserrat Light" w:hAnsi="Montserrat Light"/>
                <w:b/>
                <w:bCs/>
                <w:noProof/>
                <w:sz w:val="24"/>
                <w:szCs w:val="24"/>
                <w:highlight w:val="red"/>
                <w:lang w:val="ro-RO" w:eastAsia="ro-RO"/>
              </w:rPr>
            </w:pPr>
            <w:r w:rsidRPr="00CF27CC">
              <w:rPr>
                <w:rFonts w:ascii="Montserrat Light" w:hAnsi="Montserrat Light"/>
                <w:b/>
                <w:bCs/>
                <w:noProof/>
                <w:sz w:val="24"/>
                <w:szCs w:val="24"/>
                <w:lang w:val="ro-RO" w:eastAsia="ro-RO"/>
              </w:rPr>
              <w:t>3. Transmitere proiect în vederea avizării pentru legalitate de către   secretarul general al judeţului</w:t>
            </w:r>
          </w:p>
        </w:tc>
      </w:tr>
      <w:tr w:rsidR="00370444" w:rsidRPr="00CF27CC" w14:paraId="11EAFB6B"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F80BE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secretarului general al județului</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FEC8290"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Cs/>
                <w:noProof/>
                <w:sz w:val="24"/>
                <w:szCs w:val="24"/>
                <w:lang w:val="ro-RO" w:eastAsia="ro-RO"/>
              </w:rPr>
              <w:t>Caracterul normativ sau individual al proiectului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59C79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acordat/</w:t>
            </w:r>
          </w:p>
          <w:p w14:paraId="224BFB9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57FFF87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highlight w:val="red"/>
                <w:lang w:val="ro-RO" w:eastAsia="ro-RO"/>
              </w:rPr>
            </w:pPr>
            <w:r w:rsidRPr="00CF27CC">
              <w:rPr>
                <w:rFonts w:ascii="Montserrat Light" w:hAnsi="Montserrat Light"/>
                <w:noProof/>
                <w:sz w:val="24"/>
                <w:szCs w:val="24"/>
                <w:lang w:val="ro-RO" w:eastAsia="ro-RO"/>
              </w:rPr>
              <w:t>semnătură</w:t>
            </w:r>
          </w:p>
        </w:tc>
      </w:tr>
      <w:tr w:rsidR="00370444" w:rsidRPr="00CF27CC" w14:paraId="5A7E5555"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EBBEEB7" w14:textId="316B0046" w:rsidR="003A53A4" w:rsidRPr="00CF27CC" w:rsidRDefault="0024659F"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Simona Gaci</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0AC1E130" w14:textId="5E7281D8" w:rsidR="003A53A4" w:rsidRPr="0024659F" w:rsidRDefault="0024659F" w:rsidP="00604307">
            <w:pPr>
              <w:autoSpaceDE w:val="0"/>
              <w:autoSpaceDN w:val="0"/>
              <w:adjustRightInd w:val="0"/>
              <w:spacing w:line="240" w:lineRule="auto"/>
              <w:jc w:val="center"/>
              <w:rPr>
                <w:rFonts w:ascii="Montserrat Light" w:hAnsi="Montserrat Light"/>
                <w:noProof/>
                <w:sz w:val="24"/>
                <w:szCs w:val="24"/>
                <w:lang w:val="ro-RO" w:eastAsia="ro-RO"/>
              </w:rPr>
            </w:pPr>
            <w:r w:rsidRPr="0024659F">
              <w:rPr>
                <w:rFonts w:ascii="Montserrat Light" w:hAnsi="Montserrat Light"/>
                <w:noProof/>
                <w:sz w:val="24"/>
                <w:szCs w:val="24"/>
                <w:lang w:val="ro-RO" w:eastAsia="ro-RO"/>
              </w:rPr>
              <w:t>individual</w:t>
            </w:r>
          </w:p>
        </w:tc>
        <w:tc>
          <w:tcPr>
            <w:tcW w:w="1984" w:type="dxa"/>
            <w:tcBorders>
              <w:top w:val="single" w:sz="4" w:space="0" w:color="auto"/>
              <w:left w:val="single" w:sz="4" w:space="0" w:color="auto"/>
              <w:bottom w:val="single" w:sz="4" w:space="0" w:color="auto"/>
              <w:right w:val="single" w:sz="4" w:space="0" w:color="auto"/>
            </w:tcBorders>
            <w:vAlign w:val="center"/>
          </w:tcPr>
          <w:p w14:paraId="4AE8A7E8" w14:textId="5DA7E1A5" w:rsidR="003A53A4" w:rsidRPr="0024659F" w:rsidRDefault="0024659F" w:rsidP="00604307">
            <w:pPr>
              <w:autoSpaceDE w:val="0"/>
              <w:autoSpaceDN w:val="0"/>
              <w:adjustRightInd w:val="0"/>
              <w:spacing w:line="240" w:lineRule="auto"/>
              <w:jc w:val="center"/>
              <w:rPr>
                <w:rFonts w:ascii="Montserrat Light" w:hAnsi="Montserrat Light"/>
                <w:noProof/>
                <w:sz w:val="24"/>
                <w:szCs w:val="24"/>
                <w:lang w:val="ro-RO" w:eastAsia="ro-RO"/>
              </w:rPr>
            </w:pPr>
            <w:r w:rsidRPr="0024659F">
              <w:rPr>
                <w:rFonts w:ascii="Montserrat Light" w:hAnsi="Montserrat Light"/>
                <w:noProof/>
                <w:sz w:val="24"/>
                <w:szCs w:val="24"/>
                <w:lang w:val="ro-RO" w:eastAsia="ro-RO"/>
              </w:rPr>
              <w:t>avizat</w:t>
            </w:r>
          </w:p>
        </w:tc>
      </w:tr>
      <w:tr w:rsidR="00370444" w:rsidRPr="00CF27CC" w14:paraId="7EEE4563"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3B9C86D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highlight w:val="red"/>
                <w:lang w:val="ro-RO" w:eastAsia="ro-RO"/>
              </w:rPr>
            </w:pPr>
          </w:p>
        </w:tc>
      </w:tr>
      <w:tr w:rsidR="00370444" w:rsidRPr="00CF27CC" w14:paraId="24A29B3B"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5E8F242"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4. Transmitere proiect pentru adoptarea avizului/avizelor comisiei/comisiilor de specialitate nominalizate</w:t>
            </w:r>
          </w:p>
        </w:tc>
      </w:tr>
      <w:tr w:rsidR="00370444" w:rsidRPr="00CF27CC" w14:paraId="2C47F578"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29E454"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Comisia de specialitate  nominalizată</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B291F5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sz w:val="24"/>
                <w:szCs w:val="24"/>
                <w:shd w:val="clear" w:color="auto" w:fill="FFFFFF"/>
                <w:lang w:val="ro-RO" w:eastAsia="ro-RO"/>
              </w:rPr>
              <w:t>Data de întocmire și depunere a avizului</w:t>
            </w: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13A4289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1BB7115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0E53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adoptat/</w:t>
            </w:r>
          </w:p>
          <w:p w14:paraId="5E0621B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implicit favorabil</w:t>
            </w:r>
          </w:p>
        </w:tc>
      </w:tr>
      <w:tr w:rsidR="00370444" w:rsidRPr="00CF27CC" w14:paraId="2A64F421"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5FA0D8D4" w14:textId="0C884F6F" w:rsidR="003A53A4" w:rsidRPr="00CF27CC" w:rsidRDefault="0024659F"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2</w:t>
            </w:r>
          </w:p>
        </w:tc>
        <w:tc>
          <w:tcPr>
            <w:tcW w:w="1588" w:type="dxa"/>
            <w:tcBorders>
              <w:top w:val="single" w:sz="4" w:space="0" w:color="auto"/>
              <w:left w:val="single" w:sz="4" w:space="0" w:color="auto"/>
              <w:bottom w:val="single" w:sz="4" w:space="0" w:color="auto"/>
              <w:right w:val="single" w:sz="4" w:space="0" w:color="auto"/>
            </w:tcBorders>
            <w:vAlign w:val="center"/>
          </w:tcPr>
          <w:p w14:paraId="38AB2DDC"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1A0B198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36DF2A4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r w:rsidR="00370444" w:rsidRPr="00CF27CC" w14:paraId="09C0C9DA"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DF65AC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588" w:type="dxa"/>
            <w:tcBorders>
              <w:top w:val="single" w:sz="4" w:space="0" w:color="auto"/>
              <w:left w:val="single" w:sz="4" w:space="0" w:color="auto"/>
              <w:bottom w:val="single" w:sz="4" w:space="0" w:color="auto"/>
              <w:right w:val="single" w:sz="4" w:space="0" w:color="auto"/>
            </w:tcBorders>
            <w:vAlign w:val="center"/>
          </w:tcPr>
          <w:p w14:paraId="6F052E0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34C3A320"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055E1B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r w:rsidR="00370444" w:rsidRPr="00CF27CC" w14:paraId="4CD5CAAE"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440C75A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588" w:type="dxa"/>
            <w:tcBorders>
              <w:top w:val="single" w:sz="4" w:space="0" w:color="auto"/>
              <w:left w:val="single" w:sz="4" w:space="0" w:color="auto"/>
              <w:bottom w:val="single" w:sz="4" w:space="0" w:color="auto"/>
              <w:right w:val="single" w:sz="4" w:space="0" w:color="auto"/>
            </w:tcBorders>
            <w:vAlign w:val="center"/>
          </w:tcPr>
          <w:p w14:paraId="2D0A701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047C10A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698BEA0"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bl>
    <w:p w14:paraId="355CD7D8" w14:textId="77777777" w:rsidR="003A53A4" w:rsidRDefault="003A53A4" w:rsidP="00784B61">
      <w:pPr>
        <w:autoSpaceDE w:val="0"/>
        <w:autoSpaceDN w:val="0"/>
        <w:adjustRightInd w:val="0"/>
        <w:spacing w:line="240" w:lineRule="auto"/>
        <w:contextualSpacing/>
        <w:rPr>
          <w:rFonts w:ascii="Montserrat Light" w:hAnsi="Montserrat Light"/>
          <w:i/>
          <w:noProof/>
          <w:lang w:val="en-US" w:eastAsia="ro-RO"/>
        </w:rPr>
      </w:pPr>
    </w:p>
    <w:p w14:paraId="16B47444" w14:textId="15E144FC" w:rsidR="00AB2189" w:rsidRPr="00370444" w:rsidRDefault="00AB2189" w:rsidP="00784B61">
      <w:pPr>
        <w:autoSpaceDE w:val="0"/>
        <w:autoSpaceDN w:val="0"/>
        <w:adjustRightInd w:val="0"/>
        <w:spacing w:line="240" w:lineRule="auto"/>
        <w:contextualSpacing/>
        <w:rPr>
          <w:rFonts w:ascii="Montserrat Light" w:hAnsi="Montserrat Light"/>
          <w:i/>
          <w:noProof/>
          <w:lang w:val="en-US" w:eastAsia="ro-RO"/>
        </w:rPr>
        <w:sectPr w:rsidR="00AB2189" w:rsidRPr="00370444" w:rsidSect="00F40341">
          <w:headerReference w:type="default" r:id="rId10"/>
          <w:pgSz w:w="11909" w:h="16834"/>
          <w:pgMar w:top="1170" w:right="929" w:bottom="540" w:left="1530" w:header="270" w:footer="198" w:gutter="0"/>
          <w:pgNumType w:start="1"/>
          <w:cols w:space="720"/>
        </w:sectPr>
      </w:pPr>
    </w:p>
    <w:p w14:paraId="07635339" w14:textId="50B3EC86" w:rsidR="008F76F2" w:rsidRPr="00370444" w:rsidRDefault="008F76F2" w:rsidP="00C016AC">
      <w:pPr>
        <w:tabs>
          <w:tab w:val="left" w:pos="3456"/>
        </w:tabs>
        <w:spacing w:line="240" w:lineRule="auto"/>
        <w:rPr>
          <w:rFonts w:ascii="Montserrat Light" w:hAnsi="Montserrat Light"/>
        </w:rPr>
      </w:pPr>
    </w:p>
    <w:sectPr w:rsidR="008F76F2" w:rsidRPr="00370444">
      <w:headerReference w:type="default" r:id="rId11"/>
      <w:footerReference w:type="default" r:id="rId12"/>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F058" w14:textId="77777777" w:rsidR="00240A8F" w:rsidRDefault="00240A8F">
      <w:pPr>
        <w:spacing w:line="240" w:lineRule="auto"/>
      </w:pPr>
      <w:r>
        <w:separator/>
      </w:r>
    </w:p>
  </w:endnote>
  <w:endnote w:type="continuationSeparator" w:id="0">
    <w:p w14:paraId="6DDB083F" w14:textId="77777777" w:rsidR="00240A8F" w:rsidRDefault="00240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altName w:val="Calibri"/>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DC4CE9" w:rsidRPr="000E5A88" w:rsidRDefault="00DC4CE9"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038B" w14:textId="77777777" w:rsidR="00240A8F" w:rsidRDefault="00240A8F">
      <w:pPr>
        <w:spacing w:line="240" w:lineRule="auto"/>
      </w:pPr>
      <w:r>
        <w:separator/>
      </w:r>
    </w:p>
  </w:footnote>
  <w:footnote w:type="continuationSeparator" w:id="0">
    <w:p w14:paraId="2C37A851" w14:textId="77777777" w:rsidR="00240A8F" w:rsidRDefault="00240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1A4D" w14:textId="77777777" w:rsidR="00E670DE" w:rsidRDefault="00E670DE" w:rsidP="005B7FB5">
    <w:pPr>
      <w:tabs>
        <w:tab w:val="right" w:pos="6045"/>
      </w:tabs>
    </w:pPr>
    <w:r>
      <w:rPr>
        <w:noProof/>
        <w:lang w:val="ro-RO" w:eastAsia="ro-RO"/>
      </w:rPr>
      <w:drawing>
        <wp:anchor distT="0" distB="0" distL="0" distR="0" simplePos="0" relativeHeight="251667456" behindDoc="0" locked="0" layoutInCell="1" hidden="0" allowOverlap="1" wp14:anchorId="19C31393" wp14:editId="6BD2BD39">
          <wp:simplePos x="0" y="0"/>
          <wp:positionH relativeFrom="column">
            <wp:posOffset>19050</wp:posOffset>
          </wp:positionH>
          <wp:positionV relativeFrom="paragraph">
            <wp:posOffset>19050</wp:posOffset>
          </wp:positionV>
          <wp:extent cx="2662348" cy="566738"/>
          <wp:effectExtent l="0" t="0" r="0" b="0"/>
          <wp:wrapTopAndBottom distT="0" distB="0"/>
          <wp:docPr id="1387718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lang w:val="ro-RO" w:eastAsia="ro-RO"/>
      </w:rPr>
      <w:drawing>
        <wp:anchor distT="0" distB="0" distL="0" distR="0" simplePos="0" relativeHeight="251668480" behindDoc="0" locked="0" layoutInCell="1" hidden="0" allowOverlap="1" wp14:anchorId="0EB23736" wp14:editId="65FCBDB3">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14448282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77777777" w:rsidR="00DC4CE9" w:rsidRDefault="00DC4CE9">
    <w:r>
      <w:rPr>
        <w:noProof/>
        <w:lang w:val="ro-RO" w:eastAsia="ro-RO"/>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lang w:val="ro-RO" w:eastAsia="ro-RO"/>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DC4CE9" w:rsidRPr="000E5A88" w:rsidRDefault="00DC4CE9"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lu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16F3DFE"/>
    <w:multiLevelType w:val="hybridMultilevel"/>
    <w:tmpl w:val="09068362"/>
    <w:lvl w:ilvl="0" w:tplc="A642D270">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37D2D"/>
    <w:multiLevelType w:val="hybridMultilevel"/>
    <w:tmpl w:val="1E4CC920"/>
    <w:lvl w:ilvl="0" w:tplc="49849DB2">
      <w:start w:val="1"/>
      <w:numFmt w:val="upperRoman"/>
      <w:lvlText w:val="%1."/>
      <w:lvlJc w:val="left"/>
      <w:pPr>
        <w:ind w:left="1005" w:hanging="72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5" w15:restartNumberingAfterBreak="0">
    <w:nsid w:val="07381367"/>
    <w:multiLevelType w:val="hybridMultilevel"/>
    <w:tmpl w:val="118ED48A"/>
    <w:lvl w:ilvl="0" w:tplc="622E11D8">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08597452"/>
    <w:multiLevelType w:val="hybridMultilevel"/>
    <w:tmpl w:val="556EB9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B05D40"/>
    <w:multiLevelType w:val="hybridMultilevel"/>
    <w:tmpl w:val="672224E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3E3633"/>
    <w:multiLevelType w:val="hybridMultilevel"/>
    <w:tmpl w:val="97EE1D10"/>
    <w:lvl w:ilvl="0" w:tplc="3D14A33A">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9" w15:restartNumberingAfterBreak="0">
    <w:nsid w:val="162406BE"/>
    <w:multiLevelType w:val="hybridMultilevel"/>
    <w:tmpl w:val="ED0C8B2A"/>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785078F"/>
    <w:multiLevelType w:val="hybridMultilevel"/>
    <w:tmpl w:val="5016B286"/>
    <w:lvl w:ilvl="0" w:tplc="A44474E0">
      <w:numFmt w:val="bullet"/>
      <w:lvlText w:val="-"/>
      <w:lvlJc w:val="left"/>
      <w:pPr>
        <w:ind w:left="1035" w:hanging="360"/>
      </w:pPr>
      <w:rPr>
        <w:rFonts w:ascii="Montserrat Light" w:eastAsia="Times New Roman" w:hAnsi="Montserrat Light"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15:restartNumberingAfterBreak="0">
    <w:nsid w:val="1B4D11F5"/>
    <w:multiLevelType w:val="hybridMultilevel"/>
    <w:tmpl w:val="7720A9C4"/>
    <w:lvl w:ilvl="0" w:tplc="1D7A1532">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15:restartNumberingAfterBreak="0">
    <w:nsid w:val="1B98482E"/>
    <w:multiLevelType w:val="hybridMultilevel"/>
    <w:tmpl w:val="0922C8CE"/>
    <w:lvl w:ilvl="0" w:tplc="5EE8839A">
      <w:start w:val="1"/>
      <w:numFmt w:val="lowerLetter"/>
      <w:lvlText w:val="%1)"/>
      <w:lvlJc w:val="lef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3" w15:restartNumberingAfterBreak="0">
    <w:nsid w:val="20DF4F1E"/>
    <w:multiLevelType w:val="hybridMultilevel"/>
    <w:tmpl w:val="034E37C6"/>
    <w:lvl w:ilvl="0" w:tplc="0409000B">
      <w:start w:val="1"/>
      <w:numFmt w:val="bullet"/>
      <w:lvlText w:val=""/>
      <w:lvlJc w:val="left"/>
      <w:pPr>
        <w:tabs>
          <w:tab w:val="num" w:pos="1637"/>
        </w:tabs>
        <w:ind w:left="1637" w:hanging="360"/>
      </w:pPr>
      <w:rPr>
        <w:rFonts w:ascii="Wingdings" w:hAnsi="Wingdings"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14" w15:restartNumberingAfterBreak="0">
    <w:nsid w:val="26C3495B"/>
    <w:multiLevelType w:val="hybridMultilevel"/>
    <w:tmpl w:val="AAA037EE"/>
    <w:lvl w:ilvl="0" w:tplc="FFFFFFFF">
      <w:start w:val="1"/>
      <w:numFmt w:val="lowerLetter"/>
      <w:lvlText w:val="%1)"/>
      <w:lvlJc w:val="left"/>
      <w:pPr>
        <w:ind w:left="900"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93A466B"/>
    <w:multiLevelType w:val="hybridMultilevel"/>
    <w:tmpl w:val="EB38796E"/>
    <w:lvl w:ilvl="0" w:tplc="8AAE95F8">
      <w:numFmt w:val="bullet"/>
      <w:lvlText w:val="-"/>
      <w:lvlJc w:val="left"/>
      <w:pPr>
        <w:ind w:left="1164" w:hanging="360"/>
      </w:pPr>
      <w:rPr>
        <w:rFonts w:ascii="Montserrat Light" w:eastAsia="Times New Roman" w:hAnsi="Montserrat Light" w:cs="Times New Roman"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6" w15:restartNumberingAfterBreak="0">
    <w:nsid w:val="2E82726B"/>
    <w:multiLevelType w:val="hybridMultilevel"/>
    <w:tmpl w:val="0C0EC5D4"/>
    <w:lvl w:ilvl="0" w:tplc="FFFFFFFF">
      <w:start w:val="1"/>
      <w:numFmt w:val="lowerLetter"/>
      <w:lvlText w:val="%1)"/>
      <w:lvlJc w:val="left"/>
      <w:pPr>
        <w:ind w:left="786"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53C0F0B"/>
    <w:multiLevelType w:val="hybridMultilevel"/>
    <w:tmpl w:val="C730F7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F35862"/>
    <w:multiLevelType w:val="hybridMultilevel"/>
    <w:tmpl w:val="0A6E7B5E"/>
    <w:lvl w:ilvl="0" w:tplc="DCE280BC">
      <w:numFmt w:val="bullet"/>
      <w:lvlText w:val="-"/>
      <w:lvlJc w:val="left"/>
      <w:pPr>
        <w:ind w:left="1035" w:hanging="360"/>
      </w:pPr>
      <w:rPr>
        <w:rFonts w:ascii="Montserrat Light" w:eastAsia="Times New Roman" w:hAnsi="Montserrat Light" w:cs="Times New Roman"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19" w15:restartNumberingAfterBreak="0">
    <w:nsid w:val="39246436"/>
    <w:multiLevelType w:val="hybridMultilevel"/>
    <w:tmpl w:val="3446F23C"/>
    <w:lvl w:ilvl="0" w:tplc="04180017">
      <w:start w:val="1"/>
      <w:numFmt w:val="lowerLetter"/>
      <w:lvlText w:val="%1)"/>
      <w:lvlJc w:val="left"/>
      <w:pPr>
        <w:ind w:left="360"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15:restartNumberingAfterBreak="0">
    <w:nsid w:val="3BEA4352"/>
    <w:multiLevelType w:val="hybridMultilevel"/>
    <w:tmpl w:val="D6CCD406"/>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408025E4"/>
    <w:multiLevelType w:val="hybridMultilevel"/>
    <w:tmpl w:val="7D0A7202"/>
    <w:lvl w:ilvl="0" w:tplc="C94E2DC0">
      <w:start w:val="2"/>
      <w:numFmt w:val="bullet"/>
      <w:lvlText w:val="-"/>
      <w:lvlJc w:val="left"/>
      <w:pPr>
        <w:ind w:left="1323" w:hanging="360"/>
      </w:pPr>
      <w:rPr>
        <w:rFonts w:ascii="Montserrat Light" w:eastAsia="Times New Roman" w:hAnsi="Montserrat Light" w:cs="Times New Roman"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22" w15:restartNumberingAfterBreak="0">
    <w:nsid w:val="4979759A"/>
    <w:multiLevelType w:val="hybridMultilevel"/>
    <w:tmpl w:val="BD3A12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AD17F50"/>
    <w:multiLevelType w:val="hybridMultilevel"/>
    <w:tmpl w:val="D5E8D81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4C8B245E"/>
    <w:multiLevelType w:val="hybridMultilevel"/>
    <w:tmpl w:val="B08A49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0BD30DA"/>
    <w:multiLevelType w:val="hybridMultilevel"/>
    <w:tmpl w:val="9812754E"/>
    <w:lvl w:ilvl="0" w:tplc="BAEA5064">
      <w:start w:val="1"/>
      <w:numFmt w:val="bullet"/>
      <w:lvlText w:val=""/>
      <w:lvlJc w:val="left"/>
      <w:pPr>
        <w:ind w:left="1080" w:hanging="360"/>
      </w:pPr>
      <w:rPr>
        <w:rFonts w:ascii="Wingdings" w:hAnsi="Wingdings"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6" w15:restartNumberingAfterBreak="0">
    <w:nsid w:val="518C3DDE"/>
    <w:multiLevelType w:val="hybridMultilevel"/>
    <w:tmpl w:val="2B26CAF4"/>
    <w:lvl w:ilvl="0" w:tplc="DF8EF90E">
      <w:numFmt w:val="bullet"/>
      <w:lvlText w:val="-"/>
      <w:lvlJc w:val="left"/>
      <w:pPr>
        <w:ind w:left="1155" w:hanging="360"/>
      </w:pPr>
      <w:rPr>
        <w:rFonts w:ascii="Montserrat Light" w:eastAsia="Times New Roman" w:hAnsi="Montserrat Light" w:cs="Aria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27" w15:restartNumberingAfterBreak="0">
    <w:nsid w:val="60A61D14"/>
    <w:multiLevelType w:val="hybridMultilevel"/>
    <w:tmpl w:val="8F8A2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3B30B26"/>
    <w:multiLevelType w:val="hybridMultilevel"/>
    <w:tmpl w:val="3F809220"/>
    <w:lvl w:ilvl="0" w:tplc="D402D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94609F"/>
    <w:multiLevelType w:val="hybridMultilevel"/>
    <w:tmpl w:val="F476FB0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1"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2" w15:restartNumberingAfterBreak="0">
    <w:nsid w:val="6E661588"/>
    <w:multiLevelType w:val="hybridMultilevel"/>
    <w:tmpl w:val="78C6EA90"/>
    <w:lvl w:ilvl="0" w:tplc="3B3A6FE0">
      <w:numFmt w:val="bullet"/>
      <w:lvlText w:val="-"/>
      <w:lvlJc w:val="left"/>
      <w:pPr>
        <w:ind w:left="1464" w:hanging="360"/>
      </w:pPr>
      <w:rPr>
        <w:rFonts w:ascii="Montserrat Light" w:eastAsia="Times New Roman" w:hAnsi="Montserrat Light" w:cs="Times New Roman"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33" w15:restartNumberingAfterBreak="0">
    <w:nsid w:val="6ED811D2"/>
    <w:multiLevelType w:val="multilevel"/>
    <w:tmpl w:val="CB6ECE6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816" w:hanging="720"/>
      </w:pPr>
      <w:rPr>
        <w:rFonts w:eastAsia="Times New Roman" w:hint="default"/>
      </w:rPr>
    </w:lvl>
    <w:lvl w:ilvl="3">
      <w:start w:val="1"/>
      <w:numFmt w:val="decimal"/>
      <w:lvlText w:val="%1.%2.%3.%4"/>
      <w:lvlJc w:val="left"/>
      <w:pPr>
        <w:ind w:left="1224" w:hanging="1080"/>
      </w:pPr>
      <w:rPr>
        <w:rFonts w:eastAsia="Times New Roman" w:hint="default"/>
      </w:rPr>
    </w:lvl>
    <w:lvl w:ilvl="4">
      <w:start w:val="1"/>
      <w:numFmt w:val="decimal"/>
      <w:lvlText w:val="%1.%2.%3.%4.%5"/>
      <w:lvlJc w:val="left"/>
      <w:pPr>
        <w:ind w:left="1272" w:hanging="1080"/>
      </w:pPr>
      <w:rPr>
        <w:rFonts w:eastAsia="Times New Roman" w:hint="default"/>
      </w:rPr>
    </w:lvl>
    <w:lvl w:ilvl="5">
      <w:start w:val="1"/>
      <w:numFmt w:val="decimal"/>
      <w:lvlText w:val="%1.%2.%3.%4.%5.%6"/>
      <w:lvlJc w:val="left"/>
      <w:pPr>
        <w:ind w:left="1680" w:hanging="1440"/>
      </w:pPr>
      <w:rPr>
        <w:rFonts w:eastAsia="Times New Roman" w:hint="default"/>
      </w:rPr>
    </w:lvl>
    <w:lvl w:ilvl="6">
      <w:start w:val="1"/>
      <w:numFmt w:val="decimal"/>
      <w:lvlText w:val="%1.%2.%3.%4.%5.%6.%7"/>
      <w:lvlJc w:val="left"/>
      <w:pPr>
        <w:ind w:left="1728" w:hanging="1440"/>
      </w:pPr>
      <w:rPr>
        <w:rFonts w:eastAsia="Times New Roman" w:hint="default"/>
      </w:rPr>
    </w:lvl>
    <w:lvl w:ilvl="7">
      <w:start w:val="1"/>
      <w:numFmt w:val="decimal"/>
      <w:lvlText w:val="%1.%2.%3.%4.%5.%6.%7.%8"/>
      <w:lvlJc w:val="left"/>
      <w:pPr>
        <w:ind w:left="2136" w:hanging="1800"/>
      </w:pPr>
      <w:rPr>
        <w:rFonts w:eastAsia="Times New Roman" w:hint="default"/>
      </w:rPr>
    </w:lvl>
    <w:lvl w:ilvl="8">
      <w:start w:val="1"/>
      <w:numFmt w:val="decimal"/>
      <w:lvlText w:val="%1.%2.%3.%4.%5.%6.%7.%8.%9"/>
      <w:lvlJc w:val="left"/>
      <w:pPr>
        <w:ind w:left="2184" w:hanging="1800"/>
      </w:pPr>
      <w:rPr>
        <w:rFonts w:eastAsia="Times New Roman" w:hint="default"/>
      </w:rPr>
    </w:lvl>
  </w:abstractNum>
  <w:abstractNum w:abstractNumId="34" w15:restartNumberingAfterBreak="0">
    <w:nsid w:val="78F471B9"/>
    <w:multiLevelType w:val="hybridMultilevel"/>
    <w:tmpl w:val="9C26F1BA"/>
    <w:lvl w:ilvl="0" w:tplc="0FC432F4">
      <w:start w:val="1"/>
      <w:numFmt w:val="bullet"/>
      <w:lvlText w:val=""/>
      <w:lvlJc w:val="left"/>
      <w:pPr>
        <w:ind w:left="1068" w:hanging="360"/>
      </w:pPr>
      <w:rPr>
        <w:rFonts w:ascii="Wingdings" w:hAnsi="Wingdings"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5" w15:restartNumberingAfterBreak="0">
    <w:nsid w:val="7CB751CF"/>
    <w:multiLevelType w:val="hybridMultilevel"/>
    <w:tmpl w:val="FC725D5C"/>
    <w:lvl w:ilvl="0" w:tplc="559814BE">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7DF91A0E"/>
    <w:multiLevelType w:val="multilevel"/>
    <w:tmpl w:val="A56CA20E"/>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16cid:durableId="1371340835">
    <w:abstractNumId w:val="0"/>
  </w:num>
  <w:num w:numId="2" w16cid:durableId="303707489">
    <w:abstractNumId w:val="24"/>
  </w:num>
  <w:num w:numId="3" w16cid:durableId="1374769781">
    <w:abstractNumId w:val="28"/>
  </w:num>
  <w:num w:numId="4" w16cid:durableId="1846939796">
    <w:abstractNumId w:val="29"/>
  </w:num>
  <w:num w:numId="5" w16cid:durableId="237642111">
    <w:abstractNumId w:val="22"/>
  </w:num>
  <w:num w:numId="6" w16cid:durableId="1706908573">
    <w:abstractNumId w:val="7"/>
  </w:num>
  <w:num w:numId="7" w16cid:durableId="233123782">
    <w:abstractNumId w:val="17"/>
  </w:num>
  <w:num w:numId="8" w16cid:durableId="888229252">
    <w:abstractNumId w:val="6"/>
  </w:num>
  <w:num w:numId="9" w16cid:durableId="55950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98463">
    <w:abstractNumId w:val="13"/>
  </w:num>
  <w:num w:numId="11" w16cid:durableId="741172219">
    <w:abstractNumId w:val="34"/>
  </w:num>
  <w:num w:numId="12" w16cid:durableId="2045979557">
    <w:abstractNumId w:val="19"/>
  </w:num>
  <w:num w:numId="13" w16cid:durableId="1862431452">
    <w:abstractNumId w:val="8"/>
  </w:num>
  <w:num w:numId="14" w16cid:durableId="1575118598">
    <w:abstractNumId w:val="20"/>
  </w:num>
  <w:num w:numId="15" w16cid:durableId="714817686">
    <w:abstractNumId w:val="25"/>
  </w:num>
  <w:num w:numId="16" w16cid:durableId="860750811">
    <w:abstractNumId w:val="33"/>
  </w:num>
  <w:num w:numId="17" w16cid:durableId="1264649149">
    <w:abstractNumId w:val="36"/>
  </w:num>
  <w:num w:numId="18" w16cid:durableId="1870608747">
    <w:abstractNumId w:val="3"/>
  </w:num>
  <w:num w:numId="19" w16cid:durableId="39014902">
    <w:abstractNumId w:val="5"/>
  </w:num>
  <w:num w:numId="20" w16cid:durableId="1612396872">
    <w:abstractNumId w:val="35"/>
  </w:num>
  <w:num w:numId="21" w16cid:durableId="1284730970">
    <w:abstractNumId w:val="21"/>
  </w:num>
  <w:num w:numId="22" w16cid:durableId="1207989226">
    <w:abstractNumId w:val="9"/>
  </w:num>
  <w:num w:numId="23" w16cid:durableId="2083484595">
    <w:abstractNumId w:val="23"/>
  </w:num>
  <w:num w:numId="24" w16cid:durableId="2022271969">
    <w:abstractNumId w:val="30"/>
  </w:num>
  <w:num w:numId="25" w16cid:durableId="1928153451">
    <w:abstractNumId w:val="10"/>
  </w:num>
  <w:num w:numId="26" w16cid:durableId="1073703771">
    <w:abstractNumId w:val="34"/>
  </w:num>
  <w:num w:numId="27" w16cid:durableId="1238244332">
    <w:abstractNumId w:val="18"/>
  </w:num>
  <w:num w:numId="28" w16cid:durableId="1635020726">
    <w:abstractNumId w:val="26"/>
  </w:num>
  <w:num w:numId="29" w16cid:durableId="1134563496">
    <w:abstractNumId w:val="4"/>
  </w:num>
  <w:num w:numId="30" w16cid:durableId="1690135715">
    <w:abstractNumId w:val="14"/>
  </w:num>
  <w:num w:numId="31" w16cid:durableId="2120561975">
    <w:abstractNumId w:val="12"/>
  </w:num>
  <w:num w:numId="32" w16cid:durableId="994409505">
    <w:abstractNumId w:val="16"/>
  </w:num>
  <w:num w:numId="33" w16cid:durableId="727997733">
    <w:abstractNumId w:val="11"/>
  </w:num>
  <w:num w:numId="34" w16cid:durableId="410154420">
    <w:abstractNumId w:val="27"/>
  </w:num>
  <w:num w:numId="35" w16cid:durableId="675153848">
    <w:abstractNumId w:val="15"/>
  </w:num>
  <w:num w:numId="36" w16cid:durableId="175289280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09D1"/>
    <w:rsid w:val="00001A2A"/>
    <w:rsid w:val="000024F3"/>
    <w:rsid w:val="00002531"/>
    <w:rsid w:val="0000277C"/>
    <w:rsid w:val="00002B04"/>
    <w:rsid w:val="0000522B"/>
    <w:rsid w:val="000063A4"/>
    <w:rsid w:val="00011662"/>
    <w:rsid w:val="00011BA5"/>
    <w:rsid w:val="000120AF"/>
    <w:rsid w:val="00012822"/>
    <w:rsid w:val="00012A61"/>
    <w:rsid w:val="000130B0"/>
    <w:rsid w:val="000132D2"/>
    <w:rsid w:val="00013AED"/>
    <w:rsid w:val="00014DF5"/>
    <w:rsid w:val="00014E1E"/>
    <w:rsid w:val="00014F18"/>
    <w:rsid w:val="000151DF"/>
    <w:rsid w:val="000155B1"/>
    <w:rsid w:val="00016550"/>
    <w:rsid w:val="00020436"/>
    <w:rsid w:val="00024D59"/>
    <w:rsid w:val="000252C3"/>
    <w:rsid w:val="000256D7"/>
    <w:rsid w:val="00025DAB"/>
    <w:rsid w:val="00026D9A"/>
    <w:rsid w:val="00027697"/>
    <w:rsid w:val="00027C4B"/>
    <w:rsid w:val="00031BF7"/>
    <w:rsid w:val="00031C64"/>
    <w:rsid w:val="00032578"/>
    <w:rsid w:val="0003295E"/>
    <w:rsid w:val="000333A7"/>
    <w:rsid w:val="00033C7C"/>
    <w:rsid w:val="00034213"/>
    <w:rsid w:val="000356DF"/>
    <w:rsid w:val="00037693"/>
    <w:rsid w:val="00042A20"/>
    <w:rsid w:val="0004342D"/>
    <w:rsid w:val="00043FE2"/>
    <w:rsid w:val="000465AD"/>
    <w:rsid w:val="00047A6C"/>
    <w:rsid w:val="00053BB5"/>
    <w:rsid w:val="00053DEF"/>
    <w:rsid w:val="00054D24"/>
    <w:rsid w:val="00056A43"/>
    <w:rsid w:val="00057BCD"/>
    <w:rsid w:val="0006083F"/>
    <w:rsid w:val="00060A25"/>
    <w:rsid w:val="00060A30"/>
    <w:rsid w:val="00060F40"/>
    <w:rsid w:val="0006546C"/>
    <w:rsid w:val="00066312"/>
    <w:rsid w:val="00067049"/>
    <w:rsid w:val="000704C7"/>
    <w:rsid w:val="00071075"/>
    <w:rsid w:val="000714AB"/>
    <w:rsid w:val="00071F52"/>
    <w:rsid w:val="00071F6E"/>
    <w:rsid w:val="00072221"/>
    <w:rsid w:val="00072C61"/>
    <w:rsid w:val="00072EBB"/>
    <w:rsid w:val="00074273"/>
    <w:rsid w:val="000744ED"/>
    <w:rsid w:val="000750A9"/>
    <w:rsid w:val="000759F0"/>
    <w:rsid w:val="000779B6"/>
    <w:rsid w:val="00086480"/>
    <w:rsid w:val="00087587"/>
    <w:rsid w:val="0009289F"/>
    <w:rsid w:val="00092B1C"/>
    <w:rsid w:val="00092E9C"/>
    <w:rsid w:val="00094A73"/>
    <w:rsid w:val="00096080"/>
    <w:rsid w:val="00096563"/>
    <w:rsid w:val="000971E8"/>
    <w:rsid w:val="000979D6"/>
    <w:rsid w:val="000A12F9"/>
    <w:rsid w:val="000A36E9"/>
    <w:rsid w:val="000A454B"/>
    <w:rsid w:val="000A45CE"/>
    <w:rsid w:val="000A54B3"/>
    <w:rsid w:val="000A622A"/>
    <w:rsid w:val="000A6874"/>
    <w:rsid w:val="000B2E19"/>
    <w:rsid w:val="000B303E"/>
    <w:rsid w:val="000B3176"/>
    <w:rsid w:val="000B3698"/>
    <w:rsid w:val="000B4491"/>
    <w:rsid w:val="000B4C96"/>
    <w:rsid w:val="000B58AA"/>
    <w:rsid w:val="000B5D07"/>
    <w:rsid w:val="000B7364"/>
    <w:rsid w:val="000C071C"/>
    <w:rsid w:val="000C1CAA"/>
    <w:rsid w:val="000C3A46"/>
    <w:rsid w:val="000C4090"/>
    <w:rsid w:val="000C475B"/>
    <w:rsid w:val="000C5035"/>
    <w:rsid w:val="000C5BDC"/>
    <w:rsid w:val="000C624A"/>
    <w:rsid w:val="000D1500"/>
    <w:rsid w:val="000D312A"/>
    <w:rsid w:val="000D38C4"/>
    <w:rsid w:val="000D4199"/>
    <w:rsid w:val="000E0BF6"/>
    <w:rsid w:val="000E135E"/>
    <w:rsid w:val="000E1BBE"/>
    <w:rsid w:val="000E345A"/>
    <w:rsid w:val="000E3846"/>
    <w:rsid w:val="000E3DBD"/>
    <w:rsid w:val="000E4CBF"/>
    <w:rsid w:val="000E5A88"/>
    <w:rsid w:val="000E5EFC"/>
    <w:rsid w:val="000E6B94"/>
    <w:rsid w:val="000E7177"/>
    <w:rsid w:val="000E79DD"/>
    <w:rsid w:val="000F0303"/>
    <w:rsid w:val="000F1386"/>
    <w:rsid w:val="000F18DC"/>
    <w:rsid w:val="000F1BE2"/>
    <w:rsid w:val="000F21FB"/>
    <w:rsid w:val="000F2BC5"/>
    <w:rsid w:val="000F41DA"/>
    <w:rsid w:val="000F4307"/>
    <w:rsid w:val="000F7EF4"/>
    <w:rsid w:val="001007A7"/>
    <w:rsid w:val="00100ED6"/>
    <w:rsid w:val="00100EDA"/>
    <w:rsid w:val="001019B5"/>
    <w:rsid w:val="00102501"/>
    <w:rsid w:val="001026EC"/>
    <w:rsid w:val="00103C1A"/>
    <w:rsid w:val="00103D11"/>
    <w:rsid w:val="00104935"/>
    <w:rsid w:val="00105163"/>
    <w:rsid w:val="001055D0"/>
    <w:rsid w:val="00105F39"/>
    <w:rsid w:val="001062E9"/>
    <w:rsid w:val="001070F1"/>
    <w:rsid w:val="001071E4"/>
    <w:rsid w:val="00110461"/>
    <w:rsid w:val="00110C52"/>
    <w:rsid w:val="00111FEC"/>
    <w:rsid w:val="00112CA4"/>
    <w:rsid w:val="00112D66"/>
    <w:rsid w:val="00112E2E"/>
    <w:rsid w:val="00112EC3"/>
    <w:rsid w:val="0011327E"/>
    <w:rsid w:val="00123108"/>
    <w:rsid w:val="00124C65"/>
    <w:rsid w:val="00125435"/>
    <w:rsid w:val="00125B03"/>
    <w:rsid w:val="00126203"/>
    <w:rsid w:val="001276BA"/>
    <w:rsid w:val="00127AA8"/>
    <w:rsid w:val="00127BC5"/>
    <w:rsid w:val="0013113A"/>
    <w:rsid w:val="001333B6"/>
    <w:rsid w:val="00133ED0"/>
    <w:rsid w:val="00134D0C"/>
    <w:rsid w:val="00135BDC"/>
    <w:rsid w:val="00137219"/>
    <w:rsid w:val="00137626"/>
    <w:rsid w:val="001379D3"/>
    <w:rsid w:val="00141149"/>
    <w:rsid w:val="00141505"/>
    <w:rsid w:val="00141F54"/>
    <w:rsid w:val="0014209B"/>
    <w:rsid w:val="0014248F"/>
    <w:rsid w:val="0014290C"/>
    <w:rsid w:val="00143B18"/>
    <w:rsid w:val="00146048"/>
    <w:rsid w:val="00146E4A"/>
    <w:rsid w:val="00147F55"/>
    <w:rsid w:val="00151312"/>
    <w:rsid w:val="00151313"/>
    <w:rsid w:val="001527AE"/>
    <w:rsid w:val="001554FB"/>
    <w:rsid w:val="001559AF"/>
    <w:rsid w:val="00156F9F"/>
    <w:rsid w:val="001570E5"/>
    <w:rsid w:val="00160F4D"/>
    <w:rsid w:val="0016149C"/>
    <w:rsid w:val="00161BA7"/>
    <w:rsid w:val="001624E3"/>
    <w:rsid w:val="00163389"/>
    <w:rsid w:val="00163D05"/>
    <w:rsid w:val="001658DE"/>
    <w:rsid w:val="00166B6A"/>
    <w:rsid w:val="00167992"/>
    <w:rsid w:val="001702A8"/>
    <w:rsid w:val="001706E3"/>
    <w:rsid w:val="00170F0D"/>
    <w:rsid w:val="00171049"/>
    <w:rsid w:val="00171065"/>
    <w:rsid w:val="0017219A"/>
    <w:rsid w:val="0017469C"/>
    <w:rsid w:val="00175C14"/>
    <w:rsid w:val="00175F3C"/>
    <w:rsid w:val="00176006"/>
    <w:rsid w:val="00180A46"/>
    <w:rsid w:val="001810DC"/>
    <w:rsid w:val="0018365E"/>
    <w:rsid w:val="00183955"/>
    <w:rsid w:val="001864A6"/>
    <w:rsid w:val="0018695C"/>
    <w:rsid w:val="0019075D"/>
    <w:rsid w:val="00193F01"/>
    <w:rsid w:val="00194A98"/>
    <w:rsid w:val="001963BF"/>
    <w:rsid w:val="001977CA"/>
    <w:rsid w:val="001A01E9"/>
    <w:rsid w:val="001A0C37"/>
    <w:rsid w:val="001A14B4"/>
    <w:rsid w:val="001A1D55"/>
    <w:rsid w:val="001A64C9"/>
    <w:rsid w:val="001A6A54"/>
    <w:rsid w:val="001B03D1"/>
    <w:rsid w:val="001B44E4"/>
    <w:rsid w:val="001B48E6"/>
    <w:rsid w:val="001B7C13"/>
    <w:rsid w:val="001C12FD"/>
    <w:rsid w:val="001C1889"/>
    <w:rsid w:val="001C1A87"/>
    <w:rsid w:val="001C30EF"/>
    <w:rsid w:val="001C3537"/>
    <w:rsid w:val="001C4618"/>
    <w:rsid w:val="001C4DE3"/>
    <w:rsid w:val="001C62F1"/>
    <w:rsid w:val="001C663F"/>
    <w:rsid w:val="001C6EA8"/>
    <w:rsid w:val="001C6FDC"/>
    <w:rsid w:val="001D155F"/>
    <w:rsid w:val="001D2119"/>
    <w:rsid w:val="001D23D3"/>
    <w:rsid w:val="001D3385"/>
    <w:rsid w:val="001D4F3D"/>
    <w:rsid w:val="001D7703"/>
    <w:rsid w:val="001E1AF3"/>
    <w:rsid w:val="001E1D32"/>
    <w:rsid w:val="001E214B"/>
    <w:rsid w:val="001E6DA4"/>
    <w:rsid w:val="001F0A64"/>
    <w:rsid w:val="001F0ACF"/>
    <w:rsid w:val="001F0CAB"/>
    <w:rsid w:val="001F2811"/>
    <w:rsid w:val="001F4918"/>
    <w:rsid w:val="001F5A11"/>
    <w:rsid w:val="002003BA"/>
    <w:rsid w:val="00201C41"/>
    <w:rsid w:val="00202877"/>
    <w:rsid w:val="00203696"/>
    <w:rsid w:val="0020508D"/>
    <w:rsid w:val="00205C26"/>
    <w:rsid w:val="0020645E"/>
    <w:rsid w:val="00207855"/>
    <w:rsid w:val="002106B8"/>
    <w:rsid w:val="00211830"/>
    <w:rsid w:val="00211B0A"/>
    <w:rsid w:val="00212874"/>
    <w:rsid w:val="00212DBC"/>
    <w:rsid w:val="00213548"/>
    <w:rsid w:val="002139CC"/>
    <w:rsid w:val="00214655"/>
    <w:rsid w:val="00214D5B"/>
    <w:rsid w:val="002152E0"/>
    <w:rsid w:val="002161AA"/>
    <w:rsid w:val="00216808"/>
    <w:rsid w:val="00220700"/>
    <w:rsid w:val="002233B5"/>
    <w:rsid w:val="00223501"/>
    <w:rsid w:val="00223A58"/>
    <w:rsid w:val="00226C01"/>
    <w:rsid w:val="00226CAF"/>
    <w:rsid w:val="00227237"/>
    <w:rsid w:val="002272DD"/>
    <w:rsid w:val="00230443"/>
    <w:rsid w:val="0023326F"/>
    <w:rsid w:val="00234D6E"/>
    <w:rsid w:val="0023632E"/>
    <w:rsid w:val="00236CC0"/>
    <w:rsid w:val="0023798C"/>
    <w:rsid w:val="00240A8F"/>
    <w:rsid w:val="002411CD"/>
    <w:rsid w:val="0024155F"/>
    <w:rsid w:val="002422B1"/>
    <w:rsid w:val="002431D1"/>
    <w:rsid w:val="0024359F"/>
    <w:rsid w:val="00244C2B"/>
    <w:rsid w:val="00245D48"/>
    <w:rsid w:val="0024631F"/>
    <w:rsid w:val="0024659F"/>
    <w:rsid w:val="00247643"/>
    <w:rsid w:val="00250AA7"/>
    <w:rsid w:val="002531BC"/>
    <w:rsid w:val="00254B17"/>
    <w:rsid w:val="00256954"/>
    <w:rsid w:val="00256EE5"/>
    <w:rsid w:val="002600AF"/>
    <w:rsid w:val="00260A8A"/>
    <w:rsid w:val="00262054"/>
    <w:rsid w:val="0026238C"/>
    <w:rsid w:val="002640B9"/>
    <w:rsid w:val="00264293"/>
    <w:rsid w:val="00264843"/>
    <w:rsid w:val="00265291"/>
    <w:rsid w:val="00266BEE"/>
    <w:rsid w:val="00267181"/>
    <w:rsid w:val="00270C9C"/>
    <w:rsid w:val="00271BF8"/>
    <w:rsid w:val="0027251E"/>
    <w:rsid w:val="00272F11"/>
    <w:rsid w:val="00273543"/>
    <w:rsid w:val="0027503E"/>
    <w:rsid w:val="00275BFC"/>
    <w:rsid w:val="0028131B"/>
    <w:rsid w:val="002821AF"/>
    <w:rsid w:val="0028349D"/>
    <w:rsid w:val="00283530"/>
    <w:rsid w:val="00287C28"/>
    <w:rsid w:val="00290955"/>
    <w:rsid w:val="0029278E"/>
    <w:rsid w:val="0029403C"/>
    <w:rsid w:val="00295975"/>
    <w:rsid w:val="0029671B"/>
    <w:rsid w:val="00296FCE"/>
    <w:rsid w:val="00297CE1"/>
    <w:rsid w:val="002A1724"/>
    <w:rsid w:val="002A1AE4"/>
    <w:rsid w:val="002A2CA0"/>
    <w:rsid w:val="002A3243"/>
    <w:rsid w:val="002A4DD6"/>
    <w:rsid w:val="002A513A"/>
    <w:rsid w:val="002A5780"/>
    <w:rsid w:val="002A5B22"/>
    <w:rsid w:val="002A5E5E"/>
    <w:rsid w:val="002A7116"/>
    <w:rsid w:val="002B0485"/>
    <w:rsid w:val="002B04AD"/>
    <w:rsid w:val="002B0822"/>
    <w:rsid w:val="002B1442"/>
    <w:rsid w:val="002B1A51"/>
    <w:rsid w:val="002B39A6"/>
    <w:rsid w:val="002B4106"/>
    <w:rsid w:val="002B4AE8"/>
    <w:rsid w:val="002B5E98"/>
    <w:rsid w:val="002B608F"/>
    <w:rsid w:val="002B65F3"/>
    <w:rsid w:val="002B7AAD"/>
    <w:rsid w:val="002C0A4C"/>
    <w:rsid w:val="002C1BE5"/>
    <w:rsid w:val="002C266A"/>
    <w:rsid w:val="002C4D4B"/>
    <w:rsid w:val="002D0737"/>
    <w:rsid w:val="002D251D"/>
    <w:rsid w:val="002D320F"/>
    <w:rsid w:val="002D4DAF"/>
    <w:rsid w:val="002D6145"/>
    <w:rsid w:val="002D6212"/>
    <w:rsid w:val="002D746D"/>
    <w:rsid w:val="002D7541"/>
    <w:rsid w:val="002D7DB1"/>
    <w:rsid w:val="002E227D"/>
    <w:rsid w:val="002E27F2"/>
    <w:rsid w:val="002E33C1"/>
    <w:rsid w:val="002E5663"/>
    <w:rsid w:val="002E5798"/>
    <w:rsid w:val="002E5AAA"/>
    <w:rsid w:val="002E6F5C"/>
    <w:rsid w:val="002E7124"/>
    <w:rsid w:val="002E7E11"/>
    <w:rsid w:val="002F29BA"/>
    <w:rsid w:val="002F2A25"/>
    <w:rsid w:val="002F4158"/>
    <w:rsid w:val="002F420D"/>
    <w:rsid w:val="002F4B16"/>
    <w:rsid w:val="002F65FE"/>
    <w:rsid w:val="002F6B46"/>
    <w:rsid w:val="002F71CE"/>
    <w:rsid w:val="002F7E99"/>
    <w:rsid w:val="00300C3D"/>
    <w:rsid w:val="00304317"/>
    <w:rsid w:val="00305D64"/>
    <w:rsid w:val="00307AEC"/>
    <w:rsid w:val="00310751"/>
    <w:rsid w:val="00312669"/>
    <w:rsid w:val="00312FD5"/>
    <w:rsid w:val="00313242"/>
    <w:rsid w:val="00315800"/>
    <w:rsid w:val="0031661D"/>
    <w:rsid w:val="003179E9"/>
    <w:rsid w:val="00320DA8"/>
    <w:rsid w:val="00321E96"/>
    <w:rsid w:val="00323466"/>
    <w:rsid w:val="00324981"/>
    <w:rsid w:val="003256B9"/>
    <w:rsid w:val="003275CA"/>
    <w:rsid w:val="00327EC9"/>
    <w:rsid w:val="0033185C"/>
    <w:rsid w:val="00332376"/>
    <w:rsid w:val="00334F9D"/>
    <w:rsid w:val="00335316"/>
    <w:rsid w:val="003358CC"/>
    <w:rsid w:val="00336156"/>
    <w:rsid w:val="00336193"/>
    <w:rsid w:val="00336AA3"/>
    <w:rsid w:val="00336ACD"/>
    <w:rsid w:val="003402E0"/>
    <w:rsid w:val="00340899"/>
    <w:rsid w:val="003412B7"/>
    <w:rsid w:val="00342D92"/>
    <w:rsid w:val="003430B9"/>
    <w:rsid w:val="00343475"/>
    <w:rsid w:val="00343CD6"/>
    <w:rsid w:val="00344217"/>
    <w:rsid w:val="0034452B"/>
    <w:rsid w:val="003447B8"/>
    <w:rsid w:val="00345568"/>
    <w:rsid w:val="00345EA5"/>
    <w:rsid w:val="00346778"/>
    <w:rsid w:val="00346BA7"/>
    <w:rsid w:val="00347E38"/>
    <w:rsid w:val="00347E39"/>
    <w:rsid w:val="00347E79"/>
    <w:rsid w:val="00350AFF"/>
    <w:rsid w:val="00350BC4"/>
    <w:rsid w:val="00353203"/>
    <w:rsid w:val="003538E8"/>
    <w:rsid w:val="00353C1B"/>
    <w:rsid w:val="00354882"/>
    <w:rsid w:val="00355534"/>
    <w:rsid w:val="003555C1"/>
    <w:rsid w:val="003566D2"/>
    <w:rsid w:val="0035710C"/>
    <w:rsid w:val="00357B23"/>
    <w:rsid w:val="00361045"/>
    <w:rsid w:val="00361117"/>
    <w:rsid w:val="003612B4"/>
    <w:rsid w:val="00361527"/>
    <w:rsid w:val="00362079"/>
    <w:rsid w:val="003624A0"/>
    <w:rsid w:val="00362EF8"/>
    <w:rsid w:val="00363426"/>
    <w:rsid w:val="0036347E"/>
    <w:rsid w:val="00364550"/>
    <w:rsid w:val="0036494D"/>
    <w:rsid w:val="00365CCA"/>
    <w:rsid w:val="003666AC"/>
    <w:rsid w:val="003675DC"/>
    <w:rsid w:val="00370444"/>
    <w:rsid w:val="00370606"/>
    <w:rsid w:val="00371F84"/>
    <w:rsid w:val="0037201A"/>
    <w:rsid w:val="00372653"/>
    <w:rsid w:val="00373B4B"/>
    <w:rsid w:val="00375C4C"/>
    <w:rsid w:val="0037646E"/>
    <w:rsid w:val="00376A88"/>
    <w:rsid w:val="00377643"/>
    <w:rsid w:val="0037770D"/>
    <w:rsid w:val="00377DF7"/>
    <w:rsid w:val="00380A3B"/>
    <w:rsid w:val="0038129B"/>
    <w:rsid w:val="003834B9"/>
    <w:rsid w:val="0038415D"/>
    <w:rsid w:val="00387909"/>
    <w:rsid w:val="0039114E"/>
    <w:rsid w:val="00392486"/>
    <w:rsid w:val="00392D26"/>
    <w:rsid w:val="00393403"/>
    <w:rsid w:val="00393513"/>
    <w:rsid w:val="00394C3E"/>
    <w:rsid w:val="00395188"/>
    <w:rsid w:val="00396A65"/>
    <w:rsid w:val="00396B6F"/>
    <w:rsid w:val="003970CA"/>
    <w:rsid w:val="00397735"/>
    <w:rsid w:val="00397DE9"/>
    <w:rsid w:val="003A1A8D"/>
    <w:rsid w:val="003A28D8"/>
    <w:rsid w:val="003A2B6B"/>
    <w:rsid w:val="003A385E"/>
    <w:rsid w:val="003A3AD8"/>
    <w:rsid w:val="003A3D79"/>
    <w:rsid w:val="003A53A4"/>
    <w:rsid w:val="003A7CB7"/>
    <w:rsid w:val="003A7CDA"/>
    <w:rsid w:val="003B0E1A"/>
    <w:rsid w:val="003B1595"/>
    <w:rsid w:val="003B192F"/>
    <w:rsid w:val="003B1D02"/>
    <w:rsid w:val="003B2963"/>
    <w:rsid w:val="003B30DE"/>
    <w:rsid w:val="003B338B"/>
    <w:rsid w:val="003B6622"/>
    <w:rsid w:val="003B6E4D"/>
    <w:rsid w:val="003B70F5"/>
    <w:rsid w:val="003B7627"/>
    <w:rsid w:val="003B7FB4"/>
    <w:rsid w:val="003C115E"/>
    <w:rsid w:val="003C1571"/>
    <w:rsid w:val="003C22A8"/>
    <w:rsid w:val="003C36C3"/>
    <w:rsid w:val="003C5460"/>
    <w:rsid w:val="003C6D07"/>
    <w:rsid w:val="003C760A"/>
    <w:rsid w:val="003D135E"/>
    <w:rsid w:val="003D330E"/>
    <w:rsid w:val="003D37D7"/>
    <w:rsid w:val="003D407D"/>
    <w:rsid w:val="003D51C2"/>
    <w:rsid w:val="003D790E"/>
    <w:rsid w:val="003D7E07"/>
    <w:rsid w:val="003E0448"/>
    <w:rsid w:val="003E142D"/>
    <w:rsid w:val="003E18CB"/>
    <w:rsid w:val="003E334A"/>
    <w:rsid w:val="003E40D9"/>
    <w:rsid w:val="003E53B9"/>
    <w:rsid w:val="003E53DB"/>
    <w:rsid w:val="003E7B9F"/>
    <w:rsid w:val="003F0B41"/>
    <w:rsid w:val="003F6476"/>
    <w:rsid w:val="003F6BD4"/>
    <w:rsid w:val="003F6D99"/>
    <w:rsid w:val="003F7200"/>
    <w:rsid w:val="003F77AA"/>
    <w:rsid w:val="003F7ECE"/>
    <w:rsid w:val="00400103"/>
    <w:rsid w:val="004002BB"/>
    <w:rsid w:val="00400390"/>
    <w:rsid w:val="00400936"/>
    <w:rsid w:val="00403419"/>
    <w:rsid w:val="004038FD"/>
    <w:rsid w:val="00404762"/>
    <w:rsid w:val="00404C82"/>
    <w:rsid w:val="00405707"/>
    <w:rsid w:val="004068B4"/>
    <w:rsid w:val="00406D8F"/>
    <w:rsid w:val="00411842"/>
    <w:rsid w:val="00411850"/>
    <w:rsid w:val="00411DBA"/>
    <w:rsid w:val="00412FFD"/>
    <w:rsid w:val="004139B2"/>
    <w:rsid w:val="004156B2"/>
    <w:rsid w:val="004156FC"/>
    <w:rsid w:val="004170AE"/>
    <w:rsid w:val="00417A3C"/>
    <w:rsid w:val="00417C44"/>
    <w:rsid w:val="00421061"/>
    <w:rsid w:val="00422145"/>
    <w:rsid w:val="00422F04"/>
    <w:rsid w:val="0042329D"/>
    <w:rsid w:val="00425307"/>
    <w:rsid w:val="0042530B"/>
    <w:rsid w:val="004257C0"/>
    <w:rsid w:val="00425EB4"/>
    <w:rsid w:val="004267C6"/>
    <w:rsid w:val="00427453"/>
    <w:rsid w:val="00433457"/>
    <w:rsid w:val="00433660"/>
    <w:rsid w:val="00433B9E"/>
    <w:rsid w:val="004358FC"/>
    <w:rsid w:val="00436488"/>
    <w:rsid w:val="0043691C"/>
    <w:rsid w:val="00437425"/>
    <w:rsid w:val="00437D13"/>
    <w:rsid w:val="0044093B"/>
    <w:rsid w:val="00441237"/>
    <w:rsid w:val="00441F95"/>
    <w:rsid w:val="00442C98"/>
    <w:rsid w:val="00443BB9"/>
    <w:rsid w:val="00443DA1"/>
    <w:rsid w:val="00444DA6"/>
    <w:rsid w:val="004454A6"/>
    <w:rsid w:val="00445A83"/>
    <w:rsid w:val="00446198"/>
    <w:rsid w:val="00447899"/>
    <w:rsid w:val="004478BE"/>
    <w:rsid w:val="00447E5B"/>
    <w:rsid w:val="00450EE9"/>
    <w:rsid w:val="004515A4"/>
    <w:rsid w:val="00451C62"/>
    <w:rsid w:val="00452318"/>
    <w:rsid w:val="0045250A"/>
    <w:rsid w:val="00452CF1"/>
    <w:rsid w:val="00453B4B"/>
    <w:rsid w:val="00453FC8"/>
    <w:rsid w:val="0045453F"/>
    <w:rsid w:val="004548F2"/>
    <w:rsid w:val="00454C64"/>
    <w:rsid w:val="00455811"/>
    <w:rsid w:val="004561A8"/>
    <w:rsid w:val="0045777B"/>
    <w:rsid w:val="00457A7C"/>
    <w:rsid w:val="00461484"/>
    <w:rsid w:val="00464714"/>
    <w:rsid w:val="00464945"/>
    <w:rsid w:val="00467178"/>
    <w:rsid w:val="004702AC"/>
    <w:rsid w:val="004717D3"/>
    <w:rsid w:val="004726C9"/>
    <w:rsid w:val="00472BB4"/>
    <w:rsid w:val="00476941"/>
    <w:rsid w:val="004779D4"/>
    <w:rsid w:val="004808EE"/>
    <w:rsid w:val="00481706"/>
    <w:rsid w:val="00481C1B"/>
    <w:rsid w:val="00481F6A"/>
    <w:rsid w:val="004833AB"/>
    <w:rsid w:val="0048346F"/>
    <w:rsid w:val="00484753"/>
    <w:rsid w:val="004849B2"/>
    <w:rsid w:val="00484CAA"/>
    <w:rsid w:val="00484E50"/>
    <w:rsid w:val="0048506D"/>
    <w:rsid w:val="004856D4"/>
    <w:rsid w:val="004865D2"/>
    <w:rsid w:val="00486E61"/>
    <w:rsid w:val="00487ECF"/>
    <w:rsid w:val="004909D9"/>
    <w:rsid w:val="004915B5"/>
    <w:rsid w:val="0049218E"/>
    <w:rsid w:val="004923B3"/>
    <w:rsid w:val="00494BB3"/>
    <w:rsid w:val="004950F5"/>
    <w:rsid w:val="00497817"/>
    <w:rsid w:val="004A060E"/>
    <w:rsid w:val="004A07DC"/>
    <w:rsid w:val="004A12AE"/>
    <w:rsid w:val="004A16F5"/>
    <w:rsid w:val="004A3158"/>
    <w:rsid w:val="004A47BB"/>
    <w:rsid w:val="004A49D0"/>
    <w:rsid w:val="004A56FB"/>
    <w:rsid w:val="004A6CD8"/>
    <w:rsid w:val="004A7453"/>
    <w:rsid w:val="004B036A"/>
    <w:rsid w:val="004B065F"/>
    <w:rsid w:val="004B0A79"/>
    <w:rsid w:val="004B2759"/>
    <w:rsid w:val="004B288C"/>
    <w:rsid w:val="004B4325"/>
    <w:rsid w:val="004B519A"/>
    <w:rsid w:val="004B5EE8"/>
    <w:rsid w:val="004C1682"/>
    <w:rsid w:val="004C1EC5"/>
    <w:rsid w:val="004C2825"/>
    <w:rsid w:val="004C32A1"/>
    <w:rsid w:val="004C3B84"/>
    <w:rsid w:val="004C3F2F"/>
    <w:rsid w:val="004C4698"/>
    <w:rsid w:val="004C4725"/>
    <w:rsid w:val="004C5818"/>
    <w:rsid w:val="004C5955"/>
    <w:rsid w:val="004D0515"/>
    <w:rsid w:val="004D1E6F"/>
    <w:rsid w:val="004D363E"/>
    <w:rsid w:val="004D3C1F"/>
    <w:rsid w:val="004D41AE"/>
    <w:rsid w:val="004D4F8D"/>
    <w:rsid w:val="004D7A85"/>
    <w:rsid w:val="004E0E03"/>
    <w:rsid w:val="004E15D1"/>
    <w:rsid w:val="004E1A8F"/>
    <w:rsid w:val="004E28C0"/>
    <w:rsid w:val="004E3B46"/>
    <w:rsid w:val="004E4FC2"/>
    <w:rsid w:val="004E5415"/>
    <w:rsid w:val="004E78F3"/>
    <w:rsid w:val="004F206D"/>
    <w:rsid w:val="004F24D4"/>
    <w:rsid w:val="004F27DA"/>
    <w:rsid w:val="004F2924"/>
    <w:rsid w:val="004F37A5"/>
    <w:rsid w:val="004F3853"/>
    <w:rsid w:val="004F3B1C"/>
    <w:rsid w:val="004F3B60"/>
    <w:rsid w:val="004F5BB5"/>
    <w:rsid w:val="004F670F"/>
    <w:rsid w:val="004F788F"/>
    <w:rsid w:val="005002B8"/>
    <w:rsid w:val="00500396"/>
    <w:rsid w:val="00503416"/>
    <w:rsid w:val="00506E3E"/>
    <w:rsid w:val="00507A36"/>
    <w:rsid w:val="00507D23"/>
    <w:rsid w:val="00507EA6"/>
    <w:rsid w:val="0051051A"/>
    <w:rsid w:val="00511BF8"/>
    <w:rsid w:val="00512F05"/>
    <w:rsid w:val="00513964"/>
    <w:rsid w:val="00520370"/>
    <w:rsid w:val="005213F5"/>
    <w:rsid w:val="00523B5C"/>
    <w:rsid w:val="00525067"/>
    <w:rsid w:val="00525423"/>
    <w:rsid w:val="00527237"/>
    <w:rsid w:val="0052798C"/>
    <w:rsid w:val="00530825"/>
    <w:rsid w:val="00532265"/>
    <w:rsid w:val="00534029"/>
    <w:rsid w:val="00534486"/>
    <w:rsid w:val="00536841"/>
    <w:rsid w:val="00536E71"/>
    <w:rsid w:val="00537DFF"/>
    <w:rsid w:val="00540CA9"/>
    <w:rsid w:val="00542315"/>
    <w:rsid w:val="0054261F"/>
    <w:rsid w:val="00542EC9"/>
    <w:rsid w:val="00544F7E"/>
    <w:rsid w:val="005469DC"/>
    <w:rsid w:val="005510E6"/>
    <w:rsid w:val="00551D34"/>
    <w:rsid w:val="00552D93"/>
    <w:rsid w:val="0055430D"/>
    <w:rsid w:val="00555D02"/>
    <w:rsid w:val="005564DF"/>
    <w:rsid w:val="00556BBF"/>
    <w:rsid w:val="00557D29"/>
    <w:rsid w:val="00557F7F"/>
    <w:rsid w:val="005605CC"/>
    <w:rsid w:val="005608BF"/>
    <w:rsid w:val="00560C5D"/>
    <w:rsid w:val="00561E41"/>
    <w:rsid w:val="00561F59"/>
    <w:rsid w:val="0056225B"/>
    <w:rsid w:val="00562A3D"/>
    <w:rsid w:val="0056343B"/>
    <w:rsid w:val="00563984"/>
    <w:rsid w:val="00565EDB"/>
    <w:rsid w:val="00567391"/>
    <w:rsid w:val="00570D2D"/>
    <w:rsid w:val="005716E8"/>
    <w:rsid w:val="0057187C"/>
    <w:rsid w:val="005725D8"/>
    <w:rsid w:val="00573444"/>
    <w:rsid w:val="005737D2"/>
    <w:rsid w:val="00575502"/>
    <w:rsid w:val="00575D0E"/>
    <w:rsid w:val="00576B7D"/>
    <w:rsid w:val="0057798E"/>
    <w:rsid w:val="00581080"/>
    <w:rsid w:val="005837AB"/>
    <w:rsid w:val="005843DC"/>
    <w:rsid w:val="0058456D"/>
    <w:rsid w:val="0058500B"/>
    <w:rsid w:val="00585F26"/>
    <w:rsid w:val="0058701D"/>
    <w:rsid w:val="0058796B"/>
    <w:rsid w:val="00591645"/>
    <w:rsid w:val="00591EE6"/>
    <w:rsid w:val="00595A00"/>
    <w:rsid w:val="00596208"/>
    <w:rsid w:val="005970FD"/>
    <w:rsid w:val="00597625"/>
    <w:rsid w:val="005979EA"/>
    <w:rsid w:val="005A23BE"/>
    <w:rsid w:val="005A24FB"/>
    <w:rsid w:val="005A27C1"/>
    <w:rsid w:val="005A3D77"/>
    <w:rsid w:val="005A44EE"/>
    <w:rsid w:val="005B17B4"/>
    <w:rsid w:val="005B189E"/>
    <w:rsid w:val="005B1CA3"/>
    <w:rsid w:val="005B1E2D"/>
    <w:rsid w:val="005B1E45"/>
    <w:rsid w:val="005B33BA"/>
    <w:rsid w:val="005B4B59"/>
    <w:rsid w:val="005B4B7D"/>
    <w:rsid w:val="005B7578"/>
    <w:rsid w:val="005B7E71"/>
    <w:rsid w:val="005C0E38"/>
    <w:rsid w:val="005C1E06"/>
    <w:rsid w:val="005C4245"/>
    <w:rsid w:val="005C4626"/>
    <w:rsid w:val="005C52DF"/>
    <w:rsid w:val="005C59F9"/>
    <w:rsid w:val="005C62B4"/>
    <w:rsid w:val="005C6EE9"/>
    <w:rsid w:val="005C781F"/>
    <w:rsid w:val="005C7857"/>
    <w:rsid w:val="005C7920"/>
    <w:rsid w:val="005D0754"/>
    <w:rsid w:val="005D18DB"/>
    <w:rsid w:val="005D2143"/>
    <w:rsid w:val="005D2209"/>
    <w:rsid w:val="005D30AE"/>
    <w:rsid w:val="005D5A78"/>
    <w:rsid w:val="005D6CDB"/>
    <w:rsid w:val="005D7455"/>
    <w:rsid w:val="005D7FF1"/>
    <w:rsid w:val="005E1F61"/>
    <w:rsid w:val="005E1F6C"/>
    <w:rsid w:val="005E3195"/>
    <w:rsid w:val="005E39DA"/>
    <w:rsid w:val="005E4CB1"/>
    <w:rsid w:val="005E5AC5"/>
    <w:rsid w:val="005E5DB9"/>
    <w:rsid w:val="005E6470"/>
    <w:rsid w:val="005E7676"/>
    <w:rsid w:val="005E79C6"/>
    <w:rsid w:val="005F059D"/>
    <w:rsid w:val="005F14CB"/>
    <w:rsid w:val="005F228C"/>
    <w:rsid w:val="005F2B44"/>
    <w:rsid w:val="005F3562"/>
    <w:rsid w:val="005F396B"/>
    <w:rsid w:val="005F5D56"/>
    <w:rsid w:val="006005FF"/>
    <w:rsid w:val="00601F1B"/>
    <w:rsid w:val="00602560"/>
    <w:rsid w:val="00602A34"/>
    <w:rsid w:val="00602C53"/>
    <w:rsid w:val="00602CD7"/>
    <w:rsid w:val="00602F25"/>
    <w:rsid w:val="006033C0"/>
    <w:rsid w:val="00604307"/>
    <w:rsid w:val="006050FA"/>
    <w:rsid w:val="00606880"/>
    <w:rsid w:val="00611EE9"/>
    <w:rsid w:val="006120A1"/>
    <w:rsid w:val="00613102"/>
    <w:rsid w:val="0061476E"/>
    <w:rsid w:val="00615CFA"/>
    <w:rsid w:val="00616985"/>
    <w:rsid w:val="00620C48"/>
    <w:rsid w:val="006210AC"/>
    <w:rsid w:val="006217A0"/>
    <w:rsid w:val="006222D7"/>
    <w:rsid w:val="00623F56"/>
    <w:rsid w:val="00624AE4"/>
    <w:rsid w:val="0062638C"/>
    <w:rsid w:val="00626925"/>
    <w:rsid w:val="00627832"/>
    <w:rsid w:val="006302C2"/>
    <w:rsid w:val="0063062A"/>
    <w:rsid w:val="0063144A"/>
    <w:rsid w:val="006329BB"/>
    <w:rsid w:val="0063402E"/>
    <w:rsid w:val="006372EE"/>
    <w:rsid w:val="0064014A"/>
    <w:rsid w:val="006407C0"/>
    <w:rsid w:val="006420B1"/>
    <w:rsid w:val="006429DC"/>
    <w:rsid w:val="0064408E"/>
    <w:rsid w:val="00644E68"/>
    <w:rsid w:val="0064629F"/>
    <w:rsid w:val="00646CD0"/>
    <w:rsid w:val="0064724B"/>
    <w:rsid w:val="006477F9"/>
    <w:rsid w:val="006523FD"/>
    <w:rsid w:val="00652FB7"/>
    <w:rsid w:val="0065409C"/>
    <w:rsid w:val="0065553A"/>
    <w:rsid w:val="00655A39"/>
    <w:rsid w:val="00657891"/>
    <w:rsid w:val="00657AE9"/>
    <w:rsid w:val="00657D71"/>
    <w:rsid w:val="00657F1D"/>
    <w:rsid w:val="0066305A"/>
    <w:rsid w:val="006643B9"/>
    <w:rsid w:val="00666F2C"/>
    <w:rsid w:val="00667315"/>
    <w:rsid w:val="00670149"/>
    <w:rsid w:val="0067112B"/>
    <w:rsid w:val="00671ADF"/>
    <w:rsid w:val="00671F16"/>
    <w:rsid w:val="006735C9"/>
    <w:rsid w:val="00674583"/>
    <w:rsid w:val="00674D20"/>
    <w:rsid w:val="00675DE4"/>
    <w:rsid w:val="006769AC"/>
    <w:rsid w:val="00676C8E"/>
    <w:rsid w:val="00677605"/>
    <w:rsid w:val="0068080C"/>
    <w:rsid w:val="00680842"/>
    <w:rsid w:val="00682196"/>
    <w:rsid w:val="00682E73"/>
    <w:rsid w:val="006839B5"/>
    <w:rsid w:val="00683B9D"/>
    <w:rsid w:val="00683DE7"/>
    <w:rsid w:val="00685A28"/>
    <w:rsid w:val="00687495"/>
    <w:rsid w:val="00687A0C"/>
    <w:rsid w:val="006901AC"/>
    <w:rsid w:val="00691895"/>
    <w:rsid w:val="0069693D"/>
    <w:rsid w:val="006A07FE"/>
    <w:rsid w:val="006A0A9F"/>
    <w:rsid w:val="006A2F91"/>
    <w:rsid w:val="006A3451"/>
    <w:rsid w:val="006A48ED"/>
    <w:rsid w:val="006A58D1"/>
    <w:rsid w:val="006A5C52"/>
    <w:rsid w:val="006A6F0B"/>
    <w:rsid w:val="006A7068"/>
    <w:rsid w:val="006A706C"/>
    <w:rsid w:val="006A742D"/>
    <w:rsid w:val="006A7953"/>
    <w:rsid w:val="006A7D3E"/>
    <w:rsid w:val="006B1976"/>
    <w:rsid w:val="006B1FE2"/>
    <w:rsid w:val="006B2D40"/>
    <w:rsid w:val="006B3018"/>
    <w:rsid w:val="006B4255"/>
    <w:rsid w:val="006B4EA8"/>
    <w:rsid w:val="006B5CC3"/>
    <w:rsid w:val="006B612B"/>
    <w:rsid w:val="006B71D4"/>
    <w:rsid w:val="006C10EA"/>
    <w:rsid w:val="006C196D"/>
    <w:rsid w:val="006C2CF2"/>
    <w:rsid w:val="006C2D95"/>
    <w:rsid w:val="006C5545"/>
    <w:rsid w:val="006C5CF2"/>
    <w:rsid w:val="006C7B99"/>
    <w:rsid w:val="006D0292"/>
    <w:rsid w:val="006D0553"/>
    <w:rsid w:val="006D09E6"/>
    <w:rsid w:val="006D189B"/>
    <w:rsid w:val="006D1D69"/>
    <w:rsid w:val="006D2474"/>
    <w:rsid w:val="006D2806"/>
    <w:rsid w:val="006D5068"/>
    <w:rsid w:val="006D5902"/>
    <w:rsid w:val="006D6056"/>
    <w:rsid w:val="006D718C"/>
    <w:rsid w:val="006D7215"/>
    <w:rsid w:val="006E0EEB"/>
    <w:rsid w:val="006E13D9"/>
    <w:rsid w:val="006E15F1"/>
    <w:rsid w:val="006E2319"/>
    <w:rsid w:val="006E2B0F"/>
    <w:rsid w:val="006E31E9"/>
    <w:rsid w:val="006E4A53"/>
    <w:rsid w:val="006E606E"/>
    <w:rsid w:val="006E6382"/>
    <w:rsid w:val="006E6F6B"/>
    <w:rsid w:val="006F01F3"/>
    <w:rsid w:val="006F1247"/>
    <w:rsid w:val="006F1269"/>
    <w:rsid w:val="006F197D"/>
    <w:rsid w:val="006F1DDF"/>
    <w:rsid w:val="006F265E"/>
    <w:rsid w:val="006F2DA0"/>
    <w:rsid w:val="006F731E"/>
    <w:rsid w:val="006F7A3E"/>
    <w:rsid w:val="007000D5"/>
    <w:rsid w:val="00700EB8"/>
    <w:rsid w:val="007026BB"/>
    <w:rsid w:val="00703304"/>
    <w:rsid w:val="00705A89"/>
    <w:rsid w:val="007109CD"/>
    <w:rsid w:val="0071106B"/>
    <w:rsid w:val="00711640"/>
    <w:rsid w:val="00711BE3"/>
    <w:rsid w:val="0071301E"/>
    <w:rsid w:val="0071346E"/>
    <w:rsid w:val="00713F70"/>
    <w:rsid w:val="007149AD"/>
    <w:rsid w:val="007161D6"/>
    <w:rsid w:val="007177EE"/>
    <w:rsid w:val="00717BE0"/>
    <w:rsid w:val="0072319F"/>
    <w:rsid w:val="0072365A"/>
    <w:rsid w:val="007249C0"/>
    <w:rsid w:val="0072570B"/>
    <w:rsid w:val="0073345C"/>
    <w:rsid w:val="00734844"/>
    <w:rsid w:val="00734C06"/>
    <w:rsid w:val="007362ED"/>
    <w:rsid w:val="00736E50"/>
    <w:rsid w:val="00737E89"/>
    <w:rsid w:val="00741677"/>
    <w:rsid w:val="00741C13"/>
    <w:rsid w:val="00741CD3"/>
    <w:rsid w:val="00741FD7"/>
    <w:rsid w:val="007425BC"/>
    <w:rsid w:val="00742E8F"/>
    <w:rsid w:val="00743337"/>
    <w:rsid w:val="007438CB"/>
    <w:rsid w:val="00746309"/>
    <w:rsid w:val="007466CA"/>
    <w:rsid w:val="007535A8"/>
    <w:rsid w:val="00753777"/>
    <w:rsid w:val="00753947"/>
    <w:rsid w:val="0075482F"/>
    <w:rsid w:val="00754B59"/>
    <w:rsid w:val="00755EF0"/>
    <w:rsid w:val="00761724"/>
    <w:rsid w:val="00761E6B"/>
    <w:rsid w:val="00761FEB"/>
    <w:rsid w:val="0076288C"/>
    <w:rsid w:val="00763CE2"/>
    <w:rsid w:val="00764F1D"/>
    <w:rsid w:val="00765ED5"/>
    <w:rsid w:val="00766766"/>
    <w:rsid w:val="007702A9"/>
    <w:rsid w:val="00772034"/>
    <w:rsid w:val="007725CF"/>
    <w:rsid w:val="00772E6E"/>
    <w:rsid w:val="0077371C"/>
    <w:rsid w:val="007743DD"/>
    <w:rsid w:val="00774A42"/>
    <w:rsid w:val="00774C9B"/>
    <w:rsid w:val="007756E9"/>
    <w:rsid w:val="00775C52"/>
    <w:rsid w:val="00777A99"/>
    <w:rsid w:val="00777FB7"/>
    <w:rsid w:val="00780E81"/>
    <w:rsid w:val="00782A9A"/>
    <w:rsid w:val="00782B70"/>
    <w:rsid w:val="0078301B"/>
    <w:rsid w:val="00783DC2"/>
    <w:rsid w:val="007849EF"/>
    <w:rsid w:val="00784B61"/>
    <w:rsid w:val="007862C0"/>
    <w:rsid w:val="00786392"/>
    <w:rsid w:val="007873C1"/>
    <w:rsid w:val="007908A5"/>
    <w:rsid w:val="00792FA0"/>
    <w:rsid w:val="00793C5A"/>
    <w:rsid w:val="00795F9B"/>
    <w:rsid w:val="0079612E"/>
    <w:rsid w:val="0079633F"/>
    <w:rsid w:val="00796D8E"/>
    <w:rsid w:val="00796EE1"/>
    <w:rsid w:val="00797CAC"/>
    <w:rsid w:val="007A02AF"/>
    <w:rsid w:val="007A0B91"/>
    <w:rsid w:val="007A0E03"/>
    <w:rsid w:val="007A38D7"/>
    <w:rsid w:val="007A5222"/>
    <w:rsid w:val="007A5B63"/>
    <w:rsid w:val="007A6E28"/>
    <w:rsid w:val="007A7121"/>
    <w:rsid w:val="007A74C1"/>
    <w:rsid w:val="007A78EB"/>
    <w:rsid w:val="007A7D44"/>
    <w:rsid w:val="007B080E"/>
    <w:rsid w:val="007B1894"/>
    <w:rsid w:val="007B1FD7"/>
    <w:rsid w:val="007B47B1"/>
    <w:rsid w:val="007B543D"/>
    <w:rsid w:val="007B6575"/>
    <w:rsid w:val="007B7ED1"/>
    <w:rsid w:val="007C08EE"/>
    <w:rsid w:val="007C114E"/>
    <w:rsid w:val="007C125E"/>
    <w:rsid w:val="007C15A8"/>
    <w:rsid w:val="007C20E8"/>
    <w:rsid w:val="007C248B"/>
    <w:rsid w:val="007C3D0A"/>
    <w:rsid w:val="007C6659"/>
    <w:rsid w:val="007C68DC"/>
    <w:rsid w:val="007D0EAC"/>
    <w:rsid w:val="007D1370"/>
    <w:rsid w:val="007D16DC"/>
    <w:rsid w:val="007D36C7"/>
    <w:rsid w:val="007D378F"/>
    <w:rsid w:val="007D48F9"/>
    <w:rsid w:val="007D7582"/>
    <w:rsid w:val="007E1C45"/>
    <w:rsid w:val="007E1CF2"/>
    <w:rsid w:val="007E2607"/>
    <w:rsid w:val="007E3A7B"/>
    <w:rsid w:val="007E44C0"/>
    <w:rsid w:val="007F035C"/>
    <w:rsid w:val="007F041B"/>
    <w:rsid w:val="007F0B11"/>
    <w:rsid w:val="007F13A6"/>
    <w:rsid w:val="007F262B"/>
    <w:rsid w:val="007F507F"/>
    <w:rsid w:val="007F60B9"/>
    <w:rsid w:val="007F7429"/>
    <w:rsid w:val="00800387"/>
    <w:rsid w:val="008009E4"/>
    <w:rsid w:val="008032EC"/>
    <w:rsid w:val="00803855"/>
    <w:rsid w:val="00803D70"/>
    <w:rsid w:val="008048D0"/>
    <w:rsid w:val="00805DA1"/>
    <w:rsid w:val="0080654F"/>
    <w:rsid w:val="00807AC7"/>
    <w:rsid w:val="00810976"/>
    <w:rsid w:val="00810B46"/>
    <w:rsid w:val="008112AE"/>
    <w:rsid w:val="00811465"/>
    <w:rsid w:val="0081171C"/>
    <w:rsid w:val="00811D56"/>
    <w:rsid w:val="00813938"/>
    <w:rsid w:val="0081443E"/>
    <w:rsid w:val="00814730"/>
    <w:rsid w:val="00815114"/>
    <w:rsid w:val="008152FE"/>
    <w:rsid w:val="00815F5D"/>
    <w:rsid w:val="00815FD3"/>
    <w:rsid w:val="0081630E"/>
    <w:rsid w:val="00820A28"/>
    <w:rsid w:val="00820AFE"/>
    <w:rsid w:val="00822013"/>
    <w:rsid w:val="00822965"/>
    <w:rsid w:val="00823F7F"/>
    <w:rsid w:val="008247A2"/>
    <w:rsid w:val="00824BAD"/>
    <w:rsid w:val="008262A8"/>
    <w:rsid w:val="00826490"/>
    <w:rsid w:val="00826740"/>
    <w:rsid w:val="00826A0B"/>
    <w:rsid w:val="00826AA4"/>
    <w:rsid w:val="00830516"/>
    <w:rsid w:val="00830D16"/>
    <w:rsid w:val="008324A9"/>
    <w:rsid w:val="00835357"/>
    <w:rsid w:val="00835DF3"/>
    <w:rsid w:val="00835F06"/>
    <w:rsid w:val="008361C7"/>
    <w:rsid w:val="00837330"/>
    <w:rsid w:val="00840299"/>
    <w:rsid w:val="008416DD"/>
    <w:rsid w:val="00842B2A"/>
    <w:rsid w:val="00842CBC"/>
    <w:rsid w:val="00843B6B"/>
    <w:rsid w:val="008442AA"/>
    <w:rsid w:val="008442EC"/>
    <w:rsid w:val="0084503E"/>
    <w:rsid w:val="008454D9"/>
    <w:rsid w:val="00845872"/>
    <w:rsid w:val="00845C6B"/>
    <w:rsid w:val="00845FBE"/>
    <w:rsid w:val="00846DBB"/>
    <w:rsid w:val="00850187"/>
    <w:rsid w:val="0085043B"/>
    <w:rsid w:val="008505F2"/>
    <w:rsid w:val="00851B6B"/>
    <w:rsid w:val="0085329B"/>
    <w:rsid w:val="00854BBD"/>
    <w:rsid w:val="00855FD0"/>
    <w:rsid w:val="008576CD"/>
    <w:rsid w:val="00861761"/>
    <w:rsid w:val="008630A4"/>
    <w:rsid w:val="008638BC"/>
    <w:rsid w:val="00863FF6"/>
    <w:rsid w:val="00864140"/>
    <w:rsid w:val="008646C2"/>
    <w:rsid w:val="00865A63"/>
    <w:rsid w:val="00866640"/>
    <w:rsid w:val="008670B0"/>
    <w:rsid w:val="00867B52"/>
    <w:rsid w:val="00870ABC"/>
    <w:rsid w:val="008718C8"/>
    <w:rsid w:val="0087304B"/>
    <w:rsid w:val="00876122"/>
    <w:rsid w:val="0087793D"/>
    <w:rsid w:val="00880F1F"/>
    <w:rsid w:val="0088137F"/>
    <w:rsid w:val="0088210E"/>
    <w:rsid w:val="00882A3B"/>
    <w:rsid w:val="00882B9F"/>
    <w:rsid w:val="00882C98"/>
    <w:rsid w:val="00882E9B"/>
    <w:rsid w:val="00885EF5"/>
    <w:rsid w:val="00886419"/>
    <w:rsid w:val="00886E4D"/>
    <w:rsid w:val="008878C3"/>
    <w:rsid w:val="00892D3E"/>
    <w:rsid w:val="00894666"/>
    <w:rsid w:val="00896C4D"/>
    <w:rsid w:val="008A151B"/>
    <w:rsid w:val="008A2D79"/>
    <w:rsid w:val="008A354C"/>
    <w:rsid w:val="008A47BD"/>
    <w:rsid w:val="008A71D3"/>
    <w:rsid w:val="008A7E96"/>
    <w:rsid w:val="008B1534"/>
    <w:rsid w:val="008B51C0"/>
    <w:rsid w:val="008B5819"/>
    <w:rsid w:val="008C215F"/>
    <w:rsid w:val="008C2B11"/>
    <w:rsid w:val="008C40E9"/>
    <w:rsid w:val="008C5BA5"/>
    <w:rsid w:val="008D22E2"/>
    <w:rsid w:val="008D40B1"/>
    <w:rsid w:val="008D4E12"/>
    <w:rsid w:val="008D5337"/>
    <w:rsid w:val="008D7D82"/>
    <w:rsid w:val="008E0F2D"/>
    <w:rsid w:val="008E1FCD"/>
    <w:rsid w:val="008E359E"/>
    <w:rsid w:val="008E4350"/>
    <w:rsid w:val="008E518E"/>
    <w:rsid w:val="008E596B"/>
    <w:rsid w:val="008E6B9C"/>
    <w:rsid w:val="008E73BE"/>
    <w:rsid w:val="008F25E0"/>
    <w:rsid w:val="008F46E3"/>
    <w:rsid w:val="008F4722"/>
    <w:rsid w:val="008F4AE7"/>
    <w:rsid w:val="008F5E48"/>
    <w:rsid w:val="008F5F5B"/>
    <w:rsid w:val="008F6E0C"/>
    <w:rsid w:val="008F76F2"/>
    <w:rsid w:val="0090221B"/>
    <w:rsid w:val="009031C3"/>
    <w:rsid w:val="00903464"/>
    <w:rsid w:val="00905E1D"/>
    <w:rsid w:val="00906FE2"/>
    <w:rsid w:val="0091129D"/>
    <w:rsid w:val="00911A0B"/>
    <w:rsid w:val="00914B0A"/>
    <w:rsid w:val="0092086F"/>
    <w:rsid w:val="0092113C"/>
    <w:rsid w:val="00921EDC"/>
    <w:rsid w:val="00922010"/>
    <w:rsid w:val="00924150"/>
    <w:rsid w:val="00924528"/>
    <w:rsid w:val="0092606E"/>
    <w:rsid w:val="009308CC"/>
    <w:rsid w:val="00931FB4"/>
    <w:rsid w:val="00932211"/>
    <w:rsid w:val="00932B14"/>
    <w:rsid w:val="00933570"/>
    <w:rsid w:val="00935BEC"/>
    <w:rsid w:val="00935E88"/>
    <w:rsid w:val="00940BE2"/>
    <w:rsid w:val="009422CF"/>
    <w:rsid w:val="009425CB"/>
    <w:rsid w:val="00943014"/>
    <w:rsid w:val="00943ED4"/>
    <w:rsid w:val="00944093"/>
    <w:rsid w:val="00944C4E"/>
    <w:rsid w:val="0094669E"/>
    <w:rsid w:val="00947515"/>
    <w:rsid w:val="009502F3"/>
    <w:rsid w:val="00950C70"/>
    <w:rsid w:val="009511FC"/>
    <w:rsid w:val="00952474"/>
    <w:rsid w:val="00952513"/>
    <w:rsid w:val="009527E5"/>
    <w:rsid w:val="009534BD"/>
    <w:rsid w:val="009544DE"/>
    <w:rsid w:val="00954515"/>
    <w:rsid w:val="0095490B"/>
    <w:rsid w:val="00954A3F"/>
    <w:rsid w:val="0095516F"/>
    <w:rsid w:val="00955A51"/>
    <w:rsid w:val="00956BAB"/>
    <w:rsid w:val="00957A48"/>
    <w:rsid w:val="00957BAB"/>
    <w:rsid w:val="009609C0"/>
    <w:rsid w:val="009617D6"/>
    <w:rsid w:val="00962DE9"/>
    <w:rsid w:val="00963080"/>
    <w:rsid w:val="00972DD4"/>
    <w:rsid w:val="00974860"/>
    <w:rsid w:val="00974F55"/>
    <w:rsid w:val="0097620F"/>
    <w:rsid w:val="00976C37"/>
    <w:rsid w:val="00980816"/>
    <w:rsid w:val="00984957"/>
    <w:rsid w:val="00986562"/>
    <w:rsid w:val="00986AB0"/>
    <w:rsid w:val="00986CBE"/>
    <w:rsid w:val="00987EBF"/>
    <w:rsid w:val="00990027"/>
    <w:rsid w:val="009907CD"/>
    <w:rsid w:val="009910C2"/>
    <w:rsid w:val="00991F93"/>
    <w:rsid w:val="009933F1"/>
    <w:rsid w:val="00995519"/>
    <w:rsid w:val="009972D6"/>
    <w:rsid w:val="009972FD"/>
    <w:rsid w:val="009976A2"/>
    <w:rsid w:val="00997ED0"/>
    <w:rsid w:val="009A02E8"/>
    <w:rsid w:val="009A0B85"/>
    <w:rsid w:val="009A28F7"/>
    <w:rsid w:val="009A3833"/>
    <w:rsid w:val="009B025A"/>
    <w:rsid w:val="009B1867"/>
    <w:rsid w:val="009B1E86"/>
    <w:rsid w:val="009B2024"/>
    <w:rsid w:val="009B283E"/>
    <w:rsid w:val="009B44B7"/>
    <w:rsid w:val="009B49A4"/>
    <w:rsid w:val="009B5094"/>
    <w:rsid w:val="009B57C3"/>
    <w:rsid w:val="009B5F9A"/>
    <w:rsid w:val="009B7BAD"/>
    <w:rsid w:val="009C14DE"/>
    <w:rsid w:val="009C218B"/>
    <w:rsid w:val="009C2EAB"/>
    <w:rsid w:val="009C49DC"/>
    <w:rsid w:val="009C550C"/>
    <w:rsid w:val="009C5E2F"/>
    <w:rsid w:val="009C7211"/>
    <w:rsid w:val="009C792E"/>
    <w:rsid w:val="009D021C"/>
    <w:rsid w:val="009D1C81"/>
    <w:rsid w:val="009D2A34"/>
    <w:rsid w:val="009D4FEF"/>
    <w:rsid w:val="009D5848"/>
    <w:rsid w:val="009D5CD9"/>
    <w:rsid w:val="009D66DA"/>
    <w:rsid w:val="009D7052"/>
    <w:rsid w:val="009D7B36"/>
    <w:rsid w:val="009E1688"/>
    <w:rsid w:val="009E3625"/>
    <w:rsid w:val="009E3ABD"/>
    <w:rsid w:val="009E4D73"/>
    <w:rsid w:val="009E5386"/>
    <w:rsid w:val="009E6090"/>
    <w:rsid w:val="009E72AF"/>
    <w:rsid w:val="009E750F"/>
    <w:rsid w:val="009F141F"/>
    <w:rsid w:val="009F2002"/>
    <w:rsid w:val="009F2146"/>
    <w:rsid w:val="009F317A"/>
    <w:rsid w:val="009F3210"/>
    <w:rsid w:val="009F3AC7"/>
    <w:rsid w:val="009F3D9F"/>
    <w:rsid w:val="009F4539"/>
    <w:rsid w:val="009F5497"/>
    <w:rsid w:val="009F6A5E"/>
    <w:rsid w:val="009F7BAF"/>
    <w:rsid w:val="00A00BA9"/>
    <w:rsid w:val="00A011AB"/>
    <w:rsid w:val="00A014B6"/>
    <w:rsid w:val="00A026D7"/>
    <w:rsid w:val="00A0287E"/>
    <w:rsid w:val="00A02BF6"/>
    <w:rsid w:val="00A048B5"/>
    <w:rsid w:val="00A050EE"/>
    <w:rsid w:val="00A05F2B"/>
    <w:rsid w:val="00A0664F"/>
    <w:rsid w:val="00A06B07"/>
    <w:rsid w:val="00A06F06"/>
    <w:rsid w:val="00A07322"/>
    <w:rsid w:val="00A07AAC"/>
    <w:rsid w:val="00A07D75"/>
    <w:rsid w:val="00A10413"/>
    <w:rsid w:val="00A11930"/>
    <w:rsid w:val="00A14397"/>
    <w:rsid w:val="00A1489E"/>
    <w:rsid w:val="00A16D6B"/>
    <w:rsid w:val="00A17FB4"/>
    <w:rsid w:val="00A20BB7"/>
    <w:rsid w:val="00A223FD"/>
    <w:rsid w:val="00A23991"/>
    <w:rsid w:val="00A23B76"/>
    <w:rsid w:val="00A24472"/>
    <w:rsid w:val="00A24886"/>
    <w:rsid w:val="00A25494"/>
    <w:rsid w:val="00A2666D"/>
    <w:rsid w:val="00A2776A"/>
    <w:rsid w:val="00A27F19"/>
    <w:rsid w:val="00A30A7A"/>
    <w:rsid w:val="00A31857"/>
    <w:rsid w:val="00A31DD0"/>
    <w:rsid w:val="00A33218"/>
    <w:rsid w:val="00A34755"/>
    <w:rsid w:val="00A365D7"/>
    <w:rsid w:val="00A372E0"/>
    <w:rsid w:val="00A3746C"/>
    <w:rsid w:val="00A37FC3"/>
    <w:rsid w:val="00A416C3"/>
    <w:rsid w:val="00A43481"/>
    <w:rsid w:val="00A441D6"/>
    <w:rsid w:val="00A4428B"/>
    <w:rsid w:val="00A44BF4"/>
    <w:rsid w:val="00A4564E"/>
    <w:rsid w:val="00A45EAF"/>
    <w:rsid w:val="00A463DB"/>
    <w:rsid w:val="00A46D46"/>
    <w:rsid w:val="00A46E69"/>
    <w:rsid w:val="00A47411"/>
    <w:rsid w:val="00A5050A"/>
    <w:rsid w:val="00A50AF1"/>
    <w:rsid w:val="00A51F31"/>
    <w:rsid w:val="00A52183"/>
    <w:rsid w:val="00A52EFE"/>
    <w:rsid w:val="00A53E67"/>
    <w:rsid w:val="00A54AED"/>
    <w:rsid w:val="00A570D4"/>
    <w:rsid w:val="00A5732E"/>
    <w:rsid w:val="00A5742D"/>
    <w:rsid w:val="00A61705"/>
    <w:rsid w:val="00A624B2"/>
    <w:rsid w:val="00A62FCE"/>
    <w:rsid w:val="00A65524"/>
    <w:rsid w:val="00A65771"/>
    <w:rsid w:val="00A65B16"/>
    <w:rsid w:val="00A666F5"/>
    <w:rsid w:val="00A72D3F"/>
    <w:rsid w:val="00A7476C"/>
    <w:rsid w:val="00A7531C"/>
    <w:rsid w:val="00A76919"/>
    <w:rsid w:val="00A771BA"/>
    <w:rsid w:val="00A777BA"/>
    <w:rsid w:val="00A80876"/>
    <w:rsid w:val="00A80950"/>
    <w:rsid w:val="00A81797"/>
    <w:rsid w:val="00A81821"/>
    <w:rsid w:val="00A8425E"/>
    <w:rsid w:val="00A85D29"/>
    <w:rsid w:val="00A92264"/>
    <w:rsid w:val="00A92C68"/>
    <w:rsid w:val="00A92EB4"/>
    <w:rsid w:val="00A95169"/>
    <w:rsid w:val="00A957E5"/>
    <w:rsid w:val="00A968F4"/>
    <w:rsid w:val="00A96F12"/>
    <w:rsid w:val="00A97EF8"/>
    <w:rsid w:val="00AA0C07"/>
    <w:rsid w:val="00AA0D25"/>
    <w:rsid w:val="00AA0EC2"/>
    <w:rsid w:val="00AA17D2"/>
    <w:rsid w:val="00AA2BB4"/>
    <w:rsid w:val="00AA3110"/>
    <w:rsid w:val="00AA483B"/>
    <w:rsid w:val="00AA4DAA"/>
    <w:rsid w:val="00AA601B"/>
    <w:rsid w:val="00AA79BE"/>
    <w:rsid w:val="00AA7E14"/>
    <w:rsid w:val="00AA7F15"/>
    <w:rsid w:val="00AB0148"/>
    <w:rsid w:val="00AB0C25"/>
    <w:rsid w:val="00AB2189"/>
    <w:rsid w:val="00AB2729"/>
    <w:rsid w:val="00AB2BC1"/>
    <w:rsid w:val="00AB4332"/>
    <w:rsid w:val="00AB5D29"/>
    <w:rsid w:val="00AB645D"/>
    <w:rsid w:val="00AB6BE1"/>
    <w:rsid w:val="00AC01A1"/>
    <w:rsid w:val="00AC0533"/>
    <w:rsid w:val="00AC0AE1"/>
    <w:rsid w:val="00AC2968"/>
    <w:rsid w:val="00AC2F4A"/>
    <w:rsid w:val="00AC36FC"/>
    <w:rsid w:val="00AC6AA9"/>
    <w:rsid w:val="00AC7DEC"/>
    <w:rsid w:val="00AD1271"/>
    <w:rsid w:val="00AD1643"/>
    <w:rsid w:val="00AD1894"/>
    <w:rsid w:val="00AD2AE6"/>
    <w:rsid w:val="00AD2D30"/>
    <w:rsid w:val="00AD4E7F"/>
    <w:rsid w:val="00AD5D0D"/>
    <w:rsid w:val="00AD5FBE"/>
    <w:rsid w:val="00AD6742"/>
    <w:rsid w:val="00AD6C52"/>
    <w:rsid w:val="00AD70B5"/>
    <w:rsid w:val="00AE06B0"/>
    <w:rsid w:val="00AE0BCC"/>
    <w:rsid w:val="00AE38DD"/>
    <w:rsid w:val="00AE3F0D"/>
    <w:rsid w:val="00AE40FD"/>
    <w:rsid w:val="00AE55B6"/>
    <w:rsid w:val="00AE780B"/>
    <w:rsid w:val="00AF01D4"/>
    <w:rsid w:val="00AF063F"/>
    <w:rsid w:val="00AF2B92"/>
    <w:rsid w:val="00AF3725"/>
    <w:rsid w:val="00AF39CE"/>
    <w:rsid w:val="00AF3E94"/>
    <w:rsid w:val="00AF4F28"/>
    <w:rsid w:val="00AF50F2"/>
    <w:rsid w:val="00AF6155"/>
    <w:rsid w:val="00AF6916"/>
    <w:rsid w:val="00AF725C"/>
    <w:rsid w:val="00AF7727"/>
    <w:rsid w:val="00B009D8"/>
    <w:rsid w:val="00B01D80"/>
    <w:rsid w:val="00B0202E"/>
    <w:rsid w:val="00B0262A"/>
    <w:rsid w:val="00B0277D"/>
    <w:rsid w:val="00B04A4E"/>
    <w:rsid w:val="00B0558B"/>
    <w:rsid w:val="00B06306"/>
    <w:rsid w:val="00B06B16"/>
    <w:rsid w:val="00B07F6C"/>
    <w:rsid w:val="00B100E0"/>
    <w:rsid w:val="00B1019F"/>
    <w:rsid w:val="00B112A9"/>
    <w:rsid w:val="00B14696"/>
    <w:rsid w:val="00B148CF"/>
    <w:rsid w:val="00B16894"/>
    <w:rsid w:val="00B178DA"/>
    <w:rsid w:val="00B2113C"/>
    <w:rsid w:val="00B2186D"/>
    <w:rsid w:val="00B22242"/>
    <w:rsid w:val="00B24008"/>
    <w:rsid w:val="00B26978"/>
    <w:rsid w:val="00B274F5"/>
    <w:rsid w:val="00B27BC5"/>
    <w:rsid w:val="00B27CF0"/>
    <w:rsid w:val="00B30606"/>
    <w:rsid w:val="00B30EFD"/>
    <w:rsid w:val="00B31D64"/>
    <w:rsid w:val="00B33CEF"/>
    <w:rsid w:val="00B3518F"/>
    <w:rsid w:val="00B356A4"/>
    <w:rsid w:val="00B36030"/>
    <w:rsid w:val="00B40C53"/>
    <w:rsid w:val="00B40F9D"/>
    <w:rsid w:val="00B416FC"/>
    <w:rsid w:val="00B418E8"/>
    <w:rsid w:val="00B4226E"/>
    <w:rsid w:val="00B43D6D"/>
    <w:rsid w:val="00B44990"/>
    <w:rsid w:val="00B44D5F"/>
    <w:rsid w:val="00B451BF"/>
    <w:rsid w:val="00B46D0E"/>
    <w:rsid w:val="00B472FF"/>
    <w:rsid w:val="00B511C6"/>
    <w:rsid w:val="00B52124"/>
    <w:rsid w:val="00B52A59"/>
    <w:rsid w:val="00B52A5A"/>
    <w:rsid w:val="00B53BEA"/>
    <w:rsid w:val="00B576D2"/>
    <w:rsid w:val="00B5786B"/>
    <w:rsid w:val="00B604AA"/>
    <w:rsid w:val="00B605B4"/>
    <w:rsid w:val="00B611E3"/>
    <w:rsid w:val="00B6125F"/>
    <w:rsid w:val="00B6131B"/>
    <w:rsid w:val="00B620D9"/>
    <w:rsid w:val="00B631AB"/>
    <w:rsid w:val="00B657CA"/>
    <w:rsid w:val="00B71EC3"/>
    <w:rsid w:val="00B72E5F"/>
    <w:rsid w:val="00B73321"/>
    <w:rsid w:val="00B75944"/>
    <w:rsid w:val="00B75B77"/>
    <w:rsid w:val="00B76E13"/>
    <w:rsid w:val="00B82080"/>
    <w:rsid w:val="00B82233"/>
    <w:rsid w:val="00B82E20"/>
    <w:rsid w:val="00B83161"/>
    <w:rsid w:val="00B832F7"/>
    <w:rsid w:val="00B83F39"/>
    <w:rsid w:val="00B863AE"/>
    <w:rsid w:val="00B8702C"/>
    <w:rsid w:val="00B870E5"/>
    <w:rsid w:val="00B87C3F"/>
    <w:rsid w:val="00B91E5F"/>
    <w:rsid w:val="00B936E0"/>
    <w:rsid w:val="00B94265"/>
    <w:rsid w:val="00B94429"/>
    <w:rsid w:val="00B94989"/>
    <w:rsid w:val="00B95BFC"/>
    <w:rsid w:val="00B9663D"/>
    <w:rsid w:val="00BA03DC"/>
    <w:rsid w:val="00BA107E"/>
    <w:rsid w:val="00BA115A"/>
    <w:rsid w:val="00BA1625"/>
    <w:rsid w:val="00BA2A06"/>
    <w:rsid w:val="00BA3135"/>
    <w:rsid w:val="00BA3AD5"/>
    <w:rsid w:val="00BA3BA4"/>
    <w:rsid w:val="00BA4C7B"/>
    <w:rsid w:val="00BA6FF5"/>
    <w:rsid w:val="00BA70C7"/>
    <w:rsid w:val="00BA7712"/>
    <w:rsid w:val="00BB148E"/>
    <w:rsid w:val="00BB2020"/>
    <w:rsid w:val="00BB22E3"/>
    <w:rsid w:val="00BB30FB"/>
    <w:rsid w:val="00BB31F1"/>
    <w:rsid w:val="00BB3F2C"/>
    <w:rsid w:val="00BB447C"/>
    <w:rsid w:val="00BB4691"/>
    <w:rsid w:val="00BB48E5"/>
    <w:rsid w:val="00BB4CF1"/>
    <w:rsid w:val="00BC03C9"/>
    <w:rsid w:val="00BC04AF"/>
    <w:rsid w:val="00BC0669"/>
    <w:rsid w:val="00BC14C3"/>
    <w:rsid w:val="00BC1C91"/>
    <w:rsid w:val="00BC1D00"/>
    <w:rsid w:val="00BC1FA3"/>
    <w:rsid w:val="00BC2053"/>
    <w:rsid w:val="00BC39FF"/>
    <w:rsid w:val="00BC4794"/>
    <w:rsid w:val="00BC4C86"/>
    <w:rsid w:val="00BD0540"/>
    <w:rsid w:val="00BD1361"/>
    <w:rsid w:val="00BD1379"/>
    <w:rsid w:val="00BD1D46"/>
    <w:rsid w:val="00BD1FFD"/>
    <w:rsid w:val="00BD2CC9"/>
    <w:rsid w:val="00BD4DA7"/>
    <w:rsid w:val="00BD5740"/>
    <w:rsid w:val="00BD582B"/>
    <w:rsid w:val="00BD5B3D"/>
    <w:rsid w:val="00BD7691"/>
    <w:rsid w:val="00BE0617"/>
    <w:rsid w:val="00BE212D"/>
    <w:rsid w:val="00BE2690"/>
    <w:rsid w:val="00BE547D"/>
    <w:rsid w:val="00BE701B"/>
    <w:rsid w:val="00BE78EE"/>
    <w:rsid w:val="00BF0570"/>
    <w:rsid w:val="00BF0DDE"/>
    <w:rsid w:val="00BF1ED2"/>
    <w:rsid w:val="00BF3CBD"/>
    <w:rsid w:val="00BF5DB4"/>
    <w:rsid w:val="00BF6539"/>
    <w:rsid w:val="00BF6ED8"/>
    <w:rsid w:val="00BF785E"/>
    <w:rsid w:val="00BF7948"/>
    <w:rsid w:val="00C0049A"/>
    <w:rsid w:val="00C016AC"/>
    <w:rsid w:val="00C0170C"/>
    <w:rsid w:val="00C01AAF"/>
    <w:rsid w:val="00C01CDE"/>
    <w:rsid w:val="00C021D8"/>
    <w:rsid w:val="00C03596"/>
    <w:rsid w:val="00C04700"/>
    <w:rsid w:val="00C10DDE"/>
    <w:rsid w:val="00C10FC8"/>
    <w:rsid w:val="00C11BB2"/>
    <w:rsid w:val="00C12A1B"/>
    <w:rsid w:val="00C12BD5"/>
    <w:rsid w:val="00C136DB"/>
    <w:rsid w:val="00C15B09"/>
    <w:rsid w:val="00C15D1F"/>
    <w:rsid w:val="00C16B60"/>
    <w:rsid w:val="00C2012B"/>
    <w:rsid w:val="00C20347"/>
    <w:rsid w:val="00C20C4D"/>
    <w:rsid w:val="00C20F73"/>
    <w:rsid w:val="00C21F9C"/>
    <w:rsid w:val="00C22D93"/>
    <w:rsid w:val="00C23EAB"/>
    <w:rsid w:val="00C24134"/>
    <w:rsid w:val="00C251F6"/>
    <w:rsid w:val="00C25212"/>
    <w:rsid w:val="00C26958"/>
    <w:rsid w:val="00C269E9"/>
    <w:rsid w:val="00C27EF0"/>
    <w:rsid w:val="00C31206"/>
    <w:rsid w:val="00C3173C"/>
    <w:rsid w:val="00C31798"/>
    <w:rsid w:val="00C33170"/>
    <w:rsid w:val="00C33404"/>
    <w:rsid w:val="00C33573"/>
    <w:rsid w:val="00C34072"/>
    <w:rsid w:val="00C34E7C"/>
    <w:rsid w:val="00C36A85"/>
    <w:rsid w:val="00C4039F"/>
    <w:rsid w:val="00C42060"/>
    <w:rsid w:val="00C421F8"/>
    <w:rsid w:val="00C438D8"/>
    <w:rsid w:val="00C43D13"/>
    <w:rsid w:val="00C44319"/>
    <w:rsid w:val="00C44696"/>
    <w:rsid w:val="00C453B7"/>
    <w:rsid w:val="00C467FB"/>
    <w:rsid w:val="00C4692B"/>
    <w:rsid w:val="00C46DF0"/>
    <w:rsid w:val="00C501E5"/>
    <w:rsid w:val="00C502D7"/>
    <w:rsid w:val="00C50CC5"/>
    <w:rsid w:val="00C541AA"/>
    <w:rsid w:val="00C57D3E"/>
    <w:rsid w:val="00C57E1C"/>
    <w:rsid w:val="00C61683"/>
    <w:rsid w:val="00C620EF"/>
    <w:rsid w:val="00C62F4B"/>
    <w:rsid w:val="00C6414C"/>
    <w:rsid w:val="00C64F59"/>
    <w:rsid w:val="00C673F7"/>
    <w:rsid w:val="00C679D9"/>
    <w:rsid w:val="00C67BAC"/>
    <w:rsid w:val="00C709DD"/>
    <w:rsid w:val="00C70F76"/>
    <w:rsid w:val="00C7122A"/>
    <w:rsid w:val="00C740E1"/>
    <w:rsid w:val="00C740EC"/>
    <w:rsid w:val="00C74401"/>
    <w:rsid w:val="00C745F2"/>
    <w:rsid w:val="00C74A4E"/>
    <w:rsid w:val="00C7775B"/>
    <w:rsid w:val="00C8035B"/>
    <w:rsid w:val="00C8234B"/>
    <w:rsid w:val="00C8242B"/>
    <w:rsid w:val="00C83ACF"/>
    <w:rsid w:val="00C8637C"/>
    <w:rsid w:val="00C86E0A"/>
    <w:rsid w:val="00C87B35"/>
    <w:rsid w:val="00C9070F"/>
    <w:rsid w:val="00C9157A"/>
    <w:rsid w:val="00C9181A"/>
    <w:rsid w:val="00C92B4D"/>
    <w:rsid w:val="00C92C08"/>
    <w:rsid w:val="00C933B7"/>
    <w:rsid w:val="00C938A2"/>
    <w:rsid w:val="00C94AC4"/>
    <w:rsid w:val="00C95494"/>
    <w:rsid w:val="00C9632B"/>
    <w:rsid w:val="00C978EF"/>
    <w:rsid w:val="00CA4943"/>
    <w:rsid w:val="00CA5FFB"/>
    <w:rsid w:val="00CA6392"/>
    <w:rsid w:val="00CB1628"/>
    <w:rsid w:val="00CB3179"/>
    <w:rsid w:val="00CB35F9"/>
    <w:rsid w:val="00CB4F75"/>
    <w:rsid w:val="00CB5744"/>
    <w:rsid w:val="00CB7108"/>
    <w:rsid w:val="00CB7F61"/>
    <w:rsid w:val="00CC0A95"/>
    <w:rsid w:val="00CC1987"/>
    <w:rsid w:val="00CC1DAC"/>
    <w:rsid w:val="00CC4EDE"/>
    <w:rsid w:val="00CC53F5"/>
    <w:rsid w:val="00CC5C09"/>
    <w:rsid w:val="00CC6740"/>
    <w:rsid w:val="00CD02B0"/>
    <w:rsid w:val="00CD1A23"/>
    <w:rsid w:val="00CD4A4F"/>
    <w:rsid w:val="00CD5420"/>
    <w:rsid w:val="00CD6745"/>
    <w:rsid w:val="00CD70BF"/>
    <w:rsid w:val="00CD7737"/>
    <w:rsid w:val="00CD77F8"/>
    <w:rsid w:val="00CE0F72"/>
    <w:rsid w:val="00CE1E8B"/>
    <w:rsid w:val="00CE2225"/>
    <w:rsid w:val="00CE257C"/>
    <w:rsid w:val="00CE4DB9"/>
    <w:rsid w:val="00CE4F84"/>
    <w:rsid w:val="00CE525A"/>
    <w:rsid w:val="00CE5633"/>
    <w:rsid w:val="00CE5E97"/>
    <w:rsid w:val="00CE607F"/>
    <w:rsid w:val="00CF0351"/>
    <w:rsid w:val="00CF237A"/>
    <w:rsid w:val="00CF27CC"/>
    <w:rsid w:val="00CF31AE"/>
    <w:rsid w:val="00CF325A"/>
    <w:rsid w:val="00CF457B"/>
    <w:rsid w:val="00CF58A2"/>
    <w:rsid w:val="00CF599B"/>
    <w:rsid w:val="00D00CA7"/>
    <w:rsid w:val="00D00EBB"/>
    <w:rsid w:val="00D0158C"/>
    <w:rsid w:val="00D01696"/>
    <w:rsid w:val="00D01C69"/>
    <w:rsid w:val="00D031AF"/>
    <w:rsid w:val="00D03264"/>
    <w:rsid w:val="00D03D08"/>
    <w:rsid w:val="00D04A72"/>
    <w:rsid w:val="00D05018"/>
    <w:rsid w:val="00D05DDB"/>
    <w:rsid w:val="00D0736F"/>
    <w:rsid w:val="00D1068C"/>
    <w:rsid w:val="00D1070E"/>
    <w:rsid w:val="00D108AC"/>
    <w:rsid w:val="00D11CEB"/>
    <w:rsid w:val="00D14D5D"/>
    <w:rsid w:val="00D14FD5"/>
    <w:rsid w:val="00D179FE"/>
    <w:rsid w:val="00D17A31"/>
    <w:rsid w:val="00D2117B"/>
    <w:rsid w:val="00D21A5E"/>
    <w:rsid w:val="00D23614"/>
    <w:rsid w:val="00D23634"/>
    <w:rsid w:val="00D23D8A"/>
    <w:rsid w:val="00D2468F"/>
    <w:rsid w:val="00D253CD"/>
    <w:rsid w:val="00D254DA"/>
    <w:rsid w:val="00D25DD3"/>
    <w:rsid w:val="00D2792A"/>
    <w:rsid w:val="00D30BEB"/>
    <w:rsid w:val="00D31593"/>
    <w:rsid w:val="00D3452C"/>
    <w:rsid w:val="00D35588"/>
    <w:rsid w:val="00D35DFC"/>
    <w:rsid w:val="00D3692E"/>
    <w:rsid w:val="00D36F8E"/>
    <w:rsid w:val="00D373F2"/>
    <w:rsid w:val="00D37C03"/>
    <w:rsid w:val="00D403F4"/>
    <w:rsid w:val="00D41AE6"/>
    <w:rsid w:val="00D444F8"/>
    <w:rsid w:val="00D45473"/>
    <w:rsid w:val="00D4591F"/>
    <w:rsid w:val="00D502EF"/>
    <w:rsid w:val="00D53003"/>
    <w:rsid w:val="00D538AC"/>
    <w:rsid w:val="00D567AC"/>
    <w:rsid w:val="00D57DF5"/>
    <w:rsid w:val="00D60905"/>
    <w:rsid w:val="00D60AA1"/>
    <w:rsid w:val="00D6113E"/>
    <w:rsid w:val="00D621B5"/>
    <w:rsid w:val="00D62BF5"/>
    <w:rsid w:val="00D62FE0"/>
    <w:rsid w:val="00D64D07"/>
    <w:rsid w:val="00D66ECE"/>
    <w:rsid w:val="00D707D1"/>
    <w:rsid w:val="00D70C1F"/>
    <w:rsid w:val="00D7156B"/>
    <w:rsid w:val="00D74FA8"/>
    <w:rsid w:val="00D7604B"/>
    <w:rsid w:val="00D7628A"/>
    <w:rsid w:val="00D77692"/>
    <w:rsid w:val="00D81BB5"/>
    <w:rsid w:val="00D83695"/>
    <w:rsid w:val="00D83BDE"/>
    <w:rsid w:val="00D83DDD"/>
    <w:rsid w:val="00D84EEA"/>
    <w:rsid w:val="00D85061"/>
    <w:rsid w:val="00D85741"/>
    <w:rsid w:val="00D85954"/>
    <w:rsid w:val="00D86EA9"/>
    <w:rsid w:val="00D9037B"/>
    <w:rsid w:val="00D904D7"/>
    <w:rsid w:val="00D907F8"/>
    <w:rsid w:val="00D90A3A"/>
    <w:rsid w:val="00D91A79"/>
    <w:rsid w:val="00D91ADB"/>
    <w:rsid w:val="00D929C3"/>
    <w:rsid w:val="00D93FC7"/>
    <w:rsid w:val="00D94AC7"/>
    <w:rsid w:val="00D96520"/>
    <w:rsid w:val="00DA0588"/>
    <w:rsid w:val="00DA0BA0"/>
    <w:rsid w:val="00DA127E"/>
    <w:rsid w:val="00DA2CB1"/>
    <w:rsid w:val="00DA31E6"/>
    <w:rsid w:val="00DA3253"/>
    <w:rsid w:val="00DA36C6"/>
    <w:rsid w:val="00DA3CD3"/>
    <w:rsid w:val="00DA3E67"/>
    <w:rsid w:val="00DA4F21"/>
    <w:rsid w:val="00DA547F"/>
    <w:rsid w:val="00DA54E9"/>
    <w:rsid w:val="00DA5988"/>
    <w:rsid w:val="00DA5B33"/>
    <w:rsid w:val="00DA6A7C"/>
    <w:rsid w:val="00DA6CC9"/>
    <w:rsid w:val="00DB0CE0"/>
    <w:rsid w:val="00DB1C2D"/>
    <w:rsid w:val="00DB21A4"/>
    <w:rsid w:val="00DB2BFE"/>
    <w:rsid w:val="00DB4944"/>
    <w:rsid w:val="00DC0EB1"/>
    <w:rsid w:val="00DC3786"/>
    <w:rsid w:val="00DC45E9"/>
    <w:rsid w:val="00DC4CE9"/>
    <w:rsid w:val="00DC5236"/>
    <w:rsid w:val="00DC5739"/>
    <w:rsid w:val="00DC5A89"/>
    <w:rsid w:val="00DC5DA8"/>
    <w:rsid w:val="00DC6539"/>
    <w:rsid w:val="00DC704F"/>
    <w:rsid w:val="00DC7BCC"/>
    <w:rsid w:val="00DD1E1B"/>
    <w:rsid w:val="00DD1FB3"/>
    <w:rsid w:val="00DD22B3"/>
    <w:rsid w:val="00DD26CC"/>
    <w:rsid w:val="00DD4741"/>
    <w:rsid w:val="00DD4764"/>
    <w:rsid w:val="00DD4985"/>
    <w:rsid w:val="00DD4C52"/>
    <w:rsid w:val="00DD566F"/>
    <w:rsid w:val="00DD6E48"/>
    <w:rsid w:val="00DE15CA"/>
    <w:rsid w:val="00DE183E"/>
    <w:rsid w:val="00DE3929"/>
    <w:rsid w:val="00DE4B57"/>
    <w:rsid w:val="00DE4D71"/>
    <w:rsid w:val="00DE5656"/>
    <w:rsid w:val="00DE5D65"/>
    <w:rsid w:val="00DE669B"/>
    <w:rsid w:val="00DF10BC"/>
    <w:rsid w:val="00DF114E"/>
    <w:rsid w:val="00DF118D"/>
    <w:rsid w:val="00DF23D7"/>
    <w:rsid w:val="00DF2614"/>
    <w:rsid w:val="00DF3067"/>
    <w:rsid w:val="00DF3A4A"/>
    <w:rsid w:val="00E0038C"/>
    <w:rsid w:val="00E003E0"/>
    <w:rsid w:val="00E0108C"/>
    <w:rsid w:val="00E0184C"/>
    <w:rsid w:val="00E057D9"/>
    <w:rsid w:val="00E06428"/>
    <w:rsid w:val="00E065A0"/>
    <w:rsid w:val="00E07B41"/>
    <w:rsid w:val="00E105E7"/>
    <w:rsid w:val="00E12581"/>
    <w:rsid w:val="00E12A0C"/>
    <w:rsid w:val="00E1356A"/>
    <w:rsid w:val="00E13C04"/>
    <w:rsid w:val="00E1455F"/>
    <w:rsid w:val="00E1478A"/>
    <w:rsid w:val="00E1496D"/>
    <w:rsid w:val="00E1713E"/>
    <w:rsid w:val="00E20790"/>
    <w:rsid w:val="00E212E4"/>
    <w:rsid w:val="00E224E8"/>
    <w:rsid w:val="00E226B1"/>
    <w:rsid w:val="00E229A6"/>
    <w:rsid w:val="00E229B8"/>
    <w:rsid w:val="00E24B6A"/>
    <w:rsid w:val="00E2702E"/>
    <w:rsid w:val="00E2703C"/>
    <w:rsid w:val="00E27086"/>
    <w:rsid w:val="00E30F06"/>
    <w:rsid w:val="00E325BC"/>
    <w:rsid w:val="00E329FB"/>
    <w:rsid w:val="00E32CB0"/>
    <w:rsid w:val="00E350C9"/>
    <w:rsid w:val="00E368F0"/>
    <w:rsid w:val="00E418A3"/>
    <w:rsid w:val="00E42110"/>
    <w:rsid w:val="00E42C2B"/>
    <w:rsid w:val="00E4476E"/>
    <w:rsid w:val="00E45107"/>
    <w:rsid w:val="00E4529A"/>
    <w:rsid w:val="00E45391"/>
    <w:rsid w:val="00E4571E"/>
    <w:rsid w:val="00E4573D"/>
    <w:rsid w:val="00E46CEE"/>
    <w:rsid w:val="00E50910"/>
    <w:rsid w:val="00E52200"/>
    <w:rsid w:val="00E52544"/>
    <w:rsid w:val="00E53817"/>
    <w:rsid w:val="00E551A1"/>
    <w:rsid w:val="00E55F91"/>
    <w:rsid w:val="00E577AD"/>
    <w:rsid w:val="00E60B8A"/>
    <w:rsid w:val="00E61F65"/>
    <w:rsid w:val="00E6330E"/>
    <w:rsid w:val="00E63591"/>
    <w:rsid w:val="00E63BDD"/>
    <w:rsid w:val="00E6432A"/>
    <w:rsid w:val="00E646B0"/>
    <w:rsid w:val="00E6534F"/>
    <w:rsid w:val="00E65647"/>
    <w:rsid w:val="00E670DE"/>
    <w:rsid w:val="00E671F4"/>
    <w:rsid w:val="00E70537"/>
    <w:rsid w:val="00E70EE3"/>
    <w:rsid w:val="00E73034"/>
    <w:rsid w:val="00E749C1"/>
    <w:rsid w:val="00E7523E"/>
    <w:rsid w:val="00E75669"/>
    <w:rsid w:val="00E763C1"/>
    <w:rsid w:val="00E7688A"/>
    <w:rsid w:val="00E8022B"/>
    <w:rsid w:val="00E81279"/>
    <w:rsid w:val="00E8296F"/>
    <w:rsid w:val="00E82F77"/>
    <w:rsid w:val="00E83A36"/>
    <w:rsid w:val="00E8589D"/>
    <w:rsid w:val="00E862B5"/>
    <w:rsid w:val="00E868BB"/>
    <w:rsid w:val="00E920D6"/>
    <w:rsid w:val="00E922DC"/>
    <w:rsid w:val="00E92995"/>
    <w:rsid w:val="00E93659"/>
    <w:rsid w:val="00E9499A"/>
    <w:rsid w:val="00E95CD6"/>
    <w:rsid w:val="00E9705F"/>
    <w:rsid w:val="00E974C7"/>
    <w:rsid w:val="00EA0370"/>
    <w:rsid w:val="00EA1714"/>
    <w:rsid w:val="00EA1A96"/>
    <w:rsid w:val="00EA5AE2"/>
    <w:rsid w:val="00EA7204"/>
    <w:rsid w:val="00EA7A63"/>
    <w:rsid w:val="00EB2788"/>
    <w:rsid w:val="00EB2D2F"/>
    <w:rsid w:val="00EB3164"/>
    <w:rsid w:val="00EB34E3"/>
    <w:rsid w:val="00EB364C"/>
    <w:rsid w:val="00EB4A37"/>
    <w:rsid w:val="00EB5B97"/>
    <w:rsid w:val="00EB5DAB"/>
    <w:rsid w:val="00EB6812"/>
    <w:rsid w:val="00EC03ED"/>
    <w:rsid w:val="00EC0592"/>
    <w:rsid w:val="00EC0832"/>
    <w:rsid w:val="00EC0A5B"/>
    <w:rsid w:val="00EC1083"/>
    <w:rsid w:val="00EC166B"/>
    <w:rsid w:val="00EC3F17"/>
    <w:rsid w:val="00EC44E8"/>
    <w:rsid w:val="00EC4AF5"/>
    <w:rsid w:val="00EC52EC"/>
    <w:rsid w:val="00EC5ED9"/>
    <w:rsid w:val="00EC5F84"/>
    <w:rsid w:val="00EC6027"/>
    <w:rsid w:val="00EC6849"/>
    <w:rsid w:val="00EC6F4C"/>
    <w:rsid w:val="00ED02BB"/>
    <w:rsid w:val="00ED050D"/>
    <w:rsid w:val="00ED07B0"/>
    <w:rsid w:val="00ED080D"/>
    <w:rsid w:val="00ED15D1"/>
    <w:rsid w:val="00ED2510"/>
    <w:rsid w:val="00ED2DE8"/>
    <w:rsid w:val="00ED4D2B"/>
    <w:rsid w:val="00ED527B"/>
    <w:rsid w:val="00ED6136"/>
    <w:rsid w:val="00ED6318"/>
    <w:rsid w:val="00ED6998"/>
    <w:rsid w:val="00ED7F0D"/>
    <w:rsid w:val="00EE0390"/>
    <w:rsid w:val="00EE322C"/>
    <w:rsid w:val="00EE3F9F"/>
    <w:rsid w:val="00EE5BCE"/>
    <w:rsid w:val="00EE5D5E"/>
    <w:rsid w:val="00EE6279"/>
    <w:rsid w:val="00EE66DD"/>
    <w:rsid w:val="00EE7712"/>
    <w:rsid w:val="00EE7B18"/>
    <w:rsid w:val="00EF01B2"/>
    <w:rsid w:val="00EF0936"/>
    <w:rsid w:val="00EF0BE3"/>
    <w:rsid w:val="00EF1987"/>
    <w:rsid w:val="00EF4960"/>
    <w:rsid w:val="00EF5E8D"/>
    <w:rsid w:val="00EF699D"/>
    <w:rsid w:val="00EF7246"/>
    <w:rsid w:val="00EF7B80"/>
    <w:rsid w:val="00EF7EE7"/>
    <w:rsid w:val="00F014AE"/>
    <w:rsid w:val="00F01899"/>
    <w:rsid w:val="00F01D26"/>
    <w:rsid w:val="00F02132"/>
    <w:rsid w:val="00F02F00"/>
    <w:rsid w:val="00F03A25"/>
    <w:rsid w:val="00F046A3"/>
    <w:rsid w:val="00F05685"/>
    <w:rsid w:val="00F068AF"/>
    <w:rsid w:val="00F06F04"/>
    <w:rsid w:val="00F078EE"/>
    <w:rsid w:val="00F118D8"/>
    <w:rsid w:val="00F14243"/>
    <w:rsid w:val="00F14C70"/>
    <w:rsid w:val="00F14DF6"/>
    <w:rsid w:val="00F157CA"/>
    <w:rsid w:val="00F1605E"/>
    <w:rsid w:val="00F170A4"/>
    <w:rsid w:val="00F17217"/>
    <w:rsid w:val="00F17FAF"/>
    <w:rsid w:val="00F20139"/>
    <w:rsid w:val="00F21E9C"/>
    <w:rsid w:val="00F2215C"/>
    <w:rsid w:val="00F22818"/>
    <w:rsid w:val="00F22932"/>
    <w:rsid w:val="00F2329E"/>
    <w:rsid w:val="00F2330F"/>
    <w:rsid w:val="00F23BAD"/>
    <w:rsid w:val="00F2418B"/>
    <w:rsid w:val="00F24EC5"/>
    <w:rsid w:val="00F25AB3"/>
    <w:rsid w:val="00F264A0"/>
    <w:rsid w:val="00F26E1B"/>
    <w:rsid w:val="00F30461"/>
    <w:rsid w:val="00F304BB"/>
    <w:rsid w:val="00F31DB4"/>
    <w:rsid w:val="00F3310D"/>
    <w:rsid w:val="00F360E4"/>
    <w:rsid w:val="00F36A4D"/>
    <w:rsid w:val="00F37C01"/>
    <w:rsid w:val="00F37F7C"/>
    <w:rsid w:val="00F37FDE"/>
    <w:rsid w:val="00F40341"/>
    <w:rsid w:val="00F411E6"/>
    <w:rsid w:val="00F41384"/>
    <w:rsid w:val="00F41714"/>
    <w:rsid w:val="00F417BE"/>
    <w:rsid w:val="00F41D4D"/>
    <w:rsid w:val="00F425F7"/>
    <w:rsid w:val="00F4290A"/>
    <w:rsid w:val="00F43ED5"/>
    <w:rsid w:val="00F4410D"/>
    <w:rsid w:val="00F4547F"/>
    <w:rsid w:val="00F454E8"/>
    <w:rsid w:val="00F508BE"/>
    <w:rsid w:val="00F52293"/>
    <w:rsid w:val="00F52C2C"/>
    <w:rsid w:val="00F54C50"/>
    <w:rsid w:val="00F54C57"/>
    <w:rsid w:val="00F55386"/>
    <w:rsid w:val="00F56E56"/>
    <w:rsid w:val="00F57106"/>
    <w:rsid w:val="00F5760F"/>
    <w:rsid w:val="00F57C07"/>
    <w:rsid w:val="00F60380"/>
    <w:rsid w:val="00F60394"/>
    <w:rsid w:val="00F613E0"/>
    <w:rsid w:val="00F6232F"/>
    <w:rsid w:val="00F634BC"/>
    <w:rsid w:val="00F63A3B"/>
    <w:rsid w:val="00F64CC0"/>
    <w:rsid w:val="00F67BB0"/>
    <w:rsid w:val="00F67F22"/>
    <w:rsid w:val="00F704BE"/>
    <w:rsid w:val="00F709B0"/>
    <w:rsid w:val="00F72989"/>
    <w:rsid w:val="00F737ED"/>
    <w:rsid w:val="00F753A6"/>
    <w:rsid w:val="00F75DEF"/>
    <w:rsid w:val="00F7711D"/>
    <w:rsid w:val="00F80130"/>
    <w:rsid w:val="00F81A85"/>
    <w:rsid w:val="00F82270"/>
    <w:rsid w:val="00F82A87"/>
    <w:rsid w:val="00F86116"/>
    <w:rsid w:val="00F90124"/>
    <w:rsid w:val="00F9227E"/>
    <w:rsid w:val="00F953FC"/>
    <w:rsid w:val="00F95E6B"/>
    <w:rsid w:val="00F95F5B"/>
    <w:rsid w:val="00F96FB7"/>
    <w:rsid w:val="00F97D9E"/>
    <w:rsid w:val="00FA1269"/>
    <w:rsid w:val="00FA1B67"/>
    <w:rsid w:val="00FA2C5B"/>
    <w:rsid w:val="00FA3457"/>
    <w:rsid w:val="00FA4621"/>
    <w:rsid w:val="00FA4B1E"/>
    <w:rsid w:val="00FA4E35"/>
    <w:rsid w:val="00FA6755"/>
    <w:rsid w:val="00FA6938"/>
    <w:rsid w:val="00FA6F4A"/>
    <w:rsid w:val="00FA72FA"/>
    <w:rsid w:val="00FA7606"/>
    <w:rsid w:val="00FA769B"/>
    <w:rsid w:val="00FA78D4"/>
    <w:rsid w:val="00FB001E"/>
    <w:rsid w:val="00FB0448"/>
    <w:rsid w:val="00FB0B44"/>
    <w:rsid w:val="00FB1964"/>
    <w:rsid w:val="00FB1C38"/>
    <w:rsid w:val="00FB4B69"/>
    <w:rsid w:val="00FB6713"/>
    <w:rsid w:val="00FB7FD3"/>
    <w:rsid w:val="00FC2B84"/>
    <w:rsid w:val="00FC3925"/>
    <w:rsid w:val="00FC5270"/>
    <w:rsid w:val="00FC55EB"/>
    <w:rsid w:val="00FC5AB8"/>
    <w:rsid w:val="00FD138D"/>
    <w:rsid w:val="00FD3011"/>
    <w:rsid w:val="00FD4B1E"/>
    <w:rsid w:val="00FD6FB1"/>
    <w:rsid w:val="00FD7323"/>
    <w:rsid w:val="00FD78BA"/>
    <w:rsid w:val="00FD7C05"/>
    <w:rsid w:val="00FE0B70"/>
    <w:rsid w:val="00FE0E23"/>
    <w:rsid w:val="00FE2768"/>
    <w:rsid w:val="00FE4057"/>
    <w:rsid w:val="00FE4C42"/>
    <w:rsid w:val="00FE5382"/>
    <w:rsid w:val="00FE53B3"/>
    <w:rsid w:val="00FE5715"/>
    <w:rsid w:val="00FE5AD2"/>
    <w:rsid w:val="00FE6476"/>
    <w:rsid w:val="00FF1E31"/>
    <w:rsid w:val="00FF3976"/>
    <w:rsid w:val="00FF3F08"/>
    <w:rsid w:val="00FF4AB8"/>
    <w:rsid w:val="00FF5830"/>
    <w:rsid w:val="00FF6588"/>
    <w:rsid w:val="00FF69BC"/>
    <w:rsid w:val="00FF6C70"/>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A9D55802-2339-475A-B77E-23316FD7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Normal bullet 2,Forth level,List1,List Paragraph11,Listă colorată - Accentuare 11,Bullet,Citation List,Header bold,tabla negro,body 2,List Paragraph1,본문(내용),List Paragraph (numbered (a)),Akapit z listą BS,Outlines a.b.c.,List_Paragraph"/>
    <w:basedOn w:val="Normal"/>
    <w:link w:val="ListparagrafCaracter"/>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paragraph" w:styleId="Corptext3">
    <w:name w:val="Body Text 3"/>
    <w:basedOn w:val="Normal"/>
    <w:link w:val="Corptext3Caracter"/>
    <w:uiPriority w:val="99"/>
    <w:semiHidden/>
    <w:unhideWhenUsed/>
    <w:rsid w:val="003A53A4"/>
    <w:pPr>
      <w:spacing w:after="120"/>
    </w:pPr>
    <w:rPr>
      <w:sz w:val="16"/>
      <w:szCs w:val="16"/>
    </w:rPr>
  </w:style>
  <w:style w:type="character" w:customStyle="1" w:styleId="Corptext3Caracter">
    <w:name w:val="Corp text 3 Caracter"/>
    <w:basedOn w:val="Fontdeparagrafimplicit"/>
    <w:link w:val="Corptext3"/>
    <w:uiPriority w:val="99"/>
    <w:semiHidden/>
    <w:rsid w:val="003A53A4"/>
    <w:rPr>
      <w:sz w:val="16"/>
      <w:szCs w:val="16"/>
    </w:rPr>
  </w:style>
  <w:style w:type="character" w:customStyle="1" w:styleId="ListparagrafCaracter">
    <w:name w:val="Listă paragraf Caracter"/>
    <w:aliases w:val="Normal bullet 2 Caracter,Forth level Caracter,List1 Caracter,List Paragraph11 Caracter,Listă colorată - Accentuare 11 Caracter,Bullet Caracter,Citation List Caracter,Header bold Caracter,tabla negro Caracter,body 2 Caracter"/>
    <w:link w:val="Listparagraf"/>
    <w:rsid w:val="00BD4DA7"/>
    <w:rPr>
      <w:rFonts w:ascii="Calibri" w:eastAsia="Calibri" w:hAnsi="Calibri"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393">
      <w:bodyDiv w:val="1"/>
      <w:marLeft w:val="0"/>
      <w:marRight w:val="0"/>
      <w:marTop w:val="0"/>
      <w:marBottom w:val="0"/>
      <w:divBdr>
        <w:top w:val="none" w:sz="0" w:space="0" w:color="auto"/>
        <w:left w:val="none" w:sz="0" w:space="0" w:color="auto"/>
        <w:bottom w:val="none" w:sz="0" w:space="0" w:color="auto"/>
        <w:right w:val="none" w:sz="0" w:space="0" w:color="auto"/>
      </w:divBdr>
    </w:div>
    <w:div w:id="205459116">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273510300">
      <w:bodyDiv w:val="1"/>
      <w:marLeft w:val="0"/>
      <w:marRight w:val="0"/>
      <w:marTop w:val="0"/>
      <w:marBottom w:val="0"/>
      <w:divBdr>
        <w:top w:val="none" w:sz="0" w:space="0" w:color="auto"/>
        <w:left w:val="none" w:sz="0" w:space="0" w:color="auto"/>
        <w:bottom w:val="none" w:sz="0" w:space="0" w:color="auto"/>
        <w:right w:val="none" w:sz="0" w:space="0" w:color="auto"/>
      </w:divBdr>
    </w:div>
    <w:div w:id="1540556331">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cluj.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4187-EAFA-4A80-984A-9AA6222F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13</Pages>
  <Words>4752</Words>
  <Characters>27566</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43</cp:revision>
  <cp:lastPrinted>2025-10-27T07:15:00Z</cp:lastPrinted>
  <dcterms:created xsi:type="dcterms:W3CDTF">2025-11-12T11:31:00Z</dcterms:created>
  <dcterms:modified xsi:type="dcterms:W3CDTF">2025-12-19T09:11:00Z</dcterms:modified>
</cp:coreProperties>
</file>