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E05A" w14:textId="77777777" w:rsidR="00AB5775" w:rsidRPr="00161769" w:rsidRDefault="00AB5775" w:rsidP="000F0942">
      <w:pPr>
        <w:spacing w:line="240" w:lineRule="auto"/>
        <w:ind w:left="4320" w:firstLine="720"/>
        <w:rPr>
          <w:rFonts w:ascii="Montserrat Light" w:eastAsia="Calibri" w:hAnsi="Montserrat Light"/>
          <w:b/>
          <w:color w:val="1F497D" w:themeColor="text2"/>
        </w:rPr>
      </w:pPr>
      <w:r w:rsidRPr="00161769">
        <w:rPr>
          <w:rFonts w:ascii="Montserrat Light" w:eastAsia="Calibri" w:hAnsi="Montserrat Light"/>
          <w:b/>
          <w:color w:val="1F497D" w:themeColor="text2"/>
        </w:rPr>
        <w:t xml:space="preserve">                                           </w:t>
      </w:r>
    </w:p>
    <w:p w14:paraId="6B746679" w14:textId="39578BCB" w:rsidR="000F0942" w:rsidRPr="00161769" w:rsidRDefault="00AB5775" w:rsidP="00AB5775">
      <w:pPr>
        <w:spacing w:line="240" w:lineRule="auto"/>
        <w:ind w:left="4320" w:firstLine="720"/>
        <w:jc w:val="center"/>
        <w:rPr>
          <w:rFonts w:ascii="Montserrat Light" w:hAnsi="Montserrat Light"/>
          <w:b/>
          <w:lang w:val="ro-RO"/>
        </w:rPr>
      </w:pPr>
      <w:r w:rsidRPr="00161769">
        <w:rPr>
          <w:rFonts w:ascii="Montserrat Light" w:eastAsia="Calibri" w:hAnsi="Montserrat Light"/>
          <w:b/>
        </w:rPr>
        <w:t xml:space="preserve">               </w:t>
      </w:r>
      <w:proofErr w:type="spellStart"/>
      <w:r w:rsidR="000F0942" w:rsidRPr="00161769">
        <w:rPr>
          <w:rFonts w:ascii="Montserrat Light" w:eastAsia="Calibri" w:hAnsi="Montserrat Light"/>
          <w:b/>
        </w:rPr>
        <w:t>Anexa</w:t>
      </w:r>
      <w:proofErr w:type="spellEnd"/>
      <w:r w:rsidR="000F0942" w:rsidRPr="00161769">
        <w:rPr>
          <w:rFonts w:ascii="Montserrat Light" w:eastAsia="Calibri" w:hAnsi="Montserrat Light"/>
          <w:b/>
        </w:rPr>
        <w:t xml:space="preserve"> nr. </w:t>
      </w:r>
      <w:r w:rsidR="002F2756" w:rsidRPr="00161769">
        <w:rPr>
          <w:rFonts w:ascii="Montserrat Light" w:eastAsia="Calibri" w:hAnsi="Montserrat Light"/>
          <w:b/>
        </w:rPr>
        <w:t>3</w:t>
      </w:r>
    </w:p>
    <w:p w14:paraId="5DB0E3A4" w14:textId="23FEAD1A" w:rsidR="000F0942" w:rsidRPr="00161769" w:rsidRDefault="000F0942" w:rsidP="00B33A19">
      <w:pPr>
        <w:spacing w:line="240" w:lineRule="auto"/>
        <w:contextualSpacing/>
        <w:rPr>
          <w:rFonts w:ascii="Montserrat Light" w:eastAsia="Calibri" w:hAnsi="Montserrat Light"/>
          <w:b/>
          <w:color w:val="1F497D" w:themeColor="text2"/>
        </w:rPr>
      </w:pPr>
      <w:r w:rsidRPr="00161769">
        <w:rPr>
          <w:rFonts w:ascii="Montserrat Light" w:eastAsia="Calibri" w:hAnsi="Montserrat Light"/>
          <w:b/>
          <w:color w:val="1F497D" w:themeColor="text2"/>
        </w:rPr>
        <w:tab/>
      </w:r>
      <w:r w:rsidRPr="00161769">
        <w:rPr>
          <w:rFonts w:ascii="Montserrat Light" w:eastAsia="Calibri" w:hAnsi="Montserrat Light"/>
          <w:b/>
          <w:color w:val="1F497D" w:themeColor="text2"/>
        </w:rPr>
        <w:tab/>
      </w:r>
      <w:r w:rsidRPr="00161769">
        <w:rPr>
          <w:rFonts w:ascii="Montserrat Light" w:eastAsia="Calibri" w:hAnsi="Montserrat Light"/>
          <w:b/>
          <w:color w:val="1F497D" w:themeColor="text2"/>
        </w:rPr>
        <w:tab/>
      </w:r>
      <w:r w:rsidRPr="00161769">
        <w:rPr>
          <w:rFonts w:ascii="Montserrat Light" w:eastAsia="Calibri" w:hAnsi="Montserrat Light"/>
          <w:b/>
          <w:color w:val="1F497D" w:themeColor="text2"/>
        </w:rPr>
        <w:tab/>
      </w:r>
      <w:r w:rsidRPr="00161769">
        <w:rPr>
          <w:rFonts w:ascii="Montserrat Light" w:eastAsia="Calibri" w:hAnsi="Montserrat Light"/>
          <w:b/>
          <w:color w:val="1F497D" w:themeColor="text2"/>
        </w:rPr>
        <w:tab/>
        <w:t xml:space="preserve">                      </w:t>
      </w:r>
      <w:r w:rsidR="007024D3" w:rsidRPr="00161769">
        <w:rPr>
          <w:rFonts w:ascii="Montserrat Light" w:eastAsia="Calibri" w:hAnsi="Montserrat Light"/>
          <w:b/>
          <w:color w:val="1F497D" w:themeColor="text2"/>
        </w:rPr>
        <w:t xml:space="preserve">                   </w:t>
      </w:r>
      <w:r w:rsidR="007024D3" w:rsidRPr="00161769">
        <w:rPr>
          <w:rFonts w:ascii="Montserrat Light" w:eastAsia="Calibri" w:hAnsi="Montserrat Light"/>
          <w:b/>
        </w:rPr>
        <w:t xml:space="preserve">la </w:t>
      </w:r>
      <w:proofErr w:type="spellStart"/>
      <w:r w:rsidR="007024D3" w:rsidRPr="00161769">
        <w:rPr>
          <w:rFonts w:ascii="Montserrat Light" w:eastAsia="Calibri" w:hAnsi="Montserrat Light"/>
          <w:b/>
        </w:rPr>
        <w:t>Hotărârea</w:t>
      </w:r>
      <w:proofErr w:type="spellEnd"/>
      <w:r w:rsidR="007024D3" w:rsidRPr="00161769">
        <w:rPr>
          <w:rFonts w:ascii="Montserrat Light" w:eastAsia="Calibri" w:hAnsi="Montserrat Light"/>
          <w:b/>
        </w:rPr>
        <w:t xml:space="preserve"> nr.        </w:t>
      </w:r>
      <w:r w:rsidR="00027868" w:rsidRPr="00161769">
        <w:rPr>
          <w:rFonts w:ascii="Montserrat Light" w:eastAsia="Calibri" w:hAnsi="Montserrat Light"/>
          <w:b/>
        </w:rPr>
        <w:t>din</w:t>
      </w:r>
    </w:p>
    <w:p w14:paraId="1B90F3C8" w14:textId="77777777" w:rsidR="007024D3" w:rsidRPr="00161769" w:rsidRDefault="002A5BA4" w:rsidP="00B33A19">
      <w:pPr>
        <w:rPr>
          <w:rFonts w:ascii="Montserrat Light" w:hAnsi="Montserrat Light"/>
          <w:b/>
          <w:color w:val="1F497D" w:themeColor="text2"/>
          <w:lang w:val="it-IT"/>
        </w:rPr>
      </w:pPr>
      <w:bookmarkStart w:id="0" w:name="_Hlk54769432"/>
      <w:r w:rsidRPr="00161769">
        <w:rPr>
          <w:rFonts w:ascii="Montserrat Light" w:hAnsi="Montserrat Light"/>
          <w:b/>
          <w:color w:val="1F497D" w:themeColor="text2"/>
          <w:lang w:val="it-IT"/>
        </w:rPr>
        <w:t xml:space="preserve"> </w:t>
      </w:r>
    </w:p>
    <w:p w14:paraId="78C4DB17" w14:textId="47A37BAA" w:rsidR="000F0942" w:rsidRPr="00161769" w:rsidRDefault="002A5BA4" w:rsidP="00B33A19">
      <w:pPr>
        <w:rPr>
          <w:rFonts w:ascii="Montserrat Light" w:hAnsi="Montserrat Light"/>
          <w:b/>
        </w:rPr>
      </w:pPr>
      <w:r w:rsidRPr="00161769">
        <w:rPr>
          <w:rFonts w:ascii="Montserrat Light" w:hAnsi="Montserrat Light"/>
          <w:b/>
          <w:lang w:val="it-IT"/>
        </w:rPr>
        <w:t>Taxe utilizate</w:t>
      </w:r>
      <w:r w:rsidR="002F2756" w:rsidRPr="00161769">
        <w:rPr>
          <w:rFonts w:ascii="Montserrat Light" w:hAnsi="Montserrat Light"/>
          <w:b/>
        </w:rPr>
        <w:t xml:space="preserve"> </w:t>
      </w:r>
      <w:r w:rsidRPr="00161769">
        <w:rPr>
          <w:rFonts w:ascii="Montserrat Light" w:hAnsi="Montserrat Light"/>
          <w:b/>
        </w:rPr>
        <w:t xml:space="preserve">pentru </w:t>
      </w:r>
      <w:proofErr w:type="spellStart"/>
      <w:r w:rsidRPr="00161769">
        <w:rPr>
          <w:rFonts w:ascii="Montserrat Light" w:hAnsi="Montserrat Light"/>
          <w:b/>
        </w:rPr>
        <w:t>servicii</w:t>
      </w:r>
      <w:proofErr w:type="spellEnd"/>
      <w:r w:rsidRPr="00161769">
        <w:rPr>
          <w:rFonts w:ascii="Montserrat Light" w:hAnsi="Montserrat Light"/>
          <w:b/>
        </w:rPr>
        <w:t xml:space="preserve"> </w:t>
      </w:r>
      <w:proofErr w:type="spellStart"/>
      <w:r w:rsidRPr="00161769">
        <w:rPr>
          <w:rFonts w:ascii="Montserrat Light" w:hAnsi="Montserrat Light"/>
          <w:b/>
        </w:rPr>
        <w:t>oferite</w:t>
      </w:r>
      <w:proofErr w:type="spellEnd"/>
      <w:r w:rsidRPr="00161769">
        <w:rPr>
          <w:rFonts w:ascii="Montserrat Light" w:hAnsi="Montserrat Light"/>
          <w:b/>
        </w:rPr>
        <w:t xml:space="preserve"> </w:t>
      </w:r>
      <w:proofErr w:type="spellStart"/>
      <w:r w:rsidRPr="00161769">
        <w:rPr>
          <w:rFonts w:ascii="Montserrat Light" w:hAnsi="Montserrat Light"/>
          <w:b/>
        </w:rPr>
        <w:t>utilizatorilor</w:t>
      </w:r>
      <w:proofErr w:type="spellEnd"/>
      <w:r w:rsidRPr="00161769">
        <w:rPr>
          <w:rFonts w:ascii="Montserrat Light" w:hAnsi="Montserrat Light"/>
          <w:b/>
        </w:rPr>
        <w:t xml:space="preserve"> de </w:t>
      </w:r>
      <w:proofErr w:type="spellStart"/>
      <w:r w:rsidRPr="00161769">
        <w:rPr>
          <w:rFonts w:ascii="Montserrat Light" w:hAnsi="Montserrat Light"/>
          <w:b/>
        </w:rPr>
        <w:t>către</w:t>
      </w:r>
      <w:proofErr w:type="spellEnd"/>
      <w:r w:rsidRPr="00161769">
        <w:rPr>
          <w:rFonts w:ascii="Montserrat Light" w:hAnsi="Montserrat Light"/>
          <w:b/>
        </w:rPr>
        <w:t xml:space="preserve"> </w:t>
      </w:r>
      <w:proofErr w:type="spellStart"/>
      <w:r w:rsidRPr="00161769">
        <w:rPr>
          <w:rFonts w:ascii="Montserrat Light" w:hAnsi="Montserrat Light"/>
          <w:b/>
        </w:rPr>
        <w:t>obiectivul</w:t>
      </w:r>
      <w:proofErr w:type="spellEnd"/>
      <w:r w:rsidRPr="00161769">
        <w:rPr>
          <w:rFonts w:ascii="Montserrat Light" w:hAnsi="Montserrat Light"/>
          <w:b/>
        </w:rPr>
        <w:t xml:space="preserve"> </w:t>
      </w:r>
      <w:proofErr w:type="spellStart"/>
      <w:r w:rsidRPr="00161769">
        <w:rPr>
          <w:rFonts w:ascii="Montserrat Light" w:hAnsi="Montserrat Light"/>
          <w:b/>
        </w:rPr>
        <w:t>turistic</w:t>
      </w:r>
      <w:proofErr w:type="spellEnd"/>
      <w:r w:rsidRPr="00161769">
        <w:rPr>
          <w:rFonts w:ascii="Montserrat Light" w:hAnsi="Montserrat Light"/>
          <w:b/>
        </w:rPr>
        <w:t xml:space="preserve">  </w:t>
      </w:r>
      <w:r w:rsidRPr="00161769">
        <w:rPr>
          <w:rFonts w:ascii="Montserrat Light" w:eastAsia="Times New Roman" w:hAnsi="Montserrat Light" w:cs="Times New Roman"/>
          <w:b/>
          <w:lang w:val="ro-RO"/>
        </w:rPr>
        <w:t xml:space="preserve">„Ansamblul monument istoric Castel Bánffy, sat Răscruci, comuna Bonțida” </w:t>
      </w:r>
    </w:p>
    <w:p w14:paraId="3315EA55" w14:textId="77777777" w:rsidR="000F0942" w:rsidRPr="00161769" w:rsidRDefault="000F0942" w:rsidP="000F0942">
      <w:pPr>
        <w:pStyle w:val="Corptext2"/>
        <w:tabs>
          <w:tab w:val="left" w:pos="1080"/>
        </w:tabs>
        <w:spacing w:after="0" w:line="240" w:lineRule="auto"/>
        <w:jc w:val="center"/>
        <w:rPr>
          <w:rFonts w:ascii="Montserrat Light" w:hAnsi="Montserrat Light"/>
          <w:color w:val="1F497D" w:themeColor="text2"/>
        </w:rPr>
      </w:pPr>
    </w:p>
    <w:tbl>
      <w:tblPr>
        <w:tblStyle w:val="Tabelgril"/>
        <w:tblW w:w="9634" w:type="dxa"/>
        <w:tblLook w:val="04A0" w:firstRow="1" w:lastRow="0" w:firstColumn="1" w:lastColumn="0" w:noHBand="0" w:noVBand="1"/>
      </w:tblPr>
      <w:tblGrid>
        <w:gridCol w:w="559"/>
        <w:gridCol w:w="1969"/>
        <w:gridCol w:w="2381"/>
        <w:gridCol w:w="1949"/>
        <w:gridCol w:w="2776"/>
      </w:tblGrid>
      <w:tr w:rsidR="0023377F" w:rsidRPr="00161769" w14:paraId="50F5C9A7" w14:textId="77777777" w:rsidTr="00BC3A53">
        <w:tc>
          <w:tcPr>
            <w:tcW w:w="559" w:type="dxa"/>
          </w:tcPr>
          <w:p w14:paraId="3F70AB22" w14:textId="77777777" w:rsidR="0023377F" w:rsidRPr="00161769" w:rsidRDefault="0023377F" w:rsidP="00BC3A53">
            <w:pPr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969" w:type="dxa"/>
          </w:tcPr>
          <w:p w14:paraId="606211CA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b/>
                <w:bCs/>
                <w:sz w:val="20"/>
                <w:szCs w:val="20"/>
              </w:rPr>
              <w:t>Denumire taxă</w:t>
            </w:r>
          </w:p>
        </w:tc>
        <w:tc>
          <w:tcPr>
            <w:tcW w:w="2381" w:type="dxa"/>
          </w:tcPr>
          <w:p w14:paraId="2D515571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b/>
                <w:bCs/>
                <w:sz w:val="20"/>
                <w:szCs w:val="20"/>
              </w:rPr>
              <w:t>Specificații</w:t>
            </w:r>
          </w:p>
        </w:tc>
        <w:tc>
          <w:tcPr>
            <w:tcW w:w="1949" w:type="dxa"/>
          </w:tcPr>
          <w:p w14:paraId="24478879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b/>
                <w:bCs/>
                <w:sz w:val="20"/>
                <w:szCs w:val="20"/>
              </w:rPr>
              <w:t>Taxă</w:t>
            </w:r>
          </w:p>
        </w:tc>
        <w:tc>
          <w:tcPr>
            <w:tcW w:w="2776" w:type="dxa"/>
          </w:tcPr>
          <w:p w14:paraId="674B5B2D" w14:textId="77777777" w:rsidR="0023377F" w:rsidRPr="00161769" w:rsidRDefault="0023377F" w:rsidP="00BC3A53">
            <w:pPr>
              <w:rPr>
                <w:rFonts w:ascii="Montserrat Light" w:hAnsi="Montserrat Light"/>
                <w:b/>
                <w:bCs/>
              </w:rPr>
            </w:pPr>
            <w:r w:rsidRPr="00161769">
              <w:rPr>
                <w:rFonts w:ascii="Montserrat Light" w:hAnsi="Montserrat Light"/>
                <w:b/>
                <w:bCs/>
              </w:rPr>
              <w:t>Temei legal</w:t>
            </w:r>
          </w:p>
        </w:tc>
      </w:tr>
      <w:tr w:rsidR="0023377F" w:rsidRPr="00161769" w14:paraId="0D2FB9E0" w14:textId="77777777" w:rsidTr="00BC3A53">
        <w:trPr>
          <w:trHeight w:val="2838"/>
        </w:trPr>
        <w:tc>
          <w:tcPr>
            <w:tcW w:w="559" w:type="dxa"/>
          </w:tcPr>
          <w:p w14:paraId="0045F2A0" w14:textId="77777777" w:rsidR="0023377F" w:rsidRPr="00161769" w:rsidRDefault="0023377F" w:rsidP="00BC3A53">
            <w:pPr>
              <w:rPr>
                <w:rFonts w:ascii="Montserrat Light" w:hAnsi="Montserrat Light"/>
                <w:b/>
                <w:bCs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69" w:type="dxa"/>
          </w:tcPr>
          <w:p w14:paraId="16798745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Intrare obiectiv turistic</w:t>
            </w:r>
          </w:p>
        </w:tc>
        <w:tc>
          <w:tcPr>
            <w:tcW w:w="2381" w:type="dxa"/>
          </w:tcPr>
          <w:p w14:paraId="4F471CD0" w14:textId="77777777" w:rsidR="0023377F" w:rsidRPr="00161769" w:rsidRDefault="0023377F" w:rsidP="00BC3A53">
            <w:pPr>
              <w:spacing w:after="160" w:line="259" w:lineRule="auto"/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 xml:space="preserve">- adult </w:t>
            </w:r>
          </w:p>
          <w:p w14:paraId="762928FD" w14:textId="77777777" w:rsidR="0023377F" w:rsidRPr="00161769" w:rsidRDefault="0023377F" w:rsidP="00BC3A53">
            <w:pPr>
              <w:spacing w:after="160" w:line="259" w:lineRule="auto"/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 xml:space="preserve">- preșcolari, elevi, studenți, adulți handicap mediu/ușor </w:t>
            </w:r>
          </w:p>
          <w:p w14:paraId="241664A1" w14:textId="77777777" w:rsidR="0023377F" w:rsidRPr="00161769" w:rsidRDefault="0023377F" w:rsidP="00BC3A53">
            <w:pPr>
              <w:spacing w:after="160" w:line="259" w:lineRule="auto"/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 xml:space="preserve">-pensionari </w:t>
            </w:r>
          </w:p>
          <w:p w14:paraId="0A1F2B90" w14:textId="77777777" w:rsidR="0023377F" w:rsidRPr="00161769" w:rsidRDefault="0023377F" w:rsidP="00BC3A53">
            <w:pPr>
              <w:spacing w:after="160" w:line="259" w:lineRule="auto"/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 xml:space="preserve">-grup vizitatori minim 10 persoane </w:t>
            </w:r>
          </w:p>
          <w:p w14:paraId="68D6FA31" w14:textId="77777777" w:rsidR="0023377F" w:rsidRPr="00161769" w:rsidRDefault="0023377F" w:rsidP="00BC3A53">
            <w:pPr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 xml:space="preserve">-Gratuit* </w:t>
            </w:r>
          </w:p>
          <w:p w14:paraId="1A492390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</w:p>
        </w:tc>
        <w:tc>
          <w:tcPr>
            <w:tcW w:w="1949" w:type="dxa"/>
          </w:tcPr>
          <w:p w14:paraId="02E60529" w14:textId="77777777" w:rsidR="0023377F" w:rsidRPr="00161769" w:rsidRDefault="0023377F" w:rsidP="00BC3A53">
            <w:pPr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16 lei/pers</w:t>
            </w:r>
          </w:p>
          <w:p w14:paraId="4D60B210" w14:textId="77777777" w:rsidR="0023377F" w:rsidRPr="00161769" w:rsidRDefault="0023377F" w:rsidP="00BC3A53">
            <w:pPr>
              <w:rPr>
                <w:rFonts w:ascii="Montserrat Light" w:hAnsi="Montserrat Light"/>
                <w:sz w:val="20"/>
                <w:szCs w:val="20"/>
              </w:rPr>
            </w:pPr>
          </w:p>
          <w:p w14:paraId="119BE430" w14:textId="77777777" w:rsidR="0023377F" w:rsidRPr="00161769" w:rsidRDefault="0023377F" w:rsidP="00BC3A53">
            <w:pPr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4 lei/ persoană</w:t>
            </w:r>
          </w:p>
          <w:p w14:paraId="248DBDC9" w14:textId="77777777" w:rsidR="0023377F" w:rsidRPr="00161769" w:rsidRDefault="0023377F" w:rsidP="00BC3A53">
            <w:pPr>
              <w:rPr>
                <w:rFonts w:ascii="Montserrat Light" w:hAnsi="Montserrat Light"/>
                <w:sz w:val="20"/>
                <w:szCs w:val="20"/>
              </w:rPr>
            </w:pPr>
          </w:p>
          <w:p w14:paraId="6CB69245" w14:textId="77777777" w:rsidR="0023377F" w:rsidRPr="00161769" w:rsidRDefault="0023377F" w:rsidP="00BC3A53">
            <w:pPr>
              <w:rPr>
                <w:rFonts w:ascii="Montserrat Light" w:hAnsi="Montserrat Light"/>
                <w:sz w:val="20"/>
                <w:szCs w:val="20"/>
              </w:rPr>
            </w:pPr>
          </w:p>
          <w:p w14:paraId="3316617F" w14:textId="77777777" w:rsidR="0023377F" w:rsidRPr="00161769" w:rsidRDefault="0023377F" w:rsidP="00BC3A53">
            <w:pPr>
              <w:rPr>
                <w:rFonts w:ascii="Montserrat Light" w:hAnsi="Montserrat Light"/>
                <w:sz w:val="20"/>
                <w:szCs w:val="20"/>
              </w:rPr>
            </w:pPr>
          </w:p>
          <w:p w14:paraId="7CA7057F" w14:textId="77777777" w:rsidR="0023377F" w:rsidRPr="00161769" w:rsidRDefault="0023377F" w:rsidP="00BC3A53">
            <w:pPr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8 lei/ persoană</w:t>
            </w:r>
          </w:p>
          <w:p w14:paraId="2E8ADA77" w14:textId="77777777" w:rsidR="0023377F" w:rsidRPr="00161769" w:rsidRDefault="0023377F" w:rsidP="00BC3A53">
            <w:pPr>
              <w:rPr>
                <w:rFonts w:ascii="Montserrat Light" w:hAnsi="Montserrat Light"/>
                <w:sz w:val="20"/>
                <w:szCs w:val="20"/>
              </w:rPr>
            </w:pPr>
          </w:p>
          <w:p w14:paraId="1FEBCE7D" w14:textId="77777777" w:rsidR="0023377F" w:rsidRPr="00161769" w:rsidRDefault="0023377F" w:rsidP="00BC3A53">
            <w:pPr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12 lei/ persoană</w:t>
            </w:r>
          </w:p>
          <w:p w14:paraId="345D6149" w14:textId="77777777" w:rsidR="0023377F" w:rsidRPr="00161769" w:rsidRDefault="0023377F" w:rsidP="00BC3A53">
            <w:pPr>
              <w:rPr>
                <w:rFonts w:ascii="Montserrat Light" w:hAnsi="Montserrat Light"/>
                <w:sz w:val="20"/>
                <w:szCs w:val="20"/>
              </w:rPr>
            </w:pPr>
          </w:p>
          <w:p w14:paraId="7D69F91E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Gratuit</w:t>
            </w:r>
          </w:p>
        </w:tc>
        <w:tc>
          <w:tcPr>
            <w:tcW w:w="2776" w:type="dxa"/>
          </w:tcPr>
          <w:p w14:paraId="5FE47D4E" w14:textId="77777777" w:rsidR="00A8796C" w:rsidRPr="00161769" w:rsidRDefault="00A8796C" w:rsidP="00BC3A53">
            <w:pPr>
              <w:jc w:val="both"/>
              <w:rPr>
                <w:rFonts w:ascii="Montserrat Light" w:hAnsi="Montserrat Light"/>
                <w:sz w:val="20"/>
                <w:szCs w:val="20"/>
              </w:rPr>
            </w:pPr>
          </w:p>
          <w:p w14:paraId="5590525D" w14:textId="77777777" w:rsidR="00A8796C" w:rsidRPr="00161769" w:rsidRDefault="00A8796C" w:rsidP="00BC3A53">
            <w:pPr>
              <w:jc w:val="both"/>
              <w:rPr>
                <w:rFonts w:ascii="Montserrat Light" w:hAnsi="Montserrat Light"/>
                <w:sz w:val="20"/>
                <w:szCs w:val="20"/>
              </w:rPr>
            </w:pPr>
          </w:p>
          <w:p w14:paraId="57426AC7" w14:textId="77777777" w:rsidR="00A8796C" w:rsidRPr="00161769" w:rsidRDefault="00A8796C" w:rsidP="00BC3A53">
            <w:pPr>
              <w:jc w:val="both"/>
              <w:rPr>
                <w:rFonts w:ascii="Montserrat Light" w:hAnsi="Montserrat Light"/>
                <w:sz w:val="20"/>
                <w:szCs w:val="20"/>
              </w:rPr>
            </w:pPr>
          </w:p>
          <w:p w14:paraId="6586FEAA" w14:textId="1CB49846" w:rsidR="0023377F" w:rsidRPr="00161769" w:rsidRDefault="0023377F" w:rsidP="00BC3A53">
            <w:pPr>
              <w:jc w:val="both"/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 xml:space="preserve">Art. 486 din Legea nr. 227/2015 </w:t>
            </w:r>
          </w:p>
          <w:p w14:paraId="06E4A8E3" w14:textId="319267CB" w:rsidR="0023377F" w:rsidRPr="00161769" w:rsidRDefault="0023377F" w:rsidP="00BC3A53">
            <w:pPr>
              <w:jc w:val="both"/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 xml:space="preserve">Art. 16, art. 27 din Legea nr. 273/2006 </w:t>
            </w:r>
          </w:p>
        </w:tc>
      </w:tr>
      <w:tr w:rsidR="0023377F" w:rsidRPr="00161769" w14:paraId="025B342A" w14:textId="77777777" w:rsidTr="00BC3A53">
        <w:tc>
          <w:tcPr>
            <w:tcW w:w="559" w:type="dxa"/>
          </w:tcPr>
          <w:p w14:paraId="7AFA7CB2" w14:textId="77777777" w:rsidR="0023377F" w:rsidRPr="00161769" w:rsidRDefault="0023377F" w:rsidP="00BC3A53">
            <w:pPr>
              <w:rPr>
                <w:rFonts w:ascii="Montserrat Light" w:hAnsi="Montserrat Light"/>
                <w:b/>
                <w:bCs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69" w:type="dxa"/>
          </w:tcPr>
          <w:p w14:paraId="768EACF3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Ședință foto în scop privat</w:t>
            </w:r>
          </w:p>
        </w:tc>
        <w:tc>
          <w:tcPr>
            <w:tcW w:w="2381" w:type="dxa"/>
          </w:tcPr>
          <w:p w14:paraId="5A8DE2E2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Maxim 10 persoane</w:t>
            </w:r>
          </w:p>
        </w:tc>
        <w:tc>
          <w:tcPr>
            <w:tcW w:w="1949" w:type="dxa"/>
          </w:tcPr>
          <w:p w14:paraId="1045D4A4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300 lei/oră</w:t>
            </w:r>
          </w:p>
        </w:tc>
        <w:tc>
          <w:tcPr>
            <w:tcW w:w="2776" w:type="dxa"/>
          </w:tcPr>
          <w:p w14:paraId="13A500AE" w14:textId="77777777" w:rsidR="00A8796C" w:rsidRPr="00161769" w:rsidRDefault="00A8796C" w:rsidP="00A8796C">
            <w:pPr>
              <w:jc w:val="both"/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 xml:space="preserve">Art. 486 din Legea nr. 227/2015 </w:t>
            </w:r>
          </w:p>
          <w:p w14:paraId="61FB5791" w14:textId="3C17CE68" w:rsidR="0023377F" w:rsidRPr="00161769" w:rsidRDefault="00A8796C" w:rsidP="00A8796C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Art. 16, art. 27 din Legea nr. 273/2006</w:t>
            </w:r>
          </w:p>
        </w:tc>
      </w:tr>
      <w:tr w:rsidR="0023377F" w:rsidRPr="00161769" w14:paraId="2074A40A" w14:textId="77777777" w:rsidTr="00BC3A53">
        <w:tc>
          <w:tcPr>
            <w:tcW w:w="559" w:type="dxa"/>
          </w:tcPr>
          <w:p w14:paraId="7FECE49A" w14:textId="77777777" w:rsidR="0023377F" w:rsidRPr="00161769" w:rsidRDefault="0023377F" w:rsidP="00BC3A53">
            <w:pPr>
              <w:rPr>
                <w:rFonts w:ascii="Montserrat Light" w:hAnsi="Montserrat Light"/>
                <w:b/>
                <w:bCs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69" w:type="dxa"/>
          </w:tcPr>
          <w:p w14:paraId="3E0AF4BD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Filmare video în scop comercial</w:t>
            </w:r>
          </w:p>
        </w:tc>
        <w:tc>
          <w:tcPr>
            <w:tcW w:w="2381" w:type="dxa"/>
          </w:tcPr>
          <w:p w14:paraId="455BCCC1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</w:p>
        </w:tc>
        <w:tc>
          <w:tcPr>
            <w:tcW w:w="1949" w:type="dxa"/>
          </w:tcPr>
          <w:p w14:paraId="6DCAD6A3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1.000 lei/oră</w:t>
            </w:r>
          </w:p>
        </w:tc>
        <w:tc>
          <w:tcPr>
            <w:tcW w:w="2776" w:type="dxa"/>
          </w:tcPr>
          <w:p w14:paraId="78563249" w14:textId="77777777" w:rsidR="00A8796C" w:rsidRPr="00161769" w:rsidRDefault="00A8796C" w:rsidP="00A8796C">
            <w:pPr>
              <w:jc w:val="both"/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 xml:space="preserve">Art. 486 din Legea nr. 227/2015 </w:t>
            </w:r>
          </w:p>
          <w:p w14:paraId="199912D8" w14:textId="1DD417CD" w:rsidR="0023377F" w:rsidRPr="00161769" w:rsidRDefault="00A8796C" w:rsidP="00A8796C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Art. 16, art. 27 din Legea nr. 273/2006</w:t>
            </w:r>
          </w:p>
        </w:tc>
      </w:tr>
      <w:tr w:rsidR="0023377F" w:rsidRPr="00161769" w14:paraId="62D86BEE" w14:textId="77777777" w:rsidTr="00BC3A53">
        <w:tc>
          <w:tcPr>
            <w:tcW w:w="559" w:type="dxa"/>
          </w:tcPr>
          <w:p w14:paraId="35C5D69F" w14:textId="77777777" w:rsidR="0023377F" w:rsidRPr="00161769" w:rsidRDefault="0023377F" w:rsidP="00BC3A53">
            <w:pPr>
              <w:rPr>
                <w:rFonts w:ascii="Montserrat Light" w:hAnsi="Montserrat Light"/>
                <w:b/>
                <w:bCs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69" w:type="dxa"/>
          </w:tcPr>
          <w:p w14:paraId="01C75414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Ghidaj (română, engleză, maghiară)</w:t>
            </w:r>
          </w:p>
        </w:tc>
        <w:tc>
          <w:tcPr>
            <w:tcW w:w="2381" w:type="dxa"/>
          </w:tcPr>
          <w:p w14:paraId="56F12D39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Grup minim 10 persoane. Pe baza unei solicitări transmise cu 3 zile înainte</w:t>
            </w:r>
          </w:p>
        </w:tc>
        <w:tc>
          <w:tcPr>
            <w:tcW w:w="1949" w:type="dxa"/>
          </w:tcPr>
          <w:p w14:paraId="7D60D91E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200 lei</w:t>
            </w:r>
          </w:p>
        </w:tc>
        <w:tc>
          <w:tcPr>
            <w:tcW w:w="2776" w:type="dxa"/>
          </w:tcPr>
          <w:p w14:paraId="6CA1E1EC" w14:textId="77777777" w:rsidR="00A8796C" w:rsidRPr="00161769" w:rsidRDefault="00A8796C" w:rsidP="00A8796C">
            <w:pPr>
              <w:jc w:val="both"/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 xml:space="preserve">Art. 486 din Legea nr. 227/2015 </w:t>
            </w:r>
          </w:p>
          <w:p w14:paraId="07765CF2" w14:textId="1964FB65" w:rsidR="0023377F" w:rsidRPr="00161769" w:rsidRDefault="00A8796C" w:rsidP="00A8796C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Art. 16, art. 27 din Legea nr. 273/2006</w:t>
            </w:r>
          </w:p>
        </w:tc>
      </w:tr>
      <w:tr w:rsidR="0023377F" w:rsidRPr="00161769" w14:paraId="2F22DB24" w14:textId="77777777" w:rsidTr="00BC3A53">
        <w:tc>
          <w:tcPr>
            <w:tcW w:w="559" w:type="dxa"/>
          </w:tcPr>
          <w:p w14:paraId="23B17642" w14:textId="77777777" w:rsidR="0023377F" w:rsidRPr="00161769" w:rsidRDefault="0023377F" w:rsidP="00BC3A53">
            <w:pPr>
              <w:rPr>
                <w:rFonts w:ascii="Montserrat Light" w:hAnsi="Montserrat Light"/>
                <w:b/>
                <w:bCs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69" w:type="dxa"/>
          </w:tcPr>
          <w:p w14:paraId="6A1291EC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Închiriere sală</w:t>
            </w:r>
          </w:p>
        </w:tc>
        <w:tc>
          <w:tcPr>
            <w:tcW w:w="2381" w:type="dxa"/>
          </w:tcPr>
          <w:p w14:paraId="657503AB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Salonul Nobil (sală centrală etaj) maxim 50 persoane.</w:t>
            </w:r>
          </w:p>
        </w:tc>
        <w:tc>
          <w:tcPr>
            <w:tcW w:w="1949" w:type="dxa"/>
          </w:tcPr>
          <w:p w14:paraId="551A9767" w14:textId="77777777" w:rsidR="0023377F" w:rsidRPr="00161769" w:rsidRDefault="0023377F" w:rsidP="00BC3A53">
            <w:pPr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500 lei/ 1 oră</w:t>
            </w:r>
          </w:p>
          <w:p w14:paraId="782F33EA" w14:textId="77777777" w:rsidR="0023377F" w:rsidRPr="00161769" w:rsidRDefault="0023377F" w:rsidP="00BC3A53">
            <w:pPr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1.100 lei/ 4 ore</w:t>
            </w:r>
          </w:p>
          <w:p w14:paraId="45E78E9F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1.600 lei/ 8 ore</w:t>
            </w:r>
          </w:p>
        </w:tc>
        <w:tc>
          <w:tcPr>
            <w:tcW w:w="2776" w:type="dxa"/>
          </w:tcPr>
          <w:p w14:paraId="520D1174" w14:textId="77777777" w:rsidR="00A8796C" w:rsidRPr="00161769" w:rsidRDefault="00A8796C" w:rsidP="00A8796C">
            <w:pPr>
              <w:jc w:val="both"/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 xml:space="preserve">Art. 486 din Legea nr. 227/2015 </w:t>
            </w:r>
          </w:p>
          <w:p w14:paraId="5F5731EB" w14:textId="5A637F15" w:rsidR="0023377F" w:rsidRPr="00161769" w:rsidRDefault="00A8796C" w:rsidP="00A8796C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Art. 16, art. 27 din Legea nr. 273/2006</w:t>
            </w:r>
          </w:p>
        </w:tc>
      </w:tr>
      <w:tr w:rsidR="0023377F" w:rsidRPr="00161769" w14:paraId="625B46AC" w14:textId="77777777" w:rsidTr="00BC3A53">
        <w:tc>
          <w:tcPr>
            <w:tcW w:w="559" w:type="dxa"/>
          </w:tcPr>
          <w:p w14:paraId="673DB497" w14:textId="77777777" w:rsidR="0023377F" w:rsidRPr="00161769" w:rsidRDefault="0023377F" w:rsidP="00BC3A53">
            <w:pPr>
              <w:rPr>
                <w:rFonts w:ascii="Montserrat Light" w:hAnsi="Montserrat Light"/>
                <w:b/>
                <w:bCs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69" w:type="dxa"/>
          </w:tcPr>
          <w:p w14:paraId="4545EDC1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Închiriere sală</w:t>
            </w:r>
          </w:p>
        </w:tc>
        <w:tc>
          <w:tcPr>
            <w:tcW w:w="2381" w:type="dxa"/>
          </w:tcPr>
          <w:p w14:paraId="26BEEA58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Saloane laterale (săli secundare Etaj)</w:t>
            </w:r>
          </w:p>
        </w:tc>
        <w:tc>
          <w:tcPr>
            <w:tcW w:w="1949" w:type="dxa"/>
          </w:tcPr>
          <w:p w14:paraId="0530F4A9" w14:textId="77777777" w:rsidR="0023377F" w:rsidRPr="00161769" w:rsidRDefault="0023377F" w:rsidP="00BC3A53">
            <w:pPr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250 lei/ 1 oră</w:t>
            </w:r>
          </w:p>
          <w:p w14:paraId="42269DD5" w14:textId="77777777" w:rsidR="0023377F" w:rsidRPr="00161769" w:rsidRDefault="0023377F" w:rsidP="00BC3A53">
            <w:pPr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500 lei/ 4 ore</w:t>
            </w:r>
          </w:p>
          <w:p w14:paraId="5E81D52F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900 lei/ 8 ore</w:t>
            </w:r>
          </w:p>
        </w:tc>
        <w:tc>
          <w:tcPr>
            <w:tcW w:w="2776" w:type="dxa"/>
          </w:tcPr>
          <w:p w14:paraId="360F30B5" w14:textId="77777777" w:rsidR="00A8796C" w:rsidRPr="00161769" w:rsidRDefault="00A8796C" w:rsidP="00A8796C">
            <w:pPr>
              <w:jc w:val="both"/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 xml:space="preserve">Art. 486 din Legea nr. 227/2015 </w:t>
            </w:r>
          </w:p>
          <w:p w14:paraId="35DC5FFD" w14:textId="7FCC4EB1" w:rsidR="0023377F" w:rsidRPr="00161769" w:rsidRDefault="00A8796C" w:rsidP="00A8796C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Art. 16, art. 27 din Legea nr. 273/2006</w:t>
            </w:r>
          </w:p>
        </w:tc>
      </w:tr>
      <w:tr w:rsidR="0023377F" w:rsidRPr="00161769" w14:paraId="0D877462" w14:textId="77777777" w:rsidTr="00BC3A53">
        <w:tc>
          <w:tcPr>
            <w:tcW w:w="559" w:type="dxa"/>
          </w:tcPr>
          <w:p w14:paraId="62B3258D" w14:textId="77777777" w:rsidR="0023377F" w:rsidRPr="00161769" w:rsidRDefault="0023377F" w:rsidP="00BC3A53">
            <w:pPr>
              <w:rPr>
                <w:rFonts w:ascii="Montserrat Light" w:hAnsi="Montserrat Light"/>
                <w:b/>
                <w:bCs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969" w:type="dxa"/>
          </w:tcPr>
          <w:p w14:paraId="0DB46FBD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Închiriere sală</w:t>
            </w:r>
          </w:p>
        </w:tc>
        <w:tc>
          <w:tcPr>
            <w:tcW w:w="2381" w:type="dxa"/>
          </w:tcPr>
          <w:p w14:paraId="5E2F4D25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Sala Blazoanelor + Hol (Camerele cu amenajare contemporană sec XIX)</w:t>
            </w:r>
          </w:p>
        </w:tc>
        <w:tc>
          <w:tcPr>
            <w:tcW w:w="1949" w:type="dxa"/>
          </w:tcPr>
          <w:p w14:paraId="57AF7A14" w14:textId="77777777" w:rsidR="0023377F" w:rsidRPr="00161769" w:rsidRDefault="0023377F" w:rsidP="00BC3A53">
            <w:pPr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500 lei/ 1 oră</w:t>
            </w:r>
          </w:p>
          <w:p w14:paraId="01EB31DA" w14:textId="77777777" w:rsidR="0023377F" w:rsidRPr="00161769" w:rsidRDefault="0023377F" w:rsidP="00BC3A53">
            <w:pPr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1.100 lei/ 4 ore</w:t>
            </w:r>
          </w:p>
          <w:p w14:paraId="36E430D8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1.600 lei/ 8 ore</w:t>
            </w:r>
          </w:p>
        </w:tc>
        <w:tc>
          <w:tcPr>
            <w:tcW w:w="2776" w:type="dxa"/>
          </w:tcPr>
          <w:p w14:paraId="5BF3CC51" w14:textId="77777777" w:rsidR="00A8796C" w:rsidRPr="00161769" w:rsidRDefault="00A8796C" w:rsidP="00A8796C">
            <w:pPr>
              <w:jc w:val="both"/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 xml:space="preserve">Art. 486 din Legea nr. 227/2015 </w:t>
            </w:r>
          </w:p>
          <w:p w14:paraId="6B328E3C" w14:textId="32F22E8C" w:rsidR="0023377F" w:rsidRPr="00161769" w:rsidRDefault="00A8796C" w:rsidP="00A8796C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Art. 16, art. 27 din Legea nr. 273/2006</w:t>
            </w:r>
          </w:p>
        </w:tc>
      </w:tr>
      <w:tr w:rsidR="0023377F" w:rsidRPr="00161769" w14:paraId="71B45724" w14:textId="77777777" w:rsidTr="00BC3A53">
        <w:tc>
          <w:tcPr>
            <w:tcW w:w="559" w:type="dxa"/>
          </w:tcPr>
          <w:p w14:paraId="20888C53" w14:textId="77777777" w:rsidR="0023377F" w:rsidRPr="00161769" w:rsidRDefault="0023377F" w:rsidP="00BC3A53">
            <w:pPr>
              <w:rPr>
                <w:rFonts w:ascii="Montserrat Light" w:hAnsi="Montserrat Light"/>
                <w:b/>
                <w:bCs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969" w:type="dxa"/>
          </w:tcPr>
          <w:p w14:paraId="317C12E3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Închiriere sală</w:t>
            </w:r>
          </w:p>
        </w:tc>
        <w:tc>
          <w:tcPr>
            <w:tcW w:w="2381" w:type="dxa"/>
          </w:tcPr>
          <w:p w14:paraId="7FED53EB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Săli secundare parter</w:t>
            </w:r>
          </w:p>
        </w:tc>
        <w:tc>
          <w:tcPr>
            <w:tcW w:w="1949" w:type="dxa"/>
          </w:tcPr>
          <w:p w14:paraId="4EB96D2F" w14:textId="77777777" w:rsidR="0023377F" w:rsidRPr="00161769" w:rsidRDefault="0023377F" w:rsidP="00BC3A53">
            <w:pPr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250 lei/ 1 oră</w:t>
            </w:r>
          </w:p>
          <w:p w14:paraId="3A9E8602" w14:textId="77777777" w:rsidR="0023377F" w:rsidRPr="00161769" w:rsidRDefault="0023377F" w:rsidP="00BC3A53">
            <w:pPr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500 lei/ 4 ore</w:t>
            </w:r>
          </w:p>
          <w:p w14:paraId="6E87BDB6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900 lei/ 8 ore</w:t>
            </w:r>
          </w:p>
        </w:tc>
        <w:tc>
          <w:tcPr>
            <w:tcW w:w="2776" w:type="dxa"/>
          </w:tcPr>
          <w:p w14:paraId="0FF072A6" w14:textId="77777777" w:rsidR="00A8796C" w:rsidRPr="00161769" w:rsidRDefault="00A8796C" w:rsidP="00A8796C">
            <w:pPr>
              <w:jc w:val="both"/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 xml:space="preserve">Art. 486 din Legea nr. 227/2015 </w:t>
            </w:r>
          </w:p>
          <w:p w14:paraId="6885D7CA" w14:textId="166B1037" w:rsidR="0023377F" w:rsidRPr="00161769" w:rsidRDefault="00A8796C" w:rsidP="00A8796C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Art. 16, art. 27 din Legea nr. 273/2006</w:t>
            </w:r>
          </w:p>
        </w:tc>
      </w:tr>
      <w:tr w:rsidR="0023377F" w:rsidRPr="00161769" w14:paraId="72F4F72C" w14:textId="77777777" w:rsidTr="00BC3A53">
        <w:tc>
          <w:tcPr>
            <w:tcW w:w="559" w:type="dxa"/>
          </w:tcPr>
          <w:p w14:paraId="2E7FFC76" w14:textId="77777777" w:rsidR="0023377F" w:rsidRPr="00161769" w:rsidRDefault="0023377F" w:rsidP="00BC3A53">
            <w:pPr>
              <w:rPr>
                <w:rFonts w:ascii="Montserrat Light" w:hAnsi="Montserrat Light"/>
                <w:b/>
                <w:bCs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969" w:type="dxa"/>
          </w:tcPr>
          <w:p w14:paraId="7F05026C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Închiriere sală</w:t>
            </w:r>
          </w:p>
        </w:tc>
        <w:tc>
          <w:tcPr>
            <w:tcW w:w="2381" w:type="dxa"/>
          </w:tcPr>
          <w:p w14:paraId="7E3AD4FA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,,Crama Baronului”</w:t>
            </w:r>
          </w:p>
        </w:tc>
        <w:tc>
          <w:tcPr>
            <w:tcW w:w="1949" w:type="dxa"/>
          </w:tcPr>
          <w:p w14:paraId="320982D1" w14:textId="77777777" w:rsidR="0023377F" w:rsidRPr="00161769" w:rsidRDefault="0023377F" w:rsidP="00BC3A53">
            <w:pPr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1.000 lei/ 1 oră</w:t>
            </w:r>
          </w:p>
          <w:p w14:paraId="31EC597A" w14:textId="77777777" w:rsidR="0023377F" w:rsidRPr="00161769" w:rsidRDefault="0023377F" w:rsidP="00BC3A53">
            <w:pPr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2.000 lei/ 4 ore</w:t>
            </w:r>
          </w:p>
          <w:p w14:paraId="53317715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3.000 lei / 8 ore</w:t>
            </w:r>
          </w:p>
        </w:tc>
        <w:tc>
          <w:tcPr>
            <w:tcW w:w="2776" w:type="dxa"/>
          </w:tcPr>
          <w:p w14:paraId="2459D384" w14:textId="77777777" w:rsidR="00A8796C" w:rsidRPr="00161769" w:rsidRDefault="00A8796C" w:rsidP="00A8796C">
            <w:pPr>
              <w:jc w:val="both"/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 xml:space="preserve">Art. 486 din Legea nr. 227/2015 </w:t>
            </w:r>
          </w:p>
          <w:p w14:paraId="2BB251B2" w14:textId="25143803" w:rsidR="0023377F" w:rsidRPr="00161769" w:rsidRDefault="00A8796C" w:rsidP="00A8796C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Art. 16, art. 27 din Legea nr. 273/2006</w:t>
            </w:r>
          </w:p>
        </w:tc>
      </w:tr>
      <w:tr w:rsidR="0023377F" w:rsidRPr="00161769" w14:paraId="53427CCD" w14:textId="77777777" w:rsidTr="00BC3A53">
        <w:tc>
          <w:tcPr>
            <w:tcW w:w="559" w:type="dxa"/>
          </w:tcPr>
          <w:p w14:paraId="3ABB4733" w14:textId="77777777" w:rsidR="0023377F" w:rsidRPr="00161769" w:rsidRDefault="0023377F" w:rsidP="00BC3A53">
            <w:pPr>
              <w:rPr>
                <w:rFonts w:ascii="Montserrat Light" w:hAnsi="Montserrat Light"/>
                <w:b/>
                <w:bCs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969" w:type="dxa"/>
          </w:tcPr>
          <w:p w14:paraId="3DA73EE0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Închiriere sală</w:t>
            </w:r>
          </w:p>
        </w:tc>
        <w:tc>
          <w:tcPr>
            <w:tcW w:w="2381" w:type="dxa"/>
          </w:tcPr>
          <w:p w14:paraId="5423FEED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,,Terasa Baronesei”</w:t>
            </w:r>
          </w:p>
        </w:tc>
        <w:tc>
          <w:tcPr>
            <w:tcW w:w="1949" w:type="dxa"/>
          </w:tcPr>
          <w:p w14:paraId="03F7A4FD" w14:textId="77777777" w:rsidR="0023377F" w:rsidRPr="00161769" w:rsidRDefault="0023377F" w:rsidP="00BC3A53">
            <w:pPr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1.000 lei/ 1 oră</w:t>
            </w:r>
          </w:p>
          <w:p w14:paraId="4E813E0C" w14:textId="77777777" w:rsidR="0023377F" w:rsidRPr="00161769" w:rsidRDefault="0023377F" w:rsidP="00BC3A53">
            <w:pPr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2.000 lei/ 4 ore</w:t>
            </w:r>
          </w:p>
          <w:p w14:paraId="4F363EC8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3.000 lei / 8 ore</w:t>
            </w:r>
          </w:p>
        </w:tc>
        <w:tc>
          <w:tcPr>
            <w:tcW w:w="2776" w:type="dxa"/>
          </w:tcPr>
          <w:p w14:paraId="13B58264" w14:textId="77777777" w:rsidR="00A8796C" w:rsidRPr="00161769" w:rsidRDefault="00A8796C" w:rsidP="00A8796C">
            <w:pPr>
              <w:jc w:val="both"/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 xml:space="preserve">Art. 486 din Legea nr. 227/2015 </w:t>
            </w:r>
          </w:p>
          <w:p w14:paraId="6F135220" w14:textId="3557EBC1" w:rsidR="0023377F" w:rsidRPr="00161769" w:rsidRDefault="00A8796C" w:rsidP="00A8796C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Art. 16, art. 27 din Legea nr. 273/2006</w:t>
            </w:r>
          </w:p>
        </w:tc>
      </w:tr>
      <w:tr w:rsidR="0023377F" w:rsidRPr="00161769" w14:paraId="44869292" w14:textId="77777777" w:rsidTr="00BC3A53">
        <w:tc>
          <w:tcPr>
            <w:tcW w:w="559" w:type="dxa"/>
          </w:tcPr>
          <w:p w14:paraId="38BAA2F5" w14:textId="77777777" w:rsidR="0023377F" w:rsidRPr="00161769" w:rsidRDefault="0023377F" w:rsidP="00BC3A53">
            <w:pPr>
              <w:rPr>
                <w:rFonts w:ascii="Montserrat Light" w:hAnsi="Montserrat Light"/>
                <w:b/>
                <w:bCs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b/>
                <w:bCs/>
                <w:sz w:val="20"/>
                <w:szCs w:val="20"/>
              </w:rPr>
              <w:lastRenderedPageBreak/>
              <w:t>11.</w:t>
            </w:r>
          </w:p>
        </w:tc>
        <w:tc>
          <w:tcPr>
            <w:tcW w:w="1969" w:type="dxa"/>
          </w:tcPr>
          <w:p w14:paraId="6B0A6CB7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Pachet închiriere</w:t>
            </w:r>
          </w:p>
        </w:tc>
        <w:tc>
          <w:tcPr>
            <w:tcW w:w="2381" w:type="dxa"/>
          </w:tcPr>
          <w:p w14:paraId="09F98EE9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Pachet ,,Gest Nobil” (Crama Baronului+ Terasa Baronesei)</w:t>
            </w:r>
          </w:p>
        </w:tc>
        <w:tc>
          <w:tcPr>
            <w:tcW w:w="1949" w:type="dxa"/>
          </w:tcPr>
          <w:p w14:paraId="45EC3FCF" w14:textId="77777777" w:rsidR="0023377F" w:rsidRPr="00161769" w:rsidRDefault="0023377F" w:rsidP="00BC3A53">
            <w:pPr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1.500 lei/ 1 oră</w:t>
            </w:r>
          </w:p>
          <w:p w14:paraId="1358C6C3" w14:textId="77777777" w:rsidR="0023377F" w:rsidRPr="00161769" w:rsidRDefault="0023377F" w:rsidP="00BC3A53">
            <w:pPr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3.000 lei/ 4 ore</w:t>
            </w:r>
          </w:p>
          <w:p w14:paraId="4FCDE328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4.500 lei / 8 ore</w:t>
            </w:r>
          </w:p>
        </w:tc>
        <w:tc>
          <w:tcPr>
            <w:tcW w:w="2776" w:type="dxa"/>
          </w:tcPr>
          <w:p w14:paraId="08FC1226" w14:textId="77777777" w:rsidR="00A8796C" w:rsidRPr="00161769" w:rsidRDefault="00A8796C" w:rsidP="00A8796C">
            <w:pPr>
              <w:jc w:val="both"/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 xml:space="preserve">Art. 486 din Legea nr. 227/2015 </w:t>
            </w:r>
          </w:p>
          <w:p w14:paraId="289057D7" w14:textId="4950F6C6" w:rsidR="0023377F" w:rsidRPr="00161769" w:rsidRDefault="00A8796C" w:rsidP="00A8796C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Art. 16, art. 27 din Legea nr. 273/2006</w:t>
            </w:r>
          </w:p>
        </w:tc>
      </w:tr>
      <w:tr w:rsidR="0023377F" w:rsidRPr="00161769" w14:paraId="41FCA5CA" w14:textId="77777777" w:rsidTr="00BC3A53">
        <w:tc>
          <w:tcPr>
            <w:tcW w:w="559" w:type="dxa"/>
          </w:tcPr>
          <w:p w14:paraId="79B1BF1B" w14:textId="77777777" w:rsidR="0023377F" w:rsidRPr="00161769" w:rsidRDefault="0023377F" w:rsidP="00BC3A53">
            <w:pPr>
              <w:rPr>
                <w:rFonts w:ascii="Montserrat Light" w:hAnsi="Montserrat Light"/>
                <w:b/>
                <w:bCs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969" w:type="dxa"/>
          </w:tcPr>
          <w:p w14:paraId="32FD675F" w14:textId="77777777" w:rsidR="0023377F" w:rsidRPr="00161769" w:rsidRDefault="0023377F" w:rsidP="00BC3A53">
            <w:pPr>
              <w:rPr>
                <w:rFonts w:ascii="Montserrat Light" w:hAnsi="Montserrat Light"/>
                <w:i/>
                <w:iCs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Activitățile și evenimentele organizate în grădină/curte</w:t>
            </w:r>
          </w:p>
        </w:tc>
        <w:tc>
          <w:tcPr>
            <w:tcW w:w="2381" w:type="dxa"/>
          </w:tcPr>
          <w:p w14:paraId="3E736507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</w:p>
        </w:tc>
        <w:tc>
          <w:tcPr>
            <w:tcW w:w="1949" w:type="dxa"/>
          </w:tcPr>
          <w:p w14:paraId="6BF79C40" w14:textId="77777777" w:rsidR="0023377F" w:rsidRPr="00161769" w:rsidRDefault="0023377F" w:rsidP="00BC3A53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10.000 lei/ 8 ore</w:t>
            </w:r>
          </w:p>
        </w:tc>
        <w:tc>
          <w:tcPr>
            <w:tcW w:w="2776" w:type="dxa"/>
          </w:tcPr>
          <w:p w14:paraId="4217E1E5" w14:textId="77777777" w:rsidR="00A8796C" w:rsidRPr="00161769" w:rsidRDefault="00A8796C" w:rsidP="00A8796C">
            <w:pPr>
              <w:jc w:val="both"/>
              <w:rPr>
                <w:rFonts w:ascii="Montserrat Light" w:hAnsi="Montserrat Light"/>
                <w:sz w:val="20"/>
                <w:szCs w:val="20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 xml:space="preserve">Art. 486 din Legea nr. 227/2015 </w:t>
            </w:r>
          </w:p>
          <w:p w14:paraId="153233DF" w14:textId="2941F179" w:rsidR="0023377F" w:rsidRPr="00161769" w:rsidRDefault="00A8796C" w:rsidP="00A8796C">
            <w:pPr>
              <w:rPr>
                <w:rFonts w:ascii="Montserrat Light" w:hAnsi="Montserrat Light"/>
              </w:rPr>
            </w:pPr>
            <w:r w:rsidRPr="00161769">
              <w:rPr>
                <w:rFonts w:ascii="Montserrat Light" w:hAnsi="Montserrat Light"/>
                <w:sz w:val="20"/>
                <w:szCs w:val="20"/>
              </w:rPr>
              <w:t>Art. 16, art. 27 din Legea nr. 273/2006</w:t>
            </w:r>
          </w:p>
        </w:tc>
      </w:tr>
    </w:tbl>
    <w:p w14:paraId="69DB6323" w14:textId="77777777" w:rsidR="005B7224" w:rsidRPr="00161769" w:rsidRDefault="005B7224" w:rsidP="005B7224">
      <w:pPr>
        <w:rPr>
          <w:rFonts w:ascii="Montserrat Light" w:hAnsi="Montserrat Light"/>
          <w:color w:val="1F497D" w:themeColor="text2"/>
        </w:rPr>
      </w:pPr>
    </w:p>
    <w:p w14:paraId="3BA19254" w14:textId="076C1D8D" w:rsidR="005B7224" w:rsidRPr="00161769" w:rsidRDefault="005B7224" w:rsidP="005B7224">
      <w:pPr>
        <w:rPr>
          <w:rFonts w:ascii="Montserrat Light" w:hAnsi="Montserrat Light"/>
          <w:sz w:val="20"/>
          <w:szCs w:val="20"/>
        </w:rPr>
      </w:pPr>
      <w:bookmarkStart w:id="1" w:name="_Hlk181787052"/>
      <w:r w:rsidRPr="00161769">
        <w:rPr>
          <w:rFonts w:ascii="Montserrat Light" w:hAnsi="Montserrat Light"/>
          <w:color w:val="1F497D" w:themeColor="text2"/>
          <w:sz w:val="20"/>
          <w:szCs w:val="20"/>
        </w:rPr>
        <w:t>*</w:t>
      </w:r>
      <w:proofErr w:type="spellStart"/>
      <w:r w:rsidRPr="00161769">
        <w:rPr>
          <w:rFonts w:ascii="Montserrat Light" w:hAnsi="Montserrat Light"/>
          <w:sz w:val="20"/>
          <w:szCs w:val="20"/>
        </w:rPr>
        <w:t>Scutiri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de la </w:t>
      </w:r>
      <w:proofErr w:type="spellStart"/>
      <w:r w:rsidRPr="00161769">
        <w:rPr>
          <w:rFonts w:ascii="Montserrat Light" w:hAnsi="Montserrat Light"/>
          <w:sz w:val="20"/>
          <w:szCs w:val="20"/>
        </w:rPr>
        <w:t>pla</w:t>
      </w:r>
      <w:r w:rsidR="00CC54DE" w:rsidRPr="00161769">
        <w:rPr>
          <w:rFonts w:ascii="Montserrat Light" w:hAnsi="Montserrat Light"/>
          <w:sz w:val="20"/>
          <w:szCs w:val="20"/>
        </w:rPr>
        <w:t>ta</w:t>
      </w:r>
      <w:proofErr w:type="spellEnd"/>
      <w:r w:rsidR="00CC54DE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CC54DE" w:rsidRPr="00161769">
        <w:rPr>
          <w:rFonts w:ascii="Montserrat Light" w:hAnsi="Montserrat Light"/>
          <w:sz w:val="20"/>
          <w:szCs w:val="20"/>
        </w:rPr>
        <w:t>taxei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de </w:t>
      </w:r>
      <w:proofErr w:type="spellStart"/>
      <w:proofErr w:type="gramStart"/>
      <w:r w:rsidRPr="00161769">
        <w:rPr>
          <w:rFonts w:ascii="Montserrat Light" w:hAnsi="Montserrat Light"/>
          <w:sz w:val="20"/>
          <w:szCs w:val="20"/>
        </w:rPr>
        <w:t>intrare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,</w:t>
      </w:r>
      <w:proofErr w:type="gramEnd"/>
      <w:r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161769">
        <w:rPr>
          <w:rFonts w:ascii="Montserrat Light" w:hAnsi="Montserrat Light"/>
          <w:sz w:val="20"/>
          <w:szCs w:val="20"/>
        </w:rPr>
        <w:t>după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cum </w:t>
      </w:r>
      <w:proofErr w:type="spellStart"/>
      <w:r w:rsidRPr="00161769">
        <w:rPr>
          <w:rFonts w:ascii="Montserrat Light" w:hAnsi="Montserrat Light"/>
          <w:sz w:val="20"/>
          <w:szCs w:val="20"/>
        </w:rPr>
        <w:t>urmează</w:t>
      </w:r>
      <w:proofErr w:type="spellEnd"/>
      <w:r w:rsidRPr="00161769">
        <w:rPr>
          <w:rFonts w:ascii="Montserrat Light" w:hAnsi="Montserrat Light"/>
          <w:sz w:val="20"/>
          <w:szCs w:val="20"/>
        </w:rPr>
        <w:t>:</w:t>
      </w:r>
    </w:p>
    <w:p w14:paraId="4275888B" w14:textId="2C36EE47" w:rsidR="005B7224" w:rsidRPr="00161769" w:rsidRDefault="007024D3" w:rsidP="00CC54DE">
      <w:pPr>
        <w:rPr>
          <w:rFonts w:ascii="Montserrat Light" w:hAnsi="Montserrat Light"/>
          <w:sz w:val="20"/>
          <w:szCs w:val="20"/>
          <w:lang w:val="ro-RO"/>
        </w:rPr>
      </w:pPr>
      <w:r w:rsidRPr="00161769">
        <w:rPr>
          <w:rFonts w:ascii="Montserrat Light" w:hAnsi="Montserrat Light"/>
          <w:sz w:val="20"/>
          <w:szCs w:val="20"/>
        </w:rPr>
        <w:t>a</w:t>
      </w:r>
      <w:r w:rsidR="005B7224" w:rsidRPr="00161769">
        <w:rPr>
          <w:rFonts w:ascii="Montserrat Light" w:hAnsi="Montserrat Light"/>
          <w:sz w:val="20"/>
          <w:szCs w:val="20"/>
        </w:rPr>
        <w:t xml:space="preserve">) </w:t>
      </w:r>
      <w:proofErr w:type="spellStart"/>
      <w:r w:rsidR="001556DB" w:rsidRPr="00161769">
        <w:rPr>
          <w:rFonts w:ascii="Montserrat Light" w:hAnsi="Montserrat Light"/>
          <w:sz w:val="20"/>
          <w:szCs w:val="20"/>
          <w:lang w:val="ro-RO"/>
        </w:rPr>
        <w:t>Studenţii</w:t>
      </w:r>
      <w:proofErr w:type="spellEnd"/>
      <w:r w:rsidR="001556DB" w:rsidRPr="00161769">
        <w:rPr>
          <w:rFonts w:ascii="Montserrat Light" w:hAnsi="Montserrat Light"/>
          <w:sz w:val="20"/>
          <w:szCs w:val="20"/>
          <w:lang w:val="ro-RO"/>
        </w:rPr>
        <w:t xml:space="preserve"> etnici români din afara </w:t>
      </w:r>
      <w:proofErr w:type="spellStart"/>
      <w:r w:rsidR="001556DB" w:rsidRPr="00161769">
        <w:rPr>
          <w:rFonts w:ascii="Montserrat Light" w:hAnsi="Montserrat Light"/>
          <w:sz w:val="20"/>
          <w:szCs w:val="20"/>
          <w:lang w:val="ro-RO"/>
        </w:rPr>
        <w:t>graniţelor</w:t>
      </w:r>
      <w:proofErr w:type="spellEnd"/>
      <w:r w:rsidR="001556DB" w:rsidRPr="00161769">
        <w:rPr>
          <w:rFonts w:ascii="Montserrat Light" w:hAnsi="Montserrat Light"/>
          <w:sz w:val="20"/>
          <w:szCs w:val="20"/>
          <w:lang w:val="ro-RO"/>
        </w:rPr>
        <w:t xml:space="preserve"> </w:t>
      </w:r>
      <w:proofErr w:type="spellStart"/>
      <w:r w:rsidR="001556DB" w:rsidRPr="00161769">
        <w:rPr>
          <w:rFonts w:ascii="Montserrat Light" w:hAnsi="Montserrat Light"/>
          <w:sz w:val="20"/>
          <w:szCs w:val="20"/>
          <w:lang w:val="ro-RO"/>
        </w:rPr>
        <w:t>ţării</w:t>
      </w:r>
      <w:proofErr w:type="spellEnd"/>
      <w:r w:rsidR="001556DB" w:rsidRPr="00161769">
        <w:rPr>
          <w:rFonts w:ascii="Montserrat Light" w:hAnsi="Montserrat Light"/>
          <w:sz w:val="20"/>
          <w:szCs w:val="20"/>
          <w:lang w:val="ro-RO"/>
        </w:rPr>
        <w:t xml:space="preserve">, </w:t>
      </w:r>
      <w:proofErr w:type="spellStart"/>
      <w:r w:rsidR="001556DB" w:rsidRPr="00161769">
        <w:rPr>
          <w:rFonts w:ascii="Montserrat Light" w:hAnsi="Montserrat Light"/>
          <w:sz w:val="20"/>
          <w:szCs w:val="20"/>
          <w:lang w:val="ro-RO"/>
        </w:rPr>
        <w:t>înmatriculaţi</w:t>
      </w:r>
      <w:proofErr w:type="spellEnd"/>
      <w:r w:rsidR="001556DB" w:rsidRPr="00161769">
        <w:rPr>
          <w:rFonts w:ascii="Montserrat Light" w:hAnsi="Montserrat Light"/>
          <w:sz w:val="20"/>
          <w:szCs w:val="20"/>
          <w:lang w:val="ro-RO"/>
        </w:rPr>
        <w:t xml:space="preserve"> pe locuri dedicate </w:t>
      </w:r>
      <w:proofErr w:type="spellStart"/>
      <w:r w:rsidR="001556DB" w:rsidRPr="00161769">
        <w:rPr>
          <w:rFonts w:ascii="Montserrat Light" w:hAnsi="Montserrat Light"/>
          <w:sz w:val="20"/>
          <w:szCs w:val="20"/>
          <w:lang w:val="ro-RO"/>
        </w:rPr>
        <w:t>candidaţilor</w:t>
      </w:r>
      <w:proofErr w:type="spellEnd"/>
      <w:r w:rsidR="001556DB" w:rsidRPr="00161769">
        <w:rPr>
          <w:rFonts w:ascii="Montserrat Light" w:hAnsi="Montserrat Light"/>
          <w:sz w:val="20"/>
          <w:szCs w:val="20"/>
          <w:lang w:val="ro-RO"/>
        </w:rPr>
        <w:t xml:space="preserve"> români de pretutindeni la </w:t>
      </w:r>
      <w:proofErr w:type="spellStart"/>
      <w:r w:rsidR="001556DB" w:rsidRPr="00161769">
        <w:rPr>
          <w:rFonts w:ascii="Montserrat Light" w:hAnsi="Montserrat Light"/>
          <w:sz w:val="20"/>
          <w:szCs w:val="20"/>
          <w:lang w:val="ro-RO"/>
        </w:rPr>
        <w:t>instituţiile</w:t>
      </w:r>
      <w:proofErr w:type="spellEnd"/>
      <w:r w:rsidR="001556DB" w:rsidRPr="00161769">
        <w:rPr>
          <w:rFonts w:ascii="Montserrat Light" w:hAnsi="Montserrat Light"/>
          <w:sz w:val="20"/>
          <w:szCs w:val="20"/>
          <w:lang w:val="ro-RO"/>
        </w:rPr>
        <w:t xml:space="preserve"> de </w:t>
      </w:r>
      <w:proofErr w:type="spellStart"/>
      <w:r w:rsidR="001556DB" w:rsidRPr="00161769">
        <w:rPr>
          <w:rFonts w:ascii="Montserrat Light" w:hAnsi="Montserrat Light"/>
          <w:sz w:val="20"/>
          <w:szCs w:val="20"/>
          <w:lang w:val="ro-RO"/>
        </w:rPr>
        <w:t>învăţământ</w:t>
      </w:r>
      <w:proofErr w:type="spellEnd"/>
      <w:r w:rsidR="001556DB" w:rsidRPr="00161769">
        <w:rPr>
          <w:rFonts w:ascii="Montserrat Light" w:hAnsi="Montserrat Light"/>
          <w:sz w:val="20"/>
          <w:szCs w:val="20"/>
          <w:lang w:val="ro-RO"/>
        </w:rPr>
        <w:t xml:space="preserve"> superior din România ca bursieri ai statului român conform art.7 alin (</w:t>
      </w:r>
      <w:proofErr w:type="gramStart"/>
      <w:r w:rsidR="001556DB" w:rsidRPr="00161769">
        <w:rPr>
          <w:rFonts w:ascii="Montserrat Light" w:hAnsi="Montserrat Light"/>
          <w:sz w:val="20"/>
          <w:szCs w:val="20"/>
          <w:lang w:val="ro-RO"/>
        </w:rPr>
        <w:t>7)din</w:t>
      </w:r>
      <w:proofErr w:type="gramEnd"/>
      <w:r w:rsidR="001556DB" w:rsidRPr="00161769">
        <w:rPr>
          <w:rFonts w:ascii="Montserrat Light" w:hAnsi="Montserrat Light"/>
          <w:sz w:val="20"/>
          <w:szCs w:val="20"/>
          <w:lang w:val="ro-RO"/>
        </w:rPr>
        <w:t xml:space="preserve"> </w:t>
      </w:r>
      <w:r w:rsidR="001556DB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1556DB" w:rsidRPr="00161769">
        <w:rPr>
          <w:rFonts w:ascii="Montserrat Light" w:hAnsi="Montserrat Light"/>
          <w:sz w:val="20"/>
          <w:szCs w:val="20"/>
        </w:rPr>
        <w:t>Legea</w:t>
      </w:r>
      <w:proofErr w:type="spellEnd"/>
      <w:r w:rsidR="001556DB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1556DB" w:rsidRPr="00161769">
        <w:rPr>
          <w:rFonts w:ascii="Montserrat Light" w:hAnsi="Montserrat Light"/>
          <w:sz w:val="20"/>
          <w:szCs w:val="20"/>
        </w:rPr>
        <w:t>învățământului</w:t>
      </w:r>
      <w:proofErr w:type="spellEnd"/>
      <w:r w:rsidR="001556DB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1556DB" w:rsidRPr="00161769">
        <w:rPr>
          <w:rFonts w:ascii="Montserrat Light" w:hAnsi="Montserrat Light"/>
          <w:sz w:val="20"/>
          <w:szCs w:val="20"/>
        </w:rPr>
        <w:t>universitar</w:t>
      </w:r>
      <w:proofErr w:type="spellEnd"/>
      <w:r w:rsidR="001556DB" w:rsidRPr="00161769">
        <w:rPr>
          <w:rFonts w:ascii="Montserrat Light" w:hAnsi="Montserrat Light"/>
          <w:sz w:val="20"/>
          <w:szCs w:val="20"/>
        </w:rPr>
        <w:t xml:space="preserve"> nr. 199/2023;</w:t>
      </w:r>
      <w:r w:rsidR="001556DB" w:rsidRPr="00161769">
        <w:rPr>
          <w:rFonts w:ascii="Montserrat Light" w:hAnsi="Montserrat Light"/>
          <w:sz w:val="20"/>
          <w:szCs w:val="20"/>
          <w:lang w:val="ro-RO"/>
        </w:rPr>
        <w:t xml:space="preserve"> </w:t>
      </w:r>
      <w:r w:rsidR="005B7224" w:rsidRPr="00161769">
        <w:rPr>
          <w:rFonts w:ascii="Montserrat Light" w:hAnsi="Montserrat Light"/>
          <w:sz w:val="20"/>
          <w:szCs w:val="20"/>
        </w:rPr>
        <w:t xml:space="preserve">precum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şi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elevii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şi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studenţii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din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liceele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şi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facultăţile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arte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plastice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şi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arhitectură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>;</w:t>
      </w:r>
    </w:p>
    <w:p w14:paraId="320402DB" w14:textId="4E5589AE" w:rsidR="005B7224" w:rsidRPr="00161769" w:rsidRDefault="007024D3" w:rsidP="005B7224">
      <w:pPr>
        <w:rPr>
          <w:rFonts w:ascii="Montserrat Light" w:hAnsi="Montserrat Light"/>
          <w:sz w:val="20"/>
          <w:szCs w:val="20"/>
        </w:rPr>
      </w:pPr>
      <w:r w:rsidRPr="00161769">
        <w:rPr>
          <w:rFonts w:ascii="Montserrat Light" w:hAnsi="Montserrat Light"/>
          <w:sz w:val="20"/>
          <w:szCs w:val="20"/>
        </w:rPr>
        <w:t>b</w:t>
      </w:r>
      <w:r w:rsidR="005B7224" w:rsidRPr="00161769">
        <w:rPr>
          <w:rFonts w:ascii="Montserrat Light" w:hAnsi="Montserrat Light"/>
          <w:sz w:val="20"/>
          <w:szCs w:val="20"/>
        </w:rPr>
        <w:t xml:space="preserve">)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copiii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cu handicap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şi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adulţii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cu handicap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grav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sau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accentuat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, precum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şi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persoanele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care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îi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însoţesc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, conform art. 21 alin.3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şi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alin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. (4) lit. (a) din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Legea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nr. 448/2006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privind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protecţia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şi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promovarea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drepturilor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persoanelor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cu handicap,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republicată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, cu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modificările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şi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completările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ulterioare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>;</w:t>
      </w:r>
    </w:p>
    <w:p w14:paraId="5EEE548A" w14:textId="1CEAF731" w:rsidR="005B7224" w:rsidRPr="00161769" w:rsidRDefault="007024D3" w:rsidP="005B7224">
      <w:pPr>
        <w:rPr>
          <w:rFonts w:ascii="Montserrat Light" w:hAnsi="Montserrat Light"/>
          <w:sz w:val="20"/>
          <w:szCs w:val="20"/>
        </w:rPr>
      </w:pPr>
      <w:r w:rsidRPr="00161769">
        <w:rPr>
          <w:rFonts w:ascii="Montserrat Light" w:hAnsi="Montserrat Light"/>
          <w:sz w:val="20"/>
          <w:szCs w:val="20"/>
        </w:rPr>
        <w:t>c</w:t>
      </w:r>
      <w:r w:rsidR="005B7224" w:rsidRPr="00161769">
        <w:rPr>
          <w:rFonts w:ascii="Montserrat Light" w:hAnsi="Montserrat Light"/>
          <w:sz w:val="20"/>
          <w:szCs w:val="20"/>
        </w:rPr>
        <w:t xml:space="preserve">)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pensionarii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din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sistemul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asigurărilor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sociale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de stat, precum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şi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cei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din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alte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sisteme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proprii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asigurări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sociale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, care au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activat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cel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puţin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10 ani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în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domeniul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culturii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şi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al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artei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>;</w:t>
      </w:r>
    </w:p>
    <w:p w14:paraId="782E08D2" w14:textId="62879010" w:rsidR="005B7224" w:rsidRPr="00161769" w:rsidRDefault="007024D3" w:rsidP="005B7224">
      <w:pPr>
        <w:rPr>
          <w:rFonts w:ascii="Montserrat Light" w:hAnsi="Montserrat Light"/>
          <w:sz w:val="20"/>
          <w:szCs w:val="20"/>
        </w:rPr>
      </w:pPr>
      <w:r w:rsidRPr="00161769">
        <w:rPr>
          <w:rFonts w:ascii="Montserrat Light" w:hAnsi="Montserrat Light"/>
          <w:sz w:val="20"/>
          <w:szCs w:val="20"/>
        </w:rPr>
        <w:t>d</w:t>
      </w:r>
      <w:r w:rsidR="005B7224" w:rsidRPr="00161769">
        <w:rPr>
          <w:rFonts w:ascii="Montserrat Light" w:hAnsi="Montserrat Light"/>
          <w:sz w:val="20"/>
          <w:szCs w:val="20"/>
        </w:rPr>
        <w:t xml:space="preserve">)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reprezentanţii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mijloacelor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informare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în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masă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, conform art. 15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şi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19 din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Legea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nr. 544/2001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privind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liberul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acces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la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informaţiile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interes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public, cu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modificările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şi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completările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ulterioare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,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accesul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acestora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fiind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garantat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>;</w:t>
      </w:r>
    </w:p>
    <w:p w14:paraId="19156690" w14:textId="19D19168" w:rsidR="005B7224" w:rsidRPr="00161769" w:rsidRDefault="007024D3" w:rsidP="005B7224">
      <w:pPr>
        <w:rPr>
          <w:rFonts w:ascii="Montserrat Light" w:hAnsi="Montserrat Light"/>
          <w:sz w:val="20"/>
          <w:szCs w:val="20"/>
        </w:rPr>
      </w:pPr>
      <w:r w:rsidRPr="00161769">
        <w:rPr>
          <w:rFonts w:ascii="Montserrat Light" w:hAnsi="Montserrat Light"/>
          <w:sz w:val="20"/>
          <w:szCs w:val="20"/>
        </w:rPr>
        <w:t>e</w:t>
      </w:r>
      <w:r w:rsidR="005B7224" w:rsidRPr="00161769">
        <w:rPr>
          <w:rFonts w:ascii="Montserrat Light" w:hAnsi="Montserrat Light"/>
          <w:sz w:val="20"/>
          <w:szCs w:val="20"/>
        </w:rPr>
        <w:t xml:space="preserve">)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membrii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Uniunii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Artiştilor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Plastici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din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România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>;</w:t>
      </w:r>
    </w:p>
    <w:p w14:paraId="650C68F8" w14:textId="5301DCB3" w:rsidR="005B7224" w:rsidRPr="00161769" w:rsidRDefault="007024D3" w:rsidP="005B7224">
      <w:pPr>
        <w:rPr>
          <w:rFonts w:ascii="Montserrat Light" w:hAnsi="Montserrat Light"/>
          <w:sz w:val="20"/>
          <w:szCs w:val="20"/>
        </w:rPr>
      </w:pPr>
      <w:r w:rsidRPr="00161769">
        <w:rPr>
          <w:rFonts w:ascii="Montserrat Light" w:hAnsi="Montserrat Light"/>
          <w:sz w:val="20"/>
          <w:szCs w:val="20"/>
        </w:rPr>
        <w:t>f</w:t>
      </w:r>
      <w:r w:rsidR="005B7224" w:rsidRPr="00161769">
        <w:rPr>
          <w:rFonts w:ascii="Montserrat Light" w:hAnsi="Montserrat Light"/>
          <w:sz w:val="20"/>
          <w:szCs w:val="20"/>
        </w:rPr>
        <w:t xml:space="preserve">)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posesorii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carduri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ICOM (Consiliul Internaţional al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Muzeelor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)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vizate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pe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anul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în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curs;</w:t>
      </w:r>
    </w:p>
    <w:p w14:paraId="2823D6F3" w14:textId="0EECACB3" w:rsidR="005B7224" w:rsidRPr="00161769" w:rsidRDefault="007024D3" w:rsidP="005B7224">
      <w:pPr>
        <w:rPr>
          <w:rFonts w:ascii="Montserrat Light" w:hAnsi="Montserrat Light"/>
          <w:sz w:val="20"/>
          <w:szCs w:val="20"/>
        </w:rPr>
      </w:pPr>
      <w:r w:rsidRPr="00161769">
        <w:rPr>
          <w:rFonts w:ascii="Montserrat Light" w:hAnsi="Montserrat Light"/>
          <w:sz w:val="20"/>
          <w:szCs w:val="20"/>
        </w:rPr>
        <w:t>g</w:t>
      </w:r>
      <w:r w:rsidR="005B7224" w:rsidRPr="00161769">
        <w:rPr>
          <w:rFonts w:ascii="Montserrat Light" w:hAnsi="Montserrat Light"/>
          <w:sz w:val="20"/>
          <w:szCs w:val="20"/>
        </w:rPr>
        <w:t xml:space="preserve">)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angajaţii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muzeelor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din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ţară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>;</w:t>
      </w:r>
    </w:p>
    <w:p w14:paraId="01F9EE7D" w14:textId="1D851CA8" w:rsidR="005B7224" w:rsidRPr="00161769" w:rsidRDefault="007024D3" w:rsidP="005B7224">
      <w:pPr>
        <w:rPr>
          <w:rFonts w:ascii="Montserrat Light" w:hAnsi="Montserrat Light"/>
          <w:sz w:val="20"/>
          <w:szCs w:val="20"/>
        </w:rPr>
      </w:pPr>
      <w:r w:rsidRPr="00161769">
        <w:rPr>
          <w:rFonts w:ascii="Montserrat Light" w:hAnsi="Montserrat Light"/>
          <w:sz w:val="20"/>
          <w:szCs w:val="20"/>
        </w:rPr>
        <w:t>h</w:t>
      </w:r>
      <w:r w:rsidR="005B7224" w:rsidRPr="00161769">
        <w:rPr>
          <w:rFonts w:ascii="Montserrat Light" w:hAnsi="Montserrat Light"/>
          <w:sz w:val="20"/>
          <w:szCs w:val="20"/>
        </w:rPr>
        <w:t xml:space="preserve">)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toate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persoanele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care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doresc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să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viziteze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r w:rsidR="00FE7066" w:rsidRPr="00161769">
        <w:rPr>
          <w:rFonts w:ascii="Montserrat Light" w:hAnsi="Montserrat Light"/>
          <w:sz w:val="20"/>
          <w:szCs w:val="20"/>
        </w:rPr>
        <w:t xml:space="preserve">monumental </w:t>
      </w:r>
      <w:proofErr w:type="spellStart"/>
      <w:r w:rsidR="00FE7066" w:rsidRPr="00161769">
        <w:rPr>
          <w:rFonts w:ascii="Montserrat Light" w:hAnsi="Montserrat Light"/>
          <w:sz w:val="20"/>
          <w:szCs w:val="20"/>
        </w:rPr>
        <w:t>istoric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cu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ocazia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Zilei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Muzeelor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şi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a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Zilei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Europene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a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Patrimoniului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>;</w:t>
      </w:r>
    </w:p>
    <w:p w14:paraId="6C3EEC74" w14:textId="72B87633" w:rsidR="005B7224" w:rsidRPr="00161769" w:rsidRDefault="007024D3" w:rsidP="005B7224">
      <w:pPr>
        <w:rPr>
          <w:rFonts w:ascii="Montserrat Light" w:hAnsi="Montserrat Light"/>
          <w:sz w:val="20"/>
          <w:szCs w:val="20"/>
        </w:rPr>
      </w:pPr>
      <w:proofErr w:type="spellStart"/>
      <w:r w:rsidRPr="00161769">
        <w:rPr>
          <w:rFonts w:ascii="Montserrat Light" w:hAnsi="Montserrat Light"/>
          <w:sz w:val="20"/>
          <w:szCs w:val="20"/>
        </w:rPr>
        <w:t>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)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veteranii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război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şi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văduvele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război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(conform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prevederilor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art.16 lit. m) din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Legea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privind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veteranii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război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, precum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şi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unele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drepturi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ale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invalizilor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şi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văduvelor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război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nr. 44/1994, cu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modificările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şi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completările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ulterioare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>);</w:t>
      </w:r>
    </w:p>
    <w:p w14:paraId="4501FD14" w14:textId="4D40D9B3" w:rsidR="005B7224" w:rsidRPr="00161769" w:rsidRDefault="007024D3" w:rsidP="005B7224">
      <w:pPr>
        <w:rPr>
          <w:rFonts w:ascii="Montserrat Light" w:hAnsi="Montserrat Light"/>
          <w:sz w:val="20"/>
          <w:szCs w:val="20"/>
        </w:rPr>
      </w:pPr>
      <w:r w:rsidRPr="00161769">
        <w:rPr>
          <w:rFonts w:ascii="Montserrat Light" w:hAnsi="Montserrat Light"/>
          <w:sz w:val="20"/>
          <w:szCs w:val="20"/>
        </w:rPr>
        <w:t>j</w:t>
      </w:r>
      <w:r w:rsidR="005B7224" w:rsidRPr="00161769">
        <w:rPr>
          <w:rFonts w:ascii="Montserrat Light" w:hAnsi="Montserrat Light"/>
          <w:sz w:val="20"/>
          <w:szCs w:val="20"/>
        </w:rPr>
        <w:t xml:space="preserve">)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elevii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, pe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baza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unui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act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doveditor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,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în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cadrul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activităţilor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extracurriculare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şi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extraşcolare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organizate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prin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Programul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naţional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„Şcoala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altfel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" conform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Ordin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nr.</w:t>
      </w:r>
    </w:p>
    <w:p w14:paraId="7856B810" w14:textId="77777777" w:rsidR="005B7224" w:rsidRPr="00161769" w:rsidRDefault="005B7224" w:rsidP="005B7224">
      <w:pPr>
        <w:rPr>
          <w:rFonts w:ascii="Montserrat Light" w:hAnsi="Montserrat Light"/>
          <w:sz w:val="20"/>
          <w:szCs w:val="20"/>
        </w:rPr>
      </w:pPr>
      <w:r w:rsidRPr="00161769">
        <w:rPr>
          <w:rFonts w:ascii="Montserrat Light" w:hAnsi="Montserrat Light"/>
          <w:sz w:val="20"/>
          <w:szCs w:val="20"/>
        </w:rPr>
        <w:t xml:space="preserve">5034/2016 </w:t>
      </w:r>
      <w:proofErr w:type="spellStart"/>
      <w:r w:rsidRPr="00161769">
        <w:rPr>
          <w:rFonts w:ascii="Montserrat Light" w:hAnsi="Montserrat Light"/>
          <w:sz w:val="20"/>
          <w:szCs w:val="20"/>
        </w:rPr>
        <w:t>privind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161769">
        <w:rPr>
          <w:rFonts w:ascii="Montserrat Light" w:hAnsi="Montserrat Light"/>
          <w:sz w:val="20"/>
          <w:szCs w:val="20"/>
        </w:rPr>
        <w:t>aprobarea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161769">
        <w:rPr>
          <w:rFonts w:ascii="Montserrat Light" w:hAnsi="Montserrat Light"/>
          <w:sz w:val="20"/>
          <w:szCs w:val="20"/>
        </w:rPr>
        <w:t>Metodologiei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161769">
        <w:rPr>
          <w:rFonts w:ascii="Montserrat Light" w:hAnsi="Montserrat Light"/>
          <w:sz w:val="20"/>
          <w:szCs w:val="20"/>
        </w:rPr>
        <w:t>organizare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a </w:t>
      </w:r>
      <w:proofErr w:type="spellStart"/>
      <w:r w:rsidRPr="00161769">
        <w:rPr>
          <w:rFonts w:ascii="Montserrat Light" w:hAnsi="Montserrat Light"/>
          <w:sz w:val="20"/>
          <w:szCs w:val="20"/>
        </w:rPr>
        <w:t>Programului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national „Şcoala </w:t>
      </w:r>
      <w:proofErr w:type="spellStart"/>
      <w:r w:rsidRPr="00161769">
        <w:rPr>
          <w:rFonts w:ascii="Montserrat Light" w:hAnsi="Montserrat Light"/>
          <w:sz w:val="20"/>
          <w:szCs w:val="20"/>
        </w:rPr>
        <w:t>altfel</w:t>
      </w:r>
      <w:proofErr w:type="spellEnd"/>
      <w:r w:rsidRPr="00161769">
        <w:rPr>
          <w:rFonts w:ascii="Montserrat Light" w:hAnsi="Montserrat Light"/>
          <w:sz w:val="20"/>
          <w:szCs w:val="20"/>
        </w:rPr>
        <w:t>";</w:t>
      </w:r>
    </w:p>
    <w:p w14:paraId="31E028D0" w14:textId="1A4BD879" w:rsidR="005B7224" w:rsidRPr="00161769" w:rsidRDefault="005B7224" w:rsidP="005B7224">
      <w:pPr>
        <w:rPr>
          <w:rFonts w:ascii="Montserrat Light" w:hAnsi="Montserrat Light"/>
          <w:sz w:val="20"/>
          <w:szCs w:val="20"/>
        </w:rPr>
      </w:pPr>
      <w:r w:rsidRPr="00161769">
        <w:rPr>
          <w:rFonts w:ascii="Montserrat Light" w:hAnsi="Montserrat Light"/>
          <w:sz w:val="20"/>
          <w:szCs w:val="20"/>
        </w:rPr>
        <w:t xml:space="preserve">Se </w:t>
      </w:r>
      <w:proofErr w:type="spellStart"/>
      <w:r w:rsidRPr="00161769">
        <w:rPr>
          <w:rFonts w:ascii="Montserrat Light" w:hAnsi="Montserrat Light"/>
          <w:sz w:val="20"/>
          <w:szCs w:val="20"/>
        </w:rPr>
        <w:t>acordă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161769">
        <w:rPr>
          <w:rFonts w:ascii="Montserrat Light" w:hAnsi="Montserrat Light"/>
          <w:sz w:val="20"/>
          <w:szCs w:val="20"/>
        </w:rPr>
        <w:t>reduceri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la </w:t>
      </w:r>
      <w:proofErr w:type="spellStart"/>
      <w:r w:rsidRPr="00161769">
        <w:rPr>
          <w:rFonts w:ascii="Montserrat Light" w:hAnsi="Montserrat Light"/>
          <w:sz w:val="20"/>
          <w:szCs w:val="20"/>
        </w:rPr>
        <w:t>plata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161769">
        <w:rPr>
          <w:rFonts w:ascii="Montserrat Light" w:hAnsi="Montserrat Light"/>
          <w:sz w:val="20"/>
          <w:szCs w:val="20"/>
        </w:rPr>
        <w:t>ta</w:t>
      </w:r>
      <w:r w:rsidR="00CC54DE" w:rsidRPr="00161769">
        <w:rPr>
          <w:rFonts w:ascii="Montserrat Light" w:hAnsi="Montserrat Light"/>
          <w:sz w:val="20"/>
          <w:szCs w:val="20"/>
        </w:rPr>
        <w:t>xelor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161769">
        <w:rPr>
          <w:rFonts w:ascii="Montserrat Light" w:hAnsi="Montserrat Light"/>
          <w:sz w:val="20"/>
          <w:szCs w:val="20"/>
        </w:rPr>
        <w:t>intrare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161769">
        <w:rPr>
          <w:rFonts w:ascii="Montserrat Light" w:hAnsi="Montserrat Light"/>
          <w:sz w:val="20"/>
          <w:szCs w:val="20"/>
        </w:rPr>
        <w:t>în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161769">
        <w:rPr>
          <w:rFonts w:ascii="Montserrat Light" w:hAnsi="Montserrat Light"/>
          <w:sz w:val="20"/>
          <w:szCs w:val="20"/>
        </w:rPr>
        <w:t>expoziţii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161769">
        <w:rPr>
          <w:rFonts w:ascii="Montserrat Light" w:hAnsi="Montserrat Light"/>
          <w:sz w:val="20"/>
          <w:szCs w:val="20"/>
        </w:rPr>
        <w:t>astfel</w:t>
      </w:r>
      <w:proofErr w:type="spellEnd"/>
      <w:r w:rsidRPr="00161769">
        <w:rPr>
          <w:rFonts w:ascii="Montserrat Light" w:hAnsi="Montserrat Light"/>
          <w:sz w:val="20"/>
          <w:szCs w:val="20"/>
        </w:rPr>
        <w:t>:</w:t>
      </w:r>
    </w:p>
    <w:p w14:paraId="61244F6F" w14:textId="1369947C" w:rsidR="009F57D7" w:rsidRPr="00161769" w:rsidRDefault="009F57D7" w:rsidP="009F57D7">
      <w:pPr>
        <w:rPr>
          <w:rFonts w:ascii="Montserrat Light" w:hAnsi="Montserrat Light"/>
          <w:sz w:val="20"/>
          <w:szCs w:val="20"/>
        </w:rPr>
      </w:pPr>
      <w:r w:rsidRPr="00161769">
        <w:rPr>
          <w:rFonts w:ascii="Montserrat Light" w:hAnsi="Montserrat Light"/>
          <w:sz w:val="20"/>
          <w:szCs w:val="20"/>
        </w:rPr>
        <w:t xml:space="preserve">a)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ta</w:t>
      </w:r>
      <w:r w:rsidR="00CC54DE" w:rsidRPr="00161769">
        <w:rPr>
          <w:rFonts w:ascii="Montserrat Light" w:hAnsi="Montserrat Light"/>
          <w:sz w:val="20"/>
          <w:szCs w:val="20"/>
        </w:rPr>
        <w:t>xe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reduse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cu 75% pentru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elevi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(conform art. </w:t>
      </w:r>
      <w:r w:rsidR="001556DB" w:rsidRPr="00161769">
        <w:rPr>
          <w:rFonts w:ascii="Montserrat Light" w:hAnsi="Montserrat Light"/>
          <w:sz w:val="20"/>
          <w:szCs w:val="20"/>
        </w:rPr>
        <w:t>61</w:t>
      </w:r>
      <w:r w:rsidR="005B7224" w:rsidRPr="00161769">
        <w:rPr>
          <w:rFonts w:ascii="Montserrat Light" w:hAnsi="Montserrat Light"/>
          <w:sz w:val="20"/>
          <w:szCs w:val="20"/>
        </w:rPr>
        <w:t xml:space="preserve"> alin (</w:t>
      </w:r>
      <w:r w:rsidR="001556DB" w:rsidRPr="00161769">
        <w:rPr>
          <w:rFonts w:ascii="Montserrat Light" w:hAnsi="Montserrat Light"/>
          <w:sz w:val="20"/>
          <w:szCs w:val="20"/>
        </w:rPr>
        <w:t>16</w:t>
      </w:r>
      <w:r w:rsidR="005B7224" w:rsidRPr="00161769">
        <w:rPr>
          <w:rFonts w:ascii="Montserrat Light" w:hAnsi="Montserrat Light"/>
          <w:sz w:val="20"/>
          <w:szCs w:val="20"/>
        </w:rPr>
        <w:t>)</w:t>
      </w:r>
      <w:r w:rsidR="001556DB" w:rsidRPr="00161769">
        <w:rPr>
          <w:rFonts w:ascii="Montserrat Light" w:hAnsi="Montserrat Light"/>
          <w:sz w:val="20"/>
          <w:szCs w:val="20"/>
        </w:rPr>
        <w:t xml:space="preserve"> și art. 83 </w:t>
      </w:r>
      <w:proofErr w:type="spellStart"/>
      <w:r w:rsidR="001556DB" w:rsidRPr="00161769">
        <w:rPr>
          <w:rFonts w:ascii="Montserrat Light" w:hAnsi="Montserrat Light"/>
          <w:sz w:val="20"/>
          <w:szCs w:val="20"/>
        </w:rPr>
        <w:t>alin</w:t>
      </w:r>
      <w:proofErr w:type="spellEnd"/>
      <w:r w:rsidR="001556DB" w:rsidRPr="00161769">
        <w:rPr>
          <w:rFonts w:ascii="Montserrat Light" w:hAnsi="Montserrat Light"/>
          <w:sz w:val="20"/>
          <w:szCs w:val="20"/>
        </w:rPr>
        <w:t xml:space="preserve"> (19)</w:t>
      </w:r>
      <w:r w:rsidR="005B7224" w:rsidRPr="00161769">
        <w:rPr>
          <w:rFonts w:ascii="Montserrat Light" w:hAnsi="Montserrat Light"/>
          <w:sz w:val="20"/>
          <w:szCs w:val="20"/>
        </w:rPr>
        <w:t xml:space="preserve"> din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Legea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1556DB" w:rsidRPr="00161769">
        <w:rPr>
          <w:rFonts w:ascii="Montserrat Light" w:hAnsi="Montserrat Light"/>
          <w:sz w:val="20"/>
          <w:szCs w:val="20"/>
        </w:rPr>
        <w:t>învățământului</w:t>
      </w:r>
      <w:proofErr w:type="spellEnd"/>
      <w:r w:rsidR="001556DB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1556DB" w:rsidRPr="00161769">
        <w:rPr>
          <w:rFonts w:ascii="Montserrat Light" w:hAnsi="Montserrat Light"/>
          <w:sz w:val="20"/>
          <w:szCs w:val="20"/>
        </w:rPr>
        <w:t>preuniversitar</w:t>
      </w:r>
      <w:proofErr w:type="spellEnd"/>
      <w:r w:rsidR="001556DB" w:rsidRPr="00161769">
        <w:rPr>
          <w:rFonts w:ascii="Montserrat Light" w:hAnsi="Montserrat Light"/>
          <w:sz w:val="20"/>
          <w:szCs w:val="20"/>
        </w:rPr>
        <w:t xml:space="preserve"> </w:t>
      </w:r>
      <w:r w:rsidR="005B7224" w:rsidRPr="00161769">
        <w:rPr>
          <w:rFonts w:ascii="Montserrat Light" w:hAnsi="Montserrat Light"/>
          <w:sz w:val="20"/>
          <w:szCs w:val="20"/>
        </w:rPr>
        <w:t xml:space="preserve">nr. </w:t>
      </w:r>
      <w:r w:rsidR="001556DB" w:rsidRPr="00161769">
        <w:rPr>
          <w:rFonts w:ascii="Montserrat Light" w:hAnsi="Montserrat Light"/>
          <w:sz w:val="20"/>
          <w:szCs w:val="20"/>
        </w:rPr>
        <w:t>198</w:t>
      </w:r>
      <w:r w:rsidR="005B7224" w:rsidRPr="00161769">
        <w:rPr>
          <w:rFonts w:ascii="Montserrat Light" w:hAnsi="Montserrat Light"/>
          <w:sz w:val="20"/>
          <w:szCs w:val="20"/>
        </w:rPr>
        <w:t>/20</w:t>
      </w:r>
      <w:r w:rsidR="001556DB" w:rsidRPr="00161769">
        <w:rPr>
          <w:rFonts w:ascii="Montserrat Light" w:hAnsi="Montserrat Light"/>
          <w:sz w:val="20"/>
          <w:szCs w:val="20"/>
        </w:rPr>
        <w:t>23</w:t>
      </w:r>
      <w:r w:rsidR="005B7224" w:rsidRPr="00161769">
        <w:rPr>
          <w:rFonts w:ascii="Montserrat Light" w:hAnsi="Montserrat Light"/>
          <w:sz w:val="20"/>
          <w:szCs w:val="20"/>
        </w:rPr>
        <w:t xml:space="preserve">, cu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modificările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şi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completările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ulterioare</w:t>
      </w:r>
      <w:proofErr w:type="spellEnd"/>
      <w:proofErr w:type="gramStart"/>
      <w:r w:rsidR="005B7224" w:rsidRPr="00161769">
        <w:rPr>
          <w:rFonts w:ascii="Montserrat Light" w:hAnsi="Montserrat Light"/>
          <w:sz w:val="20"/>
          <w:szCs w:val="20"/>
        </w:rPr>
        <w:t>)</w:t>
      </w:r>
      <w:r w:rsidRPr="00161769">
        <w:rPr>
          <w:rFonts w:ascii="Montserrat Light" w:hAnsi="Montserrat Light"/>
          <w:sz w:val="20"/>
          <w:szCs w:val="20"/>
        </w:rPr>
        <w:t>,precum</w:t>
      </w:r>
      <w:proofErr w:type="gramEnd"/>
      <w:r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161769">
        <w:rPr>
          <w:rFonts w:ascii="Montserrat Light" w:hAnsi="Montserrat Light"/>
          <w:sz w:val="20"/>
          <w:szCs w:val="20"/>
        </w:rPr>
        <w:t>şi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pentru </w:t>
      </w:r>
      <w:proofErr w:type="spellStart"/>
      <w:r w:rsidRPr="00161769">
        <w:rPr>
          <w:rFonts w:ascii="Montserrat Light" w:hAnsi="Montserrat Light"/>
          <w:sz w:val="20"/>
          <w:szCs w:val="20"/>
        </w:rPr>
        <w:t>preşcolari</w:t>
      </w:r>
      <w:proofErr w:type="spellEnd"/>
      <w:r w:rsidRPr="00161769">
        <w:rPr>
          <w:rFonts w:ascii="Montserrat Light" w:hAnsi="Montserrat Light"/>
          <w:sz w:val="20"/>
          <w:szCs w:val="20"/>
        </w:rPr>
        <w:t>;</w:t>
      </w:r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</w:p>
    <w:p w14:paraId="5E280056" w14:textId="4DDF2C8C" w:rsidR="009F57D7" w:rsidRPr="00161769" w:rsidRDefault="009F57D7" w:rsidP="009F57D7">
      <w:pPr>
        <w:rPr>
          <w:rFonts w:ascii="Montserrat Light" w:hAnsi="Montserrat Light"/>
          <w:sz w:val="20"/>
          <w:szCs w:val="20"/>
        </w:rPr>
      </w:pPr>
      <w:proofErr w:type="gramStart"/>
      <w:r w:rsidRPr="00161769">
        <w:rPr>
          <w:rFonts w:ascii="Montserrat Light" w:hAnsi="Montserrat Light"/>
          <w:sz w:val="20"/>
          <w:szCs w:val="20"/>
        </w:rPr>
        <w:t>b)</w:t>
      </w:r>
      <w:proofErr w:type="spellStart"/>
      <w:r w:rsidRPr="00161769">
        <w:rPr>
          <w:rFonts w:ascii="Montserrat Light" w:hAnsi="Montserrat Light"/>
          <w:sz w:val="20"/>
          <w:szCs w:val="20"/>
        </w:rPr>
        <w:t>t</w:t>
      </w:r>
      <w:r w:rsidR="00CC54DE" w:rsidRPr="00161769">
        <w:rPr>
          <w:rFonts w:ascii="Montserrat Light" w:hAnsi="Montserrat Light"/>
          <w:sz w:val="20"/>
          <w:szCs w:val="20"/>
        </w:rPr>
        <w:t>axe</w:t>
      </w:r>
      <w:proofErr w:type="spellEnd"/>
      <w:proofErr w:type="gramEnd"/>
      <w:r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161769">
        <w:rPr>
          <w:rFonts w:ascii="Montserrat Light" w:hAnsi="Montserrat Light"/>
          <w:sz w:val="20"/>
          <w:szCs w:val="20"/>
        </w:rPr>
        <w:t>reduse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cu 75% pentru </w:t>
      </w:r>
      <w:proofErr w:type="spellStart"/>
      <w:r w:rsidRPr="00161769">
        <w:rPr>
          <w:rFonts w:ascii="Montserrat Light" w:hAnsi="Montserrat Light"/>
          <w:sz w:val="20"/>
          <w:szCs w:val="20"/>
        </w:rPr>
        <w:t>studenți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(conform art. 128 </w:t>
      </w:r>
      <w:proofErr w:type="spellStart"/>
      <w:r w:rsidRPr="00161769">
        <w:rPr>
          <w:rFonts w:ascii="Montserrat Light" w:hAnsi="Montserrat Light"/>
          <w:sz w:val="20"/>
          <w:szCs w:val="20"/>
        </w:rPr>
        <w:t>alin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(6</w:t>
      </w:r>
      <w:proofErr w:type="gramStart"/>
      <w:r w:rsidRPr="00161769">
        <w:rPr>
          <w:rFonts w:ascii="Montserrat Light" w:hAnsi="Montserrat Light"/>
          <w:sz w:val="20"/>
          <w:szCs w:val="20"/>
        </w:rPr>
        <w:t>)  din</w:t>
      </w:r>
      <w:proofErr w:type="gramEnd"/>
      <w:r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161769">
        <w:rPr>
          <w:rFonts w:ascii="Montserrat Light" w:hAnsi="Montserrat Light"/>
          <w:sz w:val="20"/>
          <w:szCs w:val="20"/>
        </w:rPr>
        <w:t>Legea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161769">
        <w:rPr>
          <w:rFonts w:ascii="Montserrat Light" w:hAnsi="Montserrat Light"/>
          <w:sz w:val="20"/>
          <w:szCs w:val="20"/>
        </w:rPr>
        <w:t>învățământului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161769">
        <w:rPr>
          <w:rFonts w:ascii="Montserrat Light" w:hAnsi="Montserrat Light"/>
          <w:sz w:val="20"/>
          <w:szCs w:val="20"/>
        </w:rPr>
        <w:t>universitar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nr. 199/2023, cu </w:t>
      </w:r>
      <w:proofErr w:type="spellStart"/>
      <w:r w:rsidRPr="00161769">
        <w:rPr>
          <w:rFonts w:ascii="Montserrat Light" w:hAnsi="Montserrat Light"/>
          <w:sz w:val="20"/>
          <w:szCs w:val="20"/>
        </w:rPr>
        <w:t>modificările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161769">
        <w:rPr>
          <w:rFonts w:ascii="Montserrat Light" w:hAnsi="Montserrat Light"/>
          <w:sz w:val="20"/>
          <w:szCs w:val="20"/>
        </w:rPr>
        <w:t>şi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161769">
        <w:rPr>
          <w:rFonts w:ascii="Montserrat Light" w:hAnsi="Montserrat Light"/>
          <w:sz w:val="20"/>
          <w:szCs w:val="20"/>
        </w:rPr>
        <w:t>completările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161769">
        <w:rPr>
          <w:rFonts w:ascii="Montserrat Light" w:hAnsi="Montserrat Light"/>
          <w:sz w:val="20"/>
          <w:szCs w:val="20"/>
        </w:rPr>
        <w:t>ulterioare</w:t>
      </w:r>
      <w:proofErr w:type="spellEnd"/>
      <w:r w:rsidR="00E37E6B" w:rsidRPr="00161769">
        <w:rPr>
          <w:rFonts w:ascii="Montserrat Light" w:hAnsi="Montserrat Light"/>
          <w:sz w:val="20"/>
          <w:szCs w:val="20"/>
        </w:rPr>
        <w:t>;</w:t>
      </w:r>
    </w:p>
    <w:p w14:paraId="3621A996" w14:textId="7849A7F6" w:rsidR="001556DB" w:rsidRPr="00161769" w:rsidRDefault="005B7224" w:rsidP="009F57D7">
      <w:pPr>
        <w:rPr>
          <w:rFonts w:ascii="Montserrat Light" w:hAnsi="Montserrat Light"/>
          <w:sz w:val="20"/>
          <w:szCs w:val="20"/>
        </w:rPr>
      </w:pPr>
      <w:r w:rsidRPr="00161769">
        <w:rPr>
          <w:rFonts w:ascii="Montserrat Light" w:hAnsi="Montserrat Light"/>
          <w:sz w:val="20"/>
          <w:szCs w:val="20"/>
        </w:rPr>
        <w:t xml:space="preserve"> </w:t>
      </w:r>
      <w:r w:rsidR="009F57D7" w:rsidRPr="00161769">
        <w:rPr>
          <w:rFonts w:ascii="Montserrat Light" w:hAnsi="Montserrat Light"/>
          <w:sz w:val="20"/>
          <w:szCs w:val="20"/>
        </w:rPr>
        <w:t xml:space="preserve">c) </w:t>
      </w:r>
      <w:proofErr w:type="spellStart"/>
      <w:r w:rsidR="00CC54DE" w:rsidRPr="00161769">
        <w:rPr>
          <w:rFonts w:ascii="Montserrat Light" w:hAnsi="Montserrat Light"/>
          <w:sz w:val="20"/>
          <w:szCs w:val="20"/>
        </w:rPr>
        <w:t>taxe</w:t>
      </w:r>
      <w:proofErr w:type="spellEnd"/>
      <w:r w:rsidR="00CC54DE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CC54DE" w:rsidRPr="00161769">
        <w:rPr>
          <w:rFonts w:ascii="Montserrat Light" w:hAnsi="Montserrat Light"/>
          <w:sz w:val="20"/>
          <w:szCs w:val="20"/>
        </w:rPr>
        <w:t>reduse</w:t>
      </w:r>
      <w:proofErr w:type="spellEnd"/>
      <w:r w:rsidR="00CC54DE" w:rsidRPr="00161769">
        <w:rPr>
          <w:rFonts w:ascii="Montserrat Light" w:hAnsi="Montserrat Light"/>
          <w:sz w:val="20"/>
          <w:szCs w:val="20"/>
        </w:rPr>
        <w:t xml:space="preserve"> cu 75% </w:t>
      </w:r>
      <w:r w:rsidRPr="00161769">
        <w:rPr>
          <w:rFonts w:ascii="Montserrat Light" w:hAnsi="Montserrat Light"/>
          <w:sz w:val="20"/>
          <w:szCs w:val="20"/>
        </w:rPr>
        <w:t xml:space="preserve">pentru </w:t>
      </w:r>
      <w:proofErr w:type="spellStart"/>
      <w:r w:rsidRPr="00161769">
        <w:rPr>
          <w:rFonts w:ascii="Montserrat Light" w:hAnsi="Montserrat Light"/>
          <w:sz w:val="20"/>
          <w:szCs w:val="20"/>
        </w:rPr>
        <w:t>adulţi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cu handicap </w:t>
      </w:r>
      <w:proofErr w:type="spellStart"/>
      <w:r w:rsidRPr="00161769">
        <w:rPr>
          <w:rFonts w:ascii="Montserrat Light" w:hAnsi="Montserrat Light"/>
          <w:sz w:val="20"/>
          <w:szCs w:val="20"/>
        </w:rPr>
        <w:t>mediu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161769">
        <w:rPr>
          <w:rFonts w:ascii="Montserrat Light" w:hAnsi="Montserrat Light"/>
          <w:sz w:val="20"/>
          <w:szCs w:val="20"/>
        </w:rPr>
        <w:t>şi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161769">
        <w:rPr>
          <w:rFonts w:ascii="Montserrat Light" w:hAnsi="Montserrat Light"/>
          <w:sz w:val="20"/>
          <w:szCs w:val="20"/>
        </w:rPr>
        <w:t>uşor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(conform </w:t>
      </w:r>
      <w:proofErr w:type="spellStart"/>
      <w:r w:rsidRPr="00161769">
        <w:rPr>
          <w:rFonts w:ascii="Montserrat Light" w:hAnsi="Montserrat Light"/>
          <w:sz w:val="20"/>
          <w:szCs w:val="20"/>
        </w:rPr>
        <w:t>Legii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161769">
        <w:rPr>
          <w:rFonts w:ascii="Montserrat Light" w:hAnsi="Montserrat Light"/>
          <w:sz w:val="20"/>
          <w:szCs w:val="20"/>
        </w:rPr>
        <w:t>privind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161769">
        <w:rPr>
          <w:rFonts w:ascii="Montserrat Light" w:hAnsi="Montserrat Light"/>
          <w:sz w:val="20"/>
          <w:szCs w:val="20"/>
        </w:rPr>
        <w:t>protecţia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161769">
        <w:rPr>
          <w:rFonts w:ascii="Montserrat Light" w:hAnsi="Montserrat Light"/>
          <w:sz w:val="20"/>
          <w:szCs w:val="20"/>
        </w:rPr>
        <w:t>şi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161769">
        <w:rPr>
          <w:rFonts w:ascii="Montserrat Light" w:hAnsi="Montserrat Light"/>
          <w:sz w:val="20"/>
          <w:szCs w:val="20"/>
        </w:rPr>
        <w:t>promovarea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161769">
        <w:rPr>
          <w:rFonts w:ascii="Montserrat Light" w:hAnsi="Montserrat Light"/>
          <w:sz w:val="20"/>
          <w:szCs w:val="20"/>
        </w:rPr>
        <w:t>drepturilor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161769">
        <w:rPr>
          <w:rFonts w:ascii="Montserrat Light" w:hAnsi="Montserrat Light"/>
          <w:sz w:val="20"/>
          <w:szCs w:val="20"/>
        </w:rPr>
        <w:t>persoanelor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cu handicap nr. 448/2006), precum </w:t>
      </w:r>
      <w:proofErr w:type="spellStart"/>
      <w:r w:rsidRPr="00161769">
        <w:rPr>
          <w:rFonts w:ascii="Montserrat Light" w:hAnsi="Montserrat Light"/>
          <w:sz w:val="20"/>
          <w:szCs w:val="20"/>
        </w:rPr>
        <w:t>şi</w:t>
      </w:r>
      <w:proofErr w:type="spellEnd"/>
      <w:r w:rsidRPr="00161769">
        <w:rPr>
          <w:rFonts w:ascii="Montserrat Light" w:hAnsi="Montserrat Light"/>
          <w:sz w:val="20"/>
          <w:szCs w:val="20"/>
        </w:rPr>
        <w:t xml:space="preserve"> pentru </w:t>
      </w:r>
      <w:proofErr w:type="spellStart"/>
      <w:r w:rsidRPr="00161769">
        <w:rPr>
          <w:rFonts w:ascii="Montserrat Light" w:hAnsi="Montserrat Light"/>
          <w:sz w:val="20"/>
          <w:szCs w:val="20"/>
        </w:rPr>
        <w:t>preşcolari</w:t>
      </w:r>
      <w:proofErr w:type="spellEnd"/>
      <w:r w:rsidRPr="00161769">
        <w:rPr>
          <w:rFonts w:ascii="Montserrat Light" w:hAnsi="Montserrat Light"/>
          <w:sz w:val="20"/>
          <w:szCs w:val="20"/>
        </w:rPr>
        <w:t>;</w:t>
      </w:r>
    </w:p>
    <w:p w14:paraId="7DD322F4" w14:textId="321702A7" w:rsidR="005B7224" w:rsidRPr="00161769" w:rsidRDefault="009F57D7" w:rsidP="005B7224">
      <w:pPr>
        <w:rPr>
          <w:rFonts w:ascii="Montserrat Light" w:hAnsi="Montserrat Light"/>
          <w:sz w:val="20"/>
          <w:szCs w:val="20"/>
        </w:rPr>
      </w:pPr>
      <w:r w:rsidRPr="00161769">
        <w:rPr>
          <w:rFonts w:ascii="Montserrat Light" w:hAnsi="Montserrat Light"/>
          <w:sz w:val="20"/>
          <w:szCs w:val="20"/>
        </w:rPr>
        <w:t>d</w:t>
      </w:r>
      <w:r w:rsidR="005B7224" w:rsidRPr="00161769">
        <w:rPr>
          <w:rFonts w:ascii="Montserrat Light" w:hAnsi="Montserrat Light"/>
          <w:sz w:val="20"/>
          <w:szCs w:val="20"/>
        </w:rPr>
        <w:t xml:space="preserve">)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ta</w:t>
      </w:r>
      <w:r w:rsidR="00CC54DE" w:rsidRPr="00161769">
        <w:rPr>
          <w:rFonts w:ascii="Montserrat Light" w:hAnsi="Montserrat Light"/>
          <w:sz w:val="20"/>
          <w:szCs w:val="20"/>
        </w:rPr>
        <w:t>xe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reduse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cu 50% pentru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pensionari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>;</w:t>
      </w:r>
    </w:p>
    <w:p w14:paraId="20937215" w14:textId="61D97C48" w:rsidR="005B7224" w:rsidRPr="00161769" w:rsidRDefault="009F57D7" w:rsidP="00A8796C">
      <w:pPr>
        <w:rPr>
          <w:rFonts w:ascii="Montserrat Light" w:hAnsi="Montserrat Light"/>
          <w:sz w:val="20"/>
          <w:szCs w:val="20"/>
        </w:rPr>
      </w:pPr>
      <w:r w:rsidRPr="00161769">
        <w:rPr>
          <w:rFonts w:ascii="Montserrat Light" w:hAnsi="Montserrat Light"/>
          <w:sz w:val="20"/>
          <w:szCs w:val="20"/>
        </w:rPr>
        <w:t>e</w:t>
      </w:r>
      <w:r w:rsidR="005B7224" w:rsidRPr="00161769">
        <w:rPr>
          <w:rFonts w:ascii="Montserrat Light" w:hAnsi="Montserrat Light"/>
          <w:sz w:val="20"/>
          <w:szCs w:val="20"/>
        </w:rPr>
        <w:t xml:space="preserve">)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t</w:t>
      </w:r>
      <w:r w:rsidR="00CC54DE" w:rsidRPr="00161769">
        <w:rPr>
          <w:rFonts w:ascii="Montserrat Light" w:hAnsi="Montserrat Light"/>
          <w:sz w:val="20"/>
          <w:szCs w:val="20"/>
        </w:rPr>
        <w:t>axe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reduse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cu 25%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în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cazul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grupurilor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vizitatori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în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număr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 xml:space="preserve"> de minim 10 </w:t>
      </w:r>
      <w:proofErr w:type="spellStart"/>
      <w:r w:rsidR="005B7224" w:rsidRPr="00161769">
        <w:rPr>
          <w:rFonts w:ascii="Montserrat Light" w:hAnsi="Montserrat Light"/>
          <w:sz w:val="20"/>
          <w:szCs w:val="20"/>
        </w:rPr>
        <w:t>persoane</w:t>
      </w:r>
      <w:proofErr w:type="spellEnd"/>
      <w:r w:rsidR="005B7224" w:rsidRPr="00161769">
        <w:rPr>
          <w:rFonts w:ascii="Montserrat Light" w:hAnsi="Montserrat Light"/>
          <w:sz w:val="20"/>
          <w:szCs w:val="20"/>
        </w:rPr>
        <w:t>.</w:t>
      </w:r>
      <w:bookmarkEnd w:id="1"/>
    </w:p>
    <w:p w14:paraId="4B9D3EF0" w14:textId="77777777" w:rsidR="005B7224" w:rsidRPr="00161769" w:rsidRDefault="005B7224" w:rsidP="00DD1EF8">
      <w:pPr>
        <w:jc w:val="both"/>
        <w:rPr>
          <w:rFonts w:ascii="Montserrat Light" w:hAnsi="Montserrat Light"/>
          <w:b/>
          <w:bCs/>
          <w:noProof/>
          <w:lang w:val="ro-RO" w:eastAsia="ro-RO"/>
        </w:rPr>
      </w:pPr>
    </w:p>
    <w:p w14:paraId="5EC3AC2B" w14:textId="0E9F63F3" w:rsidR="004E343B" w:rsidRPr="00161769" w:rsidRDefault="004E343B" w:rsidP="00220C76">
      <w:pPr>
        <w:spacing w:line="240" w:lineRule="auto"/>
        <w:jc w:val="both"/>
        <w:rPr>
          <w:rFonts w:ascii="Montserrat Light" w:hAnsi="Montserrat Light"/>
          <w:b/>
          <w:lang w:val="ro-RO" w:eastAsia="ro-RO"/>
        </w:rPr>
      </w:pPr>
      <w:r w:rsidRPr="00161769">
        <w:rPr>
          <w:rFonts w:ascii="Montserrat Light" w:hAnsi="Montserrat Light"/>
          <w:lang w:val="ro-RO" w:eastAsia="ro-RO"/>
        </w:rPr>
        <w:tab/>
      </w:r>
      <w:r w:rsidRPr="00161769">
        <w:rPr>
          <w:rFonts w:ascii="Montserrat Light" w:hAnsi="Montserrat Light"/>
          <w:lang w:val="ro-RO" w:eastAsia="ro-RO"/>
        </w:rPr>
        <w:tab/>
      </w:r>
      <w:r w:rsidRPr="00161769">
        <w:rPr>
          <w:rFonts w:ascii="Montserrat Light" w:hAnsi="Montserrat Light"/>
          <w:lang w:val="ro-RO" w:eastAsia="ro-RO"/>
        </w:rPr>
        <w:tab/>
        <w:t xml:space="preserve">                                               </w:t>
      </w:r>
      <w:r w:rsidR="00896383" w:rsidRPr="00161769">
        <w:rPr>
          <w:rFonts w:ascii="Montserrat Light" w:hAnsi="Montserrat Light"/>
          <w:lang w:val="ro-RO" w:eastAsia="ro-RO"/>
        </w:rPr>
        <w:t xml:space="preserve">         </w:t>
      </w:r>
      <w:r w:rsidRPr="00161769">
        <w:rPr>
          <w:rFonts w:ascii="Montserrat Light" w:hAnsi="Montserrat Light"/>
          <w:lang w:val="ro-RO" w:eastAsia="ro-RO"/>
        </w:rPr>
        <w:t xml:space="preserve"> </w:t>
      </w:r>
      <w:r w:rsidR="00896383" w:rsidRPr="00161769">
        <w:rPr>
          <w:rFonts w:ascii="Montserrat Light" w:hAnsi="Montserrat Light"/>
          <w:lang w:val="ro-RO" w:eastAsia="ro-RO"/>
        </w:rPr>
        <w:t xml:space="preserve">       </w:t>
      </w:r>
      <w:r w:rsidRPr="00161769">
        <w:rPr>
          <w:rFonts w:ascii="Montserrat Light" w:hAnsi="Montserrat Light"/>
          <w:b/>
          <w:lang w:val="ro-RO" w:eastAsia="ro-RO"/>
        </w:rPr>
        <w:t>Contrasemnează:</w:t>
      </w:r>
    </w:p>
    <w:p w14:paraId="13B0D5D9" w14:textId="6DB09A66" w:rsidR="004E343B" w:rsidRPr="00161769" w:rsidRDefault="004E343B" w:rsidP="00220C76">
      <w:pPr>
        <w:spacing w:line="240" w:lineRule="auto"/>
        <w:jc w:val="both"/>
        <w:rPr>
          <w:rFonts w:ascii="Montserrat Light" w:hAnsi="Montserrat Light"/>
          <w:b/>
          <w:lang w:val="ro-RO" w:eastAsia="ro-RO"/>
        </w:rPr>
      </w:pPr>
      <w:bookmarkStart w:id="2" w:name="_Hlk53658535"/>
      <w:r w:rsidRPr="00161769">
        <w:rPr>
          <w:rFonts w:ascii="Montserrat Light" w:hAnsi="Montserrat Light"/>
          <w:lang w:val="ro-RO" w:eastAsia="ro-RO"/>
        </w:rPr>
        <w:t xml:space="preserve">       </w:t>
      </w:r>
      <w:r w:rsidRPr="00161769">
        <w:rPr>
          <w:rFonts w:ascii="Montserrat Light" w:hAnsi="Montserrat Light"/>
          <w:b/>
          <w:lang w:val="ro-RO" w:eastAsia="ro-RO"/>
        </w:rPr>
        <w:t>PREŞEDINTE,</w:t>
      </w:r>
      <w:r w:rsidRPr="00161769">
        <w:rPr>
          <w:rFonts w:ascii="Montserrat Light" w:hAnsi="Montserrat Light"/>
          <w:b/>
          <w:lang w:val="ro-RO" w:eastAsia="ro-RO"/>
        </w:rPr>
        <w:tab/>
      </w:r>
      <w:r w:rsidRPr="00161769">
        <w:rPr>
          <w:rFonts w:ascii="Montserrat Light" w:hAnsi="Montserrat Light"/>
          <w:lang w:val="ro-RO" w:eastAsia="ro-RO"/>
        </w:rPr>
        <w:tab/>
      </w:r>
      <w:r w:rsidRPr="00161769">
        <w:rPr>
          <w:rFonts w:ascii="Montserrat Light" w:hAnsi="Montserrat Light"/>
          <w:lang w:val="ro-RO" w:eastAsia="ro-RO"/>
        </w:rPr>
        <w:tab/>
        <w:t xml:space="preserve">     </w:t>
      </w:r>
      <w:r w:rsidR="00896383" w:rsidRPr="00161769">
        <w:rPr>
          <w:rFonts w:ascii="Montserrat Light" w:hAnsi="Montserrat Light"/>
          <w:lang w:val="ro-RO" w:eastAsia="ro-RO"/>
        </w:rPr>
        <w:t xml:space="preserve">       </w:t>
      </w:r>
      <w:r w:rsidRPr="00161769">
        <w:rPr>
          <w:rFonts w:ascii="Montserrat Light" w:hAnsi="Montserrat Light"/>
          <w:lang w:val="ro-RO" w:eastAsia="ro-RO"/>
        </w:rPr>
        <w:t xml:space="preserve"> </w:t>
      </w:r>
      <w:r w:rsidR="00896383" w:rsidRPr="00161769">
        <w:rPr>
          <w:rFonts w:ascii="Montserrat Light" w:hAnsi="Montserrat Light"/>
          <w:lang w:val="ro-RO" w:eastAsia="ro-RO"/>
        </w:rPr>
        <w:t xml:space="preserve">       </w:t>
      </w:r>
      <w:r w:rsidRPr="00161769">
        <w:rPr>
          <w:rFonts w:ascii="Montserrat Light" w:hAnsi="Montserrat Light"/>
          <w:b/>
          <w:lang w:val="ro-RO" w:eastAsia="ro-RO"/>
        </w:rPr>
        <w:t>SECRETAR GENERAL AL JUDEŢULUI,</w:t>
      </w:r>
    </w:p>
    <w:p w14:paraId="0D9DF4CE" w14:textId="3D7B3121" w:rsidR="00896383" w:rsidRPr="00161769" w:rsidRDefault="004E343B" w:rsidP="00B33A19">
      <w:pPr>
        <w:spacing w:line="240" w:lineRule="auto"/>
        <w:jc w:val="both"/>
        <w:rPr>
          <w:rFonts w:ascii="Montserrat Light" w:hAnsi="Montserrat Light"/>
          <w:b/>
          <w:lang w:val="ro-RO" w:eastAsia="ro-RO"/>
        </w:rPr>
      </w:pPr>
      <w:r w:rsidRPr="00161769">
        <w:rPr>
          <w:rFonts w:ascii="Montserrat Light" w:hAnsi="Montserrat Light"/>
          <w:b/>
          <w:lang w:val="ro-RO" w:eastAsia="ro-RO"/>
        </w:rPr>
        <w:t xml:space="preserve">       </w:t>
      </w:r>
      <w:r w:rsidR="00407BA0" w:rsidRPr="00161769">
        <w:rPr>
          <w:rFonts w:ascii="Montserrat Light" w:hAnsi="Montserrat Light"/>
          <w:b/>
          <w:lang w:val="ro-RO" w:eastAsia="ro-RO"/>
        </w:rPr>
        <w:t xml:space="preserve"> </w:t>
      </w:r>
      <w:r w:rsidRPr="00161769">
        <w:rPr>
          <w:rFonts w:ascii="Montserrat Light" w:hAnsi="Montserrat Light"/>
          <w:b/>
          <w:lang w:val="ro-RO" w:eastAsia="ro-RO"/>
        </w:rPr>
        <w:t xml:space="preserve">   Alin Tișe                                                            </w:t>
      </w:r>
      <w:r w:rsidR="00896383" w:rsidRPr="00161769">
        <w:rPr>
          <w:rFonts w:ascii="Montserrat Light" w:hAnsi="Montserrat Light"/>
          <w:b/>
          <w:lang w:val="ro-RO" w:eastAsia="ro-RO"/>
        </w:rPr>
        <w:t xml:space="preserve">           </w:t>
      </w:r>
      <w:r w:rsidRPr="00161769">
        <w:rPr>
          <w:rFonts w:ascii="Montserrat Light" w:hAnsi="Montserrat Light"/>
          <w:b/>
          <w:lang w:val="ro-RO" w:eastAsia="ro-RO"/>
        </w:rPr>
        <w:t>Simona Gaci</w:t>
      </w:r>
      <w:bookmarkEnd w:id="0"/>
      <w:bookmarkEnd w:id="2"/>
    </w:p>
    <w:p w14:paraId="4C796475" w14:textId="77777777" w:rsidR="00896383" w:rsidRPr="00161769" w:rsidRDefault="00896383" w:rsidP="00220C76">
      <w:pPr>
        <w:spacing w:line="240" w:lineRule="auto"/>
        <w:jc w:val="both"/>
        <w:rPr>
          <w:rFonts w:ascii="Montserrat Light" w:hAnsi="Montserrat Light"/>
          <w:b/>
          <w:lang w:val="ro-RO" w:eastAsia="ro-RO"/>
        </w:rPr>
      </w:pPr>
    </w:p>
    <w:p w14:paraId="2F49F38C" w14:textId="77777777" w:rsidR="005B7224" w:rsidRPr="00161769" w:rsidRDefault="005B7224" w:rsidP="00220C76">
      <w:pPr>
        <w:spacing w:line="240" w:lineRule="auto"/>
        <w:jc w:val="both"/>
        <w:rPr>
          <w:rFonts w:ascii="Montserrat Light" w:hAnsi="Montserrat Light"/>
          <w:b/>
          <w:lang w:val="ro-RO" w:eastAsia="ro-RO"/>
        </w:rPr>
      </w:pPr>
    </w:p>
    <w:p w14:paraId="023DF541" w14:textId="77777777" w:rsidR="005B7224" w:rsidRPr="00161769" w:rsidRDefault="005B7224" w:rsidP="00220C76">
      <w:pPr>
        <w:spacing w:line="240" w:lineRule="auto"/>
        <w:jc w:val="both"/>
        <w:rPr>
          <w:rFonts w:ascii="Montserrat Light" w:hAnsi="Montserrat Light"/>
          <w:b/>
          <w:lang w:val="ro-RO" w:eastAsia="ro-RO"/>
        </w:rPr>
      </w:pPr>
    </w:p>
    <w:p w14:paraId="54BFC980" w14:textId="77777777" w:rsidR="00896383" w:rsidRPr="00161769" w:rsidRDefault="00896383" w:rsidP="00896383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/>
          <w:b/>
          <w:bCs/>
          <w:noProof/>
        </w:rPr>
      </w:pPr>
      <w:r w:rsidRPr="00161769">
        <w:rPr>
          <w:rFonts w:ascii="Montserrat Light" w:hAnsi="Montserrat Light"/>
          <w:b/>
          <w:bCs/>
          <w:noProof/>
        </w:rPr>
        <w:t>INIȚIATOR,</w:t>
      </w:r>
    </w:p>
    <w:p w14:paraId="5CA21C79" w14:textId="77777777" w:rsidR="00896383" w:rsidRPr="00161769" w:rsidRDefault="00896383" w:rsidP="00896383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/>
          <w:b/>
          <w:bCs/>
          <w:noProof/>
        </w:rPr>
      </w:pPr>
      <w:r w:rsidRPr="00161769">
        <w:rPr>
          <w:rFonts w:ascii="Montserrat Light" w:hAnsi="Montserrat Light"/>
          <w:b/>
          <w:bCs/>
          <w:noProof/>
        </w:rPr>
        <w:t>PREȘEDINTE</w:t>
      </w:r>
    </w:p>
    <w:p w14:paraId="522B3A27" w14:textId="77777777" w:rsidR="00896383" w:rsidRPr="00161769" w:rsidRDefault="00896383" w:rsidP="00896383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/>
          <w:b/>
          <w:noProof/>
        </w:rPr>
      </w:pPr>
      <w:r w:rsidRPr="00161769">
        <w:rPr>
          <w:rFonts w:ascii="Montserrat Light" w:hAnsi="Montserrat Light"/>
          <w:b/>
          <w:noProof/>
        </w:rPr>
        <w:t>Alin Tișe</w:t>
      </w:r>
    </w:p>
    <w:p w14:paraId="680FBAD6" w14:textId="77777777" w:rsidR="00896383" w:rsidRPr="00161769" w:rsidRDefault="00896383" w:rsidP="00220C76">
      <w:pPr>
        <w:spacing w:line="240" w:lineRule="auto"/>
        <w:jc w:val="both"/>
        <w:rPr>
          <w:rFonts w:ascii="Montserrat Light" w:hAnsi="Montserrat Light"/>
          <w:b/>
          <w:color w:val="1F497D" w:themeColor="text2"/>
          <w:lang w:val="ro-RO" w:eastAsia="ro-RO"/>
        </w:rPr>
      </w:pPr>
    </w:p>
    <w:sectPr w:rsidR="00896383" w:rsidRPr="00161769" w:rsidSect="00925111">
      <w:headerReference w:type="first" r:id="rId8"/>
      <w:pgSz w:w="11909" w:h="16834"/>
      <w:pgMar w:top="629" w:right="833" w:bottom="272" w:left="1701" w:header="448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5CD05" w14:textId="77777777" w:rsidR="00225744" w:rsidRDefault="00225744">
      <w:pPr>
        <w:spacing w:line="240" w:lineRule="auto"/>
      </w:pPr>
      <w:r>
        <w:separator/>
      </w:r>
    </w:p>
  </w:endnote>
  <w:endnote w:type="continuationSeparator" w:id="0">
    <w:p w14:paraId="35711068" w14:textId="77777777" w:rsidR="00225744" w:rsidRDefault="002257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9555A" w14:textId="77777777" w:rsidR="00225744" w:rsidRDefault="00225744">
      <w:pPr>
        <w:spacing w:line="240" w:lineRule="auto"/>
      </w:pPr>
      <w:r>
        <w:separator/>
      </w:r>
    </w:p>
  </w:footnote>
  <w:footnote w:type="continuationSeparator" w:id="0">
    <w:p w14:paraId="523F6F49" w14:textId="77777777" w:rsidR="00225744" w:rsidRDefault="002257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31DD" w14:textId="48E4B375" w:rsidR="00C37559" w:rsidRDefault="00C37559" w:rsidP="00334943">
    <w:pPr>
      <w:pStyle w:val="Antet"/>
      <w:jc w:val="center"/>
    </w:pPr>
    <w:r>
      <w:rPr>
        <w:noProof/>
        <w:lang w:val="en-BZ" w:eastAsia="en-BZ"/>
      </w:rPr>
      <w:drawing>
        <wp:inline distT="0" distB="0" distL="0" distR="0" wp14:anchorId="08C577E2" wp14:editId="1A94CD8E">
          <wp:extent cx="4667250" cy="723900"/>
          <wp:effectExtent l="0" t="0" r="0" b="0"/>
          <wp:docPr id="3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E73"/>
    <w:multiLevelType w:val="hybridMultilevel"/>
    <w:tmpl w:val="E1D8D0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0B69"/>
    <w:multiLevelType w:val="hybridMultilevel"/>
    <w:tmpl w:val="FB4C4D90"/>
    <w:lvl w:ilvl="0" w:tplc="28989B7C">
      <w:start w:val="1"/>
      <w:numFmt w:val="bullet"/>
      <w:lvlText w:val="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1" w:tplc="28989B7C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39D3FEB"/>
    <w:multiLevelType w:val="hybridMultilevel"/>
    <w:tmpl w:val="C08C56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46177"/>
    <w:multiLevelType w:val="hybridMultilevel"/>
    <w:tmpl w:val="DCC63D0C"/>
    <w:lvl w:ilvl="0" w:tplc="28989B7C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78B03D1"/>
    <w:multiLevelType w:val="hybridMultilevel"/>
    <w:tmpl w:val="379A7EE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325D1B"/>
    <w:multiLevelType w:val="hybridMultilevel"/>
    <w:tmpl w:val="B4B8917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D6EE7"/>
    <w:multiLevelType w:val="hybridMultilevel"/>
    <w:tmpl w:val="14F08088"/>
    <w:lvl w:ilvl="0" w:tplc="8A1CB9AC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  <w:color w:val="auto"/>
      </w:rPr>
    </w:lvl>
    <w:lvl w:ilvl="1" w:tplc="0418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0DD314BC"/>
    <w:multiLevelType w:val="hybridMultilevel"/>
    <w:tmpl w:val="2F1CB9FA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11D3A22"/>
    <w:multiLevelType w:val="hybridMultilevel"/>
    <w:tmpl w:val="AA0641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2627DCA"/>
    <w:multiLevelType w:val="hybridMultilevel"/>
    <w:tmpl w:val="F01CE97A"/>
    <w:lvl w:ilvl="0" w:tplc="D08867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088673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72381B"/>
    <w:multiLevelType w:val="hybridMultilevel"/>
    <w:tmpl w:val="524477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82D6B"/>
    <w:multiLevelType w:val="hybridMultilevel"/>
    <w:tmpl w:val="1984436A"/>
    <w:lvl w:ilvl="0" w:tplc="0418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D7C5B48"/>
    <w:multiLevelType w:val="hybridMultilevel"/>
    <w:tmpl w:val="5E8EDE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DF4F1E"/>
    <w:multiLevelType w:val="hybridMultilevel"/>
    <w:tmpl w:val="93688328"/>
    <w:lvl w:ilvl="0" w:tplc="0409000B">
      <w:start w:val="1"/>
      <w:numFmt w:val="bullet"/>
      <w:lvlText w:val="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 w15:restartNumberingAfterBreak="0">
    <w:nsid w:val="26F24F58"/>
    <w:multiLevelType w:val="hybridMultilevel"/>
    <w:tmpl w:val="4C6E8358"/>
    <w:lvl w:ilvl="0" w:tplc="0418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8451E8E"/>
    <w:multiLevelType w:val="hybridMultilevel"/>
    <w:tmpl w:val="B5B09F3E"/>
    <w:lvl w:ilvl="0" w:tplc="AC06F772">
      <w:start w:val="1"/>
      <w:numFmt w:val="lowerLetter"/>
      <w:lvlText w:val="%1)"/>
      <w:lvlJc w:val="left"/>
      <w:pPr>
        <w:ind w:left="1068" w:hanging="360"/>
      </w:pPr>
      <w:rPr>
        <w:rFonts w:ascii="Montserrat Light" w:eastAsia="Times New Roman" w:hAnsi="Montserrat Light" w:cs="Times New Roman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107E11"/>
    <w:multiLevelType w:val="hybridMultilevel"/>
    <w:tmpl w:val="65087034"/>
    <w:lvl w:ilvl="0" w:tplc="4134CE5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353520"/>
    <w:multiLevelType w:val="hybridMultilevel"/>
    <w:tmpl w:val="87F8CE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E75548"/>
    <w:multiLevelType w:val="hybridMultilevel"/>
    <w:tmpl w:val="D272F55A"/>
    <w:lvl w:ilvl="0" w:tplc="040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9" w15:restartNumberingAfterBreak="0">
    <w:nsid w:val="3C5A0197"/>
    <w:multiLevelType w:val="hybridMultilevel"/>
    <w:tmpl w:val="72583454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113052"/>
    <w:multiLevelType w:val="hybridMultilevel"/>
    <w:tmpl w:val="E654BEE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0181F58"/>
    <w:multiLevelType w:val="hybridMultilevel"/>
    <w:tmpl w:val="98046BAE"/>
    <w:lvl w:ilvl="0" w:tplc="889E78CA">
      <w:start w:val="1"/>
      <w:numFmt w:val="lowerLetter"/>
      <w:lvlText w:val="%1)"/>
      <w:lvlJc w:val="left"/>
      <w:pPr>
        <w:ind w:left="1080" w:hanging="360"/>
      </w:pPr>
      <w:rPr>
        <w:rFonts w:ascii="Montserrat Light" w:eastAsiaTheme="minorEastAsia" w:hAnsi="Montserrat Light" w:cstheme="minorBidi"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7A1BE0"/>
    <w:multiLevelType w:val="hybridMultilevel"/>
    <w:tmpl w:val="36A480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7215C3"/>
    <w:multiLevelType w:val="hybridMultilevel"/>
    <w:tmpl w:val="36408E6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498D6FBB"/>
    <w:multiLevelType w:val="hybridMultilevel"/>
    <w:tmpl w:val="41A024A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704D3B"/>
    <w:multiLevelType w:val="hybridMultilevel"/>
    <w:tmpl w:val="7E7826C2"/>
    <w:lvl w:ilvl="0" w:tplc="08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840E7B"/>
    <w:multiLevelType w:val="hybridMultilevel"/>
    <w:tmpl w:val="4CB078D8"/>
    <w:lvl w:ilvl="0" w:tplc="25662B2A">
      <w:numFmt w:val="bullet"/>
      <w:lvlText w:val="-"/>
      <w:lvlJc w:val="left"/>
      <w:pPr>
        <w:ind w:left="72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D30DA"/>
    <w:multiLevelType w:val="hybridMultilevel"/>
    <w:tmpl w:val="945E523C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20D15F6"/>
    <w:multiLevelType w:val="hybridMultilevel"/>
    <w:tmpl w:val="5F46849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2F064F"/>
    <w:multiLevelType w:val="hybridMultilevel"/>
    <w:tmpl w:val="7E62DB8E"/>
    <w:lvl w:ilvl="0" w:tplc="F4BEBC2C">
      <w:start w:val="1"/>
      <w:numFmt w:val="decimal"/>
      <w:lvlText w:val="%1."/>
      <w:lvlJc w:val="left"/>
      <w:pPr>
        <w:ind w:left="1128" w:hanging="360"/>
      </w:pPr>
    </w:lvl>
    <w:lvl w:ilvl="1" w:tplc="08180019">
      <w:start w:val="1"/>
      <w:numFmt w:val="lowerLetter"/>
      <w:lvlText w:val="%2."/>
      <w:lvlJc w:val="left"/>
      <w:pPr>
        <w:ind w:left="1848" w:hanging="360"/>
      </w:pPr>
    </w:lvl>
    <w:lvl w:ilvl="2" w:tplc="0818001B">
      <w:start w:val="1"/>
      <w:numFmt w:val="lowerRoman"/>
      <w:lvlText w:val="%3."/>
      <w:lvlJc w:val="right"/>
      <w:pPr>
        <w:ind w:left="2568" w:hanging="180"/>
      </w:pPr>
    </w:lvl>
    <w:lvl w:ilvl="3" w:tplc="0818000F">
      <w:start w:val="1"/>
      <w:numFmt w:val="decimal"/>
      <w:lvlText w:val="%4."/>
      <w:lvlJc w:val="left"/>
      <w:pPr>
        <w:ind w:left="3288" w:hanging="360"/>
      </w:pPr>
    </w:lvl>
    <w:lvl w:ilvl="4" w:tplc="08180019">
      <w:start w:val="1"/>
      <w:numFmt w:val="lowerLetter"/>
      <w:lvlText w:val="%5."/>
      <w:lvlJc w:val="left"/>
      <w:pPr>
        <w:ind w:left="4008" w:hanging="360"/>
      </w:pPr>
    </w:lvl>
    <w:lvl w:ilvl="5" w:tplc="0818001B">
      <w:start w:val="1"/>
      <w:numFmt w:val="lowerRoman"/>
      <w:lvlText w:val="%6."/>
      <w:lvlJc w:val="right"/>
      <w:pPr>
        <w:ind w:left="4728" w:hanging="180"/>
      </w:pPr>
    </w:lvl>
    <w:lvl w:ilvl="6" w:tplc="0818000F">
      <w:start w:val="1"/>
      <w:numFmt w:val="decimal"/>
      <w:lvlText w:val="%7."/>
      <w:lvlJc w:val="left"/>
      <w:pPr>
        <w:ind w:left="5448" w:hanging="360"/>
      </w:pPr>
    </w:lvl>
    <w:lvl w:ilvl="7" w:tplc="08180019">
      <w:start w:val="1"/>
      <w:numFmt w:val="lowerLetter"/>
      <w:lvlText w:val="%8."/>
      <w:lvlJc w:val="left"/>
      <w:pPr>
        <w:ind w:left="6168" w:hanging="360"/>
      </w:pPr>
    </w:lvl>
    <w:lvl w:ilvl="8" w:tplc="0818001B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5F615FF9"/>
    <w:multiLevelType w:val="hybridMultilevel"/>
    <w:tmpl w:val="4678D5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682AE3"/>
    <w:multiLevelType w:val="hybridMultilevel"/>
    <w:tmpl w:val="07A821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4FD79CC"/>
    <w:multiLevelType w:val="hybridMultilevel"/>
    <w:tmpl w:val="AB9878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E9018C"/>
    <w:multiLevelType w:val="hybridMultilevel"/>
    <w:tmpl w:val="1E669D04"/>
    <w:lvl w:ilvl="0" w:tplc="D08867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088673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5E00C7"/>
    <w:multiLevelType w:val="hybridMultilevel"/>
    <w:tmpl w:val="1DFEF1A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E3FE8"/>
    <w:multiLevelType w:val="hybridMultilevel"/>
    <w:tmpl w:val="C8E814D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C469E1"/>
    <w:multiLevelType w:val="hybridMultilevel"/>
    <w:tmpl w:val="5C20A27A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05986430">
    <w:abstractNumId w:val="36"/>
  </w:num>
  <w:num w:numId="2" w16cid:durableId="1372727790">
    <w:abstractNumId w:val="27"/>
  </w:num>
  <w:num w:numId="3" w16cid:durableId="369496262">
    <w:abstractNumId w:val="6"/>
  </w:num>
  <w:num w:numId="4" w16cid:durableId="1755931207">
    <w:abstractNumId w:val="32"/>
  </w:num>
  <w:num w:numId="5" w16cid:durableId="1250695846">
    <w:abstractNumId w:val="17"/>
  </w:num>
  <w:num w:numId="6" w16cid:durableId="848058048">
    <w:abstractNumId w:val="10"/>
  </w:num>
  <w:num w:numId="7" w16cid:durableId="260728338">
    <w:abstractNumId w:val="14"/>
  </w:num>
  <w:num w:numId="8" w16cid:durableId="784693291">
    <w:abstractNumId w:val="30"/>
  </w:num>
  <w:num w:numId="9" w16cid:durableId="12701607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3770523">
    <w:abstractNumId w:val="22"/>
  </w:num>
  <w:num w:numId="11" w16cid:durableId="2054117021">
    <w:abstractNumId w:val="31"/>
  </w:num>
  <w:num w:numId="12" w16cid:durableId="772867997">
    <w:abstractNumId w:val="27"/>
  </w:num>
  <w:num w:numId="13" w16cid:durableId="1263757016">
    <w:abstractNumId w:val="7"/>
  </w:num>
  <w:num w:numId="14" w16cid:durableId="2660382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2754154">
    <w:abstractNumId w:val="19"/>
  </w:num>
  <w:num w:numId="16" w16cid:durableId="139078004">
    <w:abstractNumId w:val="1"/>
  </w:num>
  <w:num w:numId="17" w16cid:durableId="1205600274">
    <w:abstractNumId w:val="27"/>
  </w:num>
  <w:num w:numId="18" w16cid:durableId="262037347">
    <w:abstractNumId w:val="11"/>
  </w:num>
  <w:num w:numId="19" w16cid:durableId="1058094923">
    <w:abstractNumId w:val="3"/>
  </w:num>
  <w:num w:numId="20" w16cid:durableId="51539490">
    <w:abstractNumId w:val="25"/>
  </w:num>
  <w:num w:numId="21" w16cid:durableId="8774687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654897">
    <w:abstractNumId w:val="12"/>
  </w:num>
  <w:num w:numId="23" w16cid:durableId="597492385">
    <w:abstractNumId w:val="20"/>
  </w:num>
  <w:num w:numId="24" w16cid:durableId="2074303859">
    <w:abstractNumId w:val="2"/>
  </w:num>
  <w:num w:numId="25" w16cid:durableId="1069957785">
    <w:abstractNumId w:val="0"/>
  </w:num>
  <w:num w:numId="26" w16cid:durableId="1045258564">
    <w:abstractNumId w:val="8"/>
  </w:num>
  <w:num w:numId="27" w16cid:durableId="1935505906">
    <w:abstractNumId w:val="15"/>
  </w:num>
  <w:num w:numId="28" w16cid:durableId="559025414">
    <w:abstractNumId w:val="28"/>
  </w:num>
  <w:num w:numId="29" w16cid:durableId="1030909918">
    <w:abstractNumId w:val="13"/>
  </w:num>
  <w:num w:numId="30" w16cid:durableId="1835484975">
    <w:abstractNumId w:val="18"/>
  </w:num>
  <w:num w:numId="31" w16cid:durableId="264969181">
    <w:abstractNumId w:val="23"/>
  </w:num>
  <w:num w:numId="32" w16cid:durableId="667563776">
    <w:abstractNumId w:val="26"/>
  </w:num>
  <w:num w:numId="33" w16cid:durableId="1568540217">
    <w:abstractNumId w:val="4"/>
  </w:num>
  <w:num w:numId="34" w16cid:durableId="2092000205">
    <w:abstractNumId w:val="35"/>
  </w:num>
  <w:num w:numId="35" w16cid:durableId="155831856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70144040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406171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98031903">
    <w:abstractNumId w:val="24"/>
  </w:num>
  <w:num w:numId="39" w16cid:durableId="1849247982">
    <w:abstractNumId w:val="34"/>
  </w:num>
  <w:num w:numId="40" w16cid:durableId="492529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C"/>
    <w:rsid w:val="00027868"/>
    <w:rsid w:val="000B0C9E"/>
    <w:rsid w:val="000F0483"/>
    <w:rsid w:val="000F0942"/>
    <w:rsid w:val="000F723B"/>
    <w:rsid w:val="00154A33"/>
    <w:rsid w:val="001556DB"/>
    <w:rsid w:val="0016008E"/>
    <w:rsid w:val="00161769"/>
    <w:rsid w:val="00171F23"/>
    <w:rsid w:val="0017481D"/>
    <w:rsid w:val="001C6EA8"/>
    <w:rsid w:val="001F36FD"/>
    <w:rsid w:val="00220C76"/>
    <w:rsid w:val="00225744"/>
    <w:rsid w:val="0023377F"/>
    <w:rsid w:val="0024014C"/>
    <w:rsid w:val="0027330D"/>
    <w:rsid w:val="00282CEB"/>
    <w:rsid w:val="0029662F"/>
    <w:rsid w:val="002A5BA4"/>
    <w:rsid w:val="002A6658"/>
    <w:rsid w:val="002B394C"/>
    <w:rsid w:val="002F2756"/>
    <w:rsid w:val="00330DD7"/>
    <w:rsid w:val="00334943"/>
    <w:rsid w:val="00354EE3"/>
    <w:rsid w:val="003C17C1"/>
    <w:rsid w:val="00407BA0"/>
    <w:rsid w:val="00416FA6"/>
    <w:rsid w:val="004222AA"/>
    <w:rsid w:val="004A4650"/>
    <w:rsid w:val="004E343B"/>
    <w:rsid w:val="004F5FE6"/>
    <w:rsid w:val="00534029"/>
    <w:rsid w:val="00565754"/>
    <w:rsid w:val="00593005"/>
    <w:rsid w:val="005A2EF9"/>
    <w:rsid w:val="005A3138"/>
    <w:rsid w:val="005B7224"/>
    <w:rsid w:val="005C4339"/>
    <w:rsid w:val="005F2AB7"/>
    <w:rsid w:val="00621DE5"/>
    <w:rsid w:val="006D098E"/>
    <w:rsid w:val="007024D3"/>
    <w:rsid w:val="00706F37"/>
    <w:rsid w:val="00753EB0"/>
    <w:rsid w:val="00773176"/>
    <w:rsid w:val="007A3192"/>
    <w:rsid w:val="007A4460"/>
    <w:rsid w:val="007C26BF"/>
    <w:rsid w:val="007D0355"/>
    <w:rsid w:val="0081465B"/>
    <w:rsid w:val="00880EBF"/>
    <w:rsid w:val="00896383"/>
    <w:rsid w:val="008D49D5"/>
    <w:rsid w:val="00925111"/>
    <w:rsid w:val="009358FC"/>
    <w:rsid w:val="009434E6"/>
    <w:rsid w:val="009629C2"/>
    <w:rsid w:val="009C550C"/>
    <w:rsid w:val="009F57D7"/>
    <w:rsid w:val="00A07EF5"/>
    <w:rsid w:val="00A24E16"/>
    <w:rsid w:val="00A828B0"/>
    <w:rsid w:val="00A8796C"/>
    <w:rsid w:val="00A96760"/>
    <w:rsid w:val="00AA3A99"/>
    <w:rsid w:val="00AB5775"/>
    <w:rsid w:val="00AF43EA"/>
    <w:rsid w:val="00B33A19"/>
    <w:rsid w:val="00B4625E"/>
    <w:rsid w:val="00B473EE"/>
    <w:rsid w:val="00B570CD"/>
    <w:rsid w:val="00B5749A"/>
    <w:rsid w:val="00B80A2B"/>
    <w:rsid w:val="00BC1422"/>
    <w:rsid w:val="00BF5186"/>
    <w:rsid w:val="00C072C1"/>
    <w:rsid w:val="00C37559"/>
    <w:rsid w:val="00C443F4"/>
    <w:rsid w:val="00CC2B57"/>
    <w:rsid w:val="00CC54DE"/>
    <w:rsid w:val="00CC5F4D"/>
    <w:rsid w:val="00CD183E"/>
    <w:rsid w:val="00CD745A"/>
    <w:rsid w:val="00D17CA7"/>
    <w:rsid w:val="00D425A0"/>
    <w:rsid w:val="00D62C37"/>
    <w:rsid w:val="00DD1EF8"/>
    <w:rsid w:val="00DE0C1D"/>
    <w:rsid w:val="00DF1BD8"/>
    <w:rsid w:val="00DF383D"/>
    <w:rsid w:val="00E07F8E"/>
    <w:rsid w:val="00E37E6B"/>
    <w:rsid w:val="00E7375F"/>
    <w:rsid w:val="00EB27B1"/>
    <w:rsid w:val="00F21064"/>
    <w:rsid w:val="00F32CAA"/>
    <w:rsid w:val="00F43F89"/>
    <w:rsid w:val="00F734E5"/>
    <w:rsid w:val="00F963ED"/>
    <w:rsid w:val="00FE7066"/>
    <w:rsid w:val="00FE740B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A05FD"/>
  <w15:docId w15:val="{CDC090ED-0208-49B3-BC0D-9B4EB81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ntet">
    <w:name w:val="header"/>
    <w:basedOn w:val="Normal"/>
    <w:link w:val="AntetCaracte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6EA8"/>
  </w:style>
  <w:style w:type="paragraph" w:styleId="Subsol">
    <w:name w:val="footer"/>
    <w:basedOn w:val="Normal"/>
    <w:link w:val="SubsolCaracte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C6EA8"/>
  </w:style>
  <w:style w:type="character" w:styleId="Hyperlink">
    <w:name w:val="Hyperlink"/>
    <w:basedOn w:val="Fontdeparagrafimplicit"/>
    <w:unhideWhenUsed/>
    <w:rsid w:val="00621DE5"/>
    <w:rPr>
      <w:color w:val="0000FF"/>
      <w:u w:val="single"/>
    </w:rPr>
  </w:style>
  <w:style w:type="paragraph" w:styleId="Corptext2">
    <w:name w:val="Body Text 2"/>
    <w:basedOn w:val="Normal"/>
    <w:link w:val="Corptext2Caracter"/>
    <w:uiPriority w:val="99"/>
    <w:unhideWhenUsed/>
    <w:rsid w:val="00621DE5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621DE5"/>
    <w:rPr>
      <w:rFonts w:ascii="Times New Roman" w:eastAsia="Calibri" w:hAnsi="Times New Roman" w:cs="Times New Roman"/>
      <w:sz w:val="20"/>
      <w:szCs w:val="20"/>
      <w:lang w:val="en-AU"/>
    </w:rPr>
  </w:style>
  <w:style w:type="character" w:customStyle="1" w:styleId="ListparagrafCaracter">
    <w:name w:val="Listă paragraf Caracter"/>
    <w:link w:val="Listparagraf"/>
    <w:uiPriority w:val="99"/>
    <w:locked/>
    <w:rsid w:val="00621DE5"/>
    <w:rPr>
      <w:sz w:val="24"/>
      <w:szCs w:val="24"/>
      <w:lang w:val="en-US"/>
    </w:rPr>
  </w:style>
  <w:style w:type="paragraph" w:styleId="Listparagraf">
    <w:name w:val="List Paragraph"/>
    <w:basedOn w:val="Normal"/>
    <w:link w:val="ListparagrafCaracter"/>
    <w:uiPriority w:val="99"/>
    <w:qFormat/>
    <w:rsid w:val="00621DE5"/>
    <w:pPr>
      <w:spacing w:line="240" w:lineRule="auto"/>
      <w:ind w:left="720"/>
      <w:contextualSpacing/>
    </w:pPr>
    <w:rPr>
      <w:sz w:val="24"/>
      <w:szCs w:val="24"/>
      <w:lang w:val="en-US"/>
    </w:rPr>
  </w:style>
  <w:style w:type="character" w:customStyle="1" w:styleId="salnbdy">
    <w:name w:val="s_aln_bdy"/>
    <w:basedOn w:val="Fontdeparagrafimplicit"/>
    <w:rsid w:val="00621DE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tandard">
    <w:name w:val="Standard"/>
    <w:rsid w:val="004F5FE6"/>
    <w:pPr>
      <w:suppressAutoHyphens/>
      <w:spacing w:after="160" w:line="252" w:lineRule="auto"/>
    </w:pPr>
    <w:rPr>
      <w:rFonts w:ascii="Calibri" w:eastAsia="SimSun" w:hAnsi="Calibri" w:cs="Tahoma"/>
      <w:kern w:val="2"/>
      <w:lang w:val="en-US" w:eastAsia="ar-SA"/>
    </w:rPr>
  </w:style>
  <w:style w:type="paragraph" w:customStyle="1" w:styleId="Textbodyindent">
    <w:name w:val="Text body indent"/>
    <w:basedOn w:val="Standard"/>
    <w:rsid w:val="004F5FE6"/>
    <w:pPr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9629C2"/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link w:val="FrspaiereCaracter"/>
    <w:uiPriority w:val="1"/>
    <w:qFormat/>
    <w:rsid w:val="009629C2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BC1422"/>
    <w:rPr>
      <w:color w:val="605E5C"/>
      <w:shd w:val="clear" w:color="auto" w:fill="E1DFDD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282CEB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282CEB"/>
    <w:rPr>
      <w:sz w:val="16"/>
      <w:szCs w:val="16"/>
    </w:rPr>
  </w:style>
  <w:style w:type="table" w:styleId="Tabelgril">
    <w:name w:val="Table Grid"/>
    <w:basedOn w:val="TabelNormal"/>
    <w:uiPriority w:val="39"/>
    <w:rsid w:val="00B33A19"/>
    <w:pPr>
      <w:spacing w:line="240" w:lineRule="auto"/>
    </w:pPr>
    <w:rPr>
      <w:rFonts w:asciiTheme="minorHAnsi" w:eastAsiaTheme="minorHAnsi" w:hAnsiTheme="minorHAnsi" w:cstheme="minorBidi"/>
      <w:kern w:val="2"/>
      <w:lang w:val="ro-R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56D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0ED0D-F373-42F3-B0C2-E754A274A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816</Words>
  <Characters>4735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Munteanu</dc:creator>
  <cp:lastModifiedBy>Mihaela Biscovan</cp:lastModifiedBy>
  <cp:revision>56</cp:revision>
  <cp:lastPrinted>2025-10-21T05:17:00Z</cp:lastPrinted>
  <dcterms:created xsi:type="dcterms:W3CDTF">2020-10-13T11:24:00Z</dcterms:created>
  <dcterms:modified xsi:type="dcterms:W3CDTF">2025-12-16T13:27:00Z</dcterms:modified>
</cp:coreProperties>
</file>