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F25" w14:textId="7EA66EAD" w:rsidR="000F1701" w:rsidRPr="00315248" w:rsidRDefault="000F1701" w:rsidP="000F1701">
      <w:pPr>
        <w:tabs>
          <w:tab w:val="left" w:pos="1080"/>
        </w:tabs>
        <w:jc w:val="both"/>
        <w:rPr>
          <w:rFonts w:ascii="Cambria" w:hAnsi="Cambria"/>
          <w:b/>
        </w:rPr>
      </w:pPr>
      <w:r w:rsidRPr="00315248">
        <w:rPr>
          <w:rFonts w:ascii="Montserrat" w:eastAsia="Calibri" w:hAnsi="Montserrat"/>
          <w:b/>
        </w:rPr>
        <w:t xml:space="preserve">                                                                                                                         </w:t>
      </w:r>
      <w:r w:rsidR="005A4BC8" w:rsidRPr="00315248">
        <w:rPr>
          <w:rFonts w:ascii="Montserrat" w:eastAsia="Calibri" w:hAnsi="Montserrat"/>
          <w:b/>
        </w:rPr>
        <w:t xml:space="preserve">Anexa nr. </w:t>
      </w:r>
      <w:r w:rsidR="00CD6554" w:rsidRPr="00315248">
        <w:rPr>
          <w:rFonts w:ascii="Montserrat" w:eastAsia="Calibri" w:hAnsi="Montserrat"/>
          <w:b/>
        </w:rPr>
        <w:t>5</w:t>
      </w:r>
      <w:r w:rsidRPr="00315248">
        <w:rPr>
          <w:rFonts w:ascii="Cambria" w:hAnsi="Cambria"/>
          <w:b/>
        </w:rPr>
        <w:t xml:space="preserve"> </w:t>
      </w:r>
    </w:p>
    <w:p w14:paraId="4DA04ACF" w14:textId="51F0F110" w:rsidR="000F1701" w:rsidRPr="00315248" w:rsidRDefault="000F1701" w:rsidP="00F134D9">
      <w:pPr>
        <w:ind w:left="5760" w:firstLine="720"/>
        <w:rPr>
          <w:rFonts w:ascii="Montserrat" w:hAnsi="Montserrat"/>
          <w:b/>
        </w:rPr>
      </w:pPr>
      <w:r w:rsidRPr="00315248">
        <w:rPr>
          <w:rFonts w:ascii="Montserrat" w:hAnsi="Montserrat"/>
          <w:b/>
        </w:rPr>
        <w:t xml:space="preserve">la </w:t>
      </w:r>
      <w:r w:rsidR="00F134D9">
        <w:rPr>
          <w:rFonts w:ascii="Montserrat" w:hAnsi="Montserrat"/>
          <w:b/>
        </w:rPr>
        <w:t xml:space="preserve">Hotărârea nr.      </w:t>
      </w:r>
      <w:r w:rsidR="006B4C4D">
        <w:rPr>
          <w:rFonts w:ascii="Montserrat" w:hAnsi="Montserrat"/>
          <w:b/>
        </w:rPr>
        <w:t>din</w:t>
      </w:r>
    </w:p>
    <w:p w14:paraId="425AA9ED" w14:textId="4FF553A7" w:rsidR="000F1701" w:rsidRPr="00315248" w:rsidRDefault="000F1701" w:rsidP="000F1701">
      <w:pPr>
        <w:rPr>
          <w:rFonts w:ascii="Montserrat" w:hAnsi="Montserrat"/>
          <w:b/>
        </w:rPr>
      </w:pPr>
      <w:r w:rsidRPr="00315248">
        <w:rPr>
          <w:rFonts w:ascii="Montserrat" w:hAnsi="Montserrat"/>
          <w:b/>
        </w:rPr>
        <w:t xml:space="preserve">                                            </w:t>
      </w:r>
      <w:r w:rsidR="00246E7C" w:rsidRPr="00315248">
        <w:rPr>
          <w:rFonts w:ascii="Montserrat" w:hAnsi="Montserrat"/>
          <w:b/>
        </w:rPr>
        <w:t xml:space="preserve">                          </w:t>
      </w:r>
      <w:r w:rsidR="005A4BC8" w:rsidRPr="00315248">
        <w:tab/>
      </w:r>
      <w:r w:rsidR="005A4BC8" w:rsidRPr="00315248">
        <w:tab/>
      </w:r>
      <w:r w:rsidR="005A4BC8" w:rsidRPr="00315248">
        <w:tab/>
      </w:r>
      <w:r w:rsidR="005A4BC8" w:rsidRPr="00315248">
        <w:tab/>
      </w:r>
      <w:r w:rsidR="005A4BC8" w:rsidRPr="00315248">
        <w:tab/>
        <w:t xml:space="preserve">                       </w:t>
      </w:r>
      <w:bookmarkStart w:id="0" w:name="_Hlk54769432"/>
    </w:p>
    <w:p w14:paraId="513D7282" w14:textId="3497CE18" w:rsidR="00B628E4" w:rsidRPr="00315248" w:rsidRDefault="00B628E4" w:rsidP="00246E7C">
      <w:pPr>
        <w:spacing w:line="240" w:lineRule="auto"/>
        <w:contextualSpacing/>
        <w:jc w:val="both"/>
        <w:rPr>
          <w:rFonts w:ascii="Montserrat" w:eastAsia="Calibri" w:hAnsi="Montserrat"/>
          <w:b/>
          <w:bCs/>
        </w:rPr>
      </w:pPr>
      <w:r w:rsidRPr="00315248">
        <w:rPr>
          <w:rFonts w:ascii="Montserrat" w:eastAsia="Calibri" w:hAnsi="Montserrat"/>
          <w:b/>
          <w:bCs/>
        </w:rPr>
        <w:t>Tarife pentru emiterea de avize, acorduri prealabile, autorizaţii de amplasare şi/sau de acces în zona drumului, aprobare instituire restricţii de circulaţie şi tarife pentru utilizarea amprizei şi a zonei de siguranţă a drumurilor judeţene</w:t>
      </w:r>
      <w:r w:rsidR="00246E7C" w:rsidRPr="00315248">
        <w:rPr>
          <w:rFonts w:ascii="Montserrat" w:eastAsia="Calibri" w:hAnsi="Montserrat"/>
          <w:b/>
          <w:bCs/>
        </w:rPr>
        <w:t xml:space="preserve">, aflate în </w:t>
      </w:r>
      <w:r w:rsidRPr="00315248">
        <w:rPr>
          <w:rFonts w:ascii="Montserrat" w:eastAsia="Calibri" w:hAnsi="Montserrat"/>
          <w:b/>
          <w:bCs/>
        </w:rPr>
        <w:t xml:space="preserve">proprietatea Județului Cluj </w:t>
      </w:r>
      <w:r w:rsidR="006672A4" w:rsidRPr="00315248">
        <w:rPr>
          <w:rFonts w:ascii="Montserrat" w:eastAsia="Calibri" w:hAnsi="Montserrat"/>
          <w:b/>
          <w:bCs/>
        </w:rPr>
        <w:t>sau</w:t>
      </w:r>
      <w:r w:rsidRPr="00315248">
        <w:rPr>
          <w:rFonts w:ascii="Montserrat" w:eastAsia="Calibri" w:hAnsi="Montserrat"/>
          <w:b/>
          <w:bCs/>
        </w:rPr>
        <w:t xml:space="preserve"> în administrarea Consiliului Județean Cluj</w:t>
      </w:r>
    </w:p>
    <w:p w14:paraId="3D5EC5F6" w14:textId="77777777" w:rsidR="00B628E4" w:rsidRPr="00315248" w:rsidRDefault="00B628E4" w:rsidP="00B628E4">
      <w:pPr>
        <w:tabs>
          <w:tab w:val="left" w:pos="4065"/>
        </w:tabs>
        <w:spacing w:line="240" w:lineRule="auto"/>
        <w:rPr>
          <w:rFonts w:ascii="Montserrat Light" w:hAnsi="Montserrat Light"/>
          <w:sz w:val="20"/>
          <w:szCs w:val="20"/>
        </w:rPr>
      </w:pPr>
      <w:r w:rsidRPr="00315248">
        <w:rPr>
          <w:rFonts w:ascii="Montserrat Light" w:hAnsi="Montserrat Light"/>
          <w:sz w:val="20"/>
          <w:szCs w:val="20"/>
        </w:rPr>
        <w:tab/>
      </w:r>
    </w:p>
    <w:p w14:paraId="77DD34F2" w14:textId="77777777" w:rsidR="00B628E4" w:rsidRPr="00315248" w:rsidRDefault="00B628E4" w:rsidP="00B628E4">
      <w:pPr>
        <w:spacing w:line="240" w:lineRule="auto"/>
        <w:rPr>
          <w:rFonts w:ascii="Montserrat Light" w:hAnsi="Montserrat Light"/>
          <w:sz w:val="20"/>
          <w:szCs w:val="20"/>
        </w:rPr>
      </w:pPr>
    </w:p>
    <w:tbl>
      <w:tblPr>
        <w:tblW w:w="9664" w:type="dxa"/>
        <w:tblInd w:w="147" w:type="dxa"/>
        <w:tblLayout w:type="fixed"/>
        <w:tblCellMar>
          <w:left w:w="10" w:type="dxa"/>
          <w:right w:w="10" w:type="dxa"/>
        </w:tblCellMar>
        <w:tblLook w:val="0000" w:firstRow="0" w:lastRow="0" w:firstColumn="0" w:lastColumn="0" w:noHBand="0" w:noVBand="0"/>
      </w:tblPr>
      <w:tblGrid>
        <w:gridCol w:w="554"/>
        <w:gridCol w:w="3969"/>
        <w:gridCol w:w="1417"/>
        <w:gridCol w:w="1748"/>
        <w:gridCol w:w="1936"/>
        <w:gridCol w:w="15"/>
        <w:gridCol w:w="25"/>
      </w:tblGrid>
      <w:tr w:rsidR="00315248" w:rsidRPr="00315248" w14:paraId="0429F5CC" w14:textId="77777777" w:rsidTr="00356951">
        <w:trPr>
          <w:trHeight w:val="430"/>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452C29" w14:textId="77777777" w:rsidR="00B628E4" w:rsidRPr="00315248" w:rsidRDefault="00B628E4" w:rsidP="00B628E4">
            <w:pPr>
              <w:spacing w:line="240" w:lineRule="auto"/>
              <w:jc w:val="center"/>
              <w:rPr>
                <w:rFonts w:ascii="Montserrat Light" w:hAnsi="Montserrat Light"/>
                <w:b/>
                <w:sz w:val="20"/>
                <w:szCs w:val="20"/>
              </w:rPr>
            </w:pPr>
            <w:r w:rsidRPr="00315248">
              <w:rPr>
                <w:rFonts w:ascii="Montserrat Light" w:hAnsi="Montserrat Light"/>
                <w:b/>
                <w:sz w:val="20"/>
                <w:szCs w:val="20"/>
              </w:rPr>
              <w:t xml:space="preserve">Nr. </w:t>
            </w:r>
            <w:r w:rsidRPr="00315248">
              <w:rPr>
                <w:rFonts w:ascii="Montserrat Light" w:hAnsi="Montserrat Light"/>
                <w:b/>
                <w:w w:val="95"/>
                <w:sz w:val="20"/>
                <w:szCs w:val="20"/>
              </w:rPr>
              <w:t>crt.</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C11AA" w14:textId="77777777" w:rsidR="00B628E4" w:rsidRPr="00315248" w:rsidRDefault="00B628E4" w:rsidP="00B628E4">
            <w:pPr>
              <w:spacing w:line="240" w:lineRule="auto"/>
              <w:jc w:val="center"/>
              <w:rPr>
                <w:rFonts w:ascii="Montserrat Light" w:hAnsi="Montserrat Light"/>
                <w:b/>
                <w:sz w:val="20"/>
                <w:szCs w:val="20"/>
              </w:rPr>
            </w:pPr>
            <w:r w:rsidRPr="00315248">
              <w:rPr>
                <w:rFonts w:ascii="Montserrat Light" w:hAnsi="Montserrat Light"/>
                <w:b/>
                <w:sz w:val="20"/>
                <w:szCs w:val="20"/>
              </w:rPr>
              <w:t>Denumire tarif</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E6878" w14:textId="77777777" w:rsidR="00B628E4" w:rsidRPr="00315248" w:rsidRDefault="00B628E4" w:rsidP="00B628E4">
            <w:pPr>
              <w:spacing w:line="240" w:lineRule="auto"/>
              <w:jc w:val="center"/>
              <w:rPr>
                <w:rFonts w:ascii="Montserrat Light" w:hAnsi="Montserrat Light"/>
                <w:b/>
                <w:sz w:val="20"/>
                <w:szCs w:val="20"/>
              </w:rPr>
            </w:pPr>
            <w:r w:rsidRPr="00315248">
              <w:rPr>
                <w:rFonts w:ascii="Montserrat Light" w:hAnsi="Montserrat Light"/>
                <w:b/>
                <w:sz w:val="20"/>
                <w:szCs w:val="20"/>
              </w:rPr>
              <w:t>Unitate de calcul</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AA8E5" w14:textId="77777777" w:rsidR="00B628E4" w:rsidRPr="00315248" w:rsidRDefault="00B628E4" w:rsidP="00B628E4">
            <w:pPr>
              <w:spacing w:line="240" w:lineRule="auto"/>
              <w:jc w:val="center"/>
              <w:rPr>
                <w:rFonts w:ascii="Montserrat Light" w:hAnsi="Montserrat Light"/>
                <w:b/>
                <w:sz w:val="20"/>
                <w:szCs w:val="20"/>
              </w:rPr>
            </w:pPr>
            <w:r w:rsidRPr="00315248">
              <w:rPr>
                <w:rFonts w:ascii="Montserrat Light" w:hAnsi="Montserrat Light"/>
                <w:b/>
                <w:sz w:val="20"/>
                <w:szCs w:val="20"/>
              </w:rPr>
              <w:t>Tarif unitar</w:t>
            </w:r>
          </w:p>
          <w:p w14:paraId="222E4936" w14:textId="77777777" w:rsidR="00B628E4" w:rsidRPr="00315248" w:rsidRDefault="00B628E4" w:rsidP="00B628E4">
            <w:pPr>
              <w:spacing w:line="240" w:lineRule="auto"/>
              <w:jc w:val="center"/>
              <w:rPr>
                <w:rFonts w:ascii="Montserrat Light" w:hAnsi="Montserrat Light"/>
                <w:b/>
                <w:sz w:val="20"/>
                <w:szCs w:val="20"/>
              </w:rPr>
            </w:pPr>
          </w:p>
        </w:tc>
        <w:tc>
          <w:tcPr>
            <w:tcW w:w="40" w:type="dxa"/>
            <w:gridSpan w:val="2"/>
          </w:tcPr>
          <w:p w14:paraId="64BB654C" w14:textId="77777777" w:rsidR="00B628E4" w:rsidRPr="00315248" w:rsidRDefault="00B628E4" w:rsidP="00B628E4">
            <w:pPr>
              <w:spacing w:line="240" w:lineRule="auto"/>
              <w:jc w:val="center"/>
              <w:rPr>
                <w:rFonts w:ascii="Montserrat Light" w:hAnsi="Montserrat Light"/>
                <w:b/>
                <w:sz w:val="20"/>
                <w:szCs w:val="20"/>
              </w:rPr>
            </w:pPr>
          </w:p>
        </w:tc>
      </w:tr>
      <w:tr w:rsidR="00315248" w:rsidRPr="00315248" w14:paraId="3EF2B1E5" w14:textId="77777777" w:rsidTr="00356951">
        <w:trPr>
          <w:trHeight w:val="430"/>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736C6" w14:textId="77777777"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b/>
                <w:sz w:val="20"/>
                <w:szCs w:val="20"/>
              </w:rPr>
              <w:t>A.</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D3573" w14:textId="0ACAE2EB" w:rsidR="00B628E4" w:rsidRPr="00315248" w:rsidRDefault="002A0063" w:rsidP="00B628E4">
            <w:pPr>
              <w:spacing w:line="240" w:lineRule="auto"/>
              <w:jc w:val="both"/>
              <w:rPr>
                <w:rFonts w:ascii="Montserrat Light" w:hAnsi="Montserrat Light"/>
                <w:b/>
                <w:sz w:val="20"/>
                <w:szCs w:val="20"/>
              </w:rPr>
            </w:pPr>
            <w:r w:rsidRPr="00315248">
              <w:rPr>
                <w:rFonts w:ascii="Montserrat Light" w:hAnsi="Montserrat Light"/>
                <w:b/>
                <w:sz w:val="20"/>
                <w:szCs w:val="20"/>
              </w:rPr>
              <w:t>TARIFE PENTRU AVIZE, ACORDURI PREALABILE, AUTORIZAŢII DE AMPLASARE ŞI/SAU ACCES ÎN ZONA DRUMULUI JUDEŢEAN conform art.40^1 lit.c), art.43 lit.a), art.44 alin. (1), art. 46. alin. (1), alin. (2) lit. b)  din O.G. Nr. 43/1997</w:t>
            </w:r>
          </w:p>
        </w:tc>
        <w:tc>
          <w:tcPr>
            <w:tcW w:w="40" w:type="dxa"/>
            <w:gridSpan w:val="2"/>
          </w:tcPr>
          <w:p w14:paraId="5D486FB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0E91196" w14:textId="77777777" w:rsidTr="00356951">
        <w:trPr>
          <w:trHeight w:val="1633"/>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F860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w:t>
            </w:r>
          </w:p>
          <w:p w14:paraId="25E62465" w14:textId="77777777" w:rsidR="00B628E4" w:rsidRPr="00315248" w:rsidRDefault="00B628E4" w:rsidP="00B628E4">
            <w:pPr>
              <w:spacing w:line="240" w:lineRule="auto"/>
              <w:jc w:val="both"/>
              <w:rPr>
                <w:rFonts w:ascii="Montserrat Light" w:hAnsi="Montserrat Light"/>
                <w:sz w:val="20"/>
                <w:szCs w:val="20"/>
              </w:rPr>
            </w:pPr>
          </w:p>
          <w:p w14:paraId="090F0CCA"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A498C"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Acord prealabil/autorizaţie de amplasare şi/sau acces la drum pentru persoane fizice (construcţii cu destinaţia de locuinţă/casă de vacanţă exclusiv pentru uz personal, garaje, anexe gospodăreşti, acces la proprietate fără a edifica construcţie, împrejmuiri, racorduri apă, canalizare, electricitate, gaze, internet, televiziune, telefonie etc.).</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944120"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93241F" w14:textId="3C805774" w:rsidR="00B628E4" w:rsidRPr="00315248" w:rsidRDefault="000F1701"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80</w:t>
            </w:r>
            <w:r w:rsidR="00B628E4" w:rsidRPr="00315248">
              <w:rPr>
                <w:rFonts w:ascii="Montserrat Light" w:hAnsi="Montserrat Light"/>
                <w:sz w:val="20"/>
                <w:szCs w:val="20"/>
              </w:rPr>
              <w:t xml:space="preserve"> lei</w:t>
            </w:r>
          </w:p>
        </w:tc>
        <w:tc>
          <w:tcPr>
            <w:tcW w:w="40" w:type="dxa"/>
            <w:gridSpan w:val="2"/>
          </w:tcPr>
          <w:p w14:paraId="5EDD754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DC44484" w14:textId="77777777" w:rsidTr="00B628E4">
        <w:trPr>
          <w:trHeight w:val="962"/>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549DCE"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w w:val="99"/>
                <w:sz w:val="20"/>
                <w:szCs w:val="20"/>
              </w:rPr>
              <w:t>2</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6BA7C"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Acord prealabil de amplasare şi/sau acces în zona drumului la toate fazele de proiectare pentru persoane fizice şi juridice pentru obiective socio - economice mijloace de publicitate.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9CE7EF"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AA133" w14:textId="4C363AF9" w:rsidR="00B628E4" w:rsidRPr="00315248" w:rsidRDefault="002F2C66" w:rsidP="00B628E4">
            <w:pPr>
              <w:spacing w:line="240" w:lineRule="auto"/>
              <w:jc w:val="center"/>
              <w:rPr>
                <w:rFonts w:ascii="Montserrat Light" w:hAnsi="Montserrat Light"/>
                <w:sz w:val="20"/>
                <w:szCs w:val="20"/>
              </w:rPr>
            </w:pPr>
            <w:r w:rsidRPr="00315248">
              <w:rPr>
                <w:rFonts w:ascii="Montserrat Light" w:hAnsi="Montserrat Light"/>
                <w:sz w:val="20"/>
                <w:szCs w:val="20"/>
              </w:rPr>
              <w:t>739</w:t>
            </w:r>
            <w:r w:rsidR="00B628E4" w:rsidRPr="00315248">
              <w:rPr>
                <w:rFonts w:ascii="Montserrat Light" w:hAnsi="Montserrat Light"/>
                <w:sz w:val="20"/>
                <w:szCs w:val="20"/>
              </w:rPr>
              <w:t xml:space="preserve"> lei</w:t>
            </w:r>
          </w:p>
        </w:tc>
        <w:tc>
          <w:tcPr>
            <w:tcW w:w="40" w:type="dxa"/>
            <w:gridSpan w:val="2"/>
          </w:tcPr>
          <w:p w14:paraId="44871883"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C669134" w14:textId="77777777" w:rsidTr="00B628E4">
        <w:trPr>
          <w:trHeight w:val="980"/>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53726"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3</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A1735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Autorizaţie de amplasare şi sau acces, acces în zona drumului, pentru persoane fizice şi juridice, pentru obiecte socio-economice, reţele edilitare şi mijloace de publicitate şi alte asemenea.</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19AFA"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335DA3" w14:textId="37A1505E" w:rsidR="00B628E4" w:rsidRPr="00315248" w:rsidRDefault="00475A4E" w:rsidP="00B628E4">
            <w:pPr>
              <w:spacing w:line="240" w:lineRule="auto"/>
              <w:jc w:val="center"/>
              <w:rPr>
                <w:rFonts w:ascii="Montserrat Light" w:hAnsi="Montserrat Light"/>
                <w:sz w:val="20"/>
                <w:szCs w:val="20"/>
              </w:rPr>
            </w:pPr>
            <w:r w:rsidRPr="00315248">
              <w:rPr>
                <w:rFonts w:ascii="Montserrat Light" w:hAnsi="Montserrat Light"/>
                <w:sz w:val="20"/>
                <w:szCs w:val="20"/>
              </w:rPr>
              <w:t>4</w:t>
            </w:r>
            <w:r w:rsidR="002F2C66" w:rsidRPr="00315248">
              <w:rPr>
                <w:rFonts w:ascii="Montserrat Light" w:hAnsi="Montserrat Light"/>
                <w:sz w:val="20"/>
                <w:szCs w:val="20"/>
              </w:rPr>
              <w:t>43</w:t>
            </w:r>
            <w:r w:rsidR="00B628E4" w:rsidRPr="00315248">
              <w:rPr>
                <w:rFonts w:ascii="Montserrat Light" w:hAnsi="Montserrat Light"/>
                <w:sz w:val="20"/>
                <w:szCs w:val="20"/>
              </w:rPr>
              <w:t xml:space="preserve"> lei</w:t>
            </w:r>
          </w:p>
        </w:tc>
        <w:tc>
          <w:tcPr>
            <w:tcW w:w="40" w:type="dxa"/>
            <w:gridSpan w:val="2"/>
          </w:tcPr>
          <w:p w14:paraId="0F9BF083"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EEA6FEE" w14:textId="77777777" w:rsidTr="00356951">
        <w:trPr>
          <w:trHeight w:val="255"/>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DD59E6"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w w:val="99"/>
                <w:sz w:val="20"/>
                <w:szCs w:val="20"/>
              </w:rPr>
              <w:t>4</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CE9683"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Prelungire acord prealabil</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0DDC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F9125A" w14:textId="0904F510" w:rsidR="00B628E4" w:rsidRPr="00315248" w:rsidRDefault="0001001C"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9549E9">
              <w:rPr>
                <w:rFonts w:ascii="Montserrat Light" w:hAnsi="Montserrat Light"/>
                <w:sz w:val="20"/>
                <w:szCs w:val="20"/>
              </w:rPr>
              <w:t>3</w:t>
            </w:r>
            <w:r w:rsidR="002F2C66" w:rsidRPr="00315248">
              <w:rPr>
                <w:rFonts w:ascii="Montserrat Light" w:hAnsi="Montserrat Light"/>
                <w:sz w:val="20"/>
                <w:szCs w:val="20"/>
              </w:rPr>
              <w:t>6</w:t>
            </w:r>
            <w:r w:rsidR="00B628E4" w:rsidRPr="00315248">
              <w:rPr>
                <w:rFonts w:ascii="Montserrat Light" w:hAnsi="Montserrat Light"/>
                <w:sz w:val="20"/>
                <w:szCs w:val="20"/>
              </w:rPr>
              <w:t xml:space="preserve"> lei </w:t>
            </w:r>
          </w:p>
        </w:tc>
        <w:tc>
          <w:tcPr>
            <w:tcW w:w="40" w:type="dxa"/>
            <w:gridSpan w:val="2"/>
          </w:tcPr>
          <w:p w14:paraId="1541F89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40CC93D5" w14:textId="77777777" w:rsidTr="00356951">
        <w:trPr>
          <w:trHeight w:val="481"/>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4C458"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w w:val="99"/>
                <w:sz w:val="20"/>
                <w:szCs w:val="20"/>
              </w:rPr>
              <w:t>5</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D375D"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Prelungire autorizaţie de amplasare şi/sau acces în zona drumului.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1CAFD"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9554CF" w14:textId="47CA55E5" w:rsidR="00B628E4" w:rsidRPr="00315248" w:rsidRDefault="000F1701" w:rsidP="00B628E4">
            <w:pPr>
              <w:tabs>
                <w:tab w:val="left" w:pos="660"/>
                <w:tab w:val="center" w:pos="963"/>
              </w:tabs>
              <w:spacing w:line="240" w:lineRule="auto"/>
              <w:rPr>
                <w:rFonts w:ascii="Montserrat Light" w:hAnsi="Montserrat Light"/>
                <w:sz w:val="20"/>
                <w:szCs w:val="20"/>
              </w:rPr>
            </w:pPr>
            <w:r w:rsidRPr="00315248">
              <w:rPr>
                <w:rFonts w:ascii="Montserrat Light" w:hAnsi="Montserrat Light"/>
                <w:sz w:val="20"/>
                <w:szCs w:val="20"/>
              </w:rPr>
              <w:tab/>
            </w:r>
            <w:r w:rsidR="0001001C" w:rsidRPr="00315248">
              <w:rPr>
                <w:rFonts w:ascii="Montserrat Light" w:hAnsi="Montserrat Light"/>
                <w:sz w:val="20"/>
                <w:szCs w:val="20"/>
              </w:rPr>
              <w:t>1</w:t>
            </w:r>
            <w:r w:rsidR="002F2C66" w:rsidRPr="00315248">
              <w:rPr>
                <w:rFonts w:ascii="Montserrat Light" w:hAnsi="Montserrat Light"/>
                <w:sz w:val="20"/>
                <w:szCs w:val="20"/>
              </w:rPr>
              <w:t>36</w:t>
            </w:r>
            <w:r w:rsidR="00B628E4" w:rsidRPr="00315248">
              <w:rPr>
                <w:rFonts w:ascii="Montserrat Light" w:hAnsi="Montserrat Light"/>
                <w:sz w:val="20"/>
                <w:szCs w:val="20"/>
              </w:rPr>
              <w:t xml:space="preserve"> lei</w:t>
            </w:r>
          </w:p>
        </w:tc>
        <w:tc>
          <w:tcPr>
            <w:tcW w:w="40" w:type="dxa"/>
            <w:gridSpan w:val="2"/>
          </w:tcPr>
          <w:p w14:paraId="6DE3374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BA26A61" w14:textId="77777777" w:rsidTr="00356951">
        <w:trPr>
          <w:trHeight w:val="263"/>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021BB" w14:textId="77777777" w:rsidR="00B628E4" w:rsidRPr="00315248" w:rsidRDefault="00B628E4" w:rsidP="00B628E4">
            <w:pPr>
              <w:spacing w:line="240" w:lineRule="auto"/>
              <w:jc w:val="both"/>
              <w:rPr>
                <w:rFonts w:ascii="Montserrat Light" w:hAnsi="Montserrat Light"/>
                <w:w w:val="99"/>
                <w:sz w:val="20"/>
                <w:szCs w:val="20"/>
              </w:rPr>
            </w:pPr>
            <w:r w:rsidRPr="00315248">
              <w:rPr>
                <w:rFonts w:ascii="Montserrat Light" w:hAnsi="Montserrat Light"/>
                <w:w w:val="99"/>
                <w:sz w:val="20"/>
                <w:szCs w:val="20"/>
              </w:rPr>
              <w:t>6</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AC41F" w14:textId="79355B87" w:rsidR="00B628E4" w:rsidRPr="00315248" w:rsidRDefault="00475A4E" w:rsidP="00B628E4">
            <w:pPr>
              <w:spacing w:line="240" w:lineRule="auto"/>
              <w:jc w:val="both"/>
              <w:rPr>
                <w:rFonts w:ascii="Montserrat Light" w:hAnsi="Montserrat Light"/>
                <w:sz w:val="20"/>
                <w:szCs w:val="20"/>
              </w:rPr>
            </w:pPr>
            <w:r w:rsidRPr="00315248">
              <w:rPr>
                <w:rFonts w:ascii="Montserrat Light" w:hAnsi="Montserrat Light"/>
                <w:sz w:val="20"/>
                <w:szCs w:val="20"/>
              </w:rPr>
              <w:t>Verificare</w:t>
            </w:r>
            <w:r w:rsidR="00B628E4" w:rsidRPr="00315248">
              <w:rPr>
                <w:rFonts w:ascii="Montserrat Light" w:hAnsi="Montserrat Light"/>
                <w:sz w:val="20"/>
                <w:szCs w:val="20"/>
              </w:rPr>
              <w:t xml:space="preserve"> documentaţie pentru persoane fizice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B2B42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6134F" w14:textId="264A13E8" w:rsidR="00B628E4" w:rsidRPr="00315248" w:rsidRDefault="00475A4E"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2</w:t>
            </w:r>
            <w:r w:rsidR="00B628E4" w:rsidRPr="00315248">
              <w:rPr>
                <w:rFonts w:ascii="Montserrat Light" w:hAnsi="Montserrat Light"/>
                <w:sz w:val="20"/>
                <w:szCs w:val="20"/>
              </w:rPr>
              <w:t xml:space="preserve"> lei</w:t>
            </w:r>
          </w:p>
        </w:tc>
        <w:tc>
          <w:tcPr>
            <w:tcW w:w="40" w:type="dxa"/>
            <w:gridSpan w:val="2"/>
          </w:tcPr>
          <w:p w14:paraId="5D0FA10D"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7C1FAF5" w14:textId="77777777" w:rsidTr="00356951">
        <w:trPr>
          <w:trHeight w:val="253"/>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D7F257" w14:textId="77777777" w:rsidR="00B628E4" w:rsidRPr="00315248" w:rsidRDefault="00B628E4" w:rsidP="00B628E4">
            <w:pPr>
              <w:spacing w:line="240" w:lineRule="auto"/>
              <w:jc w:val="both"/>
              <w:rPr>
                <w:rFonts w:ascii="Montserrat Light" w:hAnsi="Montserrat Light"/>
                <w:w w:val="99"/>
                <w:sz w:val="20"/>
                <w:szCs w:val="20"/>
              </w:rPr>
            </w:pPr>
            <w:r w:rsidRPr="00315248">
              <w:rPr>
                <w:rFonts w:ascii="Montserrat Light" w:hAnsi="Montserrat Light"/>
                <w:w w:val="99"/>
                <w:sz w:val="20"/>
                <w:szCs w:val="20"/>
              </w:rPr>
              <w:t>7</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8CB0C" w14:textId="597C766D" w:rsidR="00B628E4" w:rsidRPr="00315248" w:rsidRDefault="00475A4E" w:rsidP="00B628E4">
            <w:pPr>
              <w:spacing w:line="240" w:lineRule="auto"/>
              <w:jc w:val="both"/>
              <w:rPr>
                <w:rFonts w:ascii="Montserrat Light" w:hAnsi="Montserrat Light"/>
                <w:sz w:val="20"/>
                <w:szCs w:val="20"/>
              </w:rPr>
            </w:pPr>
            <w:r w:rsidRPr="00315248">
              <w:rPr>
                <w:rFonts w:ascii="Montserrat Light" w:hAnsi="Montserrat Light"/>
                <w:sz w:val="20"/>
                <w:szCs w:val="20"/>
              </w:rPr>
              <w:t>Verificare</w:t>
            </w:r>
            <w:r w:rsidR="00B628E4" w:rsidRPr="00315248">
              <w:rPr>
                <w:rFonts w:ascii="Montserrat Light" w:hAnsi="Montserrat Light"/>
                <w:sz w:val="20"/>
                <w:szCs w:val="20"/>
              </w:rPr>
              <w:t xml:space="preserve"> documentaţie pentru persoane juridice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126439"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BC8E1" w14:textId="547ED0F5" w:rsidR="00B628E4" w:rsidRPr="00315248" w:rsidRDefault="002F2C66" w:rsidP="00B628E4">
            <w:pPr>
              <w:spacing w:line="240" w:lineRule="auto"/>
              <w:jc w:val="center"/>
              <w:rPr>
                <w:rFonts w:ascii="Montserrat Light" w:hAnsi="Montserrat Light"/>
                <w:sz w:val="20"/>
                <w:szCs w:val="20"/>
              </w:rPr>
            </w:pPr>
            <w:r w:rsidRPr="00315248">
              <w:rPr>
                <w:rFonts w:ascii="Montserrat Light" w:hAnsi="Montserrat Light"/>
                <w:sz w:val="20"/>
                <w:szCs w:val="20"/>
              </w:rPr>
              <w:t>205</w:t>
            </w:r>
            <w:r w:rsidR="00B628E4" w:rsidRPr="00315248">
              <w:rPr>
                <w:rFonts w:ascii="Montserrat Light" w:hAnsi="Montserrat Light"/>
                <w:sz w:val="20"/>
                <w:szCs w:val="20"/>
              </w:rPr>
              <w:t xml:space="preserve"> lei</w:t>
            </w:r>
          </w:p>
        </w:tc>
        <w:tc>
          <w:tcPr>
            <w:tcW w:w="40" w:type="dxa"/>
            <w:gridSpan w:val="2"/>
          </w:tcPr>
          <w:p w14:paraId="2F76485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D616F98" w14:textId="77777777" w:rsidTr="00B628E4">
        <w:trPr>
          <w:trHeight w:val="296"/>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5828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w w:val="99"/>
                <w:sz w:val="20"/>
                <w:szCs w:val="20"/>
              </w:rPr>
              <w:t>8</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2DB370" w14:textId="77777777" w:rsidR="00B628E4" w:rsidRPr="00315248" w:rsidRDefault="00B628E4" w:rsidP="00B628E4">
            <w:pPr>
              <w:spacing w:line="240" w:lineRule="auto"/>
              <w:rPr>
                <w:rFonts w:ascii="Montserrat Light" w:hAnsi="Montserrat Light"/>
                <w:sz w:val="20"/>
                <w:szCs w:val="20"/>
              </w:rPr>
            </w:pPr>
            <w:r w:rsidRPr="00315248">
              <w:rPr>
                <w:rFonts w:ascii="Montserrat Light" w:hAnsi="Montserrat Light"/>
                <w:sz w:val="20"/>
                <w:szCs w:val="20"/>
              </w:rPr>
              <w:t>Acord prealabil pentru reţele edilitare noi şi existente:</w:t>
            </w:r>
          </w:p>
        </w:tc>
        <w:tc>
          <w:tcPr>
            <w:tcW w:w="40" w:type="dxa"/>
            <w:gridSpan w:val="2"/>
          </w:tcPr>
          <w:p w14:paraId="67499837"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27396F57" w14:textId="77777777" w:rsidTr="00B628E4">
        <w:trPr>
          <w:trHeight w:val="791"/>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02C62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8.1.</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77A465"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În zona de protecţie a drumului judeţean.</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EAB0C0"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B8B8B" w14:textId="3076CE7F" w:rsidR="00B628E4" w:rsidRPr="00315248" w:rsidRDefault="002F2C66" w:rsidP="00B628E4">
            <w:pPr>
              <w:spacing w:line="240" w:lineRule="auto"/>
              <w:jc w:val="both"/>
              <w:rPr>
                <w:rFonts w:ascii="Montserrat Light" w:hAnsi="Montserrat Light"/>
                <w:sz w:val="20"/>
                <w:szCs w:val="20"/>
              </w:rPr>
            </w:pPr>
            <w:r w:rsidRPr="00315248">
              <w:rPr>
                <w:rFonts w:ascii="Montserrat Light" w:hAnsi="Montserrat Light"/>
                <w:sz w:val="20"/>
                <w:szCs w:val="20"/>
              </w:rPr>
              <w:t>831</w:t>
            </w:r>
            <w:r w:rsidR="00B628E4" w:rsidRPr="00315248">
              <w:rPr>
                <w:rFonts w:ascii="Montserrat Light" w:hAnsi="Montserrat Light"/>
                <w:sz w:val="20"/>
                <w:szCs w:val="20"/>
              </w:rPr>
              <w:t xml:space="preserve"> lei + 0,1 lei/ml pentru fiecare ml ce depăşeşte 100 m</w:t>
            </w:r>
          </w:p>
        </w:tc>
        <w:tc>
          <w:tcPr>
            <w:tcW w:w="40" w:type="dxa"/>
            <w:gridSpan w:val="2"/>
          </w:tcPr>
          <w:p w14:paraId="21752C83"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8DE0174" w14:textId="77777777" w:rsidTr="00B628E4">
        <w:trPr>
          <w:trHeight w:val="719"/>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711699"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8.2.</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CDC0D"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Pentru lucrări noi prin galerii vizitabile în localităţi unde partea carosabilă este încadrată de borduri denivelate, fără afectarea amprizei şi zonei de siguranţă.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2AADA"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3135A6" w14:textId="18CD15E9" w:rsidR="00B628E4" w:rsidRPr="00315248" w:rsidRDefault="002F2C66" w:rsidP="00150D41">
            <w:pPr>
              <w:spacing w:line="240" w:lineRule="auto"/>
              <w:jc w:val="both"/>
              <w:rPr>
                <w:rFonts w:ascii="Montserrat Light" w:hAnsi="Montserrat Light"/>
                <w:sz w:val="20"/>
                <w:szCs w:val="20"/>
              </w:rPr>
            </w:pPr>
            <w:r w:rsidRPr="00315248">
              <w:rPr>
                <w:rFonts w:ascii="Montserrat Light" w:hAnsi="Montserrat Light"/>
                <w:sz w:val="20"/>
                <w:szCs w:val="20"/>
              </w:rPr>
              <w:t>340</w:t>
            </w:r>
            <w:r w:rsidR="00B628E4" w:rsidRPr="00315248">
              <w:rPr>
                <w:rFonts w:ascii="Montserrat Light" w:hAnsi="Montserrat Light"/>
                <w:sz w:val="20"/>
                <w:szCs w:val="20"/>
              </w:rPr>
              <w:t xml:space="preserve"> lei + 0,</w:t>
            </w:r>
            <w:r w:rsidRPr="00315248">
              <w:rPr>
                <w:rFonts w:ascii="Montserrat Light" w:hAnsi="Montserrat Light"/>
                <w:sz w:val="20"/>
                <w:szCs w:val="20"/>
              </w:rPr>
              <w:t>1</w:t>
            </w:r>
            <w:r w:rsidR="00B628E4" w:rsidRPr="00315248">
              <w:rPr>
                <w:rFonts w:ascii="Montserrat Light" w:hAnsi="Montserrat Light"/>
                <w:sz w:val="20"/>
                <w:szCs w:val="20"/>
              </w:rPr>
              <w:t xml:space="preserve"> lei/ml pentru fiecare ml ce depăşeşte 100 m</w:t>
            </w:r>
          </w:p>
        </w:tc>
        <w:tc>
          <w:tcPr>
            <w:tcW w:w="40" w:type="dxa"/>
            <w:gridSpan w:val="2"/>
          </w:tcPr>
          <w:p w14:paraId="70E413F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0106D00" w14:textId="77777777" w:rsidTr="00B628E4">
        <w:trPr>
          <w:trHeight w:val="251"/>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EAB78C"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8.3.</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0722B" w14:textId="77777777" w:rsidR="00B628E4" w:rsidRPr="00315248" w:rsidRDefault="00B628E4" w:rsidP="00B628E4">
            <w:pPr>
              <w:tabs>
                <w:tab w:val="left" w:pos="1290"/>
                <w:tab w:val="center" w:pos="4530"/>
              </w:tabs>
              <w:spacing w:line="240" w:lineRule="auto"/>
              <w:rPr>
                <w:rFonts w:ascii="Montserrat Light" w:hAnsi="Montserrat Light"/>
                <w:sz w:val="20"/>
                <w:szCs w:val="20"/>
              </w:rPr>
            </w:pPr>
            <w:r w:rsidRPr="00315248">
              <w:rPr>
                <w:rFonts w:ascii="Montserrat Light" w:hAnsi="Montserrat Light"/>
                <w:sz w:val="20"/>
                <w:szCs w:val="20"/>
              </w:rPr>
              <w:t>Modernizarea reţelei edilitare existente, în una din situaţii:</w:t>
            </w:r>
          </w:p>
        </w:tc>
        <w:tc>
          <w:tcPr>
            <w:tcW w:w="40" w:type="dxa"/>
            <w:gridSpan w:val="2"/>
          </w:tcPr>
          <w:p w14:paraId="7A789C48"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ACE8197" w14:textId="77777777" w:rsidTr="00356951">
        <w:trPr>
          <w:trHeight w:val="416"/>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324057"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B0AF2"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 cu înlocuire tubulatură cu aceleaşi caracteristici: prin săpătura deschisă sau foraj în zona de protecţie;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FB609"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37298C" w14:textId="1C2BC455" w:rsidR="00B628E4" w:rsidRPr="00315248" w:rsidRDefault="00714238" w:rsidP="00B628E4">
            <w:pPr>
              <w:spacing w:line="240" w:lineRule="auto"/>
              <w:jc w:val="both"/>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55</w:t>
            </w:r>
            <w:r w:rsidR="00B628E4" w:rsidRPr="00315248">
              <w:rPr>
                <w:rFonts w:ascii="Montserrat Light" w:hAnsi="Montserrat Light"/>
                <w:sz w:val="20"/>
                <w:szCs w:val="20"/>
              </w:rPr>
              <w:t xml:space="preserve"> lei + 0,1 lei/ml pentru fiecare ml ce depăşeşte 100 m</w:t>
            </w:r>
          </w:p>
        </w:tc>
        <w:tc>
          <w:tcPr>
            <w:tcW w:w="40" w:type="dxa"/>
            <w:gridSpan w:val="2"/>
          </w:tcPr>
          <w:p w14:paraId="7341B52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0CCB4B1" w14:textId="77777777" w:rsidTr="00B628E4">
        <w:trPr>
          <w:trHeight w:val="773"/>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E462A"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E6779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b) cu înlocuire tubulatură cu aceleaşi caracteristici: prin galerie edilitară;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870737"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2CB2A1" w14:textId="0EE0E5CE" w:rsidR="00B628E4" w:rsidRPr="00315248" w:rsidRDefault="0001001C" w:rsidP="00B628E4">
            <w:pPr>
              <w:spacing w:line="240" w:lineRule="auto"/>
              <w:jc w:val="both"/>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37</w:t>
            </w:r>
            <w:r w:rsidR="00B628E4" w:rsidRPr="00315248">
              <w:rPr>
                <w:rFonts w:ascii="Montserrat Light" w:hAnsi="Montserrat Light"/>
                <w:sz w:val="20"/>
                <w:szCs w:val="20"/>
              </w:rPr>
              <w:t xml:space="preserve"> lei + 0,1 lei/ml pentru fiecare ml ce depăşeşte 100 m</w:t>
            </w:r>
          </w:p>
        </w:tc>
        <w:tc>
          <w:tcPr>
            <w:tcW w:w="40" w:type="dxa"/>
            <w:gridSpan w:val="2"/>
          </w:tcPr>
          <w:p w14:paraId="24CDA8AD"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CB090BA" w14:textId="77777777" w:rsidTr="00B628E4">
        <w:trPr>
          <w:trHeight w:val="710"/>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3C947C"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93D0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c) cu îmbunătăţirea parametrilor tehnici în zona de protecţie.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461A23"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5BB8E" w14:textId="565808F4" w:rsidR="00B628E4" w:rsidRPr="00315248" w:rsidRDefault="00D15001" w:rsidP="00B628E4">
            <w:pPr>
              <w:spacing w:line="240" w:lineRule="auto"/>
              <w:jc w:val="both"/>
              <w:rPr>
                <w:rFonts w:ascii="Montserrat Light" w:hAnsi="Montserrat Light"/>
                <w:sz w:val="20"/>
                <w:szCs w:val="20"/>
              </w:rPr>
            </w:pPr>
            <w:r w:rsidRPr="00315248">
              <w:rPr>
                <w:rFonts w:ascii="Montserrat Light" w:hAnsi="Montserrat Light"/>
                <w:sz w:val="20"/>
                <w:szCs w:val="20"/>
              </w:rPr>
              <w:t>6</w:t>
            </w:r>
            <w:r w:rsidR="002F2C66" w:rsidRPr="00315248">
              <w:rPr>
                <w:rFonts w:ascii="Montserrat Light" w:hAnsi="Montserrat Light"/>
                <w:sz w:val="20"/>
                <w:szCs w:val="20"/>
              </w:rPr>
              <w:t>79</w:t>
            </w:r>
            <w:r w:rsidR="00B628E4" w:rsidRPr="00315248">
              <w:rPr>
                <w:rFonts w:ascii="Montserrat Light" w:hAnsi="Montserrat Light"/>
                <w:sz w:val="20"/>
                <w:szCs w:val="20"/>
              </w:rPr>
              <w:t xml:space="preserve"> lei + 0,1 lei/ml pentru fiecare ml ce depăşeşte 100 m</w:t>
            </w:r>
          </w:p>
        </w:tc>
        <w:tc>
          <w:tcPr>
            <w:tcW w:w="40" w:type="dxa"/>
            <w:gridSpan w:val="2"/>
          </w:tcPr>
          <w:p w14:paraId="73D926C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CD8D3A2" w14:textId="77777777" w:rsidTr="00356951">
        <w:trPr>
          <w:trHeight w:val="225"/>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D2EDF"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8.4.</w:t>
            </w:r>
          </w:p>
          <w:p w14:paraId="2AEC123B" w14:textId="77777777" w:rsidR="00B628E4" w:rsidRPr="00315248" w:rsidRDefault="00B628E4" w:rsidP="00B628E4">
            <w:pPr>
              <w:spacing w:line="240" w:lineRule="auto"/>
              <w:jc w:val="both"/>
              <w:rPr>
                <w:rFonts w:ascii="Montserrat Light" w:hAnsi="Montserrat Light"/>
                <w:sz w:val="20"/>
                <w:szCs w:val="20"/>
              </w:rPr>
            </w:pPr>
          </w:p>
          <w:p w14:paraId="3D842685" w14:textId="77777777" w:rsidR="00B628E4" w:rsidRPr="00315248" w:rsidRDefault="00B628E4" w:rsidP="00B628E4">
            <w:pPr>
              <w:spacing w:line="240" w:lineRule="auto"/>
              <w:jc w:val="both"/>
              <w:rPr>
                <w:rFonts w:ascii="Montserrat Light" w:hAnsi="Montserrat Light"/>
                <w:sz w:val="20"/>
                <w:szCs w:val="20"/>
              </w:rPr>
            </w:pPr>
          </w:p>
          <w:p w14:paraId="11C681EE" w14:textId="77777777" w:rsidR="00B628E4" w:rsidRPr="00315248" w:rsidRDefault="00B628E4" w:rsidP="00B628E4">
            <w:pPr>
              <w:spacing w:line="240" w:lineRule="auto"/>
              <w:jc w:val="both"/>
              <w:rPr>
                <w:rFonts w:ascii="Montserrat Light" w:hAnsi="Montserrat Light"/>
                <w:sz w:val="20"/>
                <w:szCs w:val="20"/>
              </w:rPr>
            </w:pP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3312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În situaţii speciale:</w:t>
            </w:r>
            <w:r w:rsidRPr="00315248">
              <w:rPr>
                <w:rFonts w:ascii="Montserrat Light" w:hAnsi="Montserrat Light"/>
                <w:sz w:val="20"/>
                <w:szCs w:val="20"/>
              </w:rPr>
              <w:tab/>
            </w:r>
          </w:p>
        </w:tc>
        <w:tc>
          <w:tcPr>
            <w:tcW w:w="40" w:type="dxa"/>
            <w:gridSpan w:val="2"/>
          </w:tcPr>
          <w:p w14:paraId="69304BCD"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3C49536" w14:textId="77777777" w:rsidTr="00B628E4">
        <w:trPr>
          <w:trHeight w:val="791"/>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BD7BA"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CFC76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 în ampriza drumului, inclusiv la subtraversare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206851"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EDF57" w14:textId="27092410" w:rsidR="00B628E4" w:rsidRPr="00315248" w:rsidRDefault="00D15001" w:rsidP="00B628E4">
            <w:pPr>
              <w:spacing w:line="240" w:lineRule="auto"/>
              <w:jc w:val="both"/>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187</w:t>
            </w:r>
            <w:r w:rsidR="00B628E4" w:rsidRPr="00315248">
              <w:rPr>
                <w:rFonts w:ascii="Montserrat Light" w:hAnsi="Montserrat Light"/>
                <w:sz w:val="20"/>
                <w:szCs w:val="20"/>
              </w:rPr>
              <w:t xml:space="preserve"> lei + 0,1 lei/ml pentru fiecare ml ce depăşeşte 100 m</w:t>
            </w:r>
          </w:p>
        </w:tc>
        <w:tc>
          <w:tcPr>
            <w:tcW w:w="40" w:type="dxa"/>
            <w:gridSpan w:val="2"/>
          </w:tcPr>
          <w:p w14:paraId="07DAE66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BF295D6" w14:textId="77777777" w:rsidTr="00356951">
        <w:trPr>
          <w:trHeight w:val="83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D3C7D"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67BA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b) în zona de siguranţă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1786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54C1A3" w14:textId="2FE1514D" w:rsidR="00B628E4" w:rsidRPr="00315248" w:rsidRDefault="0074252A" w:rsidP="00B628E4">
            <w:pPr>
              <w:spacing w:line="240" w:lineRule="auto"/>
              <w:jc w:val="both"/>
              <w:rPr>
                <w:rFonts w:ascii="Montserrat Light" w:hAnsi="Montserrat Light"/>
                <w:sz w:val="20"/>
                <w:szCs w:val="20"/>
              </w:rPr>
            </w:pPr>
            <w:r>
              <w:rPr>
                <w:rFonts w:ascii="Montserrat Light" w:hAnsi="Montserrat Light"/>
                <w:sz w:val="20"/>
                <w:szCs w:val="20"/>
              </w:rPr>
              <w:t>1.019</w:t>
            </w:r>
            <w:r w:rsidR="00B628E4" w:rsidRPr="00315248">
              <w:rPr>
                <w:rFonts w:ascii="Montserrat Light" w:hAnsi="Montserrat Light"/>
                <w:sz w:val="20"/>
                <w:szCs w:val="20"/>
              </w:rPr>
              <w:t xml:space="preserve"> lei + 0,1 lei/ml pentru fiecare ml ce depăşeşte 100 m</w:t>
            </w:r>
          </w:p>
        </w:tc>
        <w:tc>
          <w:tcPr>
            <w:tcW w:w="40" w:type="dxa"/>
            <w:gridSpan w:val="2"/>
          </w:tcPr>
          <w:p w14:paraId="61956939"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54B5065" w14:textId="77777777" w:rsidTr="00B628E4">
        <w:trPr>
          <w:trHeight w:val="251"/>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AFC52"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5EBDDD"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c) la supratraversare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6AC9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37E682" w14:textId="18296FE4" w:rsidR="00B628E4" w:rsidRPr="00315248" w:rsidRDefault="002F2C66" w:rsidP="00B628E4">
            <w:pPr>
              <w:spacing w:line="240" w:lineRule="auto"/>
              <w:jc w:val="center"/>
              <w:rPr>
                <w:rFonts w:ascii="Montserrat Light" w:hAnsi="Montserrat Light"/>
                <w:sz w:val="20"/>
                <w:szCs w:val="20"/>
              </w:rPr>
            </w:pPr>
            <w:r w:rsidRPr="00315248">
              <w:rPr>
                <w:rFonts w:ascii="Montserrat Light" w:hAnsi="Montserrat Light"/>
                <w:sz w:val="20"/>
                <w:szCs w:val="20"/>
              </w:rPr>
              <w:t>634</w:t>
            </w:r>
            <w:r w:rsidR="00B628E4" w:rsidRPr="00315248">
              <w:rPr>
                <w:rFonts w:ascii="Montserrat Light" w:hAnsi="Montserrat Light"/>
                <w:sz w:val="20"/>
                <w:szCs w:val="20"/>
              </w:rPr>
              <w:t xml:space="preserve"> lei</w:t>
            </w:r>
          </w:p>
        </w:tc>
        <w:tc>
          <w:tcPr>
            <w:tcW w:w="40" w:type="dxa"/>
            <w:gridSpan w:val="2"/>
          </w:tcPr>
          <w:p w14:paraId="6492F845"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2A7FC27" w14:textId="77777777" w:rsidTr="00356951">
        <w:trPr>
          <w:gridAfter w:val="1"/>
          <w:wAfter w:w="25" w:type="dxa"/>
          <w:trHeight w:val="224"/>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583105" w14:textId="77777777" w:rsidR="00B628E4" w:rsidRPr="00315248" w:rsidRDefault="00B628E4" w:rsidP="00B628E4">
            <w:pPr>
              <w:spacing w:line="240" w:lineRule="auto"/>
              <w:ind w:right="-1849"/>
              <w:jc w:val="both"/>
              <w:rPr>
                <w:rFonts w:ascii="Montserrat Light" w:hAnsi="Montserrat Light"/>
                <w:sz w:val="20"/>
                <w:szCs w:val="20"/>
              </w:rPr>
            </w:pPr>
            <w:r w:rsidRPr="00315248">
              <w:rPr>
                <w:rFonts w:ascii="Montserrat Light" w:hAnsi="Montserrat Light"/>
                <w:sz w:val="20"/>
                <w:szCs w:val="20"/>
              </w:rPr>
              <w:t>9.1</w:t>
            </w:r>
          </w:p>
        </w:tc>
        <w:tc>
          <w:tcPr>
            <w:tcW w:w="908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D7040" w14:textId="77777777" w:rsidR="00B628E4" w:rsidRPr="00315248" w:rsidRDefault="00B628E4" w:rsidP="00B628E4">
            <w:pPr>
              <w:spacing w:line="240" w:lineRule="auto"/>
              <w:ind w:right="-1849"/>
              <w:jc w:val="both"/>
              <w:rPr>
                <w:rFonts w:ascii="Montserrat Light" w:hAnsi="Montserrat Light"/>
                <w:sz w:val="20"/>
                <w:szCs w:val="20"/>
              </w:rPr>
            </w:pPr>
            <w:r w:rsidRPr="00315248">
              <w:rPr>
                <w:rFonts w:ascii="Montserrat Light" w:hAnsi="Montserrat Light"/>
                <w:sz w:val="20"/>
                <w:szCs w:val="20"/>
              </w:rPr>
              <w:t>Avize pentru manifestări culturale, artistice şi sportive pe drumurile judeţene</w:t>
            </w:r>
          </w:p>
        </w:tc>
      </w:tr>
      <w:tr w:rsidR="00315248" w:rsidRPr="00315248" w14:paraId="3A905FA4" w14:textId="77777777" w:rsidTr="00356951">
        <w:trPr>
          <w:trHeight w:val="41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8120C8"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396D7"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 weekend şi sărbători legale prevăzute în Codul Muncii cu închiderea parţială a circulaţiei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4E651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88D290" w14:textId="5C6B5978" w:rsidR="00B628E4" w:rsidRPr="00315248" w:rsidRDefault="00714238" w:rsidP="00D15001">
            <w:pPr>
              <w:spacing w:line="240" w:lineRule="auto"/>
              <w:jc w:val="both"/>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8A0C6F" w:rsidRPr="00315248">
              <w:rPr>
                <w:rFonts w:ascii="Montserrat Light" w:hAnsi="Montserrat Light"/>
                <w:sz w:val="20"/>
                <w:szCs w:val="20"/>
              </w:rPr>
              <w:t xml:space="preserve"> lei/oră + </w:t>
            </w:r>
            <w:r w:rsidR="002F2C66" w:rsidRPr="00315248">
              <w:rPr>
                <w:rFonts w:ascii="Montserrat Light" w:hAnsi="Montserrat Light"/>
                <w:sz w:val="20"/>
                <w:szCs w:val="20"/>
              </w:rPr>
              <w:t>40</w:t>
            </w:r>
            <w:r w:rsidR="00D15001" w:rsidRPr="00315248">
              <w:rPr>
                <w:rFonts w:ascii="Montserrat Light" w:hAnsi="Montserrat Light"/>
                <w:sz w:val="20"/>
                <w:szCs w:val="20"/>
              </w:rPr>
              <w:t xml:space="preserve"> </w:t>
            </w:r>
            <w:r w:rsidR="00B628E4" w:rsidRPr="00315248">
              <w:rPr>
                <w:rFonts w:ascii="Montserrat Light" w:hAnsi="Montserrat Light"/>
                <w:sz w:val="20"/>
                <w:szCs w:val="20"/>
              </w:rPr>
              <w:t>lei/km</w:t>
            </w:r>
          </w:p>
        </w:tc>
        <w:tc>
          <w:tcPr>
            <w:tcW w:w="40" w:type="dxa"/>
            <w:gridSpan w:val="2"/>
          </w:tcPr>
          <w:p w14:paraId="2302B96D"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5E8AAD2B" w14:textId="77777777" w:rsidTr="00356951">
        <w:trPr>
          <w:trHeight w:val="41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1F6A3"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F9FCE"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b) weekend şi sărbători legale prevăzute în Codul Muncii cu închiderea totală a circulaţiei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B2A4CF"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698686" w14:textId="1E8537C4" w:rsidR="00B628E4" w:rsidRPr="00315248" w:rsidRDefault="002F2C66" w:rsidP="00D15001">
            <w:pPr>
              <w:spacing w:line="240" w:lineRule="auto"/>
              <w:jc w:val="both"/>
              <w:rPr>
                <w:rFonts w:ascii="Montserrat Light" w:hAnsi="Montserrat Light"/>
                <w:sz w:val="20"/>
                <w:szCs w:val="20"/>
              </w:rPr>
            </w:pPr>
            <w:r w:rsidRPr="00315248">
              <w:rPr>
                <w:rFonts w:ascii="Montserrat Light" w:hAnsi="Montserrat Light"/>
                <w:sz w:val="20"/>
                <w:szCs w:val="20"/>
              </w:rPr>
              <w:t>40</w:t>
            </w:r>
            <w:r w:rsidR="00D15001" w:rsidRPr="00315248">
              <w:rPr>
                <w:rFonts w:ascii="Montserrat Light" w:hAnsi="Montserrat Light"/>
                <w:sz w:val="20"/>
                <w:szCs w:val="20"/>
              </w:rPr>
              <w:t xml:space="preserve"> </w:t>
            </w:r>
            <w:r w:rsidR="00CC3E92" w:rsidRPr="00315248">
              <w:rPr>
                <w:rFonts w:ascii="Montserrat Light" w:hAnsi="Montserrat Light"/>
                <w:sz w:val="20"/>
                <w:szCs w:val="20"/>
              </w:rPr>
              <w:t xml:space="preserve">lei/oră </w:t>
            </w:r>
            <w:r w:rsidR="00D15001" w:rsidRPr="00315248">
              <w:rPr>
                <w:rFonts w:ascii="Montserrat Light" w:hAnsi="Montserrat Light"/>
                <w:sz w:val="20"/>
                <w:szCs w:val="20"/>
              </w:rPr>
              <w:t xml:space="preserve">+ </w:t>
            </w:r>
            <w:r w:rsidRPr="00315248">
              <w:rPr>
                <w:rFonts w:ascii="Montserrat Light" w:hAnsi="Montserrat Light"/>
                <w:sz w:val="20"/>
                <w:szCs w:val="20"/>
              </w:rPr>
              <w:t>63</w:t>
            </w:r>
            <w:r w:rsidR="00714238" w:rsidRPr="00315248">
              <w:rPr>
                <w:rFonts w:ascii="Montserrat Light" w:hAnsi="Montserrat Light"/>
                <w:sz w:val="20"/>
                <w:szCs w:val="20"/>
              </w:rPr>
              <w:t xml:space="preserve"> </w:t>
            </w:r>
            <w:r w:rsidR="00B628E4" w:rsidRPr="00315248">
              <w:rPr>
                <w:rFonts w:ascii="Montserrat Light" w:hAnsi="Montserrat Light"/>
                <w:sz w:val="20"/>
                <w:szCs w:val="20"/>
              </w:rPr>
              <w:t>lei/km</w:t>
            </w:r>
          </w:p>
        </w:tc>
        <w:tc>
          <w:tcPr>
            <w:tcW w:w="40" w:type="dxa"/>
            <w:gridSpan w:val="2"/>
          </w:tcPr>
          <w:p w14:paraId="395A76C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B9607F7" w14:textId="77777777" w:rsidTr="00356951">
        <w:trPr>
          <w:trHeight w:val="613"/>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22969"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9B4C0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c) în alte zile decât cele de weekend şi sărbători legale cu închidere parţială a circulaţiei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F984F"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2CF5D" w14:textId="0C6D3FBA" w:rsidR="00B628E4" w:rsidRPr="00315248" w:rsidRDefault="00D15001" w:rsidP="00C4258A">
            <w:pPr>
              <w:spacing w:line="240" w:lineRule="auto"/>
              <w:jc w:val="both"/>
              <w:rPr>
                <w:rFonts w:ascii="Montserrat Light" w:hAnsi="Montserrat Light"/>
                <w:sz w:val="20"/>
                <w:szCs w:val="20"/>
              </w:rPr>
            </w:pPr>
            <w:r w:rsidRPr="00315248">
              <w:rPr>
                <w:rFonts w:ascii="Montserrat Light" w:hAnsi="Montserrat Light"/>
                <w:sz w:val="20"/>
                <w:szCs w:val="20"/>
              </w:rPr>
              <w:t>3</w:t>
            </w:r>
            <w:r w:rsidR="002F2C66" w:rsidRPr="00315248">
              <w:rPr>
                <w:rFonts w:ascii="Montserrat Light" w:hAnsi="Montserrat Light"/>
                <w:sz w:val="20"/>
                <w:szCs w:val="20"/>
              </w:rPr>
              <w:t>4</w:t>
            </w:r>
            <w:r w:rsidR="00CC3E92" w:rsidRPr="00315248">
              <w:rPr>
                <w:rFonts w:ascii="Montserrat Light" w:hAnsi="Montserrat Light"/>
                <w:sz w:val="20"/>
                <w:szCs w:val="20"/>
              </w:rPr>
              <w:t xml:space="preserve"> lei/oră + </w:t>
            </w:r>
            <w:r w:rsidR="002F2C66" w:rsidRPr="00315248">
              <w:rPr>
                <w:rFonts w:ascii="Montserrat Light" w:hAnsi="Montserrat Light"/>
                <w:sz w:val="20"/>
                <w:szCs w:val="20"/>
              </w:rPr>
              <w:t>40</w:t>
            </w:r>
            <w:r w:rsidR="00714238" w:rsidRPr="00315248">
              <w:rPr>
                <w:rFonts w:ascii="Montserrat Light" w:hAnsi="Montserrat Light"/>
                <w:sz w:val="20"/>
                <w:szCs w:val="20"/>
              </w:rPr>
              <w:t xml:space="preserve"> </w:t>
            </w:r>
            <w:r w:rsidR="00B628E4" w:rsidRPr="00315248">
              <w:rPr>
                <w:rFonts w:ascii="Montserrat Light" w:hAnsi="Montserrat Light"/>
                <w:sz w:val="20"/>
                <w:szCs w:val="20"/>
              </w:rPr>
              <w:t>lei/km</w:t>
            </w:r>
          </w:p>
        </w:tc>
        <w:tc>
          <w:tcPr>
            <w:tcW w:w="40" w:type="dxa"/>
            <w:gridSpan w:val="2"/>
          </w:tcPr>
          <w:p w14:paraId="6119F342"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F5FEE26" w14:textId="77777777" w:rsidTr="00356951">
        <w:trPr>
          <w:trHeight w:val="625"/>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C522B" w14:textId="77777777" w:rsidR="00B628E4" w:rsidRPr="00315248" w:rsidRDefault="00B628E4" w:rsidP="00B628E4">
            <w:pPr>
              <w:spacing w:line="240" w:lineRule="auto"/>
              <w:jc w:val="both"/>
              <w:rPr>
                <w:rFonts w:ascii="Montserrat Light" w:hAnsi="Montserrat Light"/>
                <w:sz w:val="20"/>
                <w:szCs w:val="20"/>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A90162"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d) în alte zile decât cele de weekend şi sărbători legale cu închidere totală a circulaţiei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6C434"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C1A9D3" w14:textId="6CEBC357" w:rsidR="00B628E4" w:rsidRPr="00315248" w:rsidRDefault="00D15001" w:rsidP="00B628E4">
            <w:pPr>
              <w:spacing w:line="240" w:lineRule="auto"/>
              <w:jc w:val="both"/>
              <w:rPr>
                <w:rFonts w:ascii="Montserrat Light" w:hAnsi="Montserrat Light"/>
                <w:sz w:val="20"/>
                <w:szCs w:val="20"/>
              </w:rPr>
            </w:pPr>
            <w:r w:rsidRPr="00315248">
              <w:rPr>
                <w:rFonts w:ascii="Montserrat Light" w:hAnsi="Montserrat Light"/>
                <w:sz w:val="20"/>
                <w:szCs w:val="20"/>
              </w:rPr>
              <w:t>4</w:t>
            </w:r>
            <w:r w:rsidR="002F2C66" w:rsidRPr="00315248">
              <w:rPr>
                <w:rFonts w:ascii="Montserrat Light" w:hAnsi="Montserrat Light"/>
                <w:sz w:val="20"/>
                <w:szCs w:val="20"/>
              </w:rPr>
              <w:t>7</w:t>
            </w:r>
            <w:r w:rsidR="00CC3E92" w:rsidRPr="00315248">
              <w:rPr>
                <w:rFonts w:ascii="Montserrat Light" w:hAnsi="Montserrat Light"/>
                <w:sz w:val="20"/>
                <w:szCs w:val="20"/>
              </w:rPr>
              <w:t xml:space="preserve"> lei/oră +</w:t>
            </w:r>
            <w:r w:rsidRPr="00315248">
              <w:rPr>
                <w:rFonts w:ascii="Montserrat Light" w:hAnsi="Montserrat Light"/>
                <w:sz w:val="20"/>
                <w:szCs w:val="20"/>
              </w:rPr>
              <w:t xml:space="preserve"> </w:t>
            </w:r>
            <w:r w:rsidR="002F2C66" w:rsidRPr="00315248">
              <w:rPr>
                <w:rFonts w:ascii="Montserrat Light" w:hAnsi="Montserrat Light"/>
                <w:sz w:val="20"/>
                <w:szCs w:val="20"/>
              </w:rPr>
              <w:t>78</w:t>
            </w:r>
            <w:r w:rsidRPr="00315248">
              <w:rPr>
                <w:rFonts w:ascii="Montserrat Light" w:hAnsi="Montserrat Light"/>
                <w:sz w:val="20"/>
                <w:szCs w:val="20"/>
              </w:rPr>
              <w:t xml:space="preserve"> </w:t>
            </w:r>
            <w:r w:rsidR="00B628E4" w:rsidRPr="00315248">
              <w:rPr>
                <w:rFonts w:ascii="Montserrat Light" w:hAnsi="Montserrat Light"/>
                <w:sz w:val="20"/>
                <w:szCs w:val="20"/>
              </w:rPr>
              <w:t>lei/km</w:t>
            </w:r>
          </w:p>
        </w:tc>
        <w:tc>
          <w:tcPr>
            <w:tcW w:w="40" w:type="dxa"/>
            <w:gridSpan w:val="2"/>
          </w:tcPr>
          <w:p w14:paraId="6A9CE090" w14:textId="77777777" w:rsidR="00B628E4" w:rsidRPr="00315248" w:rsidRDefault="00B628E4" w:rsidP="00B628E4">
            <w:pPr>
              <w:spacing w:line="240" w:lineRule="auto"/>
              <w:jc w:val="both"/>
              <w:rPr>
                <w:rFonts w:ascii="Montserrat Light" w:hAnsi="Montserrat Light"/>
                <w:sz w:val="20"/>
                <w:szCs w:val="20"/>
                <w:highlight w:val="yellow"/>
              </w:rPr>
            </w:pPr>
          </w:p>
        </w:tc>
      </w:tr>
      <w:tr w:rsidR="00315248" w:rsidRPr="00315248" w14:paraId="0D8D5C03" w14:textId="77777777" w:rsidTr="00356951">
        <w:trPr>
          <w:trHeight w:val="465"/>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FE89E"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9.2.</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BD3CF"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Activităţi publicitare în scop comercial</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980F2"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48819" w14:textId="0FA939F2" w:rsidR="00B628E4" w:rsidRPr="00315248" w:rsidRDefault="00D15001" w:rsidP="00B628E4">
            <w:pPr>
              <w:spacing w:line="240" w:lineRule="auto"/>
              <w:jc w:val="both"/>
              <w:rPr>
                <w:rFonts w:ascii="Montserrat Light" w:hAnsi="Montserrat Light"/>
                <w:sz w:val="20"/>
                <w:szCs w:val="20"/>
              </w:rPr>
            </w:pPr>
            <w:r w:rsidRPr="00315248">
              <w:rPr>
                <w:rFonts w:ascii="Montserrat Light" w:hAnsi="Montserrat Light"/>
                <w:sz w:val="20"/>
                <w:szCs w:val="20"/>
              </w:rPr>
              <w:t>3</w:t>
            </w:r>
            <w:r w:rsidR="002F2C66" w:rsidRPr="00315248">
              <w:rPr>
                <w:rFonts w:ascii="Montserrat Light" w:hAnsi="Montserrat Light"/>
                <w:sz w:val="20"/>
                <w:szCs w:val="20"/>
              </w:rPr>
              <w:t>4</w:t>
            </w:r>
            <w:r w:rsidR="00CC3E92" w:rsidRPr="00315248">
              <w:rPr>
                <w:rFonts w:ascii="Montserrat Light" w:hAnsi="Montserrat Light"/>
                <w:sz w:val="20"/>
                <w:szCs w:val="20"/>
              </w:rPr>
              <w:t xml:space="preserve"> lei/oră + </w:t>
            </w:r>
            <w:r w:rsidR="00557AD2" w:rsidRPr="00315248">
              <w:rPr>
                <w:rFonts w:ascii="Montserrat Light" w:hAnsi="Montserrat Light"/>
                <w:sz w:val="20"/>
                <w:szCs w:val="20"/>
              </w:rPr>
              <w:t xml:space="preserve"> </w:t>
            </w:r>
            <w:r w:rsidR="002F2C66" w:rsidRPr="00315248">
              <w:rPr>
                <w:rFonts w:ascii="Montserrat Light" w:hAnsi="Montserrat Light"/>
                <w:sz w:val="20"/>
                <w:szCs w:val="20"/>
              </w:rPr>
              <w:t>74</w:t>
            </w:r>
            <w:r w:rsidR="00714238" w:rsidRPr="00315248">
              <w:rPr>
                <w:rFonts w:ascii="Montserrat Light" w:hAnsi="Montserrat Light"/>
                <w:sz w:val="20"/>
                <w:szCs w:val="20"/>
              </w:rPr>
              <w:t xml:space="preserve"> </w:t>
            </w:r>
            <w:r w:rsidR="00B628E4" w:rsidRPr="00315248">
              <w:rPr>
                <w:rFonts w:ascii="Montserrat Light" w:hAnsi="Montserrat Light"/>
                <w:sz w:val="20"/>
                <w:szCs w:val="20"/>
              </w:rPr>
              <w:t>lei/km</w:t>
            </w:r>
          </w:p>
        </w:tc>
        <w:tc>
          <w:tcPr>
            <w:tcW w:w="40" w:type="dxa"/>
            <w:gridSpan w:val="2"/>
          </w:tcPr>
          <w:p w14:paraId="0C860C2A" w14:textId="77777777" w:rsidR="00B628E4" w:rsidRPr="00315248" w:rsidRDefault="00B628E4" w:rsidP="00B628E4">
            <w:pPr>
              <w:spacing w:line="240" w:lineRule="auto"/>
              <w:jc w:val="both"/>
              <w:rPr>
                <w:rFonts w:ascii="Montserrat Light" w:hAnsi="Montserrat Light"/>
                <w:sz w:val="20"/>
                <w:szCs w:val="20"/>
                <w:highlight w:val="yellow"/>
              </w:rPr>
            </w:pPr>
          </w:p>
        </w:tc>
      </w:tr>
      <w:tr w:rsidR="00315248" w:rsidRPr="00315248" w14:paraId="290D827A" w14:textId="77777777" w:rsidTr="00B628E4">
        <w:trPr>
          <w:trHeight w:val="728"/>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0F8DC6"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10</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BE9EA1"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Eliberare duplicat (copie) aviz/acord prealabil/autorizaţie de amplasare şi/sau acces în zona drumului.</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834B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B6A73" w14:textId="02B327CE"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7</w:t>
            </w:r>
            <w:r w:rsidR="0001001C" w:rsidRPr="00315248">
              <w:rPr>
                <w:rFonts w:ascii="Montserrat Light" w:hAnsi="Montserrat Light"/>
                <w:sz w:val="20"/>
                <w:szCs w:val="20"/>
              </w:rPr>
              <w:t xml:space="preserve"> </w:t>
            </w:r>
            <w:r w:rsidRPr="00315248">
              <w:rPr>
                <w:rFonts w:ascii="Montserrat Light" w:hAnsi="Montserrat Light"/>
                <w:sz w:val="20"/>
                <w:szCs w:val="20"/>
              </w:rPr>
              <w:t>lei</w:t>
            </w:r>
          </w:p>
        </w:tc>
        <w:tc>
          <w:tcPr>
            <w:tcW w:w="40" w:type="dxa"/>
            <w:gridSpan w:val="2"/>
          </w:tcPr>
          <w:p w14:paraId="71DF92BE"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77CBA46" w14:textId="77777777" w:rsidTr="00B628E4">
        <w:trPr>
          <w:trHeight w:val="791"/>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35B1D"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11</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DB246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Aprobare pentru instituire de restricţii de circulaţie pentru lucrări în zona drumului altele decât cele ale administratorului drumului judeţean</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0F639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tarif/document</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CAD90" w14:textId="7E69E75C" w:rsidR="00B628E4" w:rsidRPr="00315248" w:rsidRDefault="0001001C"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36</w:t>
            </w:r>
            <w:r w:rsidR="00B628E4" w:rsidRPr="00315248">
              <w:rPr>
                <w:rFonts w:ascii="Montserrat Light" w:hAnsi="Montserrat Light"/>
                <w:sz w:val="20"/>
                <w:szCs w:val="20"/>
              </w:rPr>
              <w:t xml:space="preserve"> lei</w:t>
            </w:r>
          </w:p>
        </w:tc>
        <w:tc>
          <w:tcPr>
            <w:tcW w:w="40" w:type="dxa"/>
            <w:gridSpan w:val="2"/>
          </w:tcPr>
          <w:p w14:paraId="694B440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3087E0B" w14:textId="77777777" w:rsidTr="00356951">
        <w:trPr>
          <w:trHeight w:val="721"/>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02D616" w14:textId="77777777"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b/>
                <w:sz w:val="20"/>
                <w:szCs w:val="20"/>
              </w:rPr>
              <w:t>B.</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BEED9" w14:textId="77777777"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b/>
                <w:sz w:val="20"/>
                <w:szCs w:val="20"/>
              </w:rPr>
              <w:t>TARIFE PENTRU UTILIZARE PRIN OCUPAREA AMPRIZEI, A ZONEI DE SIGURANŢĂ ŞI A ALTOR SUPRAFEŢE DIN ZONA DRUMULUI JUDEŢEAN conform art.40^1 lit.c), art.46 alin (9),  art. 47 alin. (7), alin. (9) şi alin. (10) lit. b) din O.G. nr. 43/1997</w:t>
            </w:r>
          </w:p>
        </w:tc>
        <w:tc>
          <w:tcPr>
            <w:tcW w:w="40" w:type="dxa"/>
            <w:gridSpan w:val="2"/>
          </w:tcPr>
          <w:p w14:paraId="6A66C10A"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57C6381D" w14:textId="77777777" w:rsidTr="00356951">
        <w:trPr>
          <w:trHeight w:val="257"/>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8249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12</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FADD6"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 xml:space="preserve">Amplasare mijloace de publicitate </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CCF8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206EC" w14:textId="38A92163" w:rsidR="00B628E4" w:rsidRPr="00315248" w:rsidRDefault="00D15001" w:rsidP="00B628E4">
            <w:pPr>
              <w:spacing w:line="240" w:lineRule="auto"/>
              <w:jc w:val="center"/>
              <w:rPr>
                <w:rFonts w:ascii="Montserrat Light" w:hAnsi="Montserrat Light"/>
                <w:sz w:val="20"/>
                <w:szCs w:val="20"/>
              </w:rPr>
            </w:pPr>
            <w:r w:rsidRPr="00315248">
              <w:rPr>
                <w:rFonts w:ascii="Montserrat Light" w:hAnsi="Montserrat Light"/>
                <w:sz w:val="20"/>
                <w:szCs w:val="20"/>
              </w:rPr>
              <w:t>4</w:t>
            </w:r>
            <w:r w:rsidR="002F2C66" w:rsidRPr="00315248">
              <w:rPr>
                <w:rFonts w:ascii="Montserrat Light" w:hAnsi="Montserrat Light"/>
                <w:sz w:val="20"/>
                <w:szCs w:val="20"/>
              </w:rPr>
              <w:t>7</w:t>
            </w:r>
            <w:r w:rsidR="00B628E4" w:rsidRPr="00315248">
              <w:rPr>
                <w:rFonts w:ascii="Montserrat Light" w:hAnsi="Montserrat Light"/>
                <w:sz w:val="20"/>
                <w:szCs w:val="20"/>
              </w:rPr>
              <w:t xml:space="preserve"> lei</w:t>
            </w:r>
          </w:p>
        </w:tc>
        <w:tc>
          <w:tcPr>
            <w:tcW w:w="40" w:type="dxa"/>
            <w:gridSpan w:val="2"/>
          </w:tcPr>
          <w:p w14:paraId="5F804AE6"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418466D7" w14:textId="77777777" w:rsidTr="00356951">
        <w:trPr>
          <w:trHeight w:val="544"/>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39337"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13</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3874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Obiectiv cu destinaţie comercială (chioşc, terase, rulotă).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39E159"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6E767" w14:textId="0A284354"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12682C9E"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DA4588E" w14:textId="77777777" w:rsidTr="00356951">
        <w:trPr>
          <w:trHeight w:val="538"/>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6A1DD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14</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7DC34"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Locuri de parcare care deservesc obiective socio- economice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7B6F1"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5225B9" w14:textId="665FCA05"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567E12CE"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A964865" w14:textId="77777777" w:rsidTr="00356951">
        <w:trPr>
          <w:trHeight w:val="828"/>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612C1"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15</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A67C7"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Căi de acces la diferite obiective (staţii de distribuţie carburanţi, hoteluri, moteluri, depozite, spaţii comerciale, show-room etc.)</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1C2C30"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800AE" w14:textId="43CDC613"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629F0BD8"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5D80F54" w14:textId="77777777" w:rsidTr="00B628E4">
        <w:trPr>
          <w:trHeight w:val="287"/>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405E3"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16</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29BFA" w14:textId="77777777" w:rsidR="00B628E4" w:rsidRPr="00315248" w:rsidRDefault="00B628E4" w:rsidP="00B628E4">
            <w:pPr>
              <w:spacing w:line="240" w:lineRule="auto"/>
              <w:rPr>
                <w:rFonts w:ascii="Montserrat Light" w:hAnsi="Montserrat Light"/>
                <w:sz w:val="20"/>
                <w:szCs w:val="20"/>
              </w:rPr>
            </w:pPr>
            <w:r w:rsidRPr="00315248">
              <w:rPr>
                <w:rFonts w:ascii="Montserrat Light" w:hAnsi="Montserrat Light"/>
                <w:sz w:val="20"/>
                <w:szCs w:val="20"/>
              </w:rPr>
              <w:t>Echipamente speciale de telecomunicaţii</w:t>
            </w:r>
          </w:p>
        </w:tc>
        <w:tc>
          <w:tcPr>
            <w:tcW w:w="40" w:type="dxa"/>
            <w:gridSpan w:val="2"/>
          </w:tcPr>
          <w:p w14:paraId="2066766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E1A2B2E" w14:textId="77777777" w:rsidTr="00356951">
        <w:trPr>
          <w:trHeight w:val="1002"/>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D0C3D0" w14:textId="77777777" w:rsidR="00B628E4" w:rsidRPr="00315248" w:rsidRDefault="00B628E4" w:rsidP="00B628E4">
            <w:pPr>
              <w:spacing w:line="240" w:lineRule="auto"/>
              <w:jc w:val="both"/>
              <w:rPr>
                <w:rFonts w:ascii="Montserrat Light" w:hAnsi="Montserrat Light"/>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F4C22E"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 antena şi legăturile aferente între aceasta şi shelter + tablou electric amplasate pe poduri, pasaje, podeţe, tuneluri şi alte lucrări de</w:t>
            </w:r>
            <w:r w:rsidRPr="00315248">
              <w:rPr>
                <w:rFonts w:ascii="Montserrat Light" w:hAnsi="Montserrat Light"/>
                <w:spacing w:val="-4"/>
                <w:sz w:val="20"/>
                <w:szCs w:val="20"/>
              </w:rPr>
              <w:t xml:space="preserve"> </w:t>
            </w:r>
            <w:r w:rsidRPr="00315248">
              <w:rPr>
                <w:rFonts w:ascii="Montserrat Light" w:hAnsi="Montserrat Light"/>
                <w:sz w:val="20"/>
                <w:szCs w:val="20"/>
              </w:rPr>
              <w:t>artă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A1A5B"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ancorat de lucrările de artă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61DF03"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B55AA4" w14:textId="2404E1D9"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5</w:t>
            </w:r>
            <w:r w:rsidRPr="00315248">
              <w:rPr>
                <w:rFonts w:ascii="Montserrat Light" w:hAnsi="Montserrat Light"/>
                <w:sz w:val="20"/>
                <w:szCs w:val="20"/>
              </w:rPr>
              <w:t xml:space="preserve"> lei</w:t>
            </w:r>
          </w:p>
        </w:tc>
        <w:tc>
          <w:tcPr>
            <w:tcW w:w="40" w:type="dxa"/>
            <w:gridSpan w:val="2"/>
          </w:tcPr>
          <w:p w14:paraId="04633CA5"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234D682A" w14:textId="77777777" w:rsidTr="00B628E4">
        <w:trPr>
          <w:trHeight w:val="512"/>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7681D" w14:textId="77777777" w:rsidR="00B628E4" w:rsidRPr="00315248" w:rsidRDefault="00B628E4" w:rsidP="00B628E4">
            <w:pPr>
              <w:spacing w:line="240" w:lineRule="auto"/>
              <w:jc w:val="both"/>
              <w:rPr>
                <w:rFonts w:ascii="Montserrat Light" w:hAnsi="Montserrat Light"/>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6209A9"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b) Echipamente amplasate la sol şi împrejmuire, după caz</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96C3D" w14:textId="77777777" w:rsidR="00B628E4" w:rsidRPr="00315248" w:rsidRDefault="00B628E4" w:rsidP="00B628E4">
            <w:pPr>
              <w:spacing w:line="240" w:lineRule="auto"/>
              <w:jc w:val="both"/>
              <w:rPr>
                <w:rFonts w:ascii="Montserrat Light" w:hAnsi="Montserrat Light"/>
                <w:sz w:val="20"/>
                <w:szCs w:val="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A43D1"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tarif/mp/an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E872BA" w14:textId="7306BB03"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7D86468C"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5947C46" w14:textId="77777777" w:rsidTr="00356951">
        <w:trPr>
          <w:trHeight w:val="418"/>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1DE1C" w14:textId="77777777"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b/>
                <w:sz w:val="20"/>
                <w:szCs w:val="20"/>
              </w:rPr>
              <w:t>C.</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2C39F" w14:textId="060D7791"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b/>
                <w:sz w:val="20"/>
                <w:szCs w:val="20"/>
              </w:rPr>
              <w:t>TARIFE PENTRU UTILIZARE PRIN OCUPAREA AMPRIZEI, A ZONEI DE SIGURANŢĂ ŞI A ALTOR SUPRAFEŢE DIN ZONA DRUMULUI, LA AMPLASAREA DE STÂLPI, CABLURI ŞI CONDUCTE ÎN ZONA DRUMULUI JUDEŢEAN conform  art. 47 alin. (7), alin. (9) şi alin. (10) lit. b), alin. (11), art. 48 alin. (1) din O.G. nr. 43/1997</w:t>
            </w:r>
          </w:p>
        </w:tc>
        <w:tc>
          <w:tcPr>
            <w:tcW w:w="40" w:type="dxa"/>
            <w:gridSpan w:val="2"/>
          </w:tcPr>
          <w:p w14:paraId="1FA77086"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EB72E8B" w14:textId="77777777" w:rsidTr="00356951">
        <w:trPr>
          <w:trHeight w:val="285"/>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08117"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52C57" w14:textId="77777777" w:rsidR="00B628E4" w:rsidRPr="00315248" w:rsidRDefault="00B628E4" w:rsidP="00B628E4">
            <w:pPr>
              <w:spacing w:line="240" w:lineRule="auto"/>
              <w:rPr>
                <w:rFonts w:ascii="Montserrat Light" w:hAnsi="Montserrat Light"/>
                <w:sz w:val="20"/>
                <w:szCs w:val="20"/>
              </w:rPr>
            </w:pPr>
            <w:r w:rsidRPr="00315248">
              <w:rPr>
                <w:rFonts w:ascii="Montserrat Light" w:hAnsi="Montserrat Light"/>
                <w:sz w:val="20"/>
                <w:szCs w:val="20"/>
              </w:rPr>
              <w:t>Amplasări de cabluri electrice, telefonice, TV, internet</w:t>
            </w:r>
          </w:p>
        </w:tc>
        <w:tc>
          <w:tcPr>
            <w:tcW w:w="40" w:type="dxa"/>
            <w:gridSpan w:val="2"/>
          </w:tcPr>
          <w:p w14:paraId="3E52EF68"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4EA46DDF" w14:textId="77777777" w:rsidTr="00356951">
        <w:trPr>
          <w:trHeight w:val="252"/>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814218"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17.1.</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16405"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 xml:space="preserve">traversare aeriană </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F6CA5D" w14:textId="77777777" w:rsidR="00B628E4" w:rsidRPr="00315248" w:rsidRDefault="00B628E4" w:rsidP="00B628E4">
            <w:pPr>
              <w:spacing w:line="240" w:lineRule="auto"/>
              <w:jc w:val="both"/>
              <w:rPr>
                <w:rFonts w:ascii="Montserrat Light" w:hAnsi="Montserrat Light"/>
                <w:sz w:val="20"/>
                <w:szCs w:val="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BE349D"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F55B46" w14:textId="3BC384A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2F2C66" w:rsidRPr="00315248">
              <w:rPr>
                <w:rFonts w:ascii="Montserrat Light" w:hAnsi="Montserrat Light"/>
                <w:sz w:val="20"/>
                <w:szCs w:val="20"/>
              </w:rPr>
              <w:t>5</w:t>
            </w:r>
            <w:r w:rsidRPr="00315248">
              <w:rPr>
                <w:rFonts w:ascii="Montserrat Light" w:hAnsi="Montserrat Light"/>
                <w:sz w:val="20"/>
                <w:szCs w:val="20"/>
              </w:rPr>
              <w:t xml:space="preserve"> lei</w:t>
            </w:r>
          </w:p>
        </w:tc>
        <w:tc>
          <w:tcPr>
            <w:tcW w:w="40" w:type="dxa"/>
            <w:gridSpan w:val="2"/>
          </w:tcPr>
          <w:p w14:paraId="78BB9086"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55FC00DF" w14:textId="77777777" w:rsidTr="00356951">
        <w:trPr>
          <w:trHeight w:val="224"/>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17F455"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17.2.</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51F12"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subtraversare</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5C63E" w14:textId="77777777" w:rsidR="00B628E4" w:rsidRPr="00315248" w:rsidRDefault="00B628E4" w:rsidP="00B628E4">
            <w:pPr>
              <w:spacing w:line="240" w:lineRule="auto"/>
              <w:jc w:val="both"/>
              <w:rPr>
                <w:rFonts w:ascii="Montserrat Light" w:hAnsi="Montserrat Light"/>
                <w:sz w:val="20"/>
                <w:szCs w:val="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12DDB0"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CF865F" w14:textId="54E615C1"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6762D7C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81AAEAB" w14:textId="77777777" w:rsidTr="00356951">
        <w:trPr>
          <w:trHeight w:val="613"/>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A4B38"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17.3.</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485DF"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cablu subteran în lungul drumului</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F0B6BF"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ampriză, în afara părţii carosabile</w:t>
            </w:r>
          </w:p>
        </w:tc>
        <w:tc>
          <w:tcPr>
            <w:tcW w:w="17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9F851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1BD0A" w14:textId="613BA859"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2F2C66"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577E01DF"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3171012" w14:textId="77777777" w:rsidTr="00356951">
        <w:trPr>
          <w:trHeight w:val="526"/>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B83C0"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EA4E58"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C4787"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zona de siguranţă</w:t>
            </w:r>
          </w:p>
        </w:tc>
        <w:tc>
          <w:tcPr>
            <w:tcW w:w="17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E103C7" w14:textId="77777777" w:rsidR="00B628E4" w:rsidRPr="00315248" w:rsidRDefault="00B628E4" w:rsidP="00B628E4">
            <w:pPr>
              <w:spacing w:line="240" w:lineRule="auto"/>
              <w:jc w:val="center"/>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5A94F9" w14:textId="59938CE4"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315248" w:rsidRPr="00315248">
              <w:rPr>
                <w:rFonts w:ascii="Montserrat Light" w:hAnsi="Montserrat Light"/>
                <w:sz w:val="20"/>
                <w:szCs w:val="20"/>
              </w:rPr>
              <w:t>5</w:t>
            </w:r>
            <w:r w:rsidRPr="00315248">
              <w:rPr>
                <w:rFonts w:ascii="Montserrat Light" w:hAnsi="Montserrat Light"/>
                <w:sz w:val="20"/>
                <w:szCs w:val="20"/>
              </w:rPr>
              <w:t xml:space="preserve"> lei</w:t>
            </w:r>
          </w:p>
        </w:tc>
        <w:tc>
          <w:tcPr>
            <w:tcW w:w="40" w:type="dxa"/>
            <w:gridSpan w:val="2"/>
          </w:tcPr>
          <w:p w14:paraId="2F1210B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38EE1DB4" w14:textId="77777777" w:rsidTr="00356951">
        <w:trPr>
          <w:trHeight w:val="613"/>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D05E1B"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17.4.</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B6E3F1"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stâlpi aflaţi în proprietate</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533585"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ampriză, în afara părţii carosabile</w:t>
            </w:r>
          </w:p>
        </w:tc>
        <w:tc>
          <w:tcPr>
            <w:tcW w:w="17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90629"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tarif/buc./an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E3160" w14:textId="2D9D4B12" w:rsidR="00B628E4" w:rsidRPr="00315248" w:rsidRDefault="00D15001" w:rsidP="00B628E4">
            <w:pPr>
              <w:spacing w:line="240" w:lineRule="auto"/>
              <w:jc w:val="center"/>
              <w:rPr>
                <w:rFonts w:ascii="Montserrat Light" w:hAnsi="Montserrat Light"/>
                <w:sz w:val="20"/>
                <w:szCs w:val="20"/>
              </w:rPr>
            </w:pPr>
            <w:r w:rsidRPr="00315248">
              <w:rPr>
                <w:rFonts w:ascii="Montserrat Light" w:hAnsi="Montserrat Light"/>
                <w:sz w:val="20"/>
                <w:szCs w:val="20"/>
              </w:rPr>
              <w:t>5</w:t>
            </w:r>
            <w:r w:rsidR="00315248" w:rsidRPr="00315248">
              <w:rPr>
                <w:rFonts w:ascii="Montserrat Light" w:hAnsi="Montserrat Light"/>
                <w:sz w:val="20"/>
                <w:szCs w:val="20"/>
              </w:rPr>
              <w:t>9</w:t>
            </w:r>
            <w:r w:rsidR="00B628E4" w:rsidRPr="00315248">
              <w:rPr>
                <w:rFonts w:ascii="Montserrat Light" w:hAnsi="Montserrat Light"/>
                <w:sz w:val="20"/>
                <w:szCs w:val="20"/>
              </w:rPr>
              <w:t xml:space="preserve"> lei</w:t>
            </w:r>
          </w:p>
        </w:tc>
        <w:tc>
          <w:tcPr>
            <w:tcW w:w="40" w:type="dxa"/>
            <w:gridSpan w:val="2"/>
          </w:tcPr>
          <w:p w14:paraId="1FA931F4"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C0951F3" w14:textId="77777777" w:rsidTr="00356951">
        <w:trPr>
          <w:trHeight w:val="41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F667D8"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FAA110"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1A341"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zona de siguranţă</w:t>
            </w:r>
          </w:p>
        </w:tc>
        <w:tc>
          <w:tcPr>
            <w:tcW w:w="17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0B02E" w14:textId="77777777" w:rsidR="00B628E4" w:rsidRPr="00315248" w:rsidRDefault="00B628E4" w:rsidP="00B628E4">
            <w:pPr>
              <w:spacing w:line="240" w:lineRule="auto"/>
              <w:jc w:val="center"/>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3BE10" w14:textId="38791E73" w:rsidR="00B628E4" w:rsidRPr="00315248" w:rsidRDefault="00315248" w:rsidP="00B628E4">
            <w:pPr>
              <w:spacing w:line="240" w:lineRule="auto"/>
              <w:jc w:val="center"/>
              <w:rPr>
                <w:rFonts w:ascii="Montserrat Light" w:hAnsi="Montserrat Light"/>
                <w:sz w:val="20"/>
                <w:szCs w:val="20"/>
              </w:rPr>
            </w:pPr>
            <w:r w:rsidRPr="00315248">
              <w:rPr>
                <w:rFonts w:ascii="Montserrat Light" w:hAnsi="Montserrat Light"/>
                <w:sz w:val="20"/>
                <w:szCs w:val="20"/>
              </w:rPr>
              <w:t>40</w:t>
            </w:r>
            <w:r w:rsidR="00B628E4" w:rsidRPr="00315248">
              <w:rPr>
                <w:rFonts w:ascii="Montserrat Light" w:hAnsi="Montserrat Light"/>
                <w:sz w:val="20"/>
                <w:szCs w:val="20"/>
              </w:rPr>
              <w:t xml:space="preserve"> lei</w:t>
            </w:r>
          </w:p>
        </w:tc>
        <w:tc>
          <w:tcPr>
            <w:tcW w:w="40" w:type="dxa"/>
            <w:gridSpan w:val="2"/>
          </w:tcPr>
          <w:p w14:paraId="3B2F2E2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7A79DF0" w14:textId="77777777" w:rsidTr="00B628E4">
        <w:trPr>
          <w:trHeight w:val="971"/>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9A654"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17.5.</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EB032"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 xml:space="preserve">cablu aerian în lungul drumului, dispozitive sau alte instalaţii asemănătoare având alte destinaţii </w:t>
            </w:r>
            <w:r w:rsidRPr="00315248">
              <w:rPr>
                <w:rFonts w:ascii="Montserrat Light" w:hAnsi="Montserrat Light"/>
                <w:sz w:val="20"/>
                <w:szCs w:val="20"/>
              </w:rPr>
              <w:lastRenderedPageBreak/>
              <w:t>decât distribuirea de energie electrică, amplasate pe stâlpii de energie</w:t>
            </w:r>
            <w:r w:rsidRPr="00315248">
              <w:rPr>
                <w:rFonts w:ascii="Montserrat Light" w:hAnsi="Montserrat Light"/>
                <w:spacing w:val="-13"/>
                <w:sz w:val="20"/>
                <w:szCs w:val="20"/>
              </w:rPr>
              <w:t xml:space="preserve"> </w:t>
            </w:r>
            <w:r w:rsidRPr="00315248">
              <w:rPr>
                <w:rFonts w:ascii="Montserrat Light" w:hAnsi="Montserrat Light"/>
                <w:sz w:val="20"/>
                <w:szCs w:val="20"/>
              </w:rPr>
              <w:t>electrică.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A332D"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lastRenderedPageBreak/>
              <w:t>în ampriză, în afara părţii carosabile</w:t>
            </w:r>
          </w:p>
        </w:tc>
        <w:tc>
          <w:tcPr>
            <w:tcW w:w="17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5A03FD"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57D50E" w14:textId="0EDC402E"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315248" w:rsidRPr="00315248">
              <w:rPr>
                <w:rFonts w:ascii="Montserrat Light" w:hAnsi="Montserrat Light"/>
                <w:sz w:val="20"/>
                <w:szCs w:val="20"/>
              </w:rPr>
              <w:t>5</w:t>
            </w:r>
            <w:r w:rsidRPr="00315248">
              <w:rPr>
                <w:rFonts w:ascii="Montserrat Light" w:hAnsi="Montserrat Light"/>
                <w:sz w:val="20"/>
                <w:szCs w:val="20"/>
              </w:rPr>
              <w:t xml:space="preserve"> lei</w:t>
            </w:r>
          </w:p>
        </w:tc>
        <w:tc>
          <w:tcPr>
            <w:tcW w:w="40" w:type="dxa"/>
            <w:gridSpan w:val="2"/>
          </w:tcPr>
          <w:p w14:paraId="4C955340"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1BE5704C" w14:textId="77777777" w:rsidTr="00356951">
        <w:trPr>
          <w:trHeight w:val="41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2B1F1"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13568"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7A9BDE"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zona de siguranţă</w:t>
            </w:r>
          </w:p>
        </w:tc>
        <w:tc>
          <w:tcPr>
            <w:tcW w:w="17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BA5942" w14:textId="77777777" w:rsidR="00B628E4" w:rsidRPr="00315248" w:rsidRDefault="00B628E4" w:rsidP="00B628E4">
            <w:pPr>
              <w:spacing w:line="240" w:lineRule="auto"/>
              <w:jc w:val="center"/>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F0901" w14:textId="6018B94C" w:rsidR="00B628E4" w:rsidRPr="00315248" w:rsidRDefault="0001001C"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315248" w:rsidRPr="00315248">
              <w:rPr>
                <w:rFonts w:ascii="Montserrat Light" w:hAnsi="Montserrat Light"/>
                <w:sz w:val="20"/>
                <w:szCs w:val="20"/>
              </w:rPr>
              <w:t>3</w:t>
            </w:r>
            <w:r w:rsidR="00B628E4" w:rsidRPr="00315248">
              <w:rPr>
                <w:rFonts w:ascii="Montserrat Light" w:hAnsi="Montserrat Light"/>
                <w:sz w:val="20"/>
                <w:szCs w:val="20"/>
              </w:rPr>
              <w:t xml:space="preserve"> lei</w:t>
            </w:r>
          </w:p>
        </w:tc>
        <w:tc>
          <w:tcPr>
            <w:tcW w:w="40" w:type="dxa"/>
            <w:gridSpan w:val="2"/>
          </w:tcPr>
          <w:p w14:paraId="7F091E89"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5B417AE8" w14:textId="77777777" w:rsidTr="00356951">
        <w:trPr>
          <w:trHeight w:val="420"/>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1D745"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17.6.</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7C4CB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pe poduri, podeţe, tuneluri şi alte lucrări de artă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987388"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canale tehnice</w:t>
            </w:r>
          </w:p>
        </w:tc>
        <w:tc>
          <w:tcPr>
            <w:tcW w:w="17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94FAD4"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695C" w14:textId="0FFD0223" w:rsidR="00B628E4" w:rsidRPr="00315248" w:rsidRDefault="00315248" w:rsidP="00B628E4">
            <w:pPr>
              <w:spacing w:line="240" w:lineRule="auto"/>
              <w:jc w:val="center"/>
              <w:rPr>
                <w:rFonts w:ascii="Montserrat Light" w:hAnsi="Montserrat Light"/>
                <w:sz w:val="20"/>
                <w:szCs w:val="20"/>
              </w:rPr>
            </w:pPr>
            <w:r w:rsidRPr="00315248">
              <w:rPr>
                <w:rFonts w:ascii="Montserrat Light" w:hAnsi="Montserrat Light"/>
                <w:sz w:val="20"/>
                <w:szCs w:val="20"/>
              </w:rPr>
              <w:t>93</w:t>
            </w:r>
            <w:r w:rsidR="00B628E4" w:rsidRPr="00315248">
              <w:rPr>
                <w:rFonts w:ascii="Montserrat Light" w:hAnsi="Montserrat Light"/>
                <w:sz w:val="20"/>
                <w:szCs w:val="20"/>
              </w:rPr>
              <w:t xml:space="preserve"> lei</w:t>
            </w:r>
          </w:p>
        </w:tc>
        <w:tc>
          <w:tcPr>
            <w:tcW w:w="40" w:type="dxa"/>
            <w:gridSpan w:val="2"/>
          </w:tcPr>
          <w:p w14:paraId="5541E029"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4232A928" w14:textId="77777777" w:rsidTr="00B628E4">
        <w:trPr>
          <w:trHeight w:val="1241"/>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14F357"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84160"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0C19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ancorat de pod sau în altă soluţie</w:t>
            </w:r>
            <w:r w:rsidRPr="00315248">
              <w:rPr>
                <w:rFonts w:ascii="Montserrat Light" w:hAnsi="Montserrat Light"/>
                <w:spacing w:val="-3"/>
                <w:sz w:val="20"/>
                <w:szCs w:val="20"/>
              </w:rPr>
              <w:t xml:space="preserve"> </w:t>
            </w:r>
            <w:r w:rsidRPr="00315248">
              <w:rPr>
                <w:rFonts w:ascii="Montserrat Light" w:hAnsi="Montserrat Light"/>
                <w:sz w:val="20"/>
                <w:szCs w:val="20"/>
              </w:rPr>
              <w:t>decât canal tehnic</w:t>
            </w:r>
          </w:p>
        </w:tc>
        <w:tc>
          <w:tcPr>
            <w:tcW w:w="17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8F7CCB" w14:textId="77777777" w:rsidR="00B628E4" w:rsidRPr="00315248" w:rsidRDefault="00B628E4" w:rsidP="00B628E4">
            <w:pPr>
              <w:spacing w:line="240" w:lineRule="auto"/>
              <w:jc w:val="both"/>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367C4" w14:textId="063D5297"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1</w:t>
            </w:r>
            <w:r w:rsidR="00315248" w:rsidRPr="00315248">
              <w:rPr>
                <w:rFonts w:ascii="Montserrat Light" w:hAnsi="Montserrat Light"/>
                <w:sz w:val="20"/>
                <w:szCs w:val="20"/>
              </w:rPr>
              <w:t>59</w:t>
            </w:r>
            <w:r w:rsidR="00B628E4" w:rsidRPr="00315248">
              <w:rPr>
                <w:rFonts w:ascii="Montserrat Light" w:hAnsi="Montserrat Light"/>
                <w:sz w:val="20"/>
                <w:szCs w:val="20"/>
              </w:rPr>
              <w:t xml:space="preserve"> lei</w:t>
            </w:r>
          </w:p>
        </w:tc>
        <w:tc>
          <w:tcPr>
            <w:tcW w:w="40" w:type="dxa"/>
            <w:gridSpan w:val="2"/>
          </w:tcPr>
          <w:p w14:paraId="03A092F6"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0F25086" w14:textId="77777777" w:rsidTr="00356951">
        <w:trPr>
          <w:trHeight w:val="596"/>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02971"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w:t>
            </w:r>
          </w:p>
        </w:tc>
        <w:tc>
          <w:tcPr>
            <w:tcW w:w="9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929996" w14:textId="77777777" w:rsidR="00B628E4" w:rsidRPr="00315248" w:rsidRDefault="00B628E4" w:rsidP="00B628E4">
            <w:pPr>
              <w:spacing w:line="240" w:lineRule="auto"/>
              <w:rPr>
                <w:rFonts w:ascii="Montserrat Light" w:hAnsi="Montserrat Light"/>
                <w:sz w:val="20"/>
                <w:szCs w:val="20"/>
              </w:rPr>
            </w:pPr>
            <w:r w:rsidRPr="00315248">
              <w:rPr>
                <w:rFonts w:ascii="Montserrat Light" w:hAnsi="Montserrat Light"/>
                <w:sz w:val="20"/>
                <w:szCs w:val="20"/>
              </w:rPr>
              <w:t>Amplasarea conductelor de apă, canalizare, aburi şi alte produse neinflamabile, de gaze, ţiţei şi alte produse inflamabile, benzi transportoare</w:t>
            </w:r>
          </w:p>
        </w:tc>
        <w:tc>
          <w:tcPr>
            <w:tcW w:w="40" w:type="dxa"/>
            <w:gridSpan w:val="2"/>
          </w:tcPr>
          <w:p w14:paraId="601AD88C"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28DF96DE" w14:textId="77777777" w:rsidTr="000F1701">
        <w:trPr>
          <w:trHeight w:val="280"/>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07DA1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18.1.</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4704D8"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traversare aeriană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9198F9" w14:textId="77777777" w:rsidR="00B628E4" w:rsidRPr="00315248" w:rsidRDefault="00B628E4" w:rsidP="00B628E4">
            <w:pPr>
              <w:spacing w:line="240" w:lineRule="auto"/>
              <w:jc w:val="both"/>
              <w:rPr>
                <w:rFonts w:ascii="Montserrat Light" w:hAnsi="Montserrat Light"/>
                <w:sz w:val="20"/>
                <w:szCs w:val="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A685BC"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5721D" w14:textId="0E2D9F08" w:rsidR="00B628E4" w:rsidRPr="00315248" w:rsidRDefault="002B3DF7" w:rsidP="00B628E4">
            <w:pPr>
              <w:spacing w:line="240" w:lineRule="auto"/>
              <w:jc w:val="center"/>
              <w:rPr>
                <w:rFonts w:ascii="Montserrat Light" w:hAnsi="Montserrat Light"/>
                <w:sz w:val="20"/>
                <w:szCs w:val="20"/>
              </w:rPr>
            </w:pPr>
            <w:r w:rsidRPr="00315248">
              <w:rPr>
                <w:rFonts w:ascii="Montserrat Light" w:hAnsi="Montserrat Light"/>
                <w:sz w:val="20"/>
                <w:szCs w:val="20"/>
              </w:rPr>
              <w:t>4</w:t>
            </w:r>
            <w:r w:rsidR="00315248" w:rsidRPr="00315248">
              <w:rPr>
                <w:rFonts w:ascii="Montserrat Light" w:hAnsi="Montserrat Light"/>
                <w:sz w:val="20"/>
                <w:szCs w:val="20"/>
              </w:rPr>
              <w:t>7</w:t>
            </w:r>
            <w:r w:rsidR="00B628E4" w:rsidRPr="00315248">
              <w:rPr>
                <w:rFonts w:ascii="Montserrat Light" w:hAnsi="Montserrat Light"/>
                <w:sz w:val="20"/>
                <w:szCs w:val="20"/>
              </w:rPr>
              <w:t xml:space="preserve"> lei</w:t>
            </w:r>
          </w:p>
        </w:tc>
        <w:tc>
          <w:tcPr>
            <w:tcW w:w="40" w:type="dxa"/>
            <w:gridSpan w:val="2"/>
          </w:tcPr>
          <w:p w14:paraId="1FD77CE8"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658C19B6" w14:textId="77777777" w:rsidTr="00B628E4">
        <w:trPr>
          <w:trHeight w:val="215"/>
        </w:trPr>
        <w:tc>
          <w:tcPr>
            <w:tcW w:w="5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AB7A2C"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18.2.</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7AB450"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subtraversare</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44218" w14:textId="77777777" w:rsidR="00B628E4" w:rsidRPr="00315248" w:rsidRDefault="00B628E4" w:rsidP="00B628E4">
            <w:pPr>
              <w:spacing w:line="240" w:lineRule="auto"/>
              <w:jc w:val="both"/>
              <w:rPr>
                <w:rFonts w:ascii="Montserrat Light" w:hAnsi="Montserrat Light"/>
                <w:sz w:val="20"/>
                <w:szCs w:val="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48752E"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40CC0" w14:textId="79539A8D" w:rsidR="00B628E4" w:rsidRPr="00315248" w:rsidRDefault="00315248" w:rsidP="00B628E4">
            <w:pPr>
              <w:spacing w:line="240" w:lineRule="auto"/>
              <w:jc w:val="center"/>
              <w:rPr>
                <w:rFonts w:ascii="Montserrat Light" w:hAnsi="Montserrat Light"/>
                <w:sz w:val="20"/>
                <w:szCs w:val="20"/>
              </w:rPr>
            </w:pPr>
            <w:r w:rsidRPr="00315248">
              <w:rPr>
                <w:rFonts w:ascii="Montserrat Light" w:hAnsi="Montserrat Light"/>
                <w:sz w:val="20"/>
                <w:szCs w:val="20"/>
              </w:rPr>
              <w:t>40</w:t>
            </w:r>
            <w:r w:rsidR="00B628E4" w:rsidRPr="00315248">
              <w:rPr>
                <w:rFonts w:ascii="Montserrat Light" w:hAnsi="Montserrat Light"/>
                <w:sz w:val="20"/>
                <w:szCs w:val="20"/>
              </w:rPr>
              <w:t xml:space="preserve"> lei</w:t>
            </w:r>
          </w:p>
        </w:tc>
        <w:tc>
          <w:tcPr>
            <w:tcW w:w="40" w:type="dxa"/>
            <w:gridSpan w:val="2"/>
          </w:tcPr>
          <w:p w14:paraId="6A29ED93"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00FA773" w14:textId="77777777" w:rsidTr="00B628E4">
        <w:trPr>
          <w:trHeight w:val="773"/>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C337E1"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18.3.</w:t>
            </w:r>
          </w:p>
          <w:p w14:paraId="3E4387A2" w14:textId="77777777" w:rsidR="00B628E4" w:rsidRPr="00315248" w:rsidRDefault="00B628E4" w:rsidP="00B628E4">
            <w:pPr>
              <w:spacing w:line="240" w:lineRule="auto"/>
              <w:jc w:val="both"/>
              <w:rPr>
                <w:rFonts w:ascii="Montserrat Light" w:hAnsi="Montserrat Light"/>
                <w:sz w:val="20"/>
                <w:szCs w:val="20"/>
              </w:rPr>
            </w:pPr>
          </w:p>
          <w:p w14:paraId="3FB723F9" w14:textId="77777777" w:rsidR="00B628E4" w:rsidRPr="00315248" w:rsidRDefault="00B628E4" w:rsidP="00B628E4">
            <w:pPr>
              <w:spacing w:line="240" w:lineRule="auto"/>
              <w:jc w:val="both"/>
              <w:rPr>
                <w:rFonts w:ascii="Montserrat Light" w:hAnsi="Montserrat Light"/>
                <w:sz w:val="20"/>
                <w:szCs w:val="20"/>
              </w:rPr>
            </w:pP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BE44A"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amplasare subterană în lungul drumului</w:t>
            </w:r>
          </w:p>
          <w:p w14:paraId="47A1ED1C" w14:textId="77777777" w:rsidR="00B628E4" w:rsidRPr="00315248" w:rsidRDefault="00B628E4" w:rsidP="00B628E4">
            <w:pPr>
              <w:spacing w:line="240" w:lineRule="auto"/>
              <w:jc w:val="both"/>
              <w:rPr>
                <w:rFonts w:ascii="Montserrat Light" w:hAnsi="Montserrat Light"/>
                <w:sz w:val="20"/>
                <w:szCs w:val="20"/>
              </w:rPr>
            </w:pPr>
          </w:p>
          <w:p w14:paraId="2A121953" w14:textId="77777777" w:rsidR="00B628E4" w:rsidRPr="00315248" w:rsidRDefault="00B628E4" w:rsidP="00B628E4">
            <w:pPr>
              <w:tabs>
                <w:tab w:val="left" w:pos="1050"/>
              </w:tabs>
              <w:spacing w:line="240" w:lineRule="auto"/>
              <w:jc w:val="both"/>
              <w:rPr>
                <w:rFonts w:ascii="Montserrat Light" w:hAnsi="Montserrat Light"/>
                <w:sz w:val="20"/>
                <w:szCs w:val="20"/>
              </w:rPr>
            </w:pPr>
            <w:r w:rsidRPr="00315248">
              <w:rPr>
                <w:rFonts w:ascii="Montserrat Light" w:hAnsi="Montserrat Light"/>
                <w:sz w:val="20"/>
                <w:szCs w:val="20"/>
              </w:rPr>
              <w:tab/>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249F1"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ampriză, în afara părţii carosabile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B4C49"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A6D06" w14:textId="64D3DB8D" w:rsidR="00B628E4" w:rsidRPr="00315248" w:rsidRDefault="002B3DF7" w:rsidP="00B628E4">
            <w:pPr>
              <w:spacing w:line="240" w:lineRule="auto"/>
              <w:jc w:val="center"/>
              <w:rPr>
                <w:rFonts w:ascii="Montserrat Light" w:hAnsi="Montserrat Light"/>
                <w:sz w:val="20"/>
                <w:szCs w:val="20"/>
              </w:rPr>
            </w:pPr>
            <w:r w:rsidRPr="00315248">
              <w:rPr>
                <w:rFonts w:ascii="Montserrat Light" w:hAnsi="Montserrat Light"/>
                <w:sz w:val="20"/>
                <w:szCs w:val="20"/>
              </w:rPr>
              <w:t>4</w:t>
            </w:r>
            <w:r w:rsidR="00315248" w:rsidRPr="00315248">
              <w:rPr>
                <w:rFonts w:ascii="Montserrat Light" w:hAnsi="Montserrat Light"/>
                <w:sz w:val="20"/>
                <w:szCs w:val="20"/>
              </w:rPr>
              <w:t>7</w:t>
            </w:r>
            <w:r w:rsidR="00B628E4" w:rsidRPr="00315248">
              <w:rPr>
                <w:rFonts w:ascii="Montserrat Light" w:hAnsi="Montserrat Light"/>
                <w:sz w:val="20"/>
                <w:szCs w:val="20"/>
              </w:rPr>
              <w:t xml:space="preserve"> lei</w:t>
            </w:r>
          </w:p>
        </w:tc>
        <w:tc>
          <w:tcPr>
            <w:tcW w:w="40" w:type="dxa"/>
            <w:gridSpan w:val="2"/>
          </w:tcPr>
          <w:p w14:paraId="25E57D96"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211338A6" w14:textId="77777777" w:rsidTr="00356951">
        <w:trPr>
          <w:trHeight w:val="558"/>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97DD51"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22DB1" w14:textId="77777777" w:rsidR="00B628E4" w:rsidRPr="00315248" w:rsidRDefault="00B628E4" w:rsidP="00B628E4">
            <w:pPr>
              <w:tabs>
                <w:tab w:val="left" w:pos="1050"/>
              </w:tabs>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6F9ACC"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zona de siguranţă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924021" w14:textId="77777777" w:rsidR="00B628E4" w:rsidRPr="00315248" w:rsidRDefault="00B628E4" w:rsidP="00B628E4">
            <w:pPr>
              <w:spacing w:line="240" w:lineRule="auto"/>
              <w:jc w:val="both"/>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2F86B" w14:textId="7E8641BE" w:rsidR="00B628E4" w:rsidRPr="00315248" w:rsidRDefault="00714238" w:rsidP="00B628E4">
            <w:pPr>
              <w:spacing w:line="240" w:lineRule="auto"/>
              <w:jc w:val="center"/>
              <w:rPr>
                <w:rFonts w:ascii="Montserrat Light" w:hAnsi="Montserrat Light"/>
                <w:sz w:val="20"/>
                <w:szCs w:val="20"/>
              </w:rPr>
            </w:pPr>
            <w:r w:rsidRPr="00315248">
              <w:rPr>
                <w:rFonts w:ascii="Montserrat Light" w:hAnsi="Montserrat Light"/>
                <w:sz w:val="20"/>
                <w:szCs w:val="20"/>
              </w:rPr>
              <w:t>2</w:t>
            </w:r>
            <w:r w:rsidR="00315248" w:rsidRPr="00315248">
              <w:rPr>
                <w:rFonts w:ascii="Montserrat Light" w:hAnsi="Montserrat Light"/>
                <w:sz w:val="20"/>
                <w:szCs w:val="20"/>
              </w:rPr>
              <w:t>4</w:t>
            </w:r>
            <w:r w:rsidR="00B628E4" w:rsidRPr="00315248">
              <w:rPr>
                <w:rFonts w:ascii="Montserrat Light" w:hAnsi="Montserrat Light"/>
                <w:sz w:val="20"/>
                <w:szCs w:val="20"/>
              </w:rPr>
              <w:t xml:space="preserve"> lei</w:t>
            </w:r>
          </w:p>
        </w:tc>
        <w:tc>
          <w:tcPr>
            <w:tcW w:w="40" w:type="dxa"/>
            <w:gridSpan w:val="2"/>
          </w:tcPr>
          <w:p w14:paraId="29F1172F"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70DFD627" w14:textId="77777777" w:rsidTr="00B628E4">
        <w:trPr>
          <w:trHeight w:val="773"/>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0F239"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18.4.</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95E34"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amplasare aeriană în lungul drumului</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FE780"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ampriză, în afara părţii carosabile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10805"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6D7EA9" w14:textId="13B9754F" w:rsidR="00B628E4" w:rsidRPr="00315248" w:rsidRDefault="002B3DF7" w:rsidP="00B628E4">
            <w:pPr>
              <w:spacing w:line="240" w:lineRule="auto"/>
              <w:jc w:val="center"/>
              <w:rPr>
                <w:rFonts w:ascii="Montserrat Light" w:hAnsi="Montserrat Light"/>
                <w:sz w:val="20"/>
                <w:szCs w:val="20"/>
              </w:rPr>
            </w:pPr>
            <w:r w:rsidRPr="00315248">
              <w:rPr>
                <w:rFonts w:ascii="Montserrat Light" w:hAnsi="Montserrat Light"/>
                <w:sz w:val="20"/>
                <w:szCs w:val="20"/>
              </w:rPr>
              <w:t>5</w:t>
            </w:r>
            <w:r w:rsidR="00315248" w:rsidRPr="00315248">
              <w:rPr>
                <w:rFonts w:ascii="Montserrat Light" w:hAnsi="Montserrat Light"/>
                <w:sz w:val="20"/>
                <w:szCs w:val="20"/>
              </w:rPr>
              <w:t>9</w:t>
            </w:r>
            <w:r w:rsidR="00B628E4" w:rsidRPr="00315248">
              <w:rPr>
                <w:rFonts w:ascii="Montserrat Light" w:hAnsi="Montserrat Light"/>
                <w:sz w:val="20"/>
                <w:szCs w:val="20"/>
              </w:rPr>
              <w:t xml:space="preserve"> lei</w:t>
            </w:r>
          </w:p>
        </w:tc>
        <w:tc>
          <w:tcPr>
            <w:tcW w:w="40" w:type="dxa"/>
            <w:gridSpan w:val="2"/>
          </w:tcPr>
          <w:p w14:paraId="02A0E0E1"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007AEFE1" w14:textId="77777777" w:rsidTr="00356951">
        <w:trPr>
          <w:trHeight w:val="554"/>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277BC6"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C4312C"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9F4172"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zona de siguranţă</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91CC" w14:textId="77777777" w:rsidR="00B628E4" w:rsidRPr="00315248" w:rsidRDefault="00B628E4" w:rsidP="00B628E4">
            <w:pPr>
              <w:spacing w:line="240" w:lineRule="auto"/>
              <w:jc w:val="center"/>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C21B8" w14:textId="57E8E2C7" w:rsidR="00B628E4" w:rsidRPr="00315248" w:rsidRDefault="00315248" w:rsidP="00B628E4">
            <w:pPr>
              <w:spacing w:line="240" w:lineRule="auto"/>
              <w:jc w:val="center"/>
              <w:rPr>
                <w:rFonts w:ascii="Montserrat Light" w:hAnsi="Montserrat Light"/>
                <w:sz w:val="20"/>
                <w:szCs w:val="20"/>
              </w:rPr>
            </w:pPr>
            <w:r w:rsidRPr="00315248">
              <w:rPr>
                <w:rFonts w:ascii="Montserrat Light" w:hAnsi="Montserrat Light"/>
                <w:sz w:val="20"/>
                <w:szCs w:val="20"/>
              </w:rPr>
              <w:t>40</w:t>
            </w:r>
            <w:r w:rsidR="00B628E4" w:rsidRPr="00315248">
              <w:rPr>
                <w:rFonts w:ascii="Montserrat Light" w:hAnsi="Montserrat Light"/>
                <w:sz w:val="20"/>
                <w:szCs w:val="20"/>
              </w:rPr>
              <w:t xml:space="preserve"> lei</w:t>
            </w:r>
          </w:p>
        </w:tc>
        <w:tc>
          <w:tcPr>
            <w:tcW w:w="40" w:type="dxa"/>
            <w:gridSpan w:val="2"/>
          </w:tcPr>
          <w:p w14:paraId="19B644D2"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5A538A31" w14:textId="77777777" w:rsidTr="00356951">
        <w:trPr>
          <w:trHeight w:val="544"/>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513813"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18.5.</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E0E042" w14:textId="77777777" w:rsidR="00B628E4" w:rsidRPr="00315248" w:rsidRDefault="00B628E4" w:rsidP="00B628E4">
            <w:pPr>
              <w:spacing w:line="240" w:lineRule="auto"/>
              <w:jc w:val="both"/>
              <w:rPr>
                <w:rFonts w:ascii="Montserrat Light" w:hAnsi="Montserrat Light"/>
                <w:sz w:val="20"/>
                <w:szCs w:val="20"/>
              </w:rPr>
            </w:pPr>
            <w:r w:rsidRPr="00315248">
              <w:rPr>
                <w:rFonts w:ascii="Montserrat Light" w:hAnsi="Montserrat Light"/>
                <w:sz w:val="20"/>
                <w:szCs w:val="20"/>
              </w:rPr>
              <w:t>pe poduri, podeţe, tuneluri şi alte lucrări de artă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82186"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în canale tehnice</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AF63C"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tarif/ml/an</w:t>
            </w: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C52C7E" w14:textId="0EA64C55" w:rsidR="00B628E4" w:rsidRPr="00315248" w:rsidRDefault="002B3DF7" w:rsidP="00B628E4">
            <w:pPr>
              <w:spacing w:line="240" w:lineRule="auto"/>
              <w:jc w:val="center"/>
              <w:rPr>
                <w:rFonts w:ascii="Montserrat Light" w:hAnsi="Montserrat Light"/>
                <w:sz w:val="20"/>
                <w:szCs w:val="20"/>
              </w:rPr>
            </w:pPr>
            <w:r w:rsidRPr="00315248">
              <w:rPr>
                <w:rFonts w:ascii="Montserrat Light" w:hAnsi="Montserrat Light"/>
                <w:sz w:val="20"/>
                <w:szCs w:val="20"/>
              </w:rPr>
              <w:t>3</w:t>
            </w:r>
            <w:r w:rsidR="00315248" w:rsidRPr="00315248">
              <w:rPr>
                <w:rFonts w:ascii="Montserrat Light" w:hAnsi="Montserrat Light"/>
                <w:sz w:val="20"/>
                <w:szCs w:val="20"/>
              </w:rPr>
              <w:t>38</w:t>
            </w:r>
            <w:r w:rsidR="00B628E4" w:rsidRPr="00315248">
              <w:rPr>
                <w:rFonts w:ascii="Montserrat Light" w:hAnsi="Montserrat Light"/>
                <w:sz w:val="20"/>
                <w:szCs w:val="20"/>
              </w:rPr>
              <w:t xml:space="preserve"> lei</w:t>
            </w:r>
          </w:p>
        </w:tc>
        <w:tc>
          <w:tcPr>
            <w:tcW w:w="40" w:type="dxa"/>
            <w:gridSpan w:val="2"/>
          </w:tcPr>
          <w:p w14:paraId="4E48CFAA" w14:textId="77777777" w:rsidR="00B628E4" w:rsidRPr="00315248" w:rsidRDefault="00B628E4" w:rsidP="00B628E4">
            <w:pPr>
              <w:spacing w:line="240" w:lineRule="auto"/>
              <w:jc w:val="both"/>
              <w:rPr>
                <w:rFonts w:ascii="Montserrat Light" w:hAnsi="Montserrat Light"/>
                <w:sz w:val="20"/>
                <w:szCs w:val="20"/>
              </w:rPr>
            </w:pPr>
          </w:p>
        </w:tc>
      </w:tr>
      <w:tr w:rsidR="00315248" w:rsidRPr="00315248" w14:paraId="2834D7B3" w14:textId="77777777" w:rsidTr="00356951">
        <w:trPr>
          <w:trHeight w:val="1250"/>
        </w:trPr>
        <w:tc>
          <w:tcPr>
            <w:tcW w:w="5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E9670C" w14:textId="77777777" w:rsidR="00B628E4" w:rsidRPr="00315248" w:rsidRDefault="00B628E4" w:rsidP="00B628E4">
            <w:pPr>
              <w:spacing w:line="240" w:lineRule="auto"/>
              <w:jc w:val="both"/>
              <w:rPr>
                <w:rFonts w:ascii="Montserrat Light" w:hAnsi="Montserrat Light"/>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230AC2" w14:textId="77777777" w:rsidR="00B628E4" w:rsidRPr="00315248" w:rsidRDefault="00B628E4" w:rsidP="00B628E4">
            <w:pPr>
              <w:spacing w:line="240" w:lineRule="auto"/>
              <w:jc w:val="both"/>
              <w:rPr>
                <w:rFonts w:ascii="Montserrat Light" w:hAnsi="Montserrat Light"/>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06E53" w14:textId="77777777" w:rsidR="00B628E4" w:rsidRPr="00315248" w:rsidRDefault="00B628E4" w:rsidP="00B628E4">
            <w:pPr>
              <w:spacing w:line="240" w:lineRule="auto"/>
              <w:jc w:val="center"/>
              <w:rPr>
                <w:rFonts w:ascii="Montserrat Light" w:hAnsi="Montserrat Light"/>
                <w:sz w:val="20"/>
                <w:szCs w:val="20"/>
              </w:rPr>
            </w:pPr>
            <w:r w:rsidRPr="00315248">
              <w:rPr>
                <w:rFonts w:ascii="Montserrat Light" w:hAnsi="Montserrat Light"/>
                <w:sz w:val="20"/>
                <w:szCs w:val="20"/>
              </w:rPr>
              <w:t>ancorat de pod sau în</w:t>
            </w:r>
            <w:r w:rsidRPr="00315248">
              <w:rPr>
                <w:rFonts w:ascii="Montserrat Light" w:hAnsi="Montserrat Light"/>
                <w:spacing w:val="-6"/>
                <w:sz w:val="20"/>
                <w:szCs w:val="20"/>
              </w:rPr>
              <w:t xml:space="preserve"> </w:t>
            </w:r>
            <w:r w:rsidRPr="00315248">
              <w:rPr>
                <w:rFonts w:ascii="Montserrat Light" w:hAnsi="Montserrat Light"/>
                <w:sz w:val="20"/>
                <w:szCs w:val="20"/>
              </w:rPr>
              <w:t>altă soluţie decât canal</w:t>
            </w:r>
            <w:r w:rsidRPr="00315248">
              <w:rPr>
                <w:rFonts w:ascii="Montserrat Light" w:hAnsi="Montserrat Light"/>
                <w:spacing w:val="-3"/>
                <w:sz w:val="20"/>
                <w:szCs w:val="20"/>
              </w:rPr>
              <w:t xml:space="preserve"> </w:t>
            </w:r>
            <w:r w:rsidRPr="00315248">
              <w:rPr>
                <w:rFonts w:ascii="Montserrat Light" w:hAnsi="Montserrat Light"/>
                <w:sz w:val="20"/>
                <w:szCs w:val="20"/>
              </w:rPr>
              <w:t>tehnic</w:t>
            </w:r>
          </w:p>
        </w:tc>
        <w:tc>
          <w:tcPr>
            <w:tcW w:w="1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52253" w14:textId="77777777" w:rsidR="00B628E4" w:rsidRPr="00315248" w:rsidRDefault="00B628E4" w:rsidP="00B628E4">
            <w:pPr>
              <w:spacing w:line="240" w:lineRule="auto"/>
              <w:jc w:val="both"/>
              <w:rPr>
                <w:rFonts w:ascii="Montserrat Light" w:hAnsi="Montserrat Light"/>
                <w:sz w:val="20"/>
                <w:szCs w:val="20"/>
              </w:rPr>
            </w:pPr>
          </w:p>
        </w:tc>
        <w:tc>
          <w:tcPr>
            <w:tcW w:w="1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28F29" w14:textId="5EFE6746" w:rsidR="00B628E4" w:rsidRPr="00315248" w:rsidRDefault="002B3DF7" w:rsidP="00B628E4">
            <w:pPr>
              <w:spacing w:line="240" w:lineRule="auto"/>
              <w:jc w:val="center"/>
              <w:rPr>
                <w:rFonts w:ascii="Montserrat Light" w:hAnsi="Montserrat Light"/>
                <w:sz w:val="20"/>
                <w:szCs w:val="20"/>
              </w:rPr>
            </w:pPr>
            <w:r w:rsidRPr="00315248">
              <w:rPr>
                <w:rFonts w:ascii="Montserrat Light" w:hAnsi="Montserrat Light"/>
                <w:sz w:val="20"/>
                <w:szCs w:val="20"/>
              </w:rPr>
              <w:t>3</w:t>
            </w:r>
            <w:r w:rsidR="00315248" w:rsidRPr="00315248">
              <w:rPr>
                <w:rFonts w:ascii="Montserrat Light" w:hAnsi="Montserrat Light"/>
                <w:sz w:val="20"/>
                <w:szCs w:val="20"/>
              </w:rPr>
              <w:t>95</w:t>
            </w:r>
            <w:r w:rsidR="00B628E4" w:rsidRPr="00315248">
              <w:rPr>
                <w:rFonts w:ascii="Montserrat Light" w:hAnsi="Montserrat Light"/>
                <w:sz w:val="20"/>
                <w:szCs w:val="20"/>
              </w:rPr>
              <w:t xml:space="preserve"> lei</w:t>
            </w:r>
          </w:p>
        </w:tc>
        <w:tc>
          <w:tcPr>
            <w:tcW w:w="40" w:type="dxa"/>
            <w:gridSpan w:val="2"/>
          </w:tcPr>
          <w:p w14:paraId="4C2AFCE6" w14:textId="77777777" w:rsidR="00B628E4" w:rsidRPr="00315248" w:rsidRDefault="00B628E4" w:rsidP="00B628E4">
            <w:pPr>
              <w:spacing w:line="240" w:lineRule="auto"/>
              <w:jc w:val="both"/>
              <w:rPr>
                <w:rFonts w:ascii="Montserrat Light" w:hAnsi="Montserrat Light"/>
                <w:sz w:val="20"/>
                <w:szCs w:val="20"/>
              </w:rPr>
            </w:pPr>
          </w:p>
        </w:tc>
      </w:tr>
    </w:tbl>
    <w:p w14:paraId="593D827C" w14:textId="0FAB4154" w:rsidR="00B628E4" w:rsidRPr="00315248" w:rsidRDefault="00B628E4" w:rsidP="00B628E4">
      <w:pPr>
        <w:spacing w:line="240" w:lineRule="auto"/>
        <w:jc w:val="both"/>
        <w:rPr>
          <w:rFonts w:ascii="Montserrat Light" w:hAnsi="Montserrat Light"/>
          <w:b/>
          <w:sz w:val="20"/>
          <w:szCs w:val="20"/>
        </w:rPr>
      </w:pPr>
      <w:r w:rsidRPr="00315248">
        <w:rPr>
          <w:rFonts w:ascii="Montserrat Light" w:hAnsi="Montserrat Light"/>
          <w:sz w:val="20"/>
          <w:szCs w:val="20"/>
        </w:rPr>
        <w:t xml:space="preserve">   </w:t>
      </w:r>
      <w:r w:rsidRPr="00315248">
        <w:rPr>
          <w:rFonts w:ascii="Montserrat Light" w:hAnsi="Montserrat Light"/>
          <w:b/>
          <w:sz w:val="20"/>
          <w:szCs w:val="20"/>
        </w:rPr>
        <w:t xml:space="preserve"> Explicare tarife:</w:t>
      </w:r>
    </w:p>
    <w:p w14:paraId="79A4BECD" w14:textId="77777777" w:rsidR="00392870" w:rsidRPr="00392870" w:rsidRDefault="00B628E4" w:rsidP="00392870">
      <w:pPr>
        <w:jc w:val="both"/>
        <w:rPr>
          <w:rFonts w:ascii="Montserrat Light" w:hAnsi="Montserrat Light" w:cs="Times New Roman"/>
          <w:sz w:val="20"/>
          <w:szCs w:val="20"/>
        </w:rPr>
      </w:pPr>
      <w:r w:rsidRPr="00392870">
        <w:rPr>
          <w:rFonts w:ascii="Montserrat Light" w:hAnsi="Montserrat Light"/>
          <w:sz w:val="20"/>
          <w:szCs w:val="20"/>
        </w:rPr>
        <w:t xml:space="preserve">    </w:t>
      </w:r>
      <w:r w:rsidR="00392870" w:rsidRPr="00392870">
        <w:rPr>
          <w:rFonts w:ascii="Montserrat Light" w:hAnsi="Montserrat Light" w:cs="Times New Roman"/>
          <w:sz w:val="20"/>
          <w:szCs w:val="20"/>
        </w:rPr>
        <w:t>NOTĂ: Taxele şi tarifele prevăzute în prezenta anexă se încasează în contul RO97TREZ21621160250XXXXX, beneficiar JUDEŢUL CLUJ, cod fiscal 4288110.</w:t>
      </w:r>
    </w:p>
    <w:p w14:paraId="4038B190" w14:textId="77777777" w:rsidR="00392870" w:rsidRPr="00392870" w:rsidRDefault="00392870" w:rsidP="00392870">
      <w:pPr>
        <w:jc w:val="both"/>
        <w:rPr>
          <w:rFonts w:ascii="Montserrat Light" w:hAnsi="Montserrat Light" w:cs="Times New Roman"/>
          <w:sz w:val="20"/>
          <w:szCs w:val="20"/>
        </w:rPr>
      </w:pPr>
    </w:p>
    <w:p w14:paraId="5A00BB26"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rPr>
        <w:t xml:space="preserve">    </w:t>
      </w:r>
      <w:r w:rsidRPr="00392870">
        <w:rPr>
          <w:rFonts w:ascii="Montserrat Light" w:hAnsi="Montserrat Light" w:cs="Times New Roman"/>
          <w:sz w:val="20"/>
          <w:szCs w:val="20"/>
          <w:lang w:val="pt-PT"/>
        </w:rPr>
        <w:t xml:space="preserve">Modul de aplicare a tarifelor pentru emiterea de avize, acorduri prealabile, autorizaţii de amplasare şi/sau de acces în zona drumului şi pentru utilizarea amprizei şi a zonei de siguranţă a drumurilor judeţene, aflate în proprietatea sau în administrarea C.J.Cluj </w:t>
      </w:r>
      <w:r w:rsidRPr="00392870">
        <w:rPr>
          <w:rFonts w:ascii="Montserrat Light" w:hAnsi="Montserrat Light" w:cs="Times New Roman"/>
          <w:sz w:val="20"/>
          <w:szCs w:val="20"/>
          <w:lang w:val="it-IT"/>
        </w:rPr>
        <w:t>prevăzute în prezenta anexă este următorul:</w:t>
      </w:r>
    </w:p>
    <w:p w14:paraId="691898D6" w14:textId="77777777" w:rsidR="00392870" w:rsidRPr="00392870" w:rsidRDefault="00392870" w:rsidP="00392870">
      <w:pPr>
        <w:jc w:val="both"/>
        <w:rPr>
          <w:rFonts w:ascii="Montserrat Light" w:hAnsi="Montserrat Light" w:cs="Times New Roman"/>
          <w:sz w:val="20"/>
          <w:szCs w:val="20"/>
          <w:lang w:val="pt-PT"/>
        </w:rPr>
      </w:pPr>
    </w:p>
    <w:p w14:paraId="6FAC497E"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1) Prezentele tarife se vor aplica în conformitate cu prevederile </w:t>
      </w:r>
      <w:r w:rsidRPr="00392870">
        <w:rPr>
          <w:rFonts w:ascii="Montserrat Light" w:hAnsi="Montserrat Light" w:cs="Times New Roman"/>
          <w:vanish/>
          <w:sz w:val="20"/>
          <w:szCs w:val="20"/>
          <w:lang w:val="pt-PT"/>
        </w:rPr>
        <w:t>&lt;LLNK 11997    43133 3P2  47 17&gt;</w:t>
      </w:r>
      <w:r w:rsidRPr="00392870">
        <w:rPr>
          <w:rFonts w:ascii="Montserrat Light" w:hAnsi="Montserrat Light" w:cs="Times New Roman"/>
          <w:sz w:val="20"/>
          <w:szCs w:val="20"/>
          <w:lang w:val="pt-PT"/>
        </w:rPr>
        <w:t xml:space="preserve">art. 47 alin. (7), </w:t>
      </w:r>
      <w:r w:rsidRPr="00392870">
        <w:rPr>
          <w:rFonts w:ascii="Montserrat Light" w:hAnsi="Montserrat Light" w:cs="Times New Roman"/>
          <w:vanish/>
          <w:sz w:val="20"/>
          <w:szCs w:val="20"/>
          <w:lang w:val="pt-PT"/>
        </w:rPr>
        <w:t>&lt;LLNK 11997    43133 3P2  47  3&gt;</w:t>
      </w:r>
      <w:r w:rsidRPr="00392870">
        <w:rPr>
          <w:rFonts w:ascii="Montserrat Light" w:hAnsi="Montserrat Light" w:cs="Times New Roman"/>
          <w:sz w:val="20"/>
          <w:szCs w:val="20"/>
          <w:lang w:val="pt-PT"/>
        </w:rPr>
        <w:t xml:space="preserve">(9) şi </w:t>
      </w:r>
      <w:r w:rsidRPr="00392870">
        <w:rPr>
          <w:rFonts w:ascii="Montserrat Light" w:hAnsi="Montserrat Light" w:cs="Times New Roman"/>
          <w:vanish/>
          <w:sz w:val="20"/>
          <w:szCs w:val="20"/>
          <w:lang w:val="pt-PT"/>
        </w:rPr>
        <w:t>&lt;LLNK 11997    43133 3P2  47 50&gt;</w:t>
      </w:r>
      <w:r w:rsidRPr="00392870">
        <w:rPr>
          <w:rFonts w:ascii="Montserrat Light" w:hAnsi="Montserrat Light" w:cs="Times New Roman"/>
          <w:sz w:val="20"/>
          <w:szCs w:val="20"/>
          <w:lang w:val="pt-PT"/>
        </w:rPr>
        <w:t>(10) prevăzute în Ordonanţa Guvernului nr. 43/1997 privind regimul drumurilor, republicată, cu modificările şi completările ulterioare.</w:t>
      </w:r>
    </w:p>
    <w:p w14:paraId="3F8C5B5D"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 Administratorul drumului poate accepta amplasarea în zona drumului a unor construcţii, căi de acces, instalaţii, realizarea de activităţi comerciale sau mijloace de publicitate, în condiţiile impuse de administratorul drumului, astfel încât acestea să nu influenţeze negativ fluenţa şi siguranţa traficului rutier şi să nu aducă prejudicii drumului.</w:t>
      </w:r>
    </w:p>
    <w:p w14:paraId="0699CA8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3) Realizarea sau amplasarea în zona drumului public a mijloacelor de publicitate, a oricăror construcţii sau activităţi comerciale, căi de acces, amenajări sau instalaţii în orice scop, fără a periclita siguranţa circulaţiei, se face pe baza autorizaţiei de construire emisă de unitatea administrativ-teritorială sau Consiliul judeţean după caz, şi doar în condiţiile existenţei acordului prealabil şi autorizaţiei de amplasare şi/sau de acces în zona drumului public şi prin încheierea, dacă este cazul, a contractului aferent utilizării suprafeţei/lungimii ocupate din ampriza şi zona de siguranţă a drumurilor judeţene, aflate în proprietatea sau în administrarea C.J.Cluj</w:t>
      </w:r>
    </w:p>
    <w:p w14:paraId="54FBDC1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Proiectarea, construcţia sau amenajarea căilor de acces la drumurile deschise circulaţiei publice se fac potrivit legislaţiei în vigoare de către cei interesaţi, în baza acordului prealabil şi a autorizaţiei de amplasare şi/sau de acces eliberate de administratorul drumului public şi cu avizul poliţiei rutiere.</w:t>
      </w:r>
    </w:p>
    <w:p w14:paraId="5D37FF0D"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lastRenderedPageBreak/>
        <w:t xml:space="preserve">    Construirea, repararea, întreţinerea şi exploatarea căilor de acces la drumurile deschise circulaţiei publice, inclusiv contravaloarea cheltuielilor aferente, sunt în sarcina părţii care a încheiat contract cu administratorul drumului.</w:t>
      </w:r>
    </w:p>
    <w:p w14:paraId="4840909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4) Acordul prealabil şi autorizaţia de amplasare şi/sau de acces la zona drumului se emit pentru o anumită funcţie şi/sau destinaţie a obiectivului. Schimbarea funcţiei şi/sau a destinaţiei obiectivului de către titularul autorizaţiei de amplasare şi/sau de acces se realizează numai cu aprobarea administratorului drumului.</w:t>
      </w:r>
    </w:p>
    <w:p w14:paraId="6FF85FF3"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5) Acordul prealabil şi autorizaţia de amplasare şi/sau de acces la zona drumului se emit la faza DTAC. Pentru fazele „Aviz de oportunitate“, planuri urbanistice zonale, precum şi pentru planuri urbanistice generale se emite acord prealabil.</w:t>
      </w:r>
    </w:p>
    <w:p w14:paraId="2685DEB8"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6) Pentru amplasarea şi accesul în zona drumului, beneficiarul are obligaţia încheierii cu administratorul drumului public a contractului pentru utilizarea amprizei şi a zonei de siguranţă a drumurilor judeţene aflate în proprietatea sau în administrarea C.J.Cluj şi plata tarifelor corespunzătoare.</w:t>
      </w:r>
    </w:p>
    <w:p w14:paraId="78BE12F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7) Contractul se încheie odată cu eliberarea autorizaţiei de amplasare şi/sau de acces în zona drumului public, cu excepţia cazurilor în care utilizatorul este scutit de plata tarifelor pentru amplasarea şi accesul în zona drumului.</w:t>
      </w:r>
    </w:p>
    <w:p w14:paraId="2EEB14B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8) Tarifele se aplică şi în cazul în care obiectivele nu funcţionează sau în cazurile în care lucrările la acestea au fost sistate ori nu au fost finalizate, atât timp cât s-au realizat amenajări pe ampriza şi/sau zona de siguranţă a drumurilor judeţene, aflate în proprietatea sau în administrarea C.J.Cluj şi atâta timp cât există sediu şi/sau punct de lucru înregistrat(e) la Oficiul Naţional al Registrului Comerţului, iar persoana juridică sau persoana fizică înmatriculată nu are activitatea suspendată temporar.</w:t>
      </w:r>
    </w:p>
    <w:p w14:paraId="0B8712FE"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9) Pe perioada cât activităţile sunt suspendate temporar sau la obiectiv nu există sediu şi/sau punct de lucru înregistrat(e) la Oficiul Naţional al Registrului Comerţului (fundamentate cu acte de la Registrul Comerţului conform </w:t>
      </w:r>
      <w:r w:rsidRPr="00392870">
        <w:rPr>
          <w:rFonts w:ascii="Montserrat Light" w:hAnsi="Montserrat Light" w:cs="Times New Roman"/>
          <w:vanish/>
          <w:sz w:val="20"/>
          <w:szCs w:val="20"/>
          <w:lang w:val="pt-PT"/>
        </w:rPr>
        <w:t>&lt;LLNK 11990    31 13 2J1   0 43&gt;</w:t>
      </w:r>
      <w:r w:rsidRPr="00392870">
        <w:rPr>
          <w:rFonts w:ascii="Montserrat Light" w:hAnsi="Montserrat Light" w:cs="Times New Roman"/>
          <w:sz w:val="20"/>
          <w:szCs w:val="20"/>
          <w:lang w:val="pt-PT"/>
        </w:rPr>
        <w:t>Legii societăţilor nr. 31/1990, republicată, cu modificările şi completările ulterioare), contractul rămâne valabil, fără obligaţia de plată a tarifului aferent.</w:t>
      </w:r>
    </w:p>
    <w:p w14:paraId="57F05192"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10) Tarifele se aplică şi în cazul în care obiectivele se vor amplasa în afara zonei de protecţie a drumurilor judeţene însă numai dacă se realizează şi cale de acces la acestea sau alte lucrări în ampriză şi zona de siguranţă a drumurilor judeţene, aflate în proprietatea sau în administrarea C.J.Cluj</w:t>
      </w:r>
    </w:p>
    <w:p w14:paraId="397629D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11) Explicare tarife:</w:t>
      </w:r>
    </w:p>
    <w:p w14:paraId="052F710D"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A.1. - Se percepe persoanelor fizice care solicită avizul administratorului drumului pentru construcţii cu destinaţia de locuinţă unifamilială, case de vacanţă, garaje, împrejmuiri, racorduri la instalaţiile de apă, canal, electricitate, gaze, internet, televiziune, telefonie etc., cărora li se încasează o singură dată suma de 180 lei la faza de emitere a acordului prealabil.</w:t>
      </w:r>
    </w:p>
    <w:p w14:paraId="0810BAB2"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A.2. - Se percepe pentru persoane fizice şi juridice, pentru obiective socioeconomice şi se aplică la faza de emitere a acordului prealabil.</w:t>
      </w:r>
    </w:p>
    <w:p w14:paraId="04D6F045"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A.3. - Se percepe pentru persoane fizice şi juridice, pentru obiective socioeconomice, mijloace de publicitate şi reţele edilitare. Autorizaţia de amplasare şi/sau de acces în zona drumului se va obţine obligatoriu în termenul de valabilitate a acordului prealabil, în caz contrar se impune reluarea procedurii de emitere a unui nou acord prealabil.</w:t>
      </w:r>
    </w:p>
    <w:p w14:paraId="44CC43F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A.4. - Se percepe pentru situaţiile de prelungire a acordurilor prealabile. Prelungirea acordului se face prin act scris, emis în baza cererii depuse de beneficiar înainte de expirarea acordului în cauză şi numai pentru lucrările pentru care nu s-au obţinut autorizaţiile de amplasare şi/sau de acces în zona drumului.</w:t>
      </w:r>
    </w:p>
    <w:p w14:paraId="6B58E7DF"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A.5. - Se percepe pentru situaţiile de prelungire a autorizaţiilor de amplasare şi/sau de acces în zona drumului. Prelungirea autorizaţiei se face prin act scris, emis în baza cererii depuse de beneficiar înainte de expirarea autorizaţiei în cauză.</w:t>
      </w:r>
    </w:p>
    <w:p w14:paraId="4CC4413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În situaţia în care cererea este depusă după termenul de expirare a autorizaţiei, se va proceda la emiterea unei noi autorizaţii, în baza vechiului proiect tehnic şi cu actualizarea certificatelor şi a avizelor aferente.</w:t>
      </w:r>
    </w:p>
    <w:p w14:paraId="200771F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A.6 - Se percepe pentru persoane fizice în cazul cănd lucrarea pentru care se solicită acordul prealabil şi  autorizaţia de amplasare şi/sau de acces în zona drumului nu se află în zona drumurilor judeţene, aflate în proprietatea sau în administrarea C.J.Cluj</w:t>
      </w:r>
    </w:p>
    <w:p w14:paraId="58AAE78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lastRenderedPageBreak/>
        <w:t xml:space="preserve">   A.7 - Se percepe pentru persoane juridice în cazul cănd lucrarea pentru care se solicită acordul prealabil şi  autorizaţia de amplasare şi/sau de acces în zona drumului nu se află în zona drumurilor judeţene, aflate în proprietatea sau în administrarea C.J.Cluj</w:t>
      </w:r>
    </w:p>
    <w:p w14:paraId="2F8193C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A.8.1., A.8.2. şi A.8.3. - Se percepe pentru reţelele edilitare amplasate exclusiv în zona de protecţie a drumului, fără subtraversări ale drumului judeţean. Supratraversările nu se iau în calcul.</w:t>
      </w:r>
    </w:p>
    <w:p w14:paraId="190F937D"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Pentru proiecte complexe ale căror categorii de lucrări sunt executate atât în zona de siguranţă, cât şi în ampriza drumului se ia tariful cel mai mare (în situaţii speciale, pentru lucrările cele mai defavorabile pentru administratorul drumului).</w:t>
      </w:r>
    </w:p>
    <w:p w14:paraId="0599D37E"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A.8.4. a) şi b) - Se percepe pentru reţelele care presupun amplasare în ampriza şi/sau în zona de siguranţă a drumului judeţean (amplasare în paralel cu drumul sau subtraversarea acestuia).</w:t>
      </w:r>
    </w:p>
    <w:p w14:paraId="79533B46"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A.8.4. c) - Se percepe în cazul lucrărilor care presupun supratraversarea drumului judeţean, iar amplasarea în paralel cu drumul se face în zona de protecţie, pe teren care nu se află în proprietatea sau în administrarea C.J.Cluj</w:t>
      </w:r>
    </w:p>
    <w:p w14:paraId="0915D69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A.9.1. - Se percepe în cazul avizelor emise pentru manifestări culturale, artistice, sportive etc., indiferent de organizator. Tariful orar se va aplica integral şi nu fracţionat, chiar dacă există posibilitatea de deschidere a traficului în zona respectivă. Activităţile sportive vor fi incluse obligatoriu în calendarul federaţiilor de profil din ţară.</w:t>
      </w:r>
    </w:p>
    <w:p w14:paraId="25D6BA9F"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Se va aplica tarif diferenţiat pentru:</w:t>
      </w:r>
    </w:p>
    <w:p w14:paraId="39C23616"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A.9.1.a) - weekend şi sărbători legale prevăzute în </w:t>
      </w:r>
      <w:r w:rsidRPr="00392870">
        <w:rPr>
          <w:rFonts w:ascii="Montserrat Light" w:hAnsi="Montserrat Light" w:cs="Times New Roman"/>
          <w:vanish/>
          <w:sz w:val="20"/>
          <w:szCs w:val="20"/>
          <w:lang w:val="pt-PT"/>
        </w:rPr>
        <w:t>&lt;LLNK 12003     0923 2@1   0 45&gt;</w:t>
      </w:r>
      <w:r w:rsidRPr="00392870">
        <w:rPr>
          <w:rFonts w:ascii="Montserrat Light" w:hAnsi="Montserrat Light" w:cs="Times New Roman"/>
          <w:sz w:val="20"/>
          <w:szCs w:val="20"/>
          <w:lang w:val="pt-PT"/>
        </w:rPr>
        <w:t>Legea nr. 53/2003 - Codul muncii, republicată, cu modificările şi completările ulterioare (</w:t>
      </w:r>
      <w:r w:rsidRPr="00392870">
        <w:rPr>
          <w:rFonts w:ascii="Montserrat Light" w:hAnsi="Montserrat Light" w:cs="Times New Roman"/>
          <w:vanish/>
          <w:sz w:val="20"/>
          <w:szCs w:val="20"/>
          <w:lang w:val="pt-PT"/>
        </w:rPr>
        <w:t>&lt;LLNK 12003     0923 2@1   0 12&gt;</w:t>
      </w:r>
      <w:r w:rsidRPr="00392870">
        <w:rPr>
          <w:rFonts w:ascii="Montserrat Light" w:hAnsi="Montserrat Light" w:cs="Times New Roman"/>
          <w:sz w:val="20"/>
          <w:szCs w:val="20"/>
          <w:lang w:val="pt-PT"/>
        </w:rPr>
        <w:t>Codul muncii), cu închidere parţială a traficului rutier;</w:t>
      </w:r>
    </w:p>
    <w:p w14:paraId="6AA1B90A"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A.9.1.b) - weekend şi sărbători legale prevăzute în </w:t>
      </w:r>
      <w:r w:rsidRPr="00392870">
        <w:rPr>
          <w:rFonts w:ascii="Montserrat Light" w:hAnsi="Montserrat Light" w:cs="Times New Roman"/>
          <w:vanish/>
          <w:sz w:val="20"/>
          <w:szCs w:val="20"/>
          <w:lang w:val="pt-PT"/>
        </w:rPr>
        <w:t>&lt;LLNK 12003     0923 2@1   0 12&gt;</w:t>
      </w:r>
      <w:r w:rsidRPr="00392870">
        <w:rPr>
          <w:rFonts w:ascii="Montserrat Light" w:hAnsi="Montserrat Light" w:cs="Times New Roman"/>
          <w:sz w:val="20"/>
          <w:szCs w:val="20"/>
          <w:lang w:val="pt-PT"/>
        </w:rPr>
        <w:t>Codul muncii, cu închidere totală a traficului rutier;</w:t>
      </w:r>
    </w:p>
    <w:p w14:paraId="5944A6AC"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A.9.1.c) - alte zile decât cele de weekend şi sărbători legale prevăzute în </w:t>
      </w:r>
      <w:r w:rsidRPr="00392870">
        <w:rPr>
          <w:rFonts w:ascii="Montserrat Light" w:hAnsi="Montserrat Light" w:cs="Times New Roman"/>
          <w:vanish/>
          <w:sz w:val="20"/>
          <w:szCs w:val="20"/>
          <w:lang w:val="pt-PT"/>
        </w:rPr>
        <w:t>&lt;LLNK 12003     0923 2@1   0 12&gt;</w:t>
      </w:r>
      <w:r w:rsidRPr="00392870">
        <w:rPr>
          <w:rFonts w:ascii="Montserrat Light" w:hAnsi="Montserrat Light" w:cs="Times New Roman"/>
          <w:sz w:val="20"/>
          <w:szCs w:val="20"/>
          <w:lang w:val="pt-PT"/>
        </w:rPr>
        <w:t>Codul muncii cu închidere parţială a traficului rutier;</w:t>
      </w:r>
    </w:p>
    <w:p w14:paraId="39BAFFDB"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A.9.1.d) - alte zile decât cele de weekend şi sărbători legale prevăzute în </w:t>
      </w:r>
      <w:r w:rsidRPr="00392870">
        <w:rPr>
          <w:rFonts w:ascii="Montserrat Light" w:hAnsi="Montserrat Light" w:cs="Times New Roman"/>
          <w:vanish/>
          <w:sz w:val="20"/>
          <w:szCs w:val="20"/>
          <w:lang w:val="pt-PT"/>
        </w:rPr>
        <w:t>&lt;LLNK 12003     0923 2@1   0 12&gt;</w:t>
      </w:r>
      <w:r w:rsidRPr="00392870">
        <w:rPr>
          <w:rFonts w:ascii="Montserrat Light" w:hAnsi="Montserrat Light" w:cs="Times New Roman"/>
          <w:sz w:val="20"/>
          <w:szCs w:val="20"/>
          <w:lang w:val="pt-PT"/>
        </w:rPr>
        <w:t>Codul muncii cu închidere totală a traficului rutier.</w:t>
      </w:r>
    </w:p>
    <w:p w14:paraId="55F65990"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Tarifarea de la A.9.1. se va aplica astfel:</w:t>
      </w:r>
    </w:p>
    <w:p w14:paraId="66D6BD7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 dacă pe sectorul de drum sunt intersecţii cu drumuri judeţene care permit devierea traficului rutier, lungimea sectorului supus tarifării se calculează de la prima intersecţie până la ultima intersecţie de acces la drumul pe care se desfăşoară competiţia respectivă;</w:t>
      </w:r>
    </w:p>
    <w:p w14:paraId="572F0AA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dacă pe sectorul de drum nu se poate devia traficul rutier, lungimea sectorului de drum supus tarifării se calculează de la origine la destinaţie;</w:t>
      </w:r>
    </w:p>
    <w:p w14:paraId="42B921CE"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c) dacă desfăşurarea competiţiilor de cros, ciclism, motociclism, karting, automobilism etc. nu presupune închiderea simultană a întregului traseu, ci doar restricţionarea unei zone a suprafeţei carosabile pe o lungime de maximum un kilometru, caravana aflându-se în mişcare, tarifarea se va calcula astfel:</w:t>
      </w:r>
    </w:p>
    <w:p w14:paraId="5352B3F3"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  tariful orar se va aplica la perioada zilnică de utilizare a sectorului de drum judeţean;</w:t>
      </w:r>
    </w:p>
    <w:p w14:paraId="26CE627F"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  tariful pentru lungimea sectorului de drum judeţean se va aplica pentru un kilometru, (distanţa minimă tarifată), reprezentând lungimea maximă a sectorului de drum ocupat de caravană în timpul deplasării, pentru fiecare zi calendaristică în care se desfăşoară competiţia, cu condiţia ca restul traseului pe care va avea loc turul competiţional să rămână deschis circulaţiei publice.</w:t>
      </w:r>
      <w:r w:rsidRPr="00392870">
        <w:rPr>
          <w:rFonts w:ascii="Montserrat Light" w:hAnsi="Montserrat Light" w:cs="Times New Roman"/>
          <w:sz w:val="20"/>
          <w:szCs w:val="20"/>
          <w:lang w:val="pt-PT"/>
        </w:rPr>
        <w:tab/>
      </w:r>
    </w:p>
    <w:p w14:paraId="56A56738"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A.9.2. Se aplică în cazul în care specificul manifestării este vădit publicitar şi se desfăşoară fără afectarea traficului rutier. Tariful se aplică pentru o durată de minimum o oră, pe un sector de minimum un kilometru.</w:t>
      </w:r>
    </w:p>
    <w:p w14:paraId="2275BB5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Pentru tarifele cuprinse la A.9.1. şi A.9.2. administratorul drumului îşi rezervă dreptul de a refuza justificat aprobarea manifestărilor pe drumuri unde traficul este intens sau în special categoriilor de drum destinat vehiculelor de marfă, în cazul în care nu sunt variante ocolitoare sau sunt lucrări în execuţie.</w:t>
      </w:r>
    </w:p>
    <w:p w14:paraId="199FE27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12) Pentru mijloacele de publicitate, prevăzute la lit. B poziţia 12 din tabel, realizate în soluţie independentă sau pe alte suprafeţe-suport, suprafaţa supusă tarifării va fi suprafaţa rezultată din încadrarea proiecţiei orizontale a panoului, la care se adaugă 1,00 m de jur-împrejur.</w:t>
      </w:r>
    </w:p>
    <w:p w14:paraId="25BF2F52"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13) Pentru obiectivele prevăzute la lit. B poziţia 13, suprafaţa minimă supusă tarifării va fi suprafaţa obiectivelor plus 1,00 ml de jur-împrejur, la care se adaugă o suprafaţă de 10,00 mp aferentă staţionării unui vehicul în afara părţii carosabile. Administratorul drumului îşi rezervă dreptul de a refuza justificat aprobarea amplasării pe drumuri unde traficul este intens.</w:t>
      </w:r>
    </w:p>
    <w:p w14:paraId="32871297"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lastRenderedPageBreak/>
        <w:t xml:space="preserve">    14) Pentru locurile de parcare care deservesc diferite obiective prevăzute la lit. B poziţia 14 din tabel, suprafaţa supusă tarifării va fi determinată în baza planului de situaţie aprobat şi prezintă suprafaţa de teren ocupată din zona drumului, respectiv din ampriză şi zona de siguranţă a drumurilor judeţene aflate în proprietatea sau în administrarea C.J.Cluj, prin realizarea locurilor de parcare incluzând şi penele de racordare la drum.</w:t>
      </w:r>
    </w:p>
    <w:p w14:paraId="02E0EE5F"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15)     a) Pentru căile de acces la diferite obiective prevăzute la lit. B poziţia 15 din tabel, suprafaţa supusă tarifării va fi determinată în baza planului de situaţie aprobat şi reprezintă suprafaţa de teren ocupată din zona drumului, respectiv din ampriza şi zona de siguranţă a drumurilor judeţene aflate în proprietatea sau administrarea C.J.Cluj, prin realizarea accesului cu racordare simplă sau altă soluţie de amenajare, după caz (dacă amplasamentul este situat în localitate), a benzilor de accelerare şi decelerare (dacă amplasamentul este situat în afara localităţii), respectiv a benzii de stocare pentru virare la stânga şi a buzunarului pentru inserţie în flux.</w:t>
      </w:r>
    </w:p>
    <w:p w14:paraId="0A2558E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Amenajarea accesului la drumul judeţean se realizează conform normativului în vigoare privind amenajarea intersecţiilor la nivel pe drumurile publice.</w:t>
      </w:r>
    </w:p>
    <w:p w14:paraId="55CF6337"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Amplasamentul este în localitate atunci când este situat între indicatoarele rutiere de intrare şi ieşire în/din localitate, poziţia acestor indicatoare fiind cea stabilită de administratorul drumului, conform reglementărilor în vigoare.</w:t>
      </w:r>
    </w:p>
    <w:p w14:paraId="101E1DA6"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16) Pentru obiectivele prevăzute la lit. B poziţia 16 suprafaţa minimă supusă tarifării va fi suprafaţa obiectivelor şi a terenului ocupat plus 1,00 ml de jur-împrejur.</w:t>
      </w:r>
    </w:p>
    <w:p w14:paraId="6E642A57"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17)     a) Pentru amplasarea diferitelor cabluri, conducte şi benzi transportoare în ampriză şi zona de siguranţă a drumurilor judeţene aflate în proprietatea sau în administrarea C.J.Cluj, prevăzute la lit. C poziţiile 17 şi 18 din tabel, cu excepţia punctului 17.4, lungimea supusă tarifării reprezintă lungimea cablului, a conductei sau a benzii transportoare amplasate sub ampriză sau în zona de siguranţă a drumurilor judeţene aflate în proprietatea sau administrarea C.J.Cluj.</w:t>
      </w:r>
    </w:p>
    <w:p w14:paraId="13B93EE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În cazul lucrărilor - altele decât cele destinate utilizatorilor casnici care presupun realizarea exclusiv a unui branşament, aerian sau subteran, la reţeaua existentă, tariful de eliberare a acordului prealabil este cel menţionat la punctul A.8.1.</w:t>
      </w:r>
    </w:p>
    <w:p w14:paraId="44AFAC31" w14:textId="77777777" w:rsidR="00392870" w:rsidRPr="00392870" w:rsidRDefault="00392870" w:rsidP="00392870">
      <w:pPr>
        <w:jc w:val="both"/>
        <w:rPr>
          <w:sz w:val="20"/>
          <w:szCs w:val="20"/>
        </w:rPr>
      </w:pPr>
      <w:r w:rsidRPr="00392870">
        <w:rPr>
          <w:rFonts w:ascii="Montserrat Light" w:hAnsi="Montserrat Light" w:cs="Times New Roman"/>
          <w:sz w:val="20"/>
          <w:szCs w:val="20"/>
          <w:lang w:val="pt-PT"/>
        </w:rPr>
        <w:t xml:space="preserve">    </w:t>
      </w:r>
      <w:r w:rsidRPr="00392870">
        <w:rPr>
          <w:rFonts w:ascii="Montserrat Light" w:hAnsi="Montserrat Light" w:cs="Times New Roman"/>
          <w:sz w:val="20"/>
          <w:szCs w:val="20"/>
        </w:rPr>
        <w:t xml:space="preserve">c) Tariful menţionat la lit. </w:t>
      </w:r>
      <w:r w:rsidRPr="00392870">
        <w:rPr>
          <w:rFonts w:ascii="Montserrat Light" w:hAnsi="Montserrat Light" w:cs="Times New Roman"/>
          <w:sz w:val="20"/>
          <w:szCs w:val="20"/>
          <w:lang w:val="pt-PT"/>
        </w:rPr>
        <w:t>C poziţia 17.4 se percepe în cazul stâlpilor proprii amplasaţi în ampriza sau în zona de siguranţă a drumurilor judeţene, aflate în proprietatea sau administrarea C.J.Cluj</w:t>
      </w:r>
    </w:p>
    <w:p w14:paraId="226DA01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18) Scutiri de la plata tarifului pentru utilizare prin ocuparea suprafeţelor din zona drumului:</w:t>
      </w:r>
    </w:p>
    <w:p w14:paraId="62A2F5A8"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 - Căile de acces realizate de persoanele fizice la locuinţe, case de vacanţă, anexe gospodăreşti, garaje sau terenuri libere de construcţii, precum şi reţelele care asigură total sau parţial utilităţile, inclusiv racordurile şi branşamentele necesare utilizatorilor casnici (racorduri la instalaţiile de apă, canal, electricitate, gaze, internet, televiziune, telefonie).</w:t>
      </w:r>
    </w:p>
    <w:p w14:paraId="20B7186F"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Această scutire nu este valabilă însă în cazul în care reţelele, racordurile, branşamentele se află în ampriză sau zona de siguranţă a drumurilor judeţene aflate în proprietatea sau în administrarea C.J.Cluj şi deservesc exclusiv persoane juridice sau când se schimbă destinaţia locuinţei, a casei de vacanţă, a anexei gospodăreşti, a garajului sau a terenului liber de construcţie (cu transformarea parţială sau totală în spaţii lucrative/de prestări servicii/comerciale etc.), precum pentru ansamblurile de locuinţe unifamiliale sau pentru ansambluri de casa de vacanţă cu utilităţile aferente.</w:t>
      </w:r>
    </w:p>
    <w:p w14:paraId="2B310B1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 Obiectivele şi lucrările, amplasate sau care se realizează în zona de protecţie</w:t>
      </w:r>
    </w:p>
    <w:p w14:paraId="1383C7CE"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c) - Reţelele care asigură, total sau parţial, consumul casnic, servicii de utilităţi publice de apă, canalizare, gaze şi electricitate, inclusiv racordurile şi branşamentele, amplasate în ampriza şi în zona de siguranţă;</w:t>
      </w:r>
    </w:p>
    <w:p w14:paraId="4194D7C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d) - Unităţile de asistenţă socială şi de educaţie (cămine sociale, spitale, dispensare, policlinici, creşe, aziluri de bătrâni, şcoli, licee, instituţii de învăţământ, grădiniţe) din subordinea autorităţilor locale sau centrale.</w:t>
      </w:r>
    </w:p>
    <w:p w14:paraId="0626614F"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e) - Instituţiile din subordinea M.A.N., sediile de poliţie şi ale serviciilor publice comunitare pentru situaţii de urgenţă reglementate prin </w:t>
      </w:r>
      <w:r w:rsidRPr="00392870">
        <w:rPr>
          <w:rFonts w:ascii="Montserrat Light" w:hAnsi="Montserrat Light" w:cs="Times New Roman"/>
          <w:vanish/>
          <w:sz w:val="20"/>
          <w:szCs w:val="20"/>
          <w:lang w:val="pt-PT"/>
        </w:rPr>
        <w:t>&lt;LLNK 12001    88132 331   0 32&gt;</w:t>
      </w:r>
      <w:r w:rsidRPr="00392870">
        <w:rPr>
          <w:rFonts w:ascii="Montserrat Light" w:hAnsi="Montserrat Light" w:cs="Times New Roman"/>
          <w:sz w:val="20"/>
          <w:szCs w:val="20"/>
          <w:lang w:val="pt-PT"/>
        </w:rPr>
        <w:t xml:space="preserve">Ordonanţa Guvernului nr. 88/2001, aprobată cu modificări şi completări prin </w:t>
      </w:r>
      <w:r w:rsidRPr="00392870">
        <w:rPr>
          <w:rFonts w:ascii="Montserrat Light" w:hAnsi="Montserrat Light" w:cs="Times New Roman"/>
          <w:vanish/>
          <w:sz w:val="20"/>
          <w:szCs w:val="20"/>
          <w:lang w:val="pt-PT"/>
        </w:rPr>
        <w:t>&lt;LLNK 12002   363 10 201   0 18&gt;</w:t>
      </w:r>
      <w:r w:rsidRPr="00392870">
        <w:rPr>
          <w:rFonts w:ascii="Montserrat Light" w:hAnsi="Montserrat Light" w:cs="Times New Roman"/>
          <w:sz w:val="20"/>
          <w:szCs w:val="20"/>
          <w:lang w:val="pt-PT"/>
        </w:rPr>
        <w:t>Legea nr. 363/2002, cu modificările şi completările ulterioare.</w:t>
      </w:r>
    </w:p>
    <w:p w14:paraId="096FC4C8"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f) - Lăcaşurile de cult ale diferitelor organizaţii religioase recunoscute de statul român (biserici, catedrale, mănăstiri etc.).</w:t>
      </w:r>
    </w:p>
    <w:p w14:paraId="1FDCDF29"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h) - Unităţile de administraţie, cultură şi sport ale autorităţilor centrale sau locale (primării, consilii locale şi judeţene, cămine culturale, săli de sport etc.), cu excepţia celor care desfăşoară activităţi economice.</w:t>
      </w:r>
    </w:p>
    <w:p w14:paraId="7769EBB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lastRenderedPageBreak/>
        <w:t xml:space="preserve">    i)  - Entităţile din subordinea Consiliului Judeţean Cluj</w:t>
      </w:r>
    </w:p>
    <w:p w14:paraId="358440FE"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19) Suprafaţa supusă tarifării pentru obiectivele prevăzute la lit. B poziţiile 13, 14, 15 se poate actualiza în baza situaţiei din teren atunci când soluţiile de acces autorizate au fost modificate de administratorul de drum ca urmare a lucrărilor de modernizare a drumului, de întreţinere curentă (retrasare marcaje etc.) sau în situaţiile de introducere a amplasamentului între indicatoarele rutiere de localitate - când amplasamentul a fost autorizat cu benzi suplimentare.</w:t>
      </w:r>
    </w:p>
    <w:p w14:paraId="2DBE19A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20) La realizarea de căi de acces, aprobate în soluţie comună pentru doi sau mai mulţi utilizatori, situaţi în aceeaşi incintă sau utilizând acelaşi drum colector sau banda colectoare, suprafaţa ocupată de amenajarea comună se împarte în mod egal la persoanele deservite de accesul sau drumul colector în cauză. Se pot stabili alte proporţii ale suprafeţei tarifate numai în situaţia în care persoanele în cauză încheie o convenţie legalizată în acest sens.</w:t>
      </w:r>
    </w:p>
    <w:p w14:paraId="70EA08A8"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21) Tarifele de ocupare a zonei drumului, stabilite la lit. B poziţiile 14,15 se percep persoanelor fizice sau juridice care deţin calitatea de proprietar al construcţiei, tariful putându-se pune şi în sarcina utilizatorului construcţiei în cauză (chiriaş) dacă există o înţelegere scrisă între cele două părţi privitor la acest aspect.</w:t>
      </w:r>
    </w:p>
    <w:p w14:paraId="5D5B06B2"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22) Nerespectarea în teren de către beneficiarii autorizaţiilor a planurilor de situaţie aprobate de administratorul drumului sau a soluţiilor de acces/refugii/parcare nu dă dreptul utilizatorului să solicite diminuarea suprafeţelor supuse tarifării conform contractelor, excepţie făcând situaţiile, menţionate la lit. B poziţiile 12,13.</w:t>
      </w:r>
    </w:p>
    <w:p w14:paraId="081CC9A3"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23) Tarifele pentru ocuparea zonei drumului, prevăzute la lit. C poziţiile 18.1, 18.2, 18.3, 18.4 şi 18.5, nu se aplică pentru sistemele publice de alimentare cu apă şi canalizare.</w:t>
      </w:r>
    </w:p>
    <w:p w14:paraId="53702610"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24) La stabilirea soluţiilor de pozare a conductelor de apă şi canal a căror amplasare în zona drumului nu poate fi realizată potrivit prevederilor </w:t>
      </w:r>
      <w:r w:rsidRPr="00392870">
        <w:rPr>
          <w:rFonts w:ascii="Montserrat Light" w:hAnsi="Montserrat Light" w:cs="Times New Roman"/>
          <w:vanish/>
          <w:sz w:val="20"/>
          <w:szCs w:val="20"/>
          <w:lang w:val="pt-PT"/>
        </w:rPr>
        <w:t>&lt;LLNK 11997    43133 3P2  48 57&gt;</w:t>
      </w:r>
      <w:r w:rsidRPr="00392870">
        <w:rPr>
          <w:rFonts w:ascii="Montserrat Light" w:hAnsi="Montserrat Light" w:cs="Times New Roman"/>
          <w:sz w:val="20"/>
          <w:szCs w:val="20"/>
          <w:lang w:val="pt-PT"/>
        </w:rPr>
        <w:t>art. 48 din Ordonanţa Guvernului nr. 43/1997, republicată, cu modificările şi completările ulterioare, se pot lua în calcul următoarele modalităţi de amplasare:</w:t>
      </w:r>
    </w:p>
    <w:p w14:paraId="10712854"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 sub trotuare;</w:t>
      </w:r>
    </w:p>
    <w:p w14:paraId="6024E34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zona verde;</w:t>
      </w:r>
    </w:p>
    <w:p w14:paraId="0230D113"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c) şanţuri sau rigole, pe sectoare limitate ca lungime, cu soluţie justificată de distanţa minimă legală faţă de alte reţele edilitare existente, pozate cu acordul administratorului de drum;</w:t>
      </w:r>
    </w:p>
    <w:p w14:paraId="25D1800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d) acostamente, pe sectoare limitate ca lungime, cu soluţie justificată de distanţa minimă legală faţă de alte reţele edilitare existente, pozate cu acordul administratorului de drum;</w:t>
      </w:r>
    </w:p>
    <w:p w14:paraId="712A2466"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e) în cazuri excepţionale, pe sectoare de drum limitate ca lungime, a căror soluţie tehnică este impusă de existenţa altor reţele pozate cu acordul administratorului de drum, justificate cu argumente tehnice, în partea carosabilă a drumurilor judeţene, şi anume cât mai aproape de marginea acesteia, realizată de preferinţă prin foraj orizontal în lungul drumului, prin canivou (casetă tehnică) sau galerie edilitară.</w:t>
      </w:r>
    </w:p>
    <w:p w14:paraId="78C35E4E"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25) Condiţiile ce trebuie îndeplinite la întocmirea proiectelor sunt stabilite prin </w:t>
      </w:r>
      <w:r w:rsidRPr="00392870">
        <w:rPr>
          <w:rFonts w:ascii="Montserrat Light" w:hAnsi="Montserrat Light" w:cs="Times New Roman"/>
          <w:vanish/>
          <w:sz w:val="20"/>
          <w:szCs w:val="20"/>
          <w:lang w:val="pt-PT"/>
        </w:rPr>
        <w:t>&lt;LLNK 11997     01123201   0 15&gt;</w:t>
      </w:r>
      <w:r w:rsidRPr="00392870">
        <w:rPr>
          <w:rFonts w:ascii="Montserrat Light" w:hAnsi="Montserrat Light" w:cs="Times New Roman"/>
          <w:sz w:val="20"/>
          <w:szCs w:val="20"/>
          <w:lang w:val="pt-PT"/>
        </w:rPr>
        <w:t>Normele tehnice privind proiectarea şi amplasarea construcţiilor, instalaţiilor şi panourilor publicitare în zona drumurilor, pe poduri, pasaje, viaducte şi tuneluri rutiere, aprobate prin hotărâre a Consiliului Judeţean Cluj</w:t>
      </w:r>
      <w:r w:rsidRPr="00392870">
        <w:rPr>
          <w:rFonts w:ascii="Montserrat Light" w:hAnsi="Montserrat Light" w:cs="Times New Roman"/>
          <w:vanish/>
          <w:sz w:val="20"/>
          <w:szCs w:val="20"/>
          <w:lang w:val="pt-PT"/>
        </w:rPr>
        <w:t>&lt;LLNK 11997   571 523201   0 48&gt;hotărâre de Consiliu Judeţeanhhhh</w:t>
      </w:r>
      <w:r w:rsidRPr="00392870">
        <w:rPr>
          <w:rFonts w:ascii="Montserrat Light" w:hAnsi="Montserrat Light" w:cs="Times New Roman"/>
          <w:sz w:val="20"/>
          <w:szCs w:val="20"/>
          <w:lang w:val="pt-PT"/>
        </w:rPr>
        <w:t>, cu precizarea că soluţia tehnică este corelată cu condiţiile restrictive impuse de administratorul drumului, de regulă în afara zonei de siguranţă.</w:t>
      </w:r>
    </w:p>
    <w:p w14:paraId="7A05BCE9"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26) În situaţia în care beneficiarul nu depune la C.J.Cluj documentaţia tehnică completă pentru eliberarea acordului prealabil, pentru a preîntâmpina problemele legate de schimbarea soluţiilor şi a traseului de amplasare a conductelor după obţinerea finanţării, acesta va solicita obligatoriu un aviz iniţial de amplasare, pentru a fi precizate toate condiţiile restrictive de amplasare, necesare întocmirii documentaţiei pentru faza următoare de proiectare.</w:t>
      </w:r>
    </w:p>
    <w:p w14:paraId="492D2A1C"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27) Documentaţia necesară obţinerii avizului iniţial de la C.J.Cluj va cuprinde:</w:t>
      </w:r>
    </w:p>
    <w:p w14:paraId="64B54A90"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 Cererea pentru obţinerea avizului iniţial;</w:t>
      </w:r>
    </w:p>
    <w:p w14:paraId="19FA60B7"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Procesul-verbal de constatare pe teren, redactat de către D.A.D.J., care să conţină identificarea traseului conductei, adâncimea de pozare şi condiţiile restrictive impuse de administratorul drumului;</w:t>
      </w:r>
    </w:p>
    <w:p w14:paraId="355CFD43"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c) Memoriu tehnic care va cuprinde descrierea lucrărilor de amplasare a conductelor, a construcţiilor aferente, respectiv cămine de vane, cămine de vizitare, staţii de pompare, cu respectarea condiţiilor restrictive impuse de administratorul drumului;</w:t>
      </w:r>
    </w:p>
    <w:p w14:paraId="4B6CB055"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d) Plan de situaţie topografic cu pozarea conductei în lungul drumului naţional, cu retragerile impuse de administratorul drumului, atât pentru conducte, cât şi pentru construcţiile aferente, </w:t>
      </w:r>
      <w:r w:rsidRPr="00392870">
        <w:rPr>
          <w:rFonts w:ascii="Montserrat Light" w:hAnsi="Montserrat Light" w:cs="Times New Roman"/>
          <w:sz w:val="20"/>
          <w:szCs w:val="20"/>
          <w:lang w:val="pt-PT"/>
        </w:rPr>
        <w:lastRenderedPageBreak/>
        <w:t>respectiv cămine de vizitare, cămine de vane, staţii de pompare, cu corelarea picheţilor şi a poziţiilor kilometrice ale drumului;</w:t>
      </w:r>
    </w:p>
    <w:p w14:paraId="23B5812D"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e) Soluţia tehnică propusă pentru amplasarea conductelor, corelată cu prevederile </w:t>
      </w:r>
      <w:r w:rsidRPr="00392870">
        <w:rPr>
          <w:rFonts w:ascii="Montserrat Light" w:hAnsi="Montserrat Light" w:cs="Times New Roman"/>
          <w:vanish/>
          <w:sz w:val="20"/>
          <w:szCs w:val="20"/>
          <w:lang w:val="pt-PT"/>
        </w:rPr>
        <w:t>&lt;LLNK 11997    43133 3P1   0 46&gt;</w:t>
      </w:r>
      <w:r w:rsidRPr="00392870">
        <w:rPr>
          <w:rFonts w:ascii="Montserrat Light" w:hAnsi="Montserrat Light" w:cs="Times New Roman"/>
          <w:sz w:val="20"/>
          <w:szCs w:val="20"/>
          <w:lang w:val="pt-PT"/>
        </w:rPr>
        <w:t>Ordonanţei Guvernului nr. 43/1997, republicată, cu modificările şi completările ulterioare, şi cu normativele tehnice şi standardele în vigoare specifice;</w:t>
      </w:r>
    </w:p>
    <w:p w14:paraId="05295C17"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f) Profile transversale caracteristice cu situaţia din teren sau cu cea în curs de aprobare, pentru faza iniţială, urmând ca la faza următoare de proiectare să se prezinte profile transversale curente care se vor corela cu cele prezentate anterior. În cazul unor diferenţe, proiectantul de specialitate apă-canal poartă întreaga responsabilitate şi soluţia tehnică rămâne cea avizată iniţial;</w:t>
      </w:r>
    </w:p>
    <w:p w14:paraId="1EBE8F70"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g) Soluţii pentru refacerea sistemului rutier şi a părţii carosabile afectate, dacă este cazul, cu respectarea soluţiei tehnice impuse de administratorul drumului.</w:t>
      </w:r>
    </w:p>
    <w:p w14:paraId="0F916E3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28) Dacă documentaţia depusă pentru obţinerea avizului iniţial este completă, termenul pentru acordarea acestui aviz este de 30 de zile, cu posibilitatea prelungirii cu încă 15 zile în situaţiile în care soluţia de amplasare propusă nu este corelată cu situaţia existentă din teren.</w:t>
      </w:r>
    </w:p>
    <w:p w14:paraId="593D119C"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29) Anterior realizării lucrărilor de amplasare a conductelor, este obligatoriu ca beneficiarii conductelor de apă şi canal, în conformitate cu prevederile </w:t>
      </w:r>
      <w:r w:rsidRPr="00392870">
        <w:rPr>
          <w:rFonts w:ascii="Montserrat Light" w:hAnsi="Montserrat Light" w:cs="Times New Roman"/>
          <w:vanish/>
          <w:sz w:val="20"/>
          <w:szCs w:val="20"/>
          <w:lang w:val="pt-PT"/>
        </w:rPr>
        <w:t>&lt;LLNK 11997    43133 3P2  46 57&gt;</w:t>
      </w:r>
      <w:r w:rsidRPr="00392870">
        <w:rPr>
          <w:rFonts w:ascii="Montserrat Light" w:hAnsi="Montserrat Light" w:cs="Times New Roman"/>
          <w:sz w:val="20"/>
          <w:szCs w:val="20"/>
          <w:lang w:val="pt-PT"/>
        </w:rPr>
        <w:t>art. 46 din Ordonanţa Guvernului nr. 43/1997, republicată, cu modificările şi completările ulterioare, să depună documentaţia tehnică în vederea obţinerii acordului prealabil şi a autorizaţiei de amplasare în zona drumului judeţean, necesare obţinerii autorizaţiei de construire.</w:t>
      </w:r>
    </w:p>
    <w:p w14:paraId="16D97646"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30) Dacă documentaţia depusă pentru obţinerea avizului prealabil este completă, termenul pentru acordarea acestui aviz este de 30 de zile, cu posibilitatea prelungirii cu încă 15 zile în situaţiile în care soluţia de amplasare propusă nu este corelată cu situaţia existentă în teren.</w:t>
      </w:r>
    </w:p>
    <w:p w14:paraId="2F9B24C9" w14:textId="77777777" w:rsidR="00392870" w:rsidRPr="00392870" w:rsidRDefault="00392870" w:rsidP="00392870">
      <w:pPr>
        <w:jc w:val="both"/>
        <w:rPr>
          <w:sz w:val="20"/>
          <w:szCs w:val="20"/>
          <w:lang w:val="pt-PT"/>
        </w:rPr>
      </w:pPr>
      <w:r w:rsidRPr="00392870">
        <w:rPr>
          <w:rFonts w:ascii="Montserrat Light" w:hAnsi="Montserrat Light" w:cs="Times New Roman"/>
          <w:sz w:val="20"/>
          <w:szCs w:val="20"/>
          <w:lang w:val="pt-PT"/>
        </w:rPr>
        <w:t xml:space="preserve">    31) Termenul de valabilitate a acordului prealabil este prevăzut în</w:t>
      </w:r>
      <w:r w:rsidRPr="00392870">
        <w:rPr>
          <w:rFonts w:ascii="Montserrat Light" w:hAnsi="Montserrat Light" w:cs="Times New Roman"/>
          <w:vanish/>
          <w:sz w:val="20"/>
          <w:szCs w:val="20"/>
          <w:lang w:val="pt-PT"/>
        </w:rPr>
        <w:t xml:space="preserve">&lt;LLNK 11997     01123203   4 28&gt;iîn </w:t>
      </w:r>
      <w:r w:rsidRPr="00392870">
        <w:rPr>
          <w:rFonts w:ascii="Montserrat Light" w:hAnsi="Montserrat Light" w:cs="Times New Roman"/>
          <w:sz w:val="20"/>
          <w:szCs w:val="20"/>
          <w:lang w:val="pt-PT"/>
        </w:rPr>
        <w:t xml:space="preserve"> Normele tehnice privind proiectarea şi amplasarea construcţiilor, instalaţiilor şi panourilor publicitare în zona drumurilor, pe poduri, pasaje, viaducte şi tuneluri rutiere, aprobate prin hotărâre a Consiliului Judeţean Cluj</w:t>
      </w:r>
      <w:r w:rsidRPr="00392870">
        <w:rPr>
          <w:rFonts w:ascii="Montserrat Light" w:hAnsi="Montserrat Light" w:cs="Times New Roman"/>
          <w:vanish/>
          <w:sz w:val="20"/>
          <w:szCs w:val="20"/>
          <w:lang w:val="pt-PT"/>
        </w:rPr>
        <w:t>&lt;LLNK 11997   571 523201   0 48&gt;hotărâre</w:t>
      </w:r>
      <w:r w:rsidRPr="00392870">
        <w:rPr>
          <w:rFonts w:ascii="Montserrat Light" w:hAnsi="Montserrat Light" w:cs="Times New Roman"/>
          <w:sz w:val="20"/>
          <w:szCs w:val="20"/>
          <w:lang w:val="pt-PT"/>
        </w:rPr>
        <w:t>.</w:t>
      </w:r>
    </w:p>
    <w:p w14:paraId="6DDF0630"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32) În baza acordului prealabil se va emite autorizaţia de amplasare şi/sau de acces în zona drumului, document necesar pentru obţinerea autorizaţiei de construire.</w:t>
      </w:r>
    </w:p>
    <w:p w14:paraId="1FFD511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33) Aplicarea fracţionată a tarifului de utilizare a zonei drumului:</w:t>
      </w:r>
    </w:p>
    <w:p w14:paraId="541D416A"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a) Pentru perioadele mai mici de o lună, tariful aferent se calculează prin fracţionarea contravalorii tarifului anual.</w:t>
      </w:r>
    </w:p>
    <w:p w14:paraId="016359BA"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b) Contravaloarea tarifului de utilizare a zonei drumului, aferent perioadelor mai mici de o lună, se calculează având ca bază cantitatea (suprafaţă/lungime/bucăţi), la care se aplică tariful anual, rezultatul urmând a fi împărţit la numărul de zile aferent lunii în cauză, după exemplul: X mp/ml/buc. * Y lei = Z lei/Q zile.</w:t>
      </w:r>
    </w:p>
    <w:p w14:paraId="5B75DC5B"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X = cantitatea menţionată în contract (mp/ml/buc.)</w:t>
      </w:r>
    </w:p>
    <w:p w14:paraId="53937A35"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Y = cuantum tarif aplicabil</w:t>
      </w:r>
    </w:p>
    <w:p w14:paraId="5BC41ED1" w14:textId="77777777" w:rsidR="00392870" w:rsidRPr="00392870" w:rsidRDefault="00392870" w:rsidP="00392870">
      <w:pPr>
        <w:jc w:val="both"/>
        <w:rPr>
          <w:rFonts w:ascii="Montserrat Light" w:hAnsi="Montserrat Light" w:cs="Times New Roman"/>
          <w:sz w:val="20"/>
          <w:szCs w:val="20"/>
          <w:lang w:val="pt-PT"/>
        </w:rPr>
      </w:pPr>
      <w:r w:rsidRPr="00392870">
        <w:rPr>
          <w:rFonts w:ascii="Montserrat Light" w:hAnsi="Montserrat Light" w:cs="Times New Roman"/>
          <w:sz w:val="20"/>
          <w:szCs w:val="20"/>
          <w:lang w:val="pt-PT"/>
        </w:rPr>
        <w:t xml:space="preserve">    Z = valoare tarif anual</w:t>
      </w:r>
    </w:p>
    <w:p w14:paraId="0DDF106B" w14:textId="77777777" w:rsidR="00392870" w:rsidRDefault="00392870" w:rsidP="00392870">
      <w:pPr>
        <w:jc w:val="both"/>
        <w:rPr>
          <w:rFonts w:ascii="Montserrat Light" w:hAnsi="Montserrat Light" w:cs="Times New Roman"/>
          <w:sz w:val="24"/>
          <w:szCs w:val="24"/>
          <w:lang w:val="pt-PT"/>
        </w:rPr>
      </w:pPr>
      <w:r w:rsidRPr="00392870">
        <w:rPr>
          <w:rFonts w:ascii="Montserrat Light" w:hAnsi="Montserrat Light" w:cs="Times New Roman"/>
          <w:sz w:val="20"/>
          <w:szCs w:val="20"/>
          <w:lang w:val="pt-PT"/>
        </w:rPr>
        <w:t xml:space="preserve">    Q = număr zile aferente lunii pentru care se realizează calculul fracţionat</w:t>
      </w:r>
      <w:r>
        <w:rPr>
          <w:rFonts w:ascii="Montserrat Light" w:hAnsi="Montserrat Light" w:cs="Times New Roman"/>
          <w:sz w:val="24"/>
          <w:szCs w:val="24"/>
          <w:lang w:val="pt-PT"/>
        </w:rPr>
        <w:t>.</w:t>
      </w:r>
    </w:p>
    <w:p w14:paraId="29B33B74" w14:textId="66B6E36A" w:rsidR="007C4E51" w:rsidRPr="007C4E51" w:rsidRDefault="00B628E4" w:rsidP="007C4E51">
      <w:pPr>
        <w:spacing w:line="240" w:lineRule="auto"/>
        <w:jc w:val="both"/>
        <w:rPr>
          <w:rFonts w:ascii="Montserrat Light" w:hAnsi="Montserrat Light"/>
          <w:sz w:val="20"/>
          <w:szCs w:val="20"/>
          <w:lang w:val="ro-RO"/>
        </w:rPr>
      </w:pPr>
      <w:r w:rsidRPr="00315248">
        <w:rPr>
          <w:rFonts w:ascii="Montserrat Light" w:hAnsi="Montserrat Light"/>
          <w:sz w:val="20"/>
          <w:szCs w:val="20"/>
        </w:rPr>
        <w:t xml:space="preserve">  </w:t>
      </w:r>
      <w:r w:rsidR="007C4E51">
        <w:rPr>
          <w:rFonts w:ascii="Montserrat Light" w:hAnsi="Montserrat Light"/>
          <w:sz w:val="20"/>
          <w:szCs w:val="20"/>
        </w:rPr>
        <w:t xml:space="preserve">34) În conformitate cu art. VI din  </w:t>
      </w:r>
      <w:r w:rsidR="007C4E51" w:rsidRPr="007C4E51">
        <w:rPr>
          <w:rFonts w:ascii="Montserrat Light" w:hAnsi="Montserrat Light"/>
          <w:sz w:val="20"/>
          <w:szCs w:val="20"/>
          <w:lang w:val="ro-RO"/>
        </w:rPr>
        <w:t>Ordonanț</w:t>
      </w:r>
      <w:r w:rsidR="007C4E51">
        <w:rPr>
          <w:rFonts w:ascii="Montserrat Light" w:hAnsi="Montserrat Light"/>
          <w:sz w:val="20"/>
          <w:szCs w:val="20"/>
          <w:lang w:val="ro-RO"/>
        </w:rPr>
        <w:t>a</w:t>
      </w:r>
      <w:r w:rsidR="007C4E51" w:rsidRPr="007C4E51">
        <w:rPr>
          <w:rFonts w:ascii="Montserrat Light" w:hAnsi="Montserrat Light"/>
          <w:sz w:val="20"/>
          <w:szCs w:val="20"/>
          <w:lang w:val="ro-RO"/>
        </w:rPr>
        <w:t xml:space="preserve"> de Urgență </w:t>
      </w:r>
      <w:r w:rsidR="007C4E51">
        <w:rPr>
          <w:rFonts w:ascii="Montserrat Light" w:hAnsi="Montserrat Light"/>
          <w:sz w:val="20"/>
          <w:szCs w:val="20"/>
          <w:lang w:val="ro-RO"/>
        </w:rPr>
        <w:t>a Guvernului</w:t>
      </w:r>
      <w:r w:rsidR="007C4E51" w:rsidRPr="007C4E51">
        <w:rPr>
          <w:rFonts w:ascii="Montserrat Light" w:hAnsi="Montserrat Light"/>
          <w:sz w:val="20"/>
          <w:szCs w:val="20"/>
          <w:lang w:val="ro-RO"/>
        </w:rPr>
        <w:t xml:space="preserve">nr. 31/2025 privind unele măsuri pentru simplificarea procedurilor în domeniul urbanismului şi construcţiilor şi accelerarea investiţiilor, </w:t>
      </w:r>
      <w:r w:rsidR="007C4E51">
        <w:rPr>
          <w:rFonts w:ascii="Montserrat Light" w:hAnsi="Montserrat Light"/>
          <w:sz w:val="20"/>
          <w:szCs w:val="20"/>
          <w:lang w:val="ro-RO"/>
        </w:rPr>
        <w:t>a</w:t>
      </w:r>
      <w:r w:rsidR="007C4E51" w:rsidRPr="007C4E51">
        <w:rPr>
          <w:rFonts w:ascii="Montserrat Light" w:hAnsi="Montserrat Light"/>
          <w:sz w:val="20"/>
          <w:szCs w:val="20"/>
          <w:lang w:val="ro-RO"/>
        </w:rPr>
        <w:t>naliza şi emiterea de avize/acorduri pentru avizarea proiectelor de lucrări publice atât pentru construcţii noi, cât şi pentru intervenţii la construcţii existente se face fără perceperea de taxe sau tarife de analiză, tarife de consultanţă sau altele asemenea.</w:t>
      </w:r>
    </w:p>
    <w:p w14:paraId="71EC41F5" w14:textId="5BFC9AA5" w:rsidR="00B628E4" w:rsidRPr="00315248" w:rsidRDefault="00B628E4" w:rsidP="007C4E51">
      <w:pPr>
        <w:spacing w:line="240" w:lineRule="auto"/>
        <w:jc w:val="both"/>
        <w:rPr>
          <w:rFonts w:ascii="Montserrat Light" w:hAnsi="Montserrat Light"/>
          <w:sz w:val="20"/>
          <w:szCs w:val="20"/>
        </w:rPr>
      </w:pPr>
    </w:p>
    <w:p w14:paraId="16CE246A" w14:textId="77777777" w:rsidR="00D3416D" w:rsidRPr="00315248" w:rsidRDefault="004E343B" w:rsidP="00220C76">
      <w:pPr>
        <w:spacing w:line="240" w:lineRule="auto"/>
        <w:jc w:val="both"/>
        <w:rPr>
          <w:rFonts w:ascii="Montserrat" w:hAnsi="Montserrat"/>
          <w:lang w:val="ro-RO" w:eastAsia="ro-RO"/>
        </w:rPr>
      </w:pPr>
      <w:r w:rsidRPr="00315248">
        <w:rPr>
          <w:rFonts w:ascii="Montserrat" w:hAnsi="Montserrat"/>
          <w:lang w:val="ro-RO" w:eastAsia="ro-RO"/>
        </w:rPr>
        <w:tab/>
      </w:r>
      <w:r w:rsidRPr="00315248">
        <w:rPr>
          <w:rFonts w:ascii="Montserrat" w:hAnsi="Montserrat"/>
          <w:lang w:val="ro-RO" w:eastAsia="ro-RO"/>
        </w:rPr>
        <w:tab/>
      </w:r>
      <w:r w:rsidRPr="00315248">
        <w:rPr>
          <w:rFonts w:ascii="Montserrat" w:hAnsi="Montserrat"/>
          <w:lang w:val="ro-RO" w:eastAsia="ro-RO"/>
        </w:rPr>
        <w:tab/>
        <w:t xml:space="preserve">                                                </w:t>
      </w:r>
    </w:p>
    <w:p w14:paraId="5EC3AC2B" w14:textId="13CFF34A" w:rsidR="004E343B" w:rsidRPr="00315248" w:rsidRDefault="00D3416D" w:rsidP="00220C76">
      <w:pPr>
        <w:spacing w:line="240" w:lineRule="auto"/>
        <w:jc w:val="both"/>
        <w:rPr>
          <w:rFonts w:ascii="Montserrat" w:hAnsi="Montserrat"/>
          <w:b/>
          <w:lang w:val="ro-RO" w:eastAsia="ro-RO"/>
        </w:rPr>
      </w:pPr>
      <w:r w:rsidRPr="00315248">
        <w:rPr>
          <w:rFonts w:ascii="Montserrat" w:hAnsi="Montserrat"/>
          <w:lang w:val="ro-RO" w:eastAsia="ro-RO"/>
        </w:rPr>
        <w:t xml:space="preserve">                                                                                       </w:t>
      </w:r>
      <w:r w:rsidR="008D226D" w:rsidRPr="00315248">
        <w:rPr>
          <w:rFonts w:ascii="Montserrat" w:hAnsi="Montserrat"/>
          <w:lang w:val="ro-RO" w:eastAsia="ro-RO"/>
        </w:rPr>
        <w:t xml:space="preserve">     </w:t>
      </w:r>
      <w:r w:rsidRPr="00315248">
        <w:rPr>
          <w:rFonts w:ascii="Montserrat" w:hAnsi="Montserrat"/>
          <w:lang w:val="ro-RO" w:eastAsia="ro-RO"/>
        </w:rPr>
        <w:t xml:space="preserve"> </w:t>
      </w:r>
      <w:r w:rsidR="008D226D" w:rsidRPr="00315248">
        <w:rPr>
          <w:rFonts w:ascii="Montserrat" w:hAnsi="Montserrat"/>
          <w:lang w:val="ro-RO" w:eastAsia="ro-RO"/>
        </w:rPr>
        <w:t xml:space="preserve">            </w:t>
      </w:r>
      <w:r w:rsidR="004E343B" w:rsidRPr="00315248">
        <w:rPr>
          <w:rFonts w:ascii="Montserrat" w:hAnsi="Montserrat"/>
          <w:b/>
          <w:lang w:val="ro-RO" w:eastAsia="ro-RO"/>
        </w:rPr>
        <w:t>Contrasemnează:</w:t>
      </w:r>
    </w:p>
    <w:p w14:paraId="13B0D5D9" w14:textId="01116803" w:rsidR="004E343B" w:rsidRPr="00315248" w:rsidRDefault="004E343B" w:rsidP="00220C76">
      <w:pPr>
        <w:spacing w:line="240" w:lineRule="auto"/>
        <w:jc w:val="both"/>
        <w:rPr>
          <w:rFonts w:ascii="Montserrat" w:hAnsi="Montserrat"/>
          <w:b/>
          <w:lang w:val="ro-RO" w:eastAsia="ro-RO"/>
        </w:rPr>
      </w:pPr>
      <w:bookmarkStart w:id="1" w:name="_Hlk53658535"/>
      <w:r w:rsidRPr="00315248">
        <w:rPr>
          <w:rFonts w:ascii="Montserrat" w:hAnsi="Montserrat"/>
          <w:lang w:val="ro-RO" w:eastAsia="ro-RO"/>
        </w:rPr>
        <w:t xml:space="preserve">       </w:t>
      </w:r>
      <w:r w:rsidRPr="00315248">
        <w:rPr>
          <w:rFonts w:ascii="Montserrat" w:hAnsi="Montserrat"/>
          <w:b/>
          <w:lang w:val="ro-RO" w:eastAsia="ro-RO"/>
        </w:rPr>
        <w:t>PREŞEDINTE,</w:t>
      </w:r>
      <w:r w:rsidRPr="00315248">
        <w:rPr>
          <w:rFonts w:ascii="Montserrat" w:hAnsi="Montserrat"/>
          <w:b/>
          <w:lang w:val="ro-RO" w:eastAsia="ro-RO"/>
        </w:rPr>
        <w:tab/>
      </w:r>
      <w:r w:rsidRPr="00315248">
        <w:rPr>
          <w:rFonts w:ascii="Montserrat" w:hAnsi="Montserrat"/>
          <w:lang w:val="ro-RO" w:eastAsia="ro-RO"/>
        </w:rPr>
        <w:tab/>
      </w:r>
      <w:r w:rsidRPr="00315248">
        <w:rPr>
          <w:rFonts w:ascii="Montserrat" w:hAnsi="Montserrat"/>
          <w:lang w:val="ro-RO" w:eastAsia="ro-RO"/>
        </w:rPr>
        <w:tab/>
        <w:t xml:space="preserve">     </w:t>
      </w:r>
      <w:r w:rsidR="008D226D" w:rsidRPr="00315248">
        <w:rPr>
          <w:rFonts w:ascii="Montserrat" w:hAnsi="Montserrat"/>
          <w:lang w:val="ro-RO" w:eastAsia="ro-RO"/>
        </w:rPr>
        <w:t xml:space="preserve">         </w:t>
      </w:r>
      <w:r w:rsidRPr="00315248">
        <w:rPr>
          <w:rFonts w:ascii="Montserrat" w:hAnsi="Montserrat"/>
          <w:lang w:val="ro-RO" w:eastAsia="ro-RO"/>
        </w:rPr>
        <w:t xml:space="preserve"> </w:t>
      </w:r>
      <w:r w:rsidR="008D226D" w:rsidRPr="00315248">
        <w:rPr>
          <w:rFonts w:ascii="Montserrat" w:hAnsi="Montserrat"/>
          <w:lang w:val="ro-RO" w:eastAsia="ro-RO"/>
        </w:rPr>
        <w:t xml:space="preserve">         </w:t>
      </w:r>
      <w:r w:rsidRPr="00315248">
        <w:rPr>
          <w:rFonts w:ascii="Montserrat" w:hAnsi="Montserrat"/>
          <w:b/>
          <w:lang w:val="ro-RO" w:eastAsia="ro-RO"/>
        </w:rPr>
        <w:t>SECRETAR GENERAL AL JUDEŢULUI,</w:t>
      </w:r>
    </w:p>
    <w:p w14:paraId="62E87B7A" w14:textId="16100EB8" w:rsidR="00282CEB" w:rsidRPr="00315248" w:rsidRDefault="004E343B" w:rsidP="00220C76">
      <w:pPr>
        <w:spacing w:line="240" w:lineRule="auto"/>
        <w:jc w:val="both"/>
        <w:rPr>
          <w:rFonts w:ascii="Montserrat" w:hAnsi="Montserrat"/>
          <w:b/>
          <w:lang w:val="ro-RO" w:eastAsia="ro-RO"/>
        </w:rPr>
      </w:pPr>
      <w:r w:rsidRPr="00315248">
        <w:rPr>
          <w:rFonts w:ascii="Montserrat" w:hAnsi="Montserrat"/>
          <w:b/>
          <w:lang w:val="ro-RO" w:eastAsia="ro-RO"/>
        </w:rPr>
        <w:t xml:space="preserve">       </w:t>
      </w:r>
      <w:r w:rsidR="00407BA0" w:rsidRPr="00315248">
        <w:rPr>
          <w:rFonts w:ascii="Montserrat" w:hAnsi="Montserrat"/>
          <w:b/>
          <w:lang w:val="ro-RO" w:eastAsia="ro-RO"/>
        </w:rPr>
        <w:t xml:space="preserve"> </w:t>
      </w:r>
      <w:r w:rsidRPr="00315248">
        <w:rPr>
          <w:rFonts w:ascii="Montserrat" w:hAnsi="Montserrat"/>
          <w:b/>
          <w:lang w:val="ro-RO" w:eastAsia="ro-RO"/>
        </w:rPr>
        <w:t xml:space="preserve">   Alin Tișe                                                            </w:t>
      </w:r>
      <w:r w:rsidR="008D226D" w:rsidRPr="00315248">
        <w:rPr>
          <w:rFonts w:ascii="Montserrat" w:hAnsi="Montserrat"/>
          <w:b/>
          <w:lang w:val="ro-RO" w:eastAsia="ro-RO"/>
        </w:rPr>
        <w:t xml:space="preserve">               </w:t>
      </w:r>
      <w:r w:rsidRPr="00315248">
        <w:rPr>
          <w:rFonts w:ascii="Montserrat" w:hAnsi="Montserrat"/>
          <w:b/>
          <w:lang w:val="ro-RO" w:eastAsia="ro-RO"/>
        </w:rPr>
        <w:t>Simona Gaci</w:t>
      </w:r>
      <w:bookmarkEnd w:id="0"/>
      <w:bookmarkEnd w:id="1"/>
    </w:p>
    <w:p w14:paraId="3411B673" w14:textId="77777777" w:rsidR="00D3416D" w:rsidRPr="00315248" w:rsidRDefault="00D3416D" w:rsidP="00D3416D">
      <w:pPr>
        <w:autoSpaceDE w:val="0"/>
        <w:autoSpaceDN w:val="0"/>
        <w:adjustRightInd w:val="0"/>
        <w:spacing w:line="240" w:lineRule="auto"/>
        <w:jc w:val="center"/>
        <w:rPr>
          <w:rFonts w:ascii="Montserrat" w:hAnsi="Montserrat"/>
          <w:b/>
          <w:bCs/>
          <w:noProof/>
        </w:rPr>
      </w:pPr>
    </w:p>
    <w:p w14:paraId="269133C5" w14:textId="77777777" w:rsidR="00D3416D" w:rsidRPr="00315248" w:rsidRDefault="00D3416D" w:rsidP="00D3416D">
      <w:pPr>
        <w:autoSpaceDE w:val="0"/>
        <w:autoSpaceDN w:val="0"/>
        <w:adjustRightInd w:val="0"/>
        <w:spacing w:line="240" w:lineRule="auto"/>
        <w:jc w:val="center"/>
        <w:rPr>
          <w:rFonts w:ascii="Montserrat" w:hAnsi="Montserrat"/>
          <w:b/>
          <w:bCs/>
          <w:noProof/>
        </w:rPr>
      </w:pPr>
    </w:p>
    <w:p w14:paraId="69A1E266" w14:textId="77777777" w:rsidR="00D3416D" w:rsidRPr="00315248" w:rsidRDefault="00D3416D" w:rsidP="00D3416D">
      <w:pPr>
        <w:autoSpaceDE w:val="0"/>
        <w:autoSpaceDN w:val="0"/>
        <w:adjustRightInd w:val="0"/>
        <w:spacing w:line="240" w:lineRule="auto"/>
        <w:jc w:val="center"/>
        <w:rPr>
          <w:rFonts w:ascii="Montserrat" w:hAnsi="Montserrat"/>
          <w:b/>
          <w:bCs/>
          <w:noProof/>
        </w:rPr>
      </w:pPr>
      <w:r w:rsidRPr="00315248">
        <w:rPr>
          <w:rFonts w:ascii="Montserrat" w:hAnsi="Montserrat"/>
          <w:b/>
          <w:bCs/>
          <w:noProof/>
        </w:rPr>
        <w:t>INIȚIATOR,</w:t>
      </w:r>
    </w:p>
    <w:p w14:paraId="02774703" w14:textId="77777777" w:rsidR="00D3416D" w:rsidRPr="00315248" w:rsidRDefault="00D3416D" w:rsidP="00D3416D">
      <w:pPr>
        <w:autoSpaceDE w:val="0"/>
        <w:autoSpaceDN w:val="0"/>
        <w:adjustRightInd w:val="0"/>
        <w:spacing w:line="240" w:lineRule="auto"/>
        <w:jc w:val="center"/>
        <w:rPr>
          <w:rFonts w:ascii="Montserrat" w:hAnsi="Montserrat"/>
          <w:b/>
          <w:bCs/>
          <w:noProof/>
        </w:rPr>
      </w:pPr>
      <w:r w:rsidRPr="00315248">
        <w:rPr>
          <w:rFonts w:ascii="Montserrat" w:hAnsi="Montserrat"/>
          <w:b/>
          <w:bCs/>
          <w:noProof/>
        </w:rPr>
        <w:t>PREȘEDINTE</w:t>
      </w:r>
    </w:p>
    <w:p w14:paraId="34EBFD68" w14:textId="77777777" w:rsidR="00D3416D" w:rsidRPr="00315248" w:rsidRDefault="00D3416D" w:rsidP="00D3416D">
      <w:pPr>
        <w:autoSpaceDE w:val="0"/>
        <w:autoSpaceDN w:val="0"/>
        <w:adjustRightInd w:val="0"/>
        <w:spacing w:line="240" w:lineRule="auto"/>
        <w:jc w:val="center"/>
        <w:rPr>
          <w:rFonts w:ascii="Montserrat" w:hAnsi="Montserrat"/>
          <w:b/>
          <w:noProof/>
        </w:rPr>
      </w:pPr>
      <w:r w:rsidRPr="00315248">
        <w:rPr>
          <w:rFonts w:ascii="Montserrat" w:hAnsi="Montserrat"/>
          <w:b/>
          <w:noProof/>
        </w:rPr>
        <w:t>Alin Tișe</w:t>
      </w:r>
    </w:p>
    <w:p w14:paraId="11D99876" w14:textId="77777777" w:rsidR="00D3416D" w:rsidRPr="00315248" w:rsidRDefault="00D3416D" w:rsidP="00220C76">
      <w:pPr>
        <w:spacing w:line="240" w:lineRule="auto"/>
        <w:jc w:val="both"/>
        <w:rPr>
          <w:rFonts w:ascii="Montserrat" w:hAnsi="Montserrat"/>
          <w:b/>
          <w:lang w:val="ro-RO" w:eastAsia="ro-RO"/>
        </w:rPr>
      </w:pPr>
    </w:p>
    <w:sectPr w:rsidR="00D3416D" w:rsidRPr="00315248" w:rsidSect="006672A4">
      <w:footerReference w:type="default" r:id="rId8"/>
      <w:headerReference w:type="first" r:id="rId9"/>
      <w:footerReference w:type="first" r:id="rId10"/>
      <w:pgSz w:w="11909" w:h="16834"/>
      <w:pgMar w:top="539" w:right="567" w:bottom="272" w:left="1701" w:header="448"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AA0C" w14:textId="77777777" w:rsidR="00C20331" w:rsidRDefault="00C20331">
      <w:pPr>
        <w:spacing w:line="240" w:lineRule="auto"/>
      </w:pPr>
      <w:r>
        <w:separator/>
      </w:r>
    </w:p>
  </w:endnote>
  <w:endnote w:type="continuationSeparator" w:id="0">
    <w:p w14:paraId="6E79B493" w14:textId="77777777" w:rsidR="00C20331" w:rsidRDefault="00C20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8064"/>
      <w:docPartObj>
        <w:docPartGallery w:val="Page Numbers (Bottom of Page)"/>
        <w:docPartUnique/>
      </w:docPartObj>
    </w:sdtPr>
    <w:sdtEndPr>
      <w:rPr>
        <w:noProof/>
      </w:rPr>
    </w:sdtEndPr>
    <w:sdtContent>
      <w:p w14:paraId="12A5A2DB" w14:textId="77777777" w:rsidR="00B628E4" w:rsidRDefault="00B628E4" w:rsidP="00B628E4">
        <w:pPr>
          <w:pStyle w:val="Footer"/>
          <w:jc w:val="center"/>
        </w:pPr>
        <w:r>
          <w:fldChar w:fldCharType="begin"/>
        </w:r>
        <w:r>
          <w:instrText xml:space="preserve"> PAGE   \* MERGEFORMAT </w:instrText>
        </w:r>
        <w:r>
          <w:fldChar w:fldCharType="separate"/>
        </w:r>
        <w:r w:rsidR="008D226D">
          <w:rPr>
            <w:noProof/>
          </w:rPr>
          <w:t>4</w:t>
        </w:r>
        <w:r>
          <w:rPr>
            <w:noProof/>
          </w:rPr>
          <w:fldChar w:fldCharType="end"/>
        </w:r>
      </w:p>
    </w:sdtContent>
  </w:sdt>
  <w:p w14:paraId="4F6B7AC4" w14:textId="77777777" w:rsidR="00B628E4" w:rsidRDefault="00B6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6268"/>
      <w:docPartObj>
        <w:docPartGallery w:val="Page Numbers (Bottom of Page)"/>
        <w:docPartUnique/>
      </w:docPartObj>
    </w:sdtPr>
    <w:sdtEndPr>
      <w:rPr>
        <w:noProof/>
      </w:rPr>
    </w:sdtEndPr>
    <w:sdtContent>
      <w:p w14:paraId="411C242D" w14:textId="1A5A8B87" w:rsidR="00B628E4" w:rsidRDefault="00B628E4">
        <w:pPr>
          <w:pStyle w:val="Footer"/>
          <w:jc w:val="center"/>
        </w:pPr>
        <w:r>
          <w:fldChar w:fldCharType="begin"/>
        </w:r>
        <w:r>
          <w:instrText xml:space="preserve"> PAGE   \* MERGEFORMAT </w:instrText>
        </w:r>
        <w:r>
          <w:fldChar w:fldCharType="separate"/>
        </w:r>
        <w:r w:rsidR="008D226D">
          <w:rPr>
            <w:noProof/>
          </w:rPr>
          <w:t>1</w:t>
        </w:r>
        <w:r>
          <w:rPr>
            <w:noProof/>
          </w:rPr>
          <w:fldChar w:fldCharType="end"/>
        </w:r>
      </w:p>
    </w:sdtContent>
  </w:sdt>
  <w:p w14:paraId="20859E71" w14:textId="77777777" w:rsidR="00B628E4" w:rsidRDefault="00B6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0E45" w14:textId="77777777" w:rsidR="00C20331" w:rsidRDefault="00C20331">
      <w:pPr>
        <w:spacing w:line="240" w:lineRule="auto"/>
      </w:pPr>
      <w:r>
        <w:separator/>
      </w:r>
    </w:p>
  </w:footnote>
  <w:footnote w:type="continuationSeparator" w:id="0">
    <w:p w14:paraId="1161434D" w14:textId="77777777" w:rsidR="00C20331" w:rsidRDefault="00C20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C37559" w:rsidRDefault="00C37559" w:rsidP="00334943">
    <w:pPr>
      <w:pStyle w:val="Header"/>
      <w:jc w:val="center"/>
    </w:pPr>
    <w:r>
      <w:rPr>
        <w:noProof/>
        <w:lang w:val="en-BZ" w:eastAsia="en-BZ"/>
      </w:rPr>
      <w:drawing>
        <wp:inline distT="0" distB="0" distL="0" distR="0" wp14:anchorId="08C577E2" wp14:editId="1A94CD8E">
          <wp:extent cx="4667250" cy="7239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E73"/>
    <w:multiLevelType w:val="hybridMultilevel"/>
    <w:tmpl w:val="E1D8D05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60B69"/>
    <w:multiLevelType w:val="hybridMultilevel"/>
    <w:tmpl w:val="FB4C4D90"/>
    <w:lvl w:ilvl="0" w:tplc="28989B7C">
      <w:start w:val="1"/>
      <w:numFmt w:val="bullet"/>
      <w:lvlText w:val=""/>
      <w:lvlJc w:val="left"/>
      <w:pPr>
        <w:tabs>
          <w:tab w:val="num" w:pos="1770"/>
        </w:tabs>
        <w:ind w:left="1770" w:hanging="360"/>
      </w:pPr>
      <w:rPr>
        <w:rFonts w:ascii="Wingdings" w:hAnsi="Wingdings" w:hint="default"/>
      </w:rPr>
    </w:lvl>
    <w:lvl w:ilvl="1" w:tplc="28989B7C">
      <w:start w:val="1"/>
      <w:numFmt w:val="bullet"/>
      <w:lvlText w:val=""/>
      <w:lvlJc w:val="left"/>
      <w:pPr>
        <w:tabs>
          <w:tab w:val="num" w:pos="2145"/>
        </w:tabs>
        <w:ind w:left="2145" w:hanging="360"/>
      </w:pPr>
      <w:rPr>
        <w:rFonts w:ascii="Wingdings" w:hAnsi="Wingdings" w:hint="default"/>
      </w:rPr>
    </w:lvl>
    <w:lvl w:ilvl="2" w:tplc="04090005">
      <w:start w:val="1"/>
      <w:numFmt w:val="bullet"/>
      <w:lvlText w:val=""/>
      <w:lvlJc w:val="left"/>
      <w:pPr>
        <w:tabs>
          <w:tab w:val="num" w:pos="2865"/>
        </w:tabs>
        <w:ind w:left="2865" w:hanging="360"/>
      </w:pPr>
      <w:rPr>
        <w:rFonts w:ascii="Wingdings" w:hAnsi="Wingdings" w:hint="default"/>
      </w:rPr>
    </w:lvl>
    <w:lvl w:ilvl="3" w:tplc="04090001">
      <w:start w:val="1"/>
      <w:numFmt w:val="bullet"/>
      <w:lvlText w:val=""/>
      <w:lvlJc w:val="left"/>
      <w:pPr>
        <w:tabs>
          <w:tab w:val="num" w:pos="3585"/>
        </w:tabs>
        <w:ind w:left="3585" w:hanging="360"/>
      </w:pPr>
      <w:rPr>
        <w:rFonts w:ascii="Symbol" w:hAnsi="Symbol" w:hint="default"/>
      </w:rPr>
    </w:lvl>
    <w:lvl w:ilvl="4" w:tplc="04090003">
      <w:start w:val="1"/>
      <w:numFmt w:val="bullet"/>
      <w:lvlText w:val="o"/>
      <w:lvlJc w:val="left"/>
      <w:pPr>
        <w:tabs>
          <w:tab w:val="num" w:pos="4305"/>
        </w:tabs>
        <w:ind w:left="4305" w:hanging="360"/>
      </w:pPr>
      <w:rPr>
        <w:rFonts w:ascii="Courier New" w:hAnsi="Courier New" w:cs="Courier New" w:hint="default"/>
      </w:rPr>
    </w:lvl>
    <w:lvl w:ilvl="5" w:tplc="04090005">
      <w:start w:val="1"/>
      <w:numFmt w:val="bullet"/>
      <w:lvlText w:val=""/>
      <w:lvlJc w:val="left"/>
      <w:pPr>
        <w:tabs>
          <w:tab w:val="num" w:pos="5025"/>
        </w:tabs>
        <w:ind w:left="5025" w:hanging="360"/>
      </w:pPr>
      <w:rPr>
        <w:rFonts w:ascii="Wingdings" w:hAnsi="Wingdings" w:hint="default"/>
      </w:rPr>
    </w:lvl>
    <w:lvl w:ilvl="6" w:tplc="04090001">
      <w:start w:val="1"/>
      <w:numFmt w:val="bullet"/>
      <w:lvlText w:val=""/>
      <w:lvlJc w:val="left"/>
      <w:pPr>
        <w:tabs>
          <w:tab w:val="num" w:pos="5745"/>
        </w:tabs>
        <w:ind w:left="5745" w:hanging="360"/>
      </w:pPr>
      <w:rPr>
        <w:rFonts w:ascii="Symbol" w:hAnsi="Symbol" w:hint="default"/>
      </w:rPr>
    </w:lvl>
    <w:lvl w:ilvl="7" w:tplc="04090003">
      <w:start w:val="1"/>
      <w:numFmt w:val="bullet"/>
      <w:lvlText w:val="o"/>
      <w:lvlJc w:val="left"/>
      <w:pPr>
        <w:tabs>
          <w:tab w:val="num" w:pos="6465"/>
        </w:tabs>
        <w:ind w:left="6465" w:hanging="360"/>
      </w:pPr>
      <w:rPr>
        <w:rFonts w:ascii="Courier New" w:hAnsi="Courier New" w:cs="Courier New" w:hint="default"/>
      </w:rPr>
    </w:lvl>
    <w:lvl w:ilvl="8" w:tplc="04090005">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39D3FEB"/>
    <w:multiLevelType w:val="hybridMultilevel"/>
    <w:tmpl w:val="C08C56B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E46177"/>
    <w:multiLevelType w:val="hybridMultilevel"/>
    <w:tmpl w:val="DCC63D0C"/>
    <w:lvl w:ilvl="0" w:tplc="28989B7C">
      <w:start w:val="1"/>
      <w:numFmt w:val="bullet"/>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Times New Roman"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Times New Roman"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Times New Roman"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78B03D1"/>
    <w:multiLevelType w:val="hybridMultilevel"/>
    <w:tmpl w:val="379A7EE4"/>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D6EE7"/>
    <w:multiLevelType w:val="hybridMultilevel"/>
    <w:tmpl w:val="14F08088"/>
    <w:lvl w:ilvl="0" w:tplc="8A1CB9AC">
      <w:start w:val="1"/>
      <w:numFmt w:val="bullet"/>
      <w:lvlText w:val=""/>
      <w:lvlJc w:val="left"/>
      <w:pPr>
        <w:ind w:left="1778" w:hanging="360"/>
      </w:pPr>
      <w:rPr>
        <w:rFonts w:ascii="Wingdings" w:hAnsi="Wingdings" w:hint="default"/>
        <w:color w:val="auto"/>
      </w:rPr>
    </w:lvl>
    <w:lvl w:ilvl="1" w:tplc="04180003">
      <w:start w:val="1"/>
      <w:numFmt w:val="bullet"/>
      <w:lvlText w:val="o"/>
      <w:lvlJc w:val="left"/>
      <w:pPr>
        <w:ind w:left="2498" w:hanging="360"/>
      </w:pPr>
      <w:rPr>
        <w:rFonts w:ascii="Courier New" w:hAnsi="Courier New" w:cs="Courier New" w:hint="default"/>
      </w:rPr>
    </w:lvl>
    <w:lvl w:ilvl="2" w:tplc="04180005">
      <w:start w:val="1"/>
      <w:numFmt w:val="bullet"/>
      <w:lvlText w:val=""/>
      <w:lvlJc w:val="left"/>
      <w:pPr>
        <w:ind w:left="3218" w:hanging="360"/>
      </w:pPr>
      <w:rPr>
        <w:rFonts w:ascii="Wingdings" w:hAnsi="Wingdings" w:hint="default"/>
      </w:rPr>
    </w:lvl>
    <w:lvl w:ilvl="3" w:tplc="04180001">
      <w:start w:val="1"/>
      <w:numFmt w:val="bullet"/>
      <w:lvlText w:val=""/>
      <w:lvlJc w:val="left"/>
      <w:pPr>
        <w:ind w:left="3938" w:hanging="360"/>
      </w:pPr>
      <w:rPr>
        <w:rFonts w:ascii="Symbol" w:hAnsi="Symbol" w:hint="default"/>
      </w:rPr>
    </w:lvl>
    <w:lvl w:ilvl="4" w:tplc="04180003">
      <w:start w:val="1"/>
      <w:numFmt w:val="bullet"/>
      <w:lvlText w:val="o"/>
      <w:lvlJc w:val="left"/>
      <w:pPr>
        <w:ind w:left="4658" w:hanging="360"/>
      </w:pPr>
      <w:rPr>
        <w:rFonts w:ascii="Courier New" w:hAnsi="Courier New" w:cs="Courier New" w:hint="default"/>
      </w:rPr>
    </w:lvl>
    <w:lvl w:ilvl="5" w:tplc="04180005">
      <w:start w:val="1"/>
      <w:numFmt w:val="bullet"/>
      <w:lvlText w:val=""/>
      <w:lvlJc w:val="left"/>
      <w:pPr>
        <w:ind w:left="5378" w:hanging="360"/>
      </w:pPr>
      <w:rPr>
        <w:rFonts w:ascii="Wingdings" w:hAnsi="Wingdings" w:hint="default"/>
      </w:rPr>
    </w:lvl>
    <w:lvl w:ilvl="6" w:tplc="04180001">
      <w:start w:val="1"/>
      <w:numFmt w:val="bullet"/>
      <w:lvlText w:val=""/>
      <w:lvlJc w:val="left"/>
      <w:pPr>
        <w:ind w:left="6098" w:hanging="360"/>
      </w:pPr>
      <w:rPr>
        <w:rFonts w:ascii="Symbol" w:hAnsi="Symbol" w:hint="default"/>
      </w:rPr>
    </w:lvl>
    <w:lvl w:ilvl="7" w:tplc="04180003">
      <w:start w:val="1"/>
      <w:numFmt w:val="bullet"/>
      <w:lvlText w:val="o"/>
      <w:lvlJc w:val="left"/>
      <w:pPr>
        <w:ind w:left="6818" w:hanging="360"/>
      </w:pPr>
      <w:rPr>
        <w:rFonts w:ascii="Courier New" w:hAnsi="Courier New" w:cs="Courier New" w:hint="default"/>
      </w:rPr>
    </w:lvl>
    <w:lvl w:ilvl="8" w:tplc="04180005">
      <w:start w:val="1"/>
      <w:numFmt w:val="bullet"/>
      <w:lvlText w:val=""/>
      <w:lvlJc w:val="left"/>
      <w:pPr>
        <w:ind w:left="7538" w:hanging="360"/>
      </w:pPr>
      <w:rPr>
        <w:rFonts w:ascii="Wingdings" w:hAnsi="Wingdings" w:hint="default"/>
      </w:rPr>
    </w:lvl>
  </w:abstractNum>
  <w:abstractNum w:abstractNumId="6" w15:restartNumberingAfterBreak="0">
    <w:nsid w:val="0DD314BC"/>
    <w:multiLevelType w:val="hybridMultilevel"/>
    <w:tmpl w:val="2F1CB9FA"/>
    <w:lvl w:ilvl="0" w:tplc="0409000B">
      <w:start w:val="1"/>
      <w:numFmt w:val="bullet"/>
      <w:lvlText w:val=""/>
      <w:lvlJc w:val="left"/>
      <w:pPr>
        <w:ind w:left="1068" w:hanging="360"/>
      </w:pPr>
      <w:rPr>
        <w:rFonts w:ascii="Wingdings" w:hAnsi="Wingdings" w:cs="Wingding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15:restartNumberingAfterBreak="0">
    <w:nsid w:val="111D3A22"/>
    <w:multiLevelType w:val="hybridMultilevel"/>
    <w:tmpl w:val="AA064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27DCA"/>
    <w:multiLevelType w:val="hybridMultilevel"/>
    <w:tmpl w:val="F01CE97A"/>
    <w:lvl w:ilvl="0" w:tplc="D088673A">
      <w:start w:val="3"/>
      <w:numFmt w:val="bullet"/>
      <w:lvlText w:val="-"/>
      <w:lvlJc w:val="left"/>
      <w:pPr>
        <w:tabs>
          <w:tab w:val="num" w:pos="720"/>
        </w:tabs>
        <w:ind w:left="720" w:hanging="360"/>
      </w:pPr>
      <w:rPr>
        <w:rFonts w:ascii="Times New Roman" w:eastAsia="Times New Roman" w:hAnsi="Times New Roman" w:cs="Times New Roman" w:hint="default"/>
      </w:rPr>
    </w:lvl>
    <w:lvl w:ilvl="1" w:tplc="D088673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72381B"/>
    <w:multiLevelType w:val="hybridMultilevel"/>
    <w:tmpl w:val="5244774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E82D6B"/>
    <w:multiLevelType w:val="hybridMultilevel"/>
    <w:tmpl w:val="1984436A"/>
    <w:lvl w:ilvl="0" w:tplc="0418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Times New Roman"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Times New Roman"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Times New Roman"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D7C5B48"/>
    <w:multiLevelType w:val="hybridMultilevel"/>
    <w:tmpl w:val="5E8ED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0DF4F1E"/>
    <w:multiLevelType w:val="hybridMultilevel"/>
    <w:tmpl w:val="93688328"/>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3" w15:restartNumberingAfterBreak="0">
    <w:nsid w:val="26F24F58"/>
    <w:multiLevelType w:val="hybridMultilevel"/>
    <w:tmpl w:val="4C6E8358"/>
    <w:lvl w:ilvl="0" w:tplc="0418000B">
      <w:start w:val="1"/>
      <w:numFmt w:val="bullet"/>
      <w:lvlText w:val=""/>
      <w:lvlJc w:val="left"/>
      <w:pPr>
        <w:ind w:left="1069" w:hanging="360"/>
      </w:pPr>
      <w:rPr>
        <w:rFonts w:ascii="Wingdings" w:hAnsi="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4" w15:restartNumberingAfterBreak="0">
    <w:nsid w:val="28451E8E"/>
    <w:multiLevelType w:val="hybridMultilevel"/>
    <w:tmpl w:val="B5B09F3E"/>
    <w:lvl w:ilvl="0" w:tplc="AC06F772">
      <w:start w:val="1"/>
      <w:numFmt w:val="lowerLetter"/>
      <w:lvlText w:val="%1)"/>
      <w:lvlJc w:val="left"/>
      <w:pPr>
        <w:ind w:left="1068" w:hanging="360"/>
      </w:pPr>
      <w:rPr>
        <w:rFonts w:ascii="Montserrat Light" w:eastAsia="Times New Roman" w:hAnsi="Montserrat Light" w:cs="Times New Roman"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15:restartNumberingAfterBreak="0">
    <w:nsid w:val="34107E11"/>
    <w:multiLevelType w:val="hybridMultilevel"/>
    <w:tmpl w:val="65087034"/>
    <w:lvl w:ilvl="0" w:tplc="4134CE56">
      <w:start w:val="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7353520"/>
    <w:multiLevelType w:val="hybridMultilevel"/>
    <w:tmpl w:val="87F8CE1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7E75548"/>
    <w:multiLevelType w:val="hybridMultilevel"/>
    <w:tmpl w:val="D272F55A"/>
    <w:lvl w:ilvl="0" w:tplc="0409000B">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8" w15:restartNumberingAfterBreak="0">
    <w:nsid w:val="3C5A0197"/>
    <w:multiLevelType w:val="hybridMultilevel"/>
    <w:tmpl w:val="72583454"/>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9" w15:restartNumberingAfterBreak="0">
    <w:nsid w:val="3F113052"/>
    <w:multiLevelType w:val="hybridMultilevel"/>
    <w:tmpl w:val="E654BE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181F58"/>
    <w:multiLevelType w:val="hybridMultilevel"/>
    <w:tmpl w:val="98046BAE"/>
    <w:lvl w:ilvl="0" w:tplc="889E78CA">
      <w:start w:val="1"/>
      <w:numFmt w:val="lowerLetter"/>
      <w:lvlText w:val="%1)"/>
      <w:lvlJc w:val="left"/>
      <w:pPr>
        <w:ind w:left="1080" w:hanging="360"/>
      </w:pPr>
      <w:rPr>
        <w:rFonts w:ascii="Montserrat Light" w:eastAsiaTheme="minorEastAsia" w:hAnsi="Montserrat Light" w:cstheme="minorBidi"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15:restartNumberingAfterBreak="0">
    <w:nsid w:val="417A1BE0"/>
    <w:multiLevelType w:val="hybridMultilevel"/>
    <w:tmpl w:val="36A4803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47215C3"/>
    <w:multiLevelType w:val="hybridMultilevel"/>
    <w:tmpl w:val="36408E6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704D3B"/>
    <w:multiLevelType w:val="hybridMultilevel"/>
    <w:tmpl w:val="7E7826C2"/>
    <w:lvl w:ilvl="0" w:tplc="0818000B">
      <w:start w:val="1"/>
      <w:numFmt w:val="bullet"/>
      <w:lvlText w:val=""/>
      <w:lvlJc w:val="left"/>
      <w:pPr>
        <w:ind w:left="108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4" w15:restartNumberingAfterBreak="0">
    <w:nsid w:val="50840E7B"/>
    <w:multiLevelType w:val="hybridMultilevel"/>
    <w:tmpl w:val="4CB078D8"/>
    <w:lvl w:ilvl="0" w:tplc="25662B2A">
      <w:numFmt w:val="bullet"/>
      <w:lvlText w:val="-"/>
      <w:lvlJc w:val="left"/>
      <w:pPr>
        <w:ind w:left="720" w:hanging="360"/>
      </w:pPr>
      <w:rPr>
        <w:rFonts w:ascii="Montserrat" w:eastAsia="Times New Roman"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D30DA"/>
    <w:multiLevelType w:val="hybridMultilevel"/>
    <w:tmpl w:val="945E523C"/>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6" w15:restartNumberingAfterBreak="0">
    <w:nsid w:val="520D15F6"/>
    <w:multiLevelType w:val="hybridMultilevel"/>
    <w:tmpl w:val="5F46849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2F064F"/>
    <w:multiLevelType w:val="hybridMultilevel"/>
    <w:tmpl w:val="7E62DB8E"/>
    <w:lvl w:ilvl="0" w:tplc="F4BEBC2C">
      <w:start w:val="1"/>
      <w:numFmt w:val="decimal"/>
      <w:lvlText w:val="%1."/>
      <w:lvlJc w:val="left"/>
      <w:pPr>
        <w:ind w:left="1128" w:hanging="360"/>
      </w:pPr>
    </w:lvl>
    <w:lvl w:ilvl="1" w:tplc="08180019">
      <w:start w:val="1"/>
      <w:numFmt w:val="lowerLetter"/>
      <w:lvlText w:val="%2."/>
      <w:lvlJc w:val="left"/>
      <w:pPr>
        <w:ind w:left="1848" w:hanging="360"/>
      </w:pPr>
    </w:lvl>
    <w:lvl w:ilvl="2" w:tplc="0818001B">
      <w:start w:val="1"/>
      <w:numFmt w:val="lowerRoman"/>
      <w:lvlText w:val="%3."/>
      <w:lvlJc w:val="right"/>
      <w:pPr>
        <w:ind w:left="2568" w:hanging="180"/>
      </w:pPr>
    </w:lvl>
    <w:lvl w:ilvl="3" w:tplc="0818000F">
      <w:start w:val="1"/>
      <w:numFmt w:val="decimal"/>
      <w:lvlText w:val="%4."/>
      <w:lvlJc w:val="left"/>
      <w:pPr>
        <w:ind w:left="3288" w:hanging="360"/>
      </w:pPr>
    </w:lvl>
    <w:lvl w:ilvl="4" w:tplc="08180019">
      <w:start w:val="1"/>
      <w:numFmt w:val="lowerLetter"/>
      <w:lvlText w:val="%5."/>
      <w:lvlJc w:val="left"/>
      <w:pPr>
        <w:ind w:left="4008" w:hanging="360"/>
      </w:pPr>
    </w:lvl>
    <w:lvl w:ilvl="5" w:tplc="0818001B">
      <w:start w:val="1"/>
      <w:numFmt w:val="lowerRoman"/>
      <w:lvlText w:val="%6."/>
      <w:lvlJc w:val="right"/>
      <w:pPr>
        <w:ind w:left="4728" w:hanging="180"/>
      </w:pPr>
    </w:lvl>
    <w:lvl w:ilvl="6" w:tplc="0818000F">
      <w:start w:val="1"/>
      <w:numFmt w:val="decimal"/>
      <w:lvlText w:val="%7."/>
      <w:lvlJc w:val="left"/>
      <w:pPr>
        <w:ind w:left="5448" w:hanging="360"/>
      </w:pPr>
    </w:lvl>
    <w:lvl w:ilvl="7" w:tplc="08180019">
      <w:start w:val="1"/>
      <w:numFmt w:val="lowerLetter"/>
      <w:lvlText w:val="%8."/>
      <w:lvlJc w:val="left"/>
      <w:pPr>
        <w:ind w:left="6168" w:hanging="360"/>
      </w:pPr>
    </w:lvl>
    <w:lvl w:ilvl="8" w:tplc="0818001B">
      <w:start w:val="1"/>
      <w:numFmt w:val="lowerRoman"/>
      <w:lvlText w:val="%9."/>
      <w:lvlJc w:val="right"/>
      <w:pPr>
        <w:ind w:left="6888" w:hanging="180"/>
      </w:pPr>
    </w:lvl>
  </w:abstractNum>
  <w:abstractNum w:abstractNumId="28" w15:restartNumberingAfterBreak="0">
    <w:nsid w:val="5F615FF9"/>
    <w:multiLevelType w:val="hybridMultilevel"/>
    <w:tmpl w:val="4678D534"/>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4682AE3"/>
    <w:multiLevelType w:val="hybridMultilevel"/>
    <w:tmpl w:val="07A821BE"/>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4FD79CC"/>
    <w:multiLevelType w:val="hybridMultilevel"/>
    <w:tmpl w:val="AB987838"/>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8E9018C"/>
    <w:multiLevelType w:val="hybridMultilevel"/>
    <w:tmpl w:val="1E669D04"/>
    <w:lvl w:ilvl="0" w:tplc="D088673A">
      <w:start w:val="3"/>
      <w:numFmt w:val="bullet"/>
      <w:lvlText w:val="-"/>
      <w:lvlJc w:val="left"/>
      <w:pPr>
        <w:tabs>
          <w:tab w:val="num" w:pos="720"/>
        </w:tabs>
        <w:ind w:left="720" w:hanging="360"/>
      </w:pPr>
      <w:rPr>
        <w:rFonts w:ascii="Times New Roman" w:eastAsia="Times New Roman" w:hAnsi="Times New Roman" w:cs="Times New Roman" w:hint="default"/>
      </w:rPr>
    </w:lvl>
    <w:lvl w:ilvl="1" w:tplc="D088673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34E3FE8"/>
    <w:multiLevelType w:val="hybridMultilevel"/>
    <w:tmpl w:val="C8E814D6"/>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C469E1"/>
    <w:multiLevelType w:val="hybridMultilevel"/>
    <w:tmpl w:val="5C20A27A"/>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2074425484">
    <w:abstractNumId w:val="33"/>
  </w:num>
  <w:num w:numId="2" w16cid:durableId="1396777310">
    <w:abstractNumId w:val="25"/>
  </w:num>
  <w:num w:numId="3" w16cid:durableId="1925843529">
    <w:abstractNumId w:val="5"/>
  </w:num>
  <w:num w:numId="4" w16cid:durableId="376055183">
    <w:abstractNumId w:val="30"/>
  </w:num>
  <w:num w:numId="5" w16cid:durableId="12389308">
    <w:abstractNumId w:val="16"/>
  </w:num>
  <w:num w:numId="6" w16cid:durableId="552039743">
    <w:abstractNumId w:val="9"/>
  </w:num>
  <w:num w:numId="7" w16cid:durableId="1230270367">
    <w:abstractNumId w:val="13"/>
  </w:num>
  <w:num w:numId="8" w16cid:durableId="2046177690">
    <w:abstractNumId w:val="28"/>
  </w:num>
  <w:num w:numId="9" w16cid:durableId="1649238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3348114">
    <w:abstractNumId w:val="21"/>
  </w:num>
  <w:num w:numId="11" w16cid:durableId="627860686">
    <w:abstractNumId w:val="29"/>
  </w:num>
  <w:num w:numId="12" w16cid:durableId="1595362882">
    <w:abstractNumId w:val="25"/>
  </w:num>
  <w:num w:numId="13" w16cid:durableId="1229611001">
    <w:abstractNumId w:val="6"/>
  </w:num>
  <w:num w:numId="14" w16cid:durableId="11885252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573637">
    <w:abstractNumId w:val="18"/>
  </w:num>
  <w:num w:numId="16" w16cid:durableId="2101946528">
    <w:abstractNumId w:val="1"/>
  </w:num>
  <w:num w:numId="17" w16cid:durableId="383721349">
    <w:abstractNumId w:val="25"/>
  </w:num>
  <w:num w:numId="18" w16cid:durableId="571889139">
    <w:abstractNumId w:val="10"/>
  </w:num>
  <w:num w:numId="19" w16cid:durableId="1313216741">
    <w:abstractNumId w:val="3"/>
  </w:num>
  <w:num w:numId="20" w16cid:durableId="699012003">
    <w:abstractNumId w:val="23"/>
  </w:num>
  <w:num w:numId="21" w16cid:durableId="1271862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569966">
    <w:abstractNumId w:val="11"/>
  </w:num>
  <w:num w:numId="23" w16cid:durableId="736435263">
    <w:abstractNumId w:val="19"/>
  </w:num>
  <w:num w:numId="24" w16cid:durableId="1633975980">
    <w:abstractNumId w:val="2"/>
  </w:num>
  <w:num w:numId="25" w16cid:durableId="1491485767">
    <w:abstractNumId w:val="0"/>
  </w:num>
  <w:num w:numId="26" w16cid:durableId="82996510">
    <w:abstractNumId w:val="7"/>
  </w:num>
  <w:num w:numId="27" w16cid:durableId="2121873361">
    <w:abstractNumId w:val="14"/>
  </w:num>
  <w:num w:numId="28" w16cid:durableId="375933005">
    <w:abstractNumId w:val="26"/>
  </w:num>
  <w:num w:numId="29" w16cid:durableId="1935476541">
    <w:abstractNumId w:val="12"/>
  </w:num>
  <w:num w:numId="30" w16cid:durableId="2002076667">
    <w:abstractNumId w:val="17"/>
  </w:num>
  <w:num w:numId="31" w16cid:durableId="565266468">
    <w:abstractNumId w:val="22"/>
  </w:num>
  <w:num w:numId="32" w16cid:durableId="816461261">
    <w:abstractNumId w:val="24"/>
  </w:num>
  <w:num w:numId="33" w16cid:durableId="341933948">
    <w:abstractNumId w:val="4"/>
  </w:num>
  <w:num w:numId="34" w16cid:durableId="794716504">
    <w:abstractNumId w:val="32"/>
  </w:num>
  <w:num w:numId="35" w16cid:durableId="101476485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950736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56476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001C"/>
    <w:rsid w:val="00041AE8"/>
    <w:rsid w:val="000670BF"/>
    <w:rsid w:val="000904FB"/>
    <w:rsid w:val="000B62D4"/>
    <w:rsid w:val="000C503F"/>
    <w:rsid w:val="000E4DB9"/>
    <w:rsid w:val="000F1701"/>
    <w:rsid w:val="000F723B"/>
    <w:rsid w:val="00110090"/>
    <w:rsid w:val="00114FAD"/>
    <w:rsid w:val="001437BD"/>
    <w:rsid w:val="00150D41"/>
    <w:rsid w:val="0016008E"/>
    <w:rsid w:val="0017481D"/>
    <w:rsid w:val="001B094B"/>
    <w:rsid w:val="001C51DC"/>
    <w:rsid w:val="001C6EA8"/>
    <w:rsid w:val="00211754"/>
    <w:rsid w:val="00220C76"/>
    <w:rsid w:val="0024014C"/>
    <w:rsid w:val="0024237B"/>
    <w:rsid w:val="00246E7C"/>
    <w:rsid w:val="00251A1D"/>
    <w:rsid w:val="0027330D"/>
    <w:rsid w:val="00282CEB"/>
    <w:rsid w:val="002832AC"/>
    <w:rsid w:val="00295597"/>
    <w:rsid w:val="002A0063"/>
    <w:rsid w:val="002B3DF7"/>
    <w:rsid w:val="002F2C66"/>
    <w:rsid w:val="00315248"/>
    <w:rsid w:val="00334943"/>
    <w:rsid w:val="003475AE"/>
    <w:rsid w:val="00351F81"/>
    <w:rsid w:val="003527B9"/>
    <w:rsid w:val="00354EE3"/>
    <w:rsid w:val="00392870"/>
    <w:rsid w:val="00407BA0"/>
    <w:rsid w:val="00475A4E"/>
    <w:rsid w:val="004770F8"/>
    <w:rsid w:val="004A1F8F"/>
    <w:rsid w:val="004E343B"/>
    <w:rsid w:val="004F5FE6"/>
    <w:rsid w:val="00534029"/>
    <w:rsid w:val="00557AD2"/>
    <w:rsid w:val="00566CB1"/>
    <w:rsid w:val="00572315"/>
    <w:rsid w:val="0059462E"/>
    <w:rsid w:val="005A4BC8"/>
    <w:rsid w:val="005C4339"/>
    <w:rsid w:val="005E0041"/>
    <w:rsid w:val="005F2AB7"/>
    <w:rsid w:val="00614174"/>
    <w:rsid w:val="00621DE5"/>
    <w:rsid w:val="006672A4"/>
    <w:rsid w:val="006748C9"/>
    <w:rsid w:val="00681B0F"/>
    <w:rsid w:val="006B09B3"/>
    <w:rsid w:val="006B4C4D"/>
    <w:rsid w:val="006F22C1"/>
    <w:rsid w:val="00703701"/>
    <w:rsid w:val="00714238"/>
    <w:rsid w:val="0074252A"/>
    <w:rsid w:val="00773278"/>
    <w:rsid w:val="00777E9A"/>
    <w:rsid w:val="007C4E51"/>
    <w:rsid w:val="00834901"/>
    <w:rsid w:val="00880EBF"/>
    <w:rsid w:val="00887122"/>
    <w:rsid w:val="008A0C6F"/>
    <w:rsid w:val="008D226D"/>
    <w:rsid w:val="008E0B07"/>
    <w:rsid w:val="008F3396"/>
    <w:rsid w:val="00954984"/>
    <w:rsid w:val="009549E9"/>
    <w:rsid w:val="009629C2"/>
    <w:rsid w:val="00990245"/>
    <w:rsid w:val="009937EF"/>
    <w:rsid w:val="009C0C6E"/>
    <w:rsid w:val="009C5018"/>
    <w:rsid w:val="009C53E2"/>
    <w:rsid w:val="009C550C"/>
    <w:rsid w:val="00A07EF5"/>
    <w:rsid w:val="00A24E16"/>
    <w:rsid w:val="00A37137"/>
    <w:rsid w:val="00A51B35"/>
    <w:rsid w:val="00A53460"/>
    <w:rsid w:val="00A56494"/>
    <w:rsid w:val="00AA3A99"/>
    <w:rsid w:val="00AC5C7C"/>
    <w:rsid w:val="00AF43EA"/>
    <w:rsid w:val="00B628E4"/>
    <w:rsid w:val="00BC1422"/>
    <w:rsid w:val="00C03EBA"/>
    <w:rsid w:val="00C20331"/>
    <w:rsid w:val="00C32991"/>
    <w:rsid w:val="00C37559"/>
    <w:rsid w:val="00C4258A"/>
    <w:rsid w:val="00C443F4"/>
    <w:rsid w:val="00CC2B57"/>
    <w:rsid w:val="00CC3E92"/>
    <w:rsid w:val="00CD389B"/>
    <w:rsid w:val="00CD6554"/>
    <w:rsid w:val="00CE30D6"/>
    <w:rsid w:val="00D15001"/>
    <w:rsid w:val="00D3416D"/>
    <w:rsid w:val="00D425A0"/>
    <w:rsid w:val="00D42BE8"/>
    <w:rsid w:val="00D800C6"/>
    <w:rsid w:val="00DC4845"/>
    <w:rsid w:val="00DC7164"/>
    <w:rsid w:val="00DD1EF8"/>
    <w:rsid w:val="00DD294A"/>
    <w:rsid w:val="00DE0C1D"/>
    <w:rsid w:val="00DF383D"/>
    <w:rsid w:val="00E21D51"/>
    <w:rsid w:val="00E82C38"/>
    <w:rsid w:val="00ED7135"/>
    <w:rsid w:val="00EE076C"/>
    <w:rsid w:val="00F134D9"/>
    <w:rsid w:val="00F43F89"/>
    <w:rsid w:val="00F734E5"/>
    <w:rsid w:val="00F963ED"/>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nhideWhenUsed/>
    <w:rsid w:val="00621DE5"/>
    <w:rPr>
      <w:color w:val="0000FF"/>
      <w:u w:val="single"/>
    </w:rPr>
  </w:style>
  <w:style w:type="paragraph" w:styleId="BodyText2">
    <w:name w:val="Body Text 2"/>
    <w:basedOn w:val="Normal"/>
    <w:link w:val="BodyText2Char"/>
    <w:uiPriority w:val="99"/>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uiPriority w:val="99"/>
    <w:rsid w:val="00621DE5"/>
    <w:rPr>
      <w:rFonts w:ascii="Times New Roman" w:eastAsia="Calibri" w:hAnsi="Times New Roman" w:cs="Times New Roman"/>
      <w:sz w:val="20"/>
      <w:szCs w:val="20"/>
      <w:lang w:val="en-AU"/>
    </w:rPr>
  </w:style>
  <w:style w:type="character" w:customStyle="1" w:styleId="ListParagraphChar">
    <w:name w:val="List Paragraph Char"/>
    <w:link w:val="ListParagraph"/>
    <w:uiPriority w:val="99"/>
    <w:locked/>
    <w:rsid w:val="00621DE5"/>
    <w:rPr>
      <w:sz w:val="24"/>
      <w:szCs w:val="24"/>
      <w:lang w:val="en-US"/>
    </w:rPr>
  </w:style>
  <w:style w:type="paragraph" w:styleId="ListParagraph">
    <w:name w:val="List Paragraph"/>
    <w:basedOn w:val="Normal"/>
    <w:link w:val="ListParagraphChar"/>
    <w:uiPriority w:val="99"/>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uiPriority w:val="1"/>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NormalWeb">
    <w:name w:val="Normal (Web)"/>
    <w:basedOn w:val="Normal"/>
    <w:uiPriority w:val="99"/>
    <w:semiHidden/>
    <w:unhideWhenUsed/>
    <w:rsid w:val="007C4E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850797666">
      <w:bodyDiv w:val="1"/>
      <w:marLeft w:val="0"/>
      <w:marRight w:val="0"/>
      <w:marTop w:val="0"/>
      <w:marBottom w:val="0"/>
      <w:divBdr>
        <w:top w:val="none" w:sz="0" w:space="0" w:color="auto"/>
        <w:left w:val="none" w:sz="0" w:space="0" w:color="auto"/>
        <w:bottom w:val="none" w:sz="0" w:space="0" w:color="auto"/>
        <w:right w:val="none" w:sz="0" w:space="0" w:color="auto"/>
      </w:divBdr>
    </w:div>
    <w:div w:id="1124233601">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C738-96E7-47D7-A0BA-CF7CF8CE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8</Pages>
  <Words>4800</Words>
  <Characters>27842</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Daniela Cuibus</cp:lastModifiedBy>
  <cp:revision>69</cp:revision>
  <cp:lastPrinted>2025-10-28T06:03:00Z</cp:lastPrinted>
  <dcterms:created xsi:type="dcterms:W3CDTF">2020-10-13T11:24:00Z</dcterms:created>
  <dcterms:modified xsi:type="dcterms:W3CDTF">2025-12-11T06:08:00Z</dcterms:modified>
</cp:coreProperties>
</file>