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AE795" w14:textId="77777777" w:rsidR="00167C86" w:rsidRPr="007F4B05" w:rsidRDefault="00663ABB" w:rsidP="007F4B05">
      <w:pPr>
        <w:shd w:val="clear" w:color="auto" w:fill="FFFFFF"/>
        <w:jc w:val="right"/>
        <w:rPr>
          <w:rFonts w:ascii="Montserrat Light" w:hAnsi="Montserrat Light"/>
          <w:sz w:val="20"/>
          <w:szCs w:val="20"/>
        </w:rPr>
      </w:pPr>
      <w:r w:rsidRPr="007F4B05">
        <w:rPr>
          <w:rFonts w:ascii="Montserrat Light" w:hAnsi="Montserrat Light"/>
          <w:sz w:val="20"/>
          <w:szCs w:val="20"/>
        </w:rPr>
        <w:t>DIRECŢIA URBANISM ŞI AMENAJAREA TERITORIULUI</w:t>
      </w:r>
    </w:p>
    <w:p w14:paraId="305F5B68" w14:textId="7F6ACDF4" w:rsidR="00663ABB" w:rsidRPr="007F4B05" w:rsidRDefault="00663ABB" w:rsidP="007F4B05">
      <w:pPr>
        <w:shd w:val="clear" w:color="auto" w:fill="FFFFFF"/>
        <w:jc w:val="right"/>
        <w:rPr>
          <w:rFonts w:ascii="Montserrat Light" w:hAnsi="Montserrat Light"/>
          <w:sz w:val="20"/>
          <w:szCs w:val="20"/>
        </w:rPr>
      </w:pPr>
      <w:r w:rsidRPr="007F4B05">
        <w:rPr>
          <w:rFonts w:ascii="Montserrat Light" w:hAnsi="Montserrat Light"/>
          <w:sz w:val="20"/>
          <w:szCs w:val="20"/>
        </w:rPr>
        <w:t xml:space="preserve">Nr. </w:t>
      </w:r>
      <w:bookmarkStart w:id="0" w:name="_Hlk21614767"/>
      <w:bookmarkStart w:id="1" w:name="_Hlk63426722"/>
      <w:r w:rsidR="000F294F" w:rsidRPr="007F4B05">
        <w:rPr>
          <w:rFonts w:ascii="Montserrat Light" w:hAnsi="Montserrat Light"/>
          <w:sz w:val="20"/>
          <w:szCs w:val="20"/>
        </w:rPr>
        <w:t>19563</w:t>
      </w:r>
      <w:r w:rsidR="00941A35" w:rsidRPr="007F4B05">
        <w:rPr>
          <w:rFonts w:ascii="Montserrat Light" w:hAnsi="Montserrat Light"/>
          <w:sz w:val="20"/>
          <w:szCs w:val="20"/>
        </w:rPr>
        <w:t xml:space="preserve"> din</w:t>
      </w:r>
      <w:r w:rsidRPr="007F4B05">
        <w:rPr>
          <w:rFonts w:ascii="Montserrat Light" w:hAnsi="Montserrat Light"/>
          <w:sz w:val="20"/>
          <w:szCs w:val="20"/>
        </w:rPr>
        <w:t xml:space="preserve">  </w:t>
      </w:r>
      <w:r w:rsidR="000F294F" w:rsidRPr="007F4B05">
        <w:rPr>
          <w:rFonts w:ascii="Montserrat Light" w:hAnsi="Montserrat Light"/>
          <w:sz w:val="20"/>
          <w:szCs w:val="20"/>
        </w:rPr>
        <w:t>05</w:t>
      </w:r>
      <w:r w:rsidRPr="007F4B05">
        <w:rPr>
          <w:rFonts w:ascii="Montserrat Light" w:hAnsi="Montserrat Light"/>
          <w:sz w:val="20"/>
          <w:szCs w:val="20"/>
        </w:rPr>
        <w:t>.0</w:t>
      </w:r>
      <w:r w:rsidR="00E017FA" w:rsidRPr="007F4B05">
        <w:rPr>
          <w:rFonts w:ascii="Montserrat Light" w:hAnsi="Montserrat Light"/>
          <w:sz w:val="20"/>
          <w:szCs w:val="20"/>
        </w:rPr>
        <w:t>6</w:t>
      </w:r>
      <w:r w:rsidRPr="007F4B05">
        <w:rPr>
          <w:rFonts w:ascii="Montserrat Light" w:hAnsi="Montserrat Light"/>
          <w:sz w:val="20"/>
          <w:szCs w:val="20"/>
        </w:rPr>
        <w:t>.202</w:t>
      </w:r>
      <w:r w:rsidR="000F294F" w:rsidRPr="007F4B05">
        <w:rPr>
          <w:rFonts w:ascii="Montserrat Light" w:hAnsi="Montserrat Light"/>
          <w:sz w:val="20"/>
          <w:szCs w:val="20"/>
        </w:rPr>
        <w:t>6</w:t>
      </w:r>
    </w:p>
    <w:bookmarkEnd w:id="0"/>
    <w:bookmarkEnd w:id="1"/>
    <w:p w14:paraId="37FFDAA7" w14:textId="77777777" w:rsidR="00A15868" w:rsidRPr="007F4B05" w:rsidRDefault="00A15868" w:rsidP="007F4B05">
      <w:pPr>
        <w:ind w:right="-57"/>
        <w:rPr>
          <w:rFonts w:ascii="Montserrat Light" w:hAnsi="Montserrat Light" w:cstheme="minorHAnsi"/>
          <w:b/>
          <w:sz w:val="20"/>
          <w:szCs w:val="20"/>
        </w:rPr>
      </w:pPr>
    </w:p>
    <w:p w14:paraId="6D73F761" w14:textId="5F1BD517" w:rsidR="004A437F" w:rsidRPr="007F4B05" w:rsidRDefault="004A437F" w:rsidP="007F4B05">
      <w:pPr>
        <w:spacing w:after="0"/>
        <w:ind w:right="-57"/>
        <w:jc w:val="center"/>
        <w:rPr>
          <w:rFonts w:ascii="Montserrat Light" w:hAnsi="Montserrat Light" w:cstheme="minorHAnsi"/>
          <w:b/>
          <w:sz w:val="20"/>
          <w:szCs w:val="20"/>
        </w:rPr>
      </w:pPr>
      <w:r w:rsidRPr="007F4B05">
        <w:rPr>
          <w:rFonts w:ascii="Montserrat Light" w:hAnsi="Montserrat Light" w:cstheme="minorHAnsi"/>
          <w:b/>
          <w:sz w:val="20"/>
          <w:szCs w:val="20"/>
        </w:rPr>
        <w:t>CAIET DE SARCINI</w:t>
      </w:r>
    </w:p>
    <w:p w14:paraId="14E645B8" w14:textId="49CAC47F" w:rsidR="00A43FFA" w:rsidRPr="007F4B05" w:rsidRDefault="00E130E1" w:rsidP="007F4B05">
      <w:pPr>
        <w:spacing w:after="0"/>
        <w:ind w:right="-57"/>
        <w:jc w:val="center"/>
        <w:rPr>
          <w:rFonts w:ascii="Montserrat Light" w:hAnsi="Montserrat Light" w:cstheme="minorHAnsi"/>
          <w:b/>
          <w:sz w:val="20"/>
          <w:szCs w:val="20"/>
        </w:rPr>
      </w:pPr>
      <w:r w:rsidRPr="007F4B05">
        <w:rPr>
          <w:rFonts w:ascii="Montserrat Light" w:hAnsi="Montserrat Light" w:cstheme="minorHAnsi"/>
          <w:b/>
          <w:sz w:val="20"/>
          <w:szCs w:val="20"/>
        </w:rPr>
        <w:t>p</w:t>
      </w:r>
      <w:r w:rsidR="00DD4FA1" w:rsidRPr="007F4B05">
        <w:rPr>
          <w:rFonts w:ascii="Montserrat Light" w:hAnsi="Montserrat Light" w:cstheme="minorHAnsi"/>
          <w:b/>
          <w:sz w:val="20"/>
          <w:szCs w:val="20"/>
        </w:rPr>
        <w:t>rivind contractarea</w:t>
      </w:r>
    </w:p>
    <w:p w14:paraId="28DCA086" w14:textId="7920F711" w:rsidR="00663ABB" w:rsidRPr="007F4B05" w:rsidRDefault="00663ABB" w:rsidP="007F4B05">
      <w:pPr>
        <w:pStyle w:val="Body"/>
        <w:spacing w:line="276" w:lineRule="auto"/>
        <w:ind w:left="360"/>
        <w:jc w:val="center"/>
        <w:outlineLvl w:val="0"/>
        <w:rPr>
          <w:rFonts w:ascii="Montserrat Light" w:eastAsia="Calibri" w:hAnsi="Montserrat Light" w:cs="Calibri"/>
          <w:i/>
          <w:iCs/>
          <w:color w:val="auto"/>
          <w:sz w:val="20"/>
          <w:szCs w:val="20"/>
          <w:lang w:val="ro-RO"/>
        </w:rPr>
      </w:pPr>
      <w:bookmarkStart w:id="2" w:name="_Toc167351015"/>
      <w:bookmarkStart w:id="3" w:name="_Toc167351777"/>
      <w:bookmarkStart w:id="4" w:name="_Hlk137804039"/>
      <w:r w:rsidRPr="007F4B05">
        <w:rPr>
          <w:rFonts w:ascii="Montserrat Light" w:eastAsia="Calibri" w:hAnsi="Montserrat Light" w:cs="Calibri"/>
          <w:b/>
          <w:bCs/>
          <w:i/>
          <w:iCs/>
          <w:color w:val="auto"/>
          <w:sz w:val="20"/>
          <w:szCs w:val="20"/>
          <w:lang w:val="ro-RO"/>
        </w:rPr>
        <w:t xml:space="preserve">,,Servicii de elaborare </w:t>
      </w:r>
      <w:sdt>
        <w:sdtPr>
          <w:rPr>
            <w:rFonts w:ascii="Montserrat Light" w:hAnsi="Montserrat Light"/>
            <w:b/>
            <w:bCs/>
            <w:color w:val="auto"/>
            <w:sz w:val="20"/>
            <w:szCs w:val="20"/>
          </w:rPr>
          <w:alias w:val="Titlu"/>
          <w:tag w:val=""/>
          <w:id w:val="252704181"/>
          <w:placeholder>
            <w:docPart w:val="FBC288BDA7494163A9C48F31491F694F"/>
          </w:placeholder>
          <w:dataBinding w:prefixMappings="xmlns:ns0='http://purl.org/dc/elements/1.1/' xmlns:ns1='http://schemas.openxmlformats.org/package/2006/metadata/core-properties' " w:xpath="/ns1:coreProperties[1]/ns0:title[1]" w:storeItemID="{6C3C8BC8-F283-45AE-878A-BAB7291924A1}"/>
          <w:text/>
        </w:sdtPr>
        <w:sdtContent>
          <w:r w:rsidR="00085648">
            <w:rPr>
              <w:rFonts w:ascii="Montserrat Light" w:hAnsi="Montserrat Light"/>
              <w:b/>
              <w:bCs/>
              <w:color w:val="auto"/>
              <w:sz w:val="20"/>
              <w:szCs w:val="20"/>
            </w:rPr>
            <w:t>DOCUMENTAȚII DE EVALUARE DE MEDIU, aferente celor 14 UAT-uri din județul Cluj</w:t>
          </w:r>
        </w:sdtContent>
      </w:sdt>
      <w:r w:rsidRPr="007F4B05">
        <w:rPr>
          <w:rFonts w:ascii="Montserrat Light" w:eastAsia="Calibri" w:hAnsi="Montserrat Light" w:cs="Calibri"/>
          <w:b/>
          <w:bCs/>
          <w:i/>
          <w:iCs/>
          <w:color w:val="auto"/>
          <w:sz w:val="20"/>
          <w:szCs w:val="20"/>
          <w:lang w:val="ro-RO"/>
        </w:rPr>
        <w:t xml:space="preserve">” </w:t>
      </w:r>
      <w:r w:rsidRPr="007F4B05">
        <w:rPr>
          <w:rFonts w:ascii="Montserrat Light" w:eastAsia="Calibri" w:hAnsi="Montserrat Light" w:cs="Calibri"/>
          <w:i/>
          <w:iCs/>
          <w:color w:val="auto"/>
          <w:sz w:val="20"/>
          <w:szCs w:val="20"/>
          <w:lang w:val="ro-RO"/>
        </w:rPr>
        <w:t>pentru actualiz</w:t>
      </w:r>
      <w:r w:rsidR="000F294F" w:rsidRPr="007F4B05">
        <w:rPr>
          <w:rFonts w:ascii="Montserrat Light" w:eastAsia="Calibri" w:hAnsi="Montserrat Light" w:cs="Calibri"/>
          <w:i/>
          <w:iCs/>
          <w:color w:val="auto"/>
          <w:sz w:val="20"/>
          <w:szCs w:val="20"/>
          <w:lang w:val="ro-RO"/>
        </w:rPr>
        <w:t>a</w:t>
      </w:r>
      <w:r w:rsidRPr="007F4B05">
        <w:rPr>
          <w:rFonts w:ascii="Montserrat Light" w:eastAsia="Calibri" w:hAnsi="Montserrat Light" w:cs="Calibri"/>
          <w:i/>
          <w:iCs/>
          <w:color w:val="auto"/>
          <w:sz w:val="20"/>
          <w:szCs w:val="20"/>
          <w:lang w:val="ro-RO"/>
        </w:rPr>
        <w:t>r</w:t>
      </w:r>
      <w:r w:rsidR="000F294F" w:rsidRPr="007F4B05">
        <w:rPr>
          <w:rFonts w:ascii="Montserrat Light" w:eastAsia="Calibri" w:hAnsi="Montserrat Light" w:cs="Calibri"/>
          <w:i/>
          <w:iCs/>
          <w:color w:val="auto"/>
          <w:sz w:val="20"/>
          <w:szCs w:val="20"/>
          <w:lang w:val="ro-RO"/>
        </w:rPr>
        <w:t>ea</w:t>
      </w:r>
      <w:r w:rsidRPr="007F4B05">
        <w:rPr>
          <w:rFonts w:ascii="Montserrat Light" w:eastAsia="Calibri" w:hAnsi="Montserrat Light" w:cs="Calibri"/>
          <w:i/>
          <w:iCs/>
          <w:color w:val="auto"/>
          <w:sz w:val="20"/>
          <w:szCs w:val="20"/>
          <w:lang w:val="ro-RO"/>
        </w:rPr>
        <w:t xml:space="preserve"> Plan</w:t>
      </w:r>
      <w:r w:rsidR="00167C86" w:rsidRPr="007F4B05">
        <w:rPr>
          <w:rFonts w:ascii="Montserrat Light" w:eastAsia="Calibri" w:hAnsi="Montserrat Light" w:cs="Calibri"/>
          <w:i/>
          <w:iCs/>
          <w:color w:val="auto"/>
          <w:sz w:val="20"/>
          <w:szCs w:val="20"/>
          <w:lang w:val="ro-RO"/>
        </w:rPr>
        <w:t>u</w:t>
      </w:r>
      <w:r w:rsidR="00584239" w:rsidRPr="007F4B05">
        <w:rPr>
          <w:rFonts w:ascii="Montserrat Light" w:eastAsia="Calibri" w:hAnsi="Montserrat Light" w:cs="Calibri"/>
          <w:i/>
          <w:iCs/>
          <w:color w:val="auto"/>
          <w:sz w:val="20"/>
          <w:szCs w:val="20"/>
          <w:lang w:val="ro-RO"/>
        </w:rPr>
        <w:t>rilor</w:t>
      </w:r>
      <w:r w:rsidRPr="007F4B05">
        <w:rPr>
          <w:rFonts w:ascii="Montserrat Light" w:eastAsia="Calibri" w:hAnsi="Montserrat Light" w:cs="Calibri"/>
          <w:i/>
          <w:iCs/>
          <w:color w:val="auto"/>
          <w:sz w:val="20"/>
          <w:szCs w:val="20"/>
          <w:lang w:val="ro-RO"/>
        </w:rPr>
        <w:t xml:space="preserve"> Urbanistic</w:t>
      </w:r>
      <w:r w:rsidR="00584239" w:rsidRPr="007F4B05">
        <w:rPr>
          <w:rFonts w:ascii="Montserrat Light" w:eastAsia="Calibri" w:hAnsi="Montserrat Light" w:cs="Calibri"/>
          <w:i/>
          <w:iCs/>
          <w:color w:val="auto"/>
          <w:sz w:val="20"/>
          <w:szCs w:val="20"/>
          <w:lang w:val="ro-RO"/>
        </w:rPr>
        <w:t>e</w:t>
      </w:r>
      <w:r w:rsidRPr="007F4B05">
        <w:rPr>
          <w:rFonts w:ascii="Montserrat Light" w:eastAsia="Calibri" w:hAnsi="Montserrat Light" w:cs="Calibri"/>
          <w:i/>
          <w:iCs/>
          <w:color w:val="auto"/>
          <w:sz w:val="20"/>
          <w:szCs w:val="20"/>
          <w:lang w:val="ro-RO"/>
        </w:rPr>
        <w:t xml:space="preserve"> General</w:t>
      </w:r>
      <w:r w:rsidR="00584239" w:rsidRPr="007F4B05">
        <w:rPr>
          <w:rFonts w:ascii="Montserrat Light" w:eastAsia="Calibri" w:hAnsi="Montserrat Light" w:cs="Calibri"/>
          <w:i/>
          <w:iCs/>
          <w:color w:val="auto"/>
          <w:sz w:val="20"/>
          <w:szCs w:val="20"/>
          <w:lang w:val="ro-RO"/>
        </w:rPr>
        <w:t>e</w:t>
      </w:r>
      <w:r w:rsidRPr="007F4B05">
        <w:rPr>
          <w:rFonts w:ascii="Montserrat Light" w:eastAsia="Calibri" w:hAnsi="Montserrat Light" w:cs="Calibri"/>
          <w:i/>
          <w:iCs/>
          <w:color w:val="auto"/>
          <w:sz w:val="20"/>
          <w:szCs w:val="20"/>
          <w:lang w:val="ro-RO"/>
        </w:rPr>
        <w:t>.</w:t>
      </w:r>
      <w:bookmarkEnd w:id="2"/>
      <w:bookmarkEnd w:id="3"/>
    </w:p>
    <w:bookmarkEnd w:id="4"/>
    <w:p w14:paraId="150149E9" w14:textId="77777777" w:rsidR="004A437F" w:rsidRPr="007F4B05" w:rsidRDefault="004A437F" w:rsidP="007F4B05">
      <w:pPr>
        <w:spacing w:after="0"/>
        <w:ind w:right="-57"/>
        <w:jc w:val="both"/>
        <w:rPr>
          <w:rFonts w:ascii="Montserrat Light" w:hAnsi="Montserrat Light" w:cstheme="minorHAnsi"/>
          <w:b/>
          <w:bCs/>
          <w:i/>
          <w:sz w:val="20"/>
          <w:szCs w:val="20"/>
        </w:rPr>
      </w:pPr>
    </w:p>
    <w:p w14:paraId="50929568" w14:textId="5CB88C95" w:rsidR="00E114E9" w:rsidRPr="007F4B05" w:rsidRDefault="00095261" w:rsidP="007F4B05">
      <w:pPr>
        <w:pStyle w:val="Cuprins1"/>
        <w:spacing w:line="276" w:lineRule="auto"/>
        <w:rPr>
          <w:rFonts w:ascii="Montserrat Light" w:eastAsiaTheme="minorEastAsia" w:hAnsi="Montserrat Light" w:cstheme="minorBidi"/>
          <w:i/>
          <w:noProof/>
          <w:kern w:val="2"/>
          <w:sz w:val="20"/>
          <w:szCs w:val="20"/>
          <w:lang w:eastAsia="ro-RO"/>
          <w14:ligatures w14:val="standardContextual"/>
        </w:rPr>
      </w:pPr>
      <w:r w:rsidRPr="007F4B05">
        <w:rPr>
          <w:rFonts w:ascii="Montserrat Light" w:hAnsi="Montserrat Light" w:cstheme="minorHAnsi"/>
          <w:i/>
          <w:sz w:val="20"/>
          <w:szCs w:val="20"/>
        </w:rPr>
        <w:fldChar w:fldCharType="begin"/>
      </w:r>
      <w:r w:rsidR="004A437F" w:rsidRPr="007F4B05">
        <w:rPr>
          <w:rFonts w:ascii="Montserrat Light" w:hAnsi="Montserrat Light" w:cstheme="minorHAnsi"/>
          <w:i/>
          <w:sz w:val="20"/>
          <w:szCs w:val="20"/>
        </w:rPr>
        <w:instrText xml:space="preserve"> TOC \o "1-3" \h \z \u </w:instrText>
      </w:r>
      <w:r w:rsidRPr="007F4B05">
        <w:rPr>
          <w:rFonts w:ascii="Montserrat Light" w:hAnsi="Montserrat Light" w:cstheme="minorHAnsi"/>
          <w:i/>
          <w:sz w:val="20"/>
          <w:szCs w:val="20"/>
        </w:rPr>
        <w:fldChar w:fldCharType="separate"/>
      </w:r>
    </w:p>
    <w:p w14:paraId="227A8D53" w14:textId="64F0FA4C" w:rsidR="00E114E9" w:rsidRPr="007F4B05" w:rsidRDefault="00E114E9" w:rsidP="007F4B05">
      <w:pPr>
        <w:pStyle w:val="Cuprins1"/>
        <w:spacing w:line="276" w:lineRule="auto"/>
        <w:rPr>
          <w:rFonts w:ascii="Montserrat Light" w:eastAsiaTheme="minorEastAsia" w:hAnsi="Montserrat Light" w:cstheme="minorBidi"/>
          <w:i/>
          <w:noProof/>
          <w:kern w:val="2"/>
          <w:sz w:val="20"/>
          <w:szCs w:val="20"/>
          <w:lang w:eastAsia="ro-RO"/>
          <w14:ligatures w14:val="standardContextual"/>
        </w:rPr>
      </w:pPr>
      <w:hyperlink w:anchor="_Toc167351778" w:history="1">
        <w:r w:rsidRPr="007F4B05">
          <w:rPr>
            <w:rStyle w:val="Hyperlink"/>
            <w:rFonts w:ascii="Montserrat Light" w:hAnsi="Montserrat Light" w:cstheme="minorHAnsi"/>
            <w:i/>
            <w:noProof/>
            <w:color w:val="auto"/>
            <w:sz w:val="20"/>
            <w:szCs w:val="20"/>
          </w:rPr>
          <w:t>1.</w:t>
        </w:r>
        <w:r w:rsidRPr="007F4B05">
          <w:rPr>
            <w:rFonts w:ascii="Montserrat Light" w:eastAsiaTheme="minorEastAsia" w:hAnsi="Montserrat Light" w:cstheme="minorBidi"/>
            <w:i/>
            <w:noProof/>
            <w:kern w:val="2"/>
            <w:sz w:val="20"/>
            <w:szCs w:val="20"/>
            <w:lang w:eastAsia="ro-RO"/>
            <w14:ligatures w14:val="standardContextual"/>
          </w:rPr>
          <w:tab/>
        </w:r>
        <w:r w:rsidRPr="007F4B05">
          <w:rPr>
            <w:rStyle w:val="Hyperlink"/>
            <w:rFonts w:ascii="Montserrat Light" w:hAnsi="Montserrat Light" w:cstheme="minorHAnsi"/>
            <w:i/>
            <w:noProof/>
            <w:color w:val="auto"/>
            <w:sz w:val="20"/>
            <w:szCs w:val="20"/>
          </w:rPr>
          <w:t>Denumirea contractului:</w:t>
        </w:r>
        <w:r w:rsidRPr="007F4B05">
          <w:rPr>
            <w:rFonts w:ascii="Montserrat Light" w:hAnsi="Montserrat Light"/>
            <w:i/>
            <w:noProof/>
            <w:webHidden/>
            <w:sz w:val="20"/>
            <w:szCs w:val="20"/>
          </w:rPr>
          <w:tab/>
        </w:r>
        <w:r w:rsidRPr="007F4B05">
          <w:rPr>
            <w:rFonts w:ascii="Montserrat Light" w:hAnsi="Montserrat Light"/>
            <w:i/>
            <w:noProof/>
            <w:webHidden/>
            <w:sz w:val="20"/>
            <w:szCs w:val="20"/>
          </w:rPr>
          <w:fldChar w:fldCharType="begin"/>
        </w:r>
        <w:r w:rsidRPr="007F4B05">
          <w:rPr>
            <w:rFonts w:ascii="Montserrat Light" w:hAnsi="Montserrat Light"/>
            <w:i/>
            <w:noProof/>
            <w:webHidden/>
            <w:sz w:val="20"/>
            <w:szCs w:val="20"/>
          </w:rPr>
          <w:instrText xml:space="preserve"> PAGEREF _Toc167351778 \h </w:instrText>
        </w:r>
        <w:r w:rsidRPr="007F4B05">
          <w:rPr>
            <w:rFonts w:ascii="Montserrat Light" w:hAnsi="Montserrat Light"/>
            <w:i/>
            <w:noProof/>
            <w:webHidden/>
            <w:sz w:val="20"/>
            <w:szCs w:val="20"/>
          </w:rPr>
        </w:r>
        <w:r w:rsidRPr="007F4B05">
          <w:rPr>
            <w:rFonts w:ascii="Montserrat Light" w:hAnsi="Montserrat Light"/>
            <w:i/>
            <w:noProof/>
            <w:webHidden/>
            <w:sz w:val="20"/>
            <w:szCs w:val="20"/>
          </w:rPr>
          <w:fldChar w:fldCharType="separate"/>
        </w:r>
        <w:r w:rsidR="00637683" w:rsidRPr="007F4B05">
          <w:rPr>
            <w:rFonts w:ascii="Montserrat Light" w:hAnsi="Montserrat Light"/>
            <w:i/>
            <w:noProof/>
            <w:webHidden/>
            <w:sz w:val="20"/>
            <w:szCs w:val="20"/>
          </w:rPr>
          <w:t>1</w:t>
        </w:r>
        <w:r w:rsidRPr="007F4B05">
          <w:rPr>
            <w:rFonts w:ascii="Montserrat Light" w:hAnsi="Montserrat Light"/>
            <w:i/>
            <w:noProof/>
            <w:webHidden/>
            <w:sz w:val="20"/>
            <w:szCs w:val="20"/>
          </w:rPr>
          <w:fldChar w:fldCharType="end"/>
        </w:r>
      </w:hyperlink>
    </w:p>
    <w:p w14:paraId="528C7B20" w14:textId="3DF9A6D8" w:rsidR="00E114E9" w:rsidRPr="007F4B05" w:rsidRDefault="00E114E9" w:rsidP="007F4B05">
      <w:pPr>
        <w:pStyle w:val="Cuprins1"/>
        <w:spacing w:line="276" w:lineRule="auto"/>
        <w:rPr>
          <w:rFonts w:ascii="Montserrat Light" w:eastAsiaTheme="minorEastAsia" w:hAnsi="Montserrat Light" w:cstheme="minorBidi"/>
          <w:i/>
          <w:noProof/>
          <w:kern w:val="2"/>
          <w:sz w:val="20"/>
          <w:szCs w:val="20"/>
          <w:lang w:eastAsia="ro-RO"/>
          <w14:ligatures w14:val="standardContextual"/>
        </w:rPr>
      </w:pPr>
      <w:hyperlink w:anchor="_Toc167351779" w:history="1">
        <w:r w:rsidRPr="007F4B05">
          <w:rPr>
            <w:rStyle w:val="Hyperlink"/>
            <w:rFonts w:ascii="Montserrat Light" w:hAnsi="Montserrat Light" w:cstheme="minorHAnsi"/>
            <w:i/>
            <w:noProof/>
            <w:color w:val="auto"/>
            <w:sz w:val="20"/>
            <w:szCs w:val="20"/>
          </w:rPr>
          <w:t>2.</w:t>
        </w:r>
        <w:r w:rsidRPr="007F4B05">
          <w:rPr>
            <w:rFonts w:ascii="Montserrat Light" w:eastAsiaTheme="minorEastAsia" w:hAnsi="Montserrat Light" w:cstheme="minorBidi"/>
            <w:i/>
            <w:noProof/>
            <w:kern w:val="2"/>
            <w:sz w:val="20"/>
            <w:szCs w:val="20"/>
            <w:lang w:eastAsia="ro-RO"/>
            <w14:ligatures w14:val="standardContextual"/>
          </w:rPr>
          <w:tab/>
        </w:r>
        <w:r w:rsidRPr="007F4B05">
          <w:rPr>
            <w:rStyle w:val="Hyperlink"/>
            <w:rFonts w:ascii="Montserrat Light" w:hAnsi="Montserrat Light" w:cstheme="minorHAnsi"/>
            <w:i/>
            <w:noProof/>
            <w:color w:val="auto"/>
            <w:sz w:val="20"/>
            <w:szCs w:val="20"/>
          </w:rPr>
          <w:t>Beneficiar:</w:t>
        </w:r>
        <w:r w:rsidRPr="007F4B05">
          <w:rPr>
            <w:rFonts w:ascii="Montserrat Light" w:hAnsi="Montserrat Light"/>
            <w:i/>
            <w:noProof/>
            <w:webHidden/>
            <w:sz w:val="20"/>
            <w:szCs w:val="20"/>
          </w:rPr>
          <w:tab/>
        </w:r>
        <w:r w:rsidRPr="007F4B05">
          <w:rPr>
            <w:rFonts w:ascii="Montserrat Light" w:hAnsi="Montserrat Light"/>
            <w:i/>
            <w:noProof/>
            <w:webHidden/>
            <w:sz w:val="20"/>
            <w:szCs w:val="20"/>
          </w:rPr>
          <w:fldChar w:fldCharType="begin"/>
        </w:r>
        <w:r w:rsidRPr="007F4B05">
          <w:rPr>
            <w:rFonts w:ascii="Montserrat Light" w:hAnsi="Montserrat Light"/>
            <w:i/>
            <w:noProof/>
            <w:webHidden/>
            <w:sz w:val="20"/>
            <w:szCs w:val="20"/>
          </w:rPr>
          <w:instrText xml:space="preserve"> PAGEREF _Toc167351779 \h </w:instrText>
        </w:r>
        <w:r w:rsidRPr="007F4B05">
          <w:rPr>
            <w:rFonts w:ascii="Montserrat Light" w:hAnsi="Montserrat Light"/>
            <w:i/>
            <w:noProof/>
            <w:webHidden/>
            <w:sz w:val="20"/>
            <w:szCs w:val="20"/>
          </w:rPr>
        </w:r>
        <w:r w:rsidRPr="007F4B05">
          <w:rPr>
            <w:rFonts w:ascii="Montserrat Light" w:hAnsi="Montserrat Light"/>
            <w:i/>
            <w:noProof/>
            <w:webHidden/>
            <w:sz w:val="20"/>
            <w:szCs w:val="20"/>
          </w:rPr>
          <w:fldChar w:fldCharType="separate"/>
        </w:r>
        <w:r w:rsidR="00637683" w:rsidRPr="007F4B05">
          <w:rPr>
            <w:rFonts w:ascii="Montserrat Light" w:hAnsi="Montserrat Light"/>
            <w:i/>
            <w:noProof/>
            <w:webHidden/>
            <w:sz w:val="20"/>
            <w:szCs w:val="20"/>
          </w:rPr>
          <w:t>1</w:t>
        </w:r>
        <w:r w:rsidRPr="007F4B05">
          <w:rPr>
            <w:rFonts w:ascii="Montserrat Light" w:hAnsi="Montserrat Light"/>
            <w:i/>
            <w:noProof/>
            <w:webHidden/>
            <w:sz w:val="20"/>
            <w:szCs w:val="20"/>
          </w:rPr>
          <w:fldChar w:fldCharType="end"/>
        </w:r>
      </w:hyperlink>
    </w:p>
    <w:p w14:paraId="725C4986" w14:textId="01C96900" w:rsidR="00E114E9" w:rsidRPr="007F4B05" w:rsidRDefault="00E114E9" w:rsidP="007F4B05">
      <w:pPr>
        <w:pStyle w:val="Cuprins1"/>
        <w:spacing w:line="276" w:lineRule="auto"/>
        <w:rPr>
          <w:rFonts w:ascii="Montserrat Light" w:eastAsiaTheme="minorEastAsia" w:hAnsi="Montserrat Light" w:cstheme="minorBidi"/>
          <w:i/>
          <w:noProof/>
          <w:kern w:val="2"/>
          <w:sz w:val="20"/>
          <w:szCs w:val="20"/>
          <w:lang w:eastAsia="ro-RO"/>
          <w14:ligatures w14:val="standardContextual"/>
        </w:rPr>
      </w:pPr>
      <w:hyperlink w:anchor="_Toc167351780" w:history="1">
        <w:r w:rsidRPr="007F4B05">
          <w:rPr>
            <w:rStyle w:val="Hyperlink"/>
            <w:rFonts w:ascii="Montserrat Light" w:hAnsi="Montserrat Light" w:cstheme="minorHAnsi"/>
            <w:i/>
            <w:noProof/>
            <w:color w:val="auto"/>
            <w:sz w:val="20"/>
            <w:szCs w:val="20"/>
          </w:rPr>
          <w:t>3.</w:t>
        </w:r>
        <w:r w:rsidRPr="007F4B05">
          <w:rPr>
            <w:rFonts w:ascii="Montserrat Light" w:eastAsiaTheme="minorEastAsia" w:hAnsi="Montserrat Light" w:cstheme="minorBidi"/>
            <w:i/>
            <w:noProof/>
            <w:kern w:val="2"/>
            <w:sz w:val="20"/>
            <w:szCs w:val="20"/>
            <w:lang w:eastAsia="ro-RO"/>
            <w14:ligatures w14:val="standardContextual"/>
          </w:rPr>
          <w:tab/>
        </w:r>
        <w:r w:rsidRPr="007F4B05">
          <w:rPr>
            <w:rStyle w:val="Hyperlink"/>
            <w:rFonts w:ascii="Montserrat Light" w:hAnsi="Montserrat Light" w:cstheme="minorHAnsi"/>
            <w:bCs/>
            <w:i/>
            <w:noProof/>
            <w:color w:val="auto"/>
            <w:sz w:val="20"/>
            <w:szCs w:val="20"/>
          </w:rPr>
          <w:t>Informații generale:</w:t>
        </w:r>
        <w:r w:rsidRPr="007F4B05">
          <w:rPr>
            <w:rFonts w:ascii="Montserrat Light" w:hAnsi="Montserrat Light"/>
            <w:i/>
            <w:noProof/>
            <w:webHidden/>
            <w:sz w:val="20"/>
            <w:szCs w:val="20"/>
          </w:rPr>
          <w:tab/>
        </w:r>
        <w:r w:rsidRPr="007F4B05">
          <w:rPr>
            <w:rFonts w:ascii="Montserrat Light" w:hAnsi="Montserrat Light"/>
            <w:i/>
            <w:noProof/>
            <w:webHidden/>
            <w:sz w:val="20"/>
            <w:szCs w:val="20"/>
          </w:rPr>
          <w:fldChar w:fldCharType="begin"/>
        </w:r>
        <w:r w:rsidRPr="007F4B05">
          <w:rPr>
            <w:rFonts w:ascii="Montserrat Light" w:hAnsi="Montserrat Light"/>
            <w:i/>
            <w:noProof/>
            <w:webHidden/>
            <w:sz w:val="20"/>
            <w:szCs w:val="20"/>
          </w:rPr>
          <w:instrText xml:space="preserve"> PAGEREF _Toc167351780 \h </w:instrText>
        </w:r>
        <w:r w:rsidRPr="007F4B05">
          <w:rPr>
            <w:rFonts w:ascii="Montserrat Light" w:hAnsi="Montserrat Light"/>
            <w:i/>
            <w:noProof/>
            <w:webHidden/>
            <w:sz w:val="20"/>
            <w:szCs w:val="20"/>
          </w:rPr>
        </w:r>
        <w:r w:rsidRPr="007F4B05">
          <w:rPr>
            <w:rFonts w:ascii="Montserrat Light" w:hAnsi="Montserrat Light"/>
            <w:i/>
            <w:noProof/>
            <w:webHidden/>
            <w:sz w:val="20"/>
            <w:szCs w:val="20"/>
          </w:rPr>
          <w:fldChar w:fldCharType="separate"/>
        </w:r>
        <w:r w:rsidR="00637683" w:rsidRPr="007F4B05">
          <w:rPr>
            <w:rFonts w:ascii="Montserrat Light" w:hAnsi="Montserrat Light"/>
            <w:i/>
            <w:noProof/>
            <w:webHidden/>
            <w:sz w:val="20"/>
            <w:szCs w:val="20"/>
          </w:rPr>
          <w:t>2</w:t>
        </w:r>
        <w:r w:rsidRPr="007F4B05">
          <w:rPr>
            <w:rFonts w:ascii="Montserrat Light" w:hAnsi="Montserrat Light"/>
            <w:i/>
            <w:noProof/>
            <w:webHidden/>
            <w:sz w:val="20"/>
            <w:szCs w:val="20"/>
          </w:rPr>
          <w:fldChar w:fldCharType="end"/>
        </w:r>
      </w:hyperlink>
    </w:p>
    <w:p w14:paraId="597D7DC8" w14:textId="3ED775F3" w:rsidR="00E114E9" w:rsidRPr="007F4B05" w:rsidRDefault="00E114E9" w:rsidP="007F4B05">
      <w:pPr>
        <w:pStyle w:val="Cuprins1"/>
        <w:spacing w:line="276" w:lineRule="auto"/>
        <w:rPr>
          <w:rFonts w:ascii="Montserrat Light" w:eastAsiaTheme="minorEastAsia" w:hAnsi="Montserrat Light" w:cstheme="minorBidi"/>
          <w:i/>
          <w:noProof/>
          <w:kern w:val="2"/>
          <w:sz w:val="20"/>
          <w:szCs w:val="20"/>
          <w:lang w:eastAsia="ro-RO"/>
          <w14:ligatures w14:val="standardContextual"/>
        </w:rPr>
      </w:pPr>
      <w:hyperlink w:anchor="_Toc167351781" w:history="1">
        <w:r w:rsidRPr="007F4B05">
          <w:rPr>
            <w:rStyle w:val="Hyperlink"/>
            <w:rFonts w:ascii="Montserrat Light" w:hAnsi="Montserrat Light" w:cstheme="minorHAnsi"/>
            <w:i/>
            <w:noProof/>
            <w:color w:val="auto"/>
            <w:sz w:val="20"/>
            <w:szCs w:val="20"/>
          </w:rPr>
          <w:t>4.</w:t>
        </w:r>
        <w:r w:rsidRPr="007F4B05">
          <w:rPr>
            <w:rFonts w:ascii="Montserrat Light" w:eastAsiaTheme="minorEastAsia" w:hAnsi="Montserrat Light" w:cstheme="minorBidi"/>
            <w:i/>
            <w:noProof/>
            <w:kern w:val="2"/>
            <w:sz w:val="20"/>
            <w:szCs w:val="20"/>
            <w:lang w:eastAsia="ro-RO"/>
            <w14:ligatures w14:val="standardContextual"/>
          </w:rPr>
          <w:tab/>
        </w:r>
        <w:r w:rsidRPr="007F4B05">
          <w:rPr>
            <w:rStyle w:val="Hyperlink"/>
            <w:rFonts w:ascii="Montserrat Light" w:hAnsi="Montserrat Light" w:cstheme="minorHAnsi"/>
            <w:bCs/>
            <w:i/>
            <w:noProof/>
            <w:color w:val="auto"/>
            <w:sz w:val="20"/>
            <w:szCs w:val="20"/>
          </w:rPr>
          <w:t>Servicii ce urmează a fi furnizate:</w:t>
        </w:r>
        <w:r w:rsidRPr="007F4B05">
          <w:rPr>
            <w:rFonts w:ascii="Montserrat Light" w:hAnsi="Montserrat Light"/>
            <w:i/>
            <w:noProof/>
            <w:webHidden/>
            <w:sz w:val="20"/>
            <w:szCs w:val="20"/>
          </w:rPr>
          <w:tab/>
        </w:r>
        <w:r w:rsidRPr="007F4B05">
          <w:rPr>
            <w:rFonts w:ascii="Montserrat Light" w:hAnsi="Montserrat Light"/>
            <w:i/>
            <w:noProof/>
            <w:webHidden/>
            <w:sz w:val="20"/>
            <w:szCs w:val="20"/>
          </w:rPr>
          <w:fldChar w:fldCharType="begin"/>
        </w:r>
        <w:r w:rsidRPr="007F4B05">
          <w:rPr>
            <w:rFonts w:ascii="Montserrat Light" w:hAnsi="Montserrat Light"/>
            <w:i/>
            <w:noProof/>
            <w:webHidden/>
            <w:sz w:val="20"/>
            <w:szCs w:val="20"/>
          </w:rPr>
          <w:instrText xml:space="preserve"> PAGEREF _Toc167351781 \h </w:instrText>
        </w:r>
        <w:r w:rsidRPr="007F4B05">
          <w:rPr>
            <w:rFonts w:ascii="Montserrat Light" w:hAnsi="Montserrat Light"/>
            <w:i/>
            <w:noProof/>
            <w:webHidden/>
            <w:sz w:val="20"/>
            <w:szCs w:val="20"/>
          </w:rPr>
        </w:r>
        <w:r w:rsidRPr="007F4B05">
          <w:rPr>
            <w:rFonts w:ascii="Montserrat Light" w:hAnsi="Montserrat Light"/>
            <w:i/>
            <w:noProof/>
            <w:webHidden/>
            <w:sz w:val="20"/>
            <w:szCs w:val="20"/>
          </w:rPr>
          <w:fldChar w:fldCharType="separate"/>
        </w:r>
        <w:r w:rsidR="00637683" w:rsidRPr="007F4B05">
          <w:rPr>
            <w:rFonts w:ascii="Montserrat Light" w:hAnsi="Montserrat Light"/>
            <w:i/>
            <w:noProof/>
            <w:webHidden/>
            <w:sz w:val="20"/>
            <w:szCs w:val="20"/>
          </w:rPr>
          <w:t>2</w:t>
        </w:r>
        <w:r w:rsidRPr="007F4B05">
          <w:rPr>
            <w:rFonts w:ascii="Montserrat Light" w:hAnsi="Montserrat Light"/>
            <w:i/>
            <w:noProof/>
            <w:webHidden/>
            <w:sz w:val="20"/>
            <w:szCs w:val="20"/>
          </w:rPr>
          <w:fldChar w:fldCharType="end"/>
        </w:r>
      </w:hyperlink>
    </w:p>
    <w:p w14:paraId="3E4F5545" w14:textId="7C7325E8" w:rsidR="00E114E9" w:rsidRPr="007F4B05" w:rsidRDefault="00E114E9" w:rsidP="007F4B05">
      <w:pPr>
        <w:pStyle w:val="Cuprins1"/>
        <w:spacing w:line="276" w:lineRule="auto"/>
        <w:rPr>
          <w:rFonts w:ascii="Montserrat Light" w:eastAsiaTheme="minorEastAsia" w:hAnsi="Montserrat Light" w:cstheme="minorBidi"/>
          <w:i/>
          <w:noProof/>
          <w:kern w:val="2"/>
          <w:sz w:val="20"/>
          <w:szCs w:val="20"/>
          <w:lang w:eastAsia="ro-RO"/>
          <w14:ligatures w14:val="standardContextual"/>
        </w:rPr>
      </w:pPr>
      <w:hyperlink w:anchor="_Toc167351782" w:history="1">
        <w:r w:rsidRPr="007F4B05">
          <w:rPr>
            <w:rStyle w:val="Hyperlink"/>
            <w:rFonts w:ascii="Montserrat Light" w:hAnsi="Montserrat Light" w:cstheme="minorHAnsi"/>
            <w:i/>
            <w:noProof/>
            <w:color w:val="auto"/>
            <w:sz w:val="20"/>
            <w:szCs w:val="20"/>
          </w:rPr>
          <w:t>5.</w:t>
        </w:r>
        <w:r w:rsidRPr="007F4B05">
          <w:rPr>
            <w:rFonts w:ascii="Montserrat Light" w:eastAsiaTheme="minorEastAsia" w:hAnsi="Montserrat Light" w:cstheme="minorBidi"/>
            <w:i/>
            <w:noProof/>
            <w:kern w:val="2"/>
            <w:sz w:val="20"/>
            <w:szCs w:val="20"/>
            <w:lang w:eastAsia="ro-RO"/>
            <w14:ligatures w14:val="standardContextual"/>
          </w:rPr>
          <w:tab/>
        </w:r>
        <w:r w:rsidRPr="007F4B05">
          <w:rPr>
            <w:rStyle w:val="Hyperlink"/>
            <w:rFonts w:ascii="Montserrat Light" w:hAnsi="Montserrat Light" w:cstheme="minorHAnsi"/>
            <w:bCs/>
            <w:i/>
            <w:noProof/>
            <w:color w:val="auto"/>
            <w:sz w:val="20"/>
            <w:szCs w:val="20"/>
          </w:rPr>
          <w:t>Obligații și răspunderi:</w:t>
        </w:r>
        <w:r w:rsidRPr="007F4B05">
          <w:rPr>
            <w:rFonts w:ascii="Montserrat Light" w:hAnsi="Montserrat Light"/>
            <w:i/>
            <w:noProof/>
            <w:webHidden/>
            <w:sz w:val="20"/>
            <w:szCs w:val="20"/>
          </w:rPr>
          <w:tab/>
        </w:r>
        <w:r w:rsidRPr="007F4B05">
          <w:rPr>
            <w:rFonts w:ascii="Montserrat Light" w:hAnsi="Montserrat Light"/>
            <w:i/>
            <w:noProof/>
            <w:webHidden/>
            <w:sz w:val="20"/>
            <w:szCs w:val="20"/>
          </w:rPr>
          <w:fldChar w:fldCharType="begin"/>
        </w:r>
        <w:r w:rsidRPr="007F4B05">
          <w:rPr>
            <w:rFonts w:ascii="Montserrat Light" w:hAnsi="Montserrat Light"/>
            <w:i/>
            <w:noProof/>
            <w:webHidden/>
            <w:sz w:val="20"/>
            <w:szCs w:val="20"/>
          </w:rPr>
          <w:instrText xml:space="preserve"> PAGEREF _Toc167351782 \h </w:instrText>
        </w:r>
        <w:r w:rsidRPr="007F4B05">
          <w:rPr>
            <w:rFonts w:ascii="Montserrat Light" w:hAnsi="Montserrat Light"/>
            <w:i/>
            <w:noProof/>
            <w:webHidden/>
            <w:sz w:val="20"/>
            <w:szCs w:val="20"/>
          </w:rPr>
        </w:r>
        <w:r w:rsidRPr="007F4B05">
          <w:rPr>
            <w:rFonts w:ascii="Montserrat Light" w:hAnsi="Montserrat Light"/>
            <w:i/>
            <w:noProof/>
            <w:webHidden/>
            <w:sz w:val="20"/>
            <w:szCs w:val="20"/>
          </w:rPr>
          <w:fldChar w:fldCharType="separate"/>
        </w:r>
        <w:r w:rsidR="00637683" w:rsidRPr="007F4B05">
          <w:rPr>
            <w:rFonts w:ascii="Montserrat Light" w:hAnsi="Montserrat Light"/>
            <w:i/>
            <w:noProof/>
            <w:webHidden/>
            <w:sz w:val="20"/>
            <w:szCs w:val="20"/>
          </w:rPr>
          <w:t>4</w:t>
        </w:r>
        <w:r w:rsidRPr="007F4B05">
          <w:rPr>
            <w:rFonts w:ascii="Montserrat Light" w:hAnsi="Montserrat Light"/>
            <w:i/>
            <w:noProof/>
            <w:webHidden/>
            <w:sz w:val="20"/>
            <w:szCs w:val="20"/>
          </w:rPr>
          <w:fldChar w:fldCharType="end"/>
        </w:r>
      </w:hyperlink>
    </w:p>
    <w:p w14:paraId="04871C53" w14:textId="674D5C27" w:rsidR="00E114E9" w:rsidRPr="007F4B05" w:rsidRDefault="00E114E9" w:rsidP="007F4B05">
      <w:pPr>
        <w:pStyle w:val="Cuprins1"/>
        <w:spacing w:line="276" w:lineRule="auto"/>
        <w:rPr>
          <w:rFonts w:ascii="Montserrat Light" w:eastAsiaTheme="minorEastAsia" w:hAnsi="Montserrat Light" w:cstheme="minorBidi"/>
          <w:i/>
          <w:noProof/>
          <w:kern w:val="2"/>
          <w:sz w:val="20"/>
          <w:szCs w:val="20"/>
          <w:lang w:eastAsia="ro-RO"/>
          <w14:ligatures w14:val="standardContextual"/>
        </w:rPr>
      </w:pPr>
      <w:hyperlink w:anchor="_Toc167351783" w:history="1">
        <w:r w:rsidRPr="007F4B05">
          <w:rPr>
            <w:rStyle w:val="Hyperlink"/>
            <w:rFonts w:ascii="Montserrat Light" w:hAnsi="Montserrat Light" w:cstheme="minorHAnsi"/>
            <w:i/>
            <w:noProof/>
            <w:color w:val="auto"/>
            <w:sz w:val="20"/>
            <w:szCs w:val="20"/>
          </w:rPr>
          <w:t>6.</w:t>
        </w:r>
        <w:r w:rsidRPr="007F4B05">
          <w:rPr>
            <w:rFonts w:ascii="Montserrat Light" w:eastAsiaTheme="minorEastAsia" w:hAnsi="Montserrat Light" w:cstheme="minorBidi"/>
            <w:i/>
            <w:noProof/>
            <w:kern w:val="2"/>
            <w:sz w:val="20"/>
            <w:szCs w:val="20"/>
            <w:lang w:eastAsia="ro-RO"/>
            <w14:ligatures w14:val="standardContextual"/>
          </w:rPr>
          <w:tab/>
        </w:r>
        <w:r w:rsidRPr="007F4B05">
          <w:rPr>
            <w:rStyle w:val="Hyperlink"/>
            <w:rFonts w:ascii="Montserrat Light" w:hAnsi="Montserrat Light" w:cstheme="minorHAnsi"/>
            <w:bCs/>
            <w:i/>
            <w:noProof/>
            <w:color w:val="auto"/>
            <w:sz w:val="20"/>
            <w:szCs w:val="20"/>
          </w:rPr>
          <w:t>Modul de predare:</w:t>
        </w:r>
        <w:r w:rsidRPr="007F4B05">
          <w:rPr>
            <w:rFonts w:ascii="Montserrat Light" w:hAnsi="Montserrat Light"/>
            <w:i/>
            <w:noProof/>
            <w:webHidden/>
            <w:sz w:val="20"/>
            <w:szCs w:val="20"/>
          </w:rPr>
          <w:tab/>
        </w:r>
        <w:r w:rsidRPr="007F4B05">
          <w:rPr>
            <w:rFonts w:ascii="Montserrat Light" w:hAnsi="Montserrat Light"/>
            <w:i/>
            <w:noProof/>
            <w:webHidden/>
            <w:sz w:val="20"/>
            <w:szCs w:val="20"/>
          </w:rPr>
          <w:fldChar w:fldCharType="begin"/>
        </w:r>
        <w:r w:rsidRPr="007F4B05">
          <w:rPr>
            <w:rFonts w:ascii="Montserrat Light" w:hAnsi="Montserrat Light"/>
            <w:i/>
            <w:noProof/>
            <w:webHidden/>
            <w:sz w:val="20"/>
            <w:szCs w:val="20"/>
          </w:rPr>
          <w:instrText xml:space="preserve"> PAGEREF _Toc167351783 \h </w:instrText>
        </w:r>
        <w:r w:rsidRPr="007F4B05">
          <w:rPr>
            <w:rFonts w:ascii="Montserrat Light" w:hAnsi="Montserrat Light"/>
            <w:i/>
            <w:noProof/>
            <w:webHidden/>
            <w:sz w:val="20"/>
            <w:szCs w:val="20"/>
          </w:rPr>
        </w:r>
        <w:r w:rsidRPr="007F4B05">
          <w:rPr>
            <w:rFonts w:ascii="Montserrat Light" w:hAnsi="Montserrat Light"/>
            <w:i/>
            <w:noProof/>
            <w:webHidden/>
            <w:sz w:val="20"/>
            <w:szCs w:val="20"/>
          </w:rPr>
          <w:fldChar w:fldCharType="separate"/>
        </w:r>
        <w:r w:rsidR="00637683" w:rsidRPr="007F4B05">
          <w:rPr>
            <w:rFonts w:ascii="Montserrat Light" w:hAnsi="Montserrat Light"/>
            <w:i/>
            <w:noProof/>
            <w:webHidden/>
            <w:sz w:val="20"/>
            <w:szCs w:val="20"/>
          </w:rPr>
          <w:t>5</w:t>
        </w:r>
        <w:r w:rsidRPr="007F4B05">
          <w:rPr>
            <w:rFonts w:ascii="Montserrat Light" w:hAnsi="Montserrat Light"/>
            <w:i/>
            <w:noProof/>
            <w:webHidden/>
            <w:sz w:val="20"/>
            <w:szCs w:val="20"/>
          </w:rPr>
          <w:fldChar w:fldCharType="end"/>
        </w:r>
      </w:hyperlink>
    </w:p>
    <w:p w14:paraId="4E5650FA" w14:textId="16CFC32A" w:rsidR="00E114E9" w:rsidRPr="007F4B05" w:rsidRDefault="00E114E9" w:rsidP="007F4B05">
      <w:pPr>
        <w:pStyle w:val="Cuprins1"/>
        <w:spacing w:line="276" w:lineRule="auto"/>
        <w:rPr>
          <w:rFonts w:ascii="Montserrat Light" w:eastAsiaTheme="minorEastAsia" w:hAnsi="Montserrat Light" w:cstheme="minorBidi"/>
          <w:i/>
          <w:noProof/>
          <w:kern w:val="2"/>
          <w:sz w:val="20"/>
          <w:szCs w:val="20"/>
          <w:lang w:eastAsia="ro-RO"/>
          <w14:ligatures w14:val="standardContextual"/>
        </w:rPr>
      </w:pPr>
      <w:hyperlink w:anchor="_Toc167351784" w:history="1">
        <w:r w:rsidRPr="007F4B05">
          <w:rPr>
            <w:rStyle w:val="Hyperlink"/>
            <w:rFonts w:ascii="Montserrat Light" w:hAnsi="Montserrat Light" w:cstheme="minorHAnsi"/>
            <w:i/>
            <w:noProof/>
            <w:color w:val="auto"/>
            <w:sz w:val="20"/>
            <w:szCs w:val="20"/>
          </w:rPr>
          <w:t>7.</w:t>
        </w:r>
        <w:r w:rsidRPr="007F4B05">
          <w:rPr>
            <w:rFonts w:ascii="Montserrat Light" w:eastAsiaTheme="minorEastAsia" w:hAnsi="Montserrat Light" w:cstheme="minorBidi"/>
            <w:i/>
            <w:noProof/>
            <w:kern w:val="2"/>
            <w:sz w:val="20"/>
            <w:szCs w:val="20"/>
            <w:lang w:eastAsia="ro-RO"/>
            <w14:ligatures w14:val="standardContextual"/>
          </w:rPr>
          <w:tab/>
        </w:r>
        <w:r w:rsidRPr="007F4B05">
          <w:rPr>
            <w:rStyle w:val="Hyperlink"/>
            <w:rFonts w:ascii="Montserrat Light" w:hAnsi="Montserrat Light" w:cstheme="minorHAnsi"/>
            <w:bCs/>
            <w:i/>
            <w:noProof/>
            <w:color w:val="auto"/>
            <w:sz w:val="20"/>
            <w:szCs w:val="20"/>
          </w:rPr>
          <w:t>Prezentarea ofertei financiare:</w:t>
        </w:r>
        <w:r w:rsidRPr="007F4B05">
          <w:rPr>
            <w:rFonts w:ascii="Montserrat Light" w:hAnsi="Montserrat Light"/>
            <w:i/>
            <w:noProof/>
            <w:webHidden/>
            <w:sz w:val="20"/>
            <w:szCs w:val="20"/>
          </w:rPr>
          <w:tab/>
        </w:r>
        <w:r w:rsidRPr="007F4B05">
          <w:rPr>
            <w:rFonts w:ascii="Montserrat Light" w:hAnsi="Montserrat Light"/>
            <w:i/>
            <w:noProof/>
            <w:webHidden/>
            <w:sz w:val="20"/>
            <w:szCs w:val="20"/>
          </w:rPr>
          <w:fldChar w:fldCharType="begin"/>
        </w:r>
        <w:r w:rsidRPr="007F4B05">
          <w:rPr>
            <w:rFonts w:ascii="Montserrat Light" w:hAnsi="Montserrat Light"/>
            <w:i/>
            <w:noProof/>
            <w:webHidden/>
            <w:sz w:val="20"/>
            <w:szCs w:val="20"/>
          </w:rPr>
          <w:instrText xml:space="preserve"> PAGEREF _Toc167351784 \h </w:instrText>
        </w:r>
        <w:r w:rsidRPr="007F4B05">
          <w:rPr>
            <w:rFonts w:ascii="Montserrat Light" w:hAnsi="Montserrat Light"/>
            <w:i/>
            <w:noProof/>
            <w:webHidden/>
            <w:sz w:val="20"/>
            <w:szCs w:val="20"/>
          </w:rPr>
        </w:r>
        <w:r w:rsidRPr="007F4B05">
          <w:rPr>
            <w:rFonts w:ascii="Montserrat Light" w:hAnsi="Montserrat Light"/>
            <w:i/>
            <w:noProof/>
            <w:webHidden/>
            <w:sz w:val="20"/>
            <w:szCs w:val="20"/>
          </w:rPr>
          <w:fldChar w:fldCharType="separate"/>
        </w:r>
        <w:r w:rsidR="00637683" w:rsidRPr="007F4B05">
          <w:rPr>
            <w:rFonts w:ascii="Montserrat Light" w:hAnsi="Montserrat Light"/>
            <w:i/>
            <w:noProof/>
            <w:webHidden/>
            <w:sz w:val="20"/>
            <w:szCs w:val="20"/>
          </w:rPr>
          <w:t>5</w:t>
        </w:r>
        <w:r w:rsidRPr="007F4B05">
          <w:rPr>
            <w:rFonts w:ascii="Montserrat Light" w:hAnsi="Montserrat Light"/>
            <w:i/>
            <w:noProof/>
            <w:webHidden/>
            <w:sz w:val="20"/>
            <w:szCs w:val="20"/>
          </w:rPr>
          <w:fldChar w:fldCharType="end"/>
        </w:r>
      </w:hyperlink>
    </w:p>
    <w:p w14:paraId="606D62D5" w14:textId="0E0AE5C1" w:rsidR="00E114E9" w:rsidRPr="007F4B05" w:rsidRDefault="00E114E9" w:rsidP="007F4B05">
      <w:pPr>
        <w:pStyle w:val="Cuprins1"/>
        <w:spacing w:line="276" w:lineRule="auto"/>
        <w:rPr>
          <w:rFonts w:ascii="Montserrat Light" w:eastAsiaTheme="minorEastAsia" w:hAnsi="Montserrat Light" w:cstheme="minorBidi"/>
          <w:i/>
          <w:noProof/>
          <w:kern w:val="2"/>
          <w:sz w:val="20"/>
          <w:szCs w:val="20"/>
          <w:lang w:eastAsia="ro-RO"/>
          <w14:ligatures w14:val="standardContextual"/>
        </w:rPr>
      </w:pPr>
      <w:hyperlink w:anchor="_Toc167351785" w:history="1">
        <w:r w:rsidRPr="007F4B05">
          <w:rPr>
            <w:rStyle w:val="Hyperlink"/>
            <w:rFonts w:ascii="Montserrat Light" w:hAnsi="Montserrat Light" w:cstheme="minorHAnsi"/>
            <w:i/>
            <w:noProof/>
            <w:color w:val="auto"/>
            <w:sz w:val="20"/>
            <w:szCs w:val="20"/>
          </w:rPr>
          <w:t>8.</w:t>
        </w:r>
        <w:r w:rsidRPr="007F4B05">
          <w:rPr>
            <w:rFonts w:ascii="Montserrat Light" w:eastAsiaTheme="minorEastAsia" w:hAnsi="Montserrat Light" w:cstheme="minorBidi"/>
            <w:i/>
            <w:noProof/>
            <w:kern w:val="2"/>
            <w:sz w:val="20"/>
            <w:szCs w:val="20"/>
            <w:lang w:eastAsia="ro-RO"/>
            <w14:ligatures w14:val="standardContextual"/>
          </w:rPr>
          <w:tab/>
        </w:r>
        <w:r w:rsidRPr="007F4B05">
          <w:rPr>
            <w:rStyle w:val="Hyperlink"/>
            <w:rFonts w:ascii="Montserrat Light" w:hAnsi="Montserrat Light" w:cstheme="minorHAnsi"/>
            <w:bCs/>
            <w:i/>
            <w:noProof/>
            <w:color w:val="auto"/>
            <w:sz w:val="20"/>
            <w:szCs w:val="20"/>
          </w:rPr>
          <w:t>Graficul de prestare:</w:t>
        </w:r>
        <w:r w:rsidRPr="007F4B05">
          <w:rPr>
            <w:rFonts w:ascii="Montserrat Light" w:hAnsi="Montserrat Light"/>
            <w:i/>
            <w:noProof/>
            <w:webHidden/>
            <w:sz w:val="20"/>
            <w:szCs w:val="20"/>
          </w:rPr>
          <w:tab/>
        </w:r>
        <w:r w:rsidRPr="007F4B05">
          <w:rPr>
            <w:rFonts w:ascii="Montserrat Light" w:hAnsi="Montserrat Light"/>
            <w:i/>
            <w:noProof/>
            <w:webHidden/>
            <w:sz w:val="20"/>
            <w:szCs w:val="20"/>
          </w:rPr>
          <w:fldChar w:fldCharType="begin"/>
        </w:r>
        <w:r w:rsidRPr="007F4B05">
          <w:rPr>
            <w:rFonts w:ascii="Montserrat Light" w:hAnsi="Montserrat Light"/>
            <w:i/>
            <w:noProof/>
            <w:webHidden/>
            <w:sz w:val="20"/>
            <w:szCs w:val="20"/>
          </w:rPr>
          <w:instrText xml:space="preserve"> PAGEREF _Toc167351785 \h </w:instrText>
        </w:r>
        <w:r w:rsidRPr="007F4B05">
          <w:rPr>
            <w:rFonts w:ascii="Montserrat Light" w:hAnsi="Montserrat Light"/>
            <w:i/>
            <w:noProof/>
            <w:webHidden/>
            <w:sz w:val="20"/>
            <w:szCs w:val="20"/>
          </w:rPr>
        </w:r>
        <w:r w:rsidRPr="007F4B05">
          <w:rPr>
            <w:rFonts w:ascii="Montserrat Light" w:hAnsi="Montserrat Light"/>
            <w:i/>
            <w:noProof/>
            <w:webHidden/>
            <w:sz w:val="20"/>
            <w:szCs w:val="20"/>
          </w:rPr>
          <w:fldChar w:fldCharType="separate"/>
        </w:r>
        <w:r w:rsidR="00637683" w:rsidRPr="007F4B05">
          <w:rPr>
            <w:rFonts w:ascii="Montserrat Light" w:hAnsi="Montserrat Light"/>
            <w:i/>
            <w:noProof/>
            <w:webHidden/>
            <w:sz w:val="20"/>
            <w:szCs w:val="20"/>
          </w:rPr>
          <w:t>6</w:t>
        </w:r>
        <w:r w:rsidRPr="007F4B05">
          <w:rPr>
            <w:rFonts w:ascii="Montserrat Light" w:hAnsi="Montserrat Light"/>
            <w:i/>
            <w:noProof/>
            <w:webHidden/>
            <w:sz w:val="20"/>
            <w:szCs w:val="20"/>
          </w:rPr>
          <w:fldChar w:fldCharType="end"/>
        </w:r>
      </w:hyperlink>
    </w:p>
    <w:p w14:paraId="5F756150" w14:textId="13B75FD1" w:rsidR="00E114E9" w:rsidRPr="007F4B05" w:rsidRDefault="00E114E9" w:rsidP="007F4B05">
      <w:pPr>
        <w:pStyle w:val="Cuprins1"/>
        <w:spacing w:line="276" w:lineRule="auto"/>
        <w:rPr>
          <w:rFonts w:ascii="Montserrat Light" w:eastAsiaTheme="minorEastAsia" w:hAnsi="Montserrat Light" w:cstheme="minorBidi"/>
          <w:i/>
          <w:noProof/>
          <w:kern w:val="2"/>
          <w:sz w:val="20"/>
          <w:szCs w:val="20"/>
          <w:lang w:eastAsia="ro-RO"/>
          <w14:ligatures w14:val="standardContextual"/>
        </w:rPr>
      </w:pPr>
      <w:hyperlink w:anchor="_Toc167351786" w:history="1">
        <w:r w:rsidRPr="007F4B05">
          <w:rPr>
            <w:rStyle w:val="Hyperlink"/>
            <w:rFonts w:ascii="Montserrat Light" w:hAnsi="Montserrat Light"/>
            <w:i/>
            <w:noProof/>
            <w:color w:val="auto"/>
            <w:sz w:val="20"/>
            <w:szCs w:val="20"/>
          </w:rPr>
          <w:t>9.</w:t>
        </w:r>
        <w:r w:rsidRPr="007F4B05">
          <w:rPr>
            <w:rFonts w:ascii="Montserrat Light" w:eastAsiaTheme="minorEastAsia" w:hAnsi="Montserrat Light" w:cstheme="minorBidi"/>
            <w:i/>
            <w:noProof/>
            <w:kern w:val="2"/>
            <w:sz w:val="20"/>
            <w:szCs w:val="20"/>
            <w:lang w:eastAsia="ro-RO"/>
            <w14:ligatures w14:val="standardContextual"/>
          </w:rPr>
          <w:tab/>
        </w:r>
        <w:r w:rsidRPr="007F4B05">
          <w:rPr>
            <w:rStyle w:val="Hyperlink"/>
            <w:rFonts w:ascii="Montserrat Light" w:hAnsi="Montserrat Light"/>
            <w:i/>
            <w:noProof/>
            <w:color w:val="auto"/>
            <w:sz w:val="20"/>
            <w:szCs w:val="20"/>
          </w:rPr>
          <w:t>Criteriul de atribuire:</w:t>
        </w:r>
        <w:r w:rsidRPr="007F4B05">
          <w:rPr>
            <w:rFonts w:ascii="Montserrat Light" w:hAnsi="Montserrat Light"/>
            <w:i/>
            <w:noProof/>
            <w:webHidden/>
            <w:sz w:val="20"/>
            <w:szCs w:val="20"/>
          </w:rPr>
          <w:tab/>
        </w:r>
        <w:r w:rsidRPr="007F4B05">
          <w:rPr>
            <w:rFonts w:ascii="Montserrat Light" w:hAnsi="Montserrat Light"/>
            <w:i/>
            <w:noProof/>
            <w:webHidden/>
            <w:sz w:val="20"/>
            <w:szCs w:val="20"/>
          </w:rPr>
          <w:fldChar w:fldCharType="begin"/>
        </w:r>
        <w:r w:rsidRPr="007F4B05">
          <w:rPr>
            <w:rFonts w:ascii="Montserrat Light" w:hAnsi="Montserrat Light"/>
            <w:i/>
            <w:noProof/>
            <w:webHidden/>
            <w:sz w:val="20"/>
            <w:szCs w:val="20"/>
          </w:rPr>
          <w:instrText xml:space="preserve"> PAGEREF _Toc167351786 \h </w:instrText>
        </w:r>
        <w:r w:rsidRPr="007F4B05">
          <w:rPr>
            <w:rFonts w:ascii="Montserrat Light" w:hAnsi="Montserrat Light"/>
            <w:i/>
            <w:noProof/>
            <w:webHidden/>
            <w:sz w:val="20"/>
            <w:szCs w:val="20"/>
          </w:rPr>
        </w:r>
        <w:r w:rsidRPr="007F4B05">
          <w:rPr>
            <w:rFonts w:ascii="Montserrat Light" w:hAnsi="Montserrat Light"/>
            <w:i/>
            <w:noProof/>
            <w:webHidden/>
            <w:sz w:val="20"/>
            <w:szCs w:val="20"/>
          </w:rPr>
          <w:fldChar w:fldCharType="separate"/>
        </w:r>
        <w:r w:rsidR="00637683" w:rsidRPr="007F4B05">
          <w:rPr>
            <w:rFonts w:ascii="Montserrat Light" w:hAnsi="Montserrat Light"/>
            <w:i/>
            <w:noProof/>
            <w:webHidden/>
            <w:sz w:val="20"/>
            <w:szCs w:val="20"/>
          </w:rPr>
          <w:t>6</w:t>
        </w:r>
        <w:r w:rsidRPr="007F4B05">
          <w:rPr>
            <w:rFonts w:ascii="Montserrat Light" w:hAnsi="Montserrat Light"/>
            <w:i/>
            <w:noProof/>
            <w:webHidden/>
            <w:sz w:val="20"/>
            <w:szCs w:val="20"/>
          </w:rPr>
          <w:fldChar w:fldCharType="end"/>
        </w:r>
      </w:hyperlink>
    </w:p>
    <w:p w14:paraId="35233565" w14:textId="3E6ADACF" w:rsidR="00E114E9" w:rsidRPr="007F4B05" w:rsidRDefault="00E114E9" w:rsidP="007F4B05">
      <w:pPr>
        <w:pStyle w:val="Cuprins1"/>
        <w:spacing w:line="276" w:lineRule="auto"/>
        <w:rPr>
          <w:rFonts w:ascii="Montserrat Light" w:eastAsiaTheme="minorEastAsia" w:hAnsi="Montserrat Light" w:cstheme="minorBidi"/>
          <w:i/>
          <w:noProof/>
          <w:kern w:val="2"/>
          <w:sz w:val="20"/>
          <w:szCs w:val="20"/>
          <w:lang w:eastAsia="ro-RO"/>
          <w14:ligatures w14:val="standardContextual"/>
        </w:rPr>
      </w:pPr>
      <w:hyperlink w:anchor="_Toc167351787" w:history="1">
        <w:r w:rsidRPr="007F4B05">
          <w:rPr>
            <w:rStyle w:val="Hyperlink"/>
            <w:rFonts w:ascii="Montserrat Light" w:hAnsi="Montserrat Light" w:cstheme="minorHAnsi"/>
            <w:bCs/>
            <w:i/>
            <w:noProof/>
            <w:color w:val="auto"/>
            <w:sz w:val="20"/>
            <w:szCs w:val="20"/>
          </w:rPr>
          <w:t>10.</w:t>
        </w:r>
        <w:r w:rsidRPr="007F4B05">
          <w:rPr>
            <w:rFonts w:ascii="Montserrat Light" w:eastAsiaTheme="minorEastAsia" w:hAnsi="Montserrat Light" w:cstheme="minorBidi"/>
            <w:i/>
            <w:noProof/>
            <w:kern w:val="2"/>
            <w:sz w:val="20"/>
            <w:szCs w:val="20"/>
            <w:lang w:eastAsia="ro-RO"/>
            <w14:ligatures w14:val="standardContextual"/>
          </w:rPr>
          <w:tab/>
        </w:r>
        <w:r w:rsidRPr="007F4B05">
          <w:rPr>
            <w:rStyle w:val="Hyperlink"/>
            <w:rFonts w:ascii="Montserrat Light" w:hAnsi="Montserrat Light" w:cstheme="minorHAnsi"/>
            <w:bCs/>
            <w:i/>
            <w:noProof/>
            <w:color w:val="auto"/>
            <w:sz w:val="20"/>
            <w:szCs w:val="20"/>
          </w:rPr>
          <w:t>Modalitatea de plată:</w:t>
        </w:r>
        <w:r w:rsidRPr="007F4B05">
          <w:rPr>
            <w:rFonts w:ascii="Montserrat Light" w:hAnsi="Montserrat Light"/>
            <w:i/>
            <w:noProof/>
            <w:webHidden/>
            <w:sz w:val="20"/>
            <w:szCs w:val="20"/>
          </w:rPr>
          <w:tab/>
        </w:r>
        <w:r w:rsidRPr="007F4B05">
          <w:rPr>
            <w:rFonts w:ascii="Montserrat Light" w:hAnsi="Montserrat Light"/>
            <w:i/>
            <w:noProof/>
            <w:webHidden/>
            <w:sz w:val="20"/>
            <w:szCs w:val="20"/>
          </w:rPr>
          <w:fldChar w:fldCharType="begin"/>
        </w:r>
        <w:r w:rsidRPr="007F4B05">
          <w:rPr>
            <w:rFonts w:ascii="Montserrat Light" w:hAnsi="Montserrat Light"/>
            <w:i/>
            <w:noProof/>
            <w:webHidden/>
            <w:sz w:val="20"/>
            <w:szCs w:val="20"/>
          </w:rPr>
          <w:instrText xml:space="preserve"> PAGEREF _Toc167351787 \h </w:instrText>
        </w:r>
        <w:r w:rsidRPr="007F4B05">
          <w:rPr>
            <w:rFonts w:ascii="Montserrat Light" w:hAnsi="Montserrat Light"/>
            <w:i/>
            <w:noProof/>
            <w:webHidden/>
            <w:sz w:val="20"/>
            <w:szCs w:val="20"/>
          </w:rPr>
        </w:r>
        <w:r w:rsidRPr="007F4B05">
          <w:rPr>
            <w:rFonts w:ascii="Montserrat Light" w:hAnsi="Montserrat Light"/>
            <w:i/>
            <w:noProof/>
            <w:webHidden/>
            <w:sz w:val="20"/>
            <w:szCs w:val="20"/>
          </w:rPr>
          <w:fldChar w:fldCharType="separate"/>
        </w:r>
        <w:r w:rsidR="00637683" w:rsidRPr="007F4B05">
          <w:rPr>
            <w:rFonts w:ascii="Montserrat Light" w:hAnsi="Montserrat Light"/>
            <w:i/>
            <w:noProof/>
            <w:webHidden/>
            <w:sz w:val="20"/>
            <w:szCs w:val="20"/>
          </w:rPr>
          <w:t>8</w:t>
        </w:r>
        <w:r w:rsidRPr="007F4B05">
          <w:rPr>
            <w:rFonts w:ascii="Montserrat Light" w:hAnsi="Montserrat Light"/>
            <w:i/>
            <w:noProof/>
            <w:webHidden/>
            <w:sz w:val="20"/>
            <w:szCs w:val="20"/>
          </w:rPr>
          <w:fldChar w:fldCharType="end"/>
        </w:r>
      </w:hyperlink>
    </w:p>
    <w:p w14:paraId="4FC46A2F" w14:textId="1B978CA6" w:rsidR="00B849DC" w:rsidRPr="007F4B05" w:rsidRDefault="00095261" w:rsidP="007F4B05">
      <w:pPr>
        <w:spacing w:after="0"/>
        <w:ind w:left="2268" w:right="510"/>
        <w:jc w:val="both"/>
        <w:rPr>
          <w:rFonts w:ascii="Montserrat Light" w:hAnsi="Montserrat Light" w:cstheme="minorHAnsi"/>
          <w:i/>
          <w:sz w:val="20"/>
          <w:szCs w:val="20"/>
        </w:rPr>
      </w:pPr>
      <w:r w:rsidRPr="007F4B05">
        <w:rPr>
          <w:rFonts w:ascii="Montserrat Light" w:hAnsi="Montserrat Light" w:cstheme="minorHAnsi"/>
          <w:i/>
          <w:sz w:val="20"/>
          <w:szCs w:val="20"/>
        </w:rPr>
        <w:fldChar w:fldCharType="end"/>
      </w:r>
    </w:p>
    <w:p w14:paraId="3D2A73BA" w14:textId="77777777" w:rsidR="004A437F" w:rsidRPr="007F4B05" w:rsidRDefault="004A437F" w:rsidP="007F4B05">
      <w:pPr>
        <w:pStyle w:val="Titlu1"/>
        <w:spacing w:after="200"/>
        <w:ind w:left="567"/>
        <w:rPr>
          <w:rFonts w:ascii="Montserrat Light" w:hAnsi="Montserrat Light" w:cstheme="minorHAnsi"/>
          <w:sz w:val="20"/>
          <w:szCs w:val="20"/>
        </w:rPr>
      </w:pPr>
      <w:bookmarkStart w:id="5" w:name="_Denumirea_contractului:"/>
      <w:bookmarkStart w:id="6" w:name="_Toc167351778"/>
      <w:bookmarkEnd w:id="5"/>
      <w:r w:rsidRPr="007F4B05">
        <w:rPr>
          <w:rFonts w:ascii="Montserrat Light" w:hAnsi="Montserrat Light" w:cstheme="minorHAnsi"/>
          <w:sz w:val="20"/>
          <w:szCs w:val="20"/>
        </w:rPr>
        <w:t>Denumirea contractului:</w:t>
      </w:r>
      <w:bookmarkEnd w:id="6"/>
      <w:r w:rsidRPr="007F4B05">
        <w:rPr>
          <w:rFonts w:ascii="Montserrat Light" w:hAnsi="Montserrat Light" w:cstheme="minorHAnsi"/>
          <w:sz w:val="20"/>
          <w:szCs w:val="20"/>
        </w:rPr>
        <w:t xml:space="preserve"> </w:t>
      </w:r>
    </w:p>
    <w:p w14:paraId="3B5B3CC8" w14:textId="239842CA" w:rsidR="00663ABB" w:rsidRPr="007F4B05" w:rsidRDefault="00A43FFA" w:rsidP="007F4B05">
      <w:pPr>
        <w:jc w:val="both"/>
        <w:rPr>
          <w:rFonts w:ascii="Montserrat Light" w:hAnsi="Montserrat Light"/>
          <w:sz w:val="20"/>
          <w:szCs w:val="20"/>
        </w:rPr>
      </w:pPr>
      <w:r w:rsidRPr="007F4B05">
        <w:rPr>
          <w:rFonts w:ascii="Montserrat Light" w:hAnsi="Montserrat Light" w:cstheme="minorHAnsi"/>
          <w:sz w:val="20"/>
          <w:szCs w:val="20"/>
        </w:rPr>
        <w:t xml:space="preserve">Prestarea </w:t>
      </w:r>
      <w:r w:rsidR="00941A35" w:rsidRPr="007F4B05">
        <w:rPr>
          <w:rFonts w:ascii="Montserrat Light" w:hAnsi="Montserrat Light" w:cs="Calibri"/>
          <w:b/>
          <w:bCs/>
          <w:i/>
          <w:iCs/>
          <w:sz w:val="20"/>
          <w:szCs w:val="20"/>
        </w:rPr>
        <w:t>,,</w:t>
      </w:r>
      <w:r w:rsidR="00663ABB" w:rsidRPr="007F4B05">
        <w:rPr>
          <w:rFonts w:ascii="Montserrat Light" w:hAnsi="Montserrat Light"/>
          <w:b/>
          <w:bCs/>
          <w:sz w:val="20"/>
          <w:szCs w:val="20"/>
        </w:rPr>
        <w:t xml:space="preserve">Servicii de elaborare </w:t>
      </w:r>
      <w:sdt>
        <w:sdtPr>
          <w:rPr>
            <w:rFonts w:ascii="Montserrat Light" w:hAnsi="Montserrat Light" w:cstheme="minorHAnsi"/>
            <w:b/>
            <w:bCs/>
            <w:sz w:val="20"/>
            <w:szCs w:val="20"/>
          </w:rPr>
          <w:alias w:val="Titlu"/>
          <w:tag w:val=""/>
          <w:id w:val="1689018785"/>
          <w:placeholder>
            <w:docPart w:val="0DEFEC68905647D78D3BF6E6409AE1C8"/>
          </w:placeholder>
          <w:dataBinding w:prefixMappings="xmlns:ns0='http://purl.org/dc/elements/1.1/' xmlns:ns1='http://schemas.openxmlformats.org/package/2006/metadata/core-properties' " w:xpath="/ns1:coreProperties[1]/ns0:title[1]" w:storeItemID="{6C3C8BC8-F283-45AE-878A-BAB7291924A1}"/>
          <w:text/>
        </w:sdtPr>
        <w:sdtContent>
          <w:r w:rsidR="00085648">
            <w:rPr>
              <w:rFonts w:ascii="Montserrat Light" w:hAnsi="Montserrat Light" w:cstheme="minorHAnsi"/>
              <w:b/>
              <w:bCs/>
              <w:sz w:val="20"/>
              <w:szCs w:val="20"/>
            </w:rPr>
            <w:t>DOCUMENTAȚII DE EVALUARE DE MEDIU, aferente celor 14 UAT-uri din județul Cluj</w:t>
          </w:r>
        </w:sdtContent>
      </w:sdt>
      <w:r w:rsidR="00663ABB" w:rsidRPr="007F4B05">
        <w:rPr>
          <w:rFonts w:ascii="Montserrat Light" w:hAnsi="Montserrat Light"/>
          <w:b/>
          <w:bCs/>
          <w:sz w:val="20"/>
          <w:szCs w:val="20"/>
        </w:rPr>
        <w:t xml:space="preserve">” </w:t>
      </w:r>
      <w:r w:rsidR="00663ABB" w:rsidRPr="007F4B05">
        <w:rPr>
          <w:rFonts w:ascii="Montserrat Light" w:hAnsi="Montserrat Light"/>
          <w:sz w:val="20"/>
          <w:szCs w:val="20"/>
        </w:rPr>
        <w:t xml:space="preserve">pentru </w:t>
      </w:r>
      <w:r w:rsidR="000F294F" w:rsidRPr="007F4B05">
        <w:rPr>
          <w:rFonts w:ascii="Montserrat Light" w:hAnsi="Montserrat Light"/>
          <w:sz w:val="20"/>
          <w:szCs w:val="20"/>
        </w:rPr>
        <w:t>actualizarea</w:t>
      </w:r>
      <w:r w:rsidR="00167C86" w:rsidRPr="007F4B05">
        <w:rPr>
          <w:rFonts w:ascii="Montserrat Light" w:hAnsi="Montserrat Light"/>
          <w:sz w:val="20"/>
          <w:szCs w:val="20"/>
        </w:rPr>
        <w:t xml:space="preserve"> Planu</w:t>
      </w:r>
      <w:r w:rsidR="00584239" w:rsidRPr="007F4B05">
        <w:rPr>
          <w:rFonts w:ascii="Montserrat Light" w:hAnsi="Montserrat Light"/>
          <w:sz w:val="20"/>
          <w:szCs w:val="20"/>
        </w:rPr>
        <w:t>rilor</w:t>
      </w:r>
      <w:r w:rsidR="00167C86" w:rsidRPr="007F4B05">
        <w:rPr>
          <w:rFonts w:ascii="Montserrat Light" w:hAnsi="Montserrat Light"/>
          <w:sz w:val="20"/>
          <w:szCs w:val="20"/>
        </w:rPr>
        <w:t xml:space="preserve"> Urbanistic</w:t>
      </w:r>
      <w:r w:rsidR="00584239" w:rsidRPr="007F4B05">
        <w:rPr>
          <w:rFonts w:ascii="Montserrat Light" w:hAnsi="Montserrat Light"/>
          <w:sz w:val="20"/>
          <w:szCs w:val="20"/>
        </w:rPr>
        <w:t>e</w:t>
      </w:r>
      <w:r w:rsidR="00167C86" w:rsidRPr="007F4B05">
        <w:rPr>
          <w:rFonts w:ascii="Montserrat Light" w:hAnsi="Montserrat Light"/>
          <w:sz w:val="20"/>
          <w:szCs w:val="20"/>
        </w:rPr>
        <w:t xml:space="preserve"> General</w:t>
      </w:r>
      <w:r w:rsidR="00584239" w:rsidRPr="007F4B05">
        <w:rPr>
          <w:rFonts w:ascii="Montserrat Light" w:hAnsi="Montserrat Light"/>
          <w:sz w:val="20"/>
          <w:szCs w:val="20"/>
        </w:rPr>
        <w:t>e</w:t>
      </w:r>
      <w:r w:rsidR="00167C86" w:rsidRPr="007F4B05">
        <w:rPr>
          <w:rFonts w:ascii="Montserrat Light" w:hAnsi="Montserrat Light"/>
          <w:sz w:val="20"/>
          <w:szCs w:val="20"/>
        </w:rPr>
        <w:t>.</w:t>
      </w:r>
    </w:p>
    <w:p w14:paraId="273FA0D8" w14:textId="77777777" w:rsidR="00745CB3" w:rsidRPr="007F4B05" w:rsidRDefault="00745CB3" w:rsidP="007F4B05">
      <w:pPr>
        <w:pStyle w:val="Titlu1"/>
        <w:spacing w:after="200"/>
        <w:ind w:left="567"/>
        <w:rPr>
          <w:rFonts w:ascii="Montserrat Light" w:hAnsi="Montserrat Light" w:cstheme="minorHAnsi"/>
          <w:sz w:val="20"/>
          <w:szCs w:val="20"/>
        </w:rPr>
      </w:pPr>
      <w:bookmarkStart w:id="7" w:name="_Toc167351779"/>
      <w:r w:rsidRPr="007F4B05">
        <w:rPr>
          <w:rFonts w:ascii="Montserrat Light" w:hAnsi="Montserrat Light" w:cstheme="minorHAnsi"/>
          <w:sz w:val="20"/>
          <w:szCs w:val="20"/>
        </w:rPr>
        <w:t>Beneficiar:</w:t>
      </w:r>
      <w:bookmarkEnd w:id="7"/>
    </w:p>
    <w:p w14:paraId="4F0A55D6" w14:textId="77777777" w:rsidR="00745CB3" w:rsidRPr="007F4B05" w:rsidRDefault="00745CB3" w:rsidP="007F4B05">
      <w:pPr>
        <w:pStyle w:val="Frspaiere"/>
        <w:tabs>
          <w:tab w:val="left" w:pos="1134"/>
        </w:tabs>
        <w:spacing w:line="276" w:lineRule="auto"/>
        <w:jc w:val="both"/>
        <w:rPr>
          <w:rFonts w:ascii="Montserrat Light" w:hAnsi="Montserrat Light" w:cstheme="minorHAnsi"/>
          <w:sz w:val="20"/>
          <w:szCs w:val="20"/>
        </w:rPr>
      </w:pPr>
      <w:r w:rsidRPr="007F4B05">
        <w:rPr>
          <w:rFonts w:ascii="Montserrat Light" w:hAnsi="Montserrat Light" w:cstheme="minorHAnsi"/>
          <w:sz w:val="20"/>
          <w:szCs w:val="20"/>
        </w:rPr>
        <w:t>U</w:t>
      </w:r>
      <w:r w:rsidR="00D35726" w:rsidRPr="007F4B05">
        <w:rPr>
          <w:rFonts w:ascii="Montserrat Light" w:hAnsi="Montserrat Light" w:cstheme="minorHAnsi"/>
          <w:sz w:val="20"/>
          <w:szCs w:val="20"/>
        </w:rPr>
        <w:t xml:space="preserve">nitatea </w:t>
      </w:r>
      <w:r w:rsidRPr="007F4B05">
        <w:rPr>
          <w:rFonts w:ascii="Montserrat Light" w:hAnsi="Montserrat Light" w:cstheme="minorHAnsi"/>
          <w:sz w:val="20"/>
          <w:szCs w:val="20"/>
        </w:rPr>
        <w:t>A</w:t>
      </w:r>
      <w:r w:rsidR="00D35726" w:rsidRPr="007F4B05">
        <w:rPr>
          <w:rFonts w:ascii="Montserrat Light" w:hAnsi="Montserrat Light" w:cstheme="minorHAnsi"/>
          <w:sz w:val="20"/>
          <w:szCs w:val="20"/>
        </w:rPr>
        <w:t xml:space="preserve">dministrativ </w:t>
      </w:r>
      <w:r w:rsidRPr="007F4B05">
        <w:rPr>
          <w:rFonts w:ascii="Montserrat Light" w:hAnsi="Montserrat Light" w:cstheme="minorHAnsi"/>
          <w:sz w:val="20"/>
          <w:szCs w:val="20"/>
        </w:rPr>
        <w:t>T</w:t>
      </w:r>
      <w:r w:rsidR="00D35726" w:rsidRPr="007F4B05">
        <w:rPr>
          <w:rFonts w:ascii="Montserrat Light" w:hAnsi="Montserrat Light" w:cstheme="minorHAnsi"/>
          <w:sz w:val="20"/>
          <w:szCs w:val="20"/>
        </w:rPr>
        <w:t>eritorială</w:t>
      </w:r>
      <w:r w:rsidR="00EC185A" w:rsidRPr="007F4B05">
        <w:rPr>
          <w:rFonts w:ascii="Montserrat Light" w:hAnsi="Montserrat Light" w:cstheme="minorHAnsi"/>
          <w:sz w:val="20"/>
          <w:szCs w:val="20"/>
        </w:rPr>
        <w:t xml:space="preserve"> </w:t>
      </w:r>
      <w:r w:rsidRPr="007F4B05">
        <w:rPr>
          <w:rFonts w:ascii="Montserrat Light" w:hAnsi="Montserrat Light" w:cstheme="minorHAnsi"/>
          <w:sz w:val="20"/>
          <w:szCs w:val="20"/>
        </w:rPr>
        <w:t>Județul</w:t>
      </w:r>
      <w:r w:rsidR="00EC185A" w:rsidRPr="007F4B05">
        <w:rPr>
          <w:rFonts w:ascii="Montserrat Light" w:hAnsi="Montserrat Light" w:cstheme="minorHAnsi"/>
          <w:sz w:val="20"/>
          <w:szCs w:val="20"/>
        </w:rPr>
        <w:t xml:space="preserve"> </w:t>
      </w:r>
      <w:r w:rsidRPr="007F4B05">
        <w:rPr>
          <w:rFonts w:ascii="Montserrat Light" w:hAnsi="Montserrat Light" w:cstheme="minorHAnsi"/>
          <w:sz w:val="20"/>
          <w:szCs w:val="20"/>
        </w:rPr>
        <w:t>Cluj,</w:t>
      </w:r>
      <w:r w:rsidR="00EC185A" w:rsidRPr="007F4B05">
        <w:rPr>
          <w:rFonts w:ascii="Montserrat Light" w:hAnsi="Montserrat Light" w:cstheme="minorHAnsi"/>
          <w:sz w:val="20"/>
          <w:szCs w:val="20"/>
        </w:rPr>
        <w:t xml:space="preserve"> </w:t>
      </w:r>
      <w:r w:rsidRPr="007F4B05">
        <w:rPr>
          <w:rFonts w:ascii="Montserrat Light" w:hAnsi="Montserrat Light" w:cstheme="minorHAnsi"/>
          <w:sz w:val="20"/>
          <w:szCs w:val="20"/>
        </w:rPr>
        <w:t>prin</w:t>
      </w:r>
      <w:r w:rsidR="00EC185A" w:rsidRPr="007F4B05">
        <w:rPr>
          <w:rFonts w:ascii="Montserrat Light" w:hAnsi="Montserrat Light" w:cstheme="minorHAnsi"/>
          <w:sz w:val="20"/>
          <w:szCs w:val="20"/>
        </w:rPr>
        <w:t xml:space="preserve"> </w:t>
      </w:r>
      <w:r w:rsidRPr="007F4B05">
        <w:rPr>
          <w:rFonts w:ascii="Montserrat Light" w:hAnsi="Montserrat Light" w:cstheme="minorHAnsi"/>
          <w:sz w:val="20"/>
          <w:szCs w:val="20"/>
        </w:rPr>
        <w:t>Consiliul</w:t>
      </w:r>
      <w:r w:rsidR="00EC185A" w:rsidRPr="007F4B05">
        <w:rPr>
          <w:rFonts w:ascii="Montserrat Light" w:hAnsi="Montserrat Light" w:cstheme="minorHAnsi"/>
          <w:sz w:val="20"/>
          <w:szCs w:val="20"/>
        </w:rPr>
        <w:t xml:space="preserve"> </w:t>
      </w:r>
      <w:r w:rsidRPr="007F4B05">
        <w:rPr>
          <w:rFonts w:ascii="Montserrat Light" w:hAnsi="Montserrat Light" w:cstheme="minorHAnsi"/>
          <w:sz w:val="20"/>
          <w:szCs w:val="20"/>
        </w:rPr>
        <w:t>Județean</w:t>
      </w:r>
      <w:r w:rsidR="00EC185A" w:rsidRPr="007F4B05">
        <w:rPr>
          <w:rFonts w:ascii="Montserrat Light" w:hAnsi="Montserrat Light" w:cstheme="minorHAnsi"/>
          <w:sz w:val="20"/>
          <w:szCs w:val="20"/>
        </w:rPr>
        <w:t xml:space="preserve"> </w:t>
      </w:r>
      <w:r w:rsidRPr="007F4B05">
        <w:rPr>
          <w:rFonts w:ascii="Montserrat Light" w:hAnsi="Montserrat Light" w:cstheme="minorHAnsi"/>
          <w:sz w:val="20"/>
          <w:szCs w:val="20"/>
        </w:rPr>
        <w:t>Cluj</w:t>
      </w:r>
    </w:p>
    <w:p w14:paraId="5A8BC4A3" w14:textId="0126DF34" w:rsidR="00745CB3" w:rsidRPr="007F4B05" w:rsidRDefault="00745CB3" w:rsidP="007F4B05">
      <w:pPr>
        <w:pStyle w:val="Frspaiere"/>
        <w:tabs>
          <w:tab w:val="left" w:pos="1134"/>
        </w:tabs>
        <w:spacing w:line="276" w:lineRule="auto"/>
        <w:jc w:val="both"/>
        <w:rPr>
          <w:rFonts w:ascii="Montserrat Light" w:hAnsi="Montserrat Light" w:cstheme="minorHAnsi"/>
          <w:i/>
          <w:sz w:val="20"/>
          <w:szCs w:val="20"/>
        </w:rPr>
      </w:pPr>
      <w:r w:rsidRPr="007F4B05">
        <w:rPr>
          <w:rFonts w:ascii="Montserrat Light" w:hAnsi="Montserrat Light" w:cstheme="minorHAnsi"/>
          <w:i/>
          <w:sz w:val="20"/>
          <w:szCs w:val="20"/>
        </w:rPr>
        <w:tab/>
      </w:r>
      <w:r w:rsidRPr="007F4B05">
        <w:rPr>
          <w:rFonts w:ascii="Montserrat Light" w:hAnsi="Montserrat Light" w:cstheme="minorHAnsi"/>
          <w:i/>
          <w:sz w:val="20"/>
          <w:szCs w:val="20"/>
        </w:rPr>
        <w:tab/>
        <w:t>sediu</w:t>
      </w:r>
      <w:r w:rsidR="00663ABB" w:rsidRPr="007F4B05">
        <w:rPr>
          <w:rFonts w:ascii="Montserrat Light" w:hAnsi="Montserrat Light" w:cstheme="minorHAnsi"/>
          <w:i/>
          <w:sz w:val="20"/>
          <w:szCs w:val="20"/>
        </w:rPr>
        <w:t>l</w:t>
      </w:r>
      <w:r w:rsidRPr="007F4B05">
        <w:rPr>
          <w:rFonts w:ascii="Montserrat Light" w:hAnsi="Montserrat Light" w:cstheme="minorHAnsi"/>
          <w:i/>
          <w:sz w:val="20"/>
          <w:szCs w:val="20"/>
        </w:rPr>
        <w:t>:</w:t>
      </w:r>
      <w:r w:rsidR="00EC185A" w:rsidRPr="007F4B05">
        <w:rPr>
          <w:rFonts w:ascii="Montserrat Light" w:hAnsi="Montserrat Light" w:cstheme="minorHAnsi"/>
          <w:i/>
          <w:sz w:val="20"/>
          <w:szCs w:val="20"/>
        </w:rPr>
        <w:t xml:space="preserve"> </w:t>
      </w:r>
      <w:r w:rsidRPr="007F4B05">
        <w:rPr>
          <w:rFonts w:ascii="Montserrat Light" w:hAnsi="Montserrat Light" w:cstheme="minorHAnsi"/>
          <w:i/>
          <w:sz w:val="20"/>
          <w:szCs w:val="20"/>
        </w:rPr>
        <w:t>Calea</w:t>
      </w:r>
      <w:r w:rsidR="00EC185A" w:rsidRPr="007F4B05">
        <w:rPr>
          <w:rFonts w:ascii="Montserrat Light" w:hAnsi="Montserrat Light" w:cstheme="minorHAnsi"/>
          <w:i/>
          <w:sz w:val="20"/>
          <w:szCs w:val="20"/>
        </w:rPr>
        <w:t xml:space="preserve"> </w:t>
      </w:r>
      <w:r w:rsidR="00AC5C78" w:rsidRPr="007F4B05">
        <w:rPr>
          <w:rFonts w:ascii="Montserrat Light" w:hAnsi="Montserrat Light" w:cstheme="minorHAnsi"/>
          <w:i/>
          <w:sz w:val="20"/>
          <w:szCs w:val="20"/>
        </w:rPr>
        <w:t>Dorobanților</w:t>
      </w:r>
      <w:r w:rsidRPr="007F4B05">
        <w:rPr>
          <w:rFonts w:ascii="Montserrat Light" w:hAnsi="Montserrat Light" w:cstheme="minorHAnsi"/>
          <w:i/>
          <w:sz w:val="20"/>
          <w:szCs w:val="20"/>
        </w:rPr>
        <w:t>,</w:t>
      </w:r>
      <w:r w:rsidR="00EC185A" w:rsidRPr="007F4B05">
        <w:rPr>
          <w:rFonts w:ascii="Montserrat Light" w:hAnsi="Montserrat Light" w:cstheme="minorHAnsi"/>
          <w:i/>
          <w:sz w:val="20"/>
          <w:szCs w:val="20"/>
        </w:rPr>
        <w:t xml:space="preserve"> </w:t>
      </w:r>
      <w:r w:rsidRPr="007F4B05">
        <w:rPr>
          <w:rFonts w:ascii="Montserrat Light" w:hAnsi="Montserrat Light" w:cstheme="minorHAnsi"/>
          <w:i/>
          <w:sz w:val="20"/>
          <w:szCs w:val="20"/>
        </w:rPr>
        <w:t>nr.</w:t>
      </w:r>
      <w:r w:rsidR="00EC185A" w:rsidRPr="007F4B05">
        <w:rPr>
          <w:rFonts w:ascii="Montserrat Light" w:hAnsi="Montserrat Light" w:cstheme="minorHAnsi"/>
          <w:i/>
          <w:sz w:val="20"/>
          <w:szCs w:val="20"/>
        </w:rPr>
        <w:t xml:space="preserve"> </w:t>
      </w:r>
      <w:r w:rsidRPr="007F4B05">
        <w:rPr>
          <w:rFonts w:ascii="Montserrat Light" w:hAnsi="Montserrat Light" w:cstheme="minorHAnsi"/>
          <w:i/>
          <w:sz w:val="20"/>
          <w:szCs w:val="20"/>
        </w:rPr>
        <w:t>106,</w:t>
      </w:r>
      <w:r w:rsidR="00EC185A" w:rsidRPr="007F4B05">
        <w:rPr>
          <w:rFonts w:ascii="Montserrat Light" w:hAnsi="Montserrat Light" w:cstheme="minorHAnsi"/>
          <w:i/>
          <w:sz w:val="20"/>
          <w:szCs w:val="20"/>
        </w:rPr>
        <w:t xml:space="preserve"> </w:t>
      </w:r>
      <w:r w:rsidRPr="007F4B05">
        <w:rPr>
          <w:rFonts w:ascii="Montserrat Light" w:hAnsi="Montserrat Light" w:cstheme="minorHAnsi"/>
          <w:i/>
          <w:sz w:val="20"/>
          <w:szCs w:val="20"/>
        </w:rPr>
        <w:t>CP.</w:t>
      </w:r>
      <w:r w:rsidR="00EC185A" w:rsidRPr="007F4B05">
        <w:rPr>
          <w:rFonts w:ascii="Montserrat Light" w:hAnsi="Montserrat Light" w:cstheme="minorHAnsi"/>
          <w:i/>
          <w:sz w:val="20"/>
          <w:szCs w:val="20"/>
        </w:rPr>
        <w:t xml:space="preserve"> </w:t>
      </w:r>
      <w:r w:rsidRPr="007F4B05">
        <w:rPr>
          <w:rFonts w:ascii="Montserrat Light" w:hAnsi="Montserrat Light" w:cstheme="minorHAnsi"/>
          <w:i/>
          <w:sz w:val="20"/>
          <w:szCs w:val="20"/>
        </w:rPr>
        <w:t>400609,</w:t>
      </w:r>
      <w:r w:rsidR="00EC185A" w:rsidRPr="007F4B05">
        <w:rPr>
          <w:rFonts w:ascii="Montserrat Light" w:hAnsi="Montserrat Light" w:cstheme="minorHAnsi"/>
          <w:i/>
          <w:sz w:val="20"/>
          <w:szCs w:val="20"/>
        </w:rPr>
        <w:t xml:space="preserve"> </w:t>
      </w:r>
      <w:r w:rsidRPr="007F4B05">
        <w:rPr>
          <w:rFonts w:ascii="Montserrat Light" w:hAnsi="Montserrat Light" w:cstheme="minorHAnsi"/>
          <w:i/>
          <w:sz w:val="20"/>
          <w:szCs w:val="20"/>
        </w:rPr>
        <w:t>Cluj-Napoca</w:t>
      </w:r>
    </w:p>
    <w:p w14:paraId="3F038F82" w14:textId="77777777" w:rsidR="00745CB3" w:rsidRPr="007F4B05" w:rsidRDefault="00745CB3" w:rsidP="007F4B05">
      <w:pPr>
        <w:pStyle w:val="Frspaiere"/>
        <w:tabs>
          <w:tab w:val="left" w:pos="1134"/>
        </w:tabs>
        <w:spacing w:line="276" w:lineRule="auto"/>
        <w:jc w:val="both"/>
        <w:rPr>
          <w:rFonts w:ascii="Montserrat Light" w:hAnsi="Montserrat Light" w:cstheme="minorHAnsi"/>
          <w:i/>
          <w:sz w:val="20"/>
          <w:szCs w:val="20"/>
        </w:rPr>
      </w:pPr>
      <w:r w:rsidRPr="007F4B05">
        <w:rPr>
          <w:rFonts w:ascii="Montserrat Light" w:hAnsi="Montserrat Light" w:cstheme="minorHAnsi"/>
          <w:i/>
          <w:sz w:val="20"/>
          <w:szCs w:val="20"/>
        </w:rPr>
        <w:tab/>
      </w:r>
      <w:r w:rsidRPr="007F4B05">
        <w:rPr>
          <w:rFonts w:ascii="Montserrat Light" w:hAnsi="Montserrat Light" w:cstheme="minorHAnsi"/>
          <w:i/>
          <w:sz w:val="20"/>
          <w:szCs w:val="20"/>
        </w:rPr>
        <w:tab/>
        <w:t>Tel.</w:t>
      </w:r>
      <w:r w:rsidR="00EC185A" w:rsidRPr="007F4B05">
        <w:rPr>
          <w:rFonts w:ascii="Montserrat Light" w:hAnsi="Montserrat Light" w:cstheme="minorHAnsi"/>
          <w:i/>
          <w:sz w:val="20"/>
          <w:szCs w:val="20"/>
        </w:rPr>
        <w:t xml:space="preserve"> </w:t>
      </w:r>
      <w:r w:rsidRPr="007F4B05">
        <w:rPr>
          <w:rFonts w:ascii="Montserrat Light" w:hAnsi="Montserrat Light" w:cstheme="minorHAnsi"/>
          <w:i/>
          <w:sz w:val="20"/>
          <w:szCs w:val="20"/>
        </w:rPr>
        <w:t>+40</w:t>
      </w:r>
      <w:r w:rsidR="00EC185A" w:rsidRPr="007F4B05">
        <w:rPr>
          <w:rFonts w:ascii="Montserrat Light" w:hAnsi="Montserrat Light" w:cstheme="minorHAnsi"/>
          <w:i/>
          <w:sz w:val="20"/>
          <w:szCs w:val="20"/>
        </w:rPr>
        <w:t xml:space="preserve"> </w:t>
      </w:r>
      <w:r w:rsidRPr="007F4B05">
        <w:rPr>
          <w:rFonts w:ascii="Montserrat Light" w:hAnsi="Montserrat Light" w:cstheme="minorHAnsi"/>
          <w:i/>
          <w:sz w:val="20"/>
          <w:szCs w:val="20"/>
        </w:rPr>
        <w:t>372</w:t>
      </w:r>
      <w:r w:rsidR="00EC185A" w:rsidRPr="007F4B05">
        <w:rPr>
          <w:rFonts w:ascii="Montserrat Light" w:hAnsi="Montserrat Light" w:cstheme="minorHAnsi"/>
          <w:i/>
          <w:sz w:val="20"/>
          <w:szCs w:val="20"/>
        </w:rPr>
        <w:t xml:space="preserve"> </w:t>
      </w:r>
      <w:r w:rsidRPr="007F4B05">
        <w:rPr>
          <w:rFonts w:ascii="Montserrat Light" w:hAnsi="Montserrat Light" w:cstheme="minorHAnsi"/>
          <w:i/>
          <w:sz w:val="20"/>
          <w:szCs w:val="20"/>
        </w:rPr>
        <w:t>64.00.00;</w:t>
      </w:r>
      <w:r w:rsidR="00EC185A" w:rsidRPr="007F4B05">
        <w:rPr>
          <w:rFonts w:ascii="Montserrat Light" w:hAnsi="Montserrat Light" w:cstheme="minorHAnsi"/>
          <w:i/>
          <w:sz w:val="20"/>
          <w:szCs w:val="20"/>
        </w:rPr>
        <w:t xml:space="preserve"> </w:t>
      </w:r>
      <w:r w:rsidRPr="007F4B05">
        <w:rPr>
          <w:rFonts w:ascii="Montserrat Light" w:hAnsi="Montserrat Light" w:cstheme="minorHAnsi"/>
          <w:i/>
          <w:sz w:val="20"/>
          <w:szCs w:val="20"/>
        </w:rPr>
        <w:t>Fax</w:t>
      </w:r>
      <w:r w:rsidR="00EC185A" w:rsidRPr="007F4B05">
        <w:rPr>
          <w:rFonts w:ascii="Montserrat Light" w:hAnsi="Montserrat Light" w:cstheme="minorHAnsi"/>
          <w:i/>
          <w:sz w:val="20"/>
          <w:szCs w:val="20"/>
        </w:rPr>
        <w:t xml:space="preserve"> </w:t>
      </w:r>
      <w:r w:rsidRPr="007F4B05">
        <w:rPr>
          <w:rFonts w:ascii="Montserrat Light" w:hAnsi="Montserrat Light" w:cstheme="minorHAnsi"/>
          <w:i/>
          <w:sz w:val="20"/>
          <w:szCs w:val="20"/>
        </w:rPr>
        <w:t>+40</w:t>
      </w:r>
      <w:r w:rsidR="00EC185A" w:rsidRPr="007F4B05">
        <w:rPr>
          <w:rFonts w:ascii="Montserrat Light" w:hAnsi="Montserrat Light" w:cstheme="minorHAnsi"/>
          <w:i/>
          <w:sz w:val="20"/>
          <w:szCs w:val="20"/>
        </w:rPr>
        <w:t xml:space="preserve"> </w:t>
      </w:r>
      <w:r w:rsidRPr="007F4B05">
        <w:rPr>
          <w:rFonts w:ascii="Montserrat Light" w:hAnsi="Montserrat Light" w:cstheme="minorHAnsi"/>
          <w:i/>
          <w:sz w:val="20"/>
          <w:szCs w:val="20"/>
        </w:rPr>
        <w:t>372</w:t>
      </w:r>
      <w:r w:rsidR="00EC185A" w:rsidRPr="007F4B05">
        <w:rPr>
          <w:rFonts w:ascii="Montserrat Light" w:hAnsi="Montserrat Light" w:cstheme="minorHAnsi"/>
          <w:i/>
          <w:sz w:val="20"/>
          <w:szCs w:val="20"/>
        </w:rPr>
        <w:t xml:space="preserve"> </w:t>
      </w:r>
      <w:r w:rsidRPr="007F4B05">
        <w:rPr>
          <w:rFonts w:ascii="Montserrat Light" w:hAnsi="Montserrat Light" w:cstheme="minorHAnsi"/>
          <w:i/>
          <w:sz w:val="20"/>
          <w:szCs w:val="20"/>
        </w:rPr>
        <w:t>64.00.70;</w:t>
      </w:r>
    </w:p>
    <w:p w14:paraId="06A55675" w14:textId="77777777" w:rsidR="00745CB3" w:rsidRPr="007F4B05" w:rsidRDefault="00745CB3" w:rsidP="007F4B05">
      <w:pPr>
        <w:pStyle w:val="Frspaiere"/>
        <w:tabs>
          <w:tab w:val="left" w:pos="1134"/>
        </w:tabs>
        <w:spacing w:line="276" w:lineRule="auto"/>
        <w:jc w:val="both"/>
        <w:rPr>
          <w:rFonts w:ascii="Montserrat Light" w:hAnsi="Montserrat Light" w:cstheme="minorHAnsi"/>
          <w:i/>
          <w:sz w:val="20"/>
          <w:szCs w:val="20"/>
        </w:rPr>
      </w:pPr>
      <w:r w:rsidRPr="007F4B05">
        <w:rPr>
          <w:rFonts w:ascii="Montserrat Light" w:hAnsi="Montserrat Light" w:cstheme="minorHAnsi"/>
          <w:i/>
          <w:sz w:val="20"/>
          <w:szCs w:val="20"/>
        </w:rPr>
        <w:tab/>
      </w:r>
      <w:r w:rsidRPr="007F4B05">
        <w:rPr>
          <w:rFonts w:ascii="Montserrat Light" w:hAnsi="Montserrat Light" w:cstheme="minorHAnsi"/>
          <w:i/>
          <w:sz w:val="20"/>
          <w:szCs w:val="20"/>
        </w:rPr>
        <w:tab/>
        <w:t>E-mail:</w:t>
      </w:r>
      <w:r w:rsidR="00EC185A" w:rsidRPr="007F4B05">
        <w:rPr>
          <w:rFonts w:ascii="Montserrat Light" w:hAnsi="Montserrat Light" w:cstheme="minorHAnsi"/>
          <w:i/>
          <w:sz w:val="20"/>
          <w:szCs w:val="20"/>
        </w:rPr>
        <w:t xml:space="preserve"> </w:t>
      </w:r>
      <w:r w:rsidRPr="007F4B05">
        <w:rPr>
          <w:rFonts w:ascii="Montserrat Light" w:hAnsi="Montserrat Light" w:cstheme="minorHAnsi"/>
          <w:i/>
          <w:sz w:val="20"/>
          <w:szCs w:val="20"/>
        </w:rPr>
        <w:t>infopublic@cjcluj.ro</w:t>
      </w:r>
      <w:r w:rsidR="00EC185A" w:rsidRPr="007F4B05">
        <w:rPr>
          <w:rFonts w:ascii="Montserrat Light" w:hAnsi="Montserrat Light" w:cstheme="minorHAnsi"/>
          <w:i/>
          <w:sz w:val="20"/>
          <w:szCs w:val="20"/>
        </w:rPr>
        <w:t xml:space="preserve"> </w:t>
      </w:r>
      <w:r w:rsidRPr="007F4B05">
        <w:rPr>
          <w:rFonts w:ascii="Montserrat Light" w:hAnsi="Montserrat Light" w:cstheme="minorHAnsi"/>
          <w:i/>
          <w:sz w:val="20"/>
          <w:szCs w:val="20"/>
        </w:rPr>
        <w:t>cjc@cjcluj.ro</w:t>
      </w:r>
    </w:p>
    <w:p w14:paraId="42F412DD" w14:textId="240795AD" w:rsidR="001B35A9" w:rsidRPr="007F4B05" w:rsidRDefault="00832F88" w:rsidP="007F4B05">
      <w:pPr>
        <w:pStyle w:val="Frspaiere"/>
        <w:tabs>
          <w:tab w:val="left" w:pos="1134"/>
        </w:tabs>
        <w:spacing w:line="276" w:lineRule="auto"/>
        <w:jc w:val="both"/>
        <w:rPr>
          <w:rFonts w:ascii="Montserrat Light" w:hAnsi="Montserrat Light" w:cstheme="minorHAnsi"/>
          <w:i/>
          <w:sz w:val="20"/>
          <w:szCs w:val="20"/>
        </w:rPr>
      </w:pPr>
      <w:r w:rsidRPr="007F4B05">
        <w:rPr>
          <w:rFonts w:ascii="Montserrat Light" w:hAnsi="Montserrat Light" w:cstheme="minorHAnsi"/>
          <w:i/>
          <w:sz w:val="20"/>
          <w:szCs w:val="20"/>
        </w:rPr>
        <w:tab/>
      </w:r>
      <w:r w:rsidRPr="007F4B05">
        <w:rPr>
          <w:rFonts w:ascii="Montserrat Light" w:hAnsi="Montserrat Light" w:cstheme="minorHAnsi"/>
          <w:i/>
          <w:sz w:val="20"/>
          <w:szCs w:val="20"/>
        </w:rPr>
        <w:tab/>
      </w:r>
      <w:r w:rsidR="00745CB3" w:rsidRPr="007F4B05">
        <w:rPr>
          <w:rFonts w:ascii="Montserrat Light" w:hAnsi="Montserrat Light" w:cstheme="minorHAnsi"/>
          <w:i/>
          <w:sz w:val="20"/>
          <w:szCs w:val="20"/>
        </w:rPr>
        <w:t>Facebook:</w:t>
      </w:r>
      <w:r w:rsidR="00EC185A" w:rsidRPr="007F4B05">
        <w:rPr>
          <w:rFonts w:ascii="Montserrat Light" w:hAnsi="Montserrat Light" w:cstheme="minorHAnsi"/>
          <w:i/>
          <w:sz w:val="20"/>
          <w:szCs w:val="20"/>
        </w:rPr>
        <w:t xml:space="preserve"> </w:t>
      </w:r>
      <w:hyperlink r:id="rId8" w:history="1">
        <w:r w:rsidR="00486A46" w:rsidRPr="007F4B05">
          <w:rPr>
            <w:rStyle w:val="Hyperlink"/>
            <w:rFonts w:ascii="Montserrat Light" w:hAnsi="Montserrat Light" w:cstheme="minorHAnsi"/>
            <w:color w:val="auto"/>
            <w:sz w:val="20"/>
            <w:szCs w:val="20"/>
          </w:rPr>
          <w:t>https://www.facebook.com/cjcluj</w:t>
        </w:r>
      </w:hyperlink>
    </w:p>
    <w:p w14:paraId="73CB6916" w14:textId="77777777" w:rsidR="00486A46" w:rsidRPr="007F4B05" w:rsidRDefault="00486A46" w:rsidP="007F4B05">
      <w:pPr>
        <w:pStyle w:val="Frspaiere"/>
        <w:tabs>
          <w:tab w:val="left" w:pos="1134"/>
        </w:tabs>
        <w:spacing w:line="276" w:lineRule="auto"/>
        <w:jc w:val="both"/>
        <w:rPr>
          <w:rFonts w:ascii="Montserrat Light" w:hAnsi="Montserrat Light" w:cstheme="minorHAnsi"/>
          <w:i/>
          <w:sz w:val="20"/>
          <w:szCs w:val="20"/>
        </w:rPr>
      </w:pPr>
    </w:p>
    <w:p w14:paraId="10A98EDA" w14:textId="77777777" w:rsidR="000F294F" w:rsidRPr="007F4B05" w:rsidRDefault="000F294F" w:rsidP="007F4B05">
      <w:pPr>
        <w:pStyle w:val="Frspaiere"/>
        <w:tabs>
          <w:tab w:val="left" w:pos="1134"/>
        </w:tabs>
        <w:spacing w:line="276" w:lineRule="auto"/>
        <w:jc w:val="both"/>
        <w:rPr>
          <w:rFonts w:ascii="Montserrat Light" w:hAnsi="Montserrat Light" w:cstheme="minorHAnsi"/>
          <w:i/>
          <w:sz w:val="20"/>
          <w:szCs w:val="20"/>
        </w:rPr>
      </w:pPr>
    </w:p>
    <w:p w14:paraId="2884826D" w14:textId="785A39F4" w:rsidR="00A43FFA" w:rsidRPr="007F4B05" w:rsidRDefault="00AC5C78" w:rsidP="007F4B05">
      <w:pPr>
        <w:pStyle w:val="Titlu1"/>
        <w:spacing w:after="200"/>
        <w:ind w:left="567"/>
        <w:rPr>
          <w:rFonts w:ascii="Montserrat Light" w:hAnsi="Montserrat Light" w:cstheme="minorHAnsi"/>
          <w:sz w:val="20"/>
          <w:szCs w:val="20"/>
        </w:rPr>
      </w:pPr>
      <w:bookmarkStart w:id="8" w:name="_Toc167351780"/>
      <w:r w:rsidRPr="007F4B05">
        <w:rPr>
          <w:rFonts w:ascii="Montserrat Light" w:hAnsi="Montserrat Light" w:cstheme="minorHAnsi"/>
          <w:bCs/>
          <w:sz w:val="20"/>
          <w:szCs w:val="20"/>
        </w:rPr>
        <w:t>Informații</w:t>
      </w:r>
      <w:r w:rsidR="00EC185A" w:rsidRPr="007F4B05">
        <w:rPr>
          <w:rFonts w:ascii="Montserrat Light" w:hAnsi="Montserrat Light" w:cstheme="minorHAnsi"/>
          <w:bCs/>
          <w:sz w:val="20"/>
          <w:szCs w:val="20"/>
        </w:rPr>
        <w:t xml:space="preserve"> </w:t>
      </w:r>
      <w:r w:rsidR="00745CB3" w:rsidRPr="007F4B05">
        <w:rPr>
          <w:rFonts w:ascii="Montserrat Light" w:hAnsi="Montserrat Light" w:cstheme="minorHAnsi"/>
          <w:bCs/>
          <w:sz w:val="20"/>
          <w:szCs w:val="20"/>
        </w:rPr>
        <w:t>generale:</w:t>
      </w:r>
      <w:bookmarkEnd w:id="8"/>
    </w:p>
    <w:p w14:paraId="3720F1D7" w14:textId="65AE4A13" w:rsidR="002C0E66" w:rsidRPr="007F4B05" w:rsidRDefault="002C0E66" w:rsidP="007F4B05">
      <w:pPr>
        <w:spacing w:before="240"/>
        <w:jc w:val="both"/>
        <w:rPr>
          <w:rFonts w:ascii="Montserrat Light" w:hAnsi="Montserrat Light" w:cs="Calibri"/>
          <w:sz w:val="20"/>
          <w:szCs w:val="20"/>
          <w:u w:color="000000"/>
          <w:lang w:eastAsia="ro-RO"/>
        </w:rPr>
      </w:pPr>
      <w:bookmarkStart w:id="9" w:name="_Toc167351781"/>
      <w:r w:rsidRPr="007F4B05">
        <w:rPr>
          <w:rFonts w:ascii="Montserrat Light" w:hAnsi="Montserrat Light" w:cs="Calibri"/>
          <w:sz w:val="20"/>
          <w:szCs w:val="20"/>
          <w:u w:color="000000"/>
          <w:lang w:eastAsia="ro-RO"/>
        </w:rPr>
        <w:t xml:space="preserve">Evaluarea de mediu pentru planuri și programe reprezintă un instrument menit să asigure integrarea considerentelor de mediu încă din faza de elaborare a planurilor, programelor și politicilor, în special a celor publice, cu scopul promovării unei dezvoltări echilibrate. În literatura de specialitate se mai numește evaluare strategică de mediu, termen ce face referire la rolul său major în planificare. Din punct de vedere procedural, HG nr. 1076/2004 prevede că o serie de planuri și programe care au relevanță din punctul de vedere al protecției mediului și care sunt explicit menționate în cadrul hotărârii trebuie să treacă, înainte de adoptarea lor de către </w:t>
      </w:r>
      <w:r w:rsidRPr="007F4B05">
        <w:rPr>
          <w:rFonts w:ascii="Montserrat Light" w:hAnsi="Montserrat Light" w:cs="Calibri"/>
          <w:sz w:val="20"/>
          <w:szCs w:val="20"/>
          <w:u w:color="000000"/>
          <w:lang w:eastAsia="ro-RO"/>
        </w:rPr>
        <w:lastRenderedPageBreak/>
        <w:t>autoritățile sectoriale responsabile, printr-o procedură de evaluare de mediu, finalizată prin obținerea Avizului de Mediu. Planurile urbanistice generale se regăsesc printre planurile care intră sub incidența HG nr. 1076/2004 privind evaluarea de mediu pentru planuri și programe.</w:t>
      </w:r>
    </w:p>
    <w:p w14:paraId="05EA99EE" w14:textId="77777777" w:rsidR="002C0E66" w:rsidRPr="007F4B05" w:rsidRDefault="002C0E66" w:rsidP="007F4B05">
      <w:pPr>
        <w:spacing w:before="240"/>
        <w:jc w:val="both"/>
        <w:rPr>
          <w:rFonts w:ascii="Montserrat Light" w:hAnsi="Montserrat Light" w:cs="Calibri"/>
          <w:sz w:val="20"/>
          <w:szCs w:val="20"/>
          <w:u w:color="000000"/>
          <w:lang w:eastAsia="ro-RO"/>
        </w:rPr>
      </w:pPr>
      <w:r w:rsidRPr="007F4B05">
        <w:rPr>
          <w:rFonts w:ascii="Montserrat Light" w:hAnsi="Montserrat Light" w:cs="Calibri"/>
          <w:sz w:val="20"/>
          <w:szCs w:val="20"/>
          <w:u w:color="000000"/>
          <w:lang w:eastAsia="ro-RO"/>
        </w:rPr>
        <w:t>În vederea obținerii Avizului de Mediu pentru Planurile Urbanistice Generale ale comunelor Negreni, Ciucea, Poieni, Săcuieu, Sâncraiu, Izvoru Crișului, Mărgău, Măguri-Răcătău, Mărișel, Beliș, Săvădisla, Băișoara, Râșca și Mănăstireni, județul Cluj, trebuie urmate mai multe etape, dintre care cele mai importante sunt:</w:t>
      </w:r>
    </w:p>
    <w:p w14:paraId="3EB270A9" w14:textId="77777777" w:rsidR="002C0E66" w:rsidRPr="007F4B05" w:rsidRDefault="002C0E66" w:rsidP="007F4B05">
      <w:pPr>
        <w:pStyle w:val="Listparagraf"/>
        <w:numPr>
          <w:ilvl w:val="0"/>
          <w:numId w:val="22"/>
        </w:numPr>
        <w:spacing w:before="240" w:line="276" w:lineRule="auto"/>
        <w:jc w:val="both"/>
        <w:rPr>
          <w:rFonts w:ascii="Montserrat Light" w:hAnsi="Montserrat Light" w:cs="Calibri"/>
          <w:sz w:val="20"/>
          <w:szCs w:val="20"/>
          <w:u w:color="000000"/>
          <w:lang w:eastAsia="ro-RO"/>
        </w:rPr>
      </w:pPr>
      <w:r w:rsidRPr="007F4B05">
        <w:rPr>
          <w:rFonts w:ascii="Montserrat Light" w:hAnsi="Montserrat Light" w:cs="Calibri"/>
          <w:sz w:val="20"/>
          <w:szCs w:val="20"/>
          <w:u w:color="000000"/>
          <w:lang w:eastAsia="ro-RO"/>
        </w:rPr>
        <w:t>Notificarea Direcției Județene de Mediu Cluj și depunerea primei versiuni a planului, așa cum a fost elaborată de echipa de proiectanți. Această etapă presupune și o serie de anunțuri publice din partea titularului de plan, prin intermediul cărora publicul este informat că a fost elaborată prima versiune a planului, care poate fi consultată. Se elaborează, totodată, și Memoriul de Prezentare, documentul care însoțește notificarea și descrie conținutul planului și implicațiile sale asupra mediului. Completarea Memoriului de Prezentare cu elemente de evaluare adecvată se va realiza doar la solicitarea DJM Cluj.</w:t>
      </w:r>
    </w:p>
    <w:p w14:paraId="477DDC8D" w14:textId="77777777" w:rsidR="002C0E66" w:rsidRPr="007F4B05" w:rsidRDefault="002C0E66" w:rsidP="007F4B05">
      <w:pPr>
        <w:pStyle w:val="Listparagraf"/>
        <w:numPr>
          <w:ilvl w:val="0"/>
          <w:numId w:val="22"/>
        </w:numPr>
        <w:spacing w:before="240" w:line="276" w:lineRule="auto"/>
        <w:jc w:val="both"/>
        <w:rPr>
          <w:rFonts w:ascii="Montserrat Light" w:hAnsi="Montserrat Light" w:cs="Calibri"/>
          <w:sz w:val="20"/>
          <w:szCs w:val="20"/>
          <w:u w:color="000000"/>
          <w:lang w:eastAsia="ro-RO"/>
        </w:rPr>
      </w:pPr>
      <w:r w:rsidRPr="007F4B05">
        <w:rPr>
          <w:rFonts w:ascii="Montserrat Light" w:hAnsi="Montserrat Light" w:cs="Calibri"/>
          <w:sz w:val="20"/>
          <w:szCs w:val="20"/>
          <w:u w:color="000000"/>
          <w:lang w:eastAsia="ro-RO"/>
        </w:rPr>
        <w:t>După o analiză internă în cadrul DJM Cluj, se ia decizia de încadrare, respectiv i se comunică titularului dacă este necesară o procedură prelungită sau dacă, în cazul în care planul analizat nu prezintă impacturi potențiale semnificative, procedura se încheie după această etapă. În cazul Planurilor Urbanistice Generale, este aproape certă încadrarea pe procedura prelungită, având în vedere implicațiile majore la nivel teritorial.</w:t>
      </w:r>
    </w:p>
    <w:p w14:paraId="5321A369" w14:textId="4B81E545" w:rsidR="002C0E66" w:rsidRPr="007F4B05" w:rsidRDefault="002C0E66" w:rsidP="007F4B05">
      <w:pPr>
        <w:pStyle w:val="Listparagraf"/>
        <w:numPr>
          <w:ilvl w:val="0"/>
          <w:numId w:val="22"/>
        </w:numPr>
        <w:spacing w:before="240" w:line="276" w:lineRule="auto"/>
        <w:jc w:val="both"/>
        <w:rPr>
          <w:rFonts w:ascii="Montserrat Light" w:hAnsi="Montserrat Light" w:cs="Calibri"/>
          <w:sz w:val="20"/>
          <w:szCs w:val="20"/>
          <w:u w:color="000000"/>
          <w:lang w:eastAsia="ro-RO"/>
        </w:rPr>
      </w:pPr>
      <w:r w:rsidRPr="007F4B05">
        <w:rPr>
          <w:rFonts w:ascii="Montserrat Light" w:hAnsi="Montserrat Light" w:cs="Calibri"/>
          <w:sz w:val="20"/>
          <w:szCs w:val="20"/>
          <w:u w:color="000000"/>
          <w:lang w:eastAsia="ro-RO"/>
        </w:rPr>
        <w:t>Etapa elaborării Raportului de Mediu are loc acolo unde DJM Cluj decide încadrarea pe procedura prelungită. Din acest moment intervine rolul evaluatorilor/consultanților de mediu, în sensul în care Raportul de Mediu reprezintă o documentație ce trebuie elaborată doar de persoane atestate de Ministerul Mediului. Această etapă presupune mai multe întâlniri de consultare între evaluatori, titulari, arhitecți, autorități de mediu și alte autorități interesate cu privire la prevederile PUG analizat, rezultatul consultărilor urmând a se regăsi în Raportul de Mediu.</w:t>
      </w:r>
    </w:p>
    <w:p w14:paraId="2335C05D" w14:textId="77777777" w:rsidR="002C0E66" w:rsidRPr="007F4B05" w:rsidRDefault="002C0E66" w:rsidP="007F4B05">
      <w:pPr>
        <w:pStyle w:val="Listparagraf"/>
        <w:numPr>
          <w:ilvl w:val="0"/>
          <w:numId w:val="22"/>
        </w:numPr>
        <w:spacing w:before="240" w:line="276" w:lineRule="auto"/>
        <w:jc w:val="both"/>
        <w:rPr>
          <w:rFonts w:ascii="Montserrat Light" w:hAnsi="Montserrat Light" w:cs="Calibri"/>
          <w:sz w:val="20"/>
          <w:szCs w:val="20"/>
          <w:u w:color="000000"/>
          <w:lang w:eastAsia="ro-RO"/>
        </w:rPr>
      </w:pPr>
      <w:r w:rsidRPr="007F4B05">
        <w:rPr>
          <w:rFonts w:ascii="Montserrat Light" w:hAnsi="Montserrat Light" w:cs="Calibri"/>
          <w:sz w:val="20"/>
          <w:szCs w:val="20"/>
          <w:u w:color="000000"/>
          <w:lang w:eastAsia="ro-RO"/>
        </w:rPr>
        <w:t>Studiul de Evaluare Adecvată va fi elaborat pentru planurile care, prin amplasamentul lor, pot afecta arii protejate de interes comunitar, respectiv situri Natura 2000. Evaluarea adecvată analizează efectele potențiale ale implementării planului asupra integrității ariilor naturale protejate, în conformitate cu prevederile OUG nr. 57/2007 privind regimul ariilor naturale protejate și cu cerințele Directivei Habitate.</w:t>
      </w:r>
    </w:p>
    <w:p w14:paraId="012DF65D" w14:textId="77777777" w:rsidR="002C0E66" w:rsidRPr="007F4B05" w:rsidRDefault="002C0E66" w:rsidP="007F4B05">
      <w:pPr>
        <w:pStyle w:val="Listparagraf"/>
        <w:numPr>
          <w:ilvl w:val="0"/>
          <w:numId w:val="22"/>
        </w:numPr>
        <w:spacing w:before="240" w:line="276" w:lineRule="auto"/>
        <w:jc w:val="both"/>
        <w:rPr>
          <w:rFonts w:ascii="Montserrat Light" w:hAnsi="Montserrat Light" w:cs="Calibri"/>
          <w:sz w:val="20"/>
          <w:szCs w:val="20"/>
          <w:u w:color="000000"/>
          <w:lang w:eastAsia="ro-RO"/>
        </w:rPr>
      </w:pPr>
      <w:r w:rsidRPr="007F4B05">
        <w:rPr>
          <w:rFonts w:ascii="Montserrat Light" w:hAnsi="Montserrat Light" w:cs="Calibri"/>
          <w:sz w:val="20"/>
          <w:szCs w:val="20"/>
          <w:u w:color="000000"/>
          <w:lang w:eastAsia="ro-RO"/>
        </w:rPr>
        <w:t>Etapa de consultare publică și de consultare a autorităților interesate este o etapă relativ lungă, de 45 de zile calendaristice, în care PUG și studiile de mediu sunt oferite spre consultare publică. Ulterior, se organizează dezbaterea publică, iar dacă totul decurge normal, fără puncte de vedere negative întemeiate din partea autorităților sau a publicului, se emite Avizul de Mediu.</w:t>
      </w:r>
    </w:p>
    <w:p w14:paraId="63175FDC" w14:textId="77777777" w:rsidR="002C0E66" w:rsidRPr="007F4B05" w:rsidRDefault="002C0E66" w:rsidP="007F4B05">
      <w:pPr>
        <w:tabs>
          <w:tab w:val="left" w:pos="2160"/>
        </w:tabs>
        <w:spacing w:after="0"/>
        <w:ind w:right="180"/>
        <w:jc w:val="both"/>
        <w:rPr>
          <w:rFonts w:ascii="Montserrat Light" w:hAnsi="Montserrat Light" w:cs="Calibri"/>
          <w:sz w:val="20"/>
          <w:szCs w:val="20"/>
          <w:u w:color="000000"/>
          <w:lang w:eastAsia="ro-RO"/>
        </w:rPr>
      </w:pPr>
    </w:p>
    <w:p w14:paraId="19D05B2B" w14:textId="7EB78FDF" w:rsidR="00AE16B5" w:rsidRPr="007F4B05" w:rsidRDefault="00047C59" w:rsidP="007F4B05">
      <w:pPr>
        <w:tabs>
          <w:tab w:val="left" w:pos="2160"/>
        </w:tabs>
        <w:spacing w:after="0"/>
        <w:ind w:right="180"/>
        <w:jc w:val="both"/>
        <w:rPr>
          <w:rFonts w:ascii="Montserrat Light" w:hAnsi="Montserrat Light"/>
          <w:sz w:val="20"/>
          <w:szCs w:val="20"/>
        </w:rPr>
      </w:pPr>
      <w:r w:rsidRPr="007F4B05">
        <w:rPr>
          <w:rFonts w:ascii="Montserrat Light" w:hAnsi="Montserrat Light" w:cs="Calibri"/>
          <w:sz w:val="20"/>
          <w:szCs w:val="20"/>
          <w:u w:color="000000"/>
          <w:lang w:eastAsia="ro-RO"/>
        </w:rPr>
        <w:t xml:space="preserve">Prin </w:t>
      </w:r>
      <w:r w:rsidRPr="007F4B05">
        <w:rPr>
          <w:rFonts w:ascii="Montserrat Light" w:hAnsi="Montserrat Light" w:cs="Calibri"/>
          <w:b/>
          <w:bCs/>
          <w:sz w:val="20"/>
          <w:szCs w:val="20"/>
          <w:u w:color="000000"/>
          <w:lang w:eastAsia="ro-RO"/>
        </w:rPr>
        <w:t>acordul de asociere aprobat prin HCJ nr. 40 din 7 martie 2022</w:t>
      </w:r>
      <w:r w:rsidRPr="007F4B05">
        <w:rPr>
          <w:rFonts w:ascii="Montserrat Light" w:hAnsi="Montserrat Light" w:cs="Calibri"/>
          <w:sz w:val="20"/>
          <w:szCs w:val="20"/>
          <w:u w:color="000000"/>
          <w:lang w:eastAsia="ro-RO"/>
        </w:rPr>
        <w:t xml:space="preserve">, forul administrativ județean și-a asumat coordonarea, achiziția și finanțarea activităților necesare actualizării PUG-urilor UAT-urilor din zona de munte până la faza aprobării lor. În acest demers se dorește achiziționarea elaborării studiilor de fundamentare care să asigure fundamentarea deciziilor în vederea elaborării variantei actualizate a Planurilor Urbanistice Generale pentru aceste comune. Cele </w:t>
      </w:r>
      <w:r w:rsidRPr="007F4B05">
        <w:rPr>
          <w:rFonts w:ascii="Montserrat Light" w:hAnsi="Montserrat Light" w:cs="Calibri"/>
          <w:b/>
          <w:bCs/>
          <w:sz w:val="20"/>
          <w:szCs w:val="20"/>
          <w:u w:color="000000"/>
          <w:lang w:eastAsia="ro-RO"/>
        </w:rPr>
        <w:t>14 comune</w:t>
      </w:r>
      <w:r w:rsidRPr="007F4B05">
        <w:rPr>
          <w:rFonts w:ascii="Montserrat Light" w:hAnsi="Montserrat Light" w:cs="Calibri"/>
          <w:sz w:val="20"/>
          <w:szCs w:val="20"/>
          <w:u w:color="000000"/>
          <w:lang w:eastAsia="ro-RO"/>
        </w:rPr>
        <w:t xml:space="preserve"> pentru care se dorește elaborarea studiilor de fundamentare sunt următoarele: </w:t>
      </w:r>
      <w:r w:rsidRPr="007F4B05">
        <w:rPr>
          <w:rFonts w:ascii="Montserrat Light" w:hAnsi="Montserrat Light"/>
          <w:sz w:val="20"/>
          <w:szCs w:val="20"/>
        </w:rPr>
        <w:t xml:space="preserve">Băișoara, Beliș, Ciucea, Izvoru Crișului, Mărișel, Mănăstireni, Mărgău, Măguri-Răcătău, Negreni, Poieni, Rișca, Săcuieu, Săvădisla și Sâncraiu din Județul Cluj. </w:t>
      </w:r>
    </w:p>
    <w:p w14:paraId="1642187F" w14:textId="77777777" w:rsidR="00047C59" w:rsidRPr="007F4B05" w:rsidRDefault="00047C59" w:rsidP="007F4B05">
      <w:pPr>
        <w:pStyle w:val="Listparagraf"/>
        <w:tabs>
          <w:tab w:val="left" w:pos="2160"/>
        </w:tabs>
        <w:spacing w:line="276" w:lineRule="auto"/>
        <w:ind w:right="180"/>
        <w:jc w:val="both"/>
        <w:rPr>
          <w:rFonts w:ascii="Montserrat Light" w:hAnsi="Montserrat Light"/>
          <w:sz w:val="20"/>
          <w:szCs w:val="20"/>
        </w:rPr>
      </w:pPr>
    </w:p>
    <w:p w14:paraId="51376225" w14:textId="3E270A89" w:rsidR="00745CB3" w:rsidRPr="007F4B05" w:rsidRDefault="00FC50E3" w:rsidP="007F4B05">
      <w:pPr>
        <w:pStyle w:val="Titlu1"/>
        <w:spacing w:after="200"/>
        <w:ind w:left="567"/>
        <w:rPr>
          <w:rFonts w:ascii="Montserrat Light" w:hAnsi="Montserrat Light" w:cstheme="minorHAnsi"/>
          <w:sz w:val="20"/>
          <w:szCs w:val="20"/>
        </w:rPr>
      </w:pPr>
      <w:r w:rsidRPr="007F4B05">
        <w:rPr>
          <w:rFonts w:ascii="Montserrat Light" w:hAnsi="Montserrat Light" w:cstheme="minorHAnsi"/>
          <w:bCs/>
          <w:sz w:val="20"/>
          <w:szCs w:val="20"/>
        </w:rPr>
        <w:t>Servicii</w:t>
      </w:r>
      <w:r w:rsidR="00EC185A" w:rsidRPr="007F4B05">
        <w:rPr>
          <w:rFonts w:ascii="Montserrat Light" w:hAnsi="Montserrat Light" w:cstheme="minorHAnsi"/>
          <w:bCs/>
          <w:sz w:val="20"/>
          <w:szCs w:val="20"/>
        </w:rPr>
        <w:t xml:space="preserve"> </w:t>
      </w:r>
      <w:r w:rsidRPr="007F4B05">
        <w:rPr>
          <w:rFonts w:ascii="Montserrat Light" w:hAnsi="Montserrat Light" w:cstheme="minorHAnsi"/>
          <w:bCs/>
          <w:sz w:val="20"/>
          <w:szCs w:val="20"/>
        </w:rPr>
        <w:t>ce</w:t>
      </w:r>
      <w:r w:rsidR="00EC185A" w:rsidRPr="007F4B05">
        <w:rPr>
          <w:rFonts w:ascii="Montserrat Light" w:hAnsi="Montserrat Light" w:cstheme="minorHAnsi"/>
          <w:bCs/>
          <w:sz w:val="20"/>
          <w:szCs w:val="20"/>
        </w:rPr>
        <w:t xml:space="preserve"> </w:t>
      </w:r>
      <w:r w:rsidRPr="007F4B05">
        <w:rPr>
          <w:rFonts w:ascii="Montserrat Light" w:hAnsi="Montserrat Light" w:cstheme="minorHAnsi"/>
          <w:bCs/>
          <w:sz w:val="20"/>
          <w:szCs w:val="20"/>
        </w:rPr>
        <w:t>urmează</w:t>
      </w:r>
      <w:r w:rsidR="00EC185A" w:rsidRPr="007F4B05">
        <w:rPr>
          <w:rFonts w:ascii="Montserrat Light" w:hAnsi="Montserrat Light" w:cstheme="minorHAnsi"/>
          <w:bCs/>
          <w:sz w:val="20"/>
          <w:szCs w:val="20"/>
        </w:rPr>
        <w:t xml:space="preserve"> </w:t>
      </w:r>
      <w:r w:rsidRPr="007F4B05">
        <w:rPr>
          <w:rFonts w:ascii="Montserrat Light" w:hAnsi="Montserrat Light" w:cstheme="minorHAnsi"/>
          <w:bCs/>
          <w:sz w:val="20"/>
          <w:szCs w:val="20"/>
        </w:rPr>
        <w:t>a</w:t>
      </w:r>
      <w:r w:rsidR="00EC185A" w:rsidRPr="007F4B05">
        <w:rPr>
          <w:rFonts w:ascii="Montserrat Light" w:hAnsi="Montserrat Light" w:cstheme="minorHAnsi"/>
          <w:bCs/>
          <w:sz w:val="20"/>
          <w:szCs w:val="20"/>
        </w:rPr>
        <w:t xml:space="preserve"> </w:t>
      </w:r>
      <w:r w:rsidRPr="007F4B05">
        <w:rPr>
          <w:rFonts w:ascii="Montserrat Light" w:hAnsi="Montserrat Light" w:cstheme="minorHAnsi"/>
          <w:bCs/>
          <w:sz w:val="20"/>
          <w:szCs w:val="20"/>
        </w:rPr>
        <w:t>fi</w:t>
      </w:r>
      <w:r w:rsidR="00EC185A" w:rsidRPr="007F4B05">
        <w:rPr>
          <w:rFonts w:ascii="Montserrat Light" w:hAnsi="Montserrat Light" w:cstheme="minorHAnsi"/>
          <w:bCs/>
          <w:sz w:val="20"/>
          <w:szCs w:val="20"/>
        </w:rPr>
        <w:t xml:space="preserve"> </w:t>
      </w:r>
      <w:r w:rsidRPr="007F4B05">
        <w:rPr>
          <w:rFonts w:ascii="Montserrat Light" w:hAnsi="Montserrat Light" w:cstheme="minorHAnsi"/>
          <w:bCs/>
          <w:sz w:val="20"/>
          <w:szCs w:val="20"/>
        </w:rPr>
        <w:t>furnizate</w:t>
      </w:r>
      <w:r w:rsidR="00745CB3" w:rsidRPr="007F4B05">
        <w:rPr>
          <w:rFonts w:ascii="Montserrat Light" w:hAnsi="Montserrat Light" w:cstheme="minorHAnsi"/>
          <w:bCs/>
          <w:sz w:val="20"/>
          <w:szCs w:val="20"/>
        </w:rPr>
        <w:t>:</w:t>
      </w:r>
      <w:bookmarkEnd w:id="9"/>
    </w:p>
    <w:p w14:paraId="007CE243" w14:textId="202309DF" w:rsidR="002C0E66" w:rsidRPr="007F4B05" w:rsidRDefault="00047C59" w:rsidP="007F4B05">
      <w:pPr>
        <w:autoSpaceDE w:val="0"/>
        <w:autoSpaceDN w:val="0"/>
        <w:adjustRightInd w:val="0"/>
        <w:spacing w:after="0"/>
        <w:jc w:val="both"/>
        <w:rPr>
          <w:rFonts w:ascii="Montserrat Light" w:hAnsi="Montserrat Light" w:cs="Calibri"/>
          <w:b/>
          <w:bCs/>
          <w:i/>
          <w:iCs/>
          <w:sz w:val="20"/>
          <w:szCs w:val="20"/>
        </w:rPr>
      </w:pPr>
      <w:r w:rsidRPr="007F4B05">
        <w:rPr>
          <w:rFonts w:ascii="Montserrat Light" w:hAnsi="Montserrat Light" w:cstheme="minorHAnsi"/>
          <w:sz w:val="20"/>
          <w:szCs w:val="20"/>
        </w:rPr>
        <w:lastRenderedPageBreak/>
        <w:t xml:space="preserve">Obiectul prezentului caiet de sarcini îl reprezintă elaborarea de - </w:t>
      </w:r>
      <w:sdt>
        <w:sdtPr>
          <w:rPr>
            <w:rFonts w:ascii="Montserrat Light" w:hAnsi="Montserrat Light" w:cstheme="minorHAnsi"/>
            <w:i/>
            <w:iCs/>
            <w:sz w:val="20"/>
            <w:szCs w:val="20"/>
          </w:rPr>
          <w:alias w:val="Titlu"/>
          <w:tag w:val=""/>
          <w:id w:val="1001082754"/>
          <w:placeholder>
            <w:docPart w:val="B328D2443B0D45DAB12E747B615AF3E1"/>
          </w:placeholder>
          <w:dataBinding w:prefixMappings="xmlns:ns0='http://purl.org/dc/elements/1.1/' xmlns:ns1='http://schemas.openxmlformats.org/package/2006/metadata/core-properties' " w:xpath="/ns1:coreProperties[1]/ns0:title[1]" w:storeItemID="{6C3C8BC8-F283-45AE-878A-BAB7291924A1}"/>
          <w:text/>
        </w:sdtPr>
        <w:sdtContent>
          <w:r w:rsidR="00085648">
            <w:rPr>
              <w:rFonts w:ascii="Montserrat Light" w:hAnsi="Montserrat Light" w:cstheme="minorHAnsi"/>
              <w:i/>
              <w:iCs/>
              <w:sz w:val="20"/>
              <w:szCs w:val="20"/>
            </w:rPr>
            <w:t>DOCUMENTAȚII DE EVALUARE DE MEDIU, aferente celor 14 UAT-uri din județul Cluj</w:t>
          </w:r>
        </w:sdtContent>
      </w:sdt>
      <w:r w:rsidRPr="007F4B05">
        <w:rPr>
          <w:rFonts w:ascii="Montserrat Light" w:hAnsi="Montserrat Light" w:cs="Calibri"/>
          <w:b/>
          <w:bCs/>
          <w:i/>
          <w:iCs/>
          <w:sz w:val="20"/>
          <w:szCs w:val="20"/>
        </w:rPr>
        <w:t xml:space="preserve">, </w:t>
      </w:r>
      <w:bookmarkStart w:id="10" w:name="_Toc167351782"/>
    </w:p>
    <w:p w14:paraId="30C9BDFD" w14:textId="7624E548" w:rsidR="002C0E66" w:rsidRPr="007F4B05" w:rsidRDefault="002C0E66" w:rsidP="007F4B05">
      <w:pPr>
        <w:autoSpaceDE w:val="0"/>
        <w:autoSpaceDN w:val="0"/>
        <w:adjustRightInd w:val="0"/>
        <w:spacing w:after="0"/>
        <w:jc w:val="both"/>
        <w:rPr>
          <w:rFonts w:ascii="Montserrat Light" w:hAnsi="Montserrat Light" w:cs="Calibri"/>
          <w:b/>
          <w:bCs/>
          <w:i/>
          <w:iCs/>
          <w:sz w:val="16"/>
          <w:szCs w:val="16"/>
        </w:rPr>
      </w:pPr>
      <w:r w:rsidRPr="007F4B05">
        <w:rPr>
          <w:rFonts w:ascii="Montserrat Light" w:eastAsia="Times New Roman" w:hAnsi="Montserrat Light"/>
          <w:sz w:val="20"/>
          <w:szCs w:val="20"/>
          <w:lang w:eastAsia="ro-RO"/>
        </w:rPr>
        <w:t>În cadrul procedurii de evaluare de mediu, cu scopul obținerii Avizului de Mediu pentru cele 14 Planuri Urbanistice Generale din județul Cluj, activitățile ar putea cuprinde următoarele componente:</w:t>
      </w:r>
    </w:p>
    <w:p w14:paraId="65C9FCE1" w14:textId="77777777" w:rsidR="002C0E66" w:rsidRPr="007F4B05" w:rsidRDefault="002C0E66" w:rsidP="007F4B05">
      <w:pPr>
        <w:pStyle w:val="Listparagraf"/>
        <w:numPr>
          <w:ilvl w:val="0"/>
          <w:numId w:val="23"/>
        </w:numPr>
        <w:spacing w:before="100" w:beforeAutospacing="1" w:after="100" w:afterAutospacing="1" w:line="276" w:lineRule="auto"/>
        <w:jc w:val="both"/>
        <w:rPr>
          <w:rFonts w:ascii="Montserrat Light" w:hAnsi="Montserrat Light"/>
          <w:sz w:val="20"/>
          <w:szCs w:val="20"/>
          <w:lang w:eastAsia="ro-RO"/>
        </w:rPr>
      </w:pPr>
      <w:r w:rsidRPr="007F4B05">
        <w:rPr>
          <w:rFonts w:ascii="Montserrat Light" w:hAnsi="Montserrat Light"/>
          <w:sz w:val="20"/>
          <w:szCs w:val="20"/>
          <w:lang w:eastAsia="ro-RO"/>
        </w:rPr>
        <w:t>Elaborarea Memoriului de Prezentare pentru toate cele 14 planuri, respectiv a notificării către DJM Cluj privind intenția de obținere a Avizului de Mediu, împreună cu asistența necesară pentru realizarea anunțurilor publice aferente acestei etape.</w:t>
      </w:r>
    </w:p>
    <w:p w14:paraId="47F66DDC" w14:textId="2A9308EC" w:rsidR="002C0E66" w:rsidRPr="007F4B05" w:rsidRDefault="002C0E66" w:rsidP="007F4B05">
      <w:pPr>
        <w:pStyle w:val="Listparagraf"/>
        <w:numPr>
          <w:ilvl w:val="0"/>
          <w:numId w:val="23"/>
        </w:numPr>
        <w:spacing w:before="100" w:beforeAutospacing="1" w:after="100" w:afterAutospacing="1" w:line="276" w:lineRule="auto"/>
        <w:jc w:val="both"/>
        <w:rPr>
          <w:rFonts w:ascii="Montserrat Light" w:hAnsi="Montserrat Light"/>
          <w:sz w:val="20"/>
          <w:szCs w:val="20"/>
          <w:lang w:eastAsia="ro-RO"/>
        </w:rPr>
      </w:pPr>
      <w:r w:rsidRPr="007F4B05">
        <w:rPr>
          <w:rFonts w:ascii="Montserrat Light" w:hAnsi="Montserrat Light"/>
          <w:sz w:val="20"/>
          <w:szCs w:val="20"/>
          <w:lang w:eastAsia="ro-RO"/>
        </w:rPr>
        <w:t>Elaborarea Raportului de Mediu pentru planurile pentru care DJM Cluj va decide încadrarea pe procedura prelungită, cu respectarea structurii prevăzute în HG nr. 1076/2004, cu adaptări la specificul fiecărui plan și cu suportul cartografic relevant.</w:t>
      </w:r>
    </w:p>
    <w:p w14:paraId="0B6098F6" w14:textId="77777777" w:rsidR="002C0E66" w:rsidRPr="007F4B05" w:rsidRDefault="002C0E66" w:rsidP="007F4B05">
      <w:pPr>
        <w:pStyle w:val="Listparagraf"/>
        <w:numPr>
          <w:ilvl w:val="0"/>
          <w:numId w:val="23"/>
        </w:numPr>
        <w:spacing w:before="100" w:beforeAutospacing="1" w:after="100" w:afterAutospacing="1" w:line="276" w:lineRule="auto"/>
        <w:jc w:val="both"/>
        <w:rPr>
          <w:rFonts w:ascii="Montserrat Light" w:hAnsi="Montserrat Light"/>
          <w:sz w:val="20"/>
          <w:szCs w:val="20"/>
          <w:lang w:eastAsia="ro-RO"/>
        </w:rPr>
      </w:pPr>
      <w:r w:rsidRPr="007F4B05">
        <w:rPr>
          <w:rFonts w:ascii="Montserrat Light" w:hAnsi="Montserrat Light"/>
          <w:sz w:val="20"/>
          <w:szCs w:val="20"/>
          <w:lang w:eastAsia="ro-RO"/>
        </w:rPr>
        <w:t>Elaborarea Studiului de Evaluare Adecvată pentru planurile pentru care acesta va fi solicitat de către autoritățile de mediu competente, în conformitate cu prevederile legislației privind protecția ariilor naturale protejate.</w:t>
      </w:r>
    </w:p>
    <w:p w14:paraId="20ACEE89" w14:textId="77777777" w:rsidR="002C0E66" w:rsidRPr="007F4B05" w:rsidRDefault="002C0E66" w:rsidP="007F4B05">
      <w:pPr>
        <w:pStyle w:val="Listparagraf"/>
        <w:numPr>
          <w:ilvl w:val="0"/>
          <w:numId w:val="23"/>
        </w:numPr>
        <w:spacing w:before="100" w:beforeAutospacing="1" w:after="100" w:afterAutospacing="1" w:line="276" w:lineRule="auto"/>
        <w:jc w:val="both"/>
        <w:rPr>
          <w:rFonts w:ascii="Montserrat Light" w:hAnsi="Montserrat Light"/>
          <w:sz w:val="20"/>
          <w:szCs w:val="20"/>
          <w:lang w:eastAsia="ro-RO"/>
        </w:rPr>
      </w:pPr>
      <w:r w:rsidRPr="007F4B05">
        <w:rPr>
          <w:rFonts w:ascii="Montserrat Light" w:hAnsi="Montserrat Light"/>
          <w:sz w:val="20"/>
          <w:szCs w:val="20"/>
          <w:lang w:eastAsia="ro-RO"/>
        </w:rPr>
        <w:t>Participarea la procedura de evaluare de mediu pentru planuri și programe. Această componentă presupune participarea și prezentarea planurilor în cadrul ședințelor Grupului de Lucru și la ședințele de dezbatere publică ce vor fi organizate. Se vor prezenta și susține, în fața grupului de lucru, variantele inițiale și finale ale planurilor, implicațiile asupra mediului ale implementării acestora, analiza eventualelor conflicte din punctul de vedere al protecției mediului, precum și programul de monitorizare a efectelor asupra mediului asociate implementării planurilor. Participarea la procedură va include acordarea de asistență titularului în vederea îndeplinirii sarcinilor care îi revin conform legislației, respectiv formularea anunțurilor publice, a adreselor de înaintare către autorități, a răspunsurilor către publicul interesat sau către autorități, precum și a declarației privind modul în care titularul a integrat considerentele de mediu în versiunile finale ale planurilor.</w:t>
      </w:r>
    </w:p>
    <w:p w14:paraId="270CDFBC" w14:textId="44FFB419" w:rsidR="002C0E66" w:rsidRPr="007F4B05" w:rsidRDefault="002C0E66" w:rsidP="007F4B05">
      <w:pPr>
        <w:pStyle w:val="Listparagraf"/>
        <w:numPr>
          <w:ilvl w:val="0"/>
          <w:numId w:val="23"/>
        </w:numPr>
        <w:spacing w:before="100" w:beforeAutospacing="1" w:after="100" w:afterAutospacing="1" w:line="276" w:lineRule="auto"/>
        <w:jc w:val="both"/>
        <w:rPr>
          <w:rFonts w:ascii="Montserrat Light" w:hAnsi="Montserrat Light"/>
          <w:sz w:val="20"/>
          <w:szCs w:val="20"/>
          <w:lang w:eastAsia="ro-RO"/>
        </w:rPr>
      </w:pPr>
      <w:r w:rsidRPr="007F4B05">
        <w:rPr>
          <w:rFonts w:ascii="Montserrat Light" w:hAnsi="Montserrat Light"/>
          <w:sz w:val="20"/>
          <w:szCs w:val="20"/>
          <w:lang w:eastAsia="ro-RO"/>
        </w:rPr>
        <w:t>Consultanță de specialitate în domeniul protecției mediului. Această componentă va presupune servicii conexe de consultanță științifică și tehnică pe probleme de mediu, cu referire la strategiile analizate; asistență tehnică privind planificarea activităților de mediu în conformitate cu cerințele legislației din domeniu; consiliere și asistență privind legislația de mediu specifică; consiliere privind dialogul cu autoritățile de mediu.</w:t>
      </w:r>
    </w:p>
    <w:p w14:paraId="7C1C62B7" w14:textId="43B44C57" w:rsidR="00ED213D" w:rsidRPr="007F4B05" w:rsidRDefault="00ED213D" w:rsidP="007F4B05">
      <w:pPr>
        <w:pStyle w:val="Titlu1"/>
        <w:spacing w:after="200"/>
        <w:ind w:left="567"/>
        <w:rPr>
          <w:rFonts w:ascii="Montserrat Light" w:hAnsi="Montserrat Light" w:cstheme="minorHAnsi"/>
          <w:sz w:val="20"/>
          <w:szCs w:val="20"/>
        </w:rPr>
      </w:pPr>
      <w:r w:rsidRPr="007F4B05">
        <w:rPr>
          <w:rFonts w:ascii="Montserrat Light" w:hAnsi="Montserrat Light" w:cstheme="minorHAnsi"/>
          <w:bCs/>
          <w:sz w:val="20"/>
          <w:szCs w:val="20"/>
        </w:rPr>
        <w:t>Obligații și răspunderi:</w:t>
      </w:r>
      <w:bookmarkEnd w:id="10"/>
    </w:p>
    <w:p w14:paraId="4CBE9162" w14:textId="77777777" w:rsidR="00BC5E5E" w:rsidRPr="007F4B05" w:rsidRDefault="00047C59" w:rsidP="007F4B05">
      <w:pPr>
        <w:jc w:val="both"/>
        <w:rPr>
          <w:rFonts w:ascii="Montserrat Light" w:hAnsi="Montserrat Light" w:cstheme="minorHAnsi"/>
          <w:sz w:val="20"/>
          <w:szCs w:val="20"/>
        </w:rPr>
      </w:pPr>
      <w:bookmarkStart w:id="11" w:name="_Hlk167950884"/>
      <w:r w:rsidRPr="007F4B05">
        <w:rPr>
          <w:rFonts w:ascii="Montserrat Light" w:hAnsi="Montserrat Light" w:cstheme="minorHAnsi"/>
          <w:sz w:val="20"/>
          <w:szCs w:val="20"/>
        </w:rPr>
        <w:t xml:space="preserve">Persoana autorizată are obligația de a întocmi documentațiile solicitate, în conformitate cu prevederile în vigoare din legislația națională și europeană, </w:t>
      </w:r>
      <w:bookmarkEnd w:id="11"/>
      <w:r w:rsidR="00BC5E5E" w:rsidRPr="007F4B05">
        <w:rPr>
          <w:rFonts w:ascii="Montserrat Light" w:hAnsi="Montserrat Light" w:cstheme="minorHAnsi"/>
          <w:sz w:val="20"/>
          <w:szCs w:val="20"/>
        </w:rPr>
        <w:t xml:space="preserve">din care </w:t>
      </w:r>
      <w:proofErr w:type="spellStart"/>
      <w:r w:rsidR="00BC5E5E" w:rsidRPr="007F4B05">
        <w:rPr>
          <w:rFonts w:ascii="Montserrat Light" w:hAnsi="Montserrat Light" w:cstheme="minorHAnsi"/>
          <w:sz w:val="20"/>
          <w:szCs w:val="20"/>
        </w:rPr>
        <w:t>aminim</w:t>
      </w:r>
      <w:proofErr w:type="spellEnd"/>
      <w:r w:rsidR="00BC5E5E" w:rsidRPr="007F4B05">
        <w:rPr>
          <w:rFonts w:ascii="Montserrat Light" w:hAnsi="Montserrat Light" w:cstheme="minorHAnsi"/>
          <w:sz w:val="20"/>
          <w:szCs w:val="20"/>
        </w:rPr>
        <w:t xml:space="preserve"> Ordinul 1134/2020 privind aprobarea </w:t>
      </w:r>
      <w:proofErr w:type="spellStart"/>
      <w:r w:rsidR="00BC5E5E" w:rsidRPr="007F4B05">
        <w:rPr>
          <w:rFonts w:ascii="Montserrat Light" w:hAnsi="Montserrat Light" w:cstheme="minorHAnsi"/>
          <w:sz w:val="20"/>
          <w:szCs w:val="20"/>
        </w:rPr>
        <w:t>condiţiilor</w:t>
      </w:r>
      <w:proofErr w:type="spellEnd"/>
      <w:r w:rsidR="00BC5E5E" w:rsidRPr="007F4B05">
        <w:rPr>
          <w:rFonts w:ascii="Montserrat Light" w:hAnsi="Montserrat Light" w:cstheme="minorHAnsi"/>
          <w:sz w:val="20"/>
          <w:szCs w:val="20"/>
        </w:rPr>
        <w:t xml:space="preserve"> de elaborare a studiilor de mediu, a criteriilor de atestare a persoanelor fizice </w:t>
      </w:r>
      <w:proofErr w:type="spellStart"/>
      <w:r w:rsidR="00BC5E5E" w:rsidRPr="007F4B05">
        <w:rPr>
          <w:rFonts w:ascii="Montserrat Light" w:hAnsi="Montserrat Light" w:cstheme="minorHAnsi"/>
          <w:sz w:val="20"/>
          <w:szCs w:val="20"/>
        </w:rPr>
        <w:t>şi</w:t>
      </w:r>
      <w:proofErr w:type="spellEnd"/>
      <w:r w:rsidR="00BC5E5E" w:rsidRPr="007F4B05">
        <w:rPr>
          <w:rFonts w:ascii="Montserrat Light" w:hAnsi="Montserrat Light" w:cstheme="minorHAnsi"/>
          <w:sz w:val="20"/>
          <w:szCs w:val="20"/>
        </w:rPr>
        <w:t xml:space="preserve"> juridice </w:t>
      </w:r>
      <w:proofErr w:type="spellStart"/>
      <w:r w:rsidR="00BC5E5E" w:rsidRPr="007F4B05">
        <w:rPr>
          <w:rFonts w:ascii="Montserrat Light" w:hAnsi="Montserrat Light" w:cstheme="minorHAnsi"/>
          <w:sz w:val="20"/>
          <w:szCs w:val="20"/>
        </w:rPr>
        <w:t>şi</w:t>
      </w:r>
      <w:proofErr w:type="spellEnd"/>
      <w:r w:rsidR="00BC5E5E" w:rsidRPr="007F4B05">
        <w:rPr>
          <w:rFonts w:ascii="Montserrat Light" w:hAnsi="Montserrat Light" w:cstheme="minorHAnsi"/>
          <w:sz w:val="20"/>
          <w:szCs w:val="20"/>
        </w:rPr>
        <w:t xml:space="preserve"> a </w:t>
      </w:r>
      <w:proofErr w:type="spellStart"/>
      <w:r w:rsidR="00BC5E5E" w:rsidRPr="007F4B05">
        <w:rPr>
          <w:rFonts w:ascii="Montserrat Light" w:hAnsi="Montserrat Light" w:cstheme="minorHAnsi"/>
          <w:sz w:val="20"/>
          <w:szCs w:val="20"/>
        </w:rPr>
        <w:t>componenţei</w:t>
      </w:r>
      <w:proofErr w:type="spellEnd"/>
      <w:r w:rsidR="00BC5E5E" w:rsidRPr="007F4B05">
        <w:rPr>
          <w:rFonts w:ascii="Montserrat Light" w:hAnsi="Montserrat Light" w:cstheme="minorHAnsi"/>
          <w:sz w:val="20"/>
          <w:szCs w:val="20"/>
        </w:rPr>
        <w:t xml:space="preserve"> </w:t>
      </w:r>
      <w:proofErr w:type="spellStart"/>
      <w:r w:rsidR="00BC5E5E" w:rsidRPr="007F4B05">
        <w:rPr>
          <w:rFonts w:ascii="Montserrat Light" w:hAnsi="Montserrat Light" w:cstheme="minorHAnsi"/>
          <w:sz w:val="20"/>
          <w:szCs w:val="20"/>
        </w:rPr>
        <w:t>şi</w:t>
      </w:r>
      <w:proofErr w:type="spellEnd"/>
      <w:r w:rsidR="00BC5E5E" w:rsidRPr="007F4B05">
        <w:rPr>
          <w:rFonts w:ascii="Montserrat Light" w:hAnsi="Montserrat Light" w:cstheme="minorHAnsi"/>
          <w:sz w:val="20"/>
          <w:szCs w:val="20"/>
        </w:rPr>
        <w:t xml:space="preserve"> Regulamentului privind organizarea </w:t>
      </w:r>
      <w:proofErr w:type="spellStart"/>
      <w:r w:rsidR="00BC5E5E" w:rsidRPr="007F4B05">
        <w:rPr>
          <w:rFonts w:ascii="Montserrat Light" w:hAnsi="Montserrat Light" w:cstheme="minorHAnsi"/>
          <w:sz w:val="20"/>
          <w:szCs w:val="20"/>
        </w:rPr>
        <w:t>şi</w:t>
      </w:r>
      <w:proofErr w:type="spellEnd"/>
      <w:r w:rsidR="00BC5E5E" w:rsidRPr="007F4B05">
        <w:rPr>
          <w:rFonts w:ascii="Montserrat Light" w:hAnsi="Montserrat Light" w:cstheme="minorHAnsi"/>
          <w:sz w:val="20"/>
          <w:szCs w:val="20"/>
        </w:rPr>
        <w:t xml:space="preserve"> </w:t>
      </w:r>
      <w:proofErr w:type="spellStart"/>
      <w:r w:rsidR="00BC5E5E" w:rsidRPr="007F4B05">
        <w:rPr>
          <w:rFonts w:ascii="Montserrat Light" w:hAnsi="Montserrat Light" w:cstheme="minorHAnsi"/>
          <w:sz w:val="20"/>
          <w:szCs w:val="20"/>
        </w:rPr>
        <w:t>funcţionarea</w:t>
      </w:r>
      <w:proofErr w:type="spellEnd"/>
      <w:r w:rsidR="00BC5E5E" w:rsidRPr="007F4B05">
        <w:rPr>
          <w:rFonts w:ascii="Montserrat Light" w:hAnsi="Montserrat Light" w:cstheme="minorHAnsi"/>
          <w:sz w:val="20"/>
          <w:szCs w:val="20"/>
        </w:rPr>
        <w:t xml:space="preserve"> Comisiei de atestare</w:t>
      </w:r>
    </w:p>
    <w:p w14:paraId="1AB3FD92" w14:textId="1D547C4B" w:rsidR="008641FA" w:rsidRPr="007F4B05" w:rsidRDefault="002C0E66" w:rsidP="007F4B05">
      <w:pPr>
        <w:jc w:val="both"/>
        <w:rPr>
          <w:rFonts w:ascii="Montserrat Light" w:hAnsi="Montserrat Light" w:cs="Courier New"/>
          <w:sz w:val="20"/>
          <w:szCs w:val="20"/>
          <w:lang w:val="en-US"/>
        </w:rPr>
      </w:pPr>
      <w:r w:rsidRPr="007F4B05">
        <w:rPr>
          <w:rFonts w:ascii="Montserrat Light" w:hAnsi="Montserrat Light" w:cs="Courier New"/>
          <w:sz w:val="20"/>
          <w:szCs w:val="20"/>
        </w:rPr>
        <w:t xml:space="preserve">În elaborarea studiilor de mediu este necesară implicarea unui </w:t>
      </w:r>
      <w:r w:rsidR="00BC5E5E" w:rsidRPr="007F4B05">
        <w:rPr>
          <w:rFonts w:ascii="Montserrat Light" w:hAnsi="Montserrat Light" w:cs="Courier New"/>
          <w:sz w:val="20"/>
          <w:szCs w:val="20"/>
        </w:rPr>
        <w:t>expert atestat</w:t>
      </w:r>
      <w:r w:rsidRPr="007F4B05">
        <w:rPr>
          <w:rFonts w:ascii="Montserrat Light" w:hAnsi="Montserrat Light" w:cs="Courier New"/>
          <w:sz w:val="20"/>
          <w:szCs w:val="20"/>
        </w:rPr>
        <w:t xml:space="preserve"> în evaluarea biodiversității, a habitatelor naturale și a speciilor de interes comunitar, precum și în analiza impactului asupra ariilor naturale protejate, inclusiv asupra siturilor Natura 2000. Acesta trebuie</w:t>
      </w:r>
      <w:r w:rsidR="00BC5E5E" w:rsidRPr="007F4B05">
        <w:rPr>
          <w:rFonts w:ascii="Montserrat Light" w:hAnsi="Montserrat Light" w:cs="Courier New"/>
          <w:sz w:val="20"/>
          <w:szCs w:val="20"/>
        </w:rPr>
        <w:t xml:space="preserve"> să fie</w:t>
      </w:r>
      <w:r w:rsidRPr="007F4B05">
        <w:rPr>
          <w:rFonts w:ascii="Montserrat Light" w:hAnsi="Montserrat Light" w:cs="Courier New"/>
          <w:sz w:val="20"/>
          <w:szCs w:val="20"/>
        </w:rPr>
        <w:t xml:space="preserve"> expert evaluator de mediu, atestat pentru elaborarea studiilor de mediu în domeniile relevante procedurii, cel puțin pentru</w:t>
      </w:r>
      <w:r w:rsidR="00BC5E5E" w:rsidRPr="007F4B05">
        <w:rPr>
          <w:rFonts w:ascii="Montserrat Light" w:hAnsi="Montserrat Light" w:cs="Courier New"/>
          <w:sz w:val="20"/>
          <w:szCs w:val="20"/>
        </w:rPr>
        <w:t xml:space="preserve"> următoarele categorii</w:t>
      </w:r>
      <w:r w:rsidR="00BC5E5E" w:rsidRPr="007F4B05">
        <w:rPr>
          <w:rFonts w:ascii="Montserrat Light" w:hAnsi="Montserrat Light" w:cs="Courier New"/>
          <w:sz w:val="20"/>
          <w:szCs w:val="20"/>
          <w:lang w:val="en-US"/>
        </w:rPr>
        <w:t xml:space="preserve">: </w:t>
      </w:r>
    </w:p>
    <w:p w14:paraId="391C812C" w14:textId="49D2EF13" w:rsidR="008641FA" w:rsidRPr="007F4B05" w:rsidRDefault="008641FA" w:rsidP="007F4B05">
      <w:pPr>
        <w:jc w:val="both"/>
        <w:rPr>
          <w:rFonts w:ascii="Montserrat Light" w:hAnsi="Montserrat Light" w:cs="Courier New"/>
          <w:sz w:val="20"/>
          <w:szCs w:val="20"/>
        </w:rPr>
      </w:pPr>
      <w:r w:rsidRPr="007F4B05">
        <w:rPr>
          <w:rFonts w:ascii="Montserrat Light" w:hAnsi="Montserrat Light" w:cs="Courier New"/>
          <w:sz w:val="20"/>
          <w:szCs w:val="20"/>
        </w:rPr>
        <w:t>Tipul de studii</w:t>
      </w:r>
      <w:r w:rsidRPr="007F4B05">
        <w:rPr>
          <w:rFonts w:ascii="Montserrat Light" w:hAnsi="Montserrat Light" w:cs="Courier New"/>
          <w:sz w:val="20"/>
          <w:szCs w:val="20"/>
          <w:lang w:val="en-US"/>
        </w:rPr>
        <w:t xml:space="preserve">:  RM – </w:t>
      </w:r>
      <w:proofErr w:type="spellStart"/>
      <w:r w:rsidRPr="007F4B05">
        <w:rPr>
          <w:rFonts w:ascii="Montserrat Light" w:hAnsi="Montserrat Light" w:cs="Courier New"/>
          <w:sz w:val="20"/>
          <w:szCs w:val="20"/>
          <w:lang w:val="en-US"/>
        </w:rPr>
        <w:t>raport</w:t>
      </w:r>
      <w:proofErr w:type="spellEnd"/>
      <w:r w:rsidRPr="007F4B05">
        <w:rPr>
          <w:rFonts w:ascii="Montserrat Light" w:hAnsi="Montserrat Light" w:cs="Courier New"/>
          <w:sz w:val="20"/>
          <w:szCs w:val="20"/>
          <w:lang w:val="en-US"/>
        </w:rPr>
        <w:t xml:space="preserve"> de </w:t>
      </w:r>
      <w:proofErr w:type="spellStart"/>
      <w:r w:rsidRPr="007F4B05">
        <w:rPr>
          <w:rFonts w:ascii="Montserrat Light" w:hAnsi="Montserrat Light" w:cs="Courier New"/>
          <w:sz w:val="20"/>
          <w:szCs w:val="20"/>
          <w:lang w:val="en-US"/>
        </w:rPr>
        <w:t>mediu</w:t>
      </w:r>
      <w:proofErr w:type="spellEnd"/>
      <w:r w:rsidRPr="007F4B05">
        <w:rPr>
          <w:rFonts w:ascii="Montserrat Light" w:hAnsi="Montserrat Light" w:cs="Courier New"/>
          <w:sz w:val="20"/>
          <w:szCs w:val="20"/>
          <w:lang w:val="en-US"/>
        </w:rPr>
        <w:t xml:space="preserve">, EA </w:t>
      </w:r>
      <w:r w:rsidR="007F4B05" w:rsidRPr="007F4B05">
        <w:rPr>
          <w:rFonts w:ascii="Montserrat Light" w:hAnsi="Montserrat Light" w:cs="Courier New"/>
          <w:sz w:val="20"/>
          <w:szCs w:val="20"/>
          <w:lang w:val="en-US"/>
        </w:rPr>
        <w:t xml:space="preserve">– </w:t>
      </w:r>
      <w:proofErr w:type="spellStart"/>
      <w:r w:rsidR="007F4B05" w:rsidRPr="007F4B05">
        <w:rPr>
          <w:rFonts w:ascii="Montserrat Light" w:hAnsi="Montserrat Light" w:cs="Courier New"/>
          <w:sz w:val="20"/>
          <w:szCs w:val="20"/>
          <w:lang w:val="en-US"/>
        </w:rPr>
        <w:t>studiu</w:t>
      </w:r>
      <w:proofErr w:type="spellEnd"/>
      <w:r w:rsidR="007F4B05" w:rsidRPr="007F4B05">
        <w:rPr>
          <w:rFonts w:ascii="Montserrat Light" w:hAnsi="Montserrat Light" w:cs="Courier New"/>
          <w:sz w:val="20"/>
          <w:szCs w:val="20"/>
          <w:lang w:val="en-US"/>
        </w:rPr>
        <w:t xml:space="preserve"> de </w:t>
      </w:r>
      <w:proofErr w:type="spellStart"/>
      <w:r w:rsidR="007F4B05" w:rsidRPr="007F4B05">
        <w:rPr>
          <w:rFonts w:ascii="Montserrat Light" w:hAnsi="Montserrat Light" w:cs="Courier New"/>
          <w:sz w:val="20"/>
          <w:szCs w:val="20"/>
          <w:lang w:val="en-US"/>
        </w:rPr>
        <w:t>evaluare</w:t>
      </w:r>
      <w:proofErr w:type="spellEnd"/>
      <w:r w:rsidR="007F4B05" w:rsidRPr="007F4B05">
        <w:rPr>
          <w:rFonts w:ascii="Montserrat Light" w:hAnsi="Montserrat Light" w:cs="Courier New"/>
          <w:sz w:val="20"/>
          <w:szCs w:val="20"/>
          <w:lang w:val="en-US"/>
        </w:rPr>
        <w:t xml:space="preserve"> </w:t>
      </w:r>
      <w:proofErr w:type="spellStart"/>
      <w:r w:rsidR="007F4B05" w:rsidRPr="007F4B05">
        <w:rPr>
          <w:rFonts w:ascii="Montserrat Light" w:hAnsi="Montserrat Light" w:cs="Courier New"/>
          <w:sz w:val="20"/>
          <w:szCs w:val="20"/>
          <w:lang w:val="en-US"/>
        </w:rPr>
        <w:t>adecvat</w:t>
      </w:r>
      <w:proofErr w:type="spellEnd"/>
      <w:r w:rsidR="007F4B05" w:rsidRPr="007F4B05">
        <w:rPr>
          <w:rFonts w:ascii="Montserrat Light" w:hAnsi="Montserrat Light" w:cs="Courier New"/>
          <w:sz w:val="20"/>
          <w:szCs w:val="20"/>
        </w:rPr>
        <w:t xml:space="preserve">ă, MB – monitorizarea biodiversității </w:t>
      </w:r>
    </w:p>
    <w:p w14:paraId="6C87096D" w14:textId="482B46BF" w:rsidR="008641FA" w:rsidRPr="007F4B05" w:rsidRDefault="008641FA" w:rsidP="007F4B05">
      <w:pPr>
        <w:jc w:val="both"/>
        <w:rPr>
          <w:rFonts w:ascii="Montserrat Light" w:hAnsi="Montserrat Light" w:cstheme="minorHAnsi"/>
          <w:sz w:val="20"/>
          <w:szCs w:val="20"/>
        </w:rPr>
      </w:pPr>
      <w:r w:rsidRPr="007F4B05">
        <w:rPr>
          <w:rFonts w:ascii="Montserrat Light" w:hAnsi="Montserrat Light" w:cs="Courier New"/>
          <w:sz w:val="20"/>
          <w:szCs w:val="20"/>
        </w:rPr>
        <w:t>Domenii (13-b) Alte domenii – domeniile în care se dezvoltă proiectele enumerate la pct. 11 din anexa nr. 2 la Legea nr. 292/2018.</w:t>
      </w:r>
    </w:p>
    <w:p w14:paraId="54BE7E77" w14:textId="5E8014B4" w:rsidR="00D70D91" w:rsidRPr="007F4B05" w:rsidRDefault="00047C59" w:rsidP="007F4B05">
      <w:pPr>
        <w:jc w:val="both"/>
        <w:rPr>
          <w:rFonts w:ascii="Montserrat Light" w:hAnsi="Montserrat Light" w:cstheme="minorHAnsi"/>
          <w:sz w:val="20"/>
          <w:szCs w:val="20"/>
        </w:rPr>
      </w:pPr>
      <w:r w:rsidRPr="007F4B05">
        <w:rPr>
          <w:rFonts w:ascii="Montserrat Light" w:hAnsi="Montserrat Light" w:cstheme="minorHAnsi"/>
          <w:sz w:val="20"/>
          <w:szCs w:val="20"/>
        </w:rPr>
        <w:lastRenderedPageBreak/>
        <w:t xml:space="preserve">Beneficiarul va pune la dispoziția proiectantului </w:t>
      </w:r>
      <w:r w:rsidR="002C0E66" w:rsidRPr="007F4B05">
        <w:rPr>
          <w:rFonts w:ascii="Montserrat Light" w:hAnsi="Montserrat Light" w:cstheme="minorHAnsi"/>
          <w:sz w:val="20"/>
          <w:szCs w:val="20"/>
        </w:rPr>
        <w:t xml:space="preserve">prima versiune a celor 14 planurilor urbanistice generale și documentele necesare continuării procedurii de mediu ce reprezintă responsabilitatea proiectantului planului urbanistic general. </w:t>
      </w:r>
    </w:p>
    <w:p w14:paraId="2B9D24AC" w14:textId="77777777" w:rsidR="00BC5E5E" w:rsidRPr="007F4B05" w:rsidRDefault="00BC5E5E" w:rsidP="007F4B05">
      <w:pPr>
        <w:jc w:val="both"/>
        <w:rPr>
          <w:rFonts w:ascii="Montserrat Light" w:hAnsi="Montserrat Light" w:cstheme="minorHAnsi"/>
          <w:sz w:val="20"/>
          <w:szCs w:val="20"/>
        </w:rPr>
      </w:pPr>
    </w:p>
    <w:p w14:paraId="7FD625F8" w14:textId="77777777" w:rsidR="00ED213D" w:rsidRPr="007F4B05" w:rsidRDefault="00ED213D" w:rsidP="007F4B05">
      <w:pPr>
        <w:pStyle w:val="Titlu1"/>
        <w:spacing w:after="200"/>
        <w:ind w:left="567"/>
        <w:rPr>
          <w:rFonts w:ascii="Montserrat Light" w:hAnsi="Montserrat Light" w:cstheme="minorHAnsi"/>
          <w:sz w:val="20"/>
          <w:szCs w:val="20"/>
        </w:rPr>
      </w:pPr>
      <w:bookmarkStart w:id="12" w:name="_Toc167351783"/>
      <w:r w:rsidRPr="007F4B05">
        <w:rPr>
          <w:rFonts w:ascii="Montserrat Light" w:hAnsi="Montserrat Light" w:cstheme="minorHAnsi"/>
          <w:bCs/>
          <w:sz w:val="20"/>
          <w:szCs w:val="20"/>
        </w:rPr>
        <w:t>Modul de predare:</w:t>
      </w:r>
      <w:bookmarkEnd w:id="12"/>
    </w:p>
    <w:p w14:paraId="4E366CF3" w14:textId="18B3C9B7" w:rsidR="00047C59" w:rsidRPr="007F4B05" w:rsidRDefault="00047C59" w:rsidP="007F4B05">
      <w:pPr>
        <w:spacing w:after="0"/>
        <w:jc w:val="both"/>
        <w:rPr>
          <w:rFonts w:ascii="Montserrat Light" w:hAnsi="Montserrat Light" w:cstheme="minorHAnsi"/>
          <w:bCs/>
          <w:iCs/>
          <w:sz w:val="20"/>
          <w:szCs w:val="20"/>
        </w:rPr>
      </w:pPr>
      <w:bookmarkStart w:id="13" w:name="_Toc436988118"/>
      <w:bookmarkStart w:id="14" w:name="_Toc167351784"/>
      <w:r w:rsidRPr="007F4B05">
        <w:rPr>
          <w:rFonts w:ascii="Montserrat Light" w:hAnsi="Montserrat Light" w:cstheme="minorHAnsi"/>
          <w:bCs/>
          <w:iCs/>
          <w:sz w:val="20"/>
          <w:szCs w:val="20"/>
        </w:rPr>
        <w:t xml:space="preserve">Documentațiile se vor preda Consiliului Județean Cluj în 1 exemplar fizic și 1 exemplar în format electronic (care va cuprinde </w:t>
      </w:r>
      <w:proofErr w:type="spellStart"/>
      <w:r w:rsidRPr="007F4B05">
        <w:rPr>
          <w:rFonts w:ascii="Montserrat Light" w:hAnsi="Montserrat Light" w:cstheme="minorHAnsi"/>
          <w:bCs/>
          <w:iCs/>
          <w:sz w:val="20"/>
          <w:szCs w:val="20"/>
        </w:rPr>
        <w:t>părţile</w:t>
      </w:r>
      <w:proofErr w:type="spellEnd"/>
      <w:r w:rsidRPr="007F4B05">
        <w:rPr>
          <w:rFonts w:ascii="Montserrat Light" w:hAnsi="Montserrat Light" w:cstheme="minorHAnsi"/>
          <w:bCs/>
          <w:iCs/>
          <w:sz w:val="20"/>
          <w:szCs w:val="20"/>
        </w:rPr>
        <w:t xml:space="preserve"> scrise și desenate, cartogramele în format GIS</w:t>
      </w:r>
      <w:r w:rsidR="00BC5E5E" w:rsidRPr="007F4B05">
        <w:rPr>
          <w:rFonts w:ascii="Montserrat Light" w:hAnsi="Montserrat Light" w:cstheme="minorHAnsi"/>
          <w:bCs/>
          <w:iCs/>
          <w:sz w:val="20"/>
          <w:szCs w:val="20"/>
        </w:rPr>
        <w:t>, acolo unde e cazul</w:t>
      </w:r>
      <w:r w:rsidRPr="007F4B05">
        <w:rPr>
          <w:rFonts w:ascii="Montserrat Light" w:hAnsi="Montserrat Light" w:cstheme="minorHAnsi"/>
          <w:bCs/>
          <w:iCs/>
          <w:sz w:val="20"/>
          <w:szCs w:val="20"/>
        </w:rPr>
        <w:t xml:space="preserve">), ambele semnate de către </w:t>
      </w:r>
      <w:r w:rsidR="00BC5E5E" w:rsidRPr="007F4B05">
        <w:rPr>
          <w:rFonts w:ascii="Montserrat Light" w:hAnsi="Montserrat Light" w:cstheme="minorHAnsi"/>
          <w:bCs/>
          <w:iCs/>
          <w:sz w:val="20"/>
          <w:szCs w:val="20"/>
        </w:rPr>
        <w:t xml:space="preserve">expertul atestat. </w:t>
      </w:r>
    </w:p>
    <w:p w14:paraId="54CF54E8" w14:textId="77777777" w:rsidR="0064790D" w:rsidRPr="007F4B05" w:rsidRDefault="0064790D" w:rsidP="007F4B05">
      <w:pPr>
        <w:pStyle w:val="Listparagraf"/>
        <w:spacing w:line="276" w:lineRule="auto"/>
        <w:jc w:val="both"/>
        <w:rPr>
          <w:rFonts w:ascii="Montserrat Light" w:hAnsi="Montserrat Light" w:cstheme="minorHAnsi"/>
          <w:bCs/>
          <w:iCs/>
          <w:sz w:val="20"/>
          <w:szCs w:val="20"/>
        </w:rPr>
      </w:pPr>
    </w:p>
    <w:p w14:paraId="01AB483D" w14:textId="23682131" w:rsidR="00095CBF" w:rsidRPr="007F4B05" w:rsidRDefault="00095CBF" w:rsidP="007F4B05">
      <w:pPr>
        <w:pStyle w:val="Titlu1"/>
        <w:tabs>
          <w:tab w:val="left" w:pos="4373"/>
        </w:tabs>
        <w:spacing w:after="200"/>
        <w:ind w:left="567"/>
        <w:rPr>
          <w:rFonts w:ascii="Montserrat Light" w:hAnsi="Montserrat Light" w:cstheme="minorHAnsi"/>
          <w:sz w:val="20"/>
          <w:szCs w:val="20"/>
        </w:rPr>
      </w:pPr>
      <w:r w:rsidRPr="007F4B05">
        <w:rPr>
          <w:rFonts w:ascii="Montserrat Light" w:hAnsi="Montserrat Light" w:cstheme="minorHAnsi"/>
          <w:bCs/>
          <w:sz w:val="20"/>
          <w:szCs w:val="20"/>
        </w:rPr>
        <w:t xml:space="preserve">Prezentarea ofertei </w:t>
      </w:r>
      <w:r w:rsidR="00551F7D" w:rsidRPr="007F4B05">
        <w:rPr>
          <w:rFonts w:ascii="Montserrat Light" w:hAnsi="Montserrat Light" w:cstheme="minorHAnsi"/>
          <w:bCs/>
          <w:sz w:val="20"/>
          <w:szCs w:val="20"/>
        </w:rPr>
        <w:t>tehnice</w:t>
      </w:r>
      <w:r w:rsidRPr="007F4B05">
        <w:rPr>
          <w:rFonts w:ascii="Montserrat Light" w:hAnsi="Montserrat Light" w:cstheme="minorHAnsi"/>
          <w:bCs/>
          <w:sz w:val="20"/>
          <w:szCs w:val="20"/>
        </w:rPr>
        <w:t>:</w:t>
      </w:r>
      <w:bookmarkEnd w:id="13"/>
      <w:bookmarkEnd w:id="14"/>
    </w:p>
    <w:p w14:paraId="10BBA9F9" w14:textId="5974CEC8" w:rsidR="000F294F" w:rsidRPr="007F4B05" w:rsidRDefault="00047C59" w:rsidP="007F4B05">
      <w:pPr>
        <w:autoSpaceDE w:val="0"/>
        <w:autoSpaceDN w:val="0"/>
        <w:adjustRightInd w:val="0"/>
        <w:jc w:val="both"/>
        <w:rPr>
          <w:rFonts w:ascii="Montserrat Light" w:hAnsi="Montserrat Light" w:cstheme="minorHAnsi"/>
          <w:sz w:val="20"/>
          <w:szCs w:val="20"/>
        </w:rPr>
      </w:pPr>
      <w:r w:rsidRPr="007F4B05">
        <w:rPr>
          <w:rFonts w:ascii="Montserrat Light" w:hAnsi="Montserrat Light" w:cstheme="minorHAnsi"/>
          <w:sz w:val="20"/>
          <w:szCs w:val="20"/>
        </w:rPr>
        <w:t>Oferta tehnică va fi prezentată sub forma unui text, care poate să conțină ilustrări, de MAXIM 15 pagini format A4, care să cuprindă o descriere a modului de elaborare a studiului cu identificarea principalelor obstacole, propunerea unor modalități de eliminare a acestora</w:t>
      </w:r>
      <w:r w:rsidR="00BC5E5E" w:rsidRPr="007F4B05">
        <w:rPr>
          <w:rFonts w:ascii="Montserrat Light" w:hAnsi="Montserrat Light" w:cstheme="minorHAnsi"/>
          <w:sz w:val="20"/>
          <w:szCs w:val="20"/>
        </w:rPr>
        <w:t xml:space="preserve">. </w:t>
      </w:r>
    </w:p>
    <w:p w14:paraId="6305F542" w14:textId="6C952701" w:rsidR="0064790D" w:rsidRPr="007F4B05" w:rsidRDefault="00047C59" w:rsidP="007F4B05">
      <w:pPr>
        <w:autoSpaceDE w:val="0"/>
        <w:autoSpaceDN w:val="0"/>
        <w:adjustRightInd w:val="0"/>
        <w:jc w:val="both"/>
        <w:rPr>
          <w:rFonts w:ascii="Montserrat Light" w:hAnsi="Montserrat Light" w:cstheme="minorHAnsi"/>
          <w:sz w:val="20"/>
          <w:szCs w:val="20"/>
        </w:rPr>
      </w:pPr>
      <w:r w:rsidRPr="007F4B05">
        <w:rPr>
          <w:rFonts w:ascii="Montserrat Light" w:hAnsi="Montserrat Light" w:cstheme="minorHAnsi"/>
          <w:sz w:val="20"/>
          <w:szCs w:val="20"/>
        </w:rPr>
        <w:t xml:space="preserve">Oferta va prezenta dovada </w:t>
      </w:r>
      <w:r w:rsidR="00BC5E5E" w:rsidRPr="007F4B05">
        <w:rPr>
          <w:rFonts w:ascii="Montserrat Light" w:hAnsi="Montserrat Light" w:cstheme="minorHAnsi"/>
          <w:sz w:val="20"/>
          <w:szCs w:val="20"/>
        </w:rPr>
        <w:t xml:space="preserve">atestării specialistului </w:t>
      </w:r>
      <w:r w:rsidR="008641FA" w:rsidRPr="007F4B05">
        <w:rPr>
          <w:rFonts w:ascii="Montserrat Light" w:hAnsi="Montserrat Light" w:cstheme="minorHAnsi"/>
          <w:sz w:val="20"/>
          <w:szCs w:val="20"/>
        </w:rPr>
        <w:t>pentru RM, MB și EA</w:t>
      </w:r>
    </w:p>
    <w:p w14:paraId="468543AC" w14:textId="58179069" w:rsidR="00047C59" w:rsidRPr="007F4B05" w:rsidRDefault="00047C59" w:rsidP="007F4B05">
      <w:pPr>
        <w:pStyle w:val="Titlu1"/>
        <w:spacing w:after="200"/>
        <w:ind w:left="567"/>
        <w:rPr>
          <w:rFonts w:ascii="Montserrat Light" w:hAnsi="Montserrat Light" w:cstheme="minorHAnsi"/>
          <w:sz w:val="20"/>
          <w:szCs w:val="20"/>
        </w:rPr>
      </w:pPr>
      <w:bookmarkStart w:id="15" w:name="_Toc167351785"/>
      <w:r w:rsidRPr="007F4B05">
        <w:rPr>
          <w:rFonts w:ascii="Montserrat Light" w:hAnsi="Montserrat Light" w:cstheme="minorHAnsi"/>
          <w:bCs/>
          <w:sz w:val="20"/>
          <w:szCs w:val="20"/>
        </w:rPr>
        <w:t>Graficul de prestare:</w:t>
      </w:r>
      <w:bookmarkEnd w:id="15"/>
    </w:p>
    <w:p w14:paraId="72151AF5" w14:textId="5ABADFE8" w:rsidR="008641FA" w:rsidRPr="007F4B05" w:rsidRDefault="008641FA" w:rsidP="007F4B05">
      <w:pPr>
        <w:pStyle w:val="Listparagraf"/>
        <w:numPr>
          <w:ilvl w:val="0"/>
          <w:numId w:val="25"/>
        </w:numPr>
        <w:spacing w:before="100" w:beforeAutospacing="1" w:after="100" w:afterAutospacing="1" w:line="276" w:lineRule="auto"/>
        <w:jc w:val="both"/>
        <w:rPr>
          <w:rFonts w:ascii="Montserrat Light" w:hAnsi="Montserrat Light"/>
          <w:sz w:val="20"/>
          <w:szCs w:val="20"/>
          <w:lang w:eastAsia="ro-RO"/>
        </w:rPr>
      </w:pPr>
      <w:r w:rsidRPr="007F4B05">
        <w:rPr>
          <w:rFonts w:ascii="Montserrat Light" w:hAnsi="Montserrat Light"/>
          <w:sz w:val="20"/>
          <w:szCs w:val="20"/>
          <w:lang w:eastAsia="ro-RO"/>
        </w:rPr>
        <w:t xml:space="preserve">Elaborarea Memoriului de Prezentare pentru toate cele 14 planuri, respectiv a notificării către DJM Cluj privind intenția de obținere a Avizului de Mediu, împreună cu asistența necesară pentru realizarea anunțurilor publice aferente acestei etape este de 45 de zile de la semnarea contractului. </w:t>
      </w:r>
    </w:p>
    <w:p w14:paraId="7ED703FA" w14:textId="1456522E" w:rsidR="000F294F" w:rsidRPr="007F4B05" w:rsidRDefault="008641FA" w:rsidP="007F4B05">
      <w:pPr>
        <w:pStyle w:val="Listparagraf"/>
        <w:numPr>
          <w:ilvl w:val="0"/>
          <w:numId w:val="25"/>
        </w:numPr>
        <w:autoSpaceDE w:val="0"/>
        <w:autoSpaceDN w:val="0"/>
        <w:adjustRightInd w:val="0"/>
        <w:spacing w:line="276" w:lineRule="auto"/>
        <w:jc w:val="both"/>
        <w:rPr>
          <w:rFonts w:ascii="Montserrat Light" w:hAnsi="Montserrat Light" w:cstheme="minorHAnsi"/>
          <w:sz w:val="20"/>
          <w:szCs w:val="20"/>
        </w:rPr>
      </w:pPr>
      <w:r w:rsidRPr="007F4B05">
        <w:rPr>
          <w:rFonts w:ascii="Montserrat Light" w:hAnsi="Montserrat Light" w:cstheme="minorHAnsi"/>
          <w:sz w:val="20"/>
          <w:szCs w:val="20"/>
        </w:rPr>
        <w:t>Durata de elaborare a studiilor de mediu, de la data finalizării etapei Grupurilor de Lucru, este de maximum 2 luni per plan, calculată de la data solicitării acestora de către DJM Cluj.</w:t>
      </w:r>
    </w:p>
    <w:p w14:paraId="7B94EBF8" w14:textId="2B535BEB" w:rsidR="007F4B05" w:rsidRPr="00085648" w:rsidRDefault="00085648" w:rsidP="00C501FD">
      <w:pPr>
        <w:pStyle w:val="Listparagraf"/>
        <w:numPr>
          <w:ilvl w:val="0"/>
          <w:numId w:val="25"/>
        </w:numPr>
        <w:autoSpaceDE w:val="0"/>
        <w:autoSpaceDN w:val="0"/>
        <w:adjustRightInd w:val="0"/>
        <w:jc w:val="both"/>
        <w:rPr>
          <w:rFonts w:ascii="Montserrat Light" w:hAnsi="Montserrat Light" w:cstheme="minorHAnsi"/>
          <w:i/>
          <w:iCs/>
          <w:sz w:val="20"/>
          <w:szCs w:val="20"/>
        </w:rPr>
      </w:pPr>
      <w:r w:rsidRPr="00085648">
        <w:rPr>
          <w:rFonts w:ascii="Montserrat Light" w:hAnsi="Montserrat Light" w:cstheme="minorHAnsi"/>
          <w:sz w:val="20"/>
          <w:szCs w:val="20"/>
        </w:rPr>
        <w:t>Finalizarea</w:t>
      </w:r>
      <w:r w:rsidR="008641FA" w:rsidRPr="00085648">
        <w:rPr>
          <w:rFonts w:ascii="Montserrat Light" w:hAnsi="Montserrat Light" w:cstheme="minorHAnsi"/>
          <w:sz w:val="20"/>
          <w:szCs w:val="20"/>
        </w:rPr>
        <w:t xml:space="preserve"> contractului se va realiza la momentul </w:t>
      </w:r>
      <w:r>
        <w:rPr>
          <w:rFonts w:ascii="Montserrat Light" w:hAnsi="Montserrat Light" w:cstheme="minorHAnsi"/>
          <w:sz w:val="20"/>
          <w:szCs w:val="20"/>
        </w:rPr>
        <w:t xml:space="preserve">finalizării </w:t>
      </w:r>
      <w:r>
        <w:rPr>
          <w:rFonts w:ascii="Montserrat Light" w:hAnsi="Montserrat Light" w:cstheme="minorHAnsi"/>
          <w:bCs/>
          <w:iCs/>
          <w:sz w:val="20"/>
          <w:szCs w:val="20"/>
          <w:lang w:val="it-IT"/>
        </w:rPr>
        <w:t>evaluării de mediu</w:t>
      </w:r>
      <w:r w:rsidRPr="007F4B05">
        <w:rPr>
          <w:rFonts w:ascii="Montserrat Light" w:hAnsi="Montserrat Light" w:cstheme="minorHAnsi"/>
          <w:bCs/>
          <w:iCs/>
          <w:sz w:val="20"/>
          <w:szCs w:val="20"/>
          <w:lang w:val="it-IT"/>
        </w:rPr>
        <w:t xml:space="preserve"> pentru toate cele 14 comune.</w:t>
      </w:r>
      <w:r>
        <w:rPr>
          <w:rFonts w:ascii="Montserrat Light" w:hAnsi="Montserrat Light" w:cstheme="minorHAnsi"/>
          <w:bCs/>
          <w:iCs/>
          <w:sz w:val="20"/>
          <w:szCs w:val="20"/>
          <w:lang w:val="it-IT"/>
        </w:rPr>
        <w:t xml:space="preserve"> Etapa demonstrată prin </w:t>
      </w:r>
      <w:r w:rsidRPr="007F4B05">
        <w:rPr>
          <w:rFonts w:ascii="Montserrat Light" w:hAnsi="Montserrat Light" w:cstheme="minorHAnsi"/>
          <w:bCs/>
          <w:iCs/>
          <w:sz w:val="20"/>
          <w:szCs w:val="20"/>
          <w:lang w:val="it-IT"/>
        </w:rPr>
        <w:t xml:space="preserve">14 </w:t>
      </w:r>
      <w:r>
        <w:rPr>
          <w:rFonts w:ascii="Montserrat Light" w:hAnsi="Montserrat Light" w:cstheme="minorHAnsi"/>
          <w:bCs/>
          <w:iCs/>
          <w:sz w:val="20"/>
          <w:szCs w:val="20"/>
          <w:lang w:val="it-IT"/>
        </w:rPr>
        <w:t xml:space="preserve">documente emise de către  </w:t>
      </w:r>
      <w:r w:rsidRPr="007F4B05">
        <w:rPr>
          <w:rFonts w:ascii="Montserrat Light" w:hAnsi="Montserrat Light" w:cs="Calibri"/>
          <w:sz w:val="20"/>
          <w:szCs w:val="20"/>
          <w:u w:color="000000"/>
          <w:lang w:eastAsia="ro-RO"/>
        </w:rPr>
        <w:t>Direcției Județene de Mediu Cluj</w:t>
      </w:r>
      <w:r>
        <w:rPr>
          <w:rFonts w:ascii="Montserrat Light" w:hAnsi="Montserrat Light" w:cs="Calibri"/>
          <w:sz w:val="20"/>
          <w:szCs w:val="20"/>
          <w:u w:color="000000"/>
          <w:lang w:eastAsia="ro-RO"/>
        </w:rPr>
        <w:t xml:space="preserve"> </w:t>
      </w:r>
      <w:r>
        <w:rPr>
          <w:rFonts w:ascii="Montserrat Light" w:hAnsi="Montserrat Light" w:cstheme="minorHAnsi"/>
          <w:bCs/>
          <w:iCs/>
          <w:sz w:val="20"/>
          <w:szCs w:val="20"/>
          <w:lang w:val="it-IT"/>
        </w:rPr>
        <w:t>care în funcție de complexitatea planului</w:t>
      </w:r>
      <w:r>
        <w:rPr>
          <w:rStyle w:val="Referinnotdesubsol"/>
          <w:rFonts w:ascii="Montserrat Light" w:hAnsi="Montserrat Light" w:cstheme="minorHAnsi"/>
          <w:bCs/>
          <w:iCs/>
          <w:sz w:val="20"/>
          <w:szCs w:val="20"/>
          <w:lang w:val="it-IT"/>
        </w:rPr>
        <w:footnoteReference w:id="1"/>
      </w:r>
      <w:r>
        <w:rPr>
          <w:rFonts w:ascii="Montserrat Light" w:hAnsi="Montserrat Light" w:cstheme="minorHAnsi"/>
          <w:bCs/>
          <w:iCs/>
          <w:sz w:val="20"/>
          <w:szCs w:val="20"/>
          <w:lang w:val="en-US"/>
        </w:rPr>
        <w:t xml:space="preserve">. </w:t>
      </w:r>
      <w:r>
        <w:rPr>
          <w:rFonts w:ascii="Montserrat Light" w:hAnsi="Montserrat Light" w:cstheme="minorHAnsi"/>
          <w:bCs/>
          <w:iCs/>
          <w:sz w:val="20"/>
          <w:szCs w:val="20"/>
        </w:rPr>
        <w:t xml:space="preserve"> </w:t>
      </w:r>
      <w:r w:rsidR="007F4B05" w:rsidRPr="00085648">
        <w:rPr>
          <w:rFonts w:ascii="Montserrat Light" w:hAnsi="Montserrat Light" w:cstheme="minorHAnsi"/>
          <w:i/>
          <w:iCs/>
          <w:sz w:val="20"/>
          <w:szCs w:val="20"/>
        </w:rPr>
        <w:br w:type="page"/>
      </w:r>
    </w:p>
    <w:p w14:paraId="4882EC65" w14:textId="77777777" w:rsidR="008641FA" w:rsidRPr="007F4B05" w:rsidRDefault="008641FA" w:rsidP="007F4B05">
      <w:pPr>
        <w:pStyle w:val="Listparagraf"/>
        <w:autoSpaceDE w:val="0"/>
        <w:autoSpaceDN w:val="0"/>
        <w:adjustRightInd w:val="0"/>
        <w:spacing w:line="276" w:lineRule="auto"/>
        <w:jc w:val="both"/>
        <w:rPr>
          <w:rFonts w:ascii="Montserrat Light" w:hAnsi="Montserrat Light" w:cstheme="minorHAnsi"/>
          <w:i/>
          <w:iCs/>
          <w:sz w:val="20"/>
          <w:szCs w:val="20"/>
        </w:rPr>
      </w:pPr>
    </w:p>
    <w:p w14:paraId="413AB530" w14:textId="77777777" w:rsidR="00047C59" w:rsidRPr="007F4B05" w:rsidRDefault="00047C59" w:rsidP="007F4B05">
      <w:pPr>
        <w:pStyle w:val="Titlu1"/>
        <w:rPr>
          <w:rFonts w:ascii="Montserrat Light" w:hAnsi="Montserrat Light"/>
          <w:sz w:val="20"/>
          <w:szCs w:val="20"/>
        </w:rPr>
      </w:pPr>
      <w:bookmarkStart w:id="16" w:name="_Toc167351786"/>
      <w:bookmarkStart w:id="17" w:name="_Hlk167363254"/>
      <w:r w:rsidRPr="007F4B05">
        <w:rPr>
          <w:rFonts w:ascii="Montserrat Light" w:hAnsi="Montserrat Light"/>
          <w:sz w:val="20"/>
          <w:szCs w:val="20"/>
        </w:rPr>
        <w:t>Criteriul de atribuire:</w:t>
      </w:r>
      <w:bookmarkEnd w:id="16"/>
    </w:p>
    <w:p w14:paraId="0445CA42" w14:textId="77777777" w:rsidR="00047C59" w:rsidRPr="007F4B05" w:rsidRDefault="00047C59" w:rsidP="007F4B05">
      <w:pPr>
        <w:autoSpaceDE w:val="0"/>
        <w:autoSpaceDN w:val="0"/>
        <w:adjustRightInd w:val="0"/>
        <w:rPr>
          <w:rFonts w:ascii="Montserrat Light" w:eastAsiaTheme="minorHAnsi" w:hAnsi="Montserrat Light"/>
          <w:sz w:val="20"/>
          <w:szCs w:val="20"/>
        </w:rPr>
      </w:pPr>
      <w:r w:rsidRPr="007F4B05">
        <w:rPr>
          <w:rFonts w:ascii="Montserrat Light" w:eastAsiaTheme="minorHAnsi" w:hAnsi="Montserrat Light"/>
          <w:sz w:val="20"/>
          <w:szCs w:val="20"/>
        </w:rPr>
        <w:t xml:space="preserve">Criteriul de atribuire utilizat pentru derularea prezentei proceduri de atribuire este </w:t>
      </w:r>
      <w:r w:rsidRPr="007F4B05">
        <w:rPr>
          <w:rFonts w:ascii="Montserrat Light" w:eastAsiaTheme="minorHAnsi" w:hAnsi="Montserrat Light"/>
          <w:b/>
          <w:bCs/>
          <w:i/>
          <w:iCs/>
          <w:sz w:val="20"/>
          <w:szCs w:val="20"/>
        </w:rPr>
        <w:t>cel mai bun raport calitate-</w:t>
      </w:r>
      <w:proofErr w:type="spellStart"/>
      <w:r w:rsidRPr="007F4B05">
        <w:rPr>
          <w:rFonts w:ascii="Montserrat Light" w:eastAsiaTheme="minorHAnsi" w:hAnsi="Montserrat Light"/>
          <w:b/>
          <w:bCs/>
          <w:i/>
          <w:iCs/>
          <w:sz w:val="20"/>
          <w:szCs w:val="20"/>
        </w:rPr>
        <w:t>preţ</w:t>
      </w:r>
      <w:proofErr w:type="spellEnd"/>
      <w:r w:rsidRPr="007F4B05">
        <w:rPr>
          <w:rFonts w:ascii="Montserrat Light" w:eastAsiaTheme="minorHAnsi" w:hAnsi="Montserrat Light"/>
          <w:sz w:val="20"/>
          <w:szCs w:val="20"/>
        </w:rPr>
        <w:t xml:space="preserve"> în ceea ce privește următorii factorii de evaluare:</w:t>
      </w:r>
    </w:p>
    <w:p w14:paraId="046CF4F6" w14:textId="77777777" w:rsidR="00047C59" w:rsidRPr="007F4B05" w:rsidRDefault="00047C59" w:rsidP="007F4B05">
      <w:pPr>
        <w:autoSpaceDE w:val="0"/>
        <w:autoSpaceDN w:val="0"/>
        <w:adjustRightInd w:val="0"/>
        <w:rPr>
          <w:rFonts w:ascii="Montserrat Light" w:eastAsiaTheme="minorHAnsi" w:hAnsi="Montserrat Light"/>
          <w:b/>
          <w:bCs/>
          <w:sz w:val="20"/>
          <w:szCs w:val="20"/>
        </w:rPr>
      </w:pPr>
      <w:r w:rsidRPr="007F4B05">
        <w:rPr>
          <w:rFonts w:ascii="Montserrat Light" w:eastAsiaTheme="minorHAnsi" w:hAnsi="Montserrat Light"/>
          <w:b/>
          <w:bCs/>
          <w:sz w:val="20"/>
          <w:szCs w:val="20"/>
        </w:rPr>
        <w:t>Factorul de evaluare nr. 1: „Propunerea financiară”:</w:t>
      </w:r>
    </w:p>
    <w:p w14:paraId="62FE3092" w14:textId="77777777" w:rsidR="00047C59" w:rsidRPr="007F4B05" w:rsidRDefault="00047C59" w:rsidP="007F4B05">
      <w:pPr>
        <w:jc w:val="both"/>
        <w:rPr>
          <w:rFonts w:ascii="Montserrat Light" w:eastAsiaTheme="minorHAnsi" w:hAnsi="Montserrat Light"/>
          <w:b/>
          <w:bCs/>
          <w:sz w:val="20"/>
          <w:szCs w:val="20"/>
        </w:rPr>
      </w:pPr>
      <w:r w:rsidRPr="007F4B05">
        <w:rPr>
          <w:rFonts w:ascii="Montserrat Light" w:eastAsiaTheme="minorHAnsi" w:hAnsi="Montserrat Light"/>
          <w:sz w:val="20"/>
          <w:szCs w:val="20"/>
        </w:rPr>
        <w:t xml:space="preserve">Punctajul maxim al factorului de evaluare financiar este de </w:t>
      </w:r>
      <w:r w:rsidRPr="007F4B05">
        <w:rPr>
          <w:rFonts w:ascii="Montserrat Light" w:eastAsiaTheme="minorHAnsi" w:hAnsi="Montserrat Light"/>
          <w:b/>
          <w:bCs/>
          <w:sz w:val="20"/>
          <w:szCs w:val="20"/>
        </w:rPr>
        <w:t>70 de puncte.</w:t>
      </w:r>
    </w:p>
    <w:tbl>
      <w:tblPr>
        <w:tblStyle w:val="Tabelgril"/>
        <w:tblW w:w="0" w:type="auto"/>
        <w:tblLook w:val="04A0" w:firstRow="1" w:lastRow="0" w:firstColumn="1" w:lastColumn="0" w:noHBand="0" w:noVBand="1"/>
      </w:tblPr>
      <w:tblGrid>
        <w:gridCol w:w="2135"/>
        <w:gridCol w:w="5492"/>
        <w:gridCol w:w="2046"/>
      </w:tblGrid>
      <w:tr w:rsidR="00D840D7" w:rsidRPr="007F4B05" w14:paraId="06506703" w14:textId="77777777" w:rsidTr="00637683">
        <w:trPr>
          <w:trHeight w:val="284"/>
        </w:trPr>
        <w:tc>
          <w:tcPr>
            <w:tcW w:w="2135" w:type="dxa"/>
          </w:tcPr>
          <w:p w14:paraId="4C9A3B83" w14:textId="77777777" w:rsidR="00047C59" w:rsidRPr="007F4B05" w:rsidRDefault="00047C59" w:rsidP="008F3945">
            <w:pPr>
              <w:spacing w:after="0"/>
              <w:rPr>
                <w:rFonts w:ascii="Montserrat Light" w:hAnsi="Montserrat Light"/>
                <w:sz w:val="20"/>
                <w:szCs w:val="20"/>
              </w:rPr>
            </w:pPr>
            <w:r w:rsidRPr="007F4B05">
              <w:rPr>
                <w:rFonts w:ascii="Montserrat Light" w:hAnsi="Montserrat Light"/>
                <w:sz w:val="20"/>
                <w:szCs w:val="20"/>
              </w:rPr>
              <w:t>Factor evaluare</w:t>
            </w:r>
          </w:p>
        </w:tc>
        <w:tc>
          <w:tcPr>
            <w:tcW w:w="5492" w:type="dxa"/>
          </w:tcPr>
          <w:p w14:paraId="53E9EEB3" w14:textId="77777777" w:rsidR="00047C59" w:rsidRPr="007F4B05" w:rsidRDefault="00047C59" w:rsidP="008F3945">
            <w:pPr>
              <w:spacing w:after="0"/>
              <w:rPr>
                <w:rFonts w:ascii="Montserrat Light" w:hAnsi="Montserrat Light"/>
                <w:sz w:val="20"/>
                <w:szCs w:val="20"/>
              </w:rPr>
            </w:pPr>
            <w:r w:rsidRPr="007F4B05">
              <w:rPr>
                <w:rFonts w:ascii="Montserrat Light" w:hAnsi="Montserrat Light"/>
                <w:sz w:val="20"/>
                <w:szCs w:val="20"/>
              </w:rPr>
              <w:t>Descriere</w:t>
            </w:r>
          </w:p>
        </w:tc>
        <w:tc>
          <w:tcPr>
            <w:tcW w:w="2044" w:type="dxa"/>
          </w:tcPr>
          <w:p w14:paraId="50772843" w14:textId="77777777" w:rsidR="00047C59" w:rsidRPr="007F4B05" w:rsidRDefault="00047C59" w:rsidP="008F3945">
            <w:pPr>
              <w:spacing w:after="0"/>
              <w:rPr>
                <w:rFonts w:ascii="Montserrat Light" w:hAnsi="Montserrat Light"/>
                <w:sz w:val="20"/>
                <w:szCs w:val="20"/>
              </w:rPr>
            </w:pPr>
            <w:r w:rsidRPr="007F4B05">
              <w:rPr>
                <w:rFonts w:ascii="Montserrat Light" w:hAnsi="Montserrat Light"/>
                <w:sz w:val="20"/>
                <w:szCs w:val="20"/>
              </w:rPr>
              <w:t>Pondere</w:t>
            </w:r>
          </w:p>
        </w:tc>
      </w:tr>
      <w:tr w:rsidR="00D840D7" w:rsidRPr="007F4B05" w14:paraId="46E915CB" w14:textId="77777777" w:rsidTr="00637683">
        <w:trPr>
          <w:trHeight w:val="415"/>
        </w:trPr>
        <w:tc>
          <w:tcPr>
            <w:tcW w:w="2135" w:type="dxa"/>
          </w:tcPr>
          <w:p w14:paraId="558C9B4E" w14:textId="77777777" w:rsidR="00047C59" w:rsidRPr="007F4B05" w:rsidRDefault="00047C59" w:rsidP="008F3945">
            <w:pPr>
              <w:spacing w:after="0"/>
              <w:rPr>
                <w:rFonts w:ascii="Montserrat Light" w:hAnsi="Montserrat Light"/>
                <w:sz w:val="20"/>
                <w:szCs w:val="20"/>
              </w:rPr>
            </w:pPr>
            <w:r w:rsidRPr="007F4B05">
              <w:rPr>
                <w:rFonts w:ascii="Montserrat Light" w:hAnsi="Montserrat Light"/>
                <w:sz w:val="20"/>
                <w:szCs w:val="20"/>
              </w:rPr>
              <w:t>1. Propunerea financiară fără TVA</w:t>
            </w:r>
          </w:p>
        </w:tc>
        <w:tc>
          <w:tcPr>
            <w:tcW w:w="5492" w:type="dxa"/>
          </w:tcPr>
          <w:p w14:paraId="0E2EE88A" w14:textId="77777777" w:rsidR="00047C59" w:rsidRPr="007F4B05" w:rsidRDefault="00047C59" w:rsidP="008F3945">
            <w:pPr>
              <w:spacing w:after="0"/>
              <w:rPr>
                <w:rFonts w:ascii="Montserrat Light" w:hAnsi="Montserrat Light"/>
                <w:sz w:val="20"/>
                <w:szCs w:val="20"/>
              </w:rPr>
            </w:pPr>
            <w:r w:rsidRPr="007F4B05">
              <w:rPr>
                <w:rFonts w:ascii="Montserrat Light" w:hAnsi="Montserrat Light"/>
                <w:sz w:val="20"/>
                <w:szCs w:val="20"/>
              </w:rPr>
              <w:t>Propunerea financiară</w:t>
            </w:r>
          </w:p>
        </w:tc>
        <w:tc>
          <w:tcPr>
            <w:tcW w:w="2044" w:type="dxa"/>
          </w:tcPr>
          <w:p w14:paraId="389BAA82" w14:textId="77777777" w:rsidR="00047C59" w:rsidRPr="007F4B05" w:rsidRDefault="00047C59" w:rsidP="008F3945">
            <w:pPr>
              <w:spacing w:after="0"/>
              <w:rPr>
                <w:rFonts w:ascii="Montserrat Light" w:hAnsi="Montserrat Light"/>
                <w:sz w:val="20"/>
                <w:szCs w:val="20"/>
              </w:rPr>
            </w:pPr>
            <w:r w:rsidRPr="007F4B05">
              <w:rPr>
                <w:rFonts w:ascii="Montserrat Light" w:hAnsi="Montserrat Light"/>
                <w:sz w:val="20"/>
                <w:szCs w:val="20"/>
              </w:rPr>
              <w:t>70 de puncte</w:t>
            </w:r>
          </w:p>
        </w:tc>
      </w:tr>
      <w:tr w:rsidR="00F408AD" w:rsidRPr="007F4B05" w14:paraId="56C85647" w14:textId="77777777" w:rsidTr="00637683">
        <w:trPr>
          <w:trHeight w:val="1113"/>
        </w:trPr>
        <w:tc>
          <w:tcPr>
            <w:tcW w:w="9673" w:type="dxa"/>
            <w:gridSpan w:val="3"/>
          </w:tcPr>
          <w:p w14:paraId="2A950717" w14:textId="77777777" w:rsidR="00637683" w:rsidRPr="007F4B05" w:rsidRDefault="00047C59" w:rsidP="008F3945">
            <w:pPr>
              <w:autoSpaceDE w:val="0"/>
              <w:autoSpaceDN w:val="0"/>
              <w:adjustRightInd w:val="0"/>
              <w:spacing w:after="0"/>
              <w:jc w:val="both"/>
              <w:rPr>
                <w:rFonts w:ascii="Montserrat Light" w:hAnsi="Montserrat Light"/>
                <w:i/>
                <w:iCs/>
                <w:sz w:val="20"/>
                <w:szCs w:val="20"/>
              </w:rPr>
            </w:pPr>
            <w:r w:rsidRPr="007F4B05">
              <w:rPr>
                <w:rFonts w:ascii="Montserrat Light" w:hAnsi="Montserrat Light"/>
                <w:i/>
                <w:iCs/>
                <w:sz w:val="20"/>
                <w:szCs w:val="20"/>
              </w:rPr>
              <w:t>Algoritm de calcul:</w:t>
            </w:r>
          </w:p>
          <w:p w14:paraId="5DD0D721" w14:textId="77777777" w:rsidR="00637683" w:rsidRPr="007F4B05" w:rsidRDefault="00047C59" w:rsidP="008F3945">
            <w:pPr>
              <w:autoSpaceDE w:val="0"/>
              <w:autoSpaceDN w:val="0"/>
              <w:adjustRightInd w:val="0"/>
              <w:spacing w:after="0"/>
              <w:jc w:val="both"/>
              <w:rPr>
                <w:rFonts w:ascii="Montserrat Light" w:hAnsi="Montserrat Light"/>
                <w:sz w:val="20"/>
                <w:szCs w:val="20"/>
              </w:rPr>
            </w:pPr>
            <w:r w:rsidRPr="007F4B05">
              <w:rPr>
                <w:rFonts w:ascii="Montserrat Light" w:hAnsi="Montserrat Light"/>
                <w:sz w:val="20"/>
                <w:szCs w:val="20"/>
              </w:rPr>
              <w:t>Punctajul se acordă astfel:</w:t>
            </w:r>
          </w:p>
          <w:p w14:paraId="19442A5E" w14:textId="77777777" w:rsidR="00637683" w:rsidRPr="007F4B05" w:rsidRDefault="00047C59" w:rsidP="008F3945">
            <w:pPr>
              <w:autoSpaceDE w:val="0"/>
              <w:autoSpaceDN w:val="0"/>
              <w:adjustRightInd w:val="0"/>
              <w:spacing w:after="0"/>
              <w:jc w:val="both"/>
              <w:rPr>
                <w:rFonts w:ascii="Montserrat Light" w:hAnsi="Montserrat Light"/>
                <w:sz w:val="20"/>
                <w:szCs w:val="20"/>
              </w:rPr>
            </w:pPr>
            <w:r w:rsidRPr="007F4B05">
              <w:rPr>
                <w:rFonts w:ascii="Montserrat Light" w:hAnsi="Montserrat Light"/>
                <w:sz w:val="20"/>
                <w:szCs w:val="20"/>
              </w:rPr>
              <w:t>a) Pentru cel mai scăzut dintre prețuri se acordă punctajul maxim alocat;</w:t>
            </w:r>
          </w:p>
          <w:p w14:paraId="5ED9AD4D" w14:textId="57D4C987" w:rsidR="00047C59" w:rsidRPr="007F4B05" w:rsidRDefault="00047C59" w:rsidP="008F3945">
            <w:pPr>
              <w:autoSpaceDE w:val="0"/>
              <w:autoSpaceDN w:val="0"/>
              <w:adjustRightInd w:val="0"/>
              <w:spacing w:after="0"/>
              <w:jc w:val="both"/>
              <w:rPr>
                <w:rFonts w:ascii="Montserrat Light" w:hAnsi="Montserrat Light"/>
                <w:i/>
                <w:iCs/>
                <w:sz w:val="20"/>
                <w:szCs w:val="20"/>
              </w:rPr>
            </w:pPr>
            <w:r w:rsidRPr="007F4B05">
              <w:rPr>
                <w:rFonts w:ascii="Montserrat Light" w:hAnsi="Montserrat Light"/>
                <w:sz w:val="20"/>
                <w:szCs w:val="20"/>
              </w:rPr>
              <w:t>b) Pentru celelalte preturi ofertate punctajul P(n) se calculează proporțional, astfel:</w:t>
            </w:r>
          </w:p>
          <w:p w14:paraId="5FDA5A55" w14:textId="77777777" w:rsidR="00047C59" w:rsidRPr="007F4B05" w:rsidRDefault="00047C59" w:rsidP="008F3945">
            <w:pPr>
              <w:spacing w:after="0"/>
              <w:rPr>
                <w:rFonts w:ascii="Montserrat Light" w:hAnsi="Montserrat Light"/>
                <w:sz w:val="20"/>
                <w:szCs w:val="20"/>
              </w:rPr>
            </w:pPr>
            <w:r w:rsidRPr="007F4B05">
              <w:rPr>
                <w:rFonts w:ascii="Montserrat Light" w:hAnsi="Montserrat Light"/>
                <w:sz w:val="20"/>
                <w:szCs w:val="20"/>
              </w:rPr>
              <w:t>P(n) = (Preț minim ofertat / Preț n) x punctaj maxim alocat.</w:t>
            </w:r>
          </w:p>
        </w:tc>
      </w:tr>
    </w:tbl>
    <w:p w14:paraId="27D65B8E" w14:textId="77777777" w:rsidR="00047C59" w:rsidRPr="007F4B05" w:rsidRDefault="00047C59" w:rsidP="007F4B05">
      <w:pPr>
        <w:rPr>
          <w:rFonts w:ascii="Montserrat Light" w:hAnsi="Montserrat Light"/>
          <w:sz w:val="20"/>
          <w:szCs w:val="20"/>
        </w:rPr>
      </w:pPr>
    </w:p>
    <w:p w14:paraId="65831BE5" w14:textId="77777777" w:rsidR="00047C59" w:rsidRPr="007F4B05" w:rsidRDefault="00047C59" w:rsidP="007F4B05">
      <w:pPr>
        <w:autoSpaceDE w:val="0"/>
        <w:autoSpaceDN w:val="0"/>
        <w:adjustRightInd w:val="0"/>
        <w:spacing w:after="0"/>
        <w:rPr>
          <w:rFonts w:ascii="Montserrat Light" w:eastAsiaTheme="minorHAnsi" w:hAnsi="Montserrat Light"/>
          <w:sz w:val="20"/>
          <w:szCs w:val="20"/>
        </w:rPr>
      </w:pPr>
      <w:r w:rsidRPr="007F4B05">
        <w:rPr>
          <w:rFonts w:ascii="Montserrat Light" w:eastAsiaTheme="minorHAnsi" w:hAnsi="Montserrat Light"/>
          <w:b/>
          <w:bCs/>
          <w:sz w:val="20"/>
          <w:szCs w:val="20"/>
        </w:rPr>
        <w:t>Factorul de evaluare nr. 2: „Propunerea Tehnică”</w:t>
      </w:r>
    </w:p>
    <w:p w14:paraId="71D1FAB4" w14:textId="77777777" w:rsidR="00047C59" w:rsidRPr="007F4B05" w:rsidRDefault="00047C59" w:rsidP="007F4B05">
      <w:pPr>
        <w:spacing w:after="0"/>
        <w:jc w:val="both"/>
        <w:rPr>
          <w:rFonts w:ascii="Montserrat Light" w:hAnsi="Montserrat Light"/>
          <w:sz w:val="20"/>
          <w:szCs w:val="20"/>
        </w:rPr>
      </w:pPr>
      <w:r w:rsidRPr="007F4B05">
        <w:rPr>
          <w:rFonts w:ascii="Montserrat Light" w:eastAsiaTheme="minorHAnsi" w:hAnsi="Montserrat Light"/>
          <w:sz w:val="20"/>
          <w:szCs w:val="20"/>
        </w:rPr>
        <w:t xml:space="preserve">Punctajul maxim al factorului de evaluare tehnic este de </w:t>
      </w:r>
      <w:r w:rsidRPr="007F4B05">
        <w:rPr>
          <w:rFonts w:ascii="Montserrat Light" w:eastAsiaTheme="minorHAnsi" w:hAnsi="Montserrat Light"/>
          <w:b/>
          <w:bCs/>
          <w:sz w:val="20"/>
          <w:szCs w:val="20"/>
        </w:rPr>
        <w:t>30 de puncte.</w:t>
      </w:r>
    </w:p>
    <w:p w14:paraId="1F8BB56B" w14:textId="77777777" w:rsidR="00047C59" w:rsidRPr="007F4B05" w:rsidRDefault="00047C59" w:rsidP="007F4B05">
      <w:pPr>
        <w:autoSpaceDE w:val="0"/>
        <w:autoSpaceDN w:val="0"/>
        <w:adjustRightInd w:val="0"/>
        <w:spacing w:after="0"/>
        <w:rPr>
          <w:rFonts w:ascii="Montserrat Light" w:eastAsiaTheme="minorHAnsi" w:hAnsi="Montserrat Light"/>
          <w:sz w:val="20"/>
          <w:szCs w:val="20"/>
        </w:rPr>
      </w:pPr>
      <w:r w:rsidRPr="007F4B05">
        <w:rPr>
          <w:rFonts w:ascii="Montserrat Light" w:eastAsiaTheme="minorHAnsi" w:hAnsi="Montserrat Light"/>
          <w:sz w:val="20"/>
          <w:szCs w:val="20"/>
        </w:rPr>
        <w:t>Demonstrarea unei abordări și a unei metodologii corespunzătoare pentru realizarea activităților și obținerea rezultatelor în cadrul Contractului pe baza propunerii tehnice</w:t>
      </w:r>
    </w:p>
    <w:tbl>
      <w:tblPr>
        <w:tblStyle w:val="Tabelgril"/>
        <w:tblW w:w="0" w:type="auto"/>
        <w:tblLook w:val="04A0" w:firstRow="1" w:lastRow="0" w:firstColumn="1" w:lastColumn="0" w:noHBand="0" w:noVBand="1"/>
      </w:tblPr>
      <w:tblGrid>
        <w:gridCol w:w="2065"/>
        <w:gridCol w:w="5400"/>
        <w:gridCol w:w="1885"/>
      </w:tblGrid>
      <w:tr w:rsidR="00D840D7" w:rsidRPr="007F4B05" w14:paraId="78B2F8C5" w14:textId="77777777" w:rsidTr="00487E30">
        <w:tc>
          <w:tcPr>
            <w:tcW w:w="2065" w:type="dxa"/>
          </w:tcPr>
          <w:p w14:paraId="4DBB7E3F" w14:textId="77777777" w:rsidR="00047C59" w:rsidRPr="007F4B05" w:rsidRDefault="00047C59" w:rsidP="007F4B05">
            <w:pPr>
              <w:spacing w:after="0"/>
              <w:rPr>
                <w:rFonts w:ascii="Montserrat Light" w:hAnsi="Montserrat Light"/>
                <w:sz w:val="20"/>
                <w:szCs w:val="20"/>
              </w:rPr>
            </w:pPr>
            <w:r w:rsidRPr="007F4B05">
              <w:rPr>
                <w:rFonts w:ascii="Montserrat Light" w:hAnsi="Montserrat Light"/>
                <w:sz w:val="20"/>
                <w:szCs w:val="20"/>
              </w:rPr>
              <w:t>Factor evaluare</w:t>
            </w:r>
          </w:p>
        </w:tc>
        <w:tc>
          <w:tcPr>
            <w:tcW w:w="5400" w:type="dxa"/>
          </w:tcPr>
          <w:p w14:paraId="2CE70F74" w14:textId="77777777" w:rsidR="00047C59" w:rsidRPr="007F4B05" w:rsidRDefault="00047C59" w:rsidP="007F4B05">
            <w:pPr>
              <w:spacing w:after="0"/>
              <w:jc w:val="both"/>
              <w:rPr>
                <w:rFonts w:ascii="Montserrat Light" w:hAnsi="Montserrat Light"/>
                <w:sz w:val="20"/>
                <w:szCs w:val="20"/>
              </w:rPr>
            </w:pPr>
            <w:r w:rsidRPr="007F4B05">
              <w:rPr>
                <w:rFonts w:ascii="Montserrat Light" w:hAnsi="Montserrat Light"/>
                <w:sz w:val="20"/>
                <w:szCs w:val="20"/>
              </w:rPr>
              <w:t>Mod de punctare</w:t>
            </w:r>
          </w:p>
        </w:tc>
        <w:tc>
          <w:tcPr>
            <w:tcW w:w="1885" w:type="dxa"/>
          </w:tcPr>
          <w:p w14:paraId="3748A371" w14:textId="77777777" w:rsidR="00047C59" w:rsidRPr="007F4B05" w:rsidRDefault="00047C59" w:rsidP="007F4B05">
            <w:pPr>
              <w:spacing w:after="0"/>
              <w:rPr>
                <w:rFonts w:ascii="Montserrat Light" w:hAnsi="Montserrat Light"/>
                <w:sz w:val="20"/>
                <w:szCs w:val="20"/>
              </w:rPr>
            </w:pPr>
            <w:r w:rsidRPr="007F4B05">
              <w:rPr>
                <w:rFonts w:ascii="Montserrat Light" w:hAnsi="Montserrat Light"/>
                <w:sz w:val="20"/>
                <w:szCs w:val="20"/>
              </w:rPr>
              <w:t>Pondere</w:t>
            </w:r>
          </w:p>
        </w:tc>
      </w:tr>
      <w:tr w:rsidR="00D840D7" w:rsidRPr="007F4B05" w14:paraId="693377A9" w14:textId="77777777" w:rsidTr="00487E30">
        <w:tc>
          <w:tcPr>
            <w:tcW w:w="7465" w:type="dxa"/>
            <w:gridSpan w:val="2"/>
          </w:tcPr>
          <w:p w14:paraId="04FE8BCA" w14:textId="77777777" w:rsidR="00047C59" w:rsidRPr="007F4B05" w:rsidRDefault="00047C59" w:rsidP="007F4B05">
            <w:pPr>
              <w:spacing w:after="0"/>
              <w:jc w:val="both"/>
              <w:rPr>
                <w:rFonts w:ascii="Montserrat Light" w:hAnsi="Montserrat Light"/>
                <w:sz w:val="20"/>
                <w:szCs w:val="20"/>
              </w:rPr>
            </w:pPr>
            <w:r w:rsidRPr="007F4B05">
              <w:rPr>
                <w:rFonts w:ascii="Montserrat Light" w:hAnsi="Montserrat Light"/>
                <w:sz w:val="20"/>
                <w:szCs w:val="20"/>
              </w:rPr>
              <w:t>Demonstrarea unei abordări și a unei metodologii corespunzătoare pentru realizarea activităților și obținerea rezultatelor în cadrul Contractului.</w:t>
            </w:r>
          </w:p>
        </w:tc>
        <w:tc>
          <w:tcPr>
            <w:tcW w:w="1885" w:type="dxa"/>
          </w:tcPr>
          <w:p w14:paraId="34457F5A" w14:textId="77777777" w:rsidR="00047C59" w:rsidRPr="007F4B05" w:rsidRDefault="00047C59" w:rsidP="007F4B05">
            <w:pPr>
              <w:autoSpaceDE w:val="0"/>
              <w:autoSpaceDN w:val="0"/>
              <w:adjustRightInd w:val="0"/>
              <w:spacing w:after="0"/>
              <w:jc w:val="both"/>
              <w:rPr>
                <w:rFonts w:ascii="Montserrat Light" w:hAnsi="Montserrat Light"/>
                <w:sz w:val="20"/>
                <w:szCs w:val="20"/>
              </w:rPr>
            </w:pPr>
            <w:r w:rsidRPr="007F4B05">
              <w:rPr>
                <w:rFonts w:ascii="Montserrat Light" w:hAnsi="Montserrat Light"/>
                <w:sz w:val="20"/>
                <w:szCs w:val="20"/>
              </w:rPr>
              <w:t>30 puncte</w:t>
            </w:r>
          </w:p>
        </w:tc>
      </w:tr>
      <w:tr w:rsidR="00D840D7" w:rsidRPr="007F4B05" w14:paraId="2DFDA43B" w14:textId="77777777" w:rsidTr="00487E30">
        <w:tc>
          <w:tcPr>
            <w:tcW w:w="9350" w:type="dxa"/>
            <w:gridSpan w:val="3"/>
          </w:tcPr>
          <w:p w14:paraId="768271AC" w14:textId="77777777" w:rsidR="00047C59" w:rsidRPr="007F4B05" w:rsidRDefault="00047C59" w:rsidP="007F4B05">
            <w:pPr>
              <w:autoSpaceDE w:val="0"/>
              <w:autoSpaceDN w:val="0"/>
              <w:adjustRightInd w:val="0"/>
              <w:spacing w:after="0"/>
              <w:jc w:val="both"/>
              <w:rPr>
                <w:rFonts w:ascii="Montserrat Light" w:hAnsi="Montserrat Light"/>
                <w:i/>
                <w:iCs/>
                <w:sz w:val="20"/>
                <w:szCs w:val="20"/>
              </w:rPr>
            </w:pPr>
            <w:bookmarkStart w:id="18" w:name="_Hlk136517911"/>
            <w:r w:rsidRPr="007F4B05">
              <w:rPr>
                <w:rFonts w:ascii="Montserrat Light" w:hAnsi="Montserrat Light"/>
                <w:i/>
                <w:iCs/>
                <w:sz w:val="20"/>
                <w:szCs w:val="20"/>
              </w:rPr>
              <w:t>Algoritm de calcul:</w:t>
            </w:r>
          </w:p>
          <w:p w14:paraId="054FC72D" w14:textId="77777777" w:rsidR="00047C59" w:rsidRPr="007F4B05" w:rsidRDefault="00047C59" w:rsidP="007F4B05">
            <w:pPr>
              <w:autoSpaceDE w:val="0"/>
              <w:autoSpaceDN w:val="0"/>
              <w:adjustRightInd w:val="0"/>
              <w:spacing w:after="0"/>
              <w:jc w:val="both"/>
              <w:rPr>
                <w:rFonts w:ascii="Montserrat Light" w:hAnsi="Montserrat Light"/>
                <w:i/>
                <w:iCs/>
                <w:sz w:val="20"/>
                <w:szCs w:val="20"/>
              </w:rPr>
            </w:pPr>
            <w:r w:rsidRPr="007F4B05">
              <w:rPr>
                <w:rFonts w:ascii="Montserrat Light" w:hAnsi="Montserrat Light"/>
                <w:sz w:val="20"/>
                <w:szCs w:val="20"/>
              </w:rPr>
              <w:t>Punctajul se acordă în funcție de clasamentul crescător al propunerilor tehnice astfel:</w:t>
            </w:r>
          </w:p>
          <w:p w14:paraId="6098CE35" w14:textId="77777777" w:rsidR="00047C59" w:rsidRPr="007F4B05" w:rsidRDefault="00047C59" w:rsidP="007F4B05">
            <w:pPr>
              <w:autoSpaceDE w:val="0"/>
              <w:autoSpaceDN w:val="0"/>
              <w:adjustRightInd w:val="0"/>
              <w:spacing w:after="0"/>
              <w:jc w:val="both"/>
              <w:rPr>
                <w:rFonts w:ascii="Montserrat Light" w:hAnsi="Montserrat Light"/>
                <w:sz w:val="20"/>
                <w:szCs w:val="20"/>
              </w:rPr>
            </w:pPr>
          </w:p>
          <w:p w14:paraId="612B9E52" w14:textId="77777777" w:rsidR="00047C59" w:rsidRPr="007F4B05" w:rsidRDefault="00047C59" w:rsidP="007F4B05">
            <w:pPr>
              <w:autoSpaceDE w:val="0"/>
              <w:autoSpaceDN w:val="0"/>
              <w:adjustRightInd w:val="0"/>
              <w:spacing w:after="0"/>
              <w:jc w:val="both"/>
              <w:rPr>
                <w:rFonts w:ascii="Montserrat Light" w:hAnsi="Montserrat Light"/>
                <w:sz w:val="20"/>
                <w:szCs w:val="20"/>
              </w:rPr>
            </w:pPr>
            <w:r w:rsidRPr="007F4B05">
              <w:rPr>
                <w:rFonts w:ascii="Montserrat Light" w:hAnsi="Montserrat Light"/>
                <w:sz w:val="20"/>
                <w:szCs w:val="20"/>
              </w:rPr>
              <w:t>PENTRU ACCEPTABIL – 5 puncte:</w:t>
            </w:r>
          </w:p>
          <w:p w14:paraId="61658C2D" w14:textId="77777777" w:rsidR="00047C59" w:rsidRPr="007F4B05" w:rsidRDefault="00047C59" w:rsidP="007F4B05">
            <w:pPr>
              <w:autoSpaceDE w:val="0"/>
              <w:autoSpaceDN w:val="0"/>
              <w:adjustRightInd w:val="0"/>
              <w:spacing w:after="0"/>
              <w:jc w:val="both"/>
              <w:rPr>
                <w:rFonts w:ascii="Montserrat Light" w:hAnsi="Montserrat Light"/>
                <w:sz w:val="20"/>
                <w:szCs w:val="20"/>
              </w:rPr>
            </w:pPr>
            <w:r w:rsidRPr="007F4B05">
              <w:rPr>
                <w:rFonts w:ascii="Montserrat Light" w:hAnsi="Montserrat Light"/>
                <w:sz w:val="20"/>
                <w:szCs w:val="20"/>
              </w:rPr>
              <w:t>Ofertantul nu a înțeles pe deplin relația dintre serviciile solicitate și rezultatele ce urmează a fi obținute în contextul descris în Caietul de sarcini și cu ipotezele și riscurile asociate întrucât:</w:t>
            </w:r>
          </w:p>
          <w:p w14:paraId="0FBF72C4" w14:textId="77777777" w:rsidR="00047C59" w:rsidRPr="007F4B05" w:rsidRDefault="00047C59" w:rsidP="007F4B05">
            <w:pPr>
              <w:pStyle w:val="Listparagraf"/>
              <w:numPr>
                <w:ilvl w:val="0"/>
                <w:numId w:val="14"/>
              </w:numPr>
              <w:autoSpaceDE w:val="0"/>
              <w:autoSpaceDN w:val="0"/>
              <w:adjustRightInd w:val="0"/>
              <w:spacing w:line="276" w:lineRule="auto"/>
              <w:jc w:val="both"/>
              <w:rPr>
                <w:rFonts w:ascii="Montserrat Light" w:hAnsi="Montserrat Light"/>
                <w:sz w:val="20"/>
                <w:szCs w:val="20"/>
              </w:rPr>
            </w:pPr>
            <w:r w:rsidRPr="007F4B05">
              <w:rPr>
                <w:rFonts w:ascii="Montserrat Light" w:hAnsi="Montserrat Light"/>
                <w:sz w:val="20"/>
                <w:szCs w:val="20"/>
              </w:rPr>
              <w:t xml:space="preserve">abordarea nu include metodologii, metode </w:t>
            </w:r>
            <w:proofErr w:type="spellStart"/>
            <w:r w:rsidRPr="007F4B05">
              <w:rPr>
                <w:rFonts w:ascii="Montserrat Light" w:hAnsi="Montserrat Light"/>
                <w:sz w:val="20"/>
                <w:szCs w:val="20"/>
              </w:rPr>
              <w:t>şi</w:t>
            </w:r>
            <w:proofErr w:type="spellEnd"/>
            <w:r w:rsidRPr="007F4B05">
              <w:rPr>
                <w:rFonts w:ascii="Montserrat Light" w:hAnsi="Montserrat Light"/>
                <w:sz w:val="20"/>
                <w:szCs w:val="20"/>
              </w:rPr>
              <w:t>/sau instrumente testate, recunoscute sau cele mai noi tehnici, instrumente sau metode recunoscute în domeniul/disciplina respectivă</w:t>
            </w:r>
          </w:p>
          <w:p w14:paraId="3EA28991" w14:textId="77777777" w:rsidR="00047C59" w:rsidRPr="007F4B05" w:rsidRDefault="00047C59" w:rsidP="007F4B05">
            <w:pPr>
              <w:pStyle w:val="Listparagraf"/>
              <w:numPr>
                <w:ilvl w:val="0"/>
                <w:numId w:val="14"/>
              </w:numPr>
              <w:autoSpaceDE w:val="0"/>
              <w:autoSpaceDN w:val="0"/>
              <w:adjustRightInd w:val="0"/>
              <w:spacing w:line="276" w:lineRule="auto"/>
              <w:jc w:val="both"/>
              <w:rPr>
                <w:rFonts w:ascii="Montserrat Light" w:hAnsi="Montserrat Light"/>
                <w:sz w:val="20"/>
                <w:szCs w:val="20"/>
              </w:rPr>
            </w:pPr>
            <w:r w:rsidRPr="007F4B05">
              <w:rPr>
                <w:rFonts w:ascii="Montserrat Light" w:hAnsi="Montserrat Light"/>
                <w:sz w:val="20"/>
                <w:szCs w:val="20"/>
              </w:rPr>
              <w:t>abordarea propusă și metodologia prezentată arată un nivel limitat de înțelegere a contextului serviciilor și a specificului activităților solicitate prin Caietul de sarcini</w:t>
            </w:r>
          </w:p>
          <w:p w14:paraId="7C845AA3" w14:textId="77777777" w:rsidR="00047C59" w:rsidRPr="007F4B05" w:rsidRDefault="00047C59" w:rsidP="007F4B05">
            <w:pPr>
              <w:pStyle w:val="Listparagraf"/>
              <w:numPr>
                <w:ilvl w:val="0"/>
                <w:numId w:val="14"/>
              </w:numPr>
              <w:autoSpaceDE w:val="0"/>
              <w:autoSpaceDN w:val="0"/>
              <w:adjustRightInd w:val="0"/>
              <w:spacing w:line="276" w:lineRule="auto"/>
              <w:jc w:val="both"/>
              <w:rPr>
                <w:rFonts w:ascii="Montserrat Light" w:hAnsi="Montserrat Light"/>
                <w:sz w:val="20"/>
                <w:szCs w:val="20"/>
              </w:rPr>
            </w:pPr>
            <w:r w:rsidRPr="007F4B05">
              <w:rPr>
                <w:rFonts w:ascii="Montserrat Light" w:hAnsi="Montserrat Light"/>
                <w:sz w:val="20"/>
                <w:szCs w:val="20"/>
              </w:rPr>
              <w:t>abordarea propusă și metodologia nu includ detalii privind modul în care Ofertantul își propune să obțină rezultatele solicitate prin Caietul de sarcini/să realizeze activitățile solicitate prin Caietul de sarcini</w:t>
            </w:r>
          </w:p>
          <w:p w14:paraId="7C960CAF" w14:textId="77777777" w:rsidR="00047C59" w:rsidRPr="007F4B05" w:rsidRDefault="00047C59" w:rsidP="007F4B05">
            <w:pPr>
              <w:autoSpaceDE w:val="0"/>
              <w:autoSpaceDN w:val="0"/>
              <w:adjustRightInd w:val="0"/>
              <w:spacing w:after="0"/>
              <w:jc w:val="both"/>
              <w:rPr>
                <w:rFonts w:ascii="Montserrat Light" w:hAnsi="Montserrat Light"/>
                <w:sz w:val="20"/>
                <w:szCs w:val="20"/>
              </w:rPr>
            </w:pPr>
          </w:p>
          <w:p w14:paraId="23717DF4" w14:textId="77777777" w:rsidR="00047C59" w:rsidRPr="007F4B05" w:rsidRDefault="00047C59" w:rsidP="007F4B05">
            <w:pPr>
              <w:autoSpaceDE w:val="0"/>
              <w:autoSpaceDN w:val="0"/>
              <w:adjustRightInd w:val="0"/>
              <w:spacing w:after="0"/>
              <w:jc w:val="both"/>
              <w:rPr>
                <w:rFonts w:ascii="Montserrat Light" w:hAnsi="Montserrat Light"/>
                <w:sz w:val="20"/>
                <w:szCs w:val="20"/>
              </w:rPr>
            </w:pPr>
            <w:r w:rsidRPr="007F4B05">
              <w:rPr>
                <w:rFonts w:ascii="Montserrat Light" w:hAnsi="Montserrat Light"/>
                <w:sz w:val="20"/>
                <w:szCs w:val="20"/>
              </w:rPr>
              <w:t>PENTRU BINE – 10 puncte:</w:t>
            </w:r>
          </w:p>
          <w:p w14:paraId="53F9AE2A" w14:textId="77777777" w:rsidR="00047C59" w:rsidRPr="007F4B05" w:rsidRDefault="00047C59" w:rsidP="007F4B05">
            <w:pPr>
              <w:autoSpaceDE w:val="0"/>
              <w:autoSpaceDN w:val="0"/>
              <w:adjustRightInd w:val="0"/>
              <w:spacing w:after="0"/>
              <w:jc w:val="both"/>
              <w:rPr>
                <w:rFonts w:ascii="Montserrat Light" w:hAnsi="Montserrat Light"/>
                <w:sz w:val="20"/>
                <w:szCs w:val="20"/>
              </w:rPr>
            </w:pPr>
            <w:r w:rsidRPr="007F4B05">
              <w:rPr>
                <w:rFonts w:ascii="Montserrat Light" w:hAnsi="Montserrat Light"/>
                <w:sz w:val="20"/>
                <w:szCs w:val="20"/>
              </w:rPr>
              <w:t>Ofertantul are un nivel adecvat al înțelegerii relației dintre serviciile solicitate și rezultatele ce urmează a fi obținute în contextul descris în Caietul de sarcini și cu ipotezele și riscurile asociate întrucât:</w:t>
            </w:r>
          </w:p>
          <w:p w14:paraId="2C9B67C3" w14:textId="77777777" w:rsidR="00047C59" w:rsidRPr="007F4B05" w:rsidRDefault="00047C59" w:rsidP="007F4B05">
            <w:pPr>
              <w:pStyle w:val="Listparagraf"/>
              <w:numPr>
                <w:ilvl w:val="0"/>
                <w:numId w:val="15"/>
              </w:numPr>
              <w:autoSpaceDE w:val="0"/>
              <w:autoSpaceDN w:val="0"/>
              <w:adjustRightInd w:val="0"/>
              <w:spacing w:line="276" w:lineRule="auto"/>
              <w:jc w:val="both"/>
              <w:rPr>
                <w:rFonts w:ascii="Montserrat Light" w:hAnsi="Montserrat Light"/>
                <w:sz w:val="20"/>
                <w:szCs w:val="20"/>
              </w:rPr>
            </w:pPr>
            <w:r w:rsidRPr="007F4B05">
              <w:rPr>
                <w:rFonts w:ascii="Montserrat Light" w:hAnsi="Montserrat Light"/>
                <w:sz w:val="20"/>
                <w:szCs w:val="20"/>
              </w:rPr>
              <w:t>abordarea se bazează parțial pe metodologii, metode și/sau instrumente testate, recunoscute</w:t>
            </w:r>
          </w:p>
          <w:p w14:paraId="60E869E5" w14:textId="77777777" w:rsidR="00047C59" w:rsidRPr="007F4B05" w:rsidRDefault="00047C59" w:rsidP="007F4B05">
            <w:pPr>
              <w:pStyle w:val="Listparagraf"/>
              <w:numPr>
                <w:ilvl w:val="0"/>
                <w:numId w:val="15"/>
              </w:numPr>
              <w:autoSpaceDE w:val="0"/>
              <w:autoSpaceDN w:val="0"/>
              <w:adjustRightInd w:val="0"/>
              <w:spacing w:line="276" w:lineRule="auto"/>
              <w:jc w:val="both"/>
              <w:rPr>
                <w:rFonts w:ascii="Montserrat Light" w:hAnsi="Montserrat Light"/>
                <w:sz w:val="20"/>
                <w:szCs w:val="20"/>
              </w:rPr>
            </w:pPr>
            <w:r w:rsidRPr="007F4B05">
              <w:rPr>
                <w:rFonts w:ascii="Montserrat Light" w:hAnsi="Montserrat Light"/>
                <w:sz w:val="20"/>
                <w:szCs w:val="20"/>
              </w:rPr>
              <w:t xml:space="preserve">abordarea propusă și metodologia prezentată arată un nivel corespunzător de înțelegere a contextului serviciilor și a specificului activităților solicitate prin Caietul </w:t>
            </w:r>
            <w:r w:rsidRPr="007F4B05">
              <w:rPr>
                <w:rFonts w:ascii="Montserrat Light" w:hAnsi="Montserrat Light"/>
                <w:sz w:val="20"/>
                <w:szCs w:val="20"/>
              </w:rPr>
              <w:lastRenderedPageBreak/>
              <w:t>de sarcini, în corelație cu activitățile aflate pe drumul critic, precum și cu riscurile și ipotezele identificate</w:t>
            </w:r>
          </w:p>
          <w:p w14:paraId="4F337006" w14:textId="77777777" w:rsidR="00047C59" w:rsidRPr="007F4B05" w:rsidRDefault="00047C59" w:rsidP="007F4B05">
            <w:pPr>
              <w:pStyle w:val="Listparagraf"/>
              <w:numPr>
                <w:ilvl w:val="0"/>
                <w:numId w:val="15"/>
              </w:numPr>
              <w:autoSpaceDE w:val="0"/>
              <w:autoSpaceDN w:val="0"/>
              <w:adjustRightInd w:val="0"/>
              <w:spacing w:line="276" w:lineRule="auto"/>
              <w:jc w:val="both"/>
              <w:rPr>
                <w:rFonts w:ascii="Montserrat Light" w:hAnsi="Montserrat Light"/>
                <w:sz w:val="20"/>
                <w:szCs w:val="20"/>
              </w:rPr>
            </w:pPr>
            <w:r w:rsidRPr="007F4B05">
              <w:rPr>
                <w:rFonts w:ascii="Montserrat Light" w:hAnsi="Montserrat Light"/>
                <w:sz w:val="20"/>
                <w:szCs w:val="20"/>
              </w:rPr>
              <w:t>metodologia prezentată nu include modalități de îmbunătățire a rezultatelor sau a activităților și nu utilizează cele mai noi tehnici, instrumente sau metode recunoscute în domeniul/disciplina respectivă</w:t>
            </w:r>
          </w:p>
          <w:p w14:paraId="035D7D5C" w14:textId="77777777" w:rsidR="00047C59" w:rsidRPr="007F4B05" w:rsidRDefault="00047C59" w:rsidP="007F4B05">
            <w:pPr>
              <w:autoSpaceDE w:val="0"/>
              <w:autoSpaceDN w:val="0"/>
              <w:adjustRightInd w:val="0"/>
              <w:spacing w:after="0"/>
              <w:jc w:val="both"/>
              <w:rPr>
                <w:rFonts w:ascii="Montserrat Light" w:hAnsi="Montserrat Light"/>
                <w:sz w:val="20"/>
                <w:szCs w:val="20"/>
              </w:rPr>
            </w:pPr>
          </w:p>
          <w:p w14:paraId="349EEA78" w14:textId="290627EA" w:rsidR="00047C59" w:rsidRPr="007F4B05" w:rsidRDefault="00047C59" w:rsidP="007F4B05">
            <w:pPr>
              <w:autoSpaceDE w:val="0"/>
              <w:autoSpaceDN w:val="0"/>
              <w:adjustRightInd w:val="0"/>
              <w:spacing w:after="0"/>
              <w:jc w:val="both"/>
              <w:rPr>
                <w:rFonts w:ascii="Montserrat Light" w:hAnsi="Montserrat Light"/>
                <w:sz w:val="20"/>
                <w:szCs w:val="20"/>
              </w:rPr>
            </w:pPr>
            <w:r w:rsidRPr="007F4B05">
              <w:rPr>
                <w:rFonts w:ascii="Montserrat Light" w:hAnsi="Montserrat Light"/>
                <w:sz w:val="20"/>
                <w:szCs w:val="20"/>
              </w:rPr>
              <w:t>PENTRU FOARTE B</w:t>
            </w:r>
            <w:r w:rsidR="00637683" w:rsidRPr="007F4B05">
              <w:rPr>
                <w:rFonts w:ascii="Montserrat Light" w:hAnsi="Montserrat Light"/>
                <w:sz w:val="20"/>
                <w:szCs w:val="20"/>
              </w:rPr>
              <w:t>I</w:t>
            </w:r>
            <w:r w:rsidRPr="007F4B05">
              <w:rPr>
                <w:rFonts w:ascii="Montserrat Light" w:hAnsi="Montserrat Light"/>
                <w:sz w:val="20"/>
                <w:szCs w:val="20"/>
              </w:rPr>
              <w:t>NE -  30 puncte:</w:t>
            </w:r>
          </w:p>
          <w:p w14:paraId="4F95D256" w14:textId="77777777" w:rsidR="00047C59" w:rsidRPr="007F4B05" w:rsidRDefault="00047C59" w:rsidP="007F4B05">
            <w:pPr>
              <w:autoSpaceDE w:val="0"/>
              <w:autoSpaceDN w:val="0"/>
              <w:adjustRightInd w:val="0"/>
              <w:spacing w:after="0"/>
              <w:jc w:val="both"/>
              <w:rPr>
                <w:rFonts w:ascii="Montserrat Light" w:hAnsi="Montserrat Light"/>
                <w:sz w:val="20"/>
                <w:szCs w:val="20"/>
              </w:rPr>
            </w:pPr>
            <w:r w:rsidRPr="007F4B05">
              <w:rPr>
                <w:rFonts w:ascii="Montserrat Light" w:hAnsi="Montserrat Light"/>
                <w:sz w:val="20"/>
                <w:szCs w:val="20"/>
              </w:rPr>
              <w:t>Ofertantul are o excelentă înțelegere a relației dintre serviciile solicitate și rezultatele ce urmează a fi obținute în contextul descris în Caietul de sarcini și cu ipotezele și riscurile asociate întrucât:</w:t>
            </w:r>
          </w:p>
          <w:p w14:paraId="41B317CA" w14:textId="77777777" w:rsidR="00047C59" w:rsidRPr="007F4B05" w:rsidRDefault="00047C59" w:rsidP="007F4B05">
            <w:pPr>
              <w:pStyle w:val="Listparagraf"/>
              <w:numPr>
                <w:ilvl w:val="0"/>
                <w:numId w:val="16"/>
              </w:numPr>
              <w:autoSpaceDE w:val="0"/>
              <w:autoSpaceDN w:val="0"/>
              <w:adjustRightInd w:val="0"/>
              <w:spacing w:line="276" w:lineRule="auto"/>
              <w:jc w:val="both"/>
              <w:rPr>
                <w:rFonts w:ascii="Montserrat Light" w:hAnsi="Montserrat Light"/>
                <w:sz w:val="20"/>
                <w:szCs w:val="20"/>
              </w:rPr>
            </w:pPr>
            <w:r w:rsidRPr="007F4B05">
              <w:rPr>
                <w:rFonts w:ascii="Montserrat Light" w:hAnsi="Montserrat Light"/>
                <w:sz w:val="20"/>
                <w:szCs w:val="20"/>
              </w:rPr>
              <w:t xml:space="preserve">abordarea propusă și metodologia prezentată pentru realizarea activităților din Caietul de sarcini este prezentată în detaliu și se bazează în mare măsură pe o serie de metodologii, metode </w:t>
            </w:r>
            <w:proofErr w:type="spellStart"/>
            <w:r w:rsidRPr="007F4B05">
              <w:rPr>
                <w:rFonts w:ascii="Montserrat Light" w:hAnsi="Montserrat Light"/>
                <w:sz w:val="20"/>
                <w:szCs w:val="20"/>
              </w:rPr>
              <w:t>şi</w:t>
            </w:r>
            <w:proofErr w:type="spellEnd"/>
            <w:r w:rsidRPr="007F4B05">
              <w:rPr>
                <w:rFonts w:ascii="Montserrat Light" w:hAnsi="Montserrat Light"/>
                <w:sz w:val="20"/>
                <w:szCs w:val="20"/>
              </w:rPr>
              <w:t>/sau instrumente testate recunoscute</w:t>
            </w:r>
          </w:p>
          <w:p w14:paraId="0EA48577" w14:textId="77777777" w:rsidR="00047C59" w:rsidRPr="007F4B05" w:rsidRDefault="00047C59" w:rsidP="007F4B05">
            <w:pPr>
              <w:pStyle w:val="Listparagraf"/>
              <w:numPr>
                <w:ilvl w:val="0"/>
                <w:numId w:val="16"/>
              </w:numPr>
              <w:autoSpaceDE w:val="0"/>
              <w:autoSpaceDN w:val="0"/>
              <w:adjustRightInd w:val="0"/>
              <w:spacing w:line="276" w:lineRule="auto"/>
              <w:jc w:val="both"/>
              <w:rPr>
                <w:rFonts w:ascii="Montserrat Light" w:hAnsi="Montserrat Light"/>
                <w:sz w:val="20"/>
                <w:szCs w:val="20"/>
              </w:rPr>
            </w:pPr>
            <w:r w:rsidRPr="007F4B05">
              <w:rPr>
                <w:rFonts w:ascii="Montserrat Light" w:hAnsi="Montserrat Light"/>
                <w:sz w:val="20"/>
                <w:szCs w:val="20"/>
              </w:rPr>
              <w:t>abordarea propusă și metodologia prezentată sunt adaptate la specificul Contractului</w:t>
            </w:r>
          </w:p>
          <w:p w14:paraId="58A0DAFB" w14:textId="77777777" w:rsidR="00047C59" w:rsidRPr="007F4B05" w:rsidRDefault="00047C59" w:rsidP="007F4B05">
            <w:pPr>
              <w:pStyle w:val="Listparagraf"/>
              <w:numPr>
                <w:ilvl w:val="0"/>
                <w:numId w:val="16"/>
              </w:numPr>
              <w:autoSpaceDE w:val="0"/>
              <w:autoSpaceDN w:val="0"/>
              <w:adjustRightInd w:val="0"/>
              <w:spacing w:line="276" w:lineRule="auto"/>
              <w:jc w:val="both"/>
              <w:rPr>
                <w:rFonts w:ascii="Montserrat Light" w:hAnsi="Montserrat Light"/>
                <w:sz w:val="20"/>
                <w:szCs w:val="20"/>
              </w:rPr>
            </w:pPr>
            <w:r w:rsidRPr="007F4B05">
              <w:rPr>
                <w:rFonts w:ascii="Montserrat Light" w:hAnsi="Montserrat Light"/>
                <w:sz w:val="20"/>
                <w:szCs w:val="20"/>
              </w:rPr>
              <w:t>aspectele importante sunt abordate într-un mod inovator și eficient: Propunerea Tehnică detaliază la capitolul Abordarea si metodologia modalități de îmbunătățire a rezultatelor și a nivelului calitativ asociat prin utilizarea de modalități efective de realizare a activității profesionale și cunoștințe/informații de dată recentă în domeniu.</w:t>
            </w:r>
          </w:p>
        </w:tc>
      </w:tr>
    </w:tbl>
    <w:bookmarkEnd w:id="18"/>
    <w:p w14:paraId="57828B06" w14:textId="4B4015BB" w:rsidR="007F4B05" w:rsidRPr="007F4B05" w:rsidRDefault="00047C59" w:rsidP="007F4B05">
      <w:pPr>
        <w:autoSpaceDE w:val="0"/>
        <w:autoSpaceDN w:val="0"/>
        <w:adjustRightInd w:val="0"/>
        <w:rPr>
          <w:rFonts w:ascii="Montserrat Light" w:eastAsiaTheme="minorHAnsi" w:hAnsi="Montserrat Light"/>
          <w:sz w:val="20"/>
          <w:szCs w:val="20"/>
        </w:rPr>
      </w:pPr>
      <w:r w:rsidRPr="007F4B05">
        <w:rPr>
          <w:rFonts w:ascii="Montserrat Light" w:hAnsi="Montserrat Light"/>
          <w:sz w:val="20"/>
          <w:szCs w:val="20"/>
        </w:rPr>
        <w:lastRenderedPageBreak/>
        <w:t xml:space="preserve">Ofertantul care obține punctajul maxim prin cumularea punctajului  obținut la </w:t>
      </w:r>
      <w:r w:rsidRPr="007F4B05">
        <w:rPr>
          <w:rFonts w:ascii="Montserrat Light" w:eastAsiaTheme="minorHAnsi" w:hAnsi="Montserrat Light"/>
          <w:b/>
          <w:bCs/>
          <w:sz w:val="20"/>
          <w:szCs w:val="20"/>
        </w:rPr>
        <w:t xml:space="preserve">Factorul de evaluare nr. 1: „Propunerea financiară” </w:t>
      </w:r>
      <w:r w:rsidRPr="007F4B05">
        <w:rPr>
          <w:rFonts w:ascii="Montserrat Light" w:eastAsiaTheme="minorHAnsi" w:hAnsi="Montserrat Light"/>
          <w:sz w:val="20"/>
          <w:szCs w:val="20"/>
        </w:rPr>
        <w:t xml:space="preserve">cu </w:t>
      </w:r>
      <w:r w:rsidRPr="007F4B05">
        <w:rPr>
          <w:rFonts w:ascii="Montserrat Light" w:hAnsi="Montserrat Light"/>
          <w:sz w:val="20"/>
          <w:szCs w:val="20"/>
        </w:rPr>
        <w:t xml:space="preserve">punctajului  obținut la </w:t>
      </w:r>
      <w:r w:rsidRPr="007F4B05">
        <w:rPr>
          <w:rFonts w:ascii="Montserrat Light" w:eastAsiaTheme="minorHAnsi" w:hAnsi="Montserrat Light"/>
          <w:b/>
          <w:bCs/>
          <w:sz w:val="20"/>
          <w:szCs w:val="20"/>
        </w:rPr>
        <w:t>Factorul de evaluare nr. 2: „Propunerea Tehnică”</w:t>
      </w:r>
      <w:r w:rsidRPr="007F4B05">
        <w:rPr>
          <w:rFonts w:ascii="Montserrat Light" w:eastAsiaTheme="minorHAnsi" w:hAnsi="Montserrat Light"/>
          <w:sz w:val="20"/>
          <w:szCs w:val="20"/>
        </w:rPr>
        <w:t xml:space="preserve"> este declarat câștigător.</w:t>
      </w:r>
    </w:p>
    <w:p w14:paraId="5FA73795" w14:textId="77777777" w:rsidR="00047C59" w:rsidRPr="007F4B05" w:rsidRDefault="00047C59" w:rsidP="007F4B05">
      <w:pPr>
        <w:pStyle w:val="Titlu1"/>
        <w:spacing w:after="200"/>
        <w:ind w:left="567"/>
        <w:rPr>
          <w:rFonts w:ascii="Montserrat Light" w:hAnsi="Montserrat Light" w:cstheme="minorHAnsi"/>
          <w:bCs/>
          <w:sz w:val="20"/>
          <w:szCs w:val="20"/>
        </w:rPr>
      </w:pPr>
      <w:bookmarkStart w:id="19" w:name="_Toc167351787"/>
      <w:bookmarkEnd w:id="17"/>
      <w:r w:rsidRPr="007F4B05">
        <w:rPr>
          <w:rFonts w:ascii="Montserrat Light" w:hAnsi="Montserrat Light" w:cstheme="minorHAnsi"/>
          <w:bCs/>
          <w:sz w:val="20"/>
          <w:szCs w:val="20"/>
        </w:rPr>
        <w:t>Modalitatea de plată:</w:t>
      </w:r>
      <w:bookmarkEnd w:id="19"/>
    </w:p>
    <w:p w14:paraId="020E067F" w14:textId="77777777" w:rsidR="007F4B05" w:rsidRPr="007F4B05" w:rsidRDefault="00047C59" w:rsidP="007F4B05">
      <w:pPr>
        <w:jc w:val="both"/>
        <w:rPr>
          <w:rFonts w:ascii="Montserrat Light" w:hAnsi="Montserrat Light" w:cstheme="minorHAnsi"/>
          <w:sz w:val="20"/>
          <w:szCs w:val="20"/>
          <w:lang w:val="en-US"/>
        </w:rPr>
      </w:pPr>
      <w:r w:rsidRPr="007F4B05">
        <w:rPr>
          <w:rFonts w:ascii="Montserrat Light" w:hAnsi="Montserrat Light" w:cstheme="minorHAnsi"/>
          <w:sz w:val="20"/>
          <w:szCs w:val="20"/>
        </w:rPr>
        <w:t xml:space="preserve">Plata serviciilor se va face în </w:t>
      </w:r>
      <w:r w:rsidR="008641FA" w:rsidRPr="007F4B05">
        <w:rPr>
          <w:rFonts w:ascii="Montserrat Light" w:hAnsi="Montserrat Light" w:cstheme="minorHAnsi"/>
          <w:sz w:val="20"/>
          <w:szCs w:val="20"/>
        </w:rPr>
        <w:t>două tranșe</w:t>
      </w:r>
      <w:r w:rsidR="008641FA" w:rsidRPr="007F4B05">
        <w:rPr>
          <w:rFonts w:ascii="Montserrat Light" w:hAnsi="Montserrat Light" w:cstheme="minorHAnsi"/>
          <w:sz w:val="20"/>
          <w:szCs w:val="20"/>
          <w:lang w:val="en-US"/>
        </w:rPr>
        <w:t xml:space="preserve">: </w:t>
      </w:r>
    </w:p>
    <w:p w14:paraId="7651DD42" w14:textId="72FA3FA8" w:rsidR="007F4B05" w:rsidRPr="007F4B05" w:rsidRDefault="007F4B05" w:rsidP="007F4B05">
      <w:pPr>
        <w:ind w:firstLine="720"/>
        <w:jc w:val="both"/>
        <w:rPr>
          <w:rFonts w:ascii="Montserrat Light" w:hAnsi="Montserrat Light" w:cstheme="minorHAnsi"/>
          <w:sz w:val="20"/>
          <w:szCs w:val="20"/>
          <w:lang w:val="en-US"/>
        </w:rPr>
      </w:pPr>
      <w:r w:rsidRPr="007F4B05">
        <w:rPr>
          <w:rFonts w:ascii="Montserrat Light" w:hAnsi="Montserrat Light" w:cstheme="minorHAnsi"/>
          <w:bCs/>
          <w:iCs/>
          <w:sz w:val="20"/>
          <w:szCs w:val="20"/>
        </w:rPr>
        <w:t xml:space="preserve">ETAPA 1 – 50% din valoarea achiziției la momentul depunerii primei versiuni a planului pentru toate cele 14 comune la Agenția Națională pentru Mediu și Arii Protejate și obținerea nr. de înregistrare aferente.  (14 numere de înregistrare). </w:t>
      </w:r>
    </w:p>
    <w:p w14:paraId="11F81E9B" w14:textId="22528771" w:rsidR="007F4B05" w:rsidRPr="00363966" w:rsidRDefault="007F4B05" w:rsidP="007F4B05">
      <w:pPr>
        <w:ind w:firstLine="720"/>
        <w:jc w:val="both"/>
        <w:rPr>
          <w:rFonts w:ascii="Montserrat Light" w:hAnsi="Montserrat Light" w:cstheme="minorHAnsi"/>
          <w:sz w:val="20"/>
          <w:szCs w:val="20"/>
        </w:rPr>
      </w:pPr>
      <w:r w:rsidRPr="007F4B05">
        <w:rPr>
          <w:rFonts w:ascii="Montserrat Light" w:hAnsi="Montserrat Light" w:cstheme="minorHAnsi"/>
          <w:bCs/>
          <w:iCs/>
          <w:sz w:val="20"/>
          <w:szCs w:val="20"/>
          <w:lang w:val="it-IT"/>
        </w:rPr>
        <w:t xml:space="preserve">ETAPA 2 - 50% din valoarea achiziției la momentul </w:t>
      </w:r>
      <w:r w:rsidR="00363966">
        <w:rPr>
          <w:rFonts w:ascii="Montserrat Light" w:hAnsi="Montserrat Light" w:cstheme="minorHAnsi"/>
          <w:bCs/>
          <w:iCs/>
          <w:sz w:val="20"/>
          <w:szCs w:val="20"/>
          <w:lang w:val="it-IT"/>
        </w:rPr>
        <w:t>finalizării evaluării de mediu</w:t>
      </w:r>
      <w:r w:rsidRPr="007F4B05">
        <w:rPr>
          <w:rFonts w:ascii="Montserrat Light" w:hAnsi="Montserrat Light" w:cstheme="minorHAnsi"/>
          <w:bCs/>
          <w:iCs/>
          <w:sz w:val="20"/>
          <w:szCs w:val="20"/>
          <w:lang w:val="it-IT"/>
        </w:rPr>
        <w:t xml:space="preserve"> pentru toate cele 14 comune.</w:t>
      </w:r>
      <w:r w:rsidR="00363966">
        <w:rPr>
          <w:rFonts w:ascii="Montserrat Light" w:hAnsi="Montserrat Light" w:cstheme="minorHAnsi"/>
          <w:bCs/>
          <w:iCs/>
          <w:sz w:val="20"/>
          <w:szCs w:val="20"/>
          <w:lang w:val="it-IT"/>
        </w:rPr>
        <w:t xml:space="preserve"> Etapa demonstrată prin </w:t>
      </w:r>
      <w:r w:rsidRPr="007F4B05">
        <w:rPr>
          <w:rFonts w:ascii="Montserrat Light" w:hAnsi="Montserrat Light" w:cstheme="minorHAnsi"/>
          <w:bCs/>
          <w:iCs/>
          <w:sz w:val="20"/>
          <w:szCs w:val="20"/>
          <w:lang w:val="it-IT"/>
        </w:rPr>
        <w:t xml:space="preserve">14 </w:t>
      </w:r>
      <w:r w:rsidR="00363966">
        <w:rPr>
          <w:rFonts w:ascii="Montserrat Light" w:hAnsi="Montserrat Light" w:cstheme="minorHAnsi"/>
          <w:bCs/>
          <w:iCs/>
          <w:sz w:val="20"/>
          <w:szCs w:val="20"/>
          <w:lang w:val="it-IT"/>
        </w:rPr>
        <w:t xml:space="preserve">documente emise de către  </w:t>
      </w:r>
      <w:r w:rsidR="00363966" w:rsidRPr="007F4B05">
        <w:rPr>
          <w:rFonts w:ascii="Montserrat Light" w:hAnsi="Montserrat Light" w:cs="Calibri"/>
          <w:sz w:val="20"/>
          <w:szCs w:val="20"/>
          <w:u w:color="000000"/>
          <w:lang w:eastAsia="ro-RO"/>
        </w:rPr>
        <w:t>Direcției Județene de Mediu Cluj</w:t>
      </w:r>
      <w:r w:rsidR="00363966">
        <w:rPr>
          <w:rFonts w:ascii="Montserrat Light" w:hAnsi="Montserrat Light" w:cs="Calibri"/>
          <w:sz w:val="20"/>
          <w:szCs w:val="20"/>
          <w:u w:color="000000"/>
          <w:lang w:eastAsia="ro-RO"/>
        </w:rPr>
        <w:t xml:space="preserve"> </w:t>
      </w:r>
      <w:r w:rsidR="00363966">
        <w:rPr>
          <w:rFonts w:ascii="Montserrat Light" w:hAnsi="Montserrat Light" w:cstheme="minorHAnsi"/>
          <w:bCs/>
          <w:iCs/>
          <w:sz w:val="20"/>
          <w:szCs w:val="20"/>
          <w:lang w:val="it-IT"/>
        </w:rPr>
        <w:t>care în funcție de complexitatea planului</w:t>
      </w:r>
      <w:r w:rsidR="008F3945">
        <w:rPr>
          <w:rStyle w:val="Referinnotdesubsol"/>
          <w:rFonts w:ascii="Montserrat Light" w:hAnsi="Montserrat Light" w:cstheme="minorHAnsi"/>
          <w:bCs/>
          <w:iCs/>
          <w:sz w:val="20"/>
          <w:szCs w:val="20"/>
          <w:lang w:val="it-IT"/>
        </w:rPr>
        <w:footnoteReference w:id="2"/>
      </w:r>
      <w:r w:rsidR="00FE3610">
        <w:rPr>
          <w:rFonts w:ascii="Montserrat Light" w:hAnsi="Montserrat Light" w:cstheme="minorHAnsi"/>
          <w:bCs/>
          <w:iCs/>
          <w:sz w:val="20"/>
          <w:szCs w:val="20"/>
          <w:lang w:val="en-US"/>
        </w:rPr>
        <w:t xml:space="preserve">. </w:t>
      </w:r>
      <w:r w:rsidR="00363966">
        <w:rPr>
          <w:rFonts w:ascii="Montserrat Light" w:hAnsi="Montserrat Light" w:cstheme="minorHAnsi"/>
          <w:bCs/>
          <w:iCs/>
          <w:sz w:val="20"/>
          <w:szCs w:val="20"/>
        </w:rPr>
        <w:t xml:space="preserve"> </w:t>
      </w:r>
    </w:p>
    <w:p w14:paraId="27B78873" w14:textId="77777777" w:rsidR="00047C59" w:rsidRPr="007F4B05" w:rsidRDefault="00047C59" w:rsidP="007F4B05">
      <w:pPr>
        <w:rPr>
          <w:rFonts w:ascii="Montserrat Light" w:eastAsia="Times New Roman" w:hAnsi="Montserrat Light"/>
          <w:b/>
          <w:bCs/>
          <w:sz w:val="20"/>
          <w:szCs w:val="20"/>
        </w:rPr>
      </w:pPr>
    </w:p>
    <w:p w14:paraId="49A580EA" w14:textId="3475D6A0" w:rsidR="00663ABB" w:rsidRPr="007F4B05" w:rsidRDefault="00663ABB" w:rsidP="007F4B05">
      <w:pPr>
        <w:jc w:val="center"/>
        <w:rPr>
          <w:rFonts w:ascii="Montserrat Light" w:eastAsia="Times New Roman" w:hAnsi="Montserrat Light"/>
          <w:b/>
          <w:bCs/>
          <w:sz w:val="20"/>
          <w:szCs w:val="20"/>
        </w:rPr>
      </w:pPr>
      <w:r w:rsidRPr="007F4B05">
        <w:rPr>
          <w:rFonts w:ascii="Montserrat Light" w:eastAsia="Times New Roman" w:hAnsi="Montserrat Light"/>
          <w:b/>
          <w:bCs/>
          <w:sz w:val="20"/>
          <w:szCs w:val="20"/>
        </w:rPr>
        <w:t>ARHITECT ŞEF,</w:t>
      </w:r>
    </w:p>
    <w:p w14:paraId="1B05D10F" w14:textId="61B3AD70" w:rsidR="007F4B05" w:rsidRPr="007F4B05" w:rsidRDefault="00663ABB" w:rsidP="007F4B05">
      <w:pPr>
        <w:jc w:val="center"/>
        <w:rPr>
          <w:rFonts w:ascii="Montserrat Light" w:eastAsia="Times New Roman" w:hAnsi="Montserrat Light"/>
          <w:b/>
          <w:bCs/>
          <w:sz w:val="20"/>
          <w:szCs w:val="20"/>
        </w:rPr>
      </w:pPr>
      <w:r w:rsidRPr="007F4B05">
        <w:rPr>
          <w:rFonts w:ascii="Montserrat Light" w:eastAsia="Times New Roman" w:hAnsi="Montserrat Light"/>
          <w:b/>
          <w:bCs/>
          <w:sz w:val="20"/>
          <w:szCs w:val="20"/>
        </w:rPr>
        <w:t>Claudiu</w:t>
      </w:r>
      <w:r w:rsidR="005504EA" w:rsidRPr="007F4B05">
        <w:rPr>
          <w:rFonts w:ascii="Montserrat Light" w:eastAsia="Times New Roman" w:hAnsi="Montserrat Light"/>
          <w:b/>
          <w:bCs/>
          <w:sz w:val="20"/>
          <w:szCs w:val="20"/>
        </w:rPr>
        <w:t>-</w:t>
      </w:r>
      <w:r w:rsidRPr="007F4B05">
        <w:rPr>
          <w:rFonts w:ascii="Montserrat Light" w:eastAsia="Times New Roman" w:hAnsi="Montserrat Light"/>
          <w:b/>
          <w:bCs/>
          <w:sz w:val="20"/>
          <w:szCs w:val="20"/>
        </w:rPr>
        <w:t>Daniel SALANŢĂ</w:t>
      </w:r>
    </w:p>
    <w:p w14:paraId="1CAFB302" w14:textId="77777777" w:rsidR="007F4B05" w:rsidRPr="007F4B05" w:rsidRDefault="007F4B05" w:rsidP="007F4B05">
      <w:pPr>
        <w:rPr>
          <w:rFonts w:ascii="Montserrat Light" w:eastAsia="Arial Unicode MS" w:hAnsi="Montserrat Light" w:cs="Arial Unicode MS"/>
          <w:i/>
          <w:sz w:val="20"/>
          <w:szCs w:val="20"/>
          <w:u w:color="000000"/>
          <w:bdr w:val="nil"/>
          <w:lang w:eastAsia="ro-RO"/>
        </w:rPr>
      </w:pPr>
    </w:p>
    <w:p w14:paraId="510E3D6E" w14:textId="77777777" w:rsidR="008F3945" w:rsidRPr="007F4B05" w:rsidRDefault="008F3945" w:rsidP="007F4B05">
      <w:pPr>
        <w:rPr>
          <w:rFonts w:ascii="Montserrat Light" w:eastAsia="Arial Unicode MS" w:hAnsi="Montserrat Light" w:cs="Arial Unicode MS"/>
          <w:i/>
          <w:sz w:val="20"/>
          <w:szCs w:val="20"/>
          <w:u w:color="000000"/>
          <w:bdr w:val="nil"/>
          <w:lang w:eastAsia="ro-RO"/>
        </w:rPr>
      </w:pPr>
    </w:p>
    <w:p w14:paraId="5F4DFF14" w14:textId="74FF91E8" w:rsidR="00AE4EC2" w:rsidRPr="007F4B05" w:rsidRDefault="00663ABB" w:rsidP="008F3945">
      <w:pPr>
        <w:spacing w:after="0"/>
        <w:rPr>
          <w:rFonts w:ascii="Montserrat Light" w:eastAsia="Arial Unicode MS" w:hAnsi="Montserrat Light" w:cs="Arial Unicode MS"/>
          <w:i/>
          <w:sz w:val="20"/>
          <w:szCs w:val="20"/>
          <w:u w:color="000000"/>
          <w:bdr w:val="nil"/>
          <w:lang w:eastAsia="ro-RO"/>
        </w:rPr>
      </w:pPr>
      <w:r w:rsidRPr="007F4B05">
        <w:rPr>
          <w:rFonts w:ascii="Montserrat Light" w:eastAsia="Arial Unicode MS" w:hAnsi="Montserrat Light" w:cs="Arial Unicode MS"/>
          <w:i/>
          <w:sz w:val="20"/>
          <w:szCs w:val="20"/>
          <w:u w:color="000000"/>
          <w:bdr w:val="nil"/>
          <w:lang w:eastAsia="ro-RO"/>
        </w:rPr>
        <w:t>Întocmit: Ioana OLTEA</w:t>
      </w:r>
      <w:r w:rsidR="00E26462" w:rsidRPr="007F4B05">
        <w:rPr>
          <w:rFonts w:ascii="Montserrat Light" w:eastAsia="Arial Unicode MS" w:hAnsi="Montserrat Light" w:cs="Arial Unicode MS"/>
          <w:i/>
          <w:sz w:val="20"/>
          <w:szCs w:val="20"/>
          <w:u w:color="000000"/>
          <w:bdr w:val="nil"/>
          <w:lang w:eastAsia="ro-RO"/>
        </w:rPr>
        <w:t>N</w:t>
      </w:r>
    </w:p>
    <w:sectPr w:rsidR="00AE4EC2" w:rsidRPr="007F4B05" w:rsidSect="003A42E0">
      <w:headerReference w:type="default" r:id="rId9"/>
      <w:footerReference w:type="default" r:id="rId10"/>
      <w:headerReference w:type="first" r:id="rId11"/>
      <w:footerReference w:type="first" r:id="rId12"/>
      <w:pgSz w:w="11907" w:h="16840" w:code="9"/>
      <w:pgMar w:top="1551" w:right="907" w:bottom="907" w:left="1418"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99B57" w14:textId="77777777" w:rsidR="00E72F54" w:rsidRPr="00CA198C" w:rsidRDefault="00E72F54" w:rsidP="00CA198C">
      <w:pPr>
        <w:pStyle w:val="TextnBalon"/>
        <w:rPr>
          <w:rFonts w:asciiTheme="minorHAnsi" w:hAnsiTheme="minorHAnsi" w:cstheme="minorBidi"/>
          <w:sz w:val="22"/>
          <w:szCs w:val="22"/>
        </w:rPr>
      </w:pPr>
      <w:r>
        <w:separator/>
      </w:r>
    </w:p>
  </w:endnote>
  <w:endnote w:type="continuationSeparator" w:id="0">
    <w:p w14:paraId="73B62916" w14:textId="77777777" w:rsidR="00E72F54" w:rsidRPr="00CA198C" w:rsidRDefault="00E72F54" w:rsidP="00CA198C">
      <w:pPr>
        <w:pStyle w:val="TextnBalon"/>
        <w:rPr>
          <w:rFonts w:asciiTheme="minorHAnsi" w:hAnsiTheme="minorHAnsi" w:cstheme="minorBidi"/>
          <w:sz w:val="22"/>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altName w:val="Montserrat Light"/>
    <w:panose1 w:val="00000000000000000000"/>
    <w:charset w:val="00"/>
    <w:family w:val="auto"/>
    <w:pitch w:val="variable"/>
    <w:sig w:usb0="A00002FF" w:usb1="4000247B"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A00002FF" w:usb1="400024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9BF7" w14:textId="4EA17262" w:rsidR="00CC494F" w:rsidRDefault="00CC494F">
    <w:pPr>
      <w:pStyle w:val="Subsol"/>
    </w:pPr>
  </w:p>
  <w:p w14:paraId="63673947" w14:textId="0A0D3E79" w:rsidR="00F408AD" w:rsidRPr="00F408AD" w:rsidRDefault="00F408AD" w:rsidP="00F408AD">
    <w:pPr>
      <w:spacing w:after="0"/>
      <w:ind w:left="567"/>
      <w:jc w:val="center"/>
      <w:rPr>
        <w:rFonts w:ascii="Montserrat Light" w:eastAsia="Times New Roman" w:hAnsi="Montserrat Light"/>
        <w:bCs/>
        <w:spacing w:val="20"/>
        <w:sz w:val="16"/>
        <w:szCs w:val="16"/>
      </w:rPr>
    </w:pPr>
    <w:r w:rsidRPr="003A42E0">
      <w:rPr>
        <w:rFonts w:ascii="Montserrat Light" w:eastAsia="Times New Roman" w:hAnsi="Montserrat Light"/>
        <w:bCs/>
        <w:spacing w:val="20"/>
        <w:sz w:val="16"/>
        <w:szCs w:val="16"/>
      </w:rPr>
      <w:fldChar w:fldCharType="begin"/>
    </w:r>
    <w:r w:rsidRPr="003A42E0">
      <w:rPr>
        <w:rFonts w:ascii="Montserrat Light" w:eastAsia="Times New Roman" w:hAnsi="Montserrat Light"/>
        <w:bCs/>
        <w:spacing w:val="20"/>
        <w:sz w:val="16"/>
        <w:szCs w:val="16"/>
      </w:rPr>
      <w:instrText xml:space="preserve"> PAGE </w:instrText>
    </w:r>
    <w:r w:rsidRPr="003A42E0">
      <w:rPr>
        <w:rFonts w:ascii="Montserrat Light" w:eastAsia="Times New Roman" w:hAnsi="Montserrat Light"/>
        <w:bCs/>
        <w:spacing w:val="20"/>
        <w:sz w:val="16"/>
        <w:szCs w:val="16"/>
      </w:rPr>
      <w:fldChar w:fldCharType="separate"/>
    </w:r>
    <w:r>
      <w:rPr>
        <w:rFonts w:ascii="Montserrat Light" w:eastAsia="Times New Roman" w:hAnsi="Montserrat Light"/>
        <w:bCs/>
        <w:spacing w:val="20"/>
        <w:sz w:val="16"/>
        <w:szCs w:val="16"/>
      </w:rPr>
      <w:t>1</w:t>
    </w:r>
    <w:r w:rsidRPr="003A42E0">
      <w:rPr>
        <w:rFonts w:ascii="Montserrat Light" w:eastAsia="Times New Roman" w:hAnsi="Montserrat Light"/>
        <w:bCs/>
        <w:spacing w:val="20"/>
        <w:sz w:val="16"/>
        <w:szCs w:val="16"/>
      </w:rPr>
      <w:fldChar w:fldCharType="end"/>
    </w:r>
    <w:r w:rsidRPr="003A42E0">
      <w:rPr>
        <w:rFonts w:ascii="Montserrat Light" w:eastAsia="Times New Roman" w:hAnsi="Montserrat Light"/>
        <w:bCs/>
        <w:spacing w:val="20"/>
        <w:sz w:val="16"/>
        <w:szCs w:val="16"/>
      </w:rPr>
      <w:t>|</w:t>
    </w:r>
    <w:r w:rsidRPr="003A42E0">
      <w:rPr>
        <w:rFonts w:ascii="Montserrat Light" w:eastAsia="Times New Roman" w:hAnsi="Montserrat Light"/>
        <w:bCs/>
        <w:spacing w:val="20"/>
        <w:sz w:val="16"/>
        <w:szCs w:val="16"/>
      </w:rPr>
      <w:fldChar w:fldCharType="begin"/>
    </w:r>
    <w:r w:rsidRPr="003A42E0">
      <w:rPr>
        <w:rFonts w:ascii="Montserrat Light" w:eastAsia="Times New Roman" w:hAnsi="Montserrat Light"/>
        <w:bCs/>
        <w:spacing w:val="20"/>
        <w:sz w:val="16"/>
        <w:szCs w:val="16"/>
      </w:rPr>
      <w:instrText xml:space="preserve"> NUMPAGES  </w:instrText>
    </w:r>
    <w:r w:rsidRPr="003A42E0">
      <w:rPr>
        <w:rFonts w:ascii="Montserrat Light" w:eastAsia="Times New Roman" w:hAnsi="Montserrat Light"/>
        <w:bCs/>
        <w:spacing w:val="20"/>
        <w:sz w:val="16"/>
        <w:szCs w:val="16"/>
      </w:rPr>
      <w:fldChar w:fldCharType="separate"/>
    </w:r>
    <w:r>
      <w:rPr>
        <w:rFonts w:ascii="Montserrat Light" w:eastAsia="Times New Roman" w:hAnsi="Montserrat Light"/>
        <w:bCs/>
        <w:spacing w:val="20"/>
        <w:sz w:val="16"/>
        <w:szCs w:val="16"/>
      </w:rPr>
      <w:t>8</w:t>
    </w:r>
    <w:r w:rsidRPr="003A42E0">
      <w:rPr>
        <w:rFonts w:ascii="Montserrat Light" w:eastAsia="Times New Roman" w:hAnsi="Montserrat Light"/>
        <w:bCs/>
        <w:spacing w:val="2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0010C" w14:textId="77777777" w:rsidR="00720E03" w:rsidRPr="00D77FD7" w:rsidRDefault="00720E03" w:rsidP="002F1159">
    <w:pPr>
      <w:pBdr>
        <w:bottom w:val="single" w:sz="4" w:space="1" w:color="auto"/>
      </w:pBdr>
      <w:spacing w:after="0"/>
      <w:ind w:left="567" w:right="5952"/>
      <w:rPr>
        <w:rFonts w:ascii="Times New Roman" w:eastAsia="Times New Roman" w:hAnsi="Times New Roman"/>
        <w:b/>
        <w:spacing w:val="20"/>
        <w:sz w:val="10"/>
        <w:szCs w:val="16"/>
      </w:rPr>
    </w:pPr>
  </w:p>
  <w:p w14:paraId="40B510FC" w14:textId="77777777" w:rsidR="00720E03" w:rsidRPr="00D77FD7" w:rsidRDefault="00720E03" w:rsidP="00A41B6F">
    <w:pPr>
      <w:spacing w:after="0"/>
      <w:ind w:left="567"/>
      <w:rPr>
        <w:rFonts w:ascii="Times New Roman" w:eastAsia="Times New Roman" w:hAnsi="Times New Roman"/>
        <w:b/>
        <w:spacing w:val="20"/>
        <w:sz w:val="8"/>
        <w:szCs w:val="16"/>
      </w:rPr>
    </w:pPr>
  </w:p>
  <w:p w14:paraId="42AF00BA" w14:textId="77777777" w:rsidR="003A42E0" w:rsidRPr="00E46FD6" w:rsidRDefault="003A42E0" w:rsidP="003A42E0">
    <w:pPr>
      <w:jc w:val="both"/>
      <w:rPr>
        <w:rFonts w:ascii="Montserrat" w:hAnsi="Montserrat" w:cs="Calibri"/>
        <w:color w:val="6F859D"/>
        <w:sz w:val="14"/>
        <w:szCs w:val="14"/>
        <w:lang w:val="en"/>
      </w:rPr>
    </w:pPr>
    <w:bookmarkStart w:id="20" w:name="_Hlk137803758"/>
    <w:bookmarkStart w:id="21" w:name="_Hlk137803759"/>
    <w:proofErr w:type="spellStart"/>
    <w:r w:rsidRPr="00E46FD6">
      <w:rPr>
        <w:rFonts w:ascii="Montserrat" w:hAnsi="Montserrat" w:cs="Calibri"/>
        <w:color w:val="6F859D"/>
        <w:sz w:val="14"/>
        <w:szCs w:val="14"/>
        <w:lang w:val="en"/>
      </w:rPr>
      <w:t>În</w:t>
    </w:r>
    <w:proofErr w:type="spellEnd"/>
    <w:r w:rsidRPr="00E46FD6">
      <w:rPr>
        <w:rFonts w:ascii="Montserrat" w:hAnsi="Montserrat" w:cs="Calibri"/>
        <w:color w:val="6F859D"/>
        <w:sz w:val="14"/>
        <w:szCs w:val="14"/>
        <w:lang w:val="en"/>
      </w:rPr>
      <w:t xml:space="preserve"> </w:t>
    </w:r>
    <w:proofErr w:type="spellStart"/>
    <w:r w:rsidRPr="00E46FD6">
      <w:rPr>
        <w:rFonts w:ascii="Montserrat" w:hAnsi="Montserrat" w:cs="Calibri"/>
        <w:color w:val="6F859D"/>
        <w:sz w:val="14"/>
        <w:szCs w:val="14"/>
        <w:lang w:val="en"/>
      </w:rPr>
      <w:t>temeiul</w:t>
    </w:r>
    <w:proofErr w:type="spellEnd"/>
    <w:r w:rsidRPr="00E46FD6">
      <w:rPr>
        <w:rFonts w:ascii="Montserrat" w:hAnsi="Montserrat" w:cs="Calibri"/>
        <w:color w:val="6F859D"/>
        <w:sz w:val="14"/>
        <w:szCs w:val="14"/>
        <w:lang w:val="en"/>
      </w:rPr>
      <w:t xml:space="preserve"> </w:t>
    </w:r>
    <w:proofErr w:type="spellStart"/>
    <w:r w:rsidRPr="00E46FD6">
      <w:rPr>
        <w:rFonts w:ascii="Montserrat" w:hAnsi="Montserrat" w:cs="Calibri"/>
        <w:color w:val="6F859D"/>
        <w:sz w:val="14"/>
        <w:szCs w:val="14"/>
        <w:lang w:val="en"/>
      </w:rPr>
      <w:t>Regulamentului</w:t>
    </w:r>
    <w:proofErr w:type="spellEnd"/>
    <w:r w:rsidRPr="00E46FD6">
      <w:rPr>
        <w:rFonts w:ascii="Montserrat" w:hAnsi="Montserrat" w:cs="Calibri"/>
        <w:color w:val="6F859D"/>
        <w:sz w:val="14"/>
        <w:szCs w:val="14"/>
        <w:lang w:val="en"/>
      </w:rPr>
      <w:t xml:space="preserve"> (UE) nr. 2016/679 </w:t>
    </w:r>
    <w:proofErr w:type="spellStart"/>
    <w:r w:rsidRPr="00E46FD6">
      <w:rPr>
        <w:rFonts w:ascii="Montserrat" w:hAnsi="Montserrat" w:cs="Calibri"/>
        <w:color w:val="6F859D"/>
        <w:sz w:val="14"/>
        <w:szCs w:val="14"/>
        <w:lang w:val="en"/>
      </w:rPr>
      <w:t>privind</w:t>
    </w:r>
    <w:proofErr w:type="spellEnd"/>
    <w:r w:rsidRPr="00E46FD6">
      <w:rPr>
        <w:rFonts w:ascii="Montserrat" w:hAnsi="Montserrat" w:cs="Calibri"/>
        <w:color w:val="6F859D"/>
        <w:sz w:val="14"/>
        <w:szCs w:val="14"/>
        <w:lang w:val="en"/>
      </w:rPr>
      <w:t xml:space="preserve"> </w:t>
    </w:r>
    <w:proofErr w:type="spellStart"/>
    <w:r w:rsidRPr="00E46FD6">
      <w:rPr>
        <w:rFonts w:ascii="Montserrat" w:hAnsi="Montserrat" w:cs="Calibri"/>
        <w:color w:val="6F859D"/>
        <w:sz w:val="14"/>
        <w:szCs w:val="14"/>
        <w:lang w:val="en"/>
      </w:rPr>
      <w:t>protecţia</w:t>
    </w:r>
    <w:proofErr w:type="spellEnd"/>
    <w:r w:rsidRPr="00E46FD6">
      <w:rPr>
        <w:rFonts w:ascii="Montserrat" w:hAnsi="Montserrat" w:cs="Calibri"/>
        <w:color w:val="6F859D"/>
        <w:sz w:val="14"/>
        <w:szCs w:val="14"/>
        <w:lang w:val="en"/>
      </w:rPr>
      <w:t xml:space="preserve"> </w:t>
    </w:r>
    <w:proofErr w:type="spellStart"/>
    <w:r w:rsidRPr="00E46FD6">
      <w:rPr>
        <w:rFonts w:ascii="Montserrat" w:hAnsi="Montserrat" w:cs="Calibri"/>
        <w:color w:val="6F859D"/>
        <w:sz w:val="14"/>
        <w:szCs w:val="14"/>
        <w:lang w:val="en"/>
      </w:rPr>
      <w:t>persoanelor</w:t>
    </w:r>
    <w:proofErr w:type="spellEnd"/>
    <w:r w:rsidRPr="00511A45">
      <w:rPr>
        <w:rFonts w:ascii="Montserrat" w:hAnsi="Montserrat" w:cs="Calibri"/>
        <w:color w:val="6F859D"/>
        <w:sz w:val="14"/>
        <w:szCs w:val="14"/>
      </w:rPr>
      <w:t xml:space="preserve"> fizice</w:t>
    </w:r>
    <w:r w:rsidRPr="00E46FD6">
      <w:rPr>
        <w:rFonts w:ascii="Montserrat" w:hAnsi="Montserrat" w:cs="Calibri"/>
        <w:color w:val="6F859D"/>
        <w:sz w:val="14"/>
        <w:szCs w:val="14"/>
        <w:lang w:val="en"/>
      </w:rPr>
      <w:t xml:space="preserve"> </w:t>
    </w:r>
    <w:proofErr w:type="spellStart"/>
    <w:r w:rsidRPr="00E46FD6">
      <w:rPr>
        <w:rFonts w:ascii="Montserrat" w:hAnsi="Montserrat" w:cs="Calibri"/>
        <w:color w:val="6F859D"/>
        <w:sz w:val="14"/>
        <w:szCs w:val="14"/>
        <w:lang w:val="en"/>
      </w:rPr>
      <w:t>în</w:t>
    </w:r>
    <w:proofErr w:type="spellEnd"/>
    <w:r w:rsidRPr="00E46FD6">
      <w:rPr>
        <w:rFonts w:ascii="Montserrat" w:hAnsi="Montserrat" w:cs="Calibri"/>
        <w:color w:val="6F859D"/>
        <w:sz w:val="14"/>
        <w:szCs w:val="14"/>
        <w:lang w:val="en"/>
      </w:rPr>
      <w:t xml:space="preserve"> </w:t>
    </w:r>
    <w:proofErr w:type="spellStart"/>
    <w:r w:rsidRPr="00E46FD6">
      <w:rPr>
        <w:rFonts w:ascii="Montserrat" w:hAnsi="Montserrat" w:cs="Calibri"/>
        <w:color w:val="6F859D"/>
        <w:sz w:val="14"/>
        <w:szCs w:val="14"/>
        <w:lang w:val="en"/>
      </w:rPr>
      <w:t>ceea</w:t>
    </w:r>
    <w:proofErr w:type="spellEnd"/>
    <w:r w:rsidRPr="00E46FD6">
      <w:rPr>
        <w:rFonts w:ascii="Montserrat" w:hAnsi="Montserrat" w:cs="Calibri"/>
        <w:color w:val="6F859D"/>
        <w:sz w:val="14"/>
        <w:szCs w:val="14"/>
        <w:lang w:val="en"/>
      </w:rPr>
      <w:t xml:space="preserve"> </w:t>
    </w:r>
    <w:proofErr w:type="spellStart"/>
    <w:r w:rsidRPr="00E46FD6">
      <w:rPr>
        <w:rFonts w:ascii="Montserrat" w:hAnsi="Montserrat" w:cs="Calibri"/>
        <w:color w:val="6F859D"/>
        <w:sz w:val="14"/>
        <w:szCs w:val="14"/>
        <w:lang w:val="en"/>
      </w:rPr>
      <w:t>ce</w:t>
    </w:r>
    <w:proofErr w:type="spellEnd"/>
    <w:r w:rsidRPr="00E46FD6">
      <w:rPr>
        <w:rFonts w:ascii="Montserrat" w:hAnsi="Montserrat" w:cs="Calibri"/>
        <w:color w:val="6F859D"/>
        <w:sz w:val="14"/>
        <w:szCs w:val="14"/>
        <w:lang w:val="en"/>
      </w:rPr>
      <w:t xml:space="preserve"> </w:t>
    </w:r>
    <w:proofErr w:type="spellStart"/>
    <w:r w:rsidRPr="00E46FD6">
      <w:rPr>
        <w:rFonts w:ascii="Montserrat" w:hAnsi="Montserrat" w:cs="Calibri"/>
        <w:color w:val="6F859D"/>
        <w:sz w:val="14"/>
        <w:szCs w:val="14"/>
        <w:lang w:val="en"/>
      </w:rPr>
      <w:t>priveşte</w:t>
    </w:r>
    <w:proofErr w:type="spellEnd"/>
    <w:r w:rsidRPr="00E46FD6">
      <w:rPr>
        <w:rFonts w:ascii="Montserrat" w:hAnsi="Montserrat" w:cs="Calibri"/>
        <w:color w:val="6F859D"/>
        <w:sz w:val="14"/>
        <w:szCs w:val="14"/>
        <w:lang w:val="en"/>
      </w:rPr>
      <w:t xml:space="preserve"> </w:t>
    </w:r>
    <w:proofErr w:type="spellStart"/>
    <w:r w:rsidRPr="00E46FD6">
      <w:rPr>
        <w:rFonts w:ascii="Montserrat" w:hAnsi="Montserrat" w:cs="Calibri"/>
        <w:color w:val="6F859D"/>
        <w:sz w:val="14"/>
        <w:szCs w:val="14"/>
        <w:lang w:val="en"/>
      </w:rPr>
      <w:t>prelucrarea</w:t>
    </w:r>
    <w:proofErr w:type="spellEnd"/>
    <w:r w:rsidRPr="00E46FD6">
      <w:rPr>
        <w:rFonts w:ascii="Montserrat" w:hAnsi="Montserrat" w:cs="Calibri"/>
        <w:color w:val="6F859D"/>
        <w:sz w:val="14"/>
        <w:szCs w:val="14"/>
        <w:lang w:val="en"/>
      </w:rPr>
      <w:t xml:space="preserve"> </w:t>
    </w:r>
    <w:proofErr w:type="spellStart"/>
    <w:r w:rsidRPr="00E46FD6">
      <w:rPr>
        <w:rFonts w:ascii="Montserrat" w:hAnsi="Montserrat" w:cs="Calibri"/>
        <w:color w:val="6F859D"/>
        <w:sz w:val="14"/>
        <w:szCs w:val="14"/>
        <w:lang w:val="en"/>
      </w:rPr>
      <w:t>datelor</w:t>
    </w:r>
    <w:proofErr w:type="spellEnd"/>
    <w:r w:rsidRPr="00E46FD6">
      <w:rPr>
        <w:rFonts w:ascii="Montserrat" w:hAnsi="Montserrat" w:cs="Calibri"/>
        <w:color w:val="6F859D"/>
        <w:sz w:val="14"/>
        <w:szCs w:val="14"/>
        <w:lang w:val="en"/>
      </w:rPr>
      <w:t xml:space="preserve"> cu </w:t>
    </w:r>
    <w:proofErr w:type="spellStart"/>
    <w:r w:rsidRPr="00E46FD6">
      <w:rPr>
        <w:rFonts w:ascii="Montserrat" w:hAnsi="Montserrat" w:cs="Calibri"/>
        <w:color w:val="6F859D"/>
        <w:sz w:val="14"/>
        <w:szCs w:val="14"/>
        <w:lang w:val="en"/>
      </w:rPr>
      <w:t>caracter</w:t>
    </w:r>
    <w:proofErr w:type="spellEnd"/>
    <w:r w:rsidRPr="00E46FD6">
      <w:rPr>
        <w:rFonts w:ascii="Montserrat" w:hAnsi="Montserrat" w:cs="Calibri"/>
        <w:color w:val="6F859D"/>
        <w:sz w:val="14"/>
        <w:szCs w:val="14"/>
        <w:lang w:val="en"/>
      </w:rPr>
      <w:t xml:space="preserve"> personal </w:t>
    </w:r>
    <w:proofErr w:type="spellStart"/>
    <w:r w:rsidRPr="00E46FD6">
      <w:rPr>
        <w:rFonts w:ascii="Montserrat" w:hAnsi="Montserrat" w:cs="Calibri"/>
        <w:color w:val="6F859D"/>
        <w:sz w:val="14"/>
        <w:szCs w:val="14"/>
        <w:lang w:val="en"/>
      </w:rPr>
      <w:t>şi</w:t>
    </w:r>
    <w:proofErr w:type="spellEnd"/>
    <w:r w:rsidRPr="00E46FD6">
      <w:rPr>
        <w:rFonts w:ascii="Montserrat" w:hAnsi="Montserrat" w:cs="Calibri"/>
        <w:color w:val="6F859D"/>
        <w:sz w:val="14"/>
        <w:szCs w:val="14"/>
        <w:lang w:val="en"/>
      </w:rPr>
      <w:t xml:space="preserve"> </w:t>
    </w:r>
    <w:proofErr w:type="spellStart"/>
    <w:r w:rsidRPr="00E46FD6">
      <w:rPr>
        <w:rFonts w:ascii="Montserrat" w:hAnsi="Montserrat" w:cs="Calibri"/>
        <w:color w:val="6F859D"/>
        <w:sz w:val="14"/>
        <w:szCs w:val="14"/>
        <w:lang w:val="en"/>
      </w:rPr>
      <w:t>privind</w:t>
    </w:r>
    <w:proofErr w:type="spellEnd"/>
    <w:r w:rsidRPr="00E46FD6">
      <w:rPr>
        <w:rFonts w:ascii="Montserrat" w:hAnsi="Montserrat" w:cs="Calibri"/>
        <w:color w:val="6F859D"/>
        <w:sz w:val="14"/>
        <w:szCs w:val="14"/>
        <w:lang w:val="en"/>
      </w:rPr>
      <w:t xml:space="preserve"> libera </w:t>
    </w:r>
    <w:proofErr w:type="spellStart"/>
    <w:r w:rsidRPr="00E46FD6">
      <w:rPr>
        <w:rFonts w:ascii="Montserrat" w:hAnsi="Montserrat" w:cs="Calibri"/>
        <w:color w:val="6F859D"/>
        <w:sz w:val="14"/>
        <w:szCs w:val="14"/>
        <w:lang w:val="en"/>
      </w:rPr>
      <w:t>circulaţie</w:t>
    </w:r>
    <w:proofErr w:type="spellEnd"/>
    <w:r w:rsidRPr="00E46FD6">
      <w:rPr>
        <w:rFonts w:ascii="Montserrat" w:hAnsi="Montserrat" w:cs="Calibri"/>
        <w:color w:val="6F859D"/>
        <w:sz w:val="14"/>
        <w:szCs w:val="14"/>
        <w:lang w:val="en"/>
      </w:rPr>
      <w:t xml:space="preserve"> </w:t>
    </w:r>
    <w:proofErr w:type="gramStart"/>
    <w:r w:rsidRPr="00E46FD6">
      <w:rPr>
        <w:rFonts w:ascii="Montserrat" w:hAnsi="Montserrat" w:cs="Calibri"/>
        <w:color w:val="6F859D"/>
        <w:sz w:val="14"/>
        <w:szCs w:val="14"/>
        <w:lang w:val="en"/>
      </w:rPr>
      <w:t>a</w:t>
    </w:r>
    <w:proofErr w:type="gramEnd"/>
    <w:r w:rsidRPr="00E46FD6">
      <w:rPr>
        <w:rFonts w:ascii="Montserrat" w:hAnsi="Montserrat" w:cs="Calibri"/>
        <w:color w:val="6F859D"/>
        <w:sz w:val="14"/>
        <w:szCs w:val="14"/>
        <w:lang w:val="en"/>
      </w:rPr>
      <w:t xml:space="preserve"> </w:t>
    </w:r>
    <w:proofErr w:type="spellStart"/>
    <w:r w:rsidRPr="00E46FD6">
      <w:rPr>
        <w:rFonts w:ascii="Montserrat" w:hAnsi="Montserrat" w:cs="Calibri"/>
        <w:color w:val="6F859D"/>
        <w:sz w:val="14"/>
        <w:szCs w:val="14"/>
        <w:lang w:val="en"/>
      </w:rPr>
      <w:t>acestor</w:t>
    </w:r>
    <w:proofErr w:type="spellEnd"/>
    <w:r w:rsidRPr="00E46FD6">
      <w:rPr>
        <w:rFonts w:ascii="Montserrat" w:hAnsi="Montserrat" w:cs="Calibri"/>
        <w:color w:val="6F859D"/>
        <w:sz w:val="14"/>
        <w:szCs w:val="14"/>
        <w:lang w:val="en"/>
      </w:rPr>
      <w:t xml:space="preserve"> date </w:t>
    </w:r>
    <w:proofErr w:type="spellStart"/>
    <w:r w:rsidRPr="00E46FD6">
      <w:rPr>
        <w:rFonts w:ascii="Montserrat" w:hAnsi="Montserrat" w:cs="Calibri"/>
        <w:color w:val="6F859D"/>
        <w:sz w:val="14"/>
        <w:szCs w:val="14"/>
        <w:lang w:val="en"/>
      </w:rPr>
      <w:t>şi</w:t>
    </w:r>
    <w:proofErr w:type="spellEnd"/>
    <w:r w:rsidRPr="00E46FD6">
      <w:rPr>
        <w:rFonts w:ascii="Montserrat" w:hAnsi="Montserrat" w:cs="Calibri"/>
        <w:color w:val="6F859D"/>
        <w:sz w:val="14"/>
        <w:szCs w:val="14"/>
        <w:lang w:val="en"/>
      </w:rPr>
      <w:t xml:space="preserve"> de </w:t>
    </w:r>
    <w:proofErr w:type="spellStart"/>
    <w:r w:rsidRPr="00E46FD6">
      <w:rPr>
        <w:rFonts w:ascii="Montserrat" w:hAnsi="Montserrat" w:cs="Calibri"/>
        <w:color w:val="6F859D"/>
        <w:sz w:val="14"/>
        <w:szCs w:val="14"/>
        <w:lang w:val="en"/>
      </w:rPr>
      <w:t>abrogare</w:t>
    </w:r>
    <w:proofErr w:type="spellEnd"/>
    <w:r w:rsidRPr="00E46FD6">
      <w:rPr>
        <w:rFonts w:ascii="Montserrat" w:hAnsi="Montserrat" w:cs="Calibri"/>
        <w:color w:val="6F859D"/>
        <w:sz w:val="14"/>
        <w:szCs w:val="14"/>
        <w:lang w:val="en"/>
      </w:rPr>
      <w:t xml:space="preserve"> a </w:t>
    </w:r>
    <w:proofErr w:type="spellStart"/>
    <w:r w:rsidRPr="00E46FD6">
      <w:rPr>
        <w:rFonts w:ascii="Montserrat" w:hAnsi="Montserrat" w:cs="Calibri"/>
        <w:color w:val="6F859D"/>
        <w:sz w:val="14"/>
        <w:szCs w:val="14"/>
        <w:lang w:val="en"/>
      </w:rPr>
      <w:t>Directivei</w:t>
    </w:r>
    <w:proofErr w:type="spellEnd"/>
    <w:r w:rsidRPr="00E46FD6">
      <w:rPr>
        <w:rFonts w:ascii="Montserrat" w:hAnsi="Montserrat" w:cs="Calibri"/>
        <w:color w:val="6F859D"/>
        <w:sz w:val="14"/>
        <w:szCs w:val="14"/>
        <w:lang w:val="en"/>
      </w:rPr>
      <w:t xml:space="preserve"> 95/46/CE (</w:t>
    </w:r>
    <w:proofErr w:type="spellStart"/>
    <w:r w:rsidRPr="00E46FD6">
      <w:rPr>
        <w:rFonts w:ascii="Montserrat" w:hAnsi="Montserrat" w:cs="Calibri"/>
        <w:color w:val="6F859D"/>
        <w:sz w:val="14"/>
        <w:szCs w:val="14"/>
        <w:lang w:val="en"/>
      </w:rPr>
      <w:t>Regulamentul</w:t>
    </w:r>
    <w:proofErr w:type="spellEnd"/>
    <w:r w:rsidRPr="00E46FD6">
      <w:rPr>
        <w:rFonts w:ascii="Montserrat" w:hAnsi="Montserrat" w:cs="Calibri"/>
        <w:color w:val="6F859D"/>
        <w:sz w:val="14"/>
        <w:szCs w:val="14"/>
        <w:lang w:val="en"/>
      </w:rPr>
      <w:t xml:space="preserve"> general </w:t>
    </w:r>
    <w:proofErr w:type="spellStart"/>
    <w:r w:rsidRPr="00E46FD6">
      <w:rPr>
        <w:rFonts w:ascii="Montserrat" w:hAnsi="Montserrat" w:cs="Calibri"/>
        <w:color w:val="6F859D"/>
        <w:sz w:val="14"/>
        <w:szCs w:val="14"/>
        <w:lang w:val="en"/>
      </w:rPr>
      <w:t>privind</w:t>
    </w:r>
    <w:proofErr w:type="spellEnd"/>
    <w:r w:rsidRPr="00E46FD6">
      <w:rPr>
        <w:rFonts w:ascii="Montserrat" w:hAnsi="Montserrat" w:cs="Calibri"/>
        <w:color w:val="6F859D"/>
        <w:sz w:val="14"/>
        <w:szCs w:val="14"/>
        <w:lang w:val="en"/>
      </w:rPr>
      <w:t xml:space="preserve"> </w:t>
    </w:r>
    <w:proofErr w:type="spellStart"/>
    <w:r w:rsidRPr="00E46FD6">
      <w:rPr>
        <w:rFonts w:ascii="Montserrat" w:hAnsi="Montserrat" w:cs="Calibri"/>
        <w:color w:val="6F859D"/>
        <w:sz w:val="14"/>
        <w:szCs w:val="14"/>
        <w:lang w:val="en"/>
      </w:rPr>
      <w:t>protecţia</w:t>
    </w:r>
    <w:proofErr w:type="spellEnd"/>
    <w:r w:rsidRPr="00E46FD6">
      <w:rPr>
        <w:rFonts w:ascii="Montserrat" w:hAnsi="Montserrat" w:cs="Calibri"/>
        <w:color w:val="6F859D"/>
        <w:sz w:val="14"/>
        <w:szCs w:val="14"/>
        <w:lang w:val="en"/>
      </w:rPr>
      <w:t xml:space="preserve"> </w:t>
    </w:r>
    <w:proofErr w:type="spellStart"/>
    <w:r w:rsidRPr="00E46FD6">
      <w:rPr>
        <w:rFonts w:ascii="Montserrat" w:hAnsi="Montserrat" w:cs="Calibri"/>
        <w:color w:val="6F859D"/>
        <w:sz w:val="14"/>
        <w:szCs w:val="14"/>
        <w:lang w:val="en"/>
      </w:rPr>
      <w:t>datelor</w:t>
    </w:r>
    <w:proofErr w:type="spellEnd"/>
    <w:r w:rsidRPr="00E46FD6">
      <w:rPr>
        <w:rFonts w:ascii="Montserrat" w:hAnsi="Montserrat" w:cs="Calibri"/>
        <w:color w:val="6F859D"/>
        <w:sz w:val="14"/>
        <w:szCs w:val="14"/>
        <w:lang w:val="en"/>
      </w:rPr>
      <w:t xml:space="preserve">) </w:t>
    </w:r>
    <w:proofErr w:type="spellStart"/>
    <w:r w:rsidRPr="00E46FD6">
      <w:rPr>
        <w:rFonts w:ascii="Montserrat" w:hAnsi="Montserrat" w:cs="Calibri"/>
        <w:color w:val="6F859D"/>
        <w:sz w:val="14"/>
        <w:szCs w:val="14"/>
        <w:lang w:val="en"/>
      </w:rPr>
      <w:t>și</w:t>
    </w:r>
    <w:proofErr w:type="spellEnd"/>
    <w:r w:rsidRPr="00E46FD6">
      <w:rPr>
        <w:rFonts w:ascii="Montserrat" w:hAnsi="Montserrat" w:cs="Calibri"/>
        <w:color w:val="6F859D"/>
        <w:sz w:val="14"/>
        <w:szCs w:val="14"/>
        <w:lang w:val="en"/>
      </w:rPr>
      <w:t xml:space="preserve"> al </w:t>
    </w:r>
    <w:proofErr w:type="spellStart"/>
    <w:r w:rsidRPr="00E46FD6">
      <w:rPr>
        <w:rFonts w:ascii="Montserrat" w:hAnsi="Montserrat" w:cs="Calibri"/>
        <w:color w:val="6F859D"/>
        <w:sz w:val="14"/>
        <w:szCs w:val="14"/>
        <w:lang w:val="en"/>
      </w:rPr>
      <w:t>Legii</w:t>
    </w:r>
    <w:proofErr w:type="spellEnd"/>
    <w:r w:rsidRPr="00E46FD6">
      <w:rPr>
        <w:rFonts w:ascii="Montserrat" w:hAnsi="Montserrat" w:cs="Calibri"/>
        <w:color w:val="6F859D"/>
        <w:sz w:val="14"/>
        <w:szCs w:val="14"/>
        <w:lang w:val="en"/>
      </w:rPr>
      <w:t xml:space="preserve"> nr. 190/2018 </w:t>
    </w:r>
    <w:proofErr w:type="spellStart"/>
    <w:r w:rsidRPr="00E46FD6">
      <w:rPr>
        <w:rFonts w:ascii="Montserrat" w:hAnsi="Montserrat" w:cs="Calibri"/>
        <w:color w:val="6F859D"/>
        <w:sz w:val="14"/>
        <w:szCs w:val="14"/>
        <w:lang w:val="en"/>
      </w:rPr>
      <w:t>Consiliul</w:t>
    </w:r>
    <w:proofErr w:type="spellEnd"/>
    <w:r w:rsidRPr="00E46FD6">
      <w:rPr>
        <w:rFonts w:ascii="Montserrat" w:hAnsi="Montserrat" w:cs="Calibri"/>
        <w:color w:val="6F859D"/>
        <w:sz w:val="14"/>
        <w:szCs w:val="14"/>
        <w:lang w:val="en"/>
      </w:rPr>
      <w:t xml:space="preserve"> </w:t>
    </w:r>
    <w:proofErr w:type="spellStart"/>
    <w:r w:rsidRPr="00E46FD6">
      <w:rPr>
        <w:rFonts w:ascii="Montserrat" w:hAnsi="Montserrat" w:cs="Calibri"/>
        <w:color w:val="6F859D"/>
        <w:sz w:val="14"/>
        <w:szCs w:val="14"/>
        <w:lang w:val="en"/>
      </w:rPr>
      <w:t>Județean</w:t>
    </w:r>
    <w:proofErr w:type="spellEnd"/>
    <w:r w:rsidRPr="00E46FD6">
      <w:rPr>
        <w:rFonts w:ascii="Montserrat" w:hAnsi="Montserrat" w:cs="Calibri"/>
        <w:color w:val="6F859D"/>
        <w:sz w:val="14"/>
        <w:szCs w:val="14"/>
        <w:lang w:val="en"/>
      </w:rPr>
      <w:t xml:space="preserve"> Cluj </w:t>
    </w:r>
    <w:proofErr w:type="spellStart"/>
    <w:r w:rsidRPr="00E46FD6">
      <w:rPr>
        <w:rFonts w:ascii="Montserrat" w:hAnsi="Montserrat" w:cs="Calibri"/>
        <w:color w:val="6F859D"/>
        <w:sz w:val="14"/>
        <w:szCs w:val="14"/>
        <w:lang w:val="en"/>
      </w:rPr>
      <w:t>prelucrează</w:t>
    </w:r>
    <w:proofErr w:type="spellEnd"/>
    <w:r w:rsidRPr="00E46FD6">
      <w:rPr>
        <w:rFonts w:ascii="Montserrat" w:hAnsi="Montserrat" w:cs="Calibri"/>
        <w:color w:val="6F859D"/>
        <w:sz w:val="14"/>
        <w:szCs w:val="14"/>
        <w:lang w:val="en"/>
      </w:rPr>
      <w:t xml:space="preserve"> date cu </w:t>
    </w:r>
    <w:proofErr w:type="spellStart"/>
    <w:r w:rsidRPr="00E46FD6">
      <w:rPr>
        <w:rFonts w:ascii="Montserrat" w:hAnsi="Montserrat" w:cs="Calibri"/>
        <w:color w:val="6F859D"/>
        <w:sz w:val="14"/>
        <w:szCs w:val="14"/>
        <w:lang w:val="en"/>
      </w:rPr>
      <w:t>caracter</w:t>
    </w:r>
    <w:proofErr w:type="spellEnd"/>
    <w:r w:rsidRPr="00E46FD6">
      <w:rPr>
        <w:rFonts w:ascii="Montserrat" w:hAnsi="Montserrat" w:cs="Calibri"/>
        <w:color w:val="6F859D"/>
        <w:sz w:val="14"/>
        <w:szCs w:val="14"/>
        <w:lang w:val="en"/>
      </w:rPr>
      <w:t xml:space="preserve"> personal, cu </w:t>
    </w:r>
    <w:proofErr w:type="spellStart"/>
    <w:r w:rsidRPr="00E46FD6">
      <w:rPr>
        <w:rFonts w:ascii="Montserrat" w:hAnsi="Montserrat" w:cs="Calibri"/>
        <w:color w:val="6F859D"/>
        <w:sz w:val="14"/>
        <w:szCs w:val="14"/>
        <w:lang w:val="en"/>
      </w:rPr>
      <w:t>asigurarea</w:t>
    </w:r>
    <w:proofErr w:type="spellEnd"/>
    <w:r w:rsidRPr="00E46FD6">
      <w:rPr>
        <w:rFonts w:ascii="Montserrat" w:hAnsi="Montserrat" w:cs="Calibri"/>
        <w:color w:val="6F859D"/>
        <w:sz w:val="14"/>
        <w:szCs w:val="14"/>
        <w:lang w:val="en"/>
      </w:rPr>
      <w:t xml:space="preserve"> </w:t>
    </w:r>
    <w:proofErr w:type="spellStart"/>
    <w:r w:rsidRPr="00E46FD6">
      <w:rPr>
        <w:rFonts w:ascii="Montserrat" w:hAnsi="Montserrat" w:cs="Calibri"/>
        <w:color w:val="6F859D"/>
        <w:sz w:val="14"/>
        <w:szCs w:val="14"/>
        <w:lang w:val="en"/>
      </w:rPr>
      <w:t>securității</w:t>
    </w:r>
    <w:proofErr w:type="spellEnd"/>
    <w:r w:rsidRPr="00E46FD6">
      <w:rPr>
        <w:rFonts w:ascii="Montserrat" w:hAnsi="Montserrat" w:cs="Calibri"/>
        <w:color w:val="6F859D"/>
        <w:sz w:val="14"/>
        <w:szCs w:val="14"/>
        <w:lang w:val="en"/>
      </w:rPr>
      <w:t xml:space="preserve"> și </w:t>
    </w:r>
    <w:proofErr w:type="spellStart"/>
    <w:r w:rsidRPr="00E46FD6">
      <w:rPr>
        <w:rFonts w:ascii="Montserrat" w:hAnsi="Montserrat" w:cs="Calibri"/>
        <w:color w:val="6F859D"/>
        <w:sz w:val="14"/>
        <w:szCs w:val="14"/>
        <w:lang w:val="en"/>
      </w:rPr>
      <w:t>confidențialității</w:t>
    </w:r>
    <w:proofErr w:type="spellEnd"/>
    <w:r w:rsidRPr="00E46FD6">
      <w:rPr>
        <w:rFonts w:ascii="Montserrat" w:hAnsi="Montserrat" w:cs="Calibri"/>
        <w:color w:val="6F859D"/>
        <w:sz w:val="14"/>
        <w:szCs w:val="14"/>
        <w:lang w:val="en"/>
      </w:rPr>
      <w:t xml:space="preserve"> </w:t>
    </w:r>
    <w:proofErr w:type="spellStart"/>
    <w:r w:rsidRPr="00E46FD6">
      <w:rPr>
        <w:rFonts w:ascii="Montserrat" w:hAnsi="Montserrat" w:cs="Calibri"/>
        <w:color w:val="6F859D"/>
        <w:sz w:val="14"/>
        <w:szCs w:val="14"/>
        <w:lang w:val="en"/>
      </w:rPr>
      <w:t>acestora</w:t>
    </w:r>
    <w:proofErr w:type="spellEnd"/>
    <w:r w:rsidRPr="00E46FD6">
      <w:rPr>
        <w:rFonts w:ascii="Montserrat" w:hAnsi="Montserrat" w:cs="Calibri"/>
        <w:color w:val="6F859D"/>
        <w:sz w:val="14"/>
        <w:szCs w:val="14"/>
        <w:lang w:val="en"/>
      </w:rPr>
      <w:t>.</w:t>
    </w:r>
  </w:p>
  <w:p w14:paraId="4EBBC672" w14:textId="77777777" w:rsidR="003A42E0" w:rsidRDefault="003A42E0" w:rsidP="003A42E0">
    <w:r>
      <w:rPr>
        <w:noProof/>
      </w:rPr>
      <w:drawing>
        <wp:anchor distT="0" distB="0" distL="0" distR="0" simplePos="0" relativeHeight="251657216" behindDoc="0" locked="0" layoutInCell="1" hidden="0" allowOverlap="1" wp14:anchorId="14B8EC51" wp14:editId="154E9E4B">
          <wp:simplePos x="0" y="0"/>
          <wp:positionH relativeFrom="column">
            <wp:posOffset>3373755</wp:posOffset>
          </wp:positionH>
          <wp:positionV relativeFrom="paragraph">
            <wp:posOffset>142875</wp:posOffset>
          </wp:positionV>
          <wp:extent cx="2778760" cy="421005"/>
          <wp:effectExtent l="0" t="0" r="0" b="0"/>
          <wp:wrapSquare wrapText="bothSides" distT="0" distB="0" distL="0" distR="0"/>
          <wp:docPr id="1532733052" name="Imagine 1532733052"/>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778760" cy="421005"/>
                  </a:xfrm>
                  <a:prstGeom prst="rect">
                    <a:avLst/>
                  </a:prstGeom>
                  <a:ln/>
                </pic:spPr>
              </pic:pic>
            </a:graphicData>
          </a:graphic>
        </wp:anchor>
      </w:drawing>
    </w:r>
    <w:r>
      <w:rPr>
        <w:noProof/>
      </w:rPr>
      <w:drawing>
        <wp:inline distT="0" distB="0" distL="0" distR="0" wp14:anchorId="041B65F0" wp14:editId="2A224EA1">
          <wp:extent cx="414046" cy="441960"/>
          <wp:effectExtent l="0" t="0" r="5080" b="0"/>
          <wp:docPr id="155091493" name="Imagine 155091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8919" cy="457836"/>
                  </a:xfrm>
                  <a:prstGeom prst="rect">
                    <a:avLst/>
                  </a:prstGeom>
                  <a:noFill/>
                  <a:ln>
                    <a:noFill/>
                  </a:ln>
                </pic:spPr>
              </pic:pic>
            </a:graphicData>
          </a:graphic>
        </wp:inline>
      </w:drawing>
    </w:r>
    <w:bookmarkEnd w:id="20"/>
    <w:bookmarkEnd w:id="21"/>
  </w:p>
  <w:p w14:paraId="7D597566" w14:textId="0FA1866F" w:rsidR="00720E03" w:rsidRPr="003A42E0" w:rsidRDefault="00720E03" w:rsidP="00A662EE">
    <w:pPr>
      <w:spacing w:after="0"/>
      <w:ind w:left="567"/>
      <w:rPr>
        <w:rFonts w:ascii="Montserrat Light" w:eastAsia="Times New Roman" w:hAnsi="Montserrat Light"/>
        <w:bCs/>
        <w:spacing w:val="20"/>
        <w:sz w:val="16"/>
        <w:szCs w:val="16"/>
      </w:rPr>
    </w:pPr>
    <w:r>
      <w:rPr>
        <w:rFonts w:ascii="Times New Roman" w:eastAsia="Times New Roman" w:hAnsi="Times New Roman"/>
        <w:spacing w:val="20"/>
        <w:sz w:val="16"/>
        <w:szCs w:val="16"/>
      </w:rPr>
      <w:t xml:space="preserve">                 </w:t>
    </w:r>
    <w:r>
      <w:rPr>
        <w:rFonts w:ascii="Times New Roman" w:eastAsia="Times New Roman" w:hAnsi="Times New Roman"/>
        <w:spacing w:val="20"/>
        <w:sz w:val="16"/>
        <w:szCs w:val="16"/>
      </w:rPr>
      <w:tab/>
    </w:r>
    <w:r>
      <w:rPr>
        <w:rFonts w:ascii="Times New Roman" w:eastAsia="Times New Roman" w:hAnsi="Times New Roman"/>
        <w:spacing w:val="20"/>
        <w:sz w:val="16"/>
        <w:szCs w:val="16"/>
      </w:rPr>
      <w:tab/>
    </w:r>
    <w:r>
      <w:rPr>
        <w:rFonts w:ascii="Times New Roman" w:eastAsia="Times New Roman" w:hAnsi="Times New Roman"/>
        <w:spacing w:val="20"/>
        <w:sz w:val="16"/>
        <w:szCs w:val="16"/>
      </w:rPr>
      <w:tab/>
    </w:r>
    <w:r w:rsidRPr="003A42E0">
      <w:rPr>
        <w:rFonts w:ascii="Montserrat Light" w:eastAsia="Times New Roman" w:hAnsi="Montserrat Light"/>
        <w:bCs/>
        <w:spacing w:val="20"/>
        <w:sz w:val="16"/>
        <w:szCs w:val="16"/>
      </w:rPr>
      <w:tab/>
      <w:t xml:space="preserve"> </w:t>
    </w:r>
    <w:r w:rsidRPr="003A42E0">
      <w:rPr>
        <w:rFonts w:ascii="Montserrat Light" w:eastAsia="Times New Roman" w:hAnsi="Montserrat Light"/>
        <w:bCs/>
        <w:spacing w:val="20"/>
        <w:sz w:val="16"/>
        <w:szCs w:val="16"/>
      </w:rPr>
      <w:fldChar w:fldCharType="begin"/>
    </w:r>
    <w:r w:rsidRPr="003A42E0">
      <w:rPr>
        <w:rFonts w:ascii="Montserrat Light" w:eastAsia="Times New Roman" w:hAnsi="Montserrat Light"/>
        <w:bCs/>
        <w:spacing w:val="20"/>
        <w:sz w:val="16"/>
        <w:szCs w:val="16"/>
      </w:rPr>
      <w:instrText xml:space="preserve"> PAGE </w:instrText>
    </w:r>
    <w:r w:rsidRPr="003A42E0">
      <w:rPr>
        <w:rFonts w:ascii="Montserrat Light" w:eastAsia="Times New Roman" w:hAnsi="Montserrat Light"/>
        <w:bCs/>
        <w:spacing w:val="20"/>
        <w:sz w:val="16"/>
        <w:szCs w:val="16"/>
      </w:rPr>
      <w:fldChar w:fldCharType="separate"/>
    </w:r>
    <w:r w:rsidR="00D950F4" w:rsidRPr="003A42E0">
      <w:rPr>
        <w:rFonts w:ascii="Montserrat Light" w:eastAsia="Times New Roman" w:hAnsi="Montserrat Light"/>
        <w:bCs/>
        <w:noProof/>
        <w:spacing w:val="20"/>
        <w:sz w:val="16"/>
        <w:szCs w:val="16"/>
      </w:rPr>
      <w:t>1</w:t>
    </w:r>
    <w:r w:rsidRPr="003A42E0">
      <w:rPr>
        <w:rFonts w:ascii="Montserrat Light" w:eastAsia="Times New Roman" w:hAnsi="Montserrat Light"/>
        <w:bCs/>
        <w:spacing w:val="20"/>
        <w:sz w:val="16"/>
        <w:szCs w:val="16"/>
      </w:rPr>
      <w:fldChar w:fldCharType="end"/>
    </w:r>
    <w:r w:rsidRPr="003A42E0">
      <w:rPr>
        <w:rFonts w:ascii="Montserrat Light" w:eastAsia="Times New Roman" w:hAnsi="Montserrat Light"/>
        <w:bCs/>
        <w:spacing w:val="20"/>
        <w:sz w:val="16"/>
        <w:szCs w:val="16"/>
      </w:rPr>
      <w:t>|</w:t>
    </w:r>
    <w:r w:rsidRPr="003A42E0">
      <w:rPr>
        <w:rFonts w:ascii="Montserrat Light" w:eastAsia="Times New Roman" w:hAnsi="Montserrat Light"/>
        <w:bCs/>
        <w:spacing w:val="20"/>
        <w:sz w:val="16"/>
        <w:szCs w:val="16"/>
      </w:rPr>
      <w:fldChar w:fldCharType="begin"/>
    </w:r>
    <w:r w:rsidRPr="003A42E0">
      <w:rPr>
        <w:rFonts w:ascii="Montserrat Light" w:eastAsia="Times New Roman" w:hAnsi="Montserrat Light"/>
        <w:bCs/>
        <w:spacing w:val="20"/>
        <w:sz w:val="16"/>
        <w:szCs w:val="16"/>
      </w:rPr>
      <w:instrText xml:space="preserve"> NUMPAGES  </w:instrText>
    </w:r>
    <w:r w:rsidRPr="003A42E0">
      <w:rPr>
        <w:rFonts w:ascii="Montserrat Light" w:eastAsia="Times New Roman" w:hAnsi="Montserrat Light"/>
        <w:bCs/>
        <w:spacing w:val="20"/>
        <w:sz w:val="16"/>
        <w:szCs w:val="16"/>
      </w:rPr>
      <w:fldChar w:fldCharType="separate"/>
    </w:r>
    <w:r w:rsidR="00D950F4" w:rsidRPr="003A42E0">
      <w:rPr>
        <w:rFonts w:ascii="Montserrat Light" w:eastAsia="Times New Roman" w:hAnsi="Montserrat Light"/>
        <w:bCs/>
        <w:noProof/>
        <w:spacing w:val="20"/>
        <w:sz w:val="16"/>
        <w:szCs w:val="16"/>
      </w:rPr>
      <w:t>4</w:t>
    </w:r>
    <w:r w:rsidRPr="003A42E0">
      <w:rPr>
        <w:rFonts w:ascii="Montserrat Light" w:eastAsia="Times New Roman" w:hAnsi="Montserrat Light"/>
        <w:bCs/>
        <w:spacing w:val="2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339C8" w14:textId="77777777" w:rsidR="00E72F54" w:rsidRPr="00CA198C" w:rsidRDefault="00E72F54" w:rsidP="00CA198C">
      <w:pPr>
        <w:pStyle w:val="TextnBalon"/>
        <w:rPr>
          <w:rFonts w:asciiTheme="minorHAnsi" w:hAnsiTheme="minorHAnsi" w:cstheme="minorBidi"/>
          <w:sz w:val="22"/>
          <w:szCs w:val="22"/>
        </w:rPr>
      </w:pPr>
      <w:r>
        <w:separator/>
      </w:r>
    </w:p>
  </w:footnote>
  <w:footnote w:type="continuationSeparator" w:id="0">
    <w:p w14:paraId="051600EF" w14:textId="77777777" w:rsidR="00E72F54" w:rsidRPr="00CA198C" w:rsidRDefault="00E72F54" w:rsidP="00CA198C">
      <w:pPr>
        <w:pStyle w:val="TextnBalon"/>
        <w:rPr>
          <w:rFonts w:asciiTheme="minorHAnsi" w:hAnsiTheme="minorHAnsi" w:cstheme="minorBidi"/>
          <w:sz w:val="22"/>
          <w:szCs w:val="22"/>
        </w:rPr>
      </w:pPr>
      <w:r>
        <w:continuationSeparator/>
      </w:r>
    </w:p>
  </w:footnote>
  <w:footnote w:id="1">
    <w:p w14:paraId="68C13FEA" w14:textId="77777777" w:rsidR="00085648" w:rsidRPr="008F3945" w:rsidRDefault="00085648" w:rsidP="00085648">
      <w:pPr>
        <w:pStyle w:val="Textnotdesubsol"/>
        <w:jc w:val="both"/>
        <w:rPr>
          <w:rFonts w:ascii="Montserrat Light" w:hAnsi="Montserrat Light"/>
          <w:b/>
          <w:bCs/>
        </w:rPr>
      </w:pPr>
      <w:r w:rsidRPr="008F3945">
        <w:rPr>
          <w:rStyle w:val="Referinnotdesubsol"/>
          <w:rFonts w:ascii="Montserrat Light" w:hAnsi="Montserrat Light"/>
          <w:sz w:val="18"/>
          <w:szCs w:val="18"/>
        </w:rPr>
        <w:footnoteRef/>
      </w:r>
      <w:r w:rsidRPr="008F3945">
        <w:rPr>
          <w:rFonts w:ascii="Montserrat Light" w:hAnsi="Montserrat Light"/>
          <w:sz w:val="18"/>
          <w:szCs w:val="18"/>
        </w:rPr>
        <w:t xml:space="preserve"> Conform HG nr. 1076/2004 Procedura de evaluare de mediu pentru planuri și programe se poate finaliza fie în etapa de încadrare, prin emiterea deciziei autorității competente pentru protecția mediului privind faptul că planul nu necesită evaluare de mediu, situație în care procedura se încheie fără emiterea Avizului de Mediu, fie prin parcurgerea procedurii complete de evaluare de mediu, cu elaborarea Raportului de Mediu, consultarea autorităților interesate și a publicului, organizarea dezbaterii publice și emiterea Avizului de Mediu.</w:t>
      </w:r>
    </w:p>
  </w:footnote>
  <w:footnote w:id="2">
    <w:p w14:paraId="51DBA0CF" w14:textId="53E01202" w:rsidR="008F3945" w:rsidRPr="008F3945" w:rsidRDefault="008F3945" w:rsidP="008F3945">
      <w:pPr>
        <w:pStyle w:val="Textnotdesubsol"/>
        <w:jc w:val="both"/>
        <w:rPr>
          <w:rFonts w:ascii="Montserrat Light" w:hAnsi="Montserrat Light"/>
          <w:b/>
          <w:bCs/>
        </w:rPr>
      </w:pPr>
      <w:r w:rsidRPr="008F3945">
        <w:rPr>
          <w:rStyle w:val="Referinnotdesubsol"/>
          <w:rFonts w:ascii="Montserrat Light" w:hAnsi="Montserrat Light"/>
          <w:sz w:val="18"/>
          <w:szCs w:val="18"/>
        </w:rPr>
        <w:footnoteRef/>
      </w:r>
      <w:r w:rsidRPr="008F3945">
        <w:rPr>
          <w:rFonts w:ascii="Montserrat Light" w:hAnsi="Montserrat Light"/>
          <w:sz w:val="18"/>
          <w:szCs w:val="18"/>
        </w:rPr>
        <w:t xml:space="preserve"> </w:t>
      </w:r>
      <w:r w:rsidRPr="008F3945">
        <w:rPr>
          <w:rFonts w:ascii="Montserrat Light" w:hAnsi="Montserrat Light"/>
          <w:sz w:val="18"/>
          <w:szCs w:val="18"/>
        </w:rPr>
        <w:t>Conform HG nr. 1076/2004 Procedura de evaluare de mediu pentru planuri și programe se poate finaliza fie în etapa de încadrare, prin emiterea deciziei autorității competente pentru protecția mediului privind faptul că planul nu necesită evaluare de mediu, situație în care procedura se încheie fără emiterea Avizului de Mediu, fie prin parcurgerea procedurii complete de evaluare de mediu, cu elaborarea Raportului de Mediu, consultarea autorităților interesate și a publicului, organizarea dezbaterii publice și emiterea Avizului de Mediu.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359AE" w14:textId="4EB8553F" w:rsidR="003A42E0" w:rsidRDefault="003A42E0">
    <w:pPr>
      <w:pStyle w:val="Antet"/>
    </w:pPr>
    <w:r w:rsidRPr="00A22F6B">
      <w:rPr>
        <w:rFonts w:ascii="Montserrat Light" w:hAnsi="Montserrat Light"/>
        <w:noProof/>
        <w:sz w:val="4"/>
        <w:szCs w:val="4"/>
      </w:rPr>
      <w:drawing>
        <wp:anchor distT="0" distB="0" distL="0" distR="0" simplePos="0" relativeHeight="251685888" behindDoc="0" locked="0" layoutInCell="1" hidden="0" allowOverlap="1" wp14:anchorId="40B6A88B" wp14:editId="3B48C250">
          <wp:simplePos x="0" y="0"/>
          <wp:positionH relativeFrom="column">
            <wp:posOffset>4111625</wp:posOffset>
          </wp:positionH>
          <wp:positionV relativeFrom="paragraph">
            <wp:posOffset>-163830</wp:posOffset>
          </wp:positionV>
          <wp:extent cx="2047875" cy="571500"/>
          <wp:effectExtent l="0" t="0" r="0" b="0"/>
          <wp:wrapSquare wrapText="bothSides" distT="0" distB="0" distL="0" distR="0"/>
          <wp:docPr id="352608119" name="Imagine 352608119"/>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047875" cy="571500"/>
                  </a:xfrm>
                  <a:prstGeom prst="rect">
                    <a:avLst/>
                  </a:prstGeom>
                  <a:ln/>
                </pic:spPr>
              </pic:pic>
            </a:graphicData>
          </a:graphic>
        </wp:anchor>
      </w:drawing>
    </w:r>
    <w:r w:rsidRPr="00A22F6B">
      <w:rPr>
        <w:rFonts w:ascii="Montserrat Light" w:hAnsi="Montserrat Light"/>
        <w:noProof/>
        <w:sz w:val="4"/>
        <w:szCs w:val="4"/>
      </w:rPr>
      <w:drawing>
        <wp:anchor distT="0" distB="0" distL="0" distR="0" simplePos="0" relativeHeight="251675648" behindDoc="0" locked="0" layoutInCell="1" hidden="0" allowOverlap="1" wp14:anchorId="00A2C750" wp14:editId="38655E60">
          <wp:simplePos x="0" y="0"/>
          <wp:positionH relativeFrom="column">
            <wp:posOffset>-20229</wp:posOffset>
          </wp:positionH>
          <wp:positionV relativeFrom="paragraph">
            <wp:posOffset>-163467</wp:posOffset>
          </wp:positionV>
          <wp:extent cx="2661920" cy="566420"/>
          <wp:effectExtent l="0" t="0" r="0" b="0"/>
          <wp:wrapTopAndBottom distT="0" distB="0"/>
          <wp:docPr id="1424657026" name="Imagine 1424657026"/>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661920" cy="56642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CB57C" w14:textId="2DA387C4" w:rsidR="00720E03" w:rsidRPr="00A43FFA" w:rsidRDefault="003A42E0" w:rsidP="00CA198C">
    <w:pPr>
      <w:pStyle w:val="Antet"/>
      <w:tabs>
        <w:tab w:val="clear" w:pos="4680"/>
        <w:tab w:val="clear" w:pos="9360"/>
        <w:tab w:val="left" w:pos="1485"/>
      </w:tabs>
      <w:rPr>
        <w:rFonts w:asciiTheme="minorHAnsi" w:hAnsiTheme="minorHAnsi" w:cstheme="minorHAnsi"/>
        <w:sz w:val="2"/>
        <w:szCs w:val="24"/>
      </w:rPr>
    </w:pPr>
    <w:r w:rsidRPr="00A22F6B">
      <w:rPr>
        <w:rFonts w:ascii="Montserrat Light" w:hAnsi="Montserrat Light"/>
        <w:noProof/>
        <w:sz w:val="4"/>
        <w:szCs w:val="4"/>
      </w:rPr>
      <w:drawing>
        <wp:anchor distT="0" distB="0" distL="0" distR="0" simplePos="0" relativeHeight="251642880" behindDoc="0" locked="0" layoutInCell="1" hidden="0" allowOverlap="1" wp14:anchorId="0ACE5177" wp14:editId="465ED338">
          <wp:simplePos x="0" y="0"/>
          <wp:positionH relativeFrom="column">
            <wp:posOffset>0</wp:posOffset>
          </wp:positionH>
          <wp:positionV relativeFrom="paragraph">
            <wp:posOffset>-83820</wp:posOffset>
          </wp:positionV>
          <wp:extent cx="2661920" cy="566420"/>
          <wp:effectExtent l="0" t="0" r="0" b="0"/>
          <wp:wrapTopAndBottom distT="0" distB="0"/>
          <wp:docPr id="2098749970" name="Imagine 2098749970"/>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1920" cy="566420"/>
                  </a:xfrm>
                  <a:prstGeom prst="rect">
                    <a:avLst/>
                  </a:prstGeom>
                  <a:ln/>
                </pic:spPr>
              </pic:pic>
            </a:graphicData>
          </a:graphic>
        </wp:anchor>
      </w:drawing>
    </w:r>
    <w:r w:rsidRPr="00A22F6B">
      <w:rPr>
        <w:rFonts w:ascii="Montserrat Light" w:hAnsi="Montserrat Light"/>
        <w:noProof/>
        <w:sz w:val="4"/>
        <w:szCs w:val="4"/>
      </w:rPr>
      <w:drawing>
        <wp:anchor distT="0" distB="0" distL="0" distR="0" simplePos="0" relativeHeight="251654144" behindDoc="0" locked="0" layoutInCell="1" hidden="0" allowOverlap="1" wp14:anchorId="3B6D8497" wp14:editId="03D9675B">
          <wp:simplePos x="0" y="0"/>
          <wp:positionH relativeFrom="column">
            <wp:posOffset>4131945</wp:posOffset>
          </wp:positionH>
          <wp:positionV relativeFrom="paragraph">
            <wp:posOffset>-83820</wp:posOffset>
          </wp:positionV>
          <wp:extent cx="2047875" cy="571500"/>
          <wp:effectExtent l="0" t="0" r="0" b="0"/>
          <wp:wrapSquare wrapText="bothSides" distT="0" distB="0" distL="0" distR="0"/>
          <wp:docPr id="201536460" name="Imagine 201536460"/>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r w:rsidR="00720E03" w:rsidRPr="00A43FFA">
      <w:rPr>
        <w:rFonts w:asciiTheme="minorHAnsi" w:hAnsiTheme="minorHAnsi" w:cstheme="minorHAnsi"/>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4"/>
    <w:lvl w:ilvl="0">
      <w:start w:val="1"/>
      <w:numFmt w:val="upperLetter"/>
      <w:lvlText w:val="%1."/>
      <w:lvlJc w:val="left"/>
      <w:pPr>
        <w:tabs>
          <w:tab w:val="num" w:pos="0"/>
        </w:tabs>
        <w:ind w:left="1068" w:hanging="360"/>
      </w:pPr>
    </w:lvl>
  </w:abstractNum>
  <w:abstractNum w:abstractNumId="1" w15:restartNumberingAfterBreak="0">
    <w:nsid w:val="0C21724F"/>
    <w:multiLevelType w:val="multilevel"/>
    <w:tmpl w:val="FE5CBEA4"/>
    <w:lvl w:ilvl="0">
      <w:start w:val="1"/>
      <w:numFmt w:val="decimal"/>
      <w:pStyle w:val="Titlu1"/>
      <w:lvlText w:val="%1."/>
      <w:lvlJc w:val="left"/>
      <w:pPr>
        <w:ind w:left="50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50D35FD"/>
    <w:multiLevelType w:val="hybridMultilevel"/>
    <w:tmpl w:val="E662FCF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6057421"/>
    <w:multiLevelType w:val="hybridMultilevel"/>
    <w:tmpl w:val="AE9E99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3662684"/>
    <w:multiLevelType w:val="hybridMultilevel"/>
    <w:tmpl w:val="DF963BF4"/>
    <w:lvl w:ilvl="0" w:tplc="5B5065DA">
      <w:start w:val="10"/>
      <w:numFmt w:val="bullet"/>
      <w:lvlText w:val="-"/>
      <w:lvlJc w:val="left"/>
      <w:pPr>
        <w:ind w:left="720" w:hanging="360"/>
      </w:pPr>
      <w:rPr>
        <w:rFonts w:ascii="Montserrat Light" w:eastAsia="Calibri" w:hAnsi="Montserrat Light" w:cstheme="minorHAnsi"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A2035CA"/>
    <w:multiLevelType w:val="hybridMultilevel"/>
    <w:tmpl w:val="8AA421EA"/>
    <w:lvl w:ilvl="0" w:tplc="5B5065DA">
      <w:start w:val="10"/>
      <w:numFmt w:val="bullet"/>
      <w:lvlText w:val="-"/>
      <w:lvlJc w:val="left"/>
      <w:pPr>
        <w:ind w:left="720" w:hanging="360"/>
      </w:pPr>
      <w:rPr>
        <w:rFonts w:ascii="Montserrat Light" w:eastAsia="Calibri" w:hAnsi="Montserrat Light"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C963CD6"/>
    <w:multiLevelType w:val="hybridMultilevel"/>
    <w:tmpl w:val="3C96C44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F092BDA"/>
    <w:multiLevelType w:val="hybridMultilevel"/>
    <w:tmpl w:val="F0F472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B75388B"/>
    <w:multiLevelType w:val="hybridMultilevel"/>
    <w:tmpl w:val="FCAE3C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C6364F9"/>
    <w:multiLevelType w:val="hybridMultilevel"/>
    <w:tmpl w:val="FA507FE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E516042"/>
    <w:multiLevelType w:val="hybridMultilevel"/>
    <w:tmpl w:val="E0BE67B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0815E1A"/>
    <w:multiLevelType w:val="hybridMultilevel"/>
    <w:tmpl w:val="B6CE848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1A634E2"/>
    <w:multiLevelType w:val="hybridMultilevel"/>
    <w:tmpl w:val="8184261A"/>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2667653"/>
    <w:multiLevelType w:val="hybridMultilevel"/>
    <w:tmpl w:val="67F6A802"/>
    <w:lvl w:ilvl="0" w:tplc="8E04CD08">
      <w:start w:val="1"/>
      <w:numFmt w:val="decimal"/>
      <w:lvlText w:val="%1."/>
      <w:lvlJc w:val="left"/>
      <w:pPr>
        <w:ind w:left="720" w:hanging="360"/>
      </w:pPr>
      <w:rPr>
        <w:rFonts w:eastAsia="Calibri" w:cstheme="minorHAnsi"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39853F8"/>
    <w:multiLevelType w:val="hybridMultilevel"/>
    <w:tmpl w:val="41D042C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89364CD"/>
    <w:multiLevelType w:val="hybridMultilevel"/>
    <w:tmpl w:val="C69AB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DB72E7"/>
    <w:multiLevelType w:val="hybridMultilevel"/>
    <w:tmpl w:val="B5561E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5C832A8"/>
    <w:multiLevelType w:val="hybridMultilevel"/>
    <w:tmpl w:val="0AE44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6F7FB2"/>
    <w:multiLevelType w:val="hybridMultilevel"/>
    <w:tmpl w:val="67F22428"/>
    <w:lvl w:ilvl="0" w:tplc="5B5065DA">
      <w:start w:val="10"/>
      <w:numFmt w:val="bullet"/>
      <w:lvlText w:val="-"/>
      <w:lvlJc w:val="left"/>
      <w:pPr>
        <w:ind w:left="720" w:hanging="360"/>
      </w:pPr>
      <w:rPr>
        <w:rFonts w:ascii="Montserrat Light" w:eastAsia="Calibri" w:hAnsi="Montserrat Light"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5B440B46"/>
    <w:multiLevelType w:val="hybridMultilevel"/>
    <w:tmpl w:val="94DA0B62"/>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61B821BC"/>
    <w:multiLevelType w:val="hybridMultilevel"/>
    <w:tmpl w:val="B89841A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54D7A68"/>
    <w:multiLevelType w:val="hybridMultilevel"/>
    <w:tmpl w:val="7BCE002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596756F"/>
    <w:multiLevelType w:val="hybridMultilevel"/>
    <w:tmpl w:val="FDF074F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B5541D7"/>
    <w:multiLevelType w:val="hybridMultilevel"/>
    <w:tmpl w:val="41D042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F757392"/>
    <w:multiLevelType w:val="hybridMultilevel"/>
    <w:tmpl w:val="EBA0D68A"/>
    <w:lvl w:ilvl="0" w:tplc="5B5065DA">
      <w:start w:val="10"/>
      <w:numFmt w:val="bullet"/>
      <w:lvlText w:val="-"/>
      <w:lvlJc w:val="left"/>
      <w:pPr>
        <w:ind w:left="720" w:hanging="360"/>
      </w:pPr>
      <w:rPr>
        <w:rFonts w:ascii="Montserrat Light" w:eastAsia="Calibri" w:hAnsi="Montserrat Light"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788161807">
    <w:abstractNumId w:val="1"/>
  </w:num>
  <w:num w:numId="2" w16cid:durableId="81876382">
    <w:abstractNumId w:val="17"/>
  </w:num>
  <w:num w:numId="3" w16cid:durableId="1231421514">
    <w:abstractNumId w:val="15"/>
  </w:num>
  <w:num w:numId="4" w16cid:durableId="555702142">
    <w:abstractNumId w:val="16"/>
  </w:num>
  <w:num w:numId="5" w16cid:durableId="614407351">
    <w:abstractNumId w:val="11"/>
  </w:num>
  <w:num w:numId="6" w16cid:durableId="956522676">
    <w:abstractNumId w:val="2"/>
  </w:num>
  <w:num w:numId="7" w16cid:durableId="2070304585">
    <w:abstractNumId w:val="20"/>
  </w:num>
  <w:num w:numId="8" w16cid:durableId="7872131">
    <w:abstractNumId w:val="12"/>
  </w:num>
  <w:num w:numId="9" w16cid:durableId="1121919292">
    <w:abstractNumId w:val="7"/>
  </w:num>
  <w:num w:numId="10" w16cid:durableId="4669741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86536028">
    <w:abstractNumId w:val="9"/>
  </w:num>
  <w:num w:numId="12" w16cid:durableId="2094203614">
    <w:abstractNumId w:val="6"/>
  </w:num>
  <w:num w:numId="13" w16cid:durableId="579366650">
    <w:abstractNumId w:val="4"/>
  </w:num>
  <w:num w:numId="14" w16cid:durableId="433476348">
    <w:abstractNumId w:val="18"/>
  </w:num>
  <w:num w:numId="15" w16cid:durableId="1124687819">
    <w:abstractNumId w:val="5"/>
  </w:num>
  <w:num w:numId="16" w16cid:durableId="1505977840">
    <w:abstractNumId w:val="24"/>
  </w:num>
  <w:num w:numId="17" w16cid:durableId="8011916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93959419">
    <w:abstractNumId w:val="10"/>
  </w:num>
  <w:num w:numId="19" w16cid:durableId="558056457">
    <w:abstractNumId w:val="19"/>
  </w:num>
  <w:num w:numId="20" w16cid:durableId="121384818">
    <w:abstractNumId w:val="22"/>
  </w:num>
  <w:num w:numId="21" w16cid:durableId="1013723658">
    <w:abstractNumId w:val="21"/>
  </w:num>
  <w:num w:numId="22" w16cid:durableId="1865710654">
    <w:abstractNumId w:val="8"/>
  </w:num>
  <w:num w:numId="23" w16cid:durableId="1102989837">
    <w:abstractNumId w:val="14"/>
  </w:num>
  <w:num w:numId="24" w16cid:durableId="475415256">
    <w:abstractNumId w:val="23"/>
  </w:num>
  <w:num w:numId="25" w16cid:durableId="140276744">
    <w:abstractNumId w:val="3"/>
  </w:num>
  <w:num w:numId="26" w16cid:durableId="902718448">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198C"/>
    <w:rsid w:val="00001077"/>
    <w:rsid w:val="00013A90"/>
    <w:rsid w:val="0002294C"/>
    <w:rsid w:val="000341FB"/>
    <w:rsid w:val="00035EAA"/>
    <w:rsid w:val="0003620B"/>
    <w:rsid w:val="00037381"/>
    <w:rsid w:val="00047C59"/>
    <w:rsid w:val="00051685"/>
    <w:rsid w:val="000657D8"/>
    <w:rsid w:val="0007616B"/>
    <w:rsid w:val="0007723E"/>
    <w:rsid w:val="00084C5F"/>
    <w:rsid w:val="00085648"/>
    <w:rsid w:val="00095261"/>
    <w:rsid w:val="00095592"/>
    <w:rsid w:val="00095CBF"/>
    <w:rsid w:val="00097B21"/>
    <w:rsid w:val="000A0E52"/>
    <w:rsid w:val="000A1A7A"/>
    <w:rsid w:val="000A74FB"/>
    <w:rsid w:val="000B2A51"/>
    <w:rsid w:val="000D4795"/>
    <w:rsid w:val="000E5BAD"/>
    <w:rsid w:val="000F294F"/>
    <w:rsid w:val="000F4F29"/>
    <w:rsid w:val="00102793"/>
    <w:rsid w:val="00116FA9"/>
    <w:rsid w:val="001307E9"/>
    <w:rsid w:val="00135627"/>
    <w:rsid w:val="00135EA2"/>
    <w:rsid w:val="00142195"/>
    <w:rsid w:val="00146C22"/>
    <w:rsid w:val="00151321"/>
    <w:rsid w:val="00167C86"/>
    <w:rsid w:val="00170CF1"/>
    <w:rsid w:val="001739DB"/>
    <w:rsid w:val="00174AE7"/>
    <w:rsid w:val="001758AD"/>
    <w:rsid w:val="00180485"/>
    <w:rsid w:val="00181B19"/>
    <w:rsid w:val="00190F68"/>
    <w:rsid w:val="001933F1"/>
    <w:rsid w:val="001A2B66"/>
    <w:rsid w:val="001A31AE"/>
    <w:rsid w:val="001A3B99"/>
    <w:rsid w:val="001A4FB4"/>
    <w:rsid w:val="001B1014"/>
    <w:rsid w:val="001B35A9"/>
    <w:rsid w:val="001B3FCD"/>
    <w:rsid w:val="001B6096"/>
    <w:rsid w:val="001C48A4"/>
    <w:rsid w:val="001C6F6D"/>
    <w:rsid w:val="001C7603"/>
    <w:rsid w:val="001C7FA2"/>
    <w:rsid w:val="001D2B73"/>
    <w:rsid w:val="001E02C2"/>
    <w:rsid w:val="001E06BB"/>
    <w:rsid w:val="001E140A"/>
    <w:rsid w:val="001F551A"/>
    <w:rsid w:val="001F56C0"/>
    <w:rsid w:val="002031FB"/>
    <w:rsid w:val="00210429"/>
    <w:rsid w:val="002158C6"/>
    <w:rsid w:val="00217FA7"/>
    <w:rsid w:val="00224DF0"/>
    <w:rsid w:val="00233093"/>
    <w:rsid w:val="002341FB"/>
    <w:rsid w:val="00235184"/>
    <w:rsid w:val="0024084D"/>
    <w:rsid w:val="00241CBC"/>
    <w:rsid w:val="00242764"/>
    <w:rsid w:val="00244BC3"/>
    <w:rsid w:val="00253AA0"/>
    <w:rsid w:val="002550A2"/>
    <w:rsid w:val="0028037D"/>
    <w:rsid w:val="0028180C"/>
    <w:rsid w:val="00284B63"/>
    <w:rsid w:val="002B1CB0"/>
    <w:rsid w:val="002B25CF"/>
    <w:rsid w:val="002B5096"/>
    <w:rsid w:val="002B67CF"/>
    <w:rsid w:val="002C0E66"/>
    <w:rsid w:val="002C551C"/>
    <w:rsid w:val="002C624A"/>
    <w:rsid w:val="002D3961"/>
    <w:rsid w:val="002D4908"/>
    <w:rsid w:val="002E27F3"/>
    <w:rsid w:val="002E49E4"/>
    <w:rsid w:val="002E672B"/>
    <w:rsid w:val="002F1159"/>
    <w:rsid w:val="002F1DF3"/>
    <w:rsid w:val="0030387B"/>
    <w:rsid w:val="003038FA"/>
    <w:rsid w:val="0030429F"/>
    <w:rsid w:val="00321CC4"/>
    <w:rsid w:val="00332FDE"/>
    <w:rsid w:val="00344B5B"/>
    <w:rsid w:val="00345789"/>
    <w:rsid w:val="00345B02"/>
    <w:rsid w:val="003516C9"/>
    <w:rsid w:val="00361DC3"/>
    <w:rsid w:val="00363966"/>
    <w:rsid w:val="00370577"/>
    <w:rsid w:val="003824DE"/>
    <w:rsid w:val="0039367C"/>
    <w:rsid w:val="003A365A"/>
    <w:rsid w:val="003A384A"/>
    <w:rsid w:val="003A42E0"/>
    <w:rsid w:val="003A63DE"/>
    <w:rsid w:val="003C1000"/>
    <w:rsid w:val="003C259C"/>
    <w:rsid w:val="003C260D"/>
    <w:rsid w:val="003C69F1"/>
    <w:rsid w:val="003D5DC8"/>
    <w:rsid w:val="003D6071"/>
    <w:rsid w:val="003D724B"/>
    <w:rsid w:val="003E05B2"/>
    <w:rsid w:val="003E1554"/>
    <w:rsid w:val="003E4DB6"/>
    <w:rsid w:val="003E5285"/>
    <w:rsid w:val="004033E9"/>
    <w:rsid w:val="0041006C"/>
    <w:rsid w:val="00412AE3"/>
    <w:rsid w:val="004145D3"/>
    <w:rsid w:val="00415B8C"/>
    <w:rsid w:val="00415F40"/>
    <w:rsid w:val="0042429D"/>
    <w:rsid w:val="004261E0"/>
    <w:rsid w:val="004369DC"/>
    <w:rsid w:val="00441A6E"/>
    <w:rsid w:val="004444FB"/>
    <w:rsid w:val="00444A26"/>
    <w:rsid w:val="004505EC"/>
    <w:rsid w:val="00463C90"/>
    <w:rsid w:val="00467D77"/>
    <w:rsid w:val="00471CF5"/>
    <w:rsid w:val="0047622D"/>
    <w:rsid w:val="00481436"/>
    <w:rsid w:val="004858AD"/>
    <w:rsid w:val="00486A46"/>
    <w:rsid w:val="004902EF"/>
    <w:rsid w:val="004935D8"/>
    <w:rsid w:val="004948DA"/>
    <w:rsid w:val="004975FC"/>
    <w:rsid w:val="004A208C"/>
    <w:rsid w:val="004A2759"/>
    <w:rsid w:val="004A437F"/>
    <w:rsid w:val="004B436C"/>
    <w:rsid w:val="004C5AD0"/>
    <w:rsid w:val="004C5BB0"/>
    <w:rsid w:val="004E57AC"/>
    <w:rsid w:val="004E75B2"/>
    <w:rsid w:val="004F6D94"/>
    <w:rsid w:val="00506A4B"/>
    <w:rsid w:val="00507299"/>
    <w:rsid w:val="00511A45"/>
    <w:rsid w:val="0051513F"/>
    <w:rsid w:val="00520424"/>
    <w:rsid w:val="00540BDD"/>
    <w:rsid w:val="005417A9"/>
    <w:rsid w:val="0054563B"/>
    <w:rsid w:val="00547EDE"/>
    <w:rsid w:val="005504EA"/>
    <w:rsid w:val="00551F7D"/>
    <w:rsid w:val="00554238"/>
    <w:rsid w:val="00555C59"/>
    <w:rsid w:val="00573316"/>
    <w:rsid w:val="00576D80"/>
    <w:rsid w:val="005817CF"/>
    <w:rsid w:val="00583A1D"/>
    <w:rsid w:val="00584032"/>
    <w:rsid w:val="00584239"/>
    <w:rsid w:val="005847F9"/>
    <w:rsid w:val="0058794B"/>
    <w:rsid w:val="00594D1D"/>
    <w:rsid w:val="00595AE1"/>
    <w:rsid w:val="00596A32"/>
    <w:rsid w:val="005A19C3"/>
    <w:rsid w:val="005A24D6"/>
    <w:rsid w:val="005A6ECE"/>
    <w:rsid w:val="005B0893"/>
    <w:rsid w:val="005B5829"/>
    <w:rsid w:val="005C3543"/>
    <w:rsid w:val="005D047F"/>
    <w:rsid w:val="005D1422"/>
    <w:rsid w:val="005D38D4"/>
    <w:rsid w:val="005D498F"/>
    <w:rsid w:val="005E27F9"/>
    <w:rsid w:val="00612D37"/>
    <w:rsid w:val="00614AB2"/>
    <w:rsid w:val="0061536A"/>
    <w:rsid w:val="006157A6"/>
    <w:rsid w:val="0062623F"/>
    <w:rsid w:val="006362E5"/>
    <w:rsid w:val="00636831"/>
    <w:rsid w:val="00637683"/>
    <w:rsid w:val="0064115D"/>
    <w:rsid w:val="00641AB8"/>
    <w:rsid w:val="00642CB2"/>
    <w:rsid w:val="006471E9"/>
    <w:rsid w:val="006474C5"/>
    <w:rsid w:val="0064790D"/>
    <w:rsid w:val="00663ABB"/>
    <w:rsid w:val="00664425"/>
    <w:rsid w:val="00665DBF"/>
    <w:rsid w:val="00670897"/>
    <w:rsid w:val="00671B29"/>
    <w:rsid w:val="0067334F"/>
    <w:rsid w:val="00681ECA"/>
    <w:rsid w:val="006835AE"/>
    <w:rsid w:val="00697E84"/>
    <w:rsid w:val="006B2BF7"/>
    <w:rsid w:val="006B47BF"/>
    <w:rsid w:val="006B631A"/>
    <w:rsid w:val="006B7C9B"/>
    <w:rsid w:val="006C01EE"/>
    <w:rsid w:val="006D0662"/>
    <w:rsid w:val="006D26C6"/>
    <w:rsid w:val="006E455F"/>
    <w:rsid w:val="006F073F"/>
    <w:rsid w:val="006F15F4"/>
    <w:rsid w:val="006F6CE0"/>
    <w:rsid w:val="006F72A2"/>
    <w:rsid w:val="00700DEA"/>
    <w:rsid w:val="007069C0"/>
    <w:rsid w:val="007175B5"/>
    <w:rsid w:val="007205F1"/>
    <w:rsid w:val="00720E03"/>
    <w:rsid w:val="007227FA"/>
    <w:rsid w:val="007316D1"/>
    <w:rsid w:val="00736AE5"/>
    <w:rsid w:val="007421DF"/>
    <w:rsid w:val="00745CB3"/>
    <w:rsid w:val="00756923"/>
    <w:rsid w:val="00757899"/>
    <w:rsid w:val="007627B1"/>
    <w:rsid w:val="00764925"/>
    <w:rsid w:val="007715E4"/>
    <w:rsid w:val="00772D52"/>
    <w:rsid w:val="00774CB0"/>
    <w:rsid w:val="00774F33"/>
    <w:rsid w:val="00775D05"/>
    <w:rsid w:val="00781621"/>
    <w:rsid w:val="00784AC3"/>
    <w:rsid w:val="0079084F"/>
    <w:rsid w:val="007961B8"/>
    <w:rsid w:val="007A5F27"/>
    <w:rsid w:val="007B1E94"/>
    <w:rsid w:val="007C048D"/>
    <w:rsid w:val="007C475A"/>
    <w:rsid w:val="007C586C"/>
    <w:rsid w:val="007D43EB"/>
    <w:rsid w:val="007E4F4D"/>
    <w:rsid w:val="007F1561"/>
    <w:rsid w:val="007F31E9"/>
    <w:rsid w:val="007F4B05"/>
    <w:rsid w:val="0080024E"/>
    <w:rsid w:val="008208A1"/>
    <w:rsid w:val="00826A4C"/>
    <w:rsid w:val="00832F88"/>
    <w:rsid w:val="00836951"/>
    <w:rsid w:val="00840373"/>
    <w:rsid w:val="008419AD"/>
    <w:rsid w:val="00846CE4"/>
    <w:rsid w:val="00851369"/>
    <w:rsid w:val="00855631"/>
    <w:rsid w:val="008641FA"/>
    <w:rsid w:val="008647B3"/>
    <w:rsid w:val="008775B2"/>
    <w:rsid w:val="0088311B"/>
    <w:rsid w:val="00887BEC"/>
    <w:rsid w:val="00893FAA"/>
    <w:rsid w:val="00894C04"/>
    <w:rsid w:val="00895160"/>
    <w:rsid w:val="008961E2"/>
    <w:rsid w:val="008A0025"/>
    <w:rsid w:val="008A3319"/>
    <w:rsid w:val="008A573E"/>
    <w:rsid w:val="008A6315"/>
    <w:rsid w:val="008B4B75"/>
    <w:rsid w:val="008B6C74"/>
    <w:rsid w:val="008B7CF3"/>
    <w:rsid w:val="008C044F"/>
    <w:rsid w:val="008E4DC0"/>
    <w:rsid w:val="008F3945"/>
    <w:rsid w:val="009005EC"/>
    <w:rsid w:val="00903D22"/>
    <w:rsid w:val="00905167"/>
    <w:rsid w:val="00910554"/>
    <w:rsid w:val="00911909"/>
    <w:rsid w:val="00912539"/>
    <w:rsid w:val="0092051E"/>
    <w:rsid w:val="00922F73"/>
    <w:rsid w:val="00923991"/>
    <w:rsid w:val="00932709"/>
    <w:rsid w:val="00935EF2"/>
    <w:rsid w:val="009362B1"/>
    <w:rsid w:val="00941A35"/>
    <w:rsid w:val="00953D11"/>
    <w:rsid w:val="00960EF2"/>
    <w:rsid w:val="00965F74"/>
    <w:rsid w:val="009710C9"/>
    <w:rsid w:val="00993160"/>
    <w:rsid w:val="00994433"/>
    <w:rsid w:val="0099583E"/>
    <w:rsid w:val="00996AD3"/>
    <w:rsid w:val="009A0E02"/>
    <w:rsid w:val="009A1A39"/>
    <w:rsid w:val="009A31F4"/>
    <w:rsid w:val="009A3562"/>
    <w:rsid w:val="009C35EB"/>
    <w:rsid w:val="009C4F6D"/>
    <w:rsid w:val="009D387D"/>
    <w:rsid w:val="009E337B"/>
    <w:rsid w:val="009F02CB"/>
    <w:rsid w:val="009F2496"/>
    <w:rsid w:val="009F34AC"/>
    <w:rsid w:val="009F6B48"/>
    <w:rsid w:val="00A05917"/>
    <w:rsid w:val="00A071E1"/>
    <w:rsid w:val="00A07930"/>
    <w:rsid w:val="00A15868"/>
    <w:rsid w:val="00A17398"/>
    <w:rsid w:val="00A26B22"/>
    <w:rsid w:val="00A41B6F"/>
    <w:rsid w:val="00A43FFA"/>
    <w:rsid w:val="00A47DC6"/>
    <w:rsid w:val="00A506FD"/>
    <w:rsid w:val="00A535E4"/>
    <w:rsid w:val="00A662EE"/>
    <w:rsid w:val="00A744D7"/>
    <w:rsid w:val="00A77A00"/>
    <w:rsid w:val="00A87943"/>
    <w:rsid w:val="00A93F7B"/>
    <w:rsid w:val="00A94BBE"/>
    <w:rsid w:val="00AB24DF"/>
    <w:rsid w:val="00AC1C05"/>
    <w:rsid w:val="00AC5C78"/>
    <w:rsid w:val="00AD09EF"/>
    <w:rsid w:val="00AD1D0A"/>
    <w:rsid w:val="00AD7F8A"/>
    <w:rsid w:val="00AE16B5"/>
    <w:rsid w:val="00AE339E"/>
    <w:rsid w:val="00AE4EC2"/>
    <w:rsid w:val="00AF08BE"/>
    <w:rsid w:val="00AF25AA"/>
    <w:rsid w:val="00AF6A5E"/>
    <w:rsid w:val="00AF761F"/>
    <w:rsid w:val="00B03427"/>
    <w:rsid w:val="00B03BF3"/>
    <w:rsid w:val="00B068FE"/>
    <w:rsid w:val="00B06BC1"/>
    <w:rsid w:val="00B2487B"/>
    <w:rsid w:val="00B24B30"/>
    <w:rsid w:val="00B3112D"/>
    <w:rsid w:val="00B35F48"/>
    <w:rsid w:val="00B42A72"/>
    <w:rsid w:val="00B545F3"/>
    <w:rsid w:val="00B57C34"/>
    <w:rsid w:val="00B673A2"/>
    <w:rsid w:val="00B70B21"/>
    <w:rsid w:val="00B828E1"/>
    <w:rsid w:val="00B849DC"/>
    <w:rsid w:val="00B865CB"/>
    <w:rsid w:val="00BA16E7"/>
    <w:rsid w:val="00BA18D7"/>
    <w:rsid w:val="00BA4EF2"/>
    <w:rsid w:val="00BA6A85"/>
    <w:rsid w:val="00BB1A49"/>
    <w:rsid w:val="00BB39BB"/>
    <w:rsid w:val="00BB4FAC"/>
    <w:rsid w:val="00BC33D7"/>
    <w:rsid w:val="00BC49D6"/>
    <w:rsid w:val="00BC5E5E"/>
    <w:rsid w:val="00BD2C6E"/>
    <w:rsid w:val="00BD61E8"/>
    <w:rsid w:val="00BE7AD7"/>
    <w:rsid w:val="00BF0102"/>
    <w:rsid w:val="00BF4058"/>
    <w:rsid w:val="00BF4748"/>
    <w:rsid w:val="00BF659C"/>
    <w:rsid w:val="00BF7654"/>
    <w:rsid w:val="00C0648E"/>
    <w:rsid w:val="00C1221A"/>
    <w:rsid w:val="00C217AA"/>
    <w:rsid w:val="00C30C12"/>
    <w:rsid w:val="00C32601"/>
    <w:rsid w:val="00C40D7A"/>
    <w:rsid w:val="00C509DC"/>
    <w:rsid w:val="00C67162"/>
    <w:rsid w:val="00C70CCA"/>
    <w:rsid w:val="00C71AC2"/>
    <w:rsid w:val="00C834D1"/>
    <w:rsid w:val="00C876EB"/>
    <w:rsid w:val="00C94937"/>
    <w:rsid w:val="00C96CB8"/>
    <w:rsid w:val="00CA198C"/>
    <w:rsid w:val="00CC283F"/>
    <w:rsid w:val="00CC494F"/>
    <w:rsid w:val="00CC62F7"/>
    <w:rsid w:val="00CC6D6C"/>
    <w:rsid w:val="00CD108A"/>
    <w:rsid w:val="00CD3C74"/>
    <w:rsid w:val="00CF27A3"/>
    <w:rsid w:val="00D1315B"/>
    <w:rsid w:val="00D20F35"/>
    <w:rsid w:val="00D22BCC"/>
    <w:rsid w:val="00D35726"/>
    <w:rsid w:val="00D411FC"/>
    <w:rsid w:val="00D510F8"/>
    <w:rsid w:val="00D5330C"/>
    <w:rsid w:val="00D578FE"/>
    <w:rsid w:val="00D62908"/>
    <w:rsid w:val="00D70D91"/>
    <w:rsid w:val="00D7284A"/>
    <w:rsid w:val="00D77FD7"/>
    <w:rsid w:val="00D840D7"/>
    <w:rsid w:val="00D86F4E"/>
    <w:rsid w:val="00D950F4"/>
    <w:rsid w:val="00DA52EB"/>
    <w:rsid w:val="00DC32F0"/>
    <w:rsid w:val="00DD4FA1"/>
    <w:rsid w:val="00DD75E6"/>
    <w:rsid w:val="00DF1630"/>
    <w:rsid w:val="00DF2295"/>
    <w:rsid w:val="00E017FA"/>
    <w:rsid w:val="00E05877"/>
    <w:rsid w:val="00E063C4"/>
    <w:rsid w:val="00E114E9"/>
    <w:rsid w:val="00E130E1"/>
    <w:rsid w:val="00E150B0"/>
    <w:rsid w:val="00E21048"/>
    <w:rsid w:val="00E26462"/>
    <w:rsid w:val="00E356AB"/>
    <w:rsid w:val="00E4542D"/>
    <w:rsid w:val="00E46509"/>
    <w:rsid w:val="00E61920"/>
    <w:rsid w:val="00E67469"/>
    <w:rsid w:val="00E7293F"/>
    <w:rsid w:val="00E72F54"/>
    <w:rsid w:val="00E83147"/>
    <w:rsid w:val="00E92099"/>
    <w:rsid w:val="00EA0BF9"/>
    <w:rsid w:val="00EA4D6A"/>
    <w:rsid w:val="00EB5E6B"/>
    <w:rsid w:val="00EC185A"/>
    <w:rsid w:val="00EC7951"/>
    <w:rsid w:val="00ED213D"/>
    <w:rsid w:val="00EE16EA"/>
    <w:rsid w:val="00EE4520"/>
    <w:rsid w:val="00EF14B8"/>
    <w:rsid w:val="00EF1A45"/>
    <w:rsid w:val="00EF1FD8"/>
    <w:rsid w:val="00EF3F38"/>
    <w:rsid w:val="00F02430"/>
    <w:rsid w:val="00F02EFE"/>
    <w:rsid w:val="00F05D6A"/>
    <w:rsid w:val="00F1216D"/>
    <w:rsid w:val="00F30B38"/>
    <w:rsid w:val="00F32ED0"/>
    <w:rsid w:val="00F404B3"/>
    <w:rsid w:val="00F408AD"/>
    <w:rsid w:val="00F530FC"/>
    <w:rsid w:val="00F535B0"/>
    <w:rsid w:val="00F61AA7"/>
    <w:rsid w:val="00F62074"/>
    <w:rsid w:val="00F705FA"/>
    <w:rsid w:val="00F70C73"/>
    <w:rsid w:val="00F7125F"/>
    <w:rsid w:val="00F76F06"/>
    <w:rsid w:val="00F77E93"/>
    <w:rsid w:val="00F81700"/>
    <w:rsid w:val="00F827F5"/>
    <w:rsid w:val="00FB3474"/>
    <w:rsid w:val="00FC3B9C"/>
    <w:rsid w:val="00FC50E3"/>
    <w:rsid w:val="00FD3FDB"/>
    <w:rsid w:val="00FE3610"/>
    <w:rsid w:val="00FF4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79F03"/>
  <w15:docId w15:val="{E9539698-98AB-4700-85CE-A1C18C3B0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BF7"/>
    <w:pPr>
      <w:spacing w:after="200" w:line="276" w:lineRule="auto"/>
    </w:pPr>
    <w:rPr>
      <w:sz w:val="22"/>
      <w:szCs w:val="22"/>
      <w:lang w:val="ro-RO"/>
    </w:rPr>
  </w:style>
  <w:style w:type="paragraph" w:styleId="Titlu1">
    <w:name w:val="heading 1"/>
    <w:basedOn w:val="Frspaiere"/>
    <w:next w:val="Normal"/>
    <w:link w:val="Titlu1Caracter"/>
    <w:qFormat/>
    <w:rsid w:val="00745CB3"/>
    <w:pPr>
      <w:numPr>
        <w:numId w:val="1"/>
      </w:numPr>
      <w:pBdr>
        <w:bottom w:val="single" w:sz="4" w:space="1" w:color="auto"/>
      </w:pBdr>
      <w:spacing w:after="240" w:line="276" w:lineRule="auto"/>
      <w:ind w:right="5209"/>
      <w:jc w:val="both"/>
      <w:outlineLvl w:val="0"/>
    </w:pPr>
    <w:rPr>
      <w:rFonts w:ascii="Cambria" w:hAnsi="Cambria"/>
      <w:b/>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Textsubstituent">
    <w:name w:val="Placeholder Text"/>
    <w:basedOn w:val="Fontdeparagrafimplicit"/>
    <w:uiPriority w:val="99"/>
    <w:semiHidden/>
    <w:rsid w:val="00CA198C"/>
    <w:rPr>
      <w:color w:val="808080"/>
    </w:rPr>
  </w:style>
  <w:style w:type="paragraph" w:styleId="Listparagraf">
    <w:name w:val="List Paragraph"/>
    <w:basedOn w:val="Normal"/>
    <w:qFormat/>
    <w:rsid w:val="00CA198C"/>
    <w:pPr>
      <w:spacing w:after="0" w:line="240" w:lineRule="auto"/>
      <w:ind w:left="720"/>
      <w:contextualSpacing/>
    </w:pPr>
    <w:rPr>
      <w:rFonts w:ascii="Times New Roman" w:eastAsia="Times New Roman" w:hAnsi="Times New Roman"/>
      <w:sz w:val="24"/>
      <w:szCs w:val="24"/>
    </w:rPr>
  </w:style>
  <w:style w:type="paragraph" w:styleId="TextnBalon">
    <w:name w:val="Balloon Text"/>
    <w:basedOn w:val="Normal"/>
    <w:link w:val="TextnBalonCaracter"/>
    <w:uiPriority w:val="99"/>
    <w:semiHidden/>
    <w:unhideWhenUsed/>
    <w:rsid w:val="00CA198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A198C"/>
    <w:rPr>
      <w:rFonts w:ascii="Tahoma" w:hAnsi="Tahoma" w:cs="Tahoma"/>
      <w:sz w:val="16"/>
      <w:szCs w:val="16"/>
    </w:rPr>
  </w:style>
  <w:style w:type="paragraph" w:styleId="Antet">
    <w:name w:val="header"/>
    <w:basedOn w:val="Normal"/>
    <w:link w:val="AntetCaracter"/>
    <w:uiPriority w:val="99"/>
    <w:unhideWhenUsed/>
    <w:rsid w:val="00CA198C"/>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CA198C"/>
  </w:style>
  <w:style w:type="paragraph" w:styleId="Subsol">
    <w:name w:val="footer"/>
    <w:basedOn w:val="Normal"/>
    <w:link w:val="SubsolCaracter"/>
    <w:uiPriority w:val="99"/>
    <w:unhideWhenUsed/>
    <w:rsid w:val="00CA198C"/>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CA198C"/>
  </w:style>
  <w:style w:type="paragraph" w:styleId="Titlu">
    <w:name w:val="Title"/>
    <w:basedOn w:val="Normal"/>
    <w:link w:val="TitluCaracter"/>
    <w:qFormat/>
    <w:rsid w:val="00D77FD7"/>
    <w:pPr>
      <w:spacing w:after="0" w:line="240" w:lineRule="auto"/>
      <w:jc w:val="center"/>
    </w:pPr>
    <w:rPr>
      <w:rFonts w:ascii="Times New Roman" w:eastAsia="Times New Roman" w:hAnsi="Times New Roman"/>
      <w:b/>
      <w:bCs/>
      <w:sz w:val="24"/>
      <w:szCs w:val="20"/>
    </w:rPr>
  </w:style>
  <w:style w:type="character" w:customStyle="1" w:styleId="TitluCaracter">
    <w:name w:val="Titlu Caracter"/>
    <w:basedOn w:val="Fontdeparagrafimplicit"/>
    <w:link w:val="Titlu"/>
    <w:rsid w:val="00D77FD7"/>
    <w:rPr>
      <w:rFonts w:ascii="Times New Roman" w:eastAsia="Times New Roman" w:hAnsi="Times New Roman" w:cs="Times New Roman"/>
      <w:b/>
      <w:bCs/>
      <w:sz w:val="24"/>
      <w:szCs w:val="20"/>
    </w:rPr>
  </w:style>
  <w:style w:type="character" w:customStyle="1" w:styleId="Titlu1Caracter">
    <w:name w:val="Titlu 1 Caracter"/>
    <w:basedOn w:val="Fontdeparagrafimplicit"/>
    <w:link w:val="Titlu1"/>
    <w:rsid w:val="00745CB3"/>
    <w:rPr>
      <w:rFonts w:ascii="Cambria" w:hAnsi="Cambria"/>
      <w:b/>
      <w:sz w:val="24"/>
      <w:szCs w:val="24"/>
      <w:lang w:val="ro-RO"/>
    </w:rPr>
  </w:style>
  <w:style w:type="paragraph" w:styleId="Frspaiere">
    <w:name w:val="No Spacing"/>
    <w:uiPriority w:val="1"/>
    <w:qFormat/>
    <w:rsid w:val="00745CB3"/>
    <w:rPr>
      <w:sz w:val="22"/>
      <w:szCs w:val="22"/>
      <w:lang w:val="ro-RO"/>
    </w:rPr>
  </w:style>
  <w:style w:type="paragraph" w:styleId="Cuprins1">
    <w:name w:val="toc 1"/>
    <w:basedOn w:val="Normal"/>
    <w:next w:val="Normal"/>
    <w:autoRedefine/>
    <w:uiPriority w:val="39"/>
    <w:rsid w:val="00A744D7"/>
    <w:pPr>
      <w:tabs>
        <w:tab w:val="left" w:pos="440"/>
        <w:tab w:val="left" w:pos="1134"/>
        <w:tab w:val="left" w:pos="4678"/>
        <w:tab w:val="right" w:leader="dot" w:pos="9639"/>
      </w:tabs>
      <w:spacing w:after="0" w:line="240" w:lineRule="auto"/>
      <w:ind w:left="4253" w:right="-57"/>
    </w:pPr>
    <w:rPr>
      <w:rFonts w:ascii="Times New Roman" w:eastAsia="Times New Roman" w:hAnsi="Times New Roman"/>
      <w:sz w:val="24"/>
      <w:szCs w:val="24"/>
    </w:rPr>
  </w:style>
  <w:style w:type="character" w:styleId="Hyperlink">
    <w:name w:val="Hyperlink"/>
    <w:basedOn w:val="Fontdeparagrafimplicit"/>
    <w:uiPriority w:val="99"/>
    <w:unhideWhenUsed/>
    <w:rsid w:val="00745CB3"/>
    <w:rPr>
      <w:color w:val="0000FF"/>
      <w:u w:val="single"/>
    </w:rPr>
  </w:style>
  <w:style w:type="paragraph" w:styleId="NormalWeb">
    <w:name w:val="Normal (Web)"/>
    <w:basedOn w:val="Normal"/>
    <w:uiPriority w:val="99"/>
    <w:unhideWhenUsed/>
    <w:rsid w:val="00E61920"/>
    <w:pPr>
      <w:spacing w:before="100" w:beforeAutospacing="1" w:after="100" w:afterAutospacing="1" w:line="240" w:lineRule="auto"/>
    </w:pPr>
    <w:rPr>
      <w:rFonts w:ascii="Times New Roman" w:eastAsiaTheme="minorEastAsia" w:hAnsi="Times New Roman"/>
      <w:sz w:val="24"/>
      <w:szCs w:val="24"/>
    </w:rPr>
  </w:style>
  <w:style w:type="table" w:styleId="Tabelgril">
    <w:name w:val="Table Grid"/>
    <w:basedOn w:val="TabelNormal"/>
    <w:uiPriority w:val="59"/>
    <w:rsid w:val="007175B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Parcurs">
    <w:name w:val="FollowedHyperlink"/>
    <w:basedOn w:val="Fontdeparagrafimplicit"/>
    <w:uiPriority w:val="99"/>
    <w:semiHidden/>
    <w:unhideWhenUsed/>
    <w:rsid w:val="000B2A51"/>
    <w:rPr>
      <w:color w:val="800080" w:themeColor="followedHyperlink"/>
      <w:u w:val="single"/>
    </w:rPr>
  </w:style>
  <w:style w:type="character" w:customStyle="1" w:styleId="MeniuneNerezolvat1">
    <w:name w:val="Mențiune Nerezolvat1"/>
    <w:basedOn w:val="Fontdeparagrafimplicit"/>
    <w:uiPriority w:val="99"/>
    <w:semiHidden/>
    <w:unhideWhenUsed/>
    <w:rsid w:val="00B849DC"/>
    <w:rPr>
      <w:color w:val="808080"/>
      <w:shd w:val="clear" w:color="auto" w:fill="E6E6E6"/>
    </w:rPr>
  </w:style>
  <w:style w:type="paragraph" w:customStyle="1" w:styleId="paragraph">
    <w:name w:val="paragraph"/>
    <w:basedOn w:val="Normal"/>
    <w:rsid w:val="00614AB2"/>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Fontdeparagrafimplicit"/>
    <w:rsid w:val="00614AB2"/>
  </w:style>
  <w:style w:type="character" w:customStyle="1" w:styleId="eop">
    <w:name w:val="eop"/>
    <w:basedOn w:val="Fontdeparagrafimplicit"/>
    <w:rsid w:val="00614AB2"/>
  </w:style>
  <w:style w:type="paragraph" w:customStyle="1" w:styleId="Body">
    <w:name w:val="Body"/>
    <w:rsid w:val="00663ABB"/>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it-IT" w:eastAsia="ro-RO"/>
    </w:rPr>
  </w:style>
  <w:style w:type="paragraph" w:customStyle="1" w:styleId="Default">
    <w:name w:val="Default"/>
    <w:rsid w:val="00E26462"/>
    <w:pPr>
      <w:autoSpaceDE w:val="0"/>
      <w:autoSpaceDN w:val="0"/>
      <w:adjustRightInd w:val="0"/>
    </w:pPr>
    <w:rPr>
      <w:rFonts w:ascii="Arial" w:hAnsi="Arial" w:cs="Arial"/>
      <w:color w:val="000000"/>
      <w:sz w:val="24"/>
      <w:szCs w:val="24"/>
    </w:rPr>
  </w:style>
  <w:style w:type="character" w:styleId="MeniuneNerezolvat">
    <w:name w:val="Unresolved Mention"/>
    <w:basedOn w:val="Fontdeparagrafimplicit"/>
    <w:uiPriority w:val="99"/>
    <w:semiHidden/>
    <w:unhideWhenUsed/>
    <w:rsid w:val="00361DC3"/>
    <w:rPr>
      <w:color w:val="605E5C"/>
      <w:shd w:val="clear" w:color="auto" w:fill="E1DFDD"/>
    </w:rPr>
  </w:style>
  <w:style w:type="paragraph" w:styleId="Textnotdefinal">
    <w:name w:val="endnote text"/>
    <w:basedOn w:val="Normal"/>
    <w:link w:val="TextnotdefinalCaracter"/>
    <w:uiPriority w:val="99"/>
    <w:semiHidden/>
    <w:unhideWhenUsed/>
    <w:rsid w:val="00CC494F"/>
    <w:pPr>
      <w:spacing w:after="0" w:line="240" w:lineRule="auto"/>
    </w:pPr>
    <w:rPr>
      <w:sz w:val="20"/>
      <w:szCs w:val="20"/>
    </w:rPr>
  </w:style>
  <w:style w:type="character" w:customStyle="1" w:styleId="TextnotdefinalCaracter">
    <w:name w:val="Text notă de final Caracter"/>
    <w:basedOn w:val="Fontdeparagrafimplicit"/>
    <w:link w:val="Textnotdefinal"/>
    <w:uiPriority w:val="99"/>
    <w:semiHidden/>
    <w:rsid w:val="00CC494F"/>
    <w:rPr>
      <w:lang w:val="ro-RO"/>
    </w:rPr>
  </w:style>
  <w:style w:type="character" w:styleId="Referinnotdefinal">
    <w:name w:val="endnote reference"/>
    <w:basedOn w:val="Fontdeparagrafimplicit"/>
    <w:uiPriority w:val="99"/>
    <w:semiHidden/>
    <w:unhideWhenUsed/>
    <w:rsid w:val="00CC494F"/>
    <w:rPr>
      <w:vertAlign w:val="superscript"/>
    </w:rPr>
  </w:style>
  <w:style w:type="paragraph" w:styleId="Textnotdesubsol">
    <w:name w:val="footnote text"/>
    <w:basedOn w:val="Normal"/>
    <w:link w:val="TextnotdesubsolCaracter"/>
    <w:uiPriority w:val="99"/>
    <w:semiHidden/>
    <w:unhideWhenUsed/>
    <w:rsid w:val="00CC494F"/>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CC494F"/>
    <w:rPr>
      <w:lang w:val="ro-RO"/>
    </w:rPr>
  </w:style>
  <w:style w:type="character" w:styleId="Referinnotdesubsol">
    <w:name w:val="footnote reference"/>
    <w:basedOn w:val="Fontdeparagrafimplicit"/>
    <w:uiPriority w:val="99"/>
    <w:semiHidden/>
    <w:unhideWhenUsed/>
    <w:rsid w:val="00CC494F"/>
    <w:rPr>
      <w:vertAlign w:val="superscript"/>
    </w:rPr>
  </w:style>
  <w:style w:type="paragraph" w:customStyle="1" w:styleId="isselectedend">
    <w:name w:val="isselectedend"/>
    <w:basedOn w:val="Normal"/>
    <w:rsid w:val="002C0E66"/>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6818">
      <w:bodyDiv w:val="1"/>
      <w:marLeft w:val="0"/>
      <w:marRight w:val="0"/>
      <w:marTop w:val="0"/>
      <w:marBottom w:val="0"/>
      <w:divBdr>
        <w:top w:val="none" w:sz="0" w:space="0" w:color="auto"/>
        <w:left w:val="none" w:sz="0" w:space="0" w:color="auto"/>
        <w:bottom w:val="none" w:sz="0" w:space="0" w:color="auto"/>
        <w:right w:val="none" w:sz="0" w:space="0" w:color="auto"/>
      </w:divBdr>
      <w:divsChild>
        <w:div w:id="46495012">
          <w:marLeft w:val="0"/>
          <w:marRight w:val="0"/>
          <w:marTop w:val="150"/>
          <w:marBottom w:val="225"/>
          <w:divBdr>
            <w:top w:val="none" w:sz="0" w:space="0" w:color="auto"/>
            <w:left w:val="none" w:sz="0" w:space="0" w:color="auto"/>
            <w:bottom w:val="none" w:sz="0" w:space="0" w:color="auto"/>
            <w:right w:val="none" w:sz="0" w:space="0" w:color="auto"/>
          </w:divBdr>
        </w:div>
      </w:divsChild>
    </w:div>
    <w:div w:id="113250779">
      <w:bodyDiv w:val="1"/>
      <w:marLeft w:val="0"/>
      <w:marRight w:val="0"/>
      <w:marTop w:val="0"/>
      <w:marBottom w:val="0"/>
      <w:divBdr>
        <w:top w:val="none" w:sz="0" w:space="0" w:color="auto"/>
        <w:left w:val="none" w:sz="0" w:space="0" w:color="auto"/>
        <w:bottom w:val="none" w:sz="0" w:space="0" w:color="auto"/>
        <w:right w:val="none" w:sz="0" w:space="0" w:color="auto"/>
      </w:divBdr>
    </w:div>
    <w:div w:id="866985906">
      <w:bodyDiv w:val="1"/>
      <w:marLeft w:val="0"/>
      <w:marRight w:val="0"/>
      <w:marTop w:val="0"/>
      <w:marBottom w:val="0"/>
      <w:divBdr>
        <w:top w:val="none" w:sz="0" w:space="0" w:color="auto"/>
        <w:left w:val="none" w:sz="0" w:space="0" w:color="auto"/>
        <w:bottom w:val="none" w:sz="0" w:space="0" w:color="auto"/>
        <w:right w:val="none" w:sz="0" w:space="0" w:color="auto"/>
      </w:divBdr>
      <w:divsChild>
        <w:div w:id="233777643">
          <w:marLeft w:val="0"/>
          <w:marRight w:val="0"/>
          <w:marTop w:val="0"/>
          <w:marBottom w:val="0"/>
          <w:divBdr>
            <w:top w:val="single" w:sz="48" w:space="0" w:color="F0F0F0"/>
            <w:left w:val="none" w:sz="0" w:space="0" w:color="auto"/>
            <w:bottom w:val="none" w:sz="0" w:space="0" w:color="auto"/>
            <w:right w:val="none" w:sz="0" w:space="0" w:color="auto"/>
          </w:divBdr>
          <w:divsChild>
            <w:div w:id="815219463">
              <w:marLeft w:val="0"/>
              <w:marRight w:val="0"/>
              <w:marTop w:val="0"/>
              <w:marBottom w:val="0"/>
              <w:divBdr>
                <w:top w:val="single" w:sz="12" w:space="15" w:color="CCCCCC"/>
                <w:left w:val="single" w:sz="12" w:space="15" w:color="CCCCCC"/>
                <w:bottom w:val="single" w:sz="12" w:space="15" w:color="CCCCCC"/>
                <w:right w:val="single" w:sz="12" w:space="15" w:color="CCCCCC"/>
              </w:divBdr>
            </w:div>
          </w:divsChild>
        </w:div>
      </w:divsChild>
    </w:div>
    <w:div w:id="1017735366">
      <w:bodyDiv w:val="1"/>
      <w:marLeft w:val="0"/>
      <w:marRight w:val="0"/>
      <w:marTop w:val="0"/>
      <w:marBottom w:val="0"/>
      <w:divBdr>
        <w:top w:val="none" w:sz="0" w:space="0" w:color="auto"/>
        <w:left w:val="none" w:sz="0" w:space="0" w:color="auto"/>
        <w:bottom w:val="none" w:sz="0" w:space="0" w:color="auto"/>
        <w:right w:val="none" w:sz="0" w:space="0" w:color="auto"/>
      </w:divBdr>
      <w:divsChild>
        <w:div w:id="778646897">
          <w:marLeft w:val="0"/>
          <w:marRight w:val="0"/>
          <w:marTop w:val="0"/>
          <w:marBottom w:val="0"/>
          <w:divBdr>
            <w:top w:val="none" w:sz="0" w:space="0" w:color="auto"/>
            <w:left w:val="none" w:sz="0" w:space="0" w:color="auto"/>
            <w:bottom w:val="none" w:sz="0" w:space="0" w:color="auto"/>
            <w:right w:val="none" w:sz="0" w:space="0" w:color="auto"/>
          </w:divBdr>
          <w:divsChild>
            <w:div w:id="45028431">
              <w:marLeft w:val="0"/>
              <w:marRight w:val="0"/>
              <w:marTop w:val="0"/>
              <w:marBottom w:val="0"/>
              <w:divBdr>
                <w:top w:val="none" w:sz="0" w:space="0" w:color="auto"/>
                <w:left w:val="none" w:sz="0" w:space="0" w:color="auto"/>
                <w:bottom w:val="none" w:sz="0" w:space="0" w:color="auto"/>
                <w:right w:val="none" w:sz="0" w:space="0" w:color="auto"/>
              </w:divBdr>
            </w:div>
            <w:div w:id="93999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441198">
      <w:bodyDiv w:val="1"/>
      <w:marLeft w:val="0"/>
      <w:marRight w:val="0"/>
      <w:marTop w:val="0"/>
      <w:marBottom w:val="0"/>
      <w:divBdr>
        <w:top w:val="none" w:sz="0" w:space="0" w:color="auto"/>
        <w:left w:val="none" w:sz="0" w:space="0" w:color="auto"/>
        <w:bottom w:val="none" w:sz="0" w:space="0" w:color="auto"/>
        <w:right w:val="none" w:sz="0" w:space="0" w:color="auto"/>
      </w:divBdr>
      <w:divsChild>
        <w:div w:id="430711235">
          <w:marLeft w:val="0"/>
          <w:marRight w:val="0"/>
          <w:marTop w:val="150"/>
          <w:marBottom w:val="225"/>
          <w:divBdr>
            <w:top w:val="none" w:sz="0" w:space="0" w:color="auto"/>
            <w:left w:val="none" w:sz="0" w:space="0" w:color="auto"/>
            <w:bottom w:val="none" w:sz="0" w:space="0" w:color="auto"/>
            <w:right w:val="none" w:sz="0" w:space="0" w:color="auto"/>
          </w:divBdr>
        </w:div>
      </w:divsChild>
    </w:div>
    <w:div w:id="1377775456">
      <w:bodyDiv w:val="1"/>
      <w:marLeft w:val="0"/>
      <w:marRight w:val="0"/>
      <w:marTop w:val="0"/>
      <w:marBottom w:val="0"/>
      <w:divBdr>
        <w:top w:val="none" w:sz="0" w:space="0" w:color="auto"/>
        <w:left w:val="none" w:sz="0" w:space="0" w:color="auto"/>
        <w:bottom w:val="none" w:sz="0" w:space="0" w:color="auto"/>
        <w:right w:val="none" w:sz="0" w:space="0" w:color="auto"/>
      </w:divBdr>
    </w:div>
    <w:div w:id="1494108145">
      <w:bodyDiv w:val="1"/>
      <w:marLeft w:val="0"/>
      <w:marRight w:val="0"/>
      <w:marTop w:val="0"/>
      <w:marBottom w:val="0"/>
      <w:divBdr>
        <w:top w:val="none" w:sz="0" w:space="0" w:color="auto"/>
        <w:left w:val="none" w:sz="0" w:space="0" w:color="auto"/>
        <w:bottom w:val="none" w:sz="0" w:space="0" w:color="auto"/>
        <w:right w:val="none" w:sz="0" w:space="0" w:color="auto"/>
      </w:divBdr>
      <w:divsChild>
        <w:div w:id="2056541666">
          <w:marLeft w:val="0"/>
          <w:marRight w:val="0"/>
          <w:marTop w:val="0"/>
          <w:marBottom w:val="0"/>
          <w:divBdr>
            <w:top w:val="single" w:sz="48" w:space="0" w:color="F0F0F0"/>
            <w:left w:val="none" w:sz="0" w:space="0" w:color="auto"/>
            <w:bottom w:val="none" w:sz="0" w:space="0" w:color="auto"/>
            <w:right w:val="none" w:sz="0" w:space="0" w:color="auto"/>
          </w:divBdr>
          <w:divsChild>
            <w:div w:id="633215865">
              <w:marLeft w:val="0"/>
              <w:marRight w:val="0"/>
              <w:marTop w:val="0"/>
              <w:marBottom w:val="0"/>
              <w:divBdr>
                <w:top w:val="single" w:sz="12" w:space="15" w:color="CCCCCC"/>
                <w:left w:val="single" w:sz="12" w:space="15" w:color="CCCCCC"/>
                <w:bottom w:val="single" w:sz="12" w:space="15" w:color="CCCCCC"/>
                <w:right w:val="single" w:sz="12" w:space="15" w:color="CCCCCC"/>
              </w:divBdr>
            </w:div>
          </w:divsChild>
        </w:div>
      </w:divsChild>
    </w:div>
    <w:div w:id="1721712357">
      <w:bodyDiv w:val="1"/>
      <w:marLeft w:val="0"/>
      <w:marRight w:val="0"/>
      <w:marTop w:val="0"/>
      <w:marBottom w:val="0"/>
      <w:divBdr>
        <w:top w:val="none" w:sz="0" w:space="0" w:color="auto"/>
        <w:left w:val="none" w:sz="0" w:space="0" w:color="auto"/>
        <w:bottom w:val="none" w:sz="0" w:space="0" w:color="auto"/>
        <w:right w:val="none" w:sz="0" w:space="0" w:color="auto"/>
      </w:divBdr>
    </w:div>
    <w:div w:id="1986396869">
      <w:bodyDiv w:val="1"/>
      <w:marLeft w:val="0"/>
      <w:marRight w:val="0"/>
      <w:marTop w:val="0"/>
      <w:marBottom w:val="0"/>
      <w:divBdr>
        <w:top w:val="none" w:sz="0" w:space="0" w:color="auto"/>
        <w:left w:val="none" w:sz="0" w:space="0" w:color="auto"/>
        <w:bottom w:val="none" w:sz="0" w:space="0" w:color="auto"/>
        <w:right w:val="none" w:sz="0" w:space="0" w:color="auto"/>
      </w:divBdr>
    </w:div>
    <w:div w:id="2052068315">
      <w:bodyDiv w:val="1"/>
      <w:marLeft w:val="0"/>
      <w:marRight w:val="0"/>
      <w:marTop w:val="0"/>
      <w:marBottom w:val="0"/>
      <w:divBdr>
        <w:top w:val="none" w:sz="0" w:space="0" w:color="auto"/>
        <w:left w:val="none" w:sz="0" w:space="0" w:color="auto"/>
        <w:bottom w:val="none" w:sz="0" w:space="0" w:color="auto"/>
        <w:right w:val="none" w:sz="0" w:space="0" w:color="auto"/>
      </w:divBdr>
      <w:divsChild>
        <w:div w:id="1870559170">
          <w:marLeft w:val="0"/>
          <w:marRight w:val="0"/>
          <w:marTop w:val="0"/>
          <w:marBottom w:val="0"/>
          <w:divBdr>
            <w:top w:val="single" w:sz="48" w:space="0" w:color="F0F0F0"/>
            <w:left w:val="none" w:sz="0" w:space="0" w:color="auto"/>
            <w:bottom w:val="none" w:sz="0" w:space="0" w:color="auto"/>
            <w:right w:val="none" w:sz="0" w:space="0" w:color="auto"/>
          </w:divBdr>
          <w:divsChild>
            <w:div w:id="268126670">
              <w:marLeft w:val="0"/>
              <w:marRight w:val="0"/>
              <w:marTop w:val="0"/>
              <w:marBottom w:val="0"/>
              <w:divBdr>
                <w:top w:val="single" w:sz="12" w:space="15" w:color="CCCCCC"/>
                <w:left w:val="single" w:sz="12" w:space="15" w:color="CCCCCC"/>
                <w:bottom w:val="single" w:sz="12" w:space="15" w:color="CCCCCC"/>
                <w:right w:val="single" w:sz="12" w:space="15" w:color="CCCCCC"/>
              </w:divBdr>
            </w:div>
          </w:divsChild>
        </w:div>
      </w:divsChild>
    </w:div>
    <w:div w:id="207330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cjcluj"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image" Target="media/image4.tiff"/><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BC288BDA7494163A9C48F31491F694F"/>
        <w:category>
          <w:name w:val="General"/>
          <w:gallery w:val="placeholder"/>
        </w:category>
        <w:types>
          <w:type w:val="bbPlcHdr"/>
        </w:types>
        <w:behaviors>
          <w:behavior w:val="content"/>
        </w:behaviors>
        <w:guid w:val="{5526C001-80D4-4293-8BE2-3B33EE0135E2}"/>
      </w:docPartPr>
      <w:docPartBody>
        <w:p w:rsidR="00534F28" w:rsidRDefault="005D6250" w:rsidP="005D6250">
          <w:pPr>
            <w:pStyle w:val="FBC288BDA7494163A9C48F31491F694F"/>
          </w:pPr>
          <w:r w:rsidRPr="00E75D19">
            <w:rPr>
              <w:rStyle w:val="Textsubstituent"/>
            </w:rPr>
            <w:t>[Titlu]</w:t>
          </w:r>
        </w:p>
      </w:docPartBody>
    </w:docPart>
    <w:docPart>
      <w:docPartPr>
        <w:name w:val="0DEFEC68905647D78D3BF6E6409AE1C8"/>
        <w:category>
          <w:name w:val="General"/>
          <w:gallery w:val="placeholder"/>
        </w:category>
        <w:types>
          <w:type w:val="bbPlcHdr"/>
        </w:types>
        <w:behaviors>
          <w:behavior w:val="content"/>
        </w:behaviors>
        <w:guid w:val="{0B6EF195-C640-41AD-AABB-6F021F8DFDA1}"/>
      </w:docPartPr>
      <w:docPartBody>
        <w:p w:rsidR="00534F28" w:rsidRDefault="005D6250" w:rsidP="005D6250">
          <w:pPr>
            <w:pStyle w:val="0DEFEC68905647D78D3BF6E6409AE1C8"/>
          </w:pPr>
          <w:r w:rsidRPr="00E75D19">
            <w:rPr>
              <w:rStyle w:val="Textsubstituent"/>
            </w:rPr>
            <w:t>[Titlu]</w:t>
          </w:r>
        </w:p>
      </w:docPartBody>
    </w:docPart>
    <w:docPart>
      <w:docPartPr>
        <w:name w:val="B328D2443B0D45DAB12E747B615AF3E1"/>
        <w:category>
          <w:name w:val="General"/>
          <w:gallery w:val="placeholder"/>
        </w:category>
        <w:types>
          <w:type w:val="bbPlcHdr"/>
        </w:types>
        <w:behaviors>
          <w:behavior w:val="content"/>
        </w:behaviors>
        <w:guid w:val="{A5493484-E6A3-49D8-AF1D-C25A8449EA88}"/>
      </w:docPartPr>
      <w:docPartBody>
        <w:p w:rsidR="00F22541" w:rsidRDefault="00737440" w:rsidP="00737440">
          <w:pPr>
            <w:pStyle w:val="B328D2443B0D45DAB12E747B615AF3E1"/>
          </w:pPr>
          <w:r w:rsidRPr="00E75D19">
            <w:rPr>
              <w:rStyle w:val="Textsubstituent"/>
            </w:rPr>
            <w:t>[Titlu]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altName w:val="Montserrat Light"/>
    <w:panose1 w:val="00000000000000000000"/>
    <w:charset w:val="00"/>
    <w:family w:val="auto"/>
    <w:pitch w:val="variable"/>
    <w:sig w:usb0="A00002FF" w:usb1="4000247B"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A00002FF" w:usb1="4000247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250"/>
    <w:rsid w:val="000F4F29"/>
    <w:rsid w:val="00135EA2"/>
    <w:rsid w:val="0020712C"/>
    <w:rsid w:val="00235184"/>
    <w:rsid w:val="002A22D2"/>
    <w:rsid w:val="002E6AE5"/>
    <w:rsid w:val="003C260D"/>
    <w:rsid w:val="00430D1A"/>
    <w:rsid w:val="00467D77"/>
    <w:rsid w:val="0049741E"/>
    <w:rsid w:val="00516A61"/>
    <w:rsid w:val="00520F57"/>
    <w:rsid w:val="00534F28"/>
    <w:rsid w:val="005A400B"/>
    <w:rsid w:val="005D6250"/>
    <w:rsid w:val="0061536A"/>
    <w:rsid w:val="006471E9"/>
    <w:rsid w:val="006D700F"/>
    <w:rsid w:val="00737440"/>
    <w:rsid w:val="00824C1F"/>
    <w:rsid w:val="009C35EB"/>
    <w:rsid w:val="00A541E1"/>
    <w:rsid w:val="00B80E42"/>
    <w:rsid w:val="00BA16E7"/>
    <w:rsid w:val="00BF4058"/>
    <w:rsid w:val="00C217AA"/>
    <w:rsid w:val="00D67BC6"/>
    <w:rsid w:val="00DA52EB"/>
    <w:rsid w:val="00DE5C98"/>
    <w:rsid w:val="00F22541"/>
    <w:rsid w:val="00F30B38"/>
    <w:rsid w:val="00FF43B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Textsubstituent">
    <w:name w:val="Placeholder Text"/>
    <w:basedOn w:val="Fontdeparagrafimplicit"/>
    <w:uiPriority w:val="99"/>
    <w:semiHidden/>
    <w:rsid w:val="00737440"/>
    <w:rPr>
      <w:color w:val="808080"/>
    </w:rPr>
  </w:style>
  <w:style w:type="paragraph" w:customStyle="1" w:styleId="FBC288BDA7494163A9C48F31491F694F">
    <w:name w:val="FBC288BDA7494163A9C48F31491F694F"/>
    <w:rsid w:val="005D6250"/>
  </w:style>
  <w:style w:type="paragraph" w:customStyle="1" w:styleId="0DEFEC68905647D78D3BF6E6409AE1C8">
    <w:name w:val="0DEFEC68905647D78D3BF6E6409AE1C8"/>
    <w:rsid w:val="005D6250"/>
  </w:style>
  <w:style w:type="paragraph" w:customStyle="1" w:styleId="B328D2443B0D45DAB12E747B615AF3E1">
    <w:name w:val="B328D2443B0D45DAB12E747B615AF3E1"/>
    <w:rsid w:val="007374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9800B-62A6-4996-B0F0-3DBAA5AD2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888</TotalTime>
  <Pages>6</Pages>
  <Words>2371</Words>
  <Characters>13757</Characters>
  <Application>Microsoft Office Word</Application>
  <DocSecurity>0</DocSecurity>
  <Lines>114</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STUDII DE FUNDAMENTARE  CONDIŢII GEOTEHNICE,  HIDROGEOLOGICE, PROTECȚIA MEDIULUI, RISCURI NATURALE și ANTROPICE, aferente celor 15 UAT-uri din județul Cluj</vt:lpstr>
      <vt:lpstr/>
    </vt:vector>
  </TitlesOfParts>
  <Company/>
  <LinksUpToDate>false</LinksUpToDate>
  <CharactersWithSpaces>16096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DOCUMENTAȚII DE EVALUARE DE MEDIU, aferente celor 14 UAT-uri din județul Cluj</dc:title>
  <dc:creator>CD</dc:creator>
  <cp:lastModifiedBy>Oltean Ioana Nirvana</cp:lastModifiedBy>
  <cp:revision>94</cp:revision>
  <cp:lastPrinted>2024-05-23T07:06:00Z</cp:lastPrinted>
  <dcterms:created xsi:type="dcterms:W3CDTF">2017-06-19T14:31:00Z</dcterms:created>
  <dcterms:modified xsi:type="dcterms:W3CDTF">2026-06-24T07:29:00Z</dcterms:modified>
</cp:coreProperties>
</file>