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04176" w14:textId="6BE8E1B2" w:rsidR="002322A4" w:rsidRPr="007C10A2" w:rsidRDefault="002322A4" w:rsidP="002322A4">
      <w:pPr>
        <w:rPr>
          <w:rFonts w:ascii="Montserrat Light" w:hAnsi="Montserrat Light" w:cs="Cambria"/>
          <w:bCs/>
          <w:lang w:val="ro-RO"/>
        </w:rPr>
      </w:pPr>
      <w:r w:rsidRPr="007C10A2">
        <w:rPr>
          <w:rFonts w:ascii="Montserrat Light" w:hAnsi="Montserrat Light" w:cs="Cambria"/>
          <w:bCs/>
          <w:lang w:val="ro-RO"/>
        </w:rPr>
        <w:t xml:space="preserve">Nr. </w:t>
      </w:r>
      <w:r w:rsidR="00AE1F64" w:rsidRPr="00AE1F64">
        <w:rPr>
          <w:rFonts w:ascii="Montserrat Light" w:hAnsi="Montserrat Light" w:cs="Cambria"/>
          <w:bCs/>
          <w:lang w:val="ro-RO"/>
        </w:rPr>
        <w:t>20595</w:t>
      </w:r>
      <w:r w:rsidR="00C86573" w:rsidRPr="00AE1F64">
        <w:rPr>
          <w:rFonts w:ascii="Montserrat Light" w:hAnsi="Montserrat Light" w:cs="Cambria"/>
          <w:bCs/>
          <w:lang w:val="ro-RO"/>
        </w:rPr>
        <w:t>/</w:t>
      </w:r>
      <w:r w:rsidR="00AE1F64" w:rsidRPr="00AE1F64">
        <w:rPr>
          <w:rFonts w:ascii="Montserrat Light" w:hAnsi="Montserrat Light" w:cs="Cambria"/>
          <w:bCs/>
          <w:lang w:val="ro-RO"/>
        </w:rPr>
        <w:t>16</w:t>
      </w:r>
      <w:r w:rsidRPr="00AE1F64">
        <w:rPr>
          <w:rFonts w:ascii="Montserrat Light" w:hAnsi="Montserrat Light" w:cs="Cambria"/>
          <w:bCs/>
          <w:lang w:val="ro-RO"/>
        </w:rPr>
        <w:t>.</w:t>
      </w:r>
      <w:r w:rsidR="00AE1F64" w:rsidRPr="00AE1F64">
        <w:rPr>
          <w:rFonts w:ascii="Montserrat Light" w:hAnsi="Montserrat Light" w:cs="Cambria"/>
          <w:bCs/>
          <w:lang w:val="ro-RO"/>
        </w:rPr>
        <w:t>06</w:t>
      </w:r>
      <w:r w:rsidRPr="00AE1F64">
        <w:rPr>
          <w:rFonts w:ascii="Montserrat Light" w:hAnsi="Montserrat Light" w:cs="Cambria"/>
          <w:bCs/>
          <w:lang w:val="ro-RO"/>
        </w:rPr>
        <w:t>.202</w:t>
      </w:r>
      <w:r w:rsidR="000F723B" w:rsidRPr="00AE1F64">
        <w:rPr>
          <w:rFonts w:ascii="Montserrat Light" w:hAnsi="Montserrat Light" w:cs="Cambria"/>
          <w:bCs/>
          <w:lang w:val="ro-RO"/>
        </w:rPr>
        <w:t>6</w:t>
      </w:r>
    </w:p>
    <w:p w14:paraId="7A13834F" w14:textId="77777777" w:rsidR="008E1D80" w:rsidRPr="007C10A2" w:rsidRDefault="008E1D80" w:rsidP="00F70F91">
      <w:pPr>
        <w:rPr>
          <w:rFonts w:ascii="Montserrat Light" w:hAnsi="Montserrat Light" w:cs="Cambria"/>
          <w:b/>
          <w:lang w:val="ro-RO"/>
        </w:rPr>
      </w:pPr>
    </w:p>
    <w:p w14:paraId="5C16D953" w14:textId="77777777" w:rsidR="002322A4" w:rsidRPr="007C10A2" w:rsidRDefault="002322A4" w:rsidP="002322A4">
      <w:pPr>
        <w:ind w:left="288" w:hanging="288"/>
        <w:jc w:val="center"/>
        <w:rPr>
          <w:rFonts w:ascii="Montserrat Light" w:hAnsi="Montserrat Light" w:cs="Cambria"/>
          <w:b/>
          <w:lang w:val="ro-RO"/>
        </w:rPr>
      </w:pPr>
      <w:r w:rsidRPr="007C10A2">
        <w:rPr>
          <w:rFonts w:ascii="Montserrat Light" w:hAnsi="Montserrat Light" w:cs="Cambria"/>
          <w:b/>
          <w:lang w:val="ro-RO"/>
        </w:rPr>
        <w:t>REFERAT DE APROBARE</w:t>
      </w:r>
      <w:bookmarkStart w:id="0" w:name="_Hlk56074832"/>
    </w:p>
    <w:p w14:paraId="2249C576" w14:textId="6844C5E6" w:rsidR="008E1D80" w:rsidRPr="007C10A2" w:rsidRDefault="002322A4" w:rsidP="00D95210">
      <w:pPr>
        <w:tabs>
          <w:tab w:val="left" w:pos="9214"/>
        </w:tabs>
        <w:jc w:val="center"/>
        <w:rPr>
          <w:rFonts w:ascii="Montserrat Light" w:eastAsia="Calibri" w:hAnsi="Montserrat Light"/>
          <w:b/>
          <w:bCs/>
          <w:lang w:val="ro-RO"/>
        </w:rPr>
      </w:pPr>
      <w:bookmarkStart w:id="1" w:name="_Hlk84506802"/>
      <w:r w:rsidRPr="007C10A2">
        <w:rPr>
          <w:rFonts w:ascii="Montserrat Light" w:hAnsi="Montserrat Light"/>
          <w:b/>
          <w:bCs/>
          <w:lang w:val="de-DE" w:eastAsia="ro-RO"/>
        </w:rPr>
        <w:t xml:space="preserve">la proiectul de hotărâre privind </w:t>
      </w:r>
      <w:r w:rsidR="00B6448E" w:rsidRPr="007C10A2">
        <w:rPr>
          <w:rFonts w:ascii="Montserrat Light" w:hAnsi="Montserrat Light" w:cs="Cambria"/>
          <w:b/>
          <w:lang w:val="ro-RO"/>
        </w:rPr>
        <w:t xml:space="preserve">nominalizarea pe beneficiari a sumei de </w:t>
      </w:r>
      <w:r w:rsidR="00D17B99" w:rsidRPr="000D205F">
        <w:rPr>
          <w:rFonts w:ascii="Montserrat Light" w:hAnsi="Montserrat Light" w:cs="Cambria"/>
          <w:b/>
          <w:lang w:val="ro-RO"/>
        </w:rPr>
        <w:t>1.</w:t>
      </w:r>
      <w:r w:rsidR="000270EE">
        <w:rPr>
          <w:rFonts w:ascii="Montserrat Light" w:hAnsi="Montserrat Light" w:cs="Cambria"/>
          <w:b/>
          <w:lang w:val="ro-RO"/>
        </w:rPr>
        <w:t>25</w:t>
      </w:r>
      <w:r w:rsidR="00D17B99" w:rsidRPr="000D205F">
        <w:rPr>
          <w:rFonts w:ascii="Montserrat Light" w:hAnsi="Montserrat Light" w:cs="Cambria"/>
          <w:b/>
          <w:lang w:val="ro-RO"/>
        </w:rPr>
        <w:t>0</w:t>
      </w:r>
      <w:r w:rsidR="00104442" w:rsidRPr="000D205F">
        <w:rPr>
          <w:rFonts w:ascii="Montserrat Light" w:hAnsi="Montserrat Light" w:cs="Cambria"/>
          <w:b/>
          <w:lang w:val="ro-RO"/>
        </w:rPr>
        <w:t>.000</w:t>
      </w:r>
      <w:r w:rsidR="00B6448E" w:rsidRPr="000D205F">
        <w:rPr>
          <w:rFonts w:ascii="Montserrat Light" w:hAnsi="Montserrat Light" w:cs="Cambria"/>
          <w:b/>
          <w:lang w:val="ro-RO"/>
        </w:rPr>
        <w:t xml:space="preserve"> </w:t>
      </w:r>
      <w:r w:rsidR="00B6448E" w:rsidRPr="007C10A2">
        <w:rPr>
          <w:rFonts w:ascii="Montserrat Light" w:hAnsi="Montserrat Light" w:cs="Cambria"/>
          <w:b/>
          <w:lang w:val="ro-RO"/>
        </w:rPr>
        <w:t xml:space="preserve">lei aprobată prin Hotărârea Consiliului Județean Cluj nr. </w:t>
      </w:r>
      <w:r w:rsidR="00733390">
        <w:rPr>
          <w:rFonts w:ascii="Montserrat Light" w:hAnsi="Montserrat Light" w:cs="Cambria"/>
          <w:b/>
          <w:lang w:val="ro-RO"/>
        </w:rPr>
        <w:t>65</w:t>
      </w:r>
      <w:r w:rsidR="00B6448E" w:rsidRPr="00733390">
        <w:rPr>
          <w:rFonts w:ascii="Montserrat Light" w:hAnsi="Montserrat Light" w:cs="Cambria"/>
          <w:b/>
          <w:lang w:val="ro-RO"/>
        </w:rPr>
        <w:t>/202</w:t>
      </w:r>
      <w:r w:rsidR="004408EC" w:rsidRPr="00733390">
        <w:rPr>
          <w:rFonts w:ascii="Montserrat Light" w:hAnsi="Montserrat Light" w:cs="Cambria"/>
          <w:b/>
          <w:lang w:val="ro-RO"/>
        </w:rPr>
        <w:t>6</w:t>
      </w:r>
      <w:r w:rsidR="00B6448E" w:rsidRPr="00733390">
        <w:rPr>
          <w:rFonts w:ascii="Montserrat Light" w:hAnsi="Montserrat Light" w:cs="Cambria"/>
          <w:b/>
          <w:lang w:val="ro-RO"/>
        </w:rPr>
        <w:t xml:space="preserve"> </w:t>
      </w:r>
      <w:r w:rsidR="00B6448E" w:rsidRPr="007C10A2">
        <w:rPr>
          <w:rFonts w:ascii="Montserrat Light" w:hAnsi="Montserrat Light" w:cs="Cambria"/>
          <w:b/>
          <w:lang w:val="ro-RO"/>
        </w:rPr>
        <w:t xml:space="preserve">la Capitolul 67.02 </w:t>
      </w:r>
      <w:r w:rsidR="00D17B99" w:rsidRPr="007C10A2">
        <w:rPr>
          <w:rFonts w:ascii="Montserrat Light" w:hAnsi="Montserrat Light" w:cs="Cambria"/>
          <w:b/>
          <w:lang w:val="ro-RO"/>
        </w:rPr>
        <w:t>Activități Sportive</w:t>
      </w:r>
    </w:p>
    <w:p w14:paraId="2D052D0D" w14:textId="77777777" w:rsidR="002322A4" w:rsidRPr="007C10A2" w:rsidRDefault="002322A4" w:rsidP="002322A4">
      <w:pPr>
        <w:autoSpaceDE w:val="0"/>
        <w:autoSpaceDN w:val="0"/>
        <w:adjustRightInd w:val="0"/>
        <w:jc w:val="center"/>
        <w:rPr>
          <w:rFonts w:ascii="Montserrat Light" w:eastAsia="Calibri" w:hAnsi="Montserrat Light"/>
          <w:b/>
          <w:bCs/>
          <w:lang w:val="ro-RO"/>
        </w:rPr>
      </w:pP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0"/>
      </w:tblGrid>
      <w:tr w:rsidR="007C10A2" w:rsidRPr="007C10A2" w14:paraId="5BF4E672" w14:textId="77777777" w:rsidTr="002E3640">
        <w:trPr>
          <w:trHeight w:val="355"/>
        </w:trPr>
        <w:tc>
          <w:tcPr>
            <w:tcW w:w="9360" w:type="dxa"/>
          </w:tcPr>
          <w:bookmarkEnd w:id="0"/>
          <w:bookmarkEnd w:id="1"/>
          <w:p w14:paraId="3A9E0A10" w14:textId="77777777" w:rsidR="002322A4" w:rsidRPr="007C10A2" w:rsidRDefault="002322A4" w:rsidP="002E3640">
            <w:pPr>
              <w:jc w:val="both"/>
              <w:outlineLvl w:val="1"/>
              <w:rPr>
                <w:rFonts w:ascii="Montserrat Light" w:eastAsia="Calibri" w:hAnsi="Montserrat Light"/>
                <w:b/>
                <w:bCs/>
                <w:noProof/>
                <w:lang w:val="ro-RO" w:eastAsia="ro-RO"/>
              </w:rPr>
            </w:pPr>
            <w:r w:rsidRPr="007C10A2">
              <w:rPr>
                <w:rFonts w:ascii="Montserrat Light" w:hAnsi="Montserrat Light"/>
                <w:b/>
                <w:bCs/>
                <w:noProof/>
                <w:lang w:val="ro-RO" w:eastAsia="ro-RO"/>
              </w:rPr>
              <w:t>Secțiunea 1</w:t>
            </w:r>
            <w:r w:rsidRPr="007C10A2">
              <w:rPr>
                <w:rFonts w:ascii="Montserrat Light" w:hAnsi="Montserrat Light"/>
                <w:noProof/>
                <w:lang w:val="ro-RO" w:eastAsia="ro-RO"/>
              </w:rPr>
              <w:t xml:space="preserve"> - </w:t>
            </w:r>
            <w:r w:rsidRPr="007C10A2">
              <w:rPr>
                <w:rFonts w:ascii="Montserrat Light" w:hAnsi="Montserrat Light"/>
                <w:b/>
                <w:bCs/>
                <w:noProof/>
                <w:lang w:val="ro-RO" w:eastAsia="ro-RO"/>
              </w:rPr>
              <w:t xml:space="preserve">Motivul adoptării </w:t>
            </w:r>
            <w:r w:rsidRPr="007C10A2">
              <w:rPr>
                <w:rFonts w:ascii="Montserrat Light" w:hAnsi="Montserrat Light"/>
                <w:b/>
                <w:bCs/>
                <w:noProof/>
                <w:shd w:val="clear" w:color="auto" w:fill="FFFFFF"/>
                <w:lang w:val="ro-RO" w:eastAsia="ro-RO"/>
              </w:rPr>
              <w:t>actului administrativ</w:t>
            </w:r>
            <w:r w:rsidRPr="007C10A2">
              <w:rPr>
                <w:rFonts w:ascii="Montserrat Light" w:hAnsi="Montserrat Light"/>
                <w:b/>
                <w:bCs/>
                <w:noProof/>
                <w:lang w:val="ro-RO" w:eastAsia="ro-RO"/>
              </w:rPr>
              <w:t xml:space="preserve">: </w:t>
            </w:r>
          </w:p>
        </w:tc>
      </w:tr>
      <w:tr w:rsidR="007C10A2" w:rsidRPr="007C10A2" w14:paraId="15F928D8" w14:textId="77777777" w:rsidTr="00F70F91">
        <w:trPr>
          <w:trHeight w:val="314"/>
        </w:trPr>
        <w:tc>
          <w:tcPr>
            <w:tcW w:w="9360" w:type="dxa"/>
          </w:tcPr>
          <w:p w14:paraId="5D398D10" w14:textId="77777777" w:rsidR="002322A4" w:rsidRPr="007C10A2" w:rsidRDefault="002322A4" w:rsidP="002322A4">
            <w:pPr>
              <w:numPr>
                <w:ilvl w:val="0"/>
                <w:numId w:val="24"/>
              </w:numPr>
              <w:spacing w:line="240" w:lineRule="auto"/>
              <w:jc w:val="both"/>
              <w:rPr>
                <w:rFonts w:ascii="Montserrat Light" w:eastAsia="Calibri" w:hAnsi="Montserrat Light"/>
                <w:b/>
                <w:bCs/>
                <w:noProof/>
                <w:lang w:val="ro-RO" w:eastAsia="ro-RO"/>
              </w:rPr>
            </w:pPr>
            <w:r w:rsidRPr="007C10A2">
              <w:rPr>
                <w:rFonts w:ascii="Montserrat Light" w:hAnsi="Montserrat Light"/>
                <w:b/>
                <w:bCs/>
                <w:noProof/>
                <w:lang w:val="ro-RO" w:eastAsia="ro-RO"/>
              </w:rPr>
              <w:t>Descrierea situației actuale:</w:t>
            </w:r>
          </w:p>
          <w:p w14:paraId="03E57D00" w14:textId="77777777" w:rsidR="002322A4" w:rsidRPr="007C10A2" w:rsidRDefault="002322A4" w:rsidP="002E3640">
            <w:pPr>
              <w:spacing w:line="240" w:lineRule="auto"/>
              <w:ind w:left="720"/>
              <w:jc w:val="both"/>
              <w:rPr>
                <w:rFonts w:ascii="Montserrat Light" w:eastAsia="Calibri" w:hAnsi="Montserrat Light"/>
                <w:b/>
                <w:bCs/>
                <w:noProof/>
                <w:lang w:val="ro-RO" w:eastAsia="ro-RO"/>
              </w:rPr>
            </w:pPr>
          </w:p>
        </w:tc>
      </w:tr>
      <w:tr w:rsidR="007C10A2" w:rsidRPr="007C10A2" w14:paraId="3307CB71" w14:textId="77777777" w:rsidTr="002E3640">
        <w:tc>
          <w:tcPr>
            <w:tcW w:w="9360" w:type="dxa"/>
          </w:tcPr>
          <w:p w14:paraId="12A090A8" w14:textId="77777777" w:rsidR="002322A4" w:rsidRPr="007C10A2" w:rsidRDefault="002322A4" w:rsidP="002322A4">
            <w:pPr>
              <w:keepNext/>
              <w:widowControl w:val="0"/>
              <w:numPr>
                <w:ilvl w:val="1"/>
                <w:numId w:val="24"/>
              </w:numPr>
              <w:autoSpaceDE w:val="0"/>
              <w:autoSpaceDN w:val="0"/>
              <w:adjustRightInd w:val="0"/>
              <w:spacing w:line="240" w:lineRule="auto"/>
              <w:ind w:left="171" w:firstLine="174"/>
              <w:jc w:val="both"/>
              <w:outlineLvl w:val="1"/>
              <w:rPr>
                <w:rFonts w:ascii="Montserrat Light" w:eastAsia="Calibri" w:hAnsi="Montserrat Light"/>
                <w:b/>
                <w:bCs/>
                <w:noProof/>
                <w:lang w:val="ro-RO" w:eastAsia="ro-RO"/>
              </w:rPr>
            </w:pPr>
            <w:r w:rsidRPr="007C10A2">
              <w:rPr>
                <w:rFonts w:ascii="Montserrat Light" w:eastAsia="Calibri" w:hAnsi="Montserrat Light"/>
                <w:b/>
                <w:bCs/>
                <w:noProof/>
                <w:lang w:val="ro-RO" w:eastAsia="ro-RO"/>
              </w:rPr>
              <w:t>Cerinţe care reclamă necesitatea actului administrativ:</w:t>
            </w:r>
          </w:p>
          <w:p w14:paraId="34DA3AA0" w14:textId="77777777" w:rsidR="002322A4" w:rsidRPr="007C10A2" w:rsidRDefault="002322A4" w:rsidP="002E3640">
            <w:pPr>
              <w:keepNext/>
              <w:widowControl w:val="0"/>
              <w:autoSpaceDE w:val="0"/>
              <w:autoSpaceDN w:val="0"/>
              <w:adjustRightInd w:val="0"/>
              <w:spacing w:line="240" w:lineRule="auto"/>
              <w:ind w:left="345"/>
              <w:jc w:val="both"/>
              <w:outlineLvl w:val="1"/>
              <w:rPr>
                <w:rFonts w:ascii="Montserrat Light" w:eastAsia="Calibri" w:hAnsi="Montserrat Light"/>
                <w:b/>
                <w:bCs/>
                <w:noProof/>
                <w:lang w:val="ro-RO" w:eastAsia="ro-RO"/>
              </w:rPr>
            </w:pPr>
          </w:p>
        </w:tc>
      </w:tr>
      <w:tr w:rsidR="007C10A2" w:rsidRPr="007C10A2" w14:paraId="521965B5" w14:textId="77777777" w:rsidTr="002E3640">
        <w:tc>
          <w:tcPr>
            <w:tcW w:w="9360" w:type="dxa"/>
          </w:tcPr>
          <w:p w14:paraId="26A42980" w14:textId="2A919499" w:rsidR="00D17B99" w:rsidRPr="007C10A2" w:rsidRDefault="00D17B99" w:rsidP="00D17B99">
            <w:pPr>
              <w:pStyle w:val="NormalWeb"/>
              <w:spacing w:line="276" w:lineRule="auto"/>
              <w:jc w:val="both"/>
              <w:rPr>
                <w:rFonts w:ascii="Montserrat Light" w:hAnsi="Montserrat Light"/>
                <w:sz w:val="22"/>
                <w:szCs w:val="22"/>
                <w:lang w:eastAsia="en-US"/>
              </w:rPr>
            </w:pPr>
            <w:r w:rsidRPr="007C10A2">
              <w:rPr>
                <w:rFonts w:ascii="Montserrat Light" w:hAnsi="Montserrat Light"/>
                <w:sz w:val="22"/>
                <w:szCs w:val="22"/>
              </w:rPr>
              <w:t>Conform art. 3 din Legea nr. 69/2000 – legea educației fizice și sportului, cu modificările și completările ulterioare a</w:t>
            </w:r>
            <w:r w:rsidRPr="007C10A2">
              <w:rPr>
                <w:rStyle w:val="salnbdy"/>
                <w:rFonts w:ascii="Montserrat Light" w:hAnsi="Montserrat Light"/>
                <w:noProof/>
                <w:color w:val="auto"/>
                <w:sz w:val="22"/>
                <w:szCs w:val="22"/>
              </w:rPr>
              <w:t>utorităţile administraţiei publice, unităţile şi instituţiile de învăţământ, instituţiile sportive, precum şi organismele neguvernamentale de profil au obligaţia să sprijine sportul pentru toţi şi sportul de performanță şi să asigure condiţiile organizatorice şi materiale de practicare a educaţiei fizice şi sportului în comunităţile locale.</w:t>
            </w:r>
            <w:r w:rsidRPr="007C10A2">
              <w:rPr>
                <w:rFonts w:ascii="Montserrat Light" w:hAnsi="Montserrat Light"/>
                <w:sz w:val="22"/>
                <w:szCs w:val="22"/>
              </w:rPr>
              <w:t xml:space="preserve"> </w:t>
            </w:r>
            <w:r w:rsidRPr="007C10A2">
              <w:rPr>
                <w:rFonts w:ascii="Montserrat Light" w:hAnsi="Montserrat Light"/>
                <w:sz w:val="22"/>
                <w:szCs w:val="22"/>
                <w:lang w:eastAsia="en-US"/>
              </w:rPr>
              <w:t>Sumele de la bugetele locale destinate finanţării programelor sportive de utilitate publică ale structurilor sportive de drept privat sunt aprobate prin bugetele locale şi sunt prevăzute distinct în bugetul autorităţilor administraţiei publice locale.</w:t>
            </w:r>
            <w:r w:rsidRPr="007C10A2">
              <w:rPr>
                <w:rFonts w:ascii="Montserrat Light" w:hAnsi="Montserrat Light"/>
                <w:sz w:val="22"/>
                <w:szCs w:val="22"/>
              </w:rPr>
              <w:t xml:space="preserve"> S</w:t>
            </w:r>
            <w:r w:rsidRPr="007C10A2">
              <w:rPr>
                <w:rFonts w:ascii="Montserrat Light" w:hAnsi="Montserrat Light"/>
                <w:sz w:val="22"/>
                <w:szCs w:val="22"/>
                <w:lang w:eastAsia="en-US"/>
              </w:rPr>
              <w:t xml:space="preserve">tructurile sportive fără scop patrimonial pot beneficia de sume de la bugetul de stat şi de la bugetele locale pentru finanţarea de programe sportive. </w:t>
            </w:r>
          </w:p>
          <w:p w14:paraId="4DF1D8DD" w14:textId="07F70334" w:rsidR="00D17B99" w:rsidRPr="007C10A2" w:rsidRDefault="00D17B99" w:rsidP="00104442">
            <w:pPr>
              <w:pStyle w:val="NormalWeb"/>
              <w:spacing w:line="276" w:lineRule="auto"/>
              <w:jc w:val="both"/>
              <w:rPr>
                <w:rFonts w:ascii="Montserrat Light" w:hAnsi="Montserrat Light"/>
                <w:sz w:val="22"/>
                <w:szCs w:val="22"/>
                <w:lang w:eastAsia="en-US"/>
              </w:rPr>
            </w:pPr>
            <w:r w:rsidRPr="007C10A2">
              <w:rPr>
                <w:rFonts w:ascii="Montserrat Light" w:hAnsi="Montserrat Light"/>
                <w:sz w:val="22"/>
                <w:szCs w:val="22"/>
              </w:rPr>
              <w:t xml:space="preserve">Prin Hotărârea Consilului Județean Cluj nr. </w:t>
            </w:r>
            <w:r w:rsidR="00733390" w:rsidRPr="00733390">
              <w:rPr>
                <w:rFonts w:ascii="Montserrat Light" w:hAnsi="Montserrat Light"/>
                <w:sz w:val="22"/>
                <w:szCs w:val="22"/>
              </w:rPr>
              <w:t>65</w:t>
            </w:r>
            <w:r w:rsidRPr="00733390">
              <w:rPr>
                <w:rFonts w:ascii="Montserrat Light" w:hAnsi="Montserrat Light"/>
                <w:sz w:val="22"/>
                <w:szCs w:val="22"/>
              </w:rPr>
              <w:t>/202</w:t>
            </w:r>
            <w:r w:rsidR="009D756B" w:rsidRPr="00733390">
              <w:rPr>
                <w:rFonts w:ascii="Montserrat Light" w:hAnsi="Montserrat Light"/>
                <w:sz w:val="22"/>
                <w:szCs w:val="22"/>
              </w:rPr>
              <w:t>6</w:t>
            </w:r>
            <w:r w:rsidRPr="00733390">
              <w:rPr>
                <w:rFonts w:ascii="Montserrat Light" w:hAnsi="Montserrat Light"/>
                <w:sz w:val="22"/>
                <w:szCs w:val="22"/>
              </w:rPr>
              <w:t xml:space="preserve"> </w:t>
            </w:r>
            <w:r w:rsidRPr="007C10A2">
              <w:rPr>
                <w:rFonts w:ascii="Montserrat Light" w:hAnsi="Montserrat Light"/>
                <w:sz w:val="22"/>
                <w:szCs w:val="22"/>
              </w:rPr>
              <w:t>privind aprobarea bugetului general propriu al Județului Cluj pe anul 202</w:t>
            </w:r>
            <w:r w:rsidR="009D756B">
              <w:rPr>
                <w:rFonts w:ascii="Montserrat Light" w:hAnsi="Montserrat Light"/>
                <w:sz w:val="22"/>
                <w:szCs w:val="22"/>
              </w:rPr>
              <w:t>6</w:t>
            </w:r>
            <w:r w:rsidRPr="007C10A2">
              <w:rPr>
                <w:rFonts w:ascii="Montserrat Light" w:hAnsi="Montserrat Light"/>
                <w:sz w:val="22"/>
                <w:szCs w:val="22"/>
              </w:rPr>
              <w:t xml:space="preserve"> la Capitolul 67.02 a fost aprobată suma de </w:t>
            </w:r>
            <w:r w:rsidR="00C9647E" w:rsidRPr="000D205F">
              <w:rPr>
                <w:rFonts w:ascii="Montserrat Light" w:hAnsi="Montserrat Light"/>
                <w:sz w:val="22"/>
                <w:szCs w:val="22"/>
              </w:rPr>
              <w:t>1.</w:t>
            </w:r>
            <w:r w:rsidR="009D756B">
              <w:rPr>
                <w:rFonts w:ascii="Montserrat Light" w:hAnsi="Montserrat Light"/>
                <w:sz w:val="22"/>
                <w:szCs w:val="22"/>
              </w:rPr>
              <w:t>25</w:t>
            </w:r>
            <w:r w:rsidR="00C9647E" w:rsidRPr="000D205F">
              <w:rPr>
                <w:rFonts w:ascii="Montserrat Light" w:hAnsi="Montserrat Light"/>
                <w:sz w:val="22"/>
                <w:szCs w:val="22"/>
              </w:rPr>
              <w:t>0</w:t>
            </w:r>
            <w:r w:rsidRPr="000D205F">
              <w:rPr>
                <w:rFonts w:ascii="Montserrat Light" w:hAnsi="Montserrat Light"/>
                <w:sz w:val="22"/>
                <w:szCs w:val="22"/>
              </w:rPr>
              <w:t xml:space="preserve"> </w:t>
            </w:r>
            <w:r w:rsidRPr="007C10A2">
              <w:rPr>
                <w:rFonts w:ascii="Montserrat Light" w:hAnsi="Montserrat Light"/>
                <w:sz w:val="22"/>
                <w:szCs w:val="22"/>
              </w:rPr>
              <w:t>mii lei pentru finanțarea nerambursabilă a programelor și proiectelor derulate de structurile sportive din Judeţul Cluj. Scopul Programului de finanţare a structurilor sportive este dezvoltarea activităţii sportive în Judeţul Cluj.</w:t>
            </w:r>
          </w:p>
        </w:tc>
      </w:tr>
      <w:tr w:rsidR="007C10A2" w:rsidRPr="007C10A2" w14:paraId="7035E00A" w14:textId="77777777" w:rsidTr="002E3640">
        <w:tc>
          <w:tcPr>
            <w:tcW w:w="9360" w:type="dxa"/>
          </w:tcPr>
          <w:p w14:paraId="335FBF46" w14:textId="77777777" w:rsidR="00D754A5" w:rsidRPr="007C10A2" w:rsidRDefault="00D754A5" w:rsidP="00D754A5">
            <w:pPr>
              <w:keepNext/>
              <w:widowControl w:val="0"/>
              <w:numPr>
                <w:ilvl w:val="1"/>
                <w:numId w:val="24"/>
              </w:numPr>
              <w:autoSpaceDE w:val="0"/>
              <w:autoSpaceDN w:val="0"/>
              <w:adjustRightInd w:val="0"/>
              <w:ind w:left="171" w:firstLine="251"/>
              <w:jc w:val="both"/>
              <w:outlineLvl w:val="1"/>
              <w:rPr>
                <w:rFonts w:ascii="Montserrat Light" w:eastAsia="Calibri" w:hAnsi="Montserrat Light"/>
                <w:b/>
                <w:bCs/>
                <w:noProof/>
                <w:lang w:val="ro-RO" w:eastAsia="ro-RO"/>
              </w:rPr>
            </w:pPr>
            <w:r w:rsidRPr="007C10A2">
              <w:rPr>
                <w:rFonts w:ascii="Montserrat Light" w:eastAsia="Calibri" w:hAnsi="Montserrat Light"/>
                <w:b/>
                <w:bCs/>
                <w:noProof/>
                <w:lang w:val="ro-RO" w:eastAsia="ro-RO"/>
              </w:rPr>
              <w:t>Cerinţe care reclamă oportunitatea actului administrativ:</w:t>
            </w:r>
          </w:p>
          <w:p w14:paraId="7B39B732" w14:textId="77777777" w:rsidR="00D754A5" w:rsidRPr="007C10A2" w:rsidRDefault="00D754A5" w:rsidP="00D754A5">
            <w:pPr>
              <w:keepNext/>
              <w:widowControl w:val="0"/>
              <w:autoSpaceDE w:val="0"/>
              <w:autoSpaceDN w:val="0"/>
              <w:adjustRightInd w:val="0"/>
              <w:ind w:left="422"/>
              <w:jc w:val="both"/>
              <w:outlineLvl w:val="1"/>
              <w:rPr>
                <w:rFonts w:ascii="Montserrat Light" w:eastAsia="Calibri" w:hAnsi="Montserrat Light"/>
                <w:b/>
                <w:bCs/>
                <w:noProof/>
                <w:lang w:val="ro-RO" w:eastAsia="ro-RO"/>
              </w:rPr>
            </w:pPr>
          </w:p>
        </w:tc>
      </w:tr>
      <w:tr w:rsidR="007C10A2" w:rsidRPr="007C10A2" w14:paraId="5F15402E" w14:textId="77777777" w:rsidTr="002E3640">
        <w:tc>
          <w:tcPr>
            <w:tcW w:w="9360" w:type="dxa"/>
          </w:tcPr>
          <w:p w14:paraId="667F2119" w14:textId="4E831C4F" w:rsidR="00D17B99" w:rsidRPr="007C10A2" w:rsidRDefault="00D17B99" w:rsidP="00D17B99">
            <w:pPr>
              <w:pStyle w:val="ListParagraph"/>
              <w:spacing w:after="0" w:line="276" w:lineRule="auto"/>
              <w:ind w:left="-18" w:firstLine="18"/>
              <w:jc w:val="both"/>
              <w:rPr>
                <w:rFonts w:ascii="Montserrat Light" w:hAnsi="Montserrat Light"/>
                <w:lang w:val="ro-RO"/>
              </w:rPr>
            </w:pPr>
            <w:r w:rsidRPr="007C10A2">
              <w:rPr>
                <w:rFonts w:ascii="Montserrat Light" w:hAnsi="Montserrat Light"/>
              </w:rPr>
              <w:t>Conform art. 15 din Legea nr. 350/2005, legea privind regimul finanțărilor nerambursabile din fonduri publice, cu modificările și completările ulterioare a</w:t>
            </w:r>
            <w:r w:rsidRPr="007C10A2">
              <w:rPr>
                <w:rFonts w:ascii="Montserrat Light" w:hAnsi="Montserrat Light"/>
                <w:lang w:eastAsia="en-US"/>
              </w:rPr>
              <w:t xml:space="preserve">utorităţile finanţatoare stabilesc un program anual propriu pentru acordarea de finanţări nerambursabile care se publică în Monitorul Oficial al României, Partea a VI-a, în cel mult 30 de zile de la aprobarea bugetului propriu al autorităţii finanţatoare. Consiliul Județean Cluj a publicat în Monitorul Oficial al României nr. </w:t>
            </w:r>
            <w:r w:rsidR="009D756B">
              <w:rPr>
                <w:rFonts w:ascii="Montserrat Light" w:hAnsi="Montserrat Light"/>
                <w:lang w:eastAsia="en-US"/>
              </w:rPr>
              <w:t>88</w:t>
            </w:r>
            <w:r w:rsidRPr="007C10A2">
              <w:rPr>
                <w:rFonts w:ascii="Montserrat Light" w:hAnsi="Montserrat Light"/>
                <w:lang w:eastAsia="en-US"/>
              </w:rPr>
              <w:t>/</w:t>
            </w:r>
            <w:r w:rsidR="009D756B">
              <w:rPr>
                <w:rFonts w:ascii="Montserrat Light" w:hAnsi="Montserrat Light"/>
                <w:lang w:eastAsia="en-US"/>
              </w:rPr>
              <w:t>14</w:t>
            </w:r>
            <w:r w:rsidRPr="007C10A2">
              <w:rPr>
                <w:rFonts w:ascii="Montserrat Light" w:hAnsi="Montserrat Light"/>
                <w:lang w:eastAsia="en-US"/>
              </w:rPr>
              <w:t>.0</w:t>
            </w:r>
            <w:r w:rsidR="00A844B3">
              <w:rPr>
                <w:rFonts w:ascii="Montserrat Light" w:hAnsi="Montserrat Light"/>
                <w:lang w:eastAsia="en-US"/>
              </w:rPr>
              <w:t>5</w:t>
            </w:r>
            <w:r w:rsidRPr="007C10A2">
              <w:rPr>
                <w:rFonts w:ascii="Montserrat Light" w:hAnsi="Montserrat Light"/>
                <w:lang w:eastAsia="en-US"/>
              </w:rPr>
              <w:t>.202</w:t>
            </w:r>
            <w:r w:rsidR="0068107B">
              <w:rPr>
                <w:rFonts w:ascii="Montserrat Light" w:hAnsi="Montserrat Light"/>
                <w:lang w:eastAsia="en-US"/>
              </w:rPr>
              <w:t>6</w:t>
            </w:r>
            <w:r w:rsidRPr="007C10A2">
              <w:rPr>
                <w:rFonts w:ascii="Montserrat Light" w:hAnsi="Montserrat Light"/>
                <w:lang w:eastAsia="en-US"/>
              </w:rPr>
              <w:t xml:space="preserve">, Partea a VI-a Programul anual de finanțare nerambursabilă pe domenii finanțatoare. Ulterior s-a publicat </w:t>
            </w:r>
            <w:r w:rsidRPr="007C10A2">
              <w:rPr>
                <w:rFonts w:ascii="Montserrat Light" w:hAnsi="Montserrat Light"/>
                <w:lang w:val="ro-RO"/>
              </w:rPr>
              <w:t xml:space="preserve">în Monitorul Oficial al României nr. </w:t>
            </w:r>
            <w:r w:rsidR="009D756B">
              <w:rPr>
                <w:rFonts w:ascii="Montserrat Light" w:hAnsi="Montserrat Light"/>
                <w:lang w:val="ro-RO"/>
              </w:rPr>
              <w:t>89</w:t>
            </w:r>
            <w:r w:rsidRPr="007C10A2">
              <w:rPr>
                <w:rFonts w:ascii="Montserrat Light" w:hAnsi="Montserrat Light"/>
                <w:lang w:val="ro-RO"/>
              </w:rPr>
              <w:t>/</w:t>
            </w:r>
            <w:r w:rsidR="009D756B">
              <w:rPr>
                <w:rFonts w:ascii="Montserrat Light" w:hAnsi="Montserrat Light"/>
                <w:lang w:val="ro-RO"/>
              </w:rPr>
              <w:t>15</w:t>
            </w:r>
            <w:r w:rsidR="00A844B3">
              <w:rPr>
                <w:rFonts w:ascii="Montserrat Light" w:hAnsi="Montserrat Light"/>
                <w:lang w:val="ro-RO"/>
              </w:rPr>
              <w:t>.0</w:t>
            </w:r>
            <w:r w:rsidR="009D756B">
              <w:rPr>
                <w:rFonts w:ascii="Montserrat Light" w:hAnsi="Montserrat Light"/>
                <w:lang w:val="ro-RO"/>
              </w:rPr>
              <w:t>5</w:t>
            </w:r>
            <w:r w:rsidR="00A844B3">
              <w:rPr>
                <w:rFonts w:ascii="Montserrat Light" w:hAnsi="Montserrat Light"/>
                <w:lang w:val="ro-RO"/>
              </w:rPr>
              <w:t>.202</w:t>
            </w:r>
            <w:r w:rsidR="0068107B">
              <w:rPr>
                <w:rFonts w:ascii="Montserrat Light" w:hAnsi="Montserrat Light"/>
                <w:lang w:val="ro-RO"/>
              </w:rPr>
              <w:t>6</w:t>
            </w:r>
            <w:r w:rsidRPr="007C10A2">
              <w:rPr>
                <w:rFonts w:ascii="Montserrat Light" w:hAnsi="Montserrat Light"/>
                <w:lang w:val="ro-RO"/>
              </w:rPr>
              <w:t xml:space="preserve">, Partea a VI-a </w:t>
            </w:r>
            <w:r w:rsidRPr="007C10A2">
              <w:rPr>
                <w:rFonts w:ascii="Montserrat Light" w:hAnsi="Montserrat Light"/>
                <w:lang w:eastAsia="en-US"/>
              </w:rPr>
              <w:t xml:space="preserve">și anunțul de participare la </w:t>
            </w:r>
            <w:r w:rsidRPr="007C10A2">
              <w:rPr>
                <w:rFonts w:ascii="Montserrat Light" w:hAnsi="Montserrat Light"/>
                <w:lang w:val="ro-RO"/>
              </w:rPr>
              <w:t>concursul de proiecte organizat în cadrul Programului anual Activități sportive pentru anul 202</w:t>
            </w:r>
            <w:r w:rsidR="009D756B">
              <w:rPr>
                <w:rFonts w:ascii="Montserrat Light" w:hAnsi="Montserrat Light"/>
                <w:lang w:val="ro-RO"/>
              </w:rPr>
              <w:t>6</w:t>
            </w:r>
            <w:r w:rsidRPr="007C10A2">
              <w:rPr>
                <w:rFonts w:ascii="Montserrat Light" w:hAnsi="Montserrat Light"/>
                <w:lang w:val="ro-RO"/>
              </w:rPr>
              <w:t xml:space="preserve">. Perioada de depunere a solicitărilor a fost </w:t>
            </w:r>
            <w:r w:rsidR="009D756B">
              <w:rPr>
                <w:rFonts w:ascii="Montserrat Light" w:hAnsi="Montserrat Light"/>
                <w:lang w:val="ro-RO"/>
              </w:rPr>
              <w:t>18</w:t>
            </w:r>
            <w:r w:rsidR="00A844B3">
              <w:rPr>
                <w:rFonts w:ascii="Montserrat Light" w:hAnsi="Montserrat Light"/>
                <w:lang w:val="ro-RO"/>
              </w:rPr>
              <w:t>.0</w:t>
            </w:r>
            <w:r w:rsidR="009D756B">
              <w:rPr>
                <w:rFonts w:ascii="Montserrat Light" w:hAnsi="Montserrat Light"/>
                <w:lang w:val="ro-RO"/>
              </w:rPr>
              <w:t>5</w:t>
            </w:r>
            <w:r w:rsidR="00A844B3">
              <w:rPr>
                <w:rFonts w:ascii="Montserrat Light" w:hAnsi="Montserrat Light"/>
                <w:lang w:val="ro-RO"/>
              </w:rPr>
              <w:t>.202</w:t>
            </w:r>
            <w:r w:rsidR="00FA7408">
              <w:rPr>
                <w:rFonts w:ascii="Montserrat Light" w:hAnsi="Montserrat Light"/>
                <w:lang w:val="ro-RO"/>
              </w:rPr>
              <w:t>6</w:t>
            </w:r>
            <w:r w:rsidR="00A844B3">
              <w:rPr>
                <w:rFonts w:ascii="Montserrat Light" w:hAnsi="Montserrat Light"/>
                <w:lang w:val="ro-RO"/>
              </w:rPr>
              <w:t xml:space="preserve"> – </w:t>
            </w:r>
            <w:r w:rsidR="009D756B">
              <w:rPr>
                <w:rFonts w:ascii="Montserrat Light" w:hAnsi="Montserrat Light"/>
                <w:lang w:val="ro-RO"/>
              </w:rPr>
              <w:t>02</w:t>
            </w:r>
            <w:r w:rsidR="00A844B3">
              <w:rPr>
                <w:rFonts w:ascii="Montserrat Light" w:hAnsi="Montserrat Light"/>
                <w:lang w:val="ro-RO"/>
              </w:rPr>
              <w:t>.0</w:t>
            </w:r>
            <w:r w:rsidR="009D756B">
              <w:rPr>
                <w:rFonts w:ascii="Montserrat Light" w:hAnsi="Montserrat Light"/>
                <w:lang w:val="ro-RO"/>
              </w:rPr>
              <w:t>6</w:t>
            </w:r>
            <w:r w:rsidR="00A844B3">
              <w:rPr>
                <w:rFonts w:ascii="Montserrat Light" w:hAnsi="Montserrat Light"/>
                <w:lang w:val="ro-RO"/>
              </w:rPr>
              <w:t>.202</w:t>
            </w:r>
            <w:r w:rsidR="00FA7408">
              <w:rPr>
                <w:rFonts w:ascii="Montserrat Light" w:hAnsi="Montserrat Light"/>
                <w:lang w:val="ro-RO"/>
              </w:rPr>
              <w:t>6</w:t>
            </w:r>
            <w:r w:rsidRPr="007C10A2">
              <w:rPr>
                <w:rFonts w:ascii="Montserrat Light" w:hAnsi="Montserrat Light"/>
                <w:lang w:val="ro-RO"/>
              </w:rPr>
              <w:t>.</w:t>
            </w:r>
          </w:p>
          <w:p w14:paraId="7F99B204" w14:textId="77777777" w:rsidR="00095AAF" w:rsidRPr="007C10A2" w:rsidRDefault="00095AAF" w:rsidP="00095AAF">
            <w:pPr>
              <w:pStyle w:val="ListParagraph"/>
              <w:spacing w:after="0" w:line="276" w:lineRule="auto"/>
              <w:ind w:left="-18" w:firstLine="18"/>
              <w:jc w:val="both"/>
              <w:rPr>
                <w:rFonts w:ascii="Montserrat Light" w:hAnsi="Montserrat Light"/>
              </w:rPr>
            </w:pPr>
            <w:r w:rsidRPr="007C10A2">
              <w:rPr>
                <w:rFonts w:ascii="Montserrat Light" w:hAnsi="Montserrat Light"/>
              </w:rPr>
              <w:t xml:space="preserve">Prin Hotărârea Consiliului Județean Cluj nr. 219/2023 s-au aprobat Regulamentele de finanțare nerambursabilă, de la bugetul Județului Cluj, în domeniul acțiunilor culturale, tineretului și socio- educaționale, sportive și cel al cultelor religioase. </w:t>
            </w:r>
          </w:p>
          <w:p w14:paraId="05BDC6A6" w14:textId="468A6DD1" w:rsidR="00D17B99" w:rsidRPr="007C10A2" w:rsidRDefault="00095AAF" w:rsidP="00F70F91">
            <w:pPr>
              <w:pStyle w:val="ListParagraph"/>
              <w:spacing w:after="0" w:line="276" w:lineRule="auto"/>
              <w:ind w:left="-18" w:firstLine="18"/>
              <w:jc w:val="both"/>
              <w:rPr>
                <w:rFonts w:ascii="Montserrat Light" w:hAnsi="Montserrat Light"/>
                <w:bCs/>
              </w:rPr>
            </w:pPr>
            <w:r w:rsidRPr="007C10A2">
              <w:rPr>
                <w:rFonts w:ascii="Montserrat Light" w:hAnsi="Montserrat Light"/>
              </w:rPr>
              <w:t>Anexa nr. 4 la Hotărârea Consiliului Județean Cluj nr. 219/2023 stabilește Regulamentul privind acordarea de finanțare nerambursabilă, de la bugetul Județului Cluj, pentru structurile sportive din Județul Cluj.</w:t>
            </w:r>
          </w:p>
          <w:p w14:paraId="3134E4FE" w14:textId="77777777" w:rsidR="0003496D" w:rsidRPr="007C10A2" w:rsidRDefault="0003496D" w:rsidP="00D17B99">
            <w:pPr>
              <w:jc w:val="both"/>
              <w:rPr>
                <w:rFonts w:ascii="Montserrat Light" w:hAnsi="Montserrat Light"/>
              </w:rPr>
            </w:pPr>
          </w:p>
          <w:p w14:paraId="543BA652" w14:textId="47A3D7A6" w:rsidR="0003496D" w:rsidRPr="007C10A2" w:rsidRDefault="00D17B99" w:rsidP="00D17B99">
            <w:pPr>
              <w:jc w:val="both"/>
              <w:rPr>
                <w:rFonts w:ascii="Montserrat Light" w:hAnsi="Montserrat Light"/>
              </w:rPr>
            </w:pPr>
            <w:r w:rsidRPr="007C10A2">
              <w:rPr>
                <w:rFonts w:ascii="Montserrat Light" w:hAnsi="Montserrat Light"/>
              </w:rPr>
              <w:t>Atribuirea contractelor de finanţare nerambursabilă se face exclusiv pe baza selecţiei publice de proiecte, procedură care permite atribuirea unui contract de finanţare nerambursabilă din fonduri publice, prin selectarea acestuia de către o comisie, cu respectarea principiilor prevăzute în regulament. Proiectele vor fi selecţionate pentru finanţare, în limita unui fond anual aprobat de către Consiliul Judeţean Cluj, pentru această destinaţie, stabilit potrivit prevederilor legale referitoare la elaborarea, aprobarea, executarea şi raportarea bugetului local anual.</w:t>
            </w:r>
          </w:p>
          <w:p w14:paraId="36EA077F" w14:textId="5706ECF3" w:rsidR="0003496D" w:rsidRPr="007C10A2" w:rsidRDefault="00D17B99" w:rsidP="00D17B99">
            <w:pPr>
              <w:jc w:val="both"/>
              <w:rPr>
                <w:rFonts w:ascii="Montserrat Light" w:hAnsi="Montserrat Light"/>
              </w:rPr>
            </w:pPr>
            <w:r w:rsidRPr="007C10A2">
              <w:rPr>
                <w:rFonts w:ascii="Montserrat Light" w:hAnsi="Montserrat Light"/>
              </w:rPr>
              <w:t>Evaluarea şi selecţia cererilor de sprijin financiar se va face de către Comisia de specialitate</w:t>
            </w:r>
            <w:r w:rsidR="00515D6E">
              <w:rPr>
                <w:rFonts w:ascii="Montserrat Light" w:hAnsi="Montserrat Light"/>
              </w:rPr>
              <w:t>, Comisia</w:t>
            </w:r>
            <w:r w:rsidRPr="007C10A2">
              <w:rPr>
                <w:rFonts w:ascii="Montserrat Light" w:hAnsi="Montserrat Light"/>
              </w:rPr>
              <w:t xml:space="preserve"> </w:t>
            </w:r>
            <w:r w:rsidR="00515D6E">
              <w:rPr>
                <w:rFonts w:ascii="Montserrat Light" w:hAnsi="Montserrat Light"/>
              </w:rPr>
              <w:t>de</w:t>
            </w:r>
            <w:r w:rsidRPr="007C10A2">
              <w:rPr>
                <w:rFonts w:ascii="Montserrat Light" w:hAnsi="Montserrat Light"/>
              </w:rPr>
              <w:t xml:space="preserve"> </w:t>
            </w:r>
            <w:r w:rsidR="00515D6E">
              <w:rPr>
                <w:rFonts w:ascii="Montserrat Light" w:hAnsi="Montserrat Light"/>
              </w:rPr>
              <w:t>e</w:t>
            </w:r>
            <w:r w:rsidRPr="007C10A2">
              <w:rPr>
                <w:rFonts w:ascii="Montserrat Light" w:hAnsi="Montserrat Light"/>
              </w:rPr>
              <w:t>ducație</w:t>
            </w:r>
            <w:r w:rsidR="00515D6E">
              <w:rPr>
                <w:rFonts w:ascii="Montserrat Light" w:hAnsi="Montserrat Light"/>
              </w:rPr>
              <w:t>, cultură și sport</w:t>
            </w:r>
            <w:r w:rsidRPr="007C10A2">
              <w:rPr>
                <w:rFonts w:ascii="Montserrat Light" w:hAnsi="Montserrat Light"/>
              </w:rPr>
              <w:t xml:space="preserve"> a Consiliului Judeţean Cluj.</w:t>
            </w:r>
          </w:p>
          <w:p w14:paraId="154FBCD0" w14:textId="33B05D0A" w:rsidR="00D17B99" w:rsidRPr="007C10A2" w:rsidRDefault="00D17B99" w:rsidP="00D17B99">
            <w:pPr>
              <w:jc w:val="both"/>
              <w:rPr>
                <w:rFonts w:ascii="Montserrat Light" w:hAnsi="Montserrat Light"/>
              </w:rPr>
            </w:pPr>
            <w:r w:rsidRPr="007C10A2">
              <w:rPr>
                <w:rFonts w:ascii="Montserrat Light" w:hAnsi="Montserrat Light"/>
              </w:rPr>
              <w:t xml:space="preserve">Comisia a analizat solicitările depuse până la data de </w:t>
            </w:r>
            <w:r w:rsidR="009D756B">
              <w:rPr>
                <w:rFonts w:ascii="Montserrat Light" w:hAnsi="Montserrat Light"/>
              </w:rPr>
              <w:t>02</w:t>
            </w:r>
            <w:r w:rsidR="00515D6E">
              <w:rPr>
                <w:rFonts w:ascii="Montserrat Light" w:hAnsi="Montserrat Light"/>
              </w:rPr>
              <w:t>.0</w:t>
            </w:r>
            <w:r w:rsidR="009D756B">
              <w:rPr>
                <w:rFonts w:ascii="Montserrat Light" w:hAnsi="Montserrat Light"/>
              </w:rPr>
              <w:t>6</w:t>
            </w:r>
            <w:r w:rsidR="00515D6E">
              <w:rPr>
                <w:rFonts w:ascii="Montserrat Light" w:hAnsi="Montserrat Light"/>
              </w:rPr>
              <w:t>.202</w:t>
            </w:r>
            <w:r w:rsidR="009D756B">
              <w:rPr>
                <w:rFonts w:ascii="Montserrat Light" w:hAnsi="Montserrat Light"/>
              </w:rPr>
              <w:t>6</w:t>
            </w:r>
            <w:r w:rsidR="00515D6E">
              <w:rPr>
                <w:rFonts w:ascii="Montserrat Light" w:hAnsi="Montserrat Light"/>
              </w:rPr>
              <w:t xml:space="preserve"> ora 24:00</w:t>
            </w:r>
            <w:r w:rsidRPr="007C10A2">
              <w:rPr>
                <w:rFonts w:ascii="Montserrat Light" w:hAnsi="Montserrat Light"/>
              </w:rPr>
              <w:t xml:space="preserve">, termenul limită pentru depunerea solicitărilor de finanțare nerambursabilă și a propus spre finanţare proiectele prevăzute în anexa la prezentul proiect de hotărâre. </w:t>
            </w:r>
          </w:p>
          <w:p w14:paraId="5AB7FA96" w14:textId="7FA840B3" w:rsidR="00D17B99" w:rsidRPr="007C10A2" w:rsidRDefault="00D17B99" w:rsidP="00D17B99">
            <w:pPr>
              <w:pStyle w:val="ListParagraph"/>
              <w:spacing w:after="0" w:line="276" w:lineRule="auto"/>
              <w:ind w:left="-18" w:firstLine="18"/>
              <w:jc w:val="both"/>
              <w:rPr>
                <w:rFonts w:ascii="Montserrat Light" w:hAnsi="Montserrat Light"/>
                <w:lang w:val="ro-RO"/>
              </w:rPr>
            </w:pPr>
            <w:r w:rsidRPr="007C10A2">
              <w:rPr>
                <w:rFonts w:ascii="Montserrat Light" w:hAnsi="Montserrat Light"/>
                <w:noProof/>
                <w:lang w:val="ro-RO" w:eastAsia="ro-RO"/>
              </w:rPr>
              <w:t>Având în vedere cele menționate mai sus</w:t>
            </w:r>
            <w:r w:rsidR="00E56F25">
              <w:rPr>
                <w:rFonts w:ascii="Montserrat Light" w:hAnsi="Montserrat Light"/>
                <w:noProof/>
                <w:lang w:val="ro-RO" w:eastAsia="ro-RO"/>
              </w:rPr>
              <w:t>,</w:t>
            </w:r>
            <w:r w:rsidRPr="007C10A2">
              <w:rPr>
                <w:rFonts w:ascii="Montserrat Light" w:hAnsi="Montserrat Light"/>
                <w:noProof/>
                <w:lang w:val="ro-RO" w:eastAsia="ro-RO"/>
              </w:rPr>
              <w:t xml:space="preserve"> considerăm necesară și oportună promovarea proiectului de hotărâre </w:t>
            </w:r>
            <w:r w:rsidRPr="007C10A2">
              <w:rPr>
                <w:rFonts w:ascii="Montserrat Light" w:hAnsi="Montserrat Light" w:cs="Cambria"/>
                <w:lang w:val="ro-RO"/>
              </w:rPr>
              <w:t xml:space="preserve">privind nominalizarea pe beneficiari a sumei de </w:t>
            </w:r>
            <w:r w:rsidRPr="002913D6">
              <w:rPr>
                <w:rFonts w:ascii="Montserrat Light" w:hAnsi="Montserrat Light" w:cs="Cambria"/>
                <w:lang w:val="ro-RO"/>
              </w:rPr>
              <w:t>1.</w:t>
            </w:r>
            <w:r w:rsidR="009D756B">
              <w:rPr>
                <w:rFonts w:ascii="Montserrat Light" w:hAnsi="Montserrat Light" w:cs="Cambria"/>
                <w:lang w:val="ro-RO"/>
              </w:rPr>
              <w:t>25</w:t>
            </w:r>
            <w:r w:rsidRPr="002913D6">
              <w:rPr>
                <w:rFonts w:ascii="Montserrat Light" w:hAnsi="Montserrat Light" w:cs="Cambria"/>
                <w:lang w:val="ro-RO"/>
              </w:rPr>
              <w:t>0</w:t>
            </w:r>
            <w:r w:rsidR="00F70F91" w:rsidRPr="002913D6">
              <w:rPr>
                <w:rFonts w:ascii="Montserrat Light" w:hAnsi="Montserrat Light" w:cs="Cambria"/>
                <w:lang w:val="ro-RO"/>
              </w:rPr>
              <w:t>.000</w:t>
            </w:r>
            <w:r w:rsidRPr="002913D6">
              <w:rPr>
                <w:rFonts w:ascii="Montserrat Light" w:hAnsi="Montserrat Light" w:cs="Cambria"/>
                <w:lang w:val="ro-RO"/>
              </w:rPr>
              <w:t xml:space="preserve"> </w:t>
            </w:r>
            <w:r w:rsidRPr="007C10A2">
              <w:rPr>
                <w:rFonts w:ascii="Montserrat Light" w:hAnsi="Montserrat Light" w:cs="Cambria"/>
                <w:lang w:val="ro-RO"/>
              </w:rPr>
              <w:t xml:space="preserve">lei aprobată prin Hotărârea Consiliului Județean Cluj nr. </w:t>
            </w:r>
            <w:r w:rsidR="00733390">
              <w:rPr>
                <w:rFonts w:ascii="Montserrat Light" w:hAnsi="Montserrat Light" w:cs="Cambria"/>
                <w:lang w:val="ro-RO"/>
              </w:rPr>
              <w:t>65</w:t>
            </w:r>
            <w:r w:rsidRPr="00733390">
              <w:rPr>
                <w:rFonts w:ascii="Montserrat Light" w:hAnsi="Montserrat Light" w:cs="Cambria"/>
                <w:lang w:val="ro-RO"/>
              </w:rPr>
              <w:t>/202</w:t>
            </w:r>
            <w:r w:rsidR="009D756B" w:rsidRPr="00733390">
              <w:rPr>
                <w:rFonts w:ascii="Montserrat Light" w:hAnsi="Montserrat Light" w:cs="Cambria"/>
                <w:lang w:val="ro-RO"/>
              </w:rPr>
              <w:t>6</w:t>
            </w:r>
            <w:r w:rsidRPr="00733390">
              <w:rPr>
                <w:rFonts w:ascii="Montserrat Light" w:hAnsi="Montserrat Light" w:cs="Cambria"/>
                <w:lang w:val="ro-RO"/>
              </w:rPr>
              <w:t xml:space="preserve"> </w:t>
            </w:r>
            <w:r w:rsidRPr="007C10A2">
              <w:rPr>
                <w:rFonts w:ascii="Montserrat Light" w:hAnsi="Montserrat Light" w:cs="Cambria"/>
                <w:lang w:val="ro-RO"/>
              </w:rPr>
              <w:t>la Capitolul 67.02 Activități Sportive.</w:t>
            </w:r>
          </w:p>
        </w:tc>
      </w:tr>
      <w:tr w:rsidR="007C10A2" w:rsidRPr="007C10A2" w14:paraId="3D707937" w14:textId="77777777" w:rsidTr="002E3640">
        <w:tc>
          <w:tcPr>
            <w:tcW w:w="9360" w:type="dxa"/>
          </w:tcPr>
          <w:p w14:paraId="7EDD98A3" w14:textId="5E5FC0C5" w:rsidR="00665B6C" w:rsidRPr="00665B6C" w:rsidRDefault="00D754A5" w:rsidP="00665B6C">
            <w:pPr>
              <w:pStyle w:val="ListParagraph"/>
              <w:keepNext/>
              <w:widowControl w:val="0"/>
              <w:numPr>
                <w:ilvl w:val="0"/>
                <w:numId w:val="24"/>
              </w:numPr>
              <w:autoSpaceDE w:val="0"/>
              <w:autoSpaceDN w:val="0"/>
              <w:adjustRightInd w:val="0"/>
              <w:jc w:val="both"/>
              <w:outlineLvl w:val="1"/>
              <w:rPr>
                <w:rFonts w:ascii="Montserrat Light" w:hAnsi="Montserrat Light"/>
                <w:noProof/>
                <w:lang w:val="ro-RO" w:eastAsia="ro-RO"/>
              </w:rPr>
            </w:pPr>
            <w:r w:rsidRPr="00665B6C">
              <w:rPr>
                <w:rFonts w:ascii="Montserrat Light" w:hAnsi="Montserrat Light"/>
                <w:b/>
                <w:bCs/>
                <w:noProof/>
                <w:lang w:val="ro-RO" w:eastAsia="ro-RO"/>
              </w:rPr>
              <w:lastRenderedPageBreak/>
              <w:t>Schimbari preconizate:</w:t>
            </w:r>
            <w:r w:rsidRPr="00665B6C">
              <w:rPr>
                <w:rFonts w:ascii="Montserrat Light" w:hAnsi="Montserrat Light"/>
              </w:rPr>
              <w:t xml:space="preserve"> </w:t>
            </w:r>
          </w:p>
          <w:p w14:paraId="2ED25EF7" w14:textId="77777777" w:rsidR="00665B6C" w:rsidRPr="00665B6C" w:rsidRDefault="00665B6C" w:rsidP="00665B6C">
            <w:pPr>
              <w:rPr>
                <w:rFonts w:ascii="Montserrat Light" w:eastAsia="Times New Roman" w:hAnsi="Montserrat Light" w:cs="Times New Roman"/>
                <w:lang w:val="ro-RO" w:eastAsia="ro-RO"/>
              </w:rPr>
            </w:pPr>
            <w:r w:rsidRPr="00665B6C">
              <w:rPr>
                <w:rFonts w:ascii="Montserrat Light" w:eastAsia="Times New Roman" w:hAnsi="Montserrat Light" w:cs="Times New Roman"/>
                <w:lang w:val="ro-RO" w:eastAsia="ro-RO"/>
              </w:rPr>
              <w:t>Prin aprobarea prezentei hotărâri se creează cadrul necesar pentru susținerea activității structurilor sportive din județul Cluj și pentru implementarea proiectelor selectate în cadrul programului de finanțare nerambursabilă aferent anului 2026.</w:t>
            </w:r>
          </w:p>
          <w:p w14:paraId="5791E30D" w14:textId="256A2E30" w:rsidR="00665B6C" w:rsidRPr="00665B6C" w:rsidRDefault="00665B6C" w:rsidP="00665B6C">
            <w:pPr>
              <w:rPr>
                <w:rFonts w:ascii="Montserrat Light" w:eastAsia="Times New Roman" w:hAnsi="Montserrat Light" w:cs="Times New Roman"/>
                <w:lang w:val="ro-RO" w:eastAsia="ro-RO"/>
              </w:rPr>
            </w:pPr>
            <w:r w:rsidRPr="00665B6C">
              <w:rPr>
                <w:rFonts w:ascii="Montserrat Light" w:eastAsia="Times New Roman" w:hAnsi="Montserrat Light" w:cs="Times New Roman"/>
                <w:lang w:val="ro-RO" w:eastAsia="ro-RO"/>
              </w:rPr>
              <w:t>Finanțările acordate vor contribui la dezvoltarea sportului de performanță prin sprijinirea pregătirii și participării sportivilor la competiții, precum și prin susținerea activităților destinate copiilor și tinerilor cu potențial de performanță.</w:t>
            </w:r>
          </w:p>
          <w:p w14:paraId="12C041D7" w14:textId="77777777" w:rsidR="00665B6C" w:rsidRPr="00665B6C" w:rsidRDefault="00665B6C" w:rsidP="00665B6C">
            <w:pPr>
              <w:rPr>
                <w:rFonts w:ascii="Montserrat Light" w:eastAsia="Times New Roman" w:hAnsi="Montserrat Light" w:cs="Times New Roman"/>
                <w:lang w:val="ro-RO" w:eastAsia="ro-RO"/>
              </w:rPr>
            </w:pPr>
            <w:r w:rsidRPr="00665B6C">
              <w:rPr>
                <w:rFonts w:ascii="Montserrat Light" w:eastAsia="Times New Roman" w:hAnsi="Montserrat Light" w:cs="Times New Roman"/>
                <w:lang w:val="ro-RO" w:eastAsia="ro-RO"/>
              </w:rPr>
              <w:t>În același timp, vor fi încurajate inițiativele care promovează practicarea sportului la nivelul întregii comunități, cu efecte benefice asupra sănătății, incluziunii sociale și calității vieții.</w:t>
            </w:r>
            <w:r w:rsidRPr="00665B6C">
              <w:t xml:space="preserve"> </w:t>
            </w:r>
            <w:r w:rsidRPr="00665B6C">
              <w:rPr>
                <w:rFonts w:ascii="Montserrat Light" w:eastAsia="Times New Roman" w:hAnsi="Montserrat Light" w:cs="Times New Roman"/>
                <w:lang w:val="ro-RO" w:eastAsia="ro-RO"/>
              </w:rPr>
              <w:t>Prin susținerea acestor activități, se încurajează adoptarea unui stil de viață activ, contribuind nemijlocit la creșterea gradului de participare a cetățenilor la evenimente sportive.</w:t>
            </w:r>
          </w:p>
          <w:p w14:paraId="7A0C1AE3" w14:textId="17A1F658" w:rsidR="00D754A5" w:rsidRPr="00665B6C" w:rsidRDefault="00665B6C" w:rsidP="00665B6C">
            <w:pPr>
              <w:keepNext/>
              <w:widowControl w:val="0"/>
              <w:autoSpaceDE w:val="0"/>
              <w:autoSpaceDN w:val="0"/>
              <w:adjustRightInd w:val="0"/>
              <w:outlineLvl w:val="1"/>
              <w:rPr>
                <w:rFonts w:ascii="Montserrat Light" w:hAnsi="Montserrat Light"/>
                <w:noProof/>
                <w:lang w:val="ro-RO" w:eastAsia="ro-RO"/>
              </w:rPr>
            </w:pPr>
            <w:r w:rsidRPr="00665B6C">
              <w:rPr>
                <w:rFonts w:ascii="Montserrat Light" w:eastAsia="Times New Roman" w:hAnsi="Montserrat Light" w:cs="Times New Roman"/>
                <w:lang w:val="ro-RO" w:eastAsia="ro-RO"/>
              </w:rPr>
              <w:t>Prin alocarea fondurilor aprobate se asigură continuitatea programelor și proiectelor sportive planificate pentru anul 2026, contribuind la consolidarea rolului sportului ca factor de dezvoltare comunitară și de promovare a imaginii județului Cluj.</w:t>
            </w:r>
            <w:r w:rsidRPr="00665B6C">
              <w:t xml:space="preserve"> </w:t>
            </w:r>
            <w:r w:rsidRPr="00665B6C">
              <w:rPr>
                <w:rFonts w:ascii="Montserrat Light" w:eastAsia="Times New Roman" w:hAnsi="Montserrat Light" w:cs="Times New Roman"/>
                <w:lang w:val="ro-RO" w:eastAsia="ro-RO"/>
              </w:rPr>
              <w:t>Organizarea de activități și competiții sportive generează o dinamică pozitivă în comunitatea locală, susținând indirect prestatorii de servicii implicați în logistica, promovarea și desfășurarea acestor evenimente.</w:t>
            </w:r>
          </w:p>
        </w:tc>
      </w:tr>
      <w:tr w:rsidR="007C10A2" w:rsidRPr="007C10A2" w14:paraId="20AFE84A" w14:textId="77777777" w:rsidTr="002E3640">
        <w:tc>
          <w:tcPr>
            <w:tcW w:w="9360" w:type="dxa"/>
          </w:tcPr>
          <w:p w14:paraId="32A01A40" w14:textId="77777777" w:rsidR="00D754A5" w:rsidRDefault="00D754A5" w:rsidP="00D754A5">
            <w:pPr>
              <w:pStyle w:val="NormalWeb"/>
              <w:spacing w:line="276" w:lineRule="auto"/>
              <w:jc w:val="both"/>
              <w:rPr>
                <w:rFonts w:ascii="Montserrat Light" w:hAnsi="Montserrat Light"/>
                <w:sz w:val="22"/>
                <w:szCs w:val="22"/>
              </w:rPr>
            </w:pPr>
            <w:r w:rsidRPr="007C10A2">
              <w:rPr>
                <w:rFonts w:ascii="Montserrat Light" w:hAnsi="Montserrat Light"/>
                <w:b/>
                <w:bCs/>
                <w:noProof/>
                <w:sz w:val="22"/>
                <w:szCs w:val="22"/>
                <w:lang w:val="ro-RO" w:eastAsia="ro-RO"/>
              </w:rPr>
              <w:t>Secțiunea a 2-a - Impactul socio-economic:</w:t>
            </w:r>
            <w:r w:rsidRPr="007C10A2">
              <w:rPr>
                <w:rFonts w:ascii="Montserrat Light" w:hAnsi="Montserrat Light"/>
                <w:b/>
                <w:bCs/>
                <w:noProof/>
                <w:sz w:val="22"/>
                <w:szCs w:val="22"/>
                <w:vertAlign w:val="superscript"/>
                <w:lang w:val="ro-RO" w:eastAsia="ro-RO"/>
              </w:rPr>
              <w:t xml:space="preserve">  </w:t>
            </w:r>
            <w:r w:rsidR="00D17B99" w:rsidRPr="007C10A2">
              <w:rPr>
                <w:rFonts w:ascii="Montserrat Light" w:hAnsi="Montserrat Light"/>
                <w:sz w:val="22"/>
                <w:szCs w:val="22"/>
              </w:rPr>
              <w:t>susținerea proiectelor</w:t>
            </w:r>
            <w:r w:rsidR="00F70F91" w:rsidRPr="007C10A2">
              <w:rPr>
                <w:rFonts w:ascii="Montserrat Light" w:hAnsi="Montserrat Light"/>
                <w:sz w:val="22"/>
                <w:szCs w:val="22"/>
              </w:rPr>
              <w:t>, programelor și activităților</w:t>
            </w:r>
            <w:r w:rsidR="00D17B99" w:rsidRPr="007C10A2">
              <w:rPr>
                <w:rFonts w:ascii="Montserrat Light" w:hAnsi="Montserrat Light"/>
                <w:sz w:val="22"/>
                <w:szCs w:val="22"/>
              </w:rPr>
              <w:t xml:space="preserve"> asocțiațiilor și cluburilor sportive din județul Cluj.</w:t>
            </w:r>
          </w:p>
          <w:p w14:paraId="1EE70B79" w14:textId="3EC4FC1B" w:rsidR="00BC2126" w:rsidRPr="007C10A2" w:rsidRDefault="00BC2126" w:rsidP="00D754A5">
            <w:pPr>
              <w:pStyle w:val="NormalWeb"/>
              <w:spacing w:line="276" w:lineRule="auto"/>
              <w:jc w:val="both"/>
              <w:rPr>
                <w:rFonts w:ascii="Montserrat Light" w:hAnsi="Montserrat Light"/>
                <w:sz w:val="22"/>
                <w:szCs w:val="22"/>
                <w:lang w:eastAsia="en-US"/>
              </w:rPr>
            </w:pPr>
          </w:p>
        </w:tc>
      </w:tr>
      <w:tr w:rsidR="007C10A2" w:rsidRPr="007C10A2" w14:paraId="206CE80E" w14:textId="77777777" w:rsidTr="002E3640">
        <w:tc>
          <w:tcPr>
            <w:tcW w:w="9360" w:type="dxa"/>
          </w:tcPr>
          <w:p w14:paraId="1F56E15E" w14:textId="77777777" w:rsidR="00D754A5" w:rsidRDefault="00D754A5" w:rsidP="003E15EC">
            <w:pPr>
              <w:keepNext/>
              <w:widowControl w:val="0"/>
              <w:autoSpaceDE w:val="0"/>
              <w:autoSpaceDN w:val="0"/>
              <w:adjustRightInd w:val="0"/>
              <w:ind w:firstLine="7"/>
              <w:jc w:val="both"/>
              <w:outlineLvl w:val="1"/>
              <w:rPr>
                <w:rFonts w:ascii="Montserrat Light" w:hAnsi="Montserrat Light"/>
              </w:rPr>
            </w:pPr>
            <w:r w:rsidRPr="007C10A2">
              <w:rPr>
                <w:rFonts w:ascii="Montserrat Light" w:hAnsi="Montserrat Light"/>
                <w:b/>
                <w:bCs/>
                <w:noProof/>
                <w:lang w:val="ro-RO" w:eastAsia="ro-RO"/>
              </w:rPr>
              <w:t xml:space="preserve">Secțiunea a 3-a - Impactul financiar asupra bugetului judeţului pe termen scurt (an curent)/lung: </w:t>
            </w:r>
            <w:bookmarkStart w:id="2" w:name="_Hlk509564635"/>
            <w:r w:rsidR="00D17B99" w:rsidRPr="007C10A2">
              <w:rPr>
                <w:rFonts w:ascii="Montserrat Light" w:hAnsi="Montserrat Light"/>
              </w:rPr>
              <w:t>anual prin Hotărârea de aprobare a bugetului județului se aprobă fonduri pentru cofinanţarea programelor</w:t>
            </w:r>
            <w:r w:rsidR="00F70F91" w:rsidRPr="007C10A2">
              <w:rPr>
                <w:rFonts w:ascii="Montserrat Light" w:hAnsi="Montserrat Light"/>
              </w:rPr>
              <w:t>,</w:t>
            </w:r>
            <w:r w:rsidR="00D17B99" w:rsidRPr="007C10A2">
              <w:rPr>
                <w:rFonts w:ascii="Montserrat Light" w:hAnsi="Montserrat Light"/>
              </w:rPr>
              <w:t xml:space="preserve"> proiectelor</w:t>
            </w:r>
            <w:r w:rsidR="00F70F91" w:rsidRPr="007C10A2">
              <w:rPr>
                <w:rFonts w:ascii="Montserrat Light" w:hAnsi="Montserrat Light"/>
              </w:rPr>
              <w:t xml:space="preserve"> și activităților</w:t>
            </w:r>
            <w:r w:rsidR="00D17B99" w:rsidRPr="007C10A2">
              <w:rPr>
                <w:rFonts w:ascii="Montserrat Light" w:hAnsi="Montserrat Light"/>
              </w:rPr>
              <w:t xml:space="preserve"> derulate de structurile sportive din județul Cluj.</w:t>
            </w:r>
            <w:bookmarkEnd w:id="2"/>
          </w:p>
          <w:p w14:paraId="176F35BA" w14:textId="73E119B0" w:rsidR="00BC2126" w:rsidRPr="007C10A2" w:rsidRDefault="00BC2126" w:rsidP="003E15EC">
            <w:pPr>
              <w:keepNext/>
              <w:widowControl w:val="0"/>
              <w:autoSpaceDE w:val="0"/>
              <w:autoSpaceDN w:val="0"/>
              <w:adjustRightInd w:val="0"/>
              <w:ind w:firstLine="7"/>
              <w:jc w:val="both"/>
              <w:outlineLvl w:val="1"/>
              <w:rPr>
                <w:rFonts w:ascii="Montserrat Light" w:hAnsi="Montserrat Light"/>
                <w:noProof/>
                <w:lang w:val="ro-RO" w:eastAsia="ro-RO"/>
              </w:rPr>
            </w:pPr>
          </w:p>
        </w:tc>
      </w:tr>
      <w:tr w:rsidR="007C10A2" w:rsidRPr="007C10A2" w14:paraId="1838571B" w14:textId="77777777" w:rsidTr="002E3640">
        <w:trPr>
          <w:trHeight w:val="573"/>
        </w:trPr>
        <w:tc>
          <w:tcPr>
            <w:tcW w:w="9360" w:type="dxa"/>
          </w:tcPr>
          <w:p w14:paraId="0D0F1F81" w14:textId="77777777" w:rsidR="00D754A5" w:rsidRPr="007C10A2" w:rsidRDefault="00D754A5" w:rsidP="00D754A5">
            <w:pPr>
              <w:jc w:val="both"/>
              <w:rPr>
                <w:rFonts w:ascii="Montserrat Light" w:eastAsia="Calibri" w:hAnsi="Montserrat Light"/>
                <w:noProof/>
                <w:lang w:val="ro-RO" w:eastAsia="ro-RO"/>
              </w:rPr>
            </w:pPr>
            <w:r w:rsidRPr="007C10A2">
              <w:rPr>
                <w:rFonts w:ascii="Montserrat Light" w:hAnsi="Montserrat Light"/>
                <w:b/>
                <w:bCs/>
                <w:noProof/>
                <w:lang w:val="ro-RO" w:eastAsia="ro-RO"/>
              </w:rPr>
              <w:t xml:space="preserve">Secțiunea a  4-a - Activități de informare publică și consultare privind elaborarea și implementarea </w:t>
            </w:r>
            <w:r w:rsidRPr="007C10A2">
              <w:rPr>
                <w:rFonts w:ascii="Montserrat Light" w:hAnsi="Montserrat Light"/>
                <w:b/>
                <w:bCs/>
                <w:noProof/>
                <w:shd w:val="clear" w:color="auto" w:fill="FFFFFF"/>
                <w:lang w:val="ro-RO" w:eastAsia="ro-RO"/>
              </w:rPr>
              <w:t>actului administrativ</w:t>
            </w:r>
            <w:r w:rsidRPr="007C10A2">
              <w:rPr>
                <w:rFonts w:ascii="Montserrat Light" w:hAnsi="Montserrat Light"/>
                <w:b/>
                <w:bCs/>
                <w:noProof/>
                <w:lang w:val="ro-RO" w:eastAsia="ro-RO"/>
              </w:rPr>
              <w:t xml:space="preserve">: </w:t>
            </w:r>
            <w:r w:rsidRPr="007C10A2">
              <w:rPr>
                <w:rFonts w:ascii="Montserrat Light" w:hAnsi="Montserrat Light"/>
                <w:noProof/>
                <w:lang w:val="ro-RO" w:eastAsia="ro-RO"/>
              </w:rPr>
              <w:t>Nu este cazul</w:t>
            </w:r>
          </w:p>
        </w:tc>
      </w:tr>
      <w:tr w:rsidR="007C10A2" w:rsidRPr="007C10A2" w14:paraId="7CA4DC21" w14:textId="77777777" w:rsidTr="002E3640">
        <w:tc>
          <w:tcPr>
            <w:tcW w:w="9360" w:type="dxa"/>
          </w:tcPr>
          <w:p w14:paraId="4CE28AAA" w14:textId="266BCBEC" w:rsidR="00D17B99" w:rsidRPr="007C10A2" w:rsidRDefault="00D754A5" w:rsidP="00C9647E">
            <w:pPr>
              <w:jc w:val="both"/>
              <w:rPr>
                <w:rFonts w:ascii="Montserrat Light" w:hAnsi="Montserrat Light"/>
              </w:rPr>
            </w:pPr>
            <w:r w:rsidRPr="007C10A2">
              <w:rPr>
                <w:rFonts w:ascii="Montserrat Light" w:hAnsi="Montserrat Light"/>
                <w:b/>
                <w:bCs/>
                <w:noProof/>
                <w:lang w:val="ro-RO" w:eastAsia="ro-RO"/>
              </w:rPr>
              <w:lastRenderedPageBreak/>
              <w:t xml:space="preserve">Secțiunea a 5-a - </w:t>
            </w:r>
            <w:r w:rsidRPr="007C10A2">
              <w:rPr>
                <w:rFonts w:ascii="Montserrat Light" w:hAnsi="Montserrat Light"/>
                <w:b/>
                <w:noProof/>
                <w:lang w:val="ro-RO" w:eastAsia="ro-RO"/>
              </w:rPr>
              <w:t xml:space="preserve">Efectele </w:t>
            </w:r>
            <w:r w:rsidRPr="007C10A2">
              <w:rPr>
                <w:rFonts w:ascii="Montserrat Light" w:hAnsi="Montserrat Light"/>
                <w:b/>
                <w:bCs/>
                <w:noProof/>
                <w:shd w:val="clear" w:color="auto" w:fill="FFFFFF"/>
                <w:lang w:val="ro-RO" w:eastAsia="ro-RO"/>
              </w:rPr>
              <w:t>actului administrativ</w:t>
            </w:r>
            <w:r w:rsidRPr="007C10A2">
              <w:rPr>
                <w:rFonts w:ascii="Montserrat Light" w:hAnsi="Montserrat Light"/>
                <w:b/>
                <w:noProof/>
                <w:lang w:val="ro-RO" w:eastAsia="ro-RO"/>
              </w:rPr>
              <w:t xml:space="preserve"> asupra actelor administrative în vigoare</w:t>
            </w:r>
            <w:r w:rsidRPr="007C10A2">
              <w:rPr>
                <w:rFonts w:ascii="Montserrat Light" w:hAnsi="Montserrat Light"/>
                <w:b/>
                <w:bCs/>
                <w:noProof/>
                <w:lang w:val="ro-RO" w:eastAsia="ro-RO"/>
              </w:rPr>
              <w:t xml:space="preserve"> și măsuri de implementare:</w:t>
            </w:r>
            <w:r w:rsidRPr="007C10A2">
              <w:rPr>
                <w:rFonts w:ascii="Montserrat Light" w:hAnsi="Montserrat Light"/>
                <w:noProof/>
                <w:lang w:val="ro-RO" w:eastAsia="ro-RO"/>
              </w:rPr>
              <w:t xml:space="preserve"> </w:t>
            </w:r>
            <w:r w:rsidR="00D17B99" w:rsidRPr="007C10A2">
              <w:rPr>
                <w:rFonts w:ascii="Montserrat Light" w:hAnsi="Montserrat Light"/>
                <w:noProof/>
                <w:lang w:val="ro-RO" w:eastAsia="ro-RO"/>
              </w:rPr>
              <w:t xml:space="preserve">Beneficiarii de finanțare </w:t>
            </w:r>
            <w:r w:rsidR="004F74E9">
              <w:rPr>
                <w:rFonts w:ascii="Montserrat Light" w:hAnsi="Montserrat Light"/>
                <w:noProof/>
                <w:lang w:val="ro-RO" w:eastAsia="ro-RO"/>
              </w:rPr>
              <w:t>ne</w:t>
            </w:r>
            <w:r w:rsidR="00D17B99" w:rsidRPr="007C10A2">
              <w:rPr>
                <w:rFonts w:ascii="Montserrat Light" w:hAnsi="Montserrat Light"/>
                <w:noProof/>
                <w:lang w:val="ro-RO" w:eastAsia="ro-RO"/>
              </w:rPr>
              <w:t xml:space="preserve">rambursabilă vor încheia contracte de finanțare cu Consiliul Județean Cluj, vor implementa proiectele iar ulterior implementării vor face decontarea cheltuielilor. </w:t>
            </w:r>
            <w:r w:rsidR="00D17B99" w:rsidRPr="007C10A2">
              <w:rPr>
                <w:rFonts w:ascii="Montserrat Light" w:hAnsi="Montserrat Light"/>
              </w:rPr>
              <w:t>Beneficiarul finanţǎrii are obligaţia sǎ finalizeze proiectul, inclusiv procedura de întocmire şi depunere a raportului final</w:t>
            </w:r>
            <w:r w:rsidR="00D17B99" w:rsidRPr="007C10A2">
              <w:rPr>
                <w:rFonts w:ascii="Montserrat Light" w:hAnsi="Montserrat Light"/>
                <w:b/>
                <w:bCs/>
              </w:rPr>
              <w:t>.</w:t>
            </w:r>
            <w:r w:rsidR="008C1907">
              <w:rPr>
                <w:rFonts w:ascii="Montserrat Light" w:hAnsi="Montserrat Light"/>
                <w:b/>
                <w:bCs/>
              </w:rPr>
              <w:t xml:space="preserve"> </w:t>
            </w:r>
            <w:r w:rsidR="00D17B99" w:rsidRPr="007C10A2">
              <w:rPr>
                <w:rFonts w:ascii="Montserrat Light" w:hAnsi="Montserrat Light"/>
              </w:rPr>
              <w:t xml:space="preserve"> Beneficiarul are obligaţia de a sprijini şi promova imaginea Consiliului Județean Cluj, includerea pe materialele şi produsele de promovare, precum şi cu ocazia evenimentelor şi acțiunilor desfăşurate pe durata Proiectului.</w:t>
            </w:r>
          </w:p>
          <w:p w14:paraId="73BEE004" w14:textId="1257ED9F" w:rsidR="009034AC" w:rsidRPr="000C54A2" w:rsidRDefault="00D17B99" w:rsidP="00C9647E">
            <w:pPr>
              <w:jc w:val="both"/>
              <w:outlineLvl w:val="1"/>
              <w:rPr>
                <w:rFonts w:ascii="Montserrat Light" w:hAnsi="Montserrat Light"/>
              </w:rPr>
            </w:pPr>
            <w:r w:rsidRPr="007C10A2">
              <w:rPr>
                <w:rFonts w:ascii="Montserrat Light" w:hAnsi="Montserrat Light"/>
              </w:rPr>
              <w:t xml:space="preserve"> </w:t>
            </w:r>
            <w:r w:rsidRPr="007C10A2">
              <w:rPr>
                <w:rFonts w:ascii="Montserrat Light" w:hAnsi="Montserrat Light"/>
              </w:rPr>
              <w:tab/>
            </w:r>
            <w:r w:rsidRPr="003B7044">
              <w:rPr>
                <w:rFonts w:ascii="Montserrat Light" w:hAnsi="Montserrat Light"/>
              </w:rPr>
              <w:t xml:space="preserve">Beneficiarul are obligaţia de a transmite Autorităţii Finanţatoare, </w:t>
            </w:r>
            <w:r w:rsidRPr="003B7044">
              <w:rPr>
                <w:rFonts w:ascii="Montserrat Light" w:hAnsi="Montserrat Light"/>
                <w:bCs/>
              </w:rPr>
              <w:t>respectiv Seviciului Relații Publice,</w:t>
            </w:r>
            <w:r w:rsidRPr="003B7044">
              <w:rPr>
                <w:rFonts w:ascii="Montserrat Light" w:hAnsi="Montserrat Light"/>
              </w:rPr>
              <w:t xml:space="preserve"> cu 10 zile lucrătoare înainte de data începerii  proiectului, </w:t>
            </w:r>
            <w:r w:rsidRPr="003B7044">
              <w:rPr>
                <w:rFonts w:ascii="Montserrat Light" w:hAnsi="Montserrat Light"/>
                <w:bCs/>
              </w:rPr>
              <w:t>o inform</w:t>
            </w:r>
            <w:r w:rsidRPr="003B7044">
              <w:rPr>
                <w:rFonts w:ascii="Montserrat Light" w:hAnsi="Montserrat Light"/>
              </w:rPr>
              <w:t>are scrisă – comunicat de presă  privind data şi locul exact al desfăşurării  proiectului</w:t>
            </w:r>
            <w:r w:rsidR="000C54A2">
              <w:rPr>
                <w:rFonts w:ascii="Montserrat Light" w:hAnsi="Montserrat Light"/>
              </w:rPr>
              <w:t>.</w:t>
            </w:r>
            <w:r w:rsidR="009034AC">
              <w:rPr>
                <w:rFonts w:ascii="Montserrat Light" w:hAnsi="Montserrat Light"/>
              </w:rPr>
              <w:t xml:space="preserve"> Tot procesul de finanțare se desfășoară exclusiv online.</w:t>
            </w:r>
          </w:p>
        </w:tc>
      </w:tr>
      <w:tr w:rsidR="00D754A5" w:rsidRPr="007C10A2" w14:paraId="28BF35C1" w14:textId="77777777" w:rsidTr="002E3640">
        <w:tc>
          <w:tcPr>
            <w:tcW w:w="9360" w:type="dxa"/>
          </w:tcPr>
          <w:p w14:paraId="09240C38" w14:textId="749CE770" w:rsidR="00F70F91" w:rsidRPr="007C10A2" w:rsidRDefault="00D754A5" w:rsidP="00F70F91">
            <w:pPr>
              <w:keepNext/>
              <w:widowControl w:val="0"/>
              <w:autoSpaceDE w:val="0"/>
              <w:autoSpaceDN w:val="0"/>
              <w:adjustRightInd w:val="0"/>
              <w:jc w:val="both"/>
              <w:outlineLvl w:val="1"/>
              <w:rPr>
                <w:rFonts w:ascii="Montserrat Light" w:eastAsia="Calibri" w:hAnsi="Montserrat Light"/>
                <w:b/>
                <w:bCs/>
                <w:noProof/>
                <w:lang w:val="ro-RO" w:eastAsia="ro-RO"/>
              </w:rPr>
            </w:pPr>
            <w:r w:rsidRPr="007C10A2">
              <w:rPr>
                <w:rFonts w:ascii="Montserrat Light" w:hAnsi="Montserrat Light"/>
                <w:b/>
                <w:bCs/>
                <w:noProof/>
                <w:lang w:val="ro-RO" w:eastAsia="ro-RO"/>
              </w:rPr>
              <w:t xml:space="preserve">Secțiunea a 6-a - Anexe la referatul de aprobare:  </w:t>
            </w:r>
            <w:r w:rsidR="00D17B99" w:rsidRPr="007C10A2">
              <w:rPr>
                <w:rFonts w:ascii="Montserrat Light" w:hAnsi="Montserrat Light"/>
                <w:b/>
                <w:bCs/>
                <w:noProof/>
                <w:lang w:val="ro-RO" w:eastAsia="ro-RO"/>
              </w:rPr>
              <w:t>-</w:t>
            </w:r>
            <w:r w:rsidR="00D17B99" w:rsidRPr="007C10A2">
              <w:rPr>
                <w:rFonts w:ascii="Montserrat Light" w:hAnsi="Montserrat Light"/>
                <w:noProof/>
                <w:lang w:val="ro-RO" w:eastAsia="ro-RO"/>
              </w:rPr>
              <w:t xml:space="preserve"> </w:t>
            </w:r>
          </w:p>
          <w:p w14:paraId="53A980CE" w14:textId="1DA36675" w:rsidR="00D754A5" w:rsidRPr="007C10A2" w:rsidRDefault="00D754A5" w:rsidP="00C9647E">
            <w:pPr>
              <w:keepNext/>
              <w:widowControl w:val="0"/>
              <w:autoSpaceDE w:val="0"/>
              <w:autoSpaceDN w:val="0"/>
              <w:adjustRightInd w:val="0"/>
              <w:jc w:val="both"/>
              <w:outlineLvl w:val="1"/>
              <w:rPr>
                <w:rFonts w:ascii="Montserrat Light" w:eastAsia="Calibri" w:hAnsi="Montserrat Light"/>
                <w:b/>
                <w:bCs/>
                <w:noProof/>
                <w:lang w:val="ro-RO" w:eastAsia="ro-RO"/>
              </w:rPr>
            </w:pPr>
          </w:p>
        </w:tc>
      </w:tr>
    </w:tbl>
    <w:p w14:paraId="36DFDEB7" w14:textId="77777777" w:rsidR="008E1D80" w:rsidRPr="007C10A2" w:rsidRDefault="008E1D80" w:rsidP="00F70F91">
      <w:pPr>
        <w:autoSpaceDE w:val="0"/>
        <w:autoSpaceDN w:val="0"/>
        <w:adjustRightInd w:val="0"/>
        <w:spacing w:line="240" w:lineRule="auto"/>
        <w:contextualSpacing/>
        <w:rPr>
          <w:rFonts w:ascii="Montserrat Light" w:eastAsia="Times New Roman" w:hAnsi="Montserrat Light" w:cs="Times New Roman"/>
          <w:b/>
          <w:bCs/>
          <w:noProof/>
          <w:lang w:val="en-US"/>
        </w:rPr>
      </w:pPr>
    </w:p>
    <w:p w14:paraId="5E28A3F8" w14:textId="77777777" w:rsidR="002322A4" w:rsidRPr="007C10A2" w:rsidRDefault="002322A4" w:rsidP="002322A4">
      <w:pPr>
        <w:autoSpaceDE w:val="0"/>
        <w:autoSpaceDN w:val="0"/>
        <w:adjustRightInd w:val="0"/>
        <w:spacing w:line="240" w:lineRule="auto"/>
        <w:contextualSpacing/>
        <w:jc w:val="center"/>
        <w:rPr>
          <w:rFonts w:ascii="Montserrat Light" w:eastAsia="Times New Roman" w:hAnsi="Montserrat Light" w:cs="Times New Roman"/>
          <w:b/>
          <w:bCs/>
          <w:noProof/>
          <w:lang w:val="en-US"/>
        </w:rPr>
      </w:pPr>
    </w:p>
    <w:p w14:paraId="58274712" w14:textId="77777777" w:rsidR="002322A4" w:rsidRPr="007C10A2" w:rsidRDefault="002322A4" w:rsidP="002322A4">
      <w:pPr>
        <w:autoSpaceDE w:val="0"/>
        <w:autoSpaceDN w:val="0"/>
        <w:adjustRightInd w:val="0"/>
        <w:spacing w:line="240" w:lineRule="auto"/>
        <w:contextualSpacing/>
        <w:jc w:val="center"/>
        <w:rPr>
          <w:rFonts w:ascii="Montserrat Light" w:eastAsia="Times New Roman" w:hAnsi="Montserrat Light" w:cs="Times New Roman"/>
          <w:b/>
          <w:bCs/>
          <w:noProof/>
          <w:lang w:val="en-US"/>
        </w:rPr>
      </w:pPr>
      <w:r w:rsidRPr="007C10A2">
        <w:rPr>
          <w:rFonts w:ascii="Montserrat Light" w:eastAsia="Times New Roman" w:hAnsi="Montserrat Light" w:cs="Times New Roman"/>
          <w:b/>
          <w:bCs/>
          <w:noProof/>
          <w:lang w:val="en-US"/>
        </w:rPr>
        <w:t>INIȚIATOR,</w:t>
      </w:r>
    </w:p>
    <w:p w14:paraId="75DE5F8B" w14:textId="686A7A9D" w:rsidR="002322A4" w:rsidRPr="007C10A2" w:rsidRDefault="002322A4" w:rsidP="002322A4">
      <w:pPr>
        <w:autoSpaceDE w:val="0"/>
        <w:autoSpaceDN w:val="0"/>
        <w:adjustRightInd w:val="0"/>
        <w:spacing w:line="240" w:lineRule="auto"/>
        <w:contextualSpacing/>
        <w:jc w:val="center"/>
        <w:rPr>
          <w:rFonts w:ascii="Montserrat Light" w:eastAsia="Times New Roman" w:hAnsi="Montserrat Light" w:cs="Times New Roman"/>
          <w:b/>
          <w:bCs/>
          <w:noProof/>
          <w:lang w:val="en-US"/>
        </w:rPr>
      </w:pPr>
      <w:r w:rsidRPr="007C10A2">
        <w:rPr>
          <w:rFonts w:ascii="Montserrat Light" w:eastAsia="Times New Roman" w:hAnsi="Montserrat Light" w:cs="Times New Roman"/>
          <w:b/>
          <w:bCs/>
          <w:noProof/>
          <w:lang w:val="en-US"/>
        </w:rPr>
        <w:t xml:space="preserve">PREȘEDINTE </w:t>
      </w:r>
    </w:p>
    <w:p w14:paraId="2DCAB04E" w14:textId="199F66BF" w:rsidR="0006007A" w:rsidRPr="007C10A2" w:rsidRDefault="00CB2407" w:rsidP="002322A4">
      <w:pPr>
        <w:autoSpaceDE w:val="0"/>
        <w:autoSpaceDN w:val="0"/>
        <w:adjustRightInd w:val="0"/>
        <w:spacing w:line="240" w:lineRule="auto"/>
        <w:contextualSpacing/>
        <w:jc w:val="center"/>
        <w:rPr>
          <w:rFonts w:ascii="Montserrat Light" w:hAnsi="Montserrat Light"/>
          <w:b/>
          <w:bCs/>
          <w:noProof/>
        </w:rPr>
      </w:pPr>
      <w:r w:rsidRPr="007C10A2">
        <w:rPr>
          <w:rFonts w:ascii="Montserrat Light" w:eastAsia="Times New Roman" w:hAnsi="Montserrat Light" w:cs="Times New Roman"/>
          <w:b/>
          <w:bCs/>
          <w:noProof/>
          <w:lang w:val="en-US"/>
        </w:rPr>
        <w:t>Alin Tișe</w:t>
      </w:r>
    </w:p>
    <w:p w14:paraId="4447C8EC" w14:textId="77777777" w:rsidR="002322A4" w:rsidRPr="007C10A2" w:rsidRDefault="002322A4" w:rsidP="00F70F91">
      <w:pPr>
        <w:autoSpaceDE w:val="0"/>
        <w:autoSpaceDN w:val="0"/>
        <w:adjustRightInd w:val="0"/>
        <w:spacing w:line="240" w:lineRule="auto"/>
        <w:contextualSpacing/>
        <w:rPr>
          <w:rFonts w:ascii="Montserrat Light" w:hAnsi="Montserrat Light"/>
          <w:b/>
          <w:bCs/>
          <w:noProof/>
        </w:rPr>
      </w:pPr>
    </w:p>
    <w:p w14:paraId="65782D45" w14:textId="77777777" w:rsidR="002322A4" w:rsidRDefault="002322A4" w:rsidP="00F70F91">
      <w:pPr>
        <w:autoSpaceDE w:val="0"/>
        <w:autoSpaceDN w:val="0"/>
        <w:adjustRightInd w:val="0"/>
        <w:spacing w:line="240" w:lineRule="auto"/>
        <w:contextualSpacing/>
        <w:rPr>
          <w:rFonts w:ascii="Montserrat Light" w:hAnsi="Montserrat Light"/>
          <w:b/>
          <w:bCs/>
          <w:noProof/>
        </w:rPr>
      </w:pPr>
    </w:p>
    <w:p w14:paraId="0D7C491E"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4E0146E2"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52D0ADEE"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5A090BD0"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18275D0A"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74680F53"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21354909"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68596071"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6CF90AC3"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1D8A0068"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3CA6C277"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7CC4CFCE"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2E611EC3"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35A7B239"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5A2D558A"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2540B667"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71BD2191"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2BC58A2D"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04281BD7"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275013FF"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3687FC4F"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54FF2357"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047A3565"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5FFCC7CA"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5771CAB8"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5D293546"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08A381F6"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1798AD36"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581CCC9E"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077DB9C5"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7699BF83"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6E91BDE8"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7B8E5911"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3C8F9F9D" w14:textId="77777777" w:rsidR="00BC2126" w:rsidRDefault="00BC2126" w:rsidP="00F70F91">
      <w:pPr>
        <w:autoSpaceDE w:val="0"/>
        <w:autoSpaceDN w:val="0"/>
        <w:adjustRightInd w:val="0"/>
        <w:spacing w:line="240" w:lineRule="auto"/>
        <w:contextualSpacing/>
        <w:rPr>
          <w:rFonts w:ascii="Montserrat Light" w:hAnsi="Montserrat Light"/>
          <w:b/>
          <w:bCs/>
          <w:noProof/>
        </w:rPr>
      </w:pPr>
    </w:p>
    <w:p w14:paraId="1104AD2F" w14:textId="77777777" w:rsidR="00C9647E" w:rsidRPr="007C10A2" w:rsidRDefault="00C9647E" w:rsidP="00BC2126">
      <w:pPr>
        <w:rPr>
          <w:rFonts w:ascii="Montserrat Light" w:hAnsi="Montserrat Light" w:cs="Cambria"/>
          <w:b/>
          <w:lang w:val="ro-RO"/>
        </w:rPr>
      </w:pPr>
    </w:p>
    <w:p w14:paraId="4CEB54CA" w14:textId="0F281D9C" w:rsidR="002322A4" w:rsidRPr="007C10A2" w:rsidRDefault="002322A4" w:rsidP="002322A4">
      <w:pPr>
        <w:jc w:val="center"/>
        <w:rPr>
          <w:rFonts w:ascii="Montserrat Light" w:hAnsi="Montserrat Light" w:cs="Cambria"/>
          <w:b/>
          <w:lang w:val="ro-RO"/>
        </w:rPr>
      </w:pPr>
      <w:r w:rsidRPr="007C10A2">
        <w:rPr>
          <w:rFonts w:ascii="Montserrat Light" w:hAnsi="Montserrat Light" w:cs="Cambria"/>
          <w:b/>
          <w:lang w:val="ro-RO"/>
        </w:rPr>
        <w:t>PROIECT DE H O T Ă R  Â R E</w:t>
      </w:r>
    </w:p>
    <w:p w14:paraId="7C35AA9A" w14:textId="11198B20" w:rsidR="00D17B99" w:rsidRPr="007C10A2" w:rsidRDefault="00516FC7" w:rsidP="00D17B99">
      <w:pPr>
        <w:tabs>
          <w:tab w:val="left" w:pos="9214"/>
        </w:tabs>
        <w:jc w:val="center"/>
        <w:rPr>
          <w:rFonts w:ascii="Montserrat Light" w:eastAsia="Calibri" w:hAnsi="Montserrat Light"/>
          <w:b/>
          <w:bCs/>
          <w:lang w:val="ro-RO"/>
        </w:rPr>
      </w:pPr>
      <w:r w:rsidRPr="007C10A2">
        <w:rPr>
          <w:rFonts w:ascii="Montserrat Light" w:hAnsi="Montserrat Light"/>
          <w:b/>
          <w:bCs/>
          <w:lang w:val="de-DE" w:eastAsia="ro-RO"/>
        </w:rPr>
        <w:t xml:space="preserve">privind </w:t>
      </w:r>
      <w:r w:rsidRPr="007C10A2">
        <w:rPr>
          <w:rFonts w:ascii="Montserrat Light" w:hAnsi="Montserrat Light" w:cs="Cambria"/>
          <w:b/>
          <w:lang w:val="ro-RO"/>
        </w:rPr>
        <w:t xml:space="preserve">nominalizarea pe beneficiari a sumei </w:t>
      </w:r>
      <w:r w:rsidRPr="007633BA">
        <w:rPr>
          <w:rFonts w:ascii="Montserrat Light" w:hAnsi="Montserrat Light" w:cs="Cambria"/>
          <w:b/>
          <w:lang w:val="ro-RO"/>
        </w:rPr>
        <w:t xml:space="preserve">de </w:t>
      </w:r>
      <w:r w:rsidR="00D17B99" w:rsidRPr="007633BA">
        <w:rPr>
          <w:rFonts w:ascii="Montserrat Light" w:hAnsi="Montserrat Light" w:cs="Cambria"/>
          <w:b/>
          <w:lang w:val="ro-RO"/>
        </w:rPr>
        <w:t>1.</w:t>
      </w:r>
      <w:r w:rsidR="009D756B">
        <w:rPr>
          <w:rFonts w:ascii="Montserrat Light" w:hAnsi="Montserrat Light" w:cs="Cambria"/>
          <w:b/>
          <w:lang w:val="ro-RO"/>
        </w:rPr>
        <w:t>25</w:t>
      </w:r>
      <w:r w:rsidR="00D17B99" w:rsidRPr="007633BA">
        <w:rPr>
          <w:rFonts w:ascii="Montserrat Light" w:hAnsi="Montserrat Light" w:cs="Cambria"/>
          <w:b/>
          <w:lang w:val="ro-RO"/>
        </w:rPr>
        <w:t>0</w:t>
      </w:r>
      <w:r w:rsidR="007E4BD8" w:rsidRPr="007633BA">
        <w:rPr>
          <w:rFonts w:ascii="Montserrat Light" w:hAnsi="Montserrat Light" w:cs="Cambria"/>
          <w:b/>
          <w:lang w:val="ro-RO"/>
        </w:rPr>
        <w:t>.0</w:t>
      </w:r>
      <w:r w:rsidRPr="007633BA">
        <w:rPr>
          <w:rFonts w:ascii="Montserrat Light" w:hAnsi="Montserrat Light" w:cs="Cambria"/>
          <w:b/>
          <w:lang w:val="ro-RO"/>
        </w:rPr>
        <w:t xml:space="preserve">00 </w:t>
      </w:r>
      <w:r w:rsidRPr="007C10A2">
        <w:rPr>
          <w:rFonts w:ascii="Montserrat Light" w:hAnsi="Montserrat Light" w:cs="Cambria"/>
          <w:b/>
          <w:lang w:val="ro-RO"/>
        </w:rPr>
        <w:t xml:space="preserve">lei aprobată prin Hotărârea Consiliului Județean Cluj nr. </w:t>
      </w:r>
      <w:r w:rsidR="00733390" w:rsidRPr="00733390">
        <w:rPr>
          <w:rFonts w:ascii="Montserrat Light" w:hAnsi="Montserrat Light" w:cs="Cambria"/>
          <w:b/>
          <w:lang w:val="ro-RO"/>
        </w:rPr>
        <w:t>65</w:t>
      </w:r>
      <w:r w:rsidRPr="00733390">
        <w:rPr>
          <w:rFonts w:ascii="Montserrat Light" w:hAnsi="Montserrat Light" w:cs="Cambria"/>
          <w:b/>
          <w:lang w:val="ro-RO"/>
        </w:rPr>
        <w:t>/202</w:t>
      </w:r>
      <w:r w:rsidR="009D756B" w:rsidRPr="00733390">
        <w:rPr>
          <w:rFonts w:ascii="Montserrat Light" w:hAnsi="Montserrat Light" w:cs="Cambria"/>
          <w:b/>
          <w:lang w:val="ro-RO"/>
        </w:rPr>
        <w:t>6</w:t>
      </w:r>
      <w:r w:rsidRPr="00733390">
        <w:rPr>
          <w:rFonts w:ascii="Montserrat Light" w:hAnsi="Montserrat Light" w:cs="Cambria"/>
          <w:b/>
          <w:lang w:val="ro-RO"/>
        </w:rPr>
        <w:t xml:space="preserve"> </w:t>
      </w:r>
      <w:r w:rsidRPr="007C10A2">
        <w:rPr>
          <w:rFonts w:ascii="Montserrat Light" w:hAnsi="Montserrat Light" w:cs="Cambria"/>
          <w:b/>
          <w:lang w:val="ro-RO"/>
        </w:rPr>
        <w:t xml:space="preserve">la Capitolul 67.02 </w:t>
      </w:r>
      <w:r w:rsidR="00D17B99" w:rsidRPr="007C10A2">
        <w:rPr>
          <w:rFonts w:ascii="Montserrat Light" w:hAnsi="Montserrat Light" w:cs="Cambria"/>
          <w:b/>
          <w:lang w:val="ro-RO"/>
        </w:rPr>
        <w:t>Activități Sportive</w:t>
      </w:r>
    </w:p>
    <w:p w14:paraId="59C56219" w14:textId="77777777" w:rsidR="002322A4" w:rsidRPr="007C10A2" w:rsidRDefault="002322A4" w:rsidP="008E1D80">
      <w:pPr>
        <w:autoSpaceDE w:val="0"/>
        <w:autoSpaceDN w:val="0"/>
        <w:adjustRightInd w:val="0"/>
        <w:spacing w:line="240" w:lineRule="auto"/>
        <w:jc w:val="center"/>
        <w:rPr>
          <w:rFonts w:ascii="Montserrat Light" w:hAnsi="Montserrat Light"/>
          <w:lang w:val="ro-RO" w:eastAsia="ro-RO"/>
        </w:rPr>
      </w:pPr>
    </w:p>
    <w:p w14:paraId="49885BC0" w14:textId="77777777" w:rsidR="008E1D80" w:rsidRPr="007C10A2" w:rsidRDefault="008E1D80" w:rsidP="008E1D80">
      <w:pPr>
        <w:jc w:val="both"/>
        <w:rPr>
          <w:rFonts w:ascii="Montserrat Light" w:hAnsi="Montserrat Light"/>
          <w:lang w:val="ro-RO" w:eastAsia="ro-RO"/>
        </w:rPr>
      </w:pPr>
    </w:p>
    <w:p w14:paraId="0451443C" w14:textId="49641B9D" w:rsidR="002322A4" w:rsidRPr="007C10A2" w:rsidRDefault="002322A4" w:rsidP="008E1D80">
      <w:pPr>
        <w:jc w:val="both"/>
        <w:rPr>
          <w:rFonts w:ascii="Montserrat Light" w:hAnsi="Montserrat Light"/>
          <w:lang w:val="ro-RO" w:eastAsia="ro-RO"/>
        </w:rPr>
      </w:pPr>
      <w:r w:rsidRPr="007C10A2">
        <w:rPr>
          <w:rFonts w:ascii="Montserrat Light" w:hAnsi="Montserrat Light"/>
          <w:lang w:val="ro-RO" w:eastAsia="ro-RO"/>
        </w:rPr>
        <w:t xml:space="preserve">Consiliul Judeţean Cluj întrunit în şedinţă </w:t>
      </w:r>
      <w:r w:rsidR="0068107B">
        <w:rPr>
          <w:rFonts w:ascii="Montserrat Light" w:hAnsi="Montserrat Light"/>
          <w:lang w:val="ro-RO" w:eastAsia="ro-RO"/>
        </w:rPr>
        <w:t>extra</w:t>
      </w:r>
      <w:r w:rsidRPr="007C10A2">
        <w:rPr>
          <w:rFonts w:ascii="Montserrat Light" w:hAnsi="Montserrat Light"/>
          <w:lang w:val="ro-RO" w:eastAsia="ro-RO"/>
        </w:rPr>
        <w:t>ordinară;</w:t>
      </w:r>
    </w:p>
    <w:p w14:paraId="3CB35B88" w14:textId="500B32CC" w:rsidR="002322A4" w:rsidRPr="007C10A2" w:rsidRDefault="002322A4" w:rsidP="008E1D80">
      <w:pPr>
        <w:autoSpaceDE w:val="0"/>
        <w:autoSpaceDN w:val="0"/>
        <w:adjustRightInd w:val="0"/>
        <w:jc w:val="both"/>
        <w:rPr>
          <w:rFonts w:ascii="Montserrat Light" w:hAnsi="Montserrat Light"/>
          <w:lang w:val="ro-RO" w:eastAsia="ro-RO"/>
        </w:rPr>
      </w:pPr>
      <w:r w:rsidRPr="007C10A2">
        <w:rPr>
          <w:rFonts w:ascii="Montserrat Light" w:hAnsi="Montserrat Light"/>
          <w:lang w:val="ro-RO" w:eastAsia="ro-RO"/>
        </w:rPr>
        <w:t xml:space="preserve">Având în vedere Proiectul de hotărâre înregistrat cu nr. ________ din ________  </w:t>
      </w:r>
      <w:r w:rsidR="00516FC7" w:rsidRPr="007C10A2">
        <w:rPr>
          <w:rFonts w:ascii="Montserrat Light" w:hAnsi="Montserrat Light"/>
          <w:lang w:val="de-DE" w:eastAsia="ro-RO"/>
        </w:rPr>
        <w:t xml:space="preserve">privind </w:t>
      </w:r>
      <w:r w:rsidR="00516FC7" w:rsidRPr="007C10A2">
        <w:rPr>
          <w:rFonts w:ascii="Montserrat Light" w:hAnsi="Montserrat Light" w:cs="Cambria"/>
          <w:lang w:val="ro-RO"/>
        </w:rPr>
        <w:t xml:space="preserve">nominalizarea pe beneficiari a sumei de </w:t>
      </w:r>
      <w:r w:rsidR="00D17B99" w:rsidRPr="007C10A2">
        <w:rPr>
          <w:rFonts w:ascii="Montserrat Light" w:hAnsi="Montserrat Light" w:cs="Cambria"/>
          <w:lang w:val="ro-RO"/>
        </w:rPr>
        <w:t>1.</w:t>
      </w:r>
      <w:r w:rsidR="00FA7408">
        <w:rPr>
          <w:rFonts w:ascii="Montserrat Light" w:hAnsi="Montserrat Light" w:cs="Cambria"/>
          <w:lang w:val="ro-RO"/>
        </w:rPr>
        <w:t>25</w:t>
      </w:r>
      <w:r w:rsidR="00D17B99" w:rsidRPr="007C10A2">
        <w:rPr>
          <w:rFonts w:ascii="Montserrat Light" w:hAnsi="Montserrat Light" w:cs="Cambria"/>
          <w:lang w:val="ro-RO"/>
        </w:rPr>
        <w:t>0</w:t>
      </w:r>
      <w:r w:rsidR="007E4BD8" w:rsidRPr="007C10A2">
        <w:rPr>
          <w:rFonts w:ascii="Montserrat Light" w:hAnsi="Montserrat Light" w:cs="Cambria"/>
          <w:lang w:val="ro-RO"/>
        </w:rPr>
        <w:t>.0</w:t>
      </w:r>
      <w:r w:rsidR="00516FC7" w:rsidRPr="007C10A2">
        <w:rPr>
          <w:rFonts w:ascii="Montserrat Light" w:hAnsi="Montserrat Light" w:cs="Cambria"/>
          <w:lang w:val="ro-RO"/>
        </w:rPr>
        <w:t xml:space="preserve">00 lei aprobată prin Hotărârea Consiliului Județean Cluj nr. </w:t>
      </w:r>
      <w:r w:rsidR="00733390" w:rsidRPr="00733390">
        <w:rPr>
          <w:rFonts w:ascii="Montserrat Light" w:hAnsi="Montserrat Light" w:cs="Cambria"/>
          <w:lang w:val="ro-RO"/>
        </w:rPr>
        <w:t>65</w:t>
      </w:r>
      <w:r w:rsidR="00516FC7" w:rsidRPr="00733390">
        <w:rPr>
          <w:rFonts w:ascii="Montserrat Light" w:hAnsi="Montserrat Light" w:cs="Cambria"/>
          <w:lang w:val="ro-RO"/>
        </w:rPr>
        <w:t>/202</w:t>
      </w:r>
      <w:r w:rsidR="0068107B" w:rsidRPr="00733390">
        <w:rPr>
          <w:rFonts w:ascii="Montserrat Light" w:hAnsi="Montserrat Light" w:cs="Cambria"/>
          <w:lang w:val="ro-RO"/>
        </w:rPr>
        <w:t>6</w:t>
      </w:r>
      <w:r w:rsidR="00516FC7" w:rsidRPr="00733390">
        <w:rPr>
          <w:rFonts w:ascii="Montserrat Light" w:hAnsi="Montserrat Light" w:cs="Cambria"/>
          <w:lang w:val="ro-RO"/>
        </w:rPr>
        <w:t xml:space="preserve"> </w:t>
      </w:r>
      <w:r w:rsidR="00516FC7" w:rsidRPr="007C10A2">
        <w:rPr>
          <w:rFonts w:ascii="Montserrat Light" w:hAnsi="Montserrat Light" w:cs="Cambria"/>
          <w:lang w:val="ro-RO"/>
        </w:rPr>
        <w:t xml:space="preserve">la Capitolul 67.02 </w:t>
      </w:r>
      <w:r w:rsidR="00D17B99" w:rsidRPr="007C10A2">
        <w:rPr>
          <w:rFonts w:ascii="Montserrat Light" w:hAnsi="Montserrat Light" w:cs="Cambria"/>
          <w:bCs/>
          <w:lang w:val="ro-RO"/>
        </w:rPr>
        <w:t>Activități Sportive</w:t>
      </w:r>
      <w:r w:rsidRPr="007C10A2">
        <w:rPr>
          <w:rFonts w:ascii="Montserrat Light" w:hAnsi="Montserrat Light"/>
          <w:lang w:val="ro-RO" w:eastAsia="ro-RO"/>
        </w:rPr>
        <w:t xml:space="preserve">, propus de președintele Consiliului Județean Cluj, domnul </w:t>
      </w:r>
      <w:r w:rsidR="00734D36" w:rsidRPr="007C10A2">
        <w:rPr>
          <w:rFonts w:ascii="Montserrat Light" w:hAnsi="Montserrat Light"/>
          <w:lang w:val="ro-RO" w:eastAsia="ro-RO"/>
        </w:rPr>
        <w:t>Alin Tișe</w:t>
      </w:r>
      <w:r w:rsidRPr="007C10A2">
        <w:rPr>
          <w:rFonts w:ascii="Montserrat Light" w:hAnsi="Montserrat Light"/>
          <w:lang w:val="ro-RO" w:eastAsia="ro-RO"/>
        </w:rPr>
        <w:t xml:space="preserve">, care este însoţit de Referatul de aprobare cu nr. </w:t>
      </w:r>
      <w:r w:rsidR="00AE1F64" w:rsidRPr="00AE1F64">
        <w:rPr>
          <w:rFonts w:ascii="Montserrat Light" w:hAnsi="Montserrat Light"/>
          <w:lang w:val="ro-RO" w:eastAsia="ro-RO"/>
        </w:rPr>
        <w:t>20595/16.06.2026</w:t>
      </w:r>
      <w:r w:rsidR="007C10A2" w:rsidRPr="007C10A2">
        <w:rPr>
          <w:rFonts w:ascii="Montserrat Light" w:hAnsi="Montserrat Light"/>
          <w:lang w:val="ro-RO" w:eastAsia="ro-RO"/>
        </w:rPr>
        <w:t>,</w:t>
      </w:r>
      <w:r w:rsidRPr="007C10A2">
        <w:rPr>
          <w:rFonts w:ascii="Montserrat Light" w:hAnsi="Montserrat Light"/>
          <w:lang w:val="ro-RO" w:eastAsia="ro-RO"/>
        </w:rPr>
        <w:t xml:space="preserve"> Raportul de specialitate întocmit de compartimentului de resort din cadrul aparatului de specialitate al Consiliului Judeţean Cluj cu nr</w:t>
      </w:r>
      <w:r w:rsidRPr="00C86573">
        <w:rPr>
          <w:rFonts w:ascii="Montserrat Light" w:hAnsi="Montserrat Light"/>
          <w:lang w:val="ro-RO" w:eastAsia="ro-RO"/>
        </w:rPr>
        <w:t xml:space="preserve">. </w:t>
      </w:r>
      <w:r w:rsidR="00733390" w:rsidRPr="00733390">
        <w:rPr>
          <w:rFonts w:ascii="Montserrat Light" w:hAnsi="Montserrat Light"/>
          <w:lang w:val="ro-RO" w:eastAsia="ro-RO"/>
        </w:rPr>
        <w:t>65</w:t>
      </w:r>
      <w:r w:rsidR="00C86573" w:rsidRPr="00733390">
        <w:rPr>
          <w:rFonts w:ascii="Montserrat Light" w:hAnsi="Montserrat Light"/>
          <w:lang w:val="ro-RO" w:eastAsia="ro-RO"/>
        </w:rPr>
        <w:t>/2</w:t>
      </w:r>
      <w:r w:rsidR="0068107B" w:rsidRPr="00733390">
        <w:rPr>
          <w:rFonts w:ascii="Montserrat Light" w:hAnsi="Montserrat Light"/>
          <w:lang w:val="ro-RO" w:eastAsia="ro-RO"/>
        </w:rPr>
        <w:t>026</w:t>
      </w:r>
      <w:r w:rsidRPr="00733390">
        <w:rPr>
          <w:rFonts w:ascii="Montserrat Light" w:hAnsi="Montserrat Light"/>
          <w:lang w:val="ro-RO" w:eastAsia="ro-RO"/>
        </w:rPr>
        <w:t xml:space="preserve"> </w:t>
      </w:r>
      <w:r w:rsidRPr="007C10A2">
        <w:rPr>
          <w:rFonts w:ascii="Montserrat Light" w:hAnsi="Montserrat Light"/>
          <w:lang w:val="ro-RO" w:eastAsia="ro-RO"/>
        </w:rPr>
        <w:t>şi Avizul cu nr</w:t>
      </w:r>
      <w:r w:rsidR="00AE1F64">
        <w:rPr>
          <w:rFonts w:ascii="Montserrat Light" w:hAnsi="Montserrat Light"/>
          <w:lang w:val="ro-RO" w:eastAsia="ro-RO"/>
        </w:rPr>
        <w:t xml:space="preserve"> 20596</w:t>
      </w:r>
      <w:r w:rsidRPr="007C10A2">
        <w:rPr>
          <w:rFonts w:ascii="Montserrat Light" w:hAnsi="Montserrat Light"/>
          <w:lang w:val="ro-RO" w:eastAsia="ro-RO"/>
        </w:rPr>
        <w:t xml:space="preserve"> din </w:t>
      </w:r>
      <w:r w:rsidR="00AE1F64">
        <w:rPr>
          <w:rFonts w:ascii="Montserrat Light" w:hAnsi="Montserrat Light"/>
          <w:lang w:val="ro-RO" w:eastAsia="ro-RO"/>
        </w:rPr>
        <w:t>16.06.2026</w:t>
      </w:r>
      <w:r w:rsidRPr="007C10A2">
        <w:rPr>
          <w:rFonts w:ascii="Montserrat Light" w:hAnsi="Montserrat Light"/>
          <w:lang w:val="ro-RO" w:eastAsia="ro-RO"/>
        </w:rPr>
        <w:t xml:space="preserve"> adoptat de Comisia de specialitate nr. ……, în conformitate cu art. 182 alin. (4) coroborat cu art. 136 din Ordonanța de urgență a Guvernului nr. 57/2019 privind Codul administrativ, cu  modificările și completările ulterioare; </w:t>
      </w:r>
    </w:p>
    <w:p w14:paraId="065866EF" w14:textId="77777777" w:rsidR="008E1D80" w:rsidRPr="007C10A2" w:rsidRDefault="008E1D80" w:rsidP="008E1D80">
      <w:pPr>
        <w:autoSpaceDE w:val="0"/>
        <w:autoSpaceDN w:val="0"/>
        <w:adjustRightInd w:val="0"/>
        <w:jc w:val="both"/>
        <w:rPr>
          <w:rFonts w:ascii="Montserrat Light" w:hAnsi="Montserrat Light" w:cs="Cambria"/>
          <w:lang w:val="ro-RO"/>
        </w:rPr>
      </w:pPr>
    </w:p>
    <w:p w14:paraId="47CB50EA" w14:textId="7206B4F1" w:rsidR="002322A4" w:rsidRPr="007C10A2" w:rsidRDefault="002322A4" w:rsidP="00C9647E">
      <w:pPr>
        <w:autoSpaceDE w:val="0"/>
        <w:autoSpaceDN w:val="0"/>
        <w:adjustRightInd w:val="0"/>
        <w:jc w:val="both"/>
        <w:rPr>
          <w:rFonts w:ascii="Montserrat Light" w:hAnsi="Montserrat Light"/>
          <w:lang w:val="ro-RO" w:eastAsia="ro-RO"/>
        </w:rPr>
      </w:pPr>
      <w:r w:rsidRPr="007C10A2">
        <w:rPr>
          <w:rFonts w:ascii="Montserrat Light" w:hAnsi="Montserrat Light"/>
          <w:lang w:val="ro-RO" w:eastAsia="ro-RO"/>
        </w:rPr>
        <w:t xml:space="preserve">Ținând cont de: </w:t>
      </w:r>
    </w:p>
    <w:p w14:paraId="788FDCD0" w14:textId="28A9FC7A" w:rsidR="00734D36" w:rsidRPr="007C10A2" w:rsidRDefault="00734D36" w:rsidP="00C9647E">
      <w:pPr>
        <w:pStyle w:val="ListParagraph"/>
        <w:numPr>
          <w:ilvl w:val="0"/>
          <w:numId w:val="27"/>
        </w:numPr>
        <w:spacing w:after="0" w:line="276" w:lineRule="auto"/>
        <w:ind w:left="714" w:hanging="357"/>
        <w:jc w:val="both"/>
        <w:rPr>
          <w:rFonts w:ascii="Montserrat Light" w:hAnsi="Montserrat Light"/>
          <w:lang w:val="ro-RO" w:eastAsia="ro-RO"/>
        </w:rPr>
      </w:pPr>
      <w:bookmarkStart w:id="3" w:name="_Hlk13557324"/>
      <w:r w:rsidRPr="007C10A2">
        <w:rPr>
          <w:rFonts w:ascii="Montserrat Light" w:hAnsi="Montserrat Light"/>
          <w:noProof/>
          <w:lang w:val="ro-RO" w:eastAsia="ro-RO"/>
        </w:rPr>
        <w:t xml:space="preserve">Programul anual de finanțare nerambursabilă publicat în Monitorul Oficial al României nr. </w:t>
      </w:r>
      <w:r w:rsidR="0068107B">
        <w:rPr>
          <w:rFonts w:ascii="Montserrat Light" w:hAnsi="Montserrat Light"/>
          <w:noProof/>
          <w:lang w:val="ro-RO" w:eastAsia="ro-RO"/>
        </w:rPr>
        <w:t>88</w:t>
      </w:r>
      <w:r w:rsidRPr="007C10A2">
        <w:rPr>
          <w:rFonts w:ascii="Montserrat Light" w:hAnsi="Montserrat Light"/>
          <w:noProof/>
          <w:lang w:val="ro-RO" w:eastAsia="ro-RO"/>
        </w:rPr>
        <w:t>/</w:t>
      </w:r>
      <w:r w:rsidR="0068107B">
        <w:rPr>
          <w:rFonts w:ascii="Montserrat Light" w:hAnsi="Montserrat Light"/>
          <w:noProof/>
          <w:lang w:val="ro-RO" w:eastAsia="ro-RO"/>
        </w:rPr>
        <w:t>14</w:t>
      </w:r>
      <w:r w:rsidRPr="007C10A2">
        <w:rPr>
          <w:rFonts w:ascii="Montserrat Light" w:hAnsi="Montserrat Light"/>
          <w:noProof/>
          <w:lang w:val="ro-RO" w:eastAsia="ro-RO"/>
        </w:rPr>
        <w:t>.0</w:t>
      </w:r>
      <w:r w:rsidR="0068107B">
        <w:rPr>
          <w:rFonts w:ascii="Montserrat Light" w:hAnsi="Montserrat Light"/>
          <w:noProof/>
          <w:lang w:val="ro-RO" w:eastAsia="ro-RO"/>
        </w:rPr>
        <w:t>5</w:t>
      </w:r>
      <w:r w:rsidRPr="007C10A2">
        <w:rPr>
          <w:rFonts w:ascii="Montserrat Light" w:hAnsi="Montserrat Light"/>
          <w:noProof/>
          <w:lang w:val="ro-RO" w:eastAsia="ro-RO"/>
        </w:rPr>
        <w:t>.202</w:t>
      </w:r>
      <w:r w:rsidR="0068107B">
        <w:rPr>
          <w:rFonts w:ascii="Montserrat Light" w:hAnsi="Montserrat Light"/>
          <w:noProof/>
          <w:lang w:val="ro-RO" w:eastAsia="ro-RO"/>
        </w:rPr>
        <w:t>6</w:t>
      </w:r>
      <w:r w:rsidRPr="007C10A2">
        <w:rPr>
          <w:rFonts w:ascii="Montserrat Light" w:hAnsi="Montserrat Light"/>
          <w:noProof/>
          <w:lang w:val="ro-RO" w:eastAsia="ro-RO"/>
        </w:rPr>
        <w:t>, Partea a VI-a</w:t>
      </w:r>
      <w:r w:rsidRPr="007C10A2">
        <w:rPr>
          <w:rFonts w:ascii="Montserrat Light" w:hAnsi="Montserrat Light"/>
          <w:lang w:val="ro-RO" w:eastAsia="ro-RO"/>
        </w:rPr>
        <w:t>;</w:t>
      </w:r>
    </w:p>
    <w:p w14:paraId="54072882" w14:textId="74EC4EED" w:rsidR="008E1D80" w:rsidRPr="007C10A2" w:rsidRDefault="00734D36" w:rsidP="00C9647E">
      <w:pPr>
        <w:pStyle w:val="ListParagraph"/>
        <w:numPr>
          <w:ilvl w:val="0"/>
          <w:numId w:val="27"/>
        </w:numPr>
        <w:spacing w:after="0" w:line="276" w:lineRule="auto"/>
        <w:ind w:left="714" w:hanging="357"/>
        <w:jc w:val="both"/>
        <w:rPr>
          <w:rFonts w:ascii="Montserrat Light" w:hAnsi="Montserrat Light"/>
          <w:lang w:val="ro-RO" w:eastAsia="ro-RO"/>
        </w:rPr>
      </w:pPr>
      <w:r w:rsidRPr="007C10A2">
        <w:rPr>
          <w:rFonts w:ascii="Montserrat Light" w:hAnsi="Montserrat Light"/>
          <w:lang w:val="ro-RO" w:eastAsia="ro-RO"/>
        </w:rPr>
        <w:t xml:space="preserve">Anunțul de participare </w:t>
      </w:r>
      <w:r w:rsidRPr="007C10A2">
        <w:rPr>
          <w:rFonts w:ascii="Montserrat Light" w:hAnsi="Montserrat Light"/>
          <w:lang w:val="ro-RO"/>
        </w:rPr>
        <w:t xml:space="preserve">pentru concursul de proiecte organizat în cadrul Programului anual </w:t>
      </w:r>
      <w:r w:rsidR="000A3397" w:rsidRPr="007C10A2">
        <w:rPr>
          <w:rFonts w:ascii="Montserrat Light" w:hAnsi="Montserrat Light"/>
          <w:lang w:val="ro-RO"/>
        </w:rPr>
        <w:t>pentru susținerea activităților sportive</w:t>
      </w:r>
      <w:r w:rsidRPr="007C10A2">
        <w:rPr>
          <w:rFonts w:ascii="Montserrat Light" w:hAnsi="Montserrat Light"/>
          <w:lang w:val="ro-RO"/>
        </w:rPr>
        <w:t xml:space="preserve"> pentru anul 202</w:t>
      </w:r>
      <w:r w:rsidR="0068107B">
        <w:rPr>
          <w:rFonts w:ascii="Montserrat Light" w:hAnsi="Montserrat Light"/>
          <w:lang w:val="ro-RO"/>
        </w:rPr>
        <w:t>6</w:t>
      </w:r>
      <w:r w:rsidRPr="007C10A2">
        <w:rPr>
          <w:rFonts w:ascii="Montserrat Light" w:hAnsi="Montserrat Light"/>
          <w:lang w:val="ro-RO"/>
        </w:rPr>
        <w:t xml:space="preserve">, publicat în Monitorul Oficial al României nr. </w:t>
      </w:r>
      <w:r w:rsidR="0068107B">
        <w:rPr>
          <w:rFonts w:ascii="Montserrat Light" w:hAnsi="Montserrat Light"/>
          <w:lang w:val="ro-RO"/>
        </w:rPr>
        <w:t>89</w:t>
      </w:r>
      <w:r w:rsidRPr="007C10A2">
        <w:rPr>
          <w:rFonts w:ascii="Montserrat Light" w:hAnsi="Montserrat Light"/>
          <w:lang w:val="ro-RO"/>
        </w:rPr>
        <w:t>/</w:t>
      </w:r>
      <w:r w:rsidR="0068107B">
        <w:rPr>
          <w:rFonts w:ascii="Montserrat Light" w:hAnsi="Montserrat Light"/>
          <w:lang w:val="ro-RO"/>
        </w:rPr>
        <w:t>15</w:t>
      </w:r>
      <w:r w:rsidRPr="007C10A2">
        <w:rPr>
          <w:rFonts w:ascii="Montserrat Light" w:hAnsi="Montserrat Light"/>
          <w:lang w:val="ro-RO"/>
        </w:rPr>
        <w:t>.0</w:t>
      </w:r>
      <w:r w:rsidR="0068107B">
        <w:rPr>
          <w:rFonts w:ascii="Montserrat Light" w:hAnsi="Montserrat Light"/>
          <w:lang w:val="ro-RO"/>
        </w:rPr>
        <w:t>5</w:t>
      </w:r>
      <w:r w:rsidRPr="007C10A2">
        <w:rPr>
          <w:rFonts w:ascii="Montserrat Light" w:hAnsi="Montserrat Light"/>
          <w:lang w:val="ro-RO"/>
        </w:rPr>
        <w:t>.202</w:t>
      </w:r>
      <w:r w:rsidR="0068107B">
        <w:rPr>
          <w:rFonts w:ascii="Montserrat Light" w:hAnsi="Montserrat Light"/>
          <w:lang w:val="ro-RO"/>
        </w:rPr>
        <w:t>6</w:t>
      </w:r>
      <w:r w:rsidRPr="007C10A2">
        <w:rPr>
          <w:rFonts w:ascii="Montserrat Light" w:hAnsi="Montserrat Light"/>
          <w:lang w:val="ro-RO"/>
        </w:rPr>
        <w:t>, Partea a VI-a;</w:t>
      </w:r>
    </w:p>
    <w:p w14:paraId="08682971" w14:textId="587322B4" w:rsidR="00734D36" w:rsidRPr="007C10A2" w:rsidRDefault="00734D36" w:rsidP="00C9647E">
      <w:pPr>
        <w:pStyle w:val="ListParagraph"/>
        <w:spacing w:after="0" w:line="276" w:lineRule="auto"/>
        <w:ind w:left="714" w:hanging="572"/>
        <w:jc w:val="both"/>
        <w:rPr>
          <w:rFonts w:ascii="Montserrat Light" w:hAnsi="Montserrat Light"/>
          <w:lang w:val="ro-RO" w:eastAsia="ro-RO"/>
        </w:rPr>
      </w:pPr>
      <w:r w:rsidRPr="007C10A2">
        <w:rPr>
          <w:rFonts w:ascii="Montserrat Light" w:hAnsi="Montserrat Light"/>
        </w:rPr>
        <w:t xml:space="preserve">Luând în considerare prevederile: </w:t>
      </w:r>
    </w:p>
    <w:p w14:paraId="345D2BC6" w14:textId="77777777" w:rsidR="008E1D80" w:rsidRPr="007C10A2" w:rsidRDefault="00A922D5" w:rsidP="00C9647E">
      <w:pPr>
        <w:numPr>
          <w:ilvl w:val="0"/>
          <w:numId w:val="9"/>
        </w:numPr>
        <w:autoSpaceDE w:val="0"/>
        <w:autoSpaceDN w:val="0"/>
        <w:adjustRightInd w:val="0"/>
        <w:ind w:left="709" w:hanging="283"/>
        <w:contextualSpacing/>
        <w:jc w:val="both"/>
        <w:rPr>
          <w:rFonts w:ascii="Montserrat Light" w:eastAsia="Calibri" w:hAnsi="Montserrat Light" w:cs="Cambria"/>
          <w:noProof/>
          <w:lang w:eastAsia="ro-RO"/>
        </w:rPr>
      </w:pPr>
      <w:r w:rsidRPr="007C10A2">
        <w:rPr>
          <w:rFonts w:ascii="Montserrat Light" w:eastAsia="Times New Roman" w:hAnsi="Montserrat Light" w:cs="Cambria"/>
          <w:noProof/>
          <w:lang w:eastAsia="ro-RO"/>
        </w:rPr>
        <w:t>art. 123 – 140, ale art. 142 -156, ale art. 215 și ale art. 217 - 218 din Regulamentul de organizare şi funcţionare a Consiliului Judeţean Cluj, aprobat prin Hotărârea Consiliului Judeţean Cluj nr. 170/2020, republicată</w:t>
      </w:r>
      <w:r w:rsidR="00734D36" w:rsidRPr="007C10A2">
        <w:rPr>
          <w:rFonts w:ascii="Montserrat Light" w:eastAsia="Calibri" w:hAnsi="Montserrat Light" w:cs="Times New Roman"/>
          <w:lang w:val="en-US" w:eastAsia="ar-SA"/>
        </w:rPr>
        <w:t>;</w:t>
      </w:r>
      <w:bookmarkEnd w:id="3"/>
    </w:p>
    <w:p w14:paraId="7E970C56" w14:textId="77777777" w:rsidR="00D17B99" w:rsidRPr="007C10A2" w:rsidRDefault="00D17B99" w:rsidP="006A3BE6">
      <w:pPr>
        <w:ind w:left="45" w:firstLine="97"/>
        <w:jc w:val="both"/>
        <w:rPr>
          <w:rFonts w:ascii="Montserrat Light" w:hAnsi="Montserrat Light"/>
          <w:iCs/>
          <w:lang w:val="ro-RO" w:eastAsia="ro-RO"/>
        </w:rPr>
      </w:pPr>
      <w:r w:rsidRPr="007C10A2">
        <w:rPr>
          <w:rFonts w:ascii="Montserrat Light" w:hAnsi="Montserrat Light"/>
          <w:iCs/>
          <w:lang w:val="ro-RO" w:eastAsia="ro-RO"/>
        </w:rPr>
        <w:t>În conformitate cu prevederile:</w:t>
      </w:r>
    </w:p>
    <w:p w14:paraId="03C12AB2" w14:textId="77777777" w:rsidR="00D17B99" w:rsidRPr="007C10A2" w:rsidRDefault="00D17B99" w:rsidP="00C9647E">
      <w:pPr>
        <w:numPr>
          <w:ilvl w:val="0"/>
          <w:numId w:val="38"/>
        </w:numPr>
        <w:jc w:val="both"/>
        <w:rPr>
          <w:rFonts w:ascii="Montserrat Light" w:hAnsi="Montserrat Light"/>
          <w:iCs/>
          <w:lang w:val="ro-RO" w:eastAsia="ro-RO"/>
        </w:rPr>
      </w:pPr>
      <w:r w:rsidRPr="007C10A2">
        <w:rPr>
          <w:rFonts w:ascii="Montserrat Light" w:hAnsi="Montserrat Light"/>
          <w:iCs/>
          <w:lang w:val="ro-RO" w:eastAsia="ro-RO"/>
        </w:rPr>
        <w:t>art. 173 alin. (1) lit. d) și f) și alin. (5) lit.  f) din Ordonanța de Urgență nr. 57/2019 privind Codul Administrativ, cu modificările și completările ulterioare;</w:t>
      </w:r>
    </w:p>
    <w:p w14:paraId="248F8E10" w14:textId="77777777" w:rsidR="00D17B99" w:rsidRPr="007C10A2" w:rsidRDefault="00D17B99" w:rsidP="00C9647E">
      <w:pPr>
        <w:numPr>
          <w:ilvl w:val="0"/>
          <w:numId w:val="38"/>
        </w:numPr>
        <w:jc w:val="both"/>
        <w:rPr>
          <w:rFonts w:ascii="Montserrat Light" w:hAnsi="Montserrat Light"/>
        </w:rPr>
      </w:pPr>
      <w:r w:rsidRPr="007C10A2">
        <w:rPr>
          <w:rFonts w:ascii="Montserrat Light" w:hAnsi="Montserrat Light"/>
        </w:rPr>
        <w:t>Legii privind regimul finanţărilor nerambursabile din fonduri publice alocate pentru activităţi nonprofit de interes general nr. 350/2005, cu modificările şi completările ulterioare;</w:t>
      </w:r>
    </w:p>
    <w:p w14:paraId="3249B369" w14:textId="77777777" w:rsidR="00D17B99" w:rsidRPr="007C10A2" w:rsidRDefault="00D17B99" w:rsidP="00C9647E">
      <w:pPr>
        <w:pStyle w:val="BodyText2"/>
        <w:numPr>
          <w:ilvl w:val="0"/>
          <w:numId w:val="38"/>
        </w:numPr>
        <w:tabs>
          <w:tab w:val="left" w:pos="1134"/>
        </w:tabs>
        <w:suppressAutoHyphens w:val="0"/>
        <w:spacing w:after="0" w:line="276" w:lineRule="auto"/>
        <w:jc w:val="both"/>
        <w:rPr>
          <w:rFonts w:ascii="Montserrat Light" w:hAnsi="Montserrat Light"/>
          <w:bCs/>
          <w:sz w:val="22"/>
          <w:szCs w:val="22"/>
          <w:lang w:val="ro-RO"/>
        </w:rPr>
      </w:pPr>
      <w:r w:rsidRPr="007C10A2">
        <w:rPr>
          <w:rFonts w:ascii="Montserrat Light" w:hAnsi="Montserrat Light"/>
          <w:bCs/>
          <w:sz w:val="22"/>
          <w:szCs w:val="22"/>
          <w:lang w:val="ro-RO"/>
        </w:rPr>
        <w:t>Legii educaţiei fizice şi sportului nr. 69/2000, cu modificările şi completările ulterioare;</w:t>
      </w:r>
    </w:p>
    <w:p w14:paraId="3ED17568" w14:textId="3DD76356" w:rsidR="00D17B99" w:rsidRPr="007C10A2" w:rsidRDefault="00D17B99" w:rsidP="00C9647E">
      <w:pPr>
        <w:pStyle w:val="BodyText2"/>
        <w:numPr>
          <w:ilvl w:val="0"/>
          <w:numId w:val="38"/>
        </w:numPr>
        <w:tabs>
          <w:tab w:val="left" w:pos="1134"/>
        </w:tabs>
        <w:suppressAutoHyphens w:val="0"/>
        <w:spacing w:after="0" w:line="276" w:lineRule="auto"/>
        <w:jc w:val="both"/>
        <w:rPr>
          <w:rFonts w:ascii="Montserrat Light" w:hAnsi="Montserrat Light"/>
          <w:bCs/>
          <w:sz w:val="22"/>
          <w:szCs w:val="22"/>
          <w:lang w:val="ro-RO"/>
        </w:rPr>
      </w:pPr>
      <w:r w:rsidRPr="007C10A2">
        <w:rPr>
          <w:rFonts w:ascii="Montserrat Light" w:eastAsia="Calibri" w:hAnsi="Montserrat Light"/>
          <w:bCs/>
          <w:sz w:val="22"/>
          <w:szCs w:val="22"/>
          <w:lang w:val="ro-RO" w:eastAsia="ro-RO"/>
        </w:rPr>
        <w:t xml:space="preserve">Hotărârii Guvernului nr. </w:t>
      </w:r>
      <w:hyperlink r:id="rId8" w:history="1">
        <w:r w:rsidRPr="007C10A2">
          <w:rPr>
            <w:rStyle w:val="Hyperlink"/>
            <w:rFonts w:ascii="Montserrat Light" w:hAnsi="Montserrat Light"/>
            <w:bCs/>
            <w:color w:val="auto"/>
            <w:sz w:val="22"/>
            <w:szCs w:val="22"/>
            <w:u w:val="none"/>
            <w:lang w:val="ro-RO"/>
          </w:rPr>
          <w:t>884/2001</w:t>
        </w:r>
      </w:hyperlink>
      <w:r w:rsidRPr="007C10A2">
        <w:rPr>
          <w:rStyle w:val="tpa1"/>
          <w:rFonts w:ascii="Montserrat Light" w:hAnsi="Montserrat Light"/>
          <w:bCs/>
          <w:sz w:val="22"/>
          <w:szCs w:val="22"/>
          <w:lang w:val="ro-RO"/>
        </w:rPr>
        <w:t xml:space="preserve"> privind aprobarea Regulamentului de punere în aplicare a dispoziţiilor Legii educaţiei fizice şi sportului nr. </w:t>
      </w:r>
      <w:hyperlink r:id="rId9" w:history="1">
        <w:r w:rsidRPr="007C10A2">
          <w:rPr>
            <w:rStyle w:val="Hyperlink"/>
            <w:rFonts w:ascii="Montserrat Light" w:hAnsi="Montserrat Light"/>
            <w:bCs/>
            <w:color w:val="auto"/>
            <w:sz w:val="22"/>
            <w:szCs w:val="22"/>
            <w:u w:val="none"/>
            <w:lang w:val="ro-RO"/>
          </w:rPr>
          <w:t>69/2000</w:t>
        </w:r>
      </w:hyperlink>
      <w:r w:rsidRPr="007C10A2">
        <w:rPr>
          <w:rStyle w:val="Hyperlink"/>
          <w:rFonts w:ascii="Montserrat Light" w:hAnsi="Montserrat Light"/>
          <w:bCs/>
          <w:color w:val="auto"/>
          <w:sz w:val="22"/>
          <w:szCs w:val="22"/>
          <w:u w:val="none"/>
          <w:lang w:val="ro-RO"/>
        </w:rPr>
        <w:t>, cu modificările și completările ulterioare</w:t>
      </w:r>
      <w:r w:rsidRPr="007C10A2">
        <w:rPr>
          <w:rStyle w:val="tpa1"/>
          <w:rFonts w:ascii="Montserrat Light" w:hAnsi="Montserrat Light"/>
          <w:bCs/>
          <w:sz w:val="22"/>
          <w:szCs w:val="22"/>
          <w:lang w:val="ro-RO"/>
        </w:rPr>
        <w:t>;</w:t>
      </w:r>
    </w:p>
    <w:p w14:paraId="0491F45F" w14:textId="77777777" w:rsidR="00D17B99" w:rsidRPr="007C10A2" w:rsidRDefault="00D17B99" w:rsidP="00C9647E">
      <w:pPr>
        <w:pStyle w:val="BodyText2"/>
        <w:numPr>
          <w:ilvl w:val="0"/>
          <w:numId w:val="38"/>
        </w:numPr>
        <w:tabs>
          <w:tab w:val="left" w:pos="1134"/>
        </w:tabs>
        <w:suppressAutoHyphens w:val="0"/>
        <w:spacing w:after="0" w:line="276" w:lineRule="auto"/>
        <w:jc w:val="both"/>
        <w:rPr>
          <w:rFonts w:ascii="Montserrat Light" w:hAnsi="Montserrat Light"/>
          <w:bCs/>
          <w:sz w:val="22"/>
          <w:szCs w:val="22"/>
          <w:lang w:val="ro-RO"/>
        </w:rPr>
      </w:pPr>
      <w:r w:rsidRPr="007C10A2">
        <w:rPr>
          <w:rFonts w:ascii="Montserrat Light" w:eastAsia="Calibri" w:hAnsi="Montserrat Light"/>
          <w:bCs/>
          <w:sz w:val="22"/>
          <w:szCs w:val="22"/>
          <w:lang w:val="ro-RO" w:eastAsia="ro-RO"/>
        </w:rPr>
        <w:t xml:space="preserve">Hotărârii Guvernului nr. </w:t>
      </w:r>
      <w:r w:rsidRPr="007C10A2">
        <w:rPr>
          <w:rFonts w:ascii="Montserrat Light" w:hAnsi="Montserrat Light"/>
          <w:bCs/>
          <w:sz w:val="22"/>
          <w:szCs w:val="22"/>
          <w:lang w:val="ro-RO"/>
        </w:rPr>
        <w:t>1447/2007 pentru aprobarea Normelor privind reglementarea unor probleme financiare în activitatea sportivă, cu modificările şi completările ulterioare;</w:t>
      </w:r>
    </w:p>
    <w:p w14:paraId="6E588EF7" w14:textId="77777777" w:rsidR="00D17B99" w:rsidRPr="007C10A2" w:rsidRDefault="00D17B99" w:rsidP="00C9647E">
      <w:pPr>
        <w:pStyle w:val="BodyText2"/>
        <w:numPr>
          <w:ilvl w:val="0"/>
          <w:numId w:val="38"/>
        </w:numPr>
        <w:tabs>
          <w:tab w:val="left" w:pos="1134"/>
        </w:tabs>
        <w:suppressAutoHyphens w:val="0"/>
        <w:spacing w:after="0" w:line="276" w:lineRule="auto"/>
        <w:jc w:val="both"/>
        <w:rPr>
          <w:rFonts w:ascii="Montserrat Light" w:hAnsi="Montserrat Light"/>
          <w:bCs/>
          <w:sz w:val="22"/>
          <w:szCs w:val="22"/>
          <w:lang w:val="ro-RO"/>
        </w:rPr>
      </w:pPr>
      <w:r w:rsidRPr="007C10A2">
        <w:rPr>
          <w:rFonts w:ascii="Montserrat Light" w:hAnsi="Montserrat Light"/>
          <w:bCs/>
          <w:sz w:val="22"/>
          <w:szCs w:val="22"/>
          <w:lang w:val="ro-RO"/>
        </w:rPr>
        <w:t xml:space="preserve">Ordinului </w:t>
      </w:r>
      <w:r w:rsidRPr="007C10A2">
        <w:rPr>
          <w:rFonts w:ascii="Montserrat Light" w:eastAsia="Calibri" w:hAnsi="Montserrat Light"/>
          <w:bCs/>
          <w:sz w:val="22"/>
          <w:szCs w:val="22"/>
          <w:lang w:val="ro-RO" w:eastAsia="ro-RO"/>
        </w:rPr>
        <w:t xml:space="preserve">Preşedintelui Agenţiei Naţionale pentru Sport nr. 664/2018 </w:t>
      </w:r>
      <w:r w:rsidRPr="007C10A2">
        <w:rPr>
          <w:rFonts w:ascii="Montserrat Light" w:hAnsi="Montserrat Light"/>
          <w:bCs/>
          <w:sz w:val="22"/>
          <w:szCs w:val="22"/>
          <w:lang w:val="ro-RO"/>
        </w:rPr>
        <w:t>privind finanţarea din fonduri publice a proiectelor și programelor sportive,</w:t>
      </w:r>
      <w:r w:rsidRPr="007C10A2">
        <w:rPr>
          <w:rFonts w:ascii="Montserrat Light" w:eastAsia="Calibri" w:hAnsi="Montserrat Light"/>
          <w:bCs/>
          <w:sz w:val="22"/>
          <w:szCs w:val="22"/>
          <w:lang w:val="ro-RO" w:eastAsia="ro-RO"/>
        </w:rPr>
        <w:t xml:space="preserve"> cu modificările şi completările ulterioare.</w:t>
      </w:r>
      <w:r w:rsidRPr="007C10A2">
        <w:rPr>
          <w:rFonts w:ascii="Montserrat Light" w:hAnsi="Montserrat Light"/>
          <w:bCs/>
          <w:snapToGrid w:val="0"/>
          <w:sz w:val="22"/>
          <w:szCs w:val="22"/>
          <w:lang w:val="ro-RO"/>
        </w:rPr>
        <w:t xml:space="preserve"> </w:t>
      </w:r>
    </w:p>
    <w:p w14:paraId="3FD284B6" w14:textId="77777777" w:rsidR="007E4BD8" w:rsidRPr="007C10A2" w:rsidRDefault="007E4BD8" w:rsidP="00676E15">
      <w:pPr>
        <w:numPr>
          <w:ilvl w:val="0"/>
          <w:numId w:val="9"/>
        </w:numPr>
        <w:autoSpaceDE w:val="0"/>
        <w:autoSpaceDN w:val="0"/>
        <w:adjustRightInd w:val="0"/>
        <w:ind w:left="851" w:hanging="425"/>
        <w:contextualSpacing/>
        <w:jc w:val="both"/>
        <w:rPr>
          <w:rFonts w:ascii="Montserrat Light" w:hAnsi="Montserrat Light"/>
        </w:rPr>
      </w:pPr>
      <w:bookmarkStart w:id="4" w:name="_Hlk164144623"/>
      <w:r w:rsidRPr="007C10A2">
        <w:rPr>
          <w:rFonts w:ascii="Montserrat Light" w:hAnsi="Montserrat Light"/>
        </w:rPr>
        <w:lastRenderedPageBreak/>
        <w:t>Hotărârii Consiliului Judeţean Cluj nr. 219/2023  privind aprobarea regulamentelor de finanțare nerambursabilă, de la bugetul Județului Cluj , în domeniul acțiunilor culturale, tineretului și socio-educaționale, sportive și cel al cultelor religioase;</w:t>
      </w:r>
    </w:p>
    <w:bookmarkEnd w:id="4"/>
    <w:p w14:paraId="26B73A91" w14:textId="77777777" w:rsidR="007E4BD8" w:rsidRPr="007C10A2" w:rsidRDefault="007E4BD8" w:rsidP="007E4BD8">
      <w:pPr>
        <w:pStyle w:val="BodyText2"/>
        <w:tabs>
          <w:tab w:val="left" w:pos="1134"/>
        </w:tabs>
        <w:suppressAutoHyphens w:val="0"/>
        <w:spacing w:after="0" w:line="276" w:lineRule="auto"/>
        <w:jc w:val="both"/>
        <w:rPr>
          <w:rFonts w:ascii="Montserrat Light" w:hAnsi="Montserrat Light"/>
          <w:bCs/>
          <w:sz w:val="22"/>
          <w:szCs w:val="22"/>
          <w:lang w:val="ro-RO"/>
        </w:rPr>
      </w:pPr>
    </w:p>
    <w:p w14:paraId="28DBABFD" w14:textId="42A2BC47" w:rsidR="00D754A5" w:rsidRPr="00BC2126" w:rsidRDefault="00D754A5" w:rsidP="00BC2126">
      <w:pPr>
        <w:pStyle w:val="ListParagraph"/>
        <w:numPr>
          <w:ilvl w:val="0"/>
          <w:numId w:val="38"/>
        </w:numPr>
        <w:spacing w:after="0" w:line="276" w:lineRule="auto"/>
        <w:jc w:val="both"/>
        <w:rPr>
          <w:rFonts w:ascii="Montserrat Light" w:hAnsi="Montserrat Light"/>
          <w:iCs/>
          <w:lang w:val="ro-RO" w:eastAsia="ro-RO"/>
        </w:rPr>
      </w:pPr>
      <w:r w:rsidRPr="007C10A2">
        <w:rPr>
          <w:rFonts w:ascii="Montserrat Light" w:hAnsi="Montserrat Light"/>
        </w:rPr>
        <w:t xml:space="preserve">Hotărârii Consiliului Judeţean Cluj nr. </w:t>
      </w:r>
      <w:r w:rsidR="00733390" w:rsidRPr="00733390">
        <w:rPr>
          <w:rFonts w:ascii="Montserrat Light" w:hAnsi="Montserrat Light"/>
        </w:rPr>
        <w:t>65</w:t>
      </w:r>
      <w:r w:rsidRPr="00733390">
        <w:rPr>
          <w:rFonts w:ascii="Montserrat Light" w:hAnsi="Montserrat Light"/>
        </w:rPr>
        <w:t>/202</w:t>
      </w:r>
      <w:r w:rsidR="0068107B" w:rsidRPr="00733390">
        <w:rPr>
          <w:rFonts w:ascii="Montserrat Light" w:hAnsi="Montserrat Light"/>
        </w:rPr>
        <w:t>6</w:t>
      </w:r>
      <w:r w:rsidRPr="00733390">
        <w:rPr>
          <w:rFonts w:ascii="Montserrat Light" w:hAnsi="Montserrat Light"/>
        </w:rPr>
        <w:t xml:space="preserve"> </w:t>
      </w:r>
      <w:r w:rsidRPr="007C10A2">
        <w:rPr>
          <w:rFonts w:ascii="Montserrat Light" w:hAnsi="Montserrat Light"/>
        </w:rPr>
        <w:t>privind aprobarea Bugetului general propriu al Judeţului Cluj pe anul 202</w:t>
      </w:r>
      <w:r w:rsidR="0068107B">
        <w:rPr>
          <w:rFonts w:ascii="Montserrat Light" w:hAnsi="Montserrat Light"/>
        </w:rPr>
        <w:t>6</w:t>
      </w:r>
      <w:r w:rsidRPr="007C10A2">
        <w:rPr>
          <w:rFonts w:ascii="Montserrat Light" w:hAnsi="Montserrat Light"/>
        </w:rPr>
        <w:t>;</w:t>
      </w:r>
    </w:p>
    <w:p w14:paraId="5A108B6F" w14:textId="77777777" w:rsidR="008E1D80" w:rsidRPr="007C10A2" w:rsidRDefault="008E1D80" w:rsidP="008E1D80">
      <w:pPr>
        <w:autoSpaceDE w:val="0"/>
        <w:autoSpaceDN w:val="0"/>
        <w:adjustRightInd w:val="0"/>
        <w:spacing w:line="240" w:lineRule="auto"/>
        <w:ind w:left="720"/>
        <w:contextualSpacing/>
        <w:jc w:val="both"/>
        <w:rPr>
          <w:rFonts w:ascii="Montserrat Light" w:hAnsi="Montserrat Light"/>
        </w:rPr>
      </w:pPr>
    </w:p>
    <w:p w14:paraId="72900341" w14:textId="61822D4B" w:rsidR="00516FC7" w:rsidRPr="007C10A2" w:rsidRDefault="00516FC7" w:rsidP="008E1D80">
      <w:pPr>
        <w:autoSpaceDE w:val="0"/>
        <w:autoSpaceDN w:val="0"/>
        <w:adjustRightInd w:val="0"/>
        <w:spacing w:line="240" w:lineRule="auto"/>
        <w:contextualSpacing/>
        <w:jc w:val="both"/>
        <w:rPr>
          <w:rFonts w:ascii="Montserrat Light" w:hAnsi="Montserrat Light"/>
        </w:rPr>
      </w:pPr>
      <w:r w:rsidRPr="007C10A2">
        <w:rPr>
          <w:rFonts w:ascii="Montserrat Light" w:hAnsi="Montserrat Light"/>
          <w:lang w:val="ro-RO" w:eastAsia="ro-RO"/>
        </w:rPr>
        <w:t>În temeiul competențelor stabilite prin art. 182 alin. (1) și art. 196 alin. (1) lit. a) din Ordonanța de urgență a Guvernului nr. 57/2019 privind Codul administrativ, cu modificările și completările ulterioare;</w:t>
      </w:r>
    </w:p>
    <w:p w14:paraId="19D9B9EB" w14:textId="77777777" w:rsidR="00516FC7" w:rsidRPr="007C10A2" w:rsidRDefault="00516FC7" w:rsidP="00516FC7">
      <w:pPr>
        <w:spacing w:line="360" w:lineRule="auto"/>
        <w:ind w:firstLine="709"/>
        <w:jc w:val="center"/>
        <w:rPr>
          <w:rFonts w:ascii="Montserrat Light" w:hAnsi="Montserrat Light"/>
          <w:b/>
          <w:bCs/>
          <w:lang w:val="ro-RO" w:eastAsia="ro-RO"/>
        </w:rPr>
      </w:pPr>
    </w:p>
    <w:p w14:paraId="2A215BCA" w14:textId="77777777" w:rsidR="002322A4" w:rsidRPr="007C10A2" w:rsidRDefault="002322A4" w:rsidP="008E1D80">
      <w:pPr>
        <w:ind w:firstLine="709"/>
        <w:jc w:val="center"/>
        <w:rPr>
          <w:rFonts w:ascii="Montserrat Light" w:hAnsi="Montserrat Light"/>
          <w:b/>
          <w:bCs/>
          <w:lang w:val="ro-RO" w:eastAsia="ro-RO"/>
        </w:rPr>
      </w:pPr>
    </w:p>
    <w:p w14:paraId="5CCB14D2" w14:textId="1B0EE3F2" w:rsidR="002322A4" w:rsidRPr="007C10A2" w:rsidRDefault="002322A4" w:rsidP="008E1D80">
      <w:pPr>
        <w:jc w:val="center"/>
        <w:rPr>
          <w:rFonts w:ascii="Montserrat Light" w:hAnsi="Montserrat Light"/>
          <w:b/>
          <w:bCs/>
          <w:lang w:val="ro-RO" w:eastAsia="ro-RO"/>
        </w:rPr>
      </w:pPr>
      <w:r w:rsidRPr="007C10A2">
        <w:rPr>
          <w:rFonts w:ascii="Montserrat Light" w:hAnsi="Montserrat Light"/>
          <w:b/>
          <w:bCs/>
          <w:lang w:val="ro-RO" w:eastAsia="ro-RO"/>
        </w:rPr>
        <w:t>hotărăşte:</w:t>
      </w:r>
    </w:p>
    <w:p w14:paraId="75EA9E38" w14:textId="77777777" w:rsidR="002322A4" w:rsidRPr="007C10A2" w:rsidRDefault="002322A4" w:rsidP="008E1D80">
      <w:pPr>
        <w:ind w:firstLine="709"/>
        <w:jc w:val="center"/>
        <w:rPr>
          <w:rFonts w:ascii="Montserrat Light" w:hAnsi="Montserrat Light"/>
          <w:bCs/>
          <w:lang w:val="ro-RO" w:eastAsia="ro-RO"/>
        </w:rPr>
      </w:pPr>
    </w:p>
    <w:p w14:paraId="54352634" w14:textId="163C9C2F" w:rsidR="00734D36" w:rsidRPr="007C10A2" w:rsidRDefault="00734D36" w:rsidP="008E1D80">
      <w:pPr>
        <w:ind w:hanging="142"/>
        <w:jc w:val="both"/>
        <w:rPr>
          <w:rFonts w:ascii="Montserrat Light" w:hAnsi="Montserrat Light"/>
          <w:b/>
          <w:bCs/>
          <w:lang w:val="ro-RO" w:eastAsia="ro-RO"/>
        </w:rPr>
      </w:pPr>
      <w:r w:rsidRPr="007C10A2">
        <w:rPr>
          <w:rFonts w:ascii="Montserrat Light" w:hAnsi="Montserrat Light" w:cs="Cambria"/>
          <w:b/>
          <w:bCs/>
          <w:lang w:val="it-IT"/>
        </w:rPr>
        <w:tab/>
        <w:t>Art. 1.</w:t>
      </w:r>
      <w:r w:rsidRPr="007C10A2">
        <w:rPr>
          <w:rFonts w:ascii="Montserrat Light" w:hAnsi="Montserrat Light" w:cs="Cambria"/>
          <w:lang w:val="it-IT"/>
        </w:rPr>
        <w:t xml:space="preserve"> </w:t>
      </w:r>
      <w:r w:rsidR="00516FC7" w:rsidRPr="007C10A2">
        <w:rPr>
          <w:rFonts w:ascii="Montserrat Light" w:hAnsi="Montserrat Light"/>
          <w:bCs/>
        </w:rPr>
        <w:t xml:space="preserve">Se aprobă nominalizarea pe beneficiari a sumei de </w:t>
      </w:r>
      <w:r w:rsidR="00D17B99" w:rsidRPr="007C10A2">
        <w:rPr>
          <w:rFonts w:ascii="Montserrat Light" w:hAnsi="Montserrat Light"/>
          <w:bCs/>
        </w:rPr>
        <w:t>1.</w:t>
      </w:r>
      <w:r w:rsidR="0068107B">
        <w:rPr>
          <w:rFonts w:ascii="Montserrat Light" w:hAnsi="Montserrat Light"/>
          <w:bCs/>
        </w:rPr>
        <w:t>25</w:t>
      </w:r>
      <w:r w:rsidR="00D17B99" w:rsidRPr="007C10A2">
        <w:rPr>
          <w:rFonts w:ascii="Montserrat Light" w:hAnsi="Montserrat Light"/>
          <w:bCs/>
        </w:rPr>
        <w:t>0</w:t>
      </w:r>
      <w:r w:rsidR="007E4BD8" w:rsidRPr="007C10A2">
        <w:rPr>
          <w:rFonts w:ascii="Montserrat Light" w:hAnsi="Montserrat Light"/>
          <w:bCs/>
        </w:rPr>
        <w:t>.0</w:t>
      </w:r>
      <w:r w:rsidR="00516FC7" w:rsidRPr="007C10A2">
        <w:rPr>
          <w:rFonts w:ascii="Montserrat Light" w:hAnsi="Montserrat Light"/>
          <w:bCs/>
        </w:rPr>
        <w:t xml:space="preserve">00 lei aprobată prin </w:t>
      </w:r>
      <w:r w:rsidR="00516FC7" w:rsidRPr="007C10A2">
        <w:rPr>
          <w:rFonts w:ascii="Montserrat Light" w:hAnsi="Montserrat Light"/>
        </w:rPr>
        <w:t xml:space="preserve">Hotărârea Consiliului Judeţean Cluj </w:t>
      </w:r>
      <w:r w:rsidR="00516FC7" w:rsidRPr="007C10A2">
        <w:rPr>
          <w:rFonts w:ascii="Montserrat Light" w:hAnsi="Montserrat Light"/>
          <w:bCs/>
        </w:rPr>
        <w:t xml:space="preserve">nr. </w:t>
      </w:r>
      <w:r w:rsidR="00733390" w:rsidRPr="00733390">
        <w:rPr>
          <w:rFonts w:ascii="Montserrat Light" w:hAnsi="Montserrat Light"/>
          <w:bCs/>
        </w:rPr>
        <w:t>65</w:t>
      </w:r>
      <w:r w:rsidR="00516FC7" w:rsidRPr="00733390">
        <w:rPr>
          <w:rFonts w:ascii="Montserrat Light" w:hAnsi="Montserrat Light"/>
          <w:bCs/>
        </w:rPr>
        <w:t>/202</w:t>
      </w:r>
      <w:r w:rsidR="0068107B" w:rsidRPr="00733390">
        <w:rPr>
          <w:rFonts w:ascii="Montserrat Light" w:hAnsi="Montserrat Light"/>
          <w:bCs/>
        </w:rPr>
        <w:t>6</w:t>
      </w:r>
      <w:r w:rsidR="00516FC7" w:rsidRPr="007C10A2">
        <w:rPr>
          <w:rFonts w:ascii="Montserrat Light" w:hAnsi="Montserrat Light"/>
          <w:bCs/>
        </w:rPr>
        <w:t xml:space="preserve">, la Capitolul nr. 67.02 </w:t>
      </w:r>
      <w:r w:rsidR="00D17B99" w:rsidRPr="00E56F25">
        <w:rPr>
          <w:rFonts w:ascii="Montserrat Light" w:hAnsi="Montserrat Light" w:cs="Cambria"/>
          <w:bCs/>
          <w:lang w:val="ro-RO"/>
        </w:rPr>
        <w:t>Activități Sportive</w:t>
      </w:r>
      <w:r w:rsidR="00516FC7" w:rsidRPr="007C10A2">
        <w:rPr>
          <w:rFonts w:ascii="Montserrat Light" w:hAnsi="Montserrat Light"/>
          <w:bCs/>
        </w:rPr>
        <w:t xml:space="preserve">, conform </w:t>
      </w:r>
      <w:r w:rsidR="00516FC7" w:rsidRPr="00E56F25">
        <w:rPr>
          <w:rFonts w:ascii="Montserrat Light" w:hAnsi="Montserrat Light"/>
        </w:rPr>
        <w:t>anexei</w:t>
      </w:r>
      <w:r w:rsidR="00516FC7" w:rsidRPr="007C10A2">
        <w:rPr>
          <w:rFonts w:ascii="Montserrat Light" w:hAnsi="Montserrat Light"/>
          <w:bCs/>
        </w:rPr>
        <w:t xml:space="preserve"> care face parte </w:t>
      </w:r>
      <w:r w:rsidR="00516FC7" w:rsidRPr="007C10A2">
        <w:rPr>
          <w:rFonts w:ascii="Montserrat Light" w:hAnsi="Montserrat Light"/>
        </w:rPr>
        <w:t>integrantă din prezenta hotărâre</w:t>
      </w:r>
      <w:r w:rsidRPr="007C10A2">
        <w:rPr>
          <w:rFonts w:ascii="Montserrat Light" w:hAnsi="Montserrat Light"/>
          <w:bCs/>
        </w:rPr>
        <w:t>.</w:t>
      </w:r>
    </w:p>
    <w:p w14:paraId="55E56147" w14:textId="77777777" w:rsidR="00734D36" w:rsidRPr="007C10A2" w:rsidRDefault="00734D36" w:rsidP="008E1D80">
      <w:pPr>
        <w:autoSpaceDE w:val="0"/>
        <w:autoSpaceDN w:val="0"/>
        <w:adjustRightInd w:val="0"/>
        <w:jc w:val="both"/>
        <w:rPr>
          <w:rFonts w:ascii="Montserrat Light" w:hAnsi="Montserrat Light" w:cs="Cambria"/>
          <w:b/>
          <w:lang w:val="it-IT"/>
        </w:rPr>
      </w:pPr>
    </w:p>
    <w:p w14:paraId="4AF407DB" w14:textId="60B68A52" w:rsidR="002322A4" w:rsidRPr="007C10A2" w:rsidRDefault="002322A4" w:rsidP="008E1D80">
      <w:pPr>
        <w:autoSpaceDE w:val="0"/>
        <w:autoSpaceDN w:val="0"/>
        <w:adjustRightInd w:val="0"/>
        <w:jc w:val="both"/>
        <w:rPr>
          <w:rFonts w:ascii="Montserrat Light" w:hAnsi="Montserrat Light" w:cs="Cambria"/>
          <w:lang w:val="it-IT"/>
        </w:rPr>
      </w:pPr>
      <w:r w:rsidRPr="007C10A2">
        <w:rPr>
          <w:rFonts w:ascii="Montserrat Light" w:hAnsi="Montserrat Light" w:cs="Cambria"/>
          <w:b/>
          <w:lang w:val="it-IT"/>
        </w:rPr>
        <w:t>Art. 2.</w:t>
      </w:r>
      <w:r w:rsidRPr="007C10A2">
        <w:rPr>
          <w:rFonts w:ascii="Montserrat Light" w:hAnsi="Montserrat Light" w:cs="Cambria"/>
          <w:bCs/>
          <w:lang w:val="it-IT"/>
        </w:rPr>
        <w:t xml:space="preserve"> </w:t>
      </w:r>
      <w:r w:rsidR="00734D36" w:rsidRPr="007C10A2">
        <w:rPr>
          <w:rFonts w:ascii="Montserrat Light" w:hAnsi="Montserrat Light"/>
        </w:rPr>
        <w:t>Cu punerea în aplicare a prevederilor prezentei hotărâri se încredinţează Preşedintele Consiliului Judeţean Cluj prin Direcţia Generală Buget, Finanţe, Resurse Umane și beneficiarii finanțărilor nerambursabile nominalizați în anexă.</w:t>
      </w:r>
    </w:p>
    <w:p w14:paraId="16DDB6F1" w14:textId="77777777" w:rsidR="00734D36" w:rsidRPr="007C10A2" w:rsidRDefault="00734D36" w:rsidP="008E1D80">
      <w:pPr>
        <w:jc w:val="both"/>
        <w:rPr>
          <w:rFonts w:ascii="Montserrat Light" w:hAnsi="Montserrat Light" w:cs="Cambria"/>
          <w:b/>
          <w:bCs/>
          <w:lang w:val="ro-RO"/>
        </w:rPr>
      </w:pPr>
    </w:p>
    <w:p w14:paraId="5B5A6993" w14:textId="61AF2058" w:rsidR="002322A4" w:rsidRPr="007C10A2" w:rsidRDefault="002322A4" w:rsidP="008E1D80">
      <w:pPr>
        <w:jc w:val="both"/>
        <w:rPr>
          <w:rFonts w:ascii="Montserrat Light" w:hAnsi="Montserrat Light" w:cs="Cambria"/>
          <w:bCs/>
          <w:lang w:val="it-IT"/>
        </w:rPr>
      </w:pPr>
      <w:r w:rsidRPr="007C10A2">
        <w:rPr>
          <w:rFonts w:ascii="Montserrat Light" w:hAnsi="Montserrat Light" w:cs="Cambria"/>
          <w:b/>
          <w:bCs/>
          <w:lang w:val="ro-RO"/>
        </w:rPr>
        <w:t xml:space="preserve">Art. </w:t>
      </w:r>
      <w:r w:rsidR="00734D36" w:rsidRPr="007C10A2">
        <w:rPr>
          <w:rFonts w:ascii="Montserrat Light" w:hAnsi="Montserrat Light" w:cs="Cambria"/>
          <w:b/>
          <w:bCs/>
          <w:lang w:val="ro-RO"/>
        </w:rPr>
        <w:t>3</w:t>
      </w:r>
      <w:r w:rsidRPr="007C10A2">
        <w:rPr>
          <w:rFonts w:ascii="Montserrat Light" w:hAnsi="Montserrat Light" w:cs="Cambria"/>
          <w:b/>
          <w:bCs/>
          <w:lang w:val="ro-RO"/>
        </w:rPr>
        <w:t>.</w:t>
      </w:r>
      <w:r w:rsidRPr="007C10A2">
        <w:rPr>
          <w:rFonts w:ascii="Montserrat Light" w:hAnsi="Montserrat Light" w:cs="Cambria"/>
          <w:bCs/>
          <w:lang w:val="ro-RO"/>
        </w:rPr>
        <w:t xml:space="preserve"> </w:t>
      </w:r>
      <w:r w:rsidRPr="007C10A2">
        <w:rPr>
          <w:rFonts w:ascii="Montserrat Light" w:hAnsi="Montserrat Light"/>
        </w:rPr>
        <w:t xml:space="preserve">Prezenta hotărâre se comunică Direcţiei Generale Buget, Finanţe, Resurse Umane; </w:t>
      </w:r>
      <w:r w:rsidR="00734D36" w:rsidRPr="007C10A2">
        <w:rPr>
          <w:rFonts w:ascii="Montserrat Light" w:hAnsi="Montserrat Light"/>
        </w:rPr>
        <w:t>beneficiarilor nominalizați în anex</w:t>
      </w:r>
      <w:r w:rsidR="00516FC7" w:rsidRPr="007C10A2">
        <w:rPr>
          <w:rFonts w:ascii="Montserrat Light" w:hAnsi="Montserrat Light"/>
        </w:rPr>
        <w:t>ă</w:t>
      </w:r>
      <w:r w:rsidR="00734D36" w:rsidRPr="007C10A2">
        <w:rPr>
          <w:rFonts w:ascii="Montserrat Light" w:hAnsi="Montserrat Light"/>
        </w:rPr>
        <w:t xml:space="preserve"> </w:t>
      </w:r>
      <w:r w:rsidRPr="007C10A2">
        <w:rPr>
          <w:rFonts w:ascii="Montserrat Light" w:hAnsi="Montserrat Light"/>
        </w:rPr>
        <w:t xml:space="preserve">precum şi Prefectului Judeţului Cluj şi se aduce la cunoştinţă publică prin afișare la sediul Consiliului Județean Cluj și pe pagina de internet </w:t>
      </w:r>
      <w:hyperlink r:id="rId10" w:history="1">
        <w:r w:rsidRPr="007C10A2">
          <w:rPr>
            <w:rStyle w:val="Hyperlink"/>
            <w:rFonts w:ascii="Montserrat Light" w:hAnsi="Montserrat Light"/>
            <w:color w:val="auto"/>
          </w:rPr>
          <w:t>www.cjcluj.ro</w:t>
        </w:r>
      </w:hyperlink>
      <w:r w:rsidRPr="007C10A2">
        <w:rPr>
          <w:rFonts w:ascii="Montserrat Light" w:hAnsi="Montserrat Light"/>
        </w:rPr>
        <w:t>.</w:t>
      </w:r>
    </w:p>
    <w:p w14:paraId="285FF824" w14:textId="53BEFBCE" w:rsidR="00734D36" w:rsidRPr="007C10A2" w:rsidRDefault="002322A4" w:rsidP="008E1D80">
      <w:pPr>
        <w:jc w:val="both"/>
        <w:rPr>
          <w:rFonts w:ascii="Montserrat Light" w:hAnsi="Montserrat Light"/>
          <w:lang w:val="ro-RO" w:eastAsia="ro-RO"/>
        </w:rPr>
      </w:pPr>
      <w:r w:rsidRPr="007C10A2">
        <w:rPr>
          <w:rFonts w:ascii="Montserrat Light" w:hAnsi="Montserrat Light"/>
          <w:lang w:val="ro-RO" w:eastAsia="ro-RO"/>
        </w:rPr>
        <w:tab/>
        <w:t xml:space="preserve">                                        </w:t>
      </w:r>
    </w:p>
    <w:p w14:paraId="2AFBD0B2" w14:textId="0D985DFA" w:rsidR="002322A4" w:rsidRPr="007C10A2" w:rsidRDefault="00734D36" w:rsidP="002322A4">
      <w:pPr>
        <w:jc w:val="both"/>
        <w:rPr>
          <w:rFonts w:ascii="Montserrat Light" w:hAnsi="Montserrat Light"/>
          <w:b/>
          <w:lang w:val="ro-RO" w:eastAsia="ro-RO"/>
        </w:rPr>
      </w:pPr>
      <w:r w:rsidRPr="007C10A2">
        <w:rPr>
          <w:rFonts w:ascii="Montserrat Light" w:hAnsi="Montserrat Light"/>
          <w:lang w:val="ro-RO" w:eastAsia="ro-RO"/>
        </w:rPr>
        <w:t xml:space="preserve">                                                 </w:t>
      </w:r>
      <w:r w:rsidR="002322A4" w:rsidRPr="007C10A2">
        <w:rPr>
          <w:rFonts w:ascii="Montserrat Light" w:hAnsi="Montserrat Light"/>
          <w:lang w:val="ro-RO" w:eastAsia="ro-RO"/>
        </w:rPr>
        <w:t xml:space="preserve">                                                   </w:t>
      </w:r>
      <w:r w:rsidR="002322A4" w:rsidRPr="007C10A2">
        <w:rPr>
          <w:rFonts w:ascii="Montserrat Light" w:hAnsi="Montserrat Light"/>
          <w:b/>
          <w:lang w:val="ro-RO" w:eastAsia="ro-RO"/>
        </w:rPr>
        <w:t>Contrasemnează:</w:t>
      </w:r>
    </w:p>
    <w:p w14:paraId="198209D8" w14:textId="77777777" w:rsidR="002322A4" w:rsidRPr="007C10A2" w:rsidRDefault="002322A4" w:rsidP="002322A4">
      <w:pPr>
        <w:jc w:val="both"/>
        <w:rPr>
          <w:rFonts w:ascii="Montserrat Light" w:hAnsi="Montserrat Light"/>
          <w:b/>
          <w:lang w:val="ro-RO" w:eastAsia="ro-RO"/>
        </w:rPr>
      </w:pPr>
      <w:r w:rsidRPr="007C10A2">
        <w:rPr>
          <w:rFonts w:ascii="Montserrat Light" w:hAnsi="Montserrat Light"/>
          <w:lang w:val="ro-RO" w:eastAsia="ro-RO"/>
        </w:rPr>
        <w:t xml:space="preserve">           </w:t>
      </w:r>
      <w:r w:rsidRPr="007C10A2">
        <w:rPr>
          <w:rFonts w:ascii="Montserrat Light" w:hAnsi="Montserrat Light"/>
          <w:b/>
          <w:lang w:val="ro-RO" w:eastAsia="ro-RO"/>
        </w:rPr>
        <w:t>PREŞEDINTE,</w:t>
      </w:r>
      <w:r w:rsidRPr="007C10A2">
        <w:rPr>
          <w:rFonts w:ascii="Montserrat Light" w:hAnsi="Montserrat Light"/>
          <w:b/>
          <w:lang w:val="ro-RO" w:eastAsia="ro-RO"/>
        </w:rPr>
        <w:tab/>
      </w:r>
      <w:r w:rsidRPr="007C10A2">
        <w:rPr>
          <w:rFonts w:ascii="Montserrat Light" w:hAnsi="Montserrat Light"/>
          <w:lang w:val="ro-RO" w:eastAsia="ro-RO"/>
        </w:rPr>
        <w:tab/>
      </w:r>
      <w:r w:rsidRPr="007C10A2">
        <w:rPr>
          <w:rFonts w:ascii="Montserrat Light" w:hAnsi="Montserrat Light"/>
          <w:lang w:val="ro-RO" w:eastAsia="ro-RO"/>
        </w:rPr>
        <w:tab/>
        <w:t xml:space="preserve">                   </w:t>
      </w:r>
      <w:r w:rsidRPr="007C10A2">
        <w:rPr>
          <w:rFonts w:ascii="Montserrat Light" w:hAnsi="Montserrat Light"/>
          <w:b/>
          <w:lang w:val="ro-RO" w:eastAsia="ro-RO"/>
        </w:rPr>
        <w:t>SECRETAR GENERAL AL JUDEŢULUI,</w:t>
      </w:r>
    </w:p>
    <w:p w14:paraId="2CC05A65" w14:textId="77777777" w:rsidR="002322A4" w:rsidRPr="007C10A2" w:rsidRDefault="002322A4" w:rsidP="002322A4">
      <w:pPr>
        <w:jc w:val="both"/>
        <w:rPr>
          <w:rFonts w:ascii="Montserrat Light" w:hAnsi="Montserrat Light"/>
          <w:b/>
          <w:lang w:val="ro-RO" w:eastAsia="ro-RO"/>
        </w:rPr>
      </w:pPr>
      <w:r w:rsidRPr="007C10A2">
        <w:rPr>
          <w:rFonts w:ascii="Montserrat Light" w:hAnsi="Montserrat Light"/>
          <w:b/>
          <w:lang w:val="ro-RO" w:eastAsia="ro-RO"/>
        </w:rPr>
        <w:t xml:space="preserve">               Alin Tișe                                                                             Simona Gaci</w:t>
      </w:r>
    </w:p>
    <w:p w14:paraId="6A588DA2" w14:textId="77777777" w:rsidR="002322A4" w:rsidRPr="007C10A2" w:rsidRDefault="002322A4" w:rsidP="002322A4">
      <w:pPr>
        <w:jc w:val="both"/>
        <w:rPr>
          <w:rFonts w:ascii="Montserrat Light" w:hAnsi="Montserrat Light"/>
          <w:b/>
          <w:bCs/>
          <w:noProof/>
          <w:lang w:val="ro-RO" w:eastAsia="ro-RO"/>
        </w:rPr>
      </w:pPr>
    </w:p>
    <w:p w14:paraId="7D3600FD" w14:textId="77777777" w:rsidR="00734D36" w:rsidRDefault="00734D36" w:rsidP="002322A4">
      <w:pPr>
        <w:jc w:val="both"/>
        <w:rPr>
          <w:rFonts w:ascii="Montserrat Light" w:hAnsi="Montserrat Light"/>
          <w:b/>
          <w:bCs/>
          <w:noProof/>
          <w:lang w:val="ro-RO" w:eastAsia="ro-RO"/>
        </w:rPr>
      </w:pPr>
    </w:p>
    <w:p w14:paraId="6CFC01FE" w14:textId="77777777" w:rsidR="008E1D80" w:rsidRPr="007C10A2" w:rsidRDefault="008E1D80" w:rsidP="002322A4">
      <w:pPr>
        <w:jc w:val="both"/>
        <w:rPr>
          <w:rFonts w:ascii="Montserrat Light" w:hAnsi="Montserrat Light"/>
          <w:b/>
          <w:bCs/>
          <w:noProof/>
          <w:lang w:val="ro-RO" w:eastAsia="ro-RO"/>
        </w:rPr>
      </w:pPr>
    </w:p>
    <w:p w14:paraId="6B38FA96" w14:textId="77777777" w:rsidR="008E1D80" w:rsidRPr="007C10A2" w:rsidRDefault="008E1D80" w:rsidP="002322A4">
      <w:pPr>
        <w:jc w:val="both"/>
        <w:rPr>
          <w:rFonts w:ascii="Montserrat Light" w:hAnsi="Montserrat Light"/>
          <w:b/>
          <w:bCs/>
          <w:noProof/>
          <w:lang w:val="ro-RO" w:eastAsia="ro-RO"/>
        </w:rPr>
      </w:pPr>
    </w:p>
    <w:p w14:paraId="4F857C28" w14:textId="65CCAA10" w:rsidR="002322A4" w:rsidRPr="007C10A2" w:rsidRDefault="002322A4" w:rsidP="002322A4">
      <w:pPr>
        <w:autoSpaceDE w:val="0"/>
        <w:autoSpaceDN w:val="0"/>
        <w:adjustRightInd w:val="0"/>
        <w:spacing w:line="240" w:lineRule="auto"/>
        <w:rPr>
          <w:rFonts w:ascii="Montserrat Light" w:hAnsi="Montserrat Light"/>
          <w:b/>
          <w:bCs/>
          <w:lang w:val="ro-RO"/>
        </w:rPr>
      </w:pPr>
      <w:r w:rsidRPr="007C10A2">
        <w:rPr>
          <w:rFonts w:ascii="Montserrat Light" w:hAnsi="Montserrat Light"/>
          <w:b/>
          <w:bCs/>
          <w:lang w:val="ro-RO"/>
        </w:rPr>
        <w:t>Nr……... din</w:t>
      </w:r>
      <w:r w:rsidR="00AE1F64">
        <w:rPr>
          <w:rFonts w:ascii="Montserrat Light" w:hAnsi="Montserrat Light"/>
          <w:b/>
          <w:bCs/>
          <w:lang w:val="ro-RO"/>
        </w:rPr>
        <w:t xml:space="preserve"> Iunie </w:t>
      </w:r>
      <w:r w:rsidRPr="007C10A2">
        <w:rPr>
          <w:rFonts w:ascii="Montserrat Light" w:hAnsi="Montserrat Light"/>
          <w:b/>
          <w:bCs/>
          <w:lang w:val="ro-RO"/>
        </w:rPr>
        <w:t>202</w:t>
      </w:r>
      <w:r w:rsidR="0068107B">
        <w:rPr>
          <w:rFonts w:ascii="Montserrat Light" w:hAnsi="Montserrat Light"/>
          <w:b/>
          <w:bCs/>
          <w:lang w:val="ro-RO"/>
        </w:rPr>
        <w:t>6</w:t>
      </w:r>
    </w:p>
    <w:p w14:paraId="4EF8F754" w14:textId="77777777" w:rsidR="002322A4" w:rsidRPr="007C10A2" w:rsidRDefault="002322A4" w:rsidP="002322A4">
      <w:pPr>
        <w:autoSpaceDE w:val="0"/>
        <w:autoSpaceDN w:val="0"/>
        <w:adjustRightInd w:val="0"/>
        <w:spacing w:line="240" w:lineRule="auto"/>
        <w:rPr>
          <w:rFonts w:ascii="Montserrat Light" w:hAnsi="Montserrat Light"/>
          <w:b/>
          <w:bCs/>
          <w:lang w:val="ro-RO"/>
        </w:rPr>
      </w:pPr>
    </w:p>
    <w:p w14:paraId="40352CEE" w14:textId="77777777" w:rsidR="002322A4" w:rsidRPr="007C10A2" w:rsidRDefault="002322A4" w:rsidP="002322A4">
      <w:pPr>
        <w:autoSpaceDE w:val="0"/>
        <w:autoSpaceDN w:val="0"/>
        <w:adjustRightInd w:val="0"/>
        <w:spacing w:line="240" w:lineRule="auto"/>
        <w:contextualSpacing/>
        <w:jc w:val="both"/>
        <w:rPr>
          <w:rFonts w:ascii="Montserrat Light" w:hAnsi="Montserrat Light"/>
          <w:b/>
          <w:bCs/>
          <w:i/>
          <w:iCs/>
          <w:noProof/>
          <w:vertAlign w:val="superscript"/>
        </w:rPr>
      </w:pPr>
      <w:r w:rsidRPr="007C10A2">
        <w:rPr>
          <w:rFonts w:ascii="Montserrat Light" w:hAnsi="Montserrat Light"/>
          <w:i/>
          <w:iCs/>
        </w:rPr>
        <w:t xml:space="preserve">Prezenta hotărâre a fost adoptată cu … voturi “pentru” </w:t>
      </w:r>
      <w:r w:rsidRPr="007C10A2">
        <w:rPr>
          <w:rFonts w:ascii="Montserrat Light" w:hAnsi="Montserrat Light"/>
          <w:i/>
          <w:iCs/>
          <w:noProof/>
        </w:rPr>
        <w:t>… voturi “împotrivă”, …. ”abţineri” şi …. Membri ai Consiliului județean nu au votat</w:t>
      </w:r>
      <w:r w:rsidRPr="007C10A2">
        <w:rPr>
          <w:rFonts w:ascii="Montserrat Light" w:hAnsi="Montserrat Light"/>
          <w:i/>
          <w:iCs/>
        </w:rPr>
        <w:t>, fiind astfel respectate prevederile legale privind majoritatea de voturi necesară.</w:t>
      </w:r>
      <w:r w:rsidRPr="007C10A2">
        <w:rPr>
          <w:rFonts w:ascii="Montserrat Light" w:hAnsi="Montserrat Light"/>
          <w:b/>
          <w:bCs/>
          <w:i/>
          <w:iCs/>
          <w:noProof/>
          <w:vertAlign w:val="superscript"/>
        </w:rPr>
        <w:t xml:space="preserve">  </w:t>
      </w:r>
    </w:p>
    <w:p w14:paraId="30511D6B" w14:textId="77777777" w:rsidR="00734D36" w:rsidRPr="007C10A2" w:rsidRDefault="00734D36" w:rsidP="002322A4">
      <w:pPr>
        <w:autoSpaceDE w:val="0"/>
        <w:autoSpaceDN w:val="0"/>
        <w:adjustRightInd w:val="0"/>
        <w:spacing w:line="240" w:lineRule="auto"/>
        <w:rPr>
          <w:rFonts w:ascii="Montserrat Light" w:hAnsi="Montserrat Light"/>
          <w:b/>
          <w:bCs/>
          <w:i/>
          <w:iCs/>
          <w:lang w:val="ro-RO"/>
        </w:rPr>
      </w:pPr>
    </w:p>
    <w:p w14:paraId="04CBA748" w14:textId="77777777" w:rsidR="00734D36" w:rsidRPr="007C10A2" w:rsidRDefault="00734D36" w:rsidP="002322A4">
      <w:pPr>
        <w:autoSpaceDE w:val="0"/>
        <w:autoSpaceDN w:val="0"/>
        <w:adjustRightInd w:val="0"/>
        <w:spacing w:line="240" w:lineRule="auto"/>
        <w:rPr>
          <w:rFonts w:ascii="Montserrat Light" w:hAnsi="Montserrat Light"/>
          <w:b/>
          <w:bCs/>
          <w:i/>
          <w:iCs/>
          <w:lang w:val="ro-RO"/>
        </w:rPr>
      </w:pPr>
    </w:p>
    <w:p w14:paraId="7C5EF511" w14:textId="77777777" w:rsidR="008E1D80" w:rsidRPr="007C10A2" w:rsidRDefault="008E1D80" w:rsidP="002322A4">
      <w:pPr>
        <w:autoSpaceDE w:val="0"/>
        <w:autoSpaceDN w:val="0"/>
        <w:adjustRightInd w:val="0"/>
        <w:spacing w:line="240" w:lineRule="auto"/>
        <w:rPr>
          <w:rFonts w:ascii="Montserrat Light" w:hAnsi="Montserrat Light"/>
          <w:b/>
          <w:bCs/>
          <w:i/>
          <w:iCs/>
          <w:lang w:val="ro-RO"/>
        </w:rPr>
      </w:pPr>
    </w:p>
    <w:p w14:paraId="4B0CB328" w14:textId="77777777" w:rsidR="008E1D80" w:rsidRPr="007C10A2" w:rsidRDefault="008E1D80" w:rsidP="002322A4">
      <w:pPr>
        <w:autoSpaceDE w:val="0"/>
        <w:autoSpaceDN w:val="0"/>
        <w:adjustRightInd w:val="0"/>
        <w:spacing w:line="240" w:lineRule="auto"/>
        <w:rPr>
          <w:rFonts w:ascii="Montserrat Light" w:hAnsi="Montserrat Light"/>
          <w:b/>
          <w:bCs/>
          <w:i/>
          <w:iCs/>
          <w:lang w:val="ro-RO"/>
        </w:rPr>
      </w:pPr>
    </w:p>
    <w:p w14:paraId="4738F760" w14:textId="77777777" w:rsidR="002322A4" w:rsidRPr="007C10A2" w:rsidRDefault="002322A4" w:rsidP="002322A4">
      <w:pPr>
        <w:autoSpaceDE w:val="0"/>
        <w:autoSpaceDN w:val="0"/>
        <w:adjustRightInd w:val="0"/>
        <w:spacing w:line="240" w:lineRule="auto"/>
        <w:contextualSpacing/>
        <w:jc w:val="center"/>
        <w:rPr>
          <w:rFonts w:ascii="Montserrat Light" w:hAnsi="Montserrat Light"/>
          <w:b/>
          <w:bCs/>
          <w:noProof/>
        </w:rPr>
      </w:pPr>
      <w:r w:rsidRPr="007C10A2">
        <w:rPr>
          <w:rFonts w:ascii="Montserrat Light" w:hAnsi="Montserrat Light"/>
          <w:b/>
          <w:bCs/>
          <w:noProof/>
        </w:rPr>
        <w:t>INIȚIATOR,</w:t>
      </w:r>
    </w:p>
    <w:p w14:paraId="407F8ADB" w14:textId="77FEB93D" w:rsidR="007C10A2" w:rsidRPr="007C10A2" w:rsidRDefault="002322A4" w:rsidP="007C10A2">
      <w:pPr>
        <w:autoSpaceDE w:val="0"/>
        <w:autoSpaceDN w:val="0"/>
        <w:adjustRightInd w:val="0"/>
        <w:spacing w:line="240" w:lineRule="auto"/>
        <w:contextualSpacing/>
        <w:jc w:val="center"/>
        <w:rPr>
          <w:rFonts w:ascii="Montserrat Light" w:hAnsi="Montserrat Light"/>
          <w:b/>
          <w:bCs/>
          <w:noProof/>
        </w:rPr>
      </w:pPr>
      <w:r w:rsidRPr="007C10A2">
        <w:rPr>
          <w:rFonts w:ascii="Montserrat Light" w:hAnsi="Montserrat Light"/>
          <w:b/>
          <w:bCs/>
          <w:noProof/>
        </w:rPr>
        <w:t xml:space="preserve">PREȘEDINTE </w:t>
      </w:r>
    </w:p>
    <w:p w14:paraId="76C613C2" w14:textId="3FE14778" w:rsidR="008F76F2" w:rsidRPr="007C10A2" w:rsidRDefault="00734D36" w:rsidP="00244B03">
      <w:pPr>
        <w:autoSpaceDE w:val="0"/>
        <w:autoSpaceDN w:val="0"/>
        <w:adjustRightInd w:val="0"/>
        <w:spacing w:line="240" w:lineRule="auto"/>
        <w:contextualSpacing/>
        <w:jc w:val="center"/>
        <w:rPr>
          <w:rFonts w:ascii="Montserrat Light" w:hAnsi="Montserrat Light"/>
          <w:b/>
          <w:bCs/>
          <w:noProof/>
        </w:rPr>
      </w:pPr>
      <w:r w:rsidRPr="007C10A2">
        <w:rPr>
          <w:rFonts w:ascii="Montserrat Light" w:hAnsi="Montserrat Light"/>
          <w:b/>
          <w:bCs/>
          <w:noProof/>
        </w:rPr>
        <w:t>Alin Tișe</w:t>
      </w:r>
      <w:r w:rsidR="00C25267" w:rsidRPr="007C10A2">
        <w:rPr>
          <w:rFonts w:ascii="Montserrat Light" w:hAnsi="Montserrat Light"/>
          <w:b/>
          <w:bCs/>
          <w:noProof/>
          <w:lang w:val="ro-RO" w:eastAsia="ro-RO"/>
        </w:rPr>
        <w:t xml:space="preserve"> </w:t>
      </w:r>
      <w:r w:rsidR="008F76F2" w:rsidRPr="007C10A2">
        <w:rPr>
          <w:rFonts w:ascii="Montserrat Light" w:hAnsi="Montserrat Light"/>
          <w:b/>
          <w:bCs/>
          <w:noProof/>
          <w:lang w:val="ro-RO" w:eastAsia="ro-RO"/>
        </w:rPr>
        <w:t xml:space="preserve">  </w:t>
      </w:r>
    </w:p>
    <w:p w14:paraId="07A4DB73" w14:textId="77777777" w:rsidR="007C10A2" w:rsidRPr="007C10A2" w:rsidRDefault="008F76F2" w:rsidP="00646417">
      <w:pPr>
        <w:autoSpaceDE w:val="0"/>
        <w:autoSpaceDN w:val="0"/>
        <w:adjustRightInd w:val="0"/>
        <w:spacing w:line="240" w:lineRule="auto"/>
        <w:rPr>
          <w:rFonts w:ascii="Montserrat Light" w:hAnsi="Montserrat Light"/>
          <w:noProof/>
          <w:lang w:val="ro-RO" w:eastAsia="ro-RO"/>
        </w:rPr>
      </w:pPr>
      <w:r w:rsidRPr="007C10A2">
        <w:rPr>
          <w:rFonts w:ascii="Montserrat Light" w:hAnsi="Montserrat Light"/>
          <w:noProof/>
          <w:lang w:val="ro-RO" w:eastAsia="ro-RO"/>
        </w:rPr>
        <w:t xml:space="preserve">        </w:t>
      </w:r>
    </w:p>
    <w:p w14:paraId="03023B9A" w14:textId="77777777" w:rsidR="007C10A2" w:rsidRPr="007C10A2" w:rsidRDefault="008F76F2" w:rsidP="00646417">
      <w:pPr>
        <w:autoSpaceDE w:val="0"/>
        <w:autoSpaceDN w:val="0"/>
        <w:adjustRightInd w:val="0"/>
        <w:spacing w:line="240" w:lineRule="auto"/>
        <w:rPr>
          <w:rFonts w:ascii="Montserrat Light" w:hAnsi="Montserrat Light"/>
          <w:noProof/>
          <w:lang w:val="ro-RO" w:eastAsia="ro-RO"/>
        </w:rPr>
      </w:pPr>
      <w:r w:rsidRPr="007C10A2">
        <w:rPr>
          <w:rFonts w:ascii="Montserrat Light" w:hAnsi="Montserrat Light"/>
          <w:noProof/>
          <w:lang w:val="ro-RO" w:eastAsia="ro-RO"/>
        </w:rPr>
        <w:t xml:space="preserve"> </w:t>
      </w:r>
    </w:p>
    <w:p w14:paraId="0CA6205F" w14:textId="0B278E80" w:rsidR="00F33652" w:rsidRPr="007C10A2" w:rsidRDefault="003E15EC" w:rsidP="00646417">
      <w:pPr>
        <w:autoSpaceDE w:val="0"/>
        <w:autoSpaceDN w:val="0"/>
        <w:adjustRightInd w:val="0"/>
        <w:spacing w:line="240" w:lineRule="auto"/>
        <w:rPr>
          <w:rFonts w:ascii="Montserrat Light" w:hAnsi="Montserrat Light"/>
          <w:noProof/>
          <w:lang w:val="ro-RO" w:eastAsia="ro-RO"/>
        </w:rPr>
      </w:pPr>
      <w:r w:rsidRPr="007C10A2">
        <w:rPr>
          <w:rFonts w:ascii="Montserrat Light" w:hAnsi="Montserrat Light"/>
          <w:noProof/>
          <w:lang w:val="ro-RO" w:eastAsia="ro-RO"/>
        </w:rPr>
        <w:lastRenderedPageBreak/>
        <w:t xml:space="preserve">Nr. </w:t>
      </w:r>
      <w:r w:rsidR="00AE1F64" w:rsidRPr="00AE1F64">
        <w:rPr>
          <w:rFonts w:ascii="Montserrat Light" w:hAnsi="Montserrat Light"/>
          <w:noProof/>
          <w:lang w:val="ro-RO" w:eastAsia="ro-RO"/>
        </w:rPr>
        <w:t>20596</w:t>
      </w:r>
      <w:r w:rsidR="00C86573" w:rsidRPr="00AE1F64">
        <w:rPr>
          <w:rFonts w:ascii="Montserrat Light" w:hAnsi="Montserrat Light"/>
          <w:noProof/>
          <w:lang w:val="ro-RO" w:eastAsia="ro-RO"/>
        </w:rPr>
        <w:t>/</w:t>
      </w:r>
      <w:r w:rsidR="00AE1F64" w:rsidRPr="00AE1F64">
        <w:rPr>
          <w:rFonts w:ascii="Montserrat Light" w:hAnsi="Montserrat Light"/>
          <w:noProof/>
          <w:lang w:val="ro-RO" w:eastAsia="ro-RO"/>
        </w:rPr>
        <w:t>16</w:t>
      </w:r>
      <w:r w:rsidRPr="00AE1F64">
        <w:rPr>
          <w:rFonts w:ascii="Montserrat Light" w:hAnsi="Montserrat Light"/>
          <w:noProof/>
          <w:lang w:val="ro-RO" w:eastAsia="ro-RO"/>
        </w:rPr>
        <w:t>.0</w:t>
      </w:r>
      <w:r w:rsidR="00FA7408" w:rsidRPr="00AE1F64">
        <w:rPr>
          <w:rFonts w:ascii="Montserrat Light" w:hAnsi="Montserrat Light"/>
          <w:noProof/>
          <w:lang w:val="ro-RO" w:eastAsia="ro-RO"/>
        </w:rPr>
        <w:t>6</w:t>
      </w:r>
      <w:r w:rsidRPr="00AE1F64">
        <w:rPr>
          <w:rFonts w:ascii="Montserrat Light" w:hAnsi="Montserrat Light"/>
          <w:noProof/>
          <w:lang w:val="ro-RO" w:eastAsia="ro-RO"/>
        </w:rPr>
        <w:t>.202</w:t>
      </w:r>
      <w:r w:rsidR="00FA7408" w:rsidRPr="00AE1F64">
        <w:rPr>
          <w:rFonts w:ascii="Montserrat Light" w:hAnsi="Montserrat Light"/>
          <w:noProof/>
          <w:lang w:val="ro-RO" w:eastAsia="ro-RO"/>
        </w:rPr>
        <w:t>6</w:t>
      </w:r>
    </w:p>
    <w:p w14:paraId="066C3233" w14:textId="77777777" w:rsidR="00734D36" w:rsidRPr="007C10A2" w:rsidRDefault="00734D36" w:rsidP="00646417">
      <w:pPr>
        <w:autoSpaceDE w:val="0"/>
        <w:autoSpaceDN w:val="0"/>
        <w:adjustRightInd w:val="0"/>
        <w:spacing w:line="240" w:lineRule="auto"/>
        <w:rPr>
          <w:rFonts w:ascii="Montserrat Light" w:hAnsi="Montserrat Light"/>
          <w:b/>
          <w:bCs/>
          <w:lang w:val="ro-RO"/>
        </w:rPr>
      </w:pPr>
    </w:p>
    <w:p w14:paraId="394A3398" w14:textId="77777777" w:rsidR="002B3DE3" w:rsidRPr="007C10A2" w:rsidRDefault="002B3DE3" w:rsidP="001202A7">
      <w:pPr>
        <w:autoSpaceDE w:val="0"/>
        <w:autoSpaceDN w:val="0"/>
        <w:adjustRightInd w:val="0"/>
        <w:spacing w:line="240" w:lineRule="auto"/>
        <w:contextualSpacing/>
        <w:jc w:val="center"/>
        <w:rPr>
          <w:rFonts w:ascii="Montserrat Light" w:hAnsi="Montserrat Light"/>
          <w:noProof/>
        </w:rPr>
      </w:pPr>
    </w:p>
    <w:p w14:paraId="07FA30D0" w14:textId="77777777" w:rsidR="00646417" w:rsidRDefault="00646417" w:rsidP="00646417">
      <w:pPr>
        <w:ind w:left="284"/>
        <w:jc w:val="center"/>
        <w:rPr>
          <w:rFonts w:ascii="Montserrat Light" w:hAnsi="Montserrat Light" w:cs="Cambria"/>
          <w:b/>
          <w:bCs/>
          <w:iCs/>
          <w:lang w:val="ro-RO"/>
        </w:rPr>
      </w:pPr>
      <w:bookmarkStart w:id="5" w:name="_Hlk77069243"/>
      <w:r w:rsidRPr="0006524F">
        <w:rPr>
          <w:rFonts w:ascii="Montserrat Light" w:hAnsi="Montserrat Light" w:cs="Cambria"/>
          <w:b/>
          <w:bCs/>
          <w:iCs/>
          <w:lang w:val="ro-RO"/>
        </w:rPr>
        <w:t>RAPORT DE SPECIALITATE</w:t>
      </w:r>
    </w:p>
    <w:p w14:paraId="189D4460" w14:textId="77777777" w:rsidR="0006524F" w:rsidRPr="007C10A2" w:rsidRDefault="0006524F" w:rsidP="00646417">
      <w:pPr>
        <w:ind w:left="284"/>
        <w:jc w:val="center"/>
        <w:rPr>
          <w:rFonts w:ascii="Montserrat Light" w:hAnsi="Montserrat Light" w:cs="Cambria"/>
          <w:b/>
          <w:bCs/>
          <w:iCs/>
          <w:lang w:val="ro-RO"/>
        </w:rPr>
      </w:pPr>
    </w:p>
    <w:tbl>
      <w:tblPr>
        <w:tblW w:w="9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3"/>
        <w:gridCol w:w="29"/>
        <w:gridCol w:w="2571"/>
        <w:gridCol w:w="1335"/>
        <w:gridCol w:w="1806"/>
      </w:tblGrid>
      <w:tr w:rsidR="007C10A2" w:rsidRPr="007C10A2" w14:paraId="0CCE9537" w14:textId="77777777" w:rsidTr="00533A1C">
        <w:trPr>
          <w:trHeight w:val="278"/>
        </w:trPr>
        <w:tc>
          <w:tcPr>
            <w:tcW w:w="3802" w:type="dxa"/>
            <w:gridSpan w:val="2"/>
          </w:tcPr>
          <w:p w14:paraId="242F5A48" w14:textId="77777777" w:rsidR="00646417" w:rsidRPr="007C10A2" w:rsidRDefault="00646417" w:rsidP="002E3640">
            <w:pPr>
              <w:tabs>
                <w:tab w:val="left" w:pos="3456"/>
              </w:tabs>
              <w:spacing w:line="240" w:lineRule="auto"/>
              <w:jc w:val="both"/>
              <w:rPr>
                <w:rFonts w:ascii="Montserrat Light" w:hAnsi="Montserrat Light"/>
                <w:b/>
                <w:bCs/>
                <w:iCs/>
                <w:lang w:val="en-US"/>
              </w:rPr>
            </w:pPr>
            <w:r w:rsidRPr="007C10A2">
              <w:rPr>
                <w:rFonts w:ascii="Montserrat Light" w:hAnsi="Montserrat Light"/>
                <w:b/>
                <w:bCs/>
                <w:iCs/>
                <w:lang w:val="en-US"/>
              </w:rPr>
              <w:t>Titlul proiectului de hotărâre</w:t>
            </w:r>
          </w:p>
        </w:tc>
        <w:tc>
          <w:tcPr>
            <w:tcW w:w="5712" w:type="dxa"/>
            <w:gridSpan w:val="3"/>
          </w:tcPr>
          <w:p w14:paraId="740C0952" w14:textId="0ED8AF2A" w:rsidR="00646417" w:rsidRPr="007C10A2" w:rsidRDefault="00516FC7" w:rsidP="002E3640">
            <w:pPr>
              <w:autoSpaceDE w:val="0"/>
              <w:autoSpaceDN w:val="0"/>
              <w:adjustRightInd w:val="0"/>
              <w:rPr>
                <w:rFonts w:ascii="Montserrat Light" w:hAnsi="Montserrat Light"/>
                <w:b/>
                <w:bCs/>
                <w:lang w:val="ro-RO"/>
              </w:rPr>
            </w:pPr>
            <w:r w:rsidRPr="007C10A2">
              <w:rPr>
                <w:rFonts w:ascii="Montserrat Light" w:hAnsi="Montserrat Light"/>
                <w:b/>
                <w:bCs/>
                <w:lang w:val="de-DE" w:eastAsia="ro-RO"/>
              </w:rPr>
              <w:t xml:space="preserve">privind </w:t>
            </w:r>
            <w:r w:rsidRPr="007C10A2">
              <w:rPr>
                <w:rFonts w:ascii="Montserrat Light" w:hAnsi="Montserrat Light" w:cs="Cambria"/>
                <w:b/>
                <w:lang w:val="ro-RO"/>
              </w:rPr>
              <w:t xml:space="preserve">nominalizarea pe beneficiari a sumei de </w:t>
            </w:r>
            <w:r w:rsidR="00D17B99" w:rsidRPr="007C10A2">
              <w:rPr>
                <w:rFonts w:ascii="Montserrat Light" w:hAnsi="Montserrat Light" w:cs="Cambria"/>
                <w:b/>
                <w:lang w:val="ro-RO"/>
              </w:rPr>
              <w:t>1.</w:t>
            </w:r>
            <w:r w:rsidR="0068107B">
              <w:rPr>
                <w:rFonts w:ascii="Montserrat Light" w:hAnsi="Montserrat Light" w:cs="Cambria"/>
                <w:b/>
                <w:lang w:val="ro-RO"/>
              </w:rPr>
              <w:t>25</w:t>
            </w:r>
            <w:r w:rsidR="00D17B99" w:rsidRPr="007C10A2">
              <w:rPr>
                <w:rFonts w:ascii="Montserrat Light" w:hAnsi="Montserrat Light" w:cs="Cambria"/>
                <w:b/>
                <w:lang w:val="ro-RO"/>
              </w:rPr>
              <w:t>0</w:t>
            </w:r>
            <w:r w:rsidR="007E4BD8" w:rsidRPr="007C10A2">
              <w:rPr>
                <w:rFonts w:ascii="Montserrat Light" w:hAnsi="Montserrat Light" w:cs="Cambria"/>
                <w:b/>
                <w:lang w:val="ro-RO"/>
              </w:rPr>
              <w:t>.0</w:t>
            </w:r>
            <w:r w:rsidRPr="007C10A2">
              <w:rPr>
                <w:rFonts w:ascii="Montserrat Light" w:hAnsi="Montserrat Light" w:cs="Cambria"/>
                <w:b/>
                <w:lang w:val="ro-RO"/>
              </w:rPr>
              <w:t xml:space="preserve">00 lei aprobată prin Hotărârea Consiliului Județean Cluj nr. </w:t>
            </w:r>
            <w:r w:rsidR="00733390">
              <w:rPr>
                <w:rFonts w:ascii="Montserrat Light" w:hAnsi="Montserrat Light" w:cs="Cambria"/>
                <w:b/>
                <w:lang w:val="ro-RO"/>
              </w:rPr>
              <w:t>65</w:t>
            </w:r>
            <w:r w:rsidRPr="00733390">
              <w:rPr>
                <w:rFonts w:ascii="Montserrat Light" w:hAnsi="Montserrat Light" w:cs="Cambria"/>
                <w:b/>
                <w:lang w:val="ro-RO"/>
              </w:rPr>
              <w:t>/202</w:t>
            </w:r>
            <w:r w:rsidR="0068107B" w:rsidRPr="00733390">
              <w:rPr>
                <w:rFonts w:ascii="Montserrat Light" w:hAnsi="Montserrat Light" w:cs="Cambria"/>
                <w:b/>
                <w:lang w:val="ro-RO"/>
              </w:rPr>
              <w:t>6</w:t>
            </w:r>
            <w:r w:rsidRPr="00733390">
              <w:rPr>
                <w:rFonts w:ascii="Montserrat Light" w:hAnsi="Montserrat Light" w:cs="Cambria"/>
                <w:b/>
                <w:lang w:val="ro-RO"/>
              </w:rPr>
              <w:t xml:space="preserve"> </w:t>
            </w:r>
            <w:r w:rsidRPr="007C10A2">
              <w:rPr>
                <w:rFonts w:ascii="Montserrat Light" w:hAnsi="Montserrat Light" w:cs="Cambria"/>
                <w:b/>
                <w:lang w:val="ro-RO"/>
              </w:rPr>
              <w:t xml:space="preserve">la Capitolul 67.02 </w:t>
            </w:r>
            <w:r w:rsidR="00D17B99" w:rsidRPr="007C10A2">
              <w:rPr>
                <w:rFonts w:ascii="Montserrat Light" w:hAnsi="Montserrat Light" w:cs="Cambria"/>
                <w:b/>
                <w:lang w:val="ro-RO"/>
              </w:rPr>
              <w:t>Activități Sportive</w:t>
            </w:r>
          </w:p>
        </w:tc>
      </w:tr>
      <w:tr w:rsidR="007C10A2" w:rsidRPr="007C10A2" w14:paraId="0C0371D8" w14:textId="77777777" w:rsidTr="00533A1C">
        <w:tc>
          <w:tcPr>
            <w:tcW w:w="3802" w:type="dxa"/>
            <w:gridSpan w:val="2"/>
          </w:tcPr>
          <w:p w14:paraId="6C3F0D5C" w14:textId="77777777" w:rsidR="00646417" w:rsidRPr="007C10A2" w:rsidRDefault="00646417" w:rsidP="002E3640">
            <w:pPr>
              <w:tabs>
                <w:tab w:val="left" w:pos="3456"/>
              </w:tabs>
              <w:spacing w:line="240" w:lineRule="auto"/>
              <w:jc w:val="both"/>
              <w:rPr>
                <w:rFonts w:ascii="Montserrat Light" w:hAnsi="Montserrat Light"/>
                <w:b/>
                <w:bCs/>
                <w:iCs/>
                <w:lang w:val="en-US"/>
              </w:rPr>
            </w:pPr>
            <w:r w:rsidRPr="007C10A2">
              <w:rPr>
                <w:rFonts w:ascii="Montserrat Light" w:hAnsi="Montserrat Light"/>
                <w:b/>
                <w:bCs/>
                <w:iCs/>
                <w:lang w:val="en-US"/>
              </w:rPr>
              <w:t>Compartiment de resort:</w:t>
            </w:r>
          </w:p>
        </w:tc>
        <w:tc>
          <w:tcPr>
            <w:tcW w:w="5712" w:type="dxa"/>
            <w:gridSpan w:val="3"/>
          </w:tcPr>
          <w:p w14:paraId="49F06CF8" w14:textId="77777777" w:rsidR="00646417" w:rsidRPr="007C10A2" w:rsidRDefault="00646417" w:rsidP="002E3640">
            <w:pPr>
              <w:tabs>
                <w:tab w:val="left" w:pos="3456"/>
              </w:tabs>
              <w:spacing w:line="240" w:lineRule="auto"/>
              <w:jc w:val="both"/>
              <w:rPr>
                <w:rFonts w:ascii="Montserrat Light" w:hAnsi="Montserrat Light"/>
                <w:lang w:val="ro-RO"/>
              </w:rPr>
            </w:pPr>
            <w:r w:rsidRPr="007C10A2">
              <w:rPr>
                <w:rFonts w:ascii="Montserrat Light" w:hAnsi="Montserrat Light"/>
                <w:lang w:val="ro-RO"/>
              </w:rPr>
              <w:t>Direcţia Generală Buget Finanţe, Resurse Umane</w:t>
            </w:r>
          </w:p>
          <w:p w14:paraId="27914B53" w14:textId="7DE0906B" w:rsidR="00646417" w:rsidRPr="007C10A2" w:rsidRDefault="007E4BD8" w:rsidP="002E3640">
            <w:pPr>
              <w:tabs>
                <w:tab w:val="left" w:pos="3456"/>
              </w:tabs>
              <w:spacing w:line="240" w:lineRule="auto"/>
              <w:jc w:val="both"/>
              <w:rPr>
                <w:rFonts w:ascii="Montserrat Light" w:hAnsi="Montserrat Light"/>
                <w:lang w:val="ro-RO"/>
              </w:rPr>
            </w:pPr>
            <w:r w:rsidRPr="007C10A2">
              <w:rPr>
                <w:rFonts w:ascii="Montserrat Light" w:hAnsi="Montserrat Light"/>
                <w:lang w:val="ro-RO"/>
              </w:rPr>
              <w:t>Serviciul Buget Local, Venituri</w:t>
            </w:r>
          </w:p>
        </w:tc>
      </w:tr>
      <w:tr w:rsidR="007C10A2" w:rsidRPr="007C10A2" w14:paraId="7142D216" w14:textId="77777777" w:rsidTr="002D3E76">
        <w:tc>
          <w:tcPr>
            <w:tcW w:w="9514" w:type="dxa"/>
            <w:gridSpan w:val="5"/>
          </w:tcPr>
          <w:p w14:paraId="7B3311E7" w14:textId="77777777" w:rsidR="00646417" w:rsidRPr="007C10A2" w:rsidRDefault="00646417" w:rsidP="002E3640">
            <w:pPr>
              <w:tabs>
                <w:tab w:val="left" w:pos="3456"/>
              </w:tabs>
              <w:spacing w:line="240" w:lineRule="auto"/>
              <w:jc w:val="both"/>
              <w:rPr>
                <w:rFonts w:ascii="Montserrat Light" w:hAnsi="Montserrat Light"/>
                <w:b/>
                <w:bCs/>
                <w:iCs/>
                <w:lang w:val="en-US"/>
              </w:rPr>
            </w:pPr>
            <w:r w:rsidRPr="007C10A2">
              <w:rPr>
                <w:rFonts w:ascii="Montserrat Light" w:hAnsi="Montserrat Light"/>
                <w:b/>
                <w:bCs/>
                <w:iCs/>
                <w:lang w:val="en-US"/>
              </w:rPr>
              <w:t xml:space="preserve">Secțiunea 1 – Documentare și analiză: </w:t>
            </w:r>
          </w:p>
        </w:tc>
      </w:tr>
      <w:tr w:rsidR="007C10A2" w:rsidRPr="007C10A2" w14:paraId="6ADF8134" w14:textId="77777777" w:rsidTr="002D3E76">
        <w:tc>
          <w:tcPr>
            <w:tcW w:w="9514" w:type="dxa"/>
            <w:gridSpan w:val="5"/>
          </w:tcPr>
          <w:p w14:paraId="2A145790" w14:textId="77777777" w:rsidR="00533A1C" w:rsidRPr="007C10A2" w:rsidRDefault="00533A1C" w:rsidP="00533A1C">
            <w:pPr>
              <w:autoSpaceDE w:val="0"/>
              <w:autoSpaceDN w:val="0"/>
              <w:adjustRightInd w:val="0"/>
              <w:ind w:firstLine="22"/>
              <w:jc w:val="both"/>
              <w:rPr>
                <w:rFonts w:ascii="Montserrat Light" w:hAnsi="Montserrat Light"/>
              </w:rPr>
            </w:pPr>
            <w:r w:rsidRPr="007C10A2">
              <w:rPr>
                <w:rFonts w:ascii="Montserrat Light" w:hAnsi="Montserrat Light"/>
              </w:rPr>
              <w:t>Precizăm că proiectul de hotărâre respectă prevederile următoarelor acte normative:</w:t>
            </w:r>
          </w:p>
          <w:p w14:paraId="696FFFEF" w14:textId="77777777" w:rsidR="00533A1C" w:rsidRPr="007C10A2" w:rsidRDefault="00533A1C" w:rsidP="00533A1C">
            <w:pPr>
              <w:numPr>
                <w:ilvl w:val="0"/>
                <w:numId w:val="25"/>
              </w:numPr>
              <w:jc w:val="both"/>
              <w:rPr>
                <w:rFonts w:ascii="Montserrat Light" w:hAnsi="Montserrat Light"/>
                <w:iCs/>
                <w:lang w:val="ro-RO" w:eastAsia="ro-RO"/>
              </w:rPr>
            </w:pPr>
            <w:r w:rsidRPr="007C10A2">
              <w:rPr>
                <w:rFonts w:ascii="Montserrat Light" w:hAnsi="Montserrat Light"/>
                <w:iCs/>
                <w:lang w:val="ro-RO" w:eastAsia="ro-RO"/>
              </w:rPr>
              <w:t>art. 173 alin. (1) lit. d) și f) și alin. (5) lit.  f) din Ordonanța de Urgență nr. 57/2019 privind Codul Administrativ, cu modificările și completările ulterioare;</w:t>
            </w:r>
          </w:p>
          <w:p w14:paraId="08BA5EC0" w14:textId="77777777" w:rsidR="00533A1C" w:rsidRPr="007C10A2" w:rsidRDefault="00533A1C" w:rsidP="00533A1C">
            <w:pPr>
              <w:numPr>
                <w:ilvl w:val="0"/>
                <w:numId w:val="25"/>
              </w:numPr>
              <w:jc w:val="both"/>
              <w:rPr>
                <w:rFonts w:ascii="Montserrat Light" w:hAnsi="Montserrat Light"/>
              </w:rPr>
            </w:pPr>
            <w:r w:rsidRPr="007C10A2">
              <w:rPr>
                <w:rFonts w:ascii="Montserrat Light" w:hAnsi="Montserrat Light"/>
              </w:rPr>
              <w:t>Legea privind regimul finanţărilor nerambursabile din fonduri publice alocate pentru activităţi nonprofit de interes general nr. 350/2005, cu modificările şi completările ulterioare;</w:t>
            </w:r>
          </w:p>
          <w:p w14:paraId="70D1A6F1" w14:textId="77777777" w:rsidR="00533A1C" w:rsidRPr="007C10A2" w:rsidRDefault="00533A1C" w:rsidP="00533A1C">
            <w:pPr>
              <w:pStyle w:val="BodyText2"/>
              <w:numPr>
                <w:ilvl w:val="0"/>
                <w:numId w:val="25"/>
              </w:numPr>
              <w:tabs>
                <w:tab w:val="left" w:pos="1134"/>
              </w:tabs>
              <w:suppressAutoHyphens w:val="0"/>
              <w:spacing w:after="0" w:line="276" w:lineRule="auto"/>
              <w:jc w:val="both"/>
              <w:rPr>
                <w:rFonts w:ascii="Montserrat Light" w:hAnsi="Montserrat Light"/>
                <w:bCs/>
                <w:sz w:val="22"/>
                <w:szCs w:val="22"/>
                <w:lang w:val="ro-RO"/>
              </w:rPr>
            </w:pPr>
            <w:r w:rsidRPr="007C10A2">
              <w:rPr>
                <w:rFonts w:ascii="Montserrat Light" w:hAnsi="Montserrat Light"/>
                <w:bCs/>
                <w:sz w:val="22"/>
                <w:szCs w:val="22"/>
                <w:lang w:val="ro-RO"/>
              </w:rPr>
              <w:t>Legea educaţiei fizice şi sportului nr. 69/2000, cu modificările şi completările ulterioare;</w:t>
            </w:r>
          </w:p>
          <w:p w14:paraId="35FE586C" w14:textId="77777777" w:rsidR="00533A1C" w:rsidRPr="007C10A2" w:rsidRDefault="00533A1C" w:rsidP="00533A1C">
            <w:pPr>
              <w:pStyle w:val="BodyText2"/>
              <w:numPr>
                <w:ilvl w:val="0"/>
                <w:numId w:val="25"/>
              </w:numPr>
              <w:tabs>
                <w:tab w:val="left" w:pos="1134"/>
              </w:tabs>
              <w:suppressAutoHyphens w:val="0"/>
              <w:spacing w:after="0" w:line="276" w:lineRule="auto"/>
              <w:jc w:val="both"/>
              <w:rPr>
                <w:rFonts w:ascii="Montserrat Light" w:hAnsi="Montserrat Light"/>
                <w:bCs/>
                <w:sz w:val="22"/>
                <w:szCs w:val="22"/>
                <w:lang w:val="ro-RO"/>
              </w:rPr>
            </w:pPr>
            <w:r w:rsidRPr="007C10A2">
              <w:rPr>
                <w:rFonts w:ascii="Montserrat Light" w:eastAsia="Calibri" w:hAnsi="Montserrat Light"/>
                <w:bCs/>
                <w:sz w:val="22"/>
                <w:szCs w:val="22"/>
                <w:lang w:val="ro-RO" w:eastAsia="ro-RO"/>
              </w:rPr>
              <w:t xml:space="preserve">Hotărârea Guvernului nr. </w:t>
            </w:r>
            <w:hyperlink r:id="rId11" w:history="1">
              <w:r w:rsidRPr="007C10A2">
                <w:rPr>
                  <w:rStyle w:val="Hyperlink"/>
                  <w:rFonts w:ascii="Montserrat Light" w:hAnsi="Montserrat Light"/>
                  <w:bCs/>
                  <w:color w:val="auto"/>
                  <w:sz w:val="22"/>
                  <w:szCs w:val="22"/>
                  <w:u w:val="none"/>
                  <w:lang w:val="ro-RO"/>
                </w:rPr>
                <w:t>884/2001</w:t>
              </w:r>
            </w:hyperlink>
            <w:r w:rsidRPr="007C10A2">
              <w:rPr>
                <w:rStyle w:val="tpa1"/>
                <w:rFonts w:ascii="Montserrat Light" w:hAnsi="Montserrat Light"/>
                <w:bCs/>
                <w:sz w:val="22"/>
                <w:szCs w:val="22"/>
                <w:lang w:val="ro-RO"/>
              </w:rPr>
              <w:t xml:space="preserve"> privind aprobarea Regulamentului de punere în aplicare a dispoziţiilor Legii educaţiei fizice şi sportului nr. </w:t>
            </w:r>
            <w:hyperlink r:id="rId12" w:history="1">
              <w:r w:rsidRPr="007C10A2">
                <w:rPr>
                  <w:rStyle w:val="Hyperlink"/>
                  <w:rFonts w:ascii="Montserrat Light" w:hAnsi="Montserrat Light"/>
                  <w:bCs/>
                  <w:color w:val="auto"/>
                  <w:sz w:val="22"/>
                  <w:szCs w:val="22"/>
                  <w:u w:val="none"/>
                  <w:lang w:val="ro-RO"/>
                </w:rPr>
                <w:t>69/2000</w:t>
              </w:r>
            </w:hyperlink>
            <w:r w:rsidRPr="007C10A2">
              <w:rPr>
                <w:rStyle w:val="Hyperlink"/>
                <w:rFonts w:ascii="Montserrat Light" w:hAnsi="Montserrat Light"/>
                <w:bCs/>
                <w:color w:val="auto"/>
                <w:sz w:val="22"/>
                <w:szCs w:val="22"/>
                <w:u w:val="none"/>
                <w:lang w:val="ro-RO"/>
              </w:rPr>
              <w:t>, cu modificările și completările ulterioare</w:t>
            </w:r>
            <w:r w:rsidRPr="007C10A2">
              <w:rPr>
                <w:rStyle w:val="tpa1"/>
                <w:rFonts w:ascii="Montserrat Light" w:hAnsi="Montserrat Light"/>
                <w:bCs/>
                <w:sz w:val="22"/>
                <w:szCs w:val="22"/>
                <w:lang w:val="ro-RO"/>
              </w:rPr>
              <w:t>;</w:t>
            </w:r>
          </w:p>
          <w:p w14:paraId="7992FE39" w14:textId="77777777" w:rsidR="00533A1C" w:rsidRPr="007C10A2" w:rsidRDefault="00533A1C" w:rsidP="00533A1C">
            <w:pPr>
              <w:pStyle w:val="BodyText2"/>
              <w:numPr>
                <w:ilvl w:val="0"/>
                <w:numId w:val="25"/>
              </w:numPr>
              <w:tabs>
                <w:tab w:val="left" w:pos="1134"/>
              </w:tabs>
              <w:suppressAutoHyphens w:val="0"/>
              <w:spacing w:after="0" w:line="276" w:lineRule="auto"/>
              <w:jc w:val="both"/>
              <w:rPr>
                <w:rFonts w:ascii="Montserrat Light" w:hAnsi="Montserrat Light"/>
                <w:bCs/>
                <w:sz w:val="22"/>
                <w:szCs w:val="22"/>
                <w:lang w:val="ro-RO"/>
              </w:rPr>
            </w:pPr>
            <w:r w:rsidRPr="007C10A2">
              <w:rPr>
                <w:rFonts w:ascii="Montserrat Light" w:eastAsia="Calibri" w:hAnsi="Montserrat Light"/>
                <w:bCs/>
                <w:sz w:val="22"/>
                <w:szCs w:val="22"/>
                <w:lang w:val="ro-RO" w:eastAsia="ro-RO"/>
              </w:rPr>
              <w:t xml:space="preserve">Hotărârea Guvernului nr. </w:t>
            </w:r>
            <w:r w:rsidRPr="007C10A2">
              <w:rPr>
                <w:rFonts w:ascii="Montserrat Light" w:hAnsi="Montserrat Light"/>
                <w:bCs/>
                <w:sz w:val="22"/>
                <w:szCs w:val="22"/>
                <w:lang w:val="ro-RO"/>
              </w:rPr>
              <w:t>1447/2007 pentru aprobarea Normelor privind reglementarea unor probleme financiare în activitatea sportivă, cu modificările şi completările ulterioare;</w:t>
            </w:r>
          </w:p>
          <w:p w14:paraId="172FCC7E" w14:textId="77777777" w:rsidR="00533A1C" w:rsidRPr="007D4C4C" w:rsidRDefault="00533A1C" w:rsidP="00533A1C">
            <w:pPr>
              <w:pStyle w:val="BodyText2"/>
              <w:numPr>
                <w:ilvl w:val="0"/>
                <w:numId w:val="25"/>
              </w:numPr>
              <w:tabs>
                <w:tab w:val="left" w:pos="1134"/>
              </w:tabs>
              <w:suppressAutoHyphens w:val="0"/>
              <w:spacing w:after="0" w:line="276" w:lineRule="auto"/>
              <w:jc w:val="both"/>
              <w:rPr>
                <w:rFonts w:ascii="Montserrat Light" w:hAnsi="Montserrat Light"/>
              </w:rPr>
            </w:pPr>
            <w:r w:rsidRPr="007D4C4C">
              <w:rPr>
                <w:rFonts w:ascii="Montserrat Light" w:hAnsi="Montserrat Light"/>
                <w:bCs/>
                <w:sz w:val="22"/>
                <w:szCs w:val="22"/>
                <w:lang w:val="ro-RO"/>
              </w:rPr>
              <w:t xml:space="preserve">Ordinul </w:t>
            </w:r>
            <w:r w:rsidRPr="007D4C4C">
              <w:rPr>
                <w:rFonts w:ascii="Montserrat Light" w:eastAsia="Calibri" w:hAnsi="Montserrat Light"/>
                <w:bCs/>
                <w:sz w:val="22"/>
                <w:szCs w:val="22"/>
                <w:lang w:val="ro-RO" w:eastAsia="ro-RO"/>
              </w:rPr>
              <w:t xml:space="preserve">Preşedintelui Agenţiei Naţionale pentru Sport nr. 664/2018 </w:t>
            </w:r>
            <w:r w:rsidRPr="007D4C4C">
              <w:rPr>
                <w:rFonts w:ascii="Montserrat Light" w:hAnsi="Montserrat Light"/>
                <w:bCs/>
                <w:sz w:val="22"/>
                <w:szCs w:val="22"/>
                <w:lang w:val="ro-RO"/>
              </w:rPr>
              <w:t>privind finanţarea din fonduri publice a proiectelor și programelor sportive,</w:t>
            </w:r>
            <w:r w:rsidRPr="007D4C4C">
              <w:rPr>
                <w:rFonts w:ascii="Montserrat Light" w:eastAsia="Calibri" w:hAnsi="Montserrat Light"/>
                <w:bCs/>
                <w:sz w:val="22"/>
                <w:szCs w:val="22"/>
                <w:lang w:val="ro-RO" w:eastAsia="ro-RO"/>
              </w:rPr>
              <w:t xml:space="preserve"> cu modificările şi completările ulterioare</w:t>
            </w:r>
            <w:r>
              <w:rPr>
                <w:rFonts w:ascii="Montserrat Light" w:eastAsia="Calibri" w:hAnsi="Montserrat Light"/>
                <w:bCs/>
                <w:sz w:val="22"/>
                <w:szCs w:val="22"/>
                <w:lang w:val="ro-RO" w:eastAsia="ro-RO"/>
              </w:rPr>
              <w:t>;</w:t>
            </w:r>
          </w:p>
          <w:p w14:paraId="1FC4B3F3" w14:textId="77777777" w:rsidR="00533A1C" w:rsidRPr="007D4C4C" w:rsidRDefault="00533A1C" w:rsidP="00533A1C">
            <w:pPr>
              <w:pStyle w:val="BodyText2"/>
              <w:numPr>
                <w:ilvl w:val="0"/>
                <w:numId w:val="25"/>
              </w:numPr>
              <w:tabs>
                <w:tab w:val="left" w:pos="1134"/>
              </w:tabs>
              <w:suppressAutoHyphens w:val="0"/>
              <w:spacing w:after="0" w:line="276" w:lineRule="auto"/>
              <w:jc w:val="both"/>
              <w:rPr>
                <w:rFonts w:ascii="Montserrat Light" w:hAnsi="Montserrat Light"/>
              </w:rPr>
            </w:pPr>
            <w:r w:rsidRPr="007D4C4C">
              <w:rPr>
                <w:rFonts w:ascii="Montserrat Light" w:hAnsi="Montserrat Light"/>
              </w:rPr>
              <w:t>Hotărârea Consiliului Judeţean Cluj nr. 219/2023 privind aprobarea Regulamentelor  de finanţare nerambursabilă, de la bugetul Judeţului Cluj, în domeniulacțiunilor culturale, tineretului și socio-educaționale, sportive și cel al cultelor religioase ;</w:t>
            </w:r>
          </w:p>
          <w:p w14:paraId="60CE715A" w14:textId="3FD25F1B" w:rsidR="00D17B99" w:rsidRPr="00533A1C" w:rsidRDefault="00533A1C" w:rsidP="00533A1C">
            <w:pPr>
              <w:pStyle w:val="BodyText2"/>
              <w:numPr>
                <w:ilvl w:val="0"/>
                <w:numId w:val="25"/>
              </w:numPr>
              <w:tabs>
                <w:tab w:val="left" w:pos="1134"/>
              </w:tabs>
              <w:suppressAutoHyphens w:val="0"/>
              <w:spacing w:after="0" w:line="276" w:lineRule="auto"/>
              <w:jc w:val="both"/>
              <w:rPr>
                <w:rFonts w:ascii="Montserrat Light" w:hAnsi="Montserrat Light"/>
              </w:rPr>
            </w:pPr>
            <w:r w:rsidRPr="007C10A2">
              <w:rPr>
                <w:rFonts w:ascii="Montserrat Light" w:hAnsi="Montserrat Light"/>
                <w:sz w:val="22"/>
                <w:szCs w:val="22"/>
              </w:rPr>
              <w:t xml:space="preserve">Hotărârea Consiliului Judeţean Cluj nr. </w:t>
            </w:r>
            <w:r w:rsidR="00733390">
              <w:rPr>
                <w:rFonts w:ascii="Montserrat Light" w:hAnsi="Montserrat Light"/>
                <w:sz w:val="22"/>
                <w:szCs w:val="22"/>
              </w:rPr>
              <w:t>65</w:t>
            </w:r>
            <w:r w:rsidRPr="00733390">
              <w:rPr>
                <w:rFonts w:ascii="Montserrat Light" w:hAnsi="Montserrat Light"/>
                <w:sz w:val="22"/>
                <w:szCs w:val="22"/>
              </w:rPr>
              <w:t>/202</w:t>
            </w:r>
            <w:r w:rsidR="0068107B" w:rsidRPr="00733390">
              <w:rPr>
                <w:rFonts w:ascii="Montserrat Light" w:hAnsi="Montserrat Light"/>
                <w:sz w:val="22"/>
                <w:szCs w:val="22"/>
              </w:rPr>
              <w:t>6</w:t>
            </w:r>
            <w:r w:rsidRPr="00733390">
              <w:rPr>
                <w:rFonts w:ascii="Montserrat Light" w:hAnsi="Montserrat Light"/>
                <w:sz w:val="22"/>
                <w:szCs w:val="22"/>
              </w:rPr>
              <w:t xml:space="preserve"> </w:t>
            </w:r>
            <w:r w:rsidRPr="007C10A2">
              <w:rPr>
                <w:rFonts w:ascii="Montserrat Light" w:hAnsi="Montserrat Light"/>
                <w:sz w:val="22"/>
                <w:szCs w:val="22"/>
              </w:rPr>
              <w:t>privind aprobarea Bugetului general propriu al Judeţului Cluj pe anul 202</w:t>
            </w:r>
            <w:r w:rsidR="0068107B">
              <w:rPr>
                <w:rFonts w:ascii="Montserrat Light" w:hAnsi="Montserrat Light"/>
                <w:sz w:val="22"/>
                <w:szCs w:val="22"/>
              </w:rPr>
              <w:t>6</w:t>
            </w:r>
            <w:r>
              <w:rPr>
                <w:rFonts w:ascii="Montserrat Light" w:hAnsi="Montserrat Light"/>
                <w:sz w:val="22"/>
                <w:szCs w:val="22"/>
              </w:rPr>
              <w:t>.</w:t>
            </w:r>
          </w:p>
        </w:tc>
      </w:tr>
      <w:tr w:rsidR="007C10A2" w:rsidRPr="007C10A2" w14:paraId="30D8A54B" w14:textId="77777777" w:rsidTr="002D3E76">
        <w:tc>
          <w:tcPr>
            <w:tcW w:w="9514" w:type="dxa"/>
            <w:gridSpan w:val="5"/>
          </w:tcPr>
          <w:p w14:paraId="1B6C9D3B" w14:textId="3FB19E21" w:rsidR="00D754A5" w:rsidRPr="007C10A2" w:rsidRDefault="00D754A5" w:rsidP="00A81100">
            <w:pPr>
              <w:tabs>
                <w:tab w:val="left" w:pos="3456"/>
              </w:tabs>
              <w:jc w:val="both"/>
              <w:rPr>
                <w:rFonts w:ascii="Montserrat Light" w:hAnsi="Montserrat Light"/>
                <w:b/>
                <w:bCs/>
                <w:iCs/>
                <w:lang w:val="en-US"/>
              </w:rPr>
            </w:pPr>
            <w:r w:rsidRPr="007C10A2">
              <w:rPr>
                <w:rFonts w:ascii="Montserrat Light" w:hAnsi="Montserrat Light"/>
                <w:b/>
                <w:bCs/>
                <w:iCs/>
                <w:lang w:val="en-US"/>
              </w:rPr>
              <w:t xml:space="preserve">Secțiunea a 2-a - </w:t>
            </w:r>
            <w:bookmarkStart w:id="6" w:name="_Hlk48726064"/>
            <w:r w:rsidRPr="007C10A2">
              <w:rPr>
                <w:rFonts w:ascii="Montserrat Light" w:hAnsi="Montserrat Light"/>
                <w:b/>
                <w:bCs/>
                <w:iCs/>
                <w:lang w:val="en-US"/>
              </w:rPr>
              <w:t>Fundamentare tehnică, respectiv cerințele de natu</w:t>
            </w:r>
            <w:r w:rsidR="007D4C4C">
              <w:rPr>
                <w:rFonts w:ascii="Montserrat Light" w:hAnsi="Montserrat Light"/>
                <w:b/>
                <w:bCs/>
                <w:iCs/>
                <w:lang w:val="en-US"/>
              </w:rPr>
              <w:t>r</w:t>
            </w:r>
            <w:r w:rsidRPr="007C10A2">
              <w:rPr>
                <w:rFonts w:ascii="Montserrat Light" w:hAnsi="Montserrat Light"/>
                <w:b/>
                <w:bCs/>
                <w:iCs/>
                <w:lang w:val="en-US"/>
              </w:rPr>
              <w:t>ă tehnică, economică, juridică, posibilități de realizare în condiții de utilitate, legalitate, regularitate, eficiență, eficacitate și economicitate</w:t>
            </w:r>
            <w:bookmarkEnd w:id="6"/>
            <w:r w:rsidRPr="007C10A2">
              <w:rPr>
                <w:rFonts w:ascii="Montserrat Light" w:hAnsi="Montserrat Light"/>
                <w:b/>
                <w:bCs/>
                <w:iCs/>
                <w:lang w:val="en-US"/>
              </w:rPr>
              <w:t xml:space="preserve">: </w:t>
            </w:r>
          </w:p>
        </w:tc>
      </w:tr>
      <w:tr w:rsidR="00533A1C" w:rsidRPr="007C10A2" w14:paraId="24B9544F" w14:textId="77777777" w:rsidTr="002D3E76">
        <w:tc>
          <w:tcPr>
            <w:tcW w:w="9514" w:type="dxa"/>
            <w:gridSpan w:val="5"/>
          </w:tcPr>
          <w:p w14:paraId="2723E432" w14:textId="77777777" w:rsidR="00533A1C" w:rsidRPr="007C10A2" w:rsidRDefault="00533A1C" w:rsidP="00533A1C">
            <w:pPr>
              <w:autoSpaceDE w:val="0"/>
              <w:autoSpaceDN w:val="0"/>
              <w:adjustRightInd w:val="0"/>
              <w:contextualSpacing/>
              <w:jc w:val="both"/>
              <w:rPr>
                <w:rFonts w:ascii="Montserrat Light" w:hAnsi="Montserrat Light"/>
              </w:rPr>
            </w:pPr>
            <w:r w:rsidRPr="007C10A2">
              <w:rPr>
                <w:rFonts w:ascii="Montserrat Light" w:hAnsi="Montserrat Light"/>
              </w:rPr>
              <w:t xml:space="preserve">Prin Hotărârea Consiliului Judeţean Cluj nr. 219/2024, privind aprobarea regulamentelor de finanțare nerambursabilă, de la bugetul Județului Cluj, în domeniul acțiunilor culturale, tineretului și socio-educaționale, sportiv și cel al cultelor religioase, la Art. 4 s-a aprobat Regulamentul de finanțare  nerambursabilă, de la bugetul Județului Cluj în domeniul sportului. </w:t>
            </w:r>
          </w:p>
          <w:p w14:paraId="26F62077" w14:textId="77777777" w:rsidR="00533A1C" w:rsidRPr="00676E15" w:rsidRDefault="00533A1C" w:rsidP="00533A1C">
            <w:pPr>
              <w:ind w:right="72"/>
              <w:jc w:val="both"/>
              <w:rPr>
                <w:rFonts w:ascii="Montserrat Light" w:hAnsi="Montserrat Light" w:cs="Cambria"/>
                <w:lang w:val="ro-RO"/>
              </w:rPr>
            </w:pPr>
            <w:r w:rsidRPr="007C10A2">
              <w:rPr>
                <w:rFonts w:ascii="Montserrat Light" w:hAnsi="Montserrat Light"/>
              </w:rPr>
              <w:t>Regulamentul are ca scop stabilirea cadrului general şi a procedurii de acordare a unor forme de  finanțare nerambursabilă, de la bugetul Judeţului Cluj,</w:t>
            </w:r>
            <w:r w:rsidRPr="007C10A2">
              <w:rPr>
                <w:rFonts w:ascii="Montserrat Light" w:hAnsi="Montserrat Light"/>
                <w:bCs/>
              </w:rPr>
              <w:t xml:space="preserve"> asociaţiilor, fundaţiilor, altor organizaţii neguvernamentale fără scop lucrativ, persoanelor juridice de drept public, precum şi</w:t>
            </w:r>
            <w:r w:rsidRPr="007C10A2">
              <w:rPr>
                <w:rFonts w:ascii="Montserrat Light" w:hAnsi="Montserrat Light"/>
              </w:rPr>
              <w:t xml:space="preserve"> </w:t>
            </w:r>
            <w:r w:rsidRPr="007C10A2">
              <w:rPr>
                <w:rFonts w:ascii="Montserrat Light" w:hAnsi="Montserrat Light"/>
                <w:bCs/>
              </w:rPr>
              <w:t xml:space="preserve">persoanelor fizice fără scop patrimonial autorizate sau </w:t>
            </w:r>
            <w:r w:rsidRPr="007C10A2">
              <w:rPr>
                <w:rFonts w:ascii="Montserrat Light" w:hAnsi="Montserrat Light"/>
                <w:bCs/>
              </w:rPr>
              <w:lastRenderedPageBreak/>
              <w:t>înfiinţate conform legii, care organizează programe, proiecte şi acţiuni în domeniul sportului.</w:t>
            </w:r>
            <w:r w:rsidRPr="007C10A2">
              <w:rPr>
                <w:rFonts w:ascii="Montserrat Light" w:hAnsi="Montserrat Light" w:cs="Cambria"/>
                <w:lang w:val="ro-RO"/>
              </w:rPr>
              <w:t xml:space="preserve">         </w:t>
            </w:r>
          </w:p>
          <w:p w14:paraId="4B4847F3" w14:textId="77777777" w:rsidR="00533A1C" w:rsidRPr="007C10A2" w:rsidRDefault="00533A1C" w:rsidP="00533A1C">
            <w:pPr>
              <w:ind w:firstLine="22"/>
              <w:jc w:val="both"/>
              <w:rPr>
                <w:rFonts w:ascii="Montserrat Light" w:hAnsi="Montserrat Light"/>
                <w:iCs/>
              </w:rPr>
            </w:pPr>
            <w:r w:rsidRPr="007C10A2">
              <w:rPr>
                <w:rFonts w:ascii="Montserrat Light" w:hAnsi="Montserrat Light"/>
              </w:rPr>
              <w:t xml:space="preserve">Programele sportive de utilitate publică în cadrul cărora se pot finanţa proiecte din fonduri publice sunt: </w:t>
            </w:r>
            <w:r w:rsidRPr="007C10A2">
              <w:rPr>
                <w:rFonts w:ascii="Montserrat Light" w:hAnsi="Montserrat Light"/>
                <w:iCs/>
              </w:rPr>
              <w:t>Promovarea sportului de performanţă şi Sportul pentru toţi.</w:t>
            </w:r>
          </w:p>
          <w:p w14:paraId="2EFD2380" w14:textId="77777777" w:rsidR="00533A1C" w:rsidRPr="007C10A2" w:rsidRDefault="00533A1C" w:rsidP="00533A1C">
            <w:pPr>
              <w:jc w:val="both"/>
              <w:rPr>
                <w:rFonts w:ascii="Montserrat Light" w:hAnsi="Montserrat Light"/>
                <w:iCs/>
              </w:rPr>
            </w:pPr>
            <w:r w:rsidRPr="007C10A2">
              <w:rPr>
                <w:rFonts w:ascii="Montserrat Light" w:hAnsi="Montserrat Light"/>
                <w:iCs/>
              </w:rPr>
              <w:t>Scopul Programului promovarea sportului de performanţă constă în valorificarea aptitudinilor individuale într-un s</w:t>
            </w:r>
            <w:r>
              <w:rPr>
                <w:rFonts w:ascii="Montserrat Light" w:hAnsi="Montserrat Light"/>
                <w:iCs/>
              </w:rPr>
              <w:t>i</w:t>
            </w:r>
            <w:r w:rsidRPr="007C10A2">
              <w:rPr>
                <w:rFonts w:ascii="Montserrat Light" w:hAnsi="Montserrat Light"/>
                <w:iCs/>
              </w:rPr>
              <w:t>stem organizat de selecție, pregătire și competiție care să asigure autodepășirea continu</w:t>
            </w:r>
            <w:r>
              <w:rPr>
                <w:rFonts w:ascii="Montserrat Light" w:hAnsi="Montserrat Light"/>
                <w:iCs/>
              </w:rPr>
              <w:t>ă</w:t>
            </w:r>
            <w:r w:rsidRPr="007C10A2">
              <w:rPr>
                <w:rFonts w:ascii="Montserrat Light" w:hAnsi="Montserrat Light"/>
                <w:iCs/>
              </w:rPr>
              <w:t>, realizarea de recorduri naționale și internaționale, precum și obținerea victoriei.</w:t>
            </w:r>
          </w:p>
          <w:p w14:paraId="4047A065" w14:textId="77777777" w:rsidR="00533A1C" w:rsidRPr="00CD1D59" w:rsidRDefault="00533A1C" w:rsidP="00533A1C">
            <w:pPr>
              <w:jc w:val="both"/>
              <w:rPr>
                <w:rFonts w:ascii="Montserrat Light" w:hAnsi="Montserrat Light"/>
                <w:b/>
                <w:bCs/>
              </w:rPr>
            </w:pPr>
            <w:r w:rsidRPr="00CD1D59">
              <w:rPr>
                <w:rFonts w:ascii="Montserrat Light" w:hAnsi="Montserrat Light"/>
                <w:b/>
                <w:bCs/>
              </w:rPr>
              <w:t>Obiectivele Programului promovarea sportului de performanţă sunt:</w:t>
            </w:r>
          </w:p>
          <w:p w14:paraId="16E113B1" w14:textId="77777777" w:rsidR="00533A1C" w:rsidRPr="007C10A2" w:rsidRDefault="00533A1C" w:rsidP="00533A1C">
            <w:pPr>
              <w:jc w:val="both"/>
              <w:rPr>
                <w:rFonts w:ascii="Montserrat Light" w:hAnsi="Montserrat Light"/>
              </w:rPr>
            </w:pPr>
            <w:r w:rsidRPr="007C10A2">
              <w:rPr>
                <w:rStyle w:val="slitttl1"/>
                <w:rFonts w:ascii="Montserrat Light" w:hAnsi="Montserrat Light"/>
                <w:b w:val="0"/>
                <w:bCs w:val="0"/>
                <w:color w:val="auto"/>
                <w:sz w:val="22"/>
                <w:szCs w:val="22"/>
                <w:specVanish w:val="0"/>
              </w:rPr>
              <w:t>a)</w:t>
            </w:r>
            <w:r w:rsidRPr="007C10A2">
              <w:rPr>
                <w:rStyle w:val="slitbdy"/>
                <w:rFonts w:ascii="Montserrat Light" w:hAnsi="Montserrat Light"/>
                <w:color w:val="auto"/>
                <w:sz w:val="22"/>
                <w:szCs w:val="22"/>
              </w:rPr>
              <w:t>evidenţierea contribuţiei semnificative şi constante a sportului de performanţă la reprezentarea şi sporirea prestigiului comunităţilor locale şi ale României pe plan internaţional;</w:t>
            </w:r>
          </w:p>
          <w:p w14:paraId="53BD2E56" w14:textId="77777777" w:rsidR="00533A1C" w:rsidRPr="007C10A2" w:rsidRDefault="00533A1C" w:rsidP="00533A1C">
            <w:pPr>
              <w:jc w:val="both"/>
              <w:rPr>
                <w:rFonts w:ascii="Montserrat Light" w:hAnsi="Montserrat Light"/>
                <w:shd w:val="clear" w:color="auto" w:fill="FFFFFF"/>
              </w:rPr>
            </w:pPr>
            <w:r w:rsidRPr="007C10A2">
              <w:rPr>
                <w:rStyle w:val="slitttl1"/>
                <w:rFonts w:ascii="Montserrat Light" w:hAnsi="Montserrat Light"/>
                <w:b w:val="0"/>
                <w:bCs w:val="0"/>
                <w:color w:val="auto"/>
                <w:sz w:val="22"/>
                <w:szCs w:val="22"/>
                <w:specVanish w:val="0"/>
              </w:rPr>
              <w:t>b)</w:t>
            </w:r>
            <w:r w:rsidRPr="007C10A2">
              <w:rPr>
                <w:rStyle w:val="slitbdy"/>
                <w:rFonts w:ascii="Montserrat Light" w:hAnsi="Montserrat Light"/>
                <w:color w:val="auto"/>
                <w:sz w:val="22"/>
                <w:szCs w:val="22"/>
              </w:rPr>
              <w:t>susţinerea şi dezvoltarea ramurilor sportive, în funcţie de tradiţia şi de gradul de dezvoltare a fiecăreia la nivel naţional şi internaţional;</w:t>
            </w:r>
          </w:p>
          <w:p w14:paraId="1BA78C8F" w14:textId="77777777" w:rsidR="00533A1C" w:rsidRPr="007C10A2" w:rsidRDefault="00533A1C" w:rsidP="00533A1C">
            <w:pPr>
              <w:jc w:val="both"/>
              <w:rPr>
                <w:rFonts w:ascii="Montserrat Light" w:hAnsi="Montserrat Light"/>
                <w:shd w:val="clear" w:color="auto" w:fill="FFFFFF"/>
              </w:rPr>
            </w:pPr>
            <w:r w:rsidRPr="007C10A2">
              <w:rPr>
                <w:rStyle w:val="slitttl1"/>
                <w:rFonts w:ascii="Montserrat Light" w:hAnsi="Montserrat Light"/>
                <w:b w:val="0"/>
                <w:bCs w:val="0"/>
                <w:color w:val="auto"/>
                <w:sz w:val="22"/>
                <w:szCs w:val="22"/>
                <w:specVanish w:val="0"/>
              </w:rPr>
              <w:t>c)</w:t>
            </w:r>
            <w:r w:rsidRPr="007C10A2">
              <w:rPr>
                <w:rStyle w:val="slitbdy"/>
                <w:rFonts w:ascii="Montserrat Light" w:hAnsi="Montserrat Light"/>
                <w:color w:val="auto"/>
                <w:sz w:val="22"/>
                <w:szCs w:val="22"/>
              </w:rPr>
              <w:t>susţinerea şi dezvoltarea activităţii de performanţă la nivelul copiilor şi juniorilor, dezvoltarea sportului şcolar şi a sportului universitar;</w:t>
            </w:r>
          </w:p>
          <w:p w14:paraId="05C81255" w14:textId="77777777" w:rsidR="00533A1C" w:rsidRPr="007C10A2" w:rsidRDefault="00533A1C" w:rsidP="00533A1C">
            <w:pPr>
              <w:jc w:val="both"/>
              <w:rPr>
                <w:rFonts w:ascii="Montserrat Light" w:hAnsi="Montserrat Light"/>
                <w:shd w:val="clear" w:color="auto" w:fill="FFFFFF"/>
              </w:rPr>
            </w:pPr>
            <w:r w:rsidRPr="007C10A2">
              <w:rPr>
                <w:rStyle w:val="slitttl1"/>
                <w:rFonts w:ascii="Montserrat Light" w:hAnsi="Montserrat Light"/>
                <w:b w:val="0"/>
                <w:bCs w:val="0"/>
                <w:color w:val="auto"/>
                <w:sz w:val="22"/>
                <w:szCs w:val="22"/>
                <w:specVanish w:val="0"/>
              </w:rPr>
              <w:t>d)</w:t>
            </w:r>
            <w:r w:rsidRPr="007C10A2">
              <w:rPr>
                <w:rStyle w:val="slitbdy"/>
                <w:rFonts w:ascii="Montserrat Light" w:hAnsi="Montserrat Light"/>
                <w:color w:val="auto"/>
                <w:sz w:val="22"/>
                <w:szCs w:val="22"/>
              </w:rPr>
              <w:t>perfecţionarea sistemelor de selecţie, pregătire şi competiţionale pentru fiecare ramură de sport;</w:t>
            </w:r>
          </w:p>
          <w:p w14:paraId="67740C2F" w14:textId="77777777" w:rsidR="00533A1C" w:rsidRPr="007C10A2" w:rsidRDefault="00533A1C" w:rsidP="00533A1C">
            <w:pPr>
              <w:jc w:val="both"/>
              <w:rPr>
                <w:rFonts w:ascii="Montserrat Light" w:hAnsi="Montserrat Light"/>
                <w:shd w:val="clear" w:color="auto" w:fill="FFFFFF"/>
              </w:rPr>
            </w:pPr>
            <w:r w:rsidRPr="007C10A2">
              <w:rPr>
                <w:rStyle w:val="slitttl1"/>
                <w:rFonts w:ascii="Montserrat Light" w:hAnsi="Montserrat Light"/>
                <w:b w:val="0"/>
                <w:bCs w:val="0"/>
                <w:color w:val="auto"/>
                <w:sz w:val="22"/>
                <w:szCs w:val="22"/>
                <w:specVanish w:val="0"/>
              </w:rPr>
              <w:t>e)</w:t>
            </w:r>
            <w:r w:rsidRPr="007C10A2">
              <w:rPr>
                <w:rStyle w:val="slitbdy"/>
                <w:rFonts w:ascii="Montserrat Light" w:hAnsi="Montserrat Light"/>
                <w:color w:val="auto"/>
                <w:sz w:val="22"/>
                <w:szCs w:val="22"/>
              </w:rPr>
              <w:t>mărirea numărului de practicanţi şi sportivi legitimaţi, dezvoltarea masei critice pentru aplicarea criteriilor specifice de selecţie pe ramură de sport, identificarea de sportivi valoroşi care să obţină rezultate sportive notabile pentru comunitatea locală şi ţara noastră pe plan internaţional;</w:t>
            </w:r>
          </w:p>
          <w:p w14:paraId="6A0467F3" w14:textId="77777777" w:rsidR="00533A1C" w:rsidRPr="007C10A2" w:rsidRDefault="00533A1C" w:rsidP="00533A1C">
            <w:pPr>
              <w:jc w:val="both"/>
              <w:rPr>
                <w:rFonts w:ascii="Montserrat Light" w:hAnsi="Montserrat Light"/>
                <w:shd w:val="clear" w:color="auto" w:fill="FFFFFF"/>
              </w:rPr>
            </w:pPr>
            <w:r w:rsidRPr="007C10A2">
              <w:rPr>
                <w:rStyle w:val="slitttl1"/>
                <w:rFonts w:ascii="Montserrat Light" w:hAnsi="Montserrat Light"/>
                <w:b w:val="0"/>
                <w:bCs w:val="0"/>
                <w:color w:val="auto"/>
                <w:sz w:val="22"/>
                <w:szCs w:val="22"/>
                <w:specVanish w:val="0"/>
              </w:rPr>
              <w:t>f)</w:t>
            </w:r>
            <w:r w:rsidRPr="007C10A2">
              <w:rPr>
                <w:rStyle w:val="slitbdy"/>
                <w:rFonts w:ascii="Montserrat Light" w:hAnsi="Montserrat Light"/>
                <w:color w:val="auto"/>
                <w:sz w:val="22"/>
                <w:szCs w:val="22"/>
              </w:rPr>
              <w:t>susţinerea procesului de redresare a jocurilor sportive, în funcţie de valoarea, tradiţia şi gradul de dezvoltare a fiecăruia la nivel naţional şi internaţional;</w:t>
            </w:r>
          </w:p>
          <w:p w14:paraId="4614BF4D" w14:textId="77777777" w:rsidR="00533A1C" w:rsidRPr="007C10A2" w:rsidRDefault="00533A1C" w:rsidP="00533A1C">
            <w:pPr>
              <w:jc w:val="both"/>
              <w:rPr>
                <w:rFonts w:ascii="Montserrat Light" w:hAnsi="Montserrat Light"/>
                <w:shd w:val="clear" w:color="auto" w:fill="FFFFFF"/>
              </w:rPr>
            </w:pPr>
            <w:r w:rsidRPr="007C10A2">
              <w:rPr>
                <w:rStyle w:val="slitttl1"/>
                <w:rFonts w:ascii="Montserrat Light" w:hAnsi="Montserrat Light"/>
                <w:b w:val="0"/>
                <w:bCs w:val="0"/>
                <w:color w:val="auto"/>
                <w:sz w:val="22"/>
                <w:szCs w:val="22"/>
                <w:specVanish w:val="0"/>
              </w:rPr>
              <w:t>g)</w:t>
            </w:r>
            <w:r w:rsidRPr="007C10A2">
              <w:rPr>
                <w:rStyle w:val="slitbdy"/>
                <w:rFonts w:ascii="Montserrat Light" w:hAnsi="Montserrat Light"/>
                <w:color w:val="auto"/>
                <w:sz w:val="22"/>
                <w:szCs w:val="22"/>
              </w:rPr>
              <w:t>susţinerea sporturilor de iarnă în vederea amplificării la nivel naţional şi internaţional, promovarea practicării şi participarea comunităţilor locale activ la dezvoltarea acestui fenomen;</w:t>
            </w:r>
          </w:p>
          <w:p w14:paraId="24FBC7A3" w14:textId="77777777" w:rsidR="00533A1C" w:rsidRPr="007C10A2" w:rsidRDefault="00533A1C" w:rsidP="00533A1C">
            <w:pPr>
              <w:jc w:val="both"/>
              <w:rPr>
                <w:rFonts w:ascii="Montserrat Light" w:hAnsi="Montserrat Light"/>
                <w:shd w:val="clear" w:color="auto" w:fill="FFFFFF"/>
              </w:rPr>
            </w:pPr>
            <w:r w:rsidRPr="007C10A2">
              <w:rPr>
                <w:rStyle w:val="slitttl1"/>
                <w:rFonts w:ascii="Montserrat Light" w:hAnsi="Montserrat Light"/>
                <w:b w:val="0"/>
                <w:bCs w:val="0"/>
                <w:color w:val="auto"/>
                <w:sz w:val="22"/>
                <w:szCs w:val="22"/>
                <w:specVanish w:val="0"/>
              </w:rPr>
              <w:t>h)</w:t>
            </w:r>
            <w:r w:rsidRPr="007C10A2">
              <w:rPr>
                <w:rStyle w:val="slitbdy"/>
                <w:rFonts w:ascii="Montserrat Light" w:hAnsi="Montserrat Light"/>
                <w:color w:val="auto"/>
                <w:sz w:val="22"/>
                <w:szCs w:val="22"/>
              </w:rPr>
              <w:t>susţinerea sporturilor nautice (înotului, săriturilor în apă, pentatlonului, triatlonului etc.) ca forme de activităţi fizice care contribuie la educaţia generală şi dezvoltarea individului, dar şi în vederea amplificării la nivel naţional şi internaţional a participării ţării noastre la competiţiile de mare anvergură, participarea activă a comunităţilor locale la dezvoltarea acestui fenomen;</w:t>
            </w:r>
          </w:p>
          <w:p w14:paraId="6A2689CF" w14:textId="77777777" w:rsidR="00533A1C" w:rsidRPr="007C10A2" w:rsidRDefault="00533A1C" w:rsidP="00533A1C">
            <w:pPr>
              <w:jc w:val="both"/>
              <w:rPr>
                <w:rFonts w:ascii="Montserrat Light" w:hAnsi="Montserrat Light"/>
                <w:shd w:val="clear" w:color="auto" w:fill="FFFFFF"/>
              </w:rPr>
            </w:pPr>
            <w:r w:rsidRPr="007C10A2">
              <w:rPr>
                <w:rStyle w:val="slitttl1"/>
                <w:rFonts w:ascii="Montserrat Light" w:hAnsi="Montserrat Light"/>
                <w:b w:val="0"/>
                <w:bCs w:val="0"/>
                <w:color w:val="auto"/>
                <w:sz w:val="22"/>
                <w:szCs w:val="22"/>
                <w:specVanish w:val="0"/>
              </w:rPr>
              <w:t>i)</w:t>
            </w:r>
            <w:r w:rsidRPr="007C10A2">
              <w:rPr>
                <w:rStyle w:val="slitbdy"/>
                <w:rFonts w:ascii="Montserrat Light" w:hAnsi="Montserrat Light"/>
                <w:color w:val="auto"/>
                <w:sz w:val="22"/>
                <w:szCs w:val="22"/>
              </w:rPr>
              <w:t>susţinerea sporturilor de combat, a boxului, luptelor, artelor marţiale, ca forme de activităţi fizice care contribuie la educaţia generală şi dezvoltarea individului, dar şi în vederea amplificării la nivel naţional şi internaţional a participării ţării noastre la competiţiile de mare anvergură, participarea activă a comunităţilor locale la dezvoltarea acestui fenomen;</w:t>
            </w:r>
          </w:p>
          <w:p w14:paraId="6381C2FB" w14:textId="77777777" w:rsidR="00533A1C" w:rsidRPr="007C10A2" w:rsidRDefault="00533A1C" w:rsidP="00533A1C">
            <w:pPr>
              <w:jc w:val="both"/>
              <w:rPr>
                <w:rStyle w:val="slitbdy"/>
                <w:rFonts w:ascii="Montserrat Light" w:hAnsi="Montserrat Light"/>
                <w:color w:val="auto"/>
                <w:sz w:val="22"/>
                <w:szCs w:val="22"/>
              </w:rPr>
            </w:pPr>
            <w:r w:rsidRPr="007C10A2">
              <w:rPr>
                <w:rStyle w:val="slitttl1"/>
                <w:rFonts w:ascii="Montserrat Light" w:hAnsi="Montserrat Light"/>
                <w:b w:val="0"/>
                <w:bCs w:val="0"/>
                <w:color w:val="auto"/>
                <w:sz w:val="22"/>
                <w:szCs w:val="22"/>
                <w:specVanish w:val="0"/>
              </w:rPr>
              <w:t>j)</w:t>
            </w:r>
            <w:r w:rsidRPr="007C10A2">
              <w:rPr>
                <w:rStyle w:val="slitbdy"/>
                <w:rFonts w:ascii="Montserrat Light" w:hAnsi="Montserrat Light"/>
                <w:color w:val="auto"/>
                <w:sz w:val="22"/>
                <w:szCs w:val="22"/>
              </w:rPr>
              <w:t>susţinerea ramurilor de sport de tradiţie, care au adus rezultate notabile ţării noastre, participarea activă a comunităţilor locale la dezvoltarea acestor sporturi.</w:t>
            </w:r>
          </w:p>
          <w:p w14:paraId="04220FE6" w14:textId="77777777" w:rsidR="00533A1C" w:rsidRPr="007C10A2" w:rsidRDefault="00533A1C" w:rsidP="00533A1C">
            <w:pPr>
              <w:jc w:val="both"/>
              <w:rPr>
                <w:rFonts w:ascii="Montserrat Light" w:hAnsi="Montserrat Light"/>
              </w:rPr>
            </w:pPr>
            <w:r w:rsidRPr="007C10A2">
              <w:rPr>
                <w:rFonts w:ascii="Montserrat Light" w:hAnsi="Montserrat Light"/>
              </w:rPr>
              <w:t>Scopurile Programului Sportul pentru toţi are în Vedere menținerea unei bune stări de sănătate și consolidarea socializării cetățenilor prin crearea unui cadru social și organizatoric favorizant.</w:t>
            </w:r>
          </w:p>
          <w:p w14:paraId="29C88F92" w14:textId="77777777" w:rsidR="00533A1C" w:rsidRPr="00CD1D59" w:rsidRDefault="00533A1C" w:rsidP="00533A1C">
            <w:pPr>
              <w:jc w:val="both"/>
              <w:rPr>
                <w:rFonts w:ascii="Montserrat Light" w:hAnsi="Montserrat Light"/>
                <w:b/>
                <w:bCs/>
                <w:shd w:val="clear" w:color="auto" w:fill="FFFFFF"/>
              </w:rPr>
            </w:pPr>
            <w:r w:rsidRPr="00CD1D59">
              <w:rPr>
                <w:rFonts w:ascii="Montserrat Light" w:hAnsi="Montserrat Light"/>
                <w:b/>
                <w:bCs/>
              </w:rPr>
              <w:t>Obiectivele Programului Sportul pentru toţi:</w:t>
            </w:r>
          </w:p>
          <w:p w14:paraId="0E38A38B" w14:textId="77777777" w:rsidR="00533A1C" w:rsidRPr="007C10A2" w:rsidRDefault="00533A1C" w:rsidP="00533A1C">
            <w:pPr>
              <w:jc w:val="both"/>
              <w:rPr>
                <w:rFonts w:ascii="Montserrat Light" w:hAnsi="Montserrat Light"/>
              </w:rPr>
            </w:pPr>
            <w:r w:rsidRPr="007C10A2">
              <w:rPr>
                <w:rStyle w:val="slitttl1"/>
                <w:rFonts w:ascii="Montserrat Light" w:hAnsi="Montserrat Light"/>
                <w:b w:val="0"/>
                <w:bCs w:val="0"/>
                <w:color w:val="auto"/>
                <w:sz w:val="22"/>
                <w:szCs w:val="22"/>
                <w:specVanish w:val="0"/>
              </w:rPr>
              <w:t>a)</w:t>
            </w:r>
            <w:r w:rsidRPr="007C10A2">
              <w:rPr>
                <w:rStyle w:val="slitbdy"/>
                <w:rFonts w:ascii="Montserrat Light" w:hAnsi="Montserrat Light"/>
                <w:color w:val="auto"/>
                <w:sz w:val="22"/>
                <w:szCs w:val="22"/>
              </w:rPr>
              <w:t>încurajarea practicării activităţilor fizice şi sportive, în mod continuu şi susţinut, de cât mai mulţi membri ai comunităţii locale;</w:t>
            </w:r>
          </w:p>
          <w:p w14:paraId="2DE6B442" w14:textId="77777777" w:rsidR="00533A1C" w:rsidRPr="007C10A2" w:rsidRDefault="00533A1C" w:rsidP="00533A1C">
            <w:pPr>
              <w:jc w:val="both"/>
              <w:rPr>
                <w:rFonts w:ascii="Montserrat Light" w:hAnsi="Montserrat Light"/>
                <w:shd w:val="clear" w:color="auto" w:fill="FFFFFF"/>
              </w:rPr>
            </w:pPr>
            <w:r w:rsidRPr="007C10A2">
              <w:rPr>
                <w:rStyle w:val="slitttl1"/>
                <w:rFonts w:ascii="Montserrat Light" w:hAnsi="Montserrat Light"/>
                <w:b w:val="0"/>
                <w:bCs w:val="0"/>
                <w:color w:val="auto"/>
                <w:sz w:val="22"/>
                <w:szCs w:val="22"/>
                <w:specVanish w:val="0"/>
              </w:rPr>
              <w:lastRenderedPageBreak/>
              <w:t>b)</w:t>
            </w:r>
            <w:r w:rsidRPr="007C10A2">
              <w:rPr>
                <w:rStyle w:val="slitbdy"/>
                <w:rFonts w:ascii="Montserrat Light" w:hAnsi="Montserrat Light"/>
                <w:color w:val="auto"/>
                <w:sz w:val="22"/>
                <w:szCs w:val="22"/>
              </w:rPr>
              <w:t>atragerea şi stimularea tuturor categoriilor de cetăţeni, fără nicio discriminare, în mod liber şi voluntar, independent sau în cadru organizat, pentru practicarea activităţilor fizice şi sportive;</w:t>
            </w:r>
          </w:p>
          <w:p w14:paraId="069E1AA0" w14:textId="77777777" w:rsidR="00533A1C" w:rsidRPr="007C10A2" w:rsidRDefault="00533A1C" w:rsidP="00533A1C">
            <w:pPr>
              <w:jc w:val="both"/>
              <w:rPr>
                <w:rFonts w:ascii="Montserrat Light" w:hAnsi="Montserrat Light"/>
                <w:shd w:val="clear" w:color="auto" w:fill="FFFFFF"/>
              </w:rPr>
            </w:pPr>
            <w:r w:rsidRPr="007C10A2">
              <w:rPr>
                <w:rStyle w:val="slitttl1"/>
                <w:rFonts w:ascii="Montserrat Light" w:hAnsi="Montserrat Light"/>
                <w:b w:val="0"/>
                <w:bCs w:val="0"/>
                <w:color w:val="auto"/>
                <w:sz w:val="22"/>
                <w:szCs w:val="22"/>
                <w:specVanish w:val="0"/>
              </w:rPr>
              <w:t>c)</w:t>
            </w:r>
            <w:r w:rsidRPr="007C10A2">
              <w:rPr>
                <w:rStyle w:val="slitbdy"/>
                <w:rFonts w:ascii="Montserrat Light" w:hAnsi="Montserrat Light"/>
                <w:color w:val="auto"/>
                <w:sz w:val="22"/>
                <w:szCs w:val="22"/>
              </w:rPr>
              <w:t>încurajarea structurilor sportive să dezvolte conceptul de fitness sub toate aspectele sale de practicare, ca formă de întreţinere a stării generale de sănătate şi dezvoltare a individului;</w:t>
            </w:r>
          </w:p>
          <w:p w14:paraId="7A702D02" w14:textId="77777777" w:rsidR="00533A1C" w:rsidRPr="007C10A2" w:rsidRDefault="00533A1C" w:rsidP="00533A1C">
            <w:pPr>
              <w:jc w:val="both"/>
              <w:rPr>
                <w:rFonts w:ascii="Montserrat Light" w:hAnsi="Montserrat Light"/>
                <w:shd w:val="clear" w:color="auto" w:fill="FFFFFF"/>
              </w:rPr>
            </w:pPr>
            <w:r w:rsidRPr="007C10A2">
              <w:rPr>
                <w:rStyle w:val="slitttl1"/>
                <w:rFonts w:ascii="Montserrat Light" w:hAnsi="Montserrat Light"/>
                <w:b w:val="0"/>
                <w:bCs w:val="0"/>
                <w:color w:val="auto"/>
                <w:sz w:val="22"/>
                <w:szCs w:val="22"/>
                <w:specVanish w:val="0"/>
              </w:rPr>
              <w:t>d)</w:t>
            </w:r>
            <w:r w:rsidRPr="007C10A2">
              <w:rPr>
                <w:rStyle w:val="slitbdy"/>
                <w:rFonts w:ascii="Montserrat Light" w:hAnsi="Montserrat Light"/>
                <w:color w:val="auto"/>
                <w:sz w:val="22"/>
                <w:szCs w:val="22"/>
              </w:rPr>
              <w:t>încurajarea practicării sporturilor de iarnă şi a sporturilor/activităţilor denumite „de agrement“: schi, patinaj, sanie/săniuş, sărituri cu schiurile etc.;</w:t>
            </w:r>
          </w:p>
          <w:p w14:paraId="3C7BB178" w14:textId="77777777" w:rsidR="00533A1C" w:rsidRPr="007C10A2" w:rsidRDefault="00533A1C" w:rsidP="00533A1C">
            <w:pPr>
              <w:jc w:val="both"/>
              <w:rPr>
                <w:rStyle w:val="slitbdy"/>
                <w:rFonts w:ascii="Montserrat Light" w:hAnsi="Montserrat Light"/>
                <w:color w:val="auto"/>
                <w:sz w:val="22"/>
                <w:szCs w:val="22"/>
              </w:rPr>
            </w:pPr>
            <w:r w:rsidRPr="007C10A2">
              <w:rPr>
                <w:rStyle w:val="slitttl1"/>
                <w:rFonts w:ascii="Montserrat Light" w:hAnsi="Montserrat Light"/>
                <w:b w:val="0"/>
                <w:bCs w:val="0"/>
                <w:color w:val="auto"/>
                <w:sz w:val="22"/>
                <w:szCs w:val="22"/>
                <w:specVanish w:val="0"/>
              </w:rPr>
              <w:t>e)</w:t>
            </w:r>
            <w:r w:rsidRPr="007C10A2">
              <w:rPr>
                <w:rStyle w:val="slitbdy"/>
                <w:rFonts w:ascii="Montserrat Light" w:hAnsi="Montserrat Light"/>
                <w:color w:val="auto"/>
                <w:sz w:val="22"/>
                <w:szCs w:val="22"/>
              </w:rPr>
              <w:t>încurajarea practicării nataţiei, sporturilor nautice şi a sporturilor/activităţilor denumite „de agrement“.</w:t>
            </w:r>
          </w:p>
          <w:p w14:paraId="7054194A" w14:textId="77777777" w:rsidR="00533A1C" w:rsidRPr="007C10A2" w:rsidRDefault="00533A1C" w:rsidP="00533A1C">
            <w:pPr>
              <w:jc w:val="both"/>
              <w:rPr>
                <w:rStyle w:val="slitbdy"/>
                <w:rFonts w:ascii="Montserrat Light" w:hAnsi="Montserrat Light"/>
                <w:color w:val="auto"/>
                <w:sz w:val="22"/>
                <w:szCs w:val="22"/>
              </w:rPr>
            </w:pPr>
            <w:r w:rsidRPr="007C10A2">
              <w:rPr>
                <w:rStyle w:val="slitbdy"/>
                <w:rFonts w:ascii="Montserrat Light" w:hAnsi="Montserrat Light"/>
                <w:color w:val="auto"/>
                <w:sz w:val="22"/>
                <w:szCs w:val="22"/>
              </w:rPr>
              <w:t>f) organizarea de acțiuni/activități sportive de masa, de interes local, județean, national și international, ca o alternativă a petrecerii timpului liber și a educației pentru mișcare a întregii colectivități;</w:t>
            </w:r>
          </w:p>
          <w:p w14:paraId="655B1DC6" w14:textId="77777777" w:rsidR="00533A1C" w:rsidRPr="007C10A2" w:rsidRDefault="00533A1C" w:rsidP="00533A1C">
            <w:pPr>
              <w:jc w:val="both"/>
              <w:rPr>
                <w:rStyle w:val="slitbdy"/>
                <w:rFonts w:ascii="Montserrat Light" w:hAnsi="Montserrat Light"/>
                <w:color w:val="auto"/>
                <w:sz w:val="22"/>
                <w:szCs w:val="22"/>
              </w:rPr>
            </w:pPr>
            <w:r w:rsidRPr="007C10A2">
              <w:rPr>
                <w:rStyle w:val="slitbdy"/>
                <w:rFonts w:ascii="Montserrat Light" w:hAnsi="Montserrat Light"/>
                <w:color w:val="auto"/>
                <w:sz w:val="22"/>
                <w:szCs w:val="22"/>
              </w:rPr>
              <w:t>g) selecția și promovarea tinerilor cu calități deosebite de către cluburile de junior.</w:t>
            </w:r>
          </w:p>
          <w:p w14:paraId="7392125D" w14:textId="77777777" w:rsidR="00533A1C" w:rsidRPr="00CD1D59" w:rsidRDefault="00533A1C" w:rsidP="00533A1C">
            <w:pPr>
              <w:jc w:val="both"/>
              <w:rPr>
                <w:rFonts w:ascii="Montserrat Light" w:hAnsi="Montserrat Light"/>
                <w:b/>
                <w:bCs/>
                <w:shd w:val="clear" w:color="auto" w:fill="FFFFFF"/>
              </w:rPr>
            </w:pPr>
            <w:r w:rsidRPr="00CD1D59">
              <w:rPr>
                <w:rFonts w:ascii="Montserrat Light" w:hAnsi="Montserrat Light"/>
                <w:b/>
                <w:bCs/>
              </w:rPr>
              <w:t>Procedura de selecţie de proiecte organizată de Consiliul Judeţean Cluj va cuprinde următoarele etape:</w:t>
            </w:r>
          </w:p>
          <w:p w14:paraId="45D76708" w14:textId="77777777" w:rsidR="00533A1C" w:rsidRPr="007C10A2" w:rsidRDefault="00533A1C" w:rsidP="00533A1C">
            <w:pPr>
              <w:pStyle w:val="Default"/>
              <w:spacing w:line="276" w:lineRule="auto"/>
              <w:jc w:val="both"/>
              <w:rPr>
                <w:rFonts w:ascii="Montserrat Light" w:hAnsi="Montserrat Light"/>
                <w:color w:val="auto"/>
                <w:sz w:val="22"/>
                <w:szCs w:val="22"/>
              </w:rPr>
            </w:pPr>
            <w:r w:rsidRPr="007C10A2">
              <w:rPr>
                <w:rFonts w:ascii="Montserrat Light" w:hAnsi="Montserrat Light"/>
                <w:color w:val="auto"/>
                <w:sz w:val="22"/>
                <w:szCs w:val="22"/>
              </w:rPr>
              <w:t>a) publicarea programului anual pentru finanțare nerambursabilă;</w:t>
            </w:r>
          </w:p>
          <w:p w14:paraId="73987173" w14:textId="77777777" w:rsidR="00533A1C" w:rsidRPr="007C10A2" w:rsidRDefault="00533A1C" w:rsidP="00533A1C">
            <w:pPr>
              <w:pStyle w:val="Default"/>
              <w:spacing w:line="276" w:lineRule="auto"/>
              <w:jc w:val="both"/>
              <w:rPr>
                <w:rFonts w:ascii="Montserrat Light" w:hAnsi="Montserrat Light"/>
                <w:color w:val="auto"/>
                <w:sz w:val="22"/>
                <w:szCs w:val="22"/>
              </w:rPr>
            </w:pPr>
            <w:r w:rsidRPr="007C10A2">
              <w:rPr>
                <w:rFonts w:ascii="Montserrat Light" w:hAnsi="Montserrat Light"/>
                <w:color w:val="auto"/>
                <w:sz w:val="22"/>
                <w:szCs w:val="22"/>
              </w:rPr>
              <w:t>b) publicarea anunţului de participare;</w:t>
            </w:r>
          </w:p>
          <w:p w14:paraId="3A4536EC" w14:textId="77777777" w:rsidR="00533A1C" w:rsidRPr="007C10A2" w:rsidRDefault="00533A1C" w:rsidP="00533A1C">
            <w:pPr>
              <w:pStyle w:val="Default"/>
              <w:spacing w:line="276" w:lineRule="auto"/>
              <w:jc w:val="both"/>
              <w:rPr>
                <w:rFonts w:ascii="Montserrat Light" w:hAnsi="Montserrat Light"/>
                <w:color w:val="auto"/>
                <w:sz w:val="22"/>
                <w:szCs w:val="22"/>
              </w:rPr>
            </w:pPr>
            <w:r w:rsidRPr="007C10A2">
              <w:rPr>
                <w:rFonts w:ascii="Montserrat Light" w:hAnsi="Montserrat Light"/>
                <w:color w:val="auto"/>
                <w:sz w:val="22"/>
                <w:szCs w:val="22"/>
              </w:rPr>
              <w:t>c) depunerea documentaţiei de solicitare a finanțării nerambursabile;</w:t>
            </w:r>
          </w:p>
          <w:p w14:paraId="0C58D62D" w14:textId="77777777" w:rsidR="00533A1C" w:rsidRPr="007C10A2" w:rsidRDefault="00533A1C" w:rsidP="00533A1C">
            <w:pPr>
              <w:pStyle w:val="Default"/>
              <w:spacing w:line="276" w:lineRule="auto"/>
              <w:jc w:val="both"/>
              <w:rPr>
                <w:rFonts w:ascii="Montserrat Light" w:hAnsi="Montserrat Light"/>
                <w:color w:val="auto"/>
                <w:sz w:val="22"/>
                <w:szCs w:val="22"/>
              </w:rPr>
            </w:pPr>
            <w:r w:rsidRPr="007C10A2">
              <w:rPr>
                <w:rFonts w:ascii="Montserrat Light" w:hAnsi="Montserrat Light"/>
                <w:color w:val="auto"/>
                <w:sz w:val="22"/>
                <w:szCs w:val="22"/>
              </w:rPr>
              <w:t>d)verificarea eligibilităţii, înregistrării şi a îndeplinirii criteriilor referitoare la capacitatea tehnică şi financiară a solicitantului;</w:t>
            </w:r>
          </w:p>
          <w:p w14:paraId="471D390A" w14:textId="77777777" w:rsidR="00533A1C" w:rsidRPr="007C10A2" w:rsidRDefault="00533A1C" w:rsidP="00533A1C">
            <w:pPr>
              <w:pStyle w:val="Default"/>
              <w:spacing w:line="276" w:lineRule="auto"/>
              <w:jc w:val="both"/>
              <w:rPr>
                <w:rFonts w:ascii="Montserrat Light" w:hAnsi="Montserrat Light"/>
                <w:color w:val="auto"/>
                <w:sz w:val="22"/>
                <w:szCs w:val="22"/>
              </w:rPr>
            </w:pPr>
            <w:r w:rsidRPr="007C10A2">
              <w:rPr>
                <w:rFonts w:ascii="Montserrat Light" w:hAnsi="Montserrat Light"/>
                <w:color w:val="auto"/>
                <w:sz w:val="22"/>
                <w:szCs w:val="22"/>
              </w:rPr>
              <w:t>e)evaluarea şi selecţia cererilor;</w:t>
            </w:r>
          </w:p>
          <w:p w14:paraId="4722136B" w14:textId="77777777" w:rsidR="00533A1C" w:rsidRPr="007C10A2" w:rsidRDefault="00533A1C" w:rsidP="00533A1C">
            <w:pPr>
              <w:pStyle w:val="Default"/>
              <w:spacing w:line="276" w:lineRule="auto"/>
              <w:jc w:val="both"/>
              <w:rPr>
                <w:rFonts w:ascii="Montserrat Light" w:hAnsi="Montserrat Light"/>
                <w:color w:val="auto"/>
                <w:sz w:val="22"/>
                <w:szCs w:val="22"/>
              </w:rPr>
            </w:pPr>
            <w:r w:rsidRPr="007C10A2">
              <w:rPr>
                <w:rFonts w:ascii="Montserrat Light" w:hAnsi="Montserrat Light"/>
                <w:color w:val="auto"/>
                <w:sz w:val="22"/>
                <w:szCs w:val="22"/>
              </w:rPr>
              <w:t>f) comunicarea rezultatelor evaluării și selecției;</w:t>
            </w:r>
          </w:p>
          <w:p w14:paraId="014FC119" w14:textId="77777777" w:rsidR="00533A1C" w:rsidRPr="007C10A2" w:rsidRDefault="00533A1C" w:rsidP="00533A1C">
            <w:pPr>
              <w:pStyle w:val="Default"/>
              <w:spacing w:line="276" w:lineRule="auto"/>
              <w:jc w:val="both"/>
              <w:rPr>
                <w:rFonts w:ascii="Montserrat Light" w:hAnsi="Montserrat Light"/>
                <w:color w:val="auto"/>
                <w:sz w:val="22"/>
                <w:szCs w:val="22"/>
              </w:rPr>
            </w:pPr>
            <w:r w:rsidRPr="007C10A2">
              <w:rPr>
                <w:rFonts w:ascii="Montserrat Light" w:hAnsi="Montserrat Light"/>
                <w:color w:val="auto"/>
                <w:sz w:val="22"/>
                <w:szCs w:val="22"/>
              </w:rPr>
              <w:t>g) depunerea, soluționarea și comunicarea răspunsului la contestații, după caz;</w:t>
            </w:r>
          </w:p>
          <w:p w14:paraId="6BAF8BA9" w14:textId="77777777" w:rsidR="00533A1C" w:rsidRPr="007C10A2" w:rsidRDefault="00533A1C" w:rsidP="00533A1C">
            <w:pPr>
              <w:pStyle w:val="Default"/>
              <w:spacing w:line="276" w:lineRule="auto"/>
              <w:jc w:val="both"/>
              <w:rPr>
                <w:rFonts w:ascii="Montserrat Light" w:hAnsi="Montserrat Light"/>
                <w:color w:val="auto"/>
                <w:sz w:val="22"/>
                <w:szCs w:val="22"/>
              </w:rPr>
            </w:pPr>
            <w:r w:rsidRPr="007C10A2">
              <w:rPr>
                <w:rFonts w:ascii="Montserrat Light" w:hAnsi="Montserrat Light"/>
                <w:color w:val="auto"/>
                <w:sz w:val="22"/>
                <w:szCs w:val="22"/>
              </w:rPr>
              <w:t>h) afișarea rezultatelor finale, în urma soluționării contestațiilor;</w:t>
            </w:r>
          </w:p>
          <w:p w14:paraId="488DB959" w14:textId="77777777" w:rsidR="00533A1C" w:rsidRPr="007C10A2" w:rsidRDefault="00533A1C" w:rsidP="00533A1C">
            <w:pPr>
              <w:pStyle w:val="Default"/>
              <w:spacing w:line="276" w:lineRule="auto"/>
              <w:jc w:val="both"/>
              <w:rPr>
                <w:rFonts w:ascii="Montserrat Light" w:hAnsi="Montserrat Light"/>
                <w:color w:val="auto"/>
                <w:sz w:val="22"/>
                <w:szCs w:val="22"/>
              </w:rPr>
            </w:pPr>
            <w:r w:rsidRPr="007C10A2">
              <w:rPr>
                <w:rFonts w:ascii="Montserrat Light" w:hAnsi="Montserrat Light"/>
                <w:color w:val="auto"/>
                <w:sz w:val="22"/>
                <w:szCs w:val="22"/>
              </w:rPr>
              <w:t>i) întocmirea proiectului de hotărâre privind alocarea finanțării nerambursabile;</w:t>
            </w:r>
          </w:p>
          <w:p w14:paraId="000C6061" w14:textId="77777777" w:rsidR="00533A1C" w:rsidRPr="007C10A2" w:rsidRDefault="00533A1C" w:rsidP="00533A1C">
            <w:pPr>
              <w:pStyle w:val="Default"/>
              <w:spacing w:line="276" w:lineRule="auto"/>
              <w:jc w:val="both"/>
              <w:rPr>
                <w:rFonts w:ascii="Montserrat Light" w:hAnsi="Montserrat Light"/>
                <w:color w:val="auto"/>
                <w:sz w:val="22"/>
                <w:szCs w:val="22"/>
              </w:rPr>
            </w:pPr>
            <w:r w:rsidRPr="007C10A2">
              <w:rPr>
                <w:rFonts w:ascii="Montserrat Light" w:hAnsi="Montserrat Light"/>
                <w:color w:val="auto"/>
                <w:sz w:val="22"/>
                <w:szCs w:val="22"/>
              </w:rPr>
              <w:t>j) comunicarea beneficiarilor a sumelor alocate;</w:t>
            </w:r>
          </w:p>
          <w:p w14:paraId="75DA22EE" w14:textId="77777777" w:rsidR="00533A1C" w:rsidRPr="007C10A2" w:rsidRDefault="00533A1C" w:rsidP="00533A1C">
            <w:pPr>
              <w:pStyle w:val="Default"/>
              <w:spacing w:line="276" w:lineRule="auto"/>
              <w:jc w:val="both"/>
              <w:rPr>
                <w:rFonts w:ascii="Montserrat Light" w:hAnsi="Montserrat Light"/>
                <w:color w:val="auto"/>
                <w:sz w:val="22"/>
                <w:szCs w:val="22"/>
              </w:rPr>
            </w:pPr>
            <w:r w:rsidRPr="007C10A2">
              <w:rPr>
                <w:rFonts w:ascii="Montserrat Light" w:hAnsi="Montserrat Light"/>
                <w:color w:val="auto"/>
                <w:sz w:val="22"/>
                <w:szCs w:val="22"/>
              </w:rPr>
              <w:t>k) încheierea contractului de cofinanţare;</w:t>
            </w:r>
          </w:p>
          <w:p w14:paraId="4C7AFF6B" w14:textId="77777777" w:rsidR="00533A1C" w:rsidRPr="007C10A2" w:rsidRDefault="00533A1C" w:rsidP="00533A1C">
            <w:pPr>
              <w:pStyle w:val="Default"/>
              <w:spacing w:line="276" w:lineRule="auto"/>
              <w:jc w:val="both"/>
              <w:rPr>
                <w:rFonts w:ascii="Montserrat Light" w:hAnsi="Montserrat Light"/>
                <w:color w:val="auto"/>
                <w:sz w:val="22"/>
                <w:szCs w:val="22"/>
              </w:rPr>
            </w:pPr>
            <w:r w:rsidRPr="007C10A2">
              <w:rPr>
                <w:rFonts w:ascii="Montserrat Light" w:hAnsi="Montserrat Light"/>
                <w:color w:val="auto"/>
                <w:sz w:val="22"/>
                <w:szCs w:val="22"/>
              </w:rPr>
              <w:t>l) decontarea sumelor alocate  beneficiarilor pe baza documentelor justificative depuse.</w:t>
            </w:r>
          </w:p>
          <w:p w14:paraId="25A59632" w14:textId="77777777" w:rsidR="00533A1C" w:rsidRPr="007C10A2" w:rsidRDefault="00533A1C" w:rsidP="00533A1C">
            <w:pPr>
              <w:autoSpaceDE w:val="0"/>
              <w:autoSpaceDN w:val="0"/>
              <w:adjustRightInd w:val="0"/>
              <w:jc w:val="both"/>
              <w:rPr>
                <w:rFonts w:ascii="Montserrat Light" w:hAnsi="Montserrat Light"/>
              </w:rPr>
            </w:pPr>
            <w:r w:rsidRPr="007C10A2">
              <w:rPr>
                <w:rFonts w:ascii="Montserrat Light" w:hAnsi="Montserrat Light"/>
              </w:rPr>
              <w:t>Acordarea de finanţări nerambursabile este condiţionată de existenţa altor surse de finanţare, proprii sau atrase de beneficiar, în condiţiile stabilite de autoritatea finanţatoare. Beneficiarii vor identifica posibilităţile de atragere a altor surse de finanţare, încheind contracte în condiţiile legii. Sursele de finanţare atrase de beneficiar pot proveni şi din contracte de parteneriat încheiate cu persoane juridice de drept public ori privat, cu sau fără scop lucrativ.</w:t>
            </w:r>
          </w:p>
          <w:p w14:paraId="5C7FCC56" w14:textId="77777777" w:rsidR="00533A1C" w:rsidRPr="007C10A2" w:rsidRDefault="00533A1C" w:rsidP="00533A1C">
            <w:pPr>
              <w:ind w:right="72"/>
              <w:jc w:val="both"/>
              <w:rPr>
                <w:rFonts w:ascii="Montserrat Light" w:hAnsi="Montserrat Light"/>
              </w:rPr>
            </w:pPr>
            <w:r w:rsidRPr="007C10A2">
              <w:rPr>
                <w:rFonts w:ascii="Montserrat Light" w:hAnsi="Montserrat Light"/>
              </w:rPr>
              <w:t>Autoritatea finanțatoare are obligația să prevadă distinct în bugetul anual propriu fondurile publice necesare pentru acordarea de finanțări nerambursabile în condițiile legislației în vigoare.</w:t>
            </w:r>
          </w:p>
          <w:p w14:paraId="2DCEE6B8" w14:textId="1E32559B" w:rsidR="00533A1C" w:rsidRDefault="00533A1C" w:rsidP="00533A1C">
            <w:pPr>
              <w:ind w:right="72"/>
              <w:jc w:val="both"/>
              <w:rPr>
                <w:rFonts w:ascii="Montserrat Light" w:hAnsi="Montserrat Light"/>
              </w:rPr>
            </w:pPr>
            <w:r w:rsidRPr="007C10A2">
              <w:rPr>
                <w:rFonts w:ascii="Montserrat Light" w:hAnsi="Montserrat Light"/>
              </w:rPr>
              <w:t xml:space="preserve">Suma disponibilă pentru finanțarea Activităților Sportive a fost publicată în anunțul de participare la selecția de proiecte, care a fost afișat pe site-ul Consiliului Județean Cluj și publicat în Monitorul Oficial al României nr. </w:t>
            </w:r>
            <w:r w:rsidR="000F723B">
              <w:rPr>
                <w:rFonts w:ascii="Montserrat Light" w:hAnsi="Montserrat Light"/>
              </w:rPr>
              <w:t>89</w:t>
            </w:r>
            <w:r w:rsidRPr="007C10A2">
              <w:rPr>
                <w:rFonts w:ascii="Montserrat Light" w:hAnsi="Montserrat Light"/>
              </w:rPr>
              <w:t>/202</w:t>
            </w:r>
            <w:r w:rsidR="000F723B">
              <w:rPr>
                <w:rFonts w:ascii="Montserrat Light" w:hAnsi="Montserrat Light"/>
              </w:rPr>
              <w:t>6</w:t>
            </w:r>
            <w:r w:rsidRPr="007C10A2">
              <w:rPr>
                <w:rFonts w:ascii="Montserrat Light" w:hAnsi="Montserrat Light"/>
              </w:rPr>
              <w:t xml:space="preserve">, Partea a VI-a și în două publicații locale. Perioada de depunere a cereilor de finanțare nerambursabilă a fost </w:t>
            </w:r>
            <w:r w:rsidR="0068107B">
              <w:rPr>
                <w:rFonts w:ascii="Montserrat Light" w:hAnsi="Montserrat Light"/>
              </w:rPr>
              <w:t>18</w:t>
            </w:r>
            <w:r>
              <w:rPr>
                <w:rFonts w:ascii="Montserrat Light" w:hAnsi="Montserrat Light"/>
              </w:rPr>
              <w:t>.0</w:t>
            </w:r>
            <w:r w:rsidR="0068107B">
              <w:rPr>
                <w:rFonts w:ascii="Montserrat Light" w:hAnsi="Montserrat Light"/>
              </w:rPr>
              <w:t>5</w:t>
            </w:r>
            <w:r w:rsidRPr="007C10A2">
              <w:rPr>
                <w:rFonts w:ascii="Montserrat Light" w:hAnsi="Montserrat Light"/>
              </w:rPr>
              <w:t>.202</w:t>
            </w:r>
            <w:r w:rsidR="0068107B">
              <w:rPr>
                <w:rFonts w:ascii="Montserrat Light" w:hAnsi="Montserrat Light"/>
              </w:rPr>
              <w:t>6</w:t>
            </w:r>
            <w:r w:rsidRPr="007C10A2">
              <w:rPr>
                <w:rFonts w:ascii="Montserrat Light" w:hAnsi="Montserrat Light"/>
              </w:rPr>
              <w:t xml:space="preserve"> – </w:t>
            </w:r>
            <w:r w:rsidR="0068107B">
              <w:rPr>
                <w:rFonts w:ascii="Montserrat Light" w:hAnsi="Montserrat Light"/>
              </w:rPr>
              <w:t>02</w:t>
            </w:r>
            <w:r>
              <w:rPr>
                <w:rFonts w:ascii="Montserrat Light" w:hAnsi="Montserrat Light"/>
              </w:rPr>
              <w:t>.0</w:t>
            </w:r>
            <w:r w:rsidR="0068107B">
              <w:rPr>
                <w:rFonts w:ascii="Montserrat Light" w:hAnsi="Montserrat Light"/>
              </w:rPr>
              <w:t>6</w:t>
            </w:r>
            <w:r w:rsidRPr="007C10A2">
              <w:rPr>
                <w:rFonts w:ascii="Montserrat Light" w:hAnsi="Montserrat Light"/>
              </w:rPr>
              <w:t>.202</w:t>
            </w:r>
            <w:r w:rsidR="000F723B">
              <w:rPr>
                <w:rFonts w:ascii="Montserrat Light" w:hAnsi="Montserrat Light"/>
              </w:rPr>
              <w:t>6</w:t>
            </w:r>
            <w:r w:rsidRPr="007C10A2">
              <w:rPr>
                <w:rFonts w:ascii="Montserrat Light" w:hAnsi="Montserrat Light"/>
              </w:rPr>
              <w:t xml:space="preserve">. Au fost depuse </w:t>
            </w:r>
            <w:r w:rsidRPr="000C54A2">
              <w:rPr>
                <w:rFonts w:ascii="Montserrat Light" w:hAnsi="Montserrat Light"/>
              </w:rPr>
              <w:t>11</w:t>
            </w:r>
            <w:r w:rsidR="000F723B">
              <w:rPr>
                <w:rFonts w:ascii="Montserrat Light" w:hAnsi="Montserrat Light"/>
              </w:rPr>
              <w:t>7 cereri de finanțare</w:t>
            </w:r>
            <w:r>
              <w:rPr>
                <w:rFonts w:ascii="Montserrat Light" w:hAnsi="Montserrat Light"/>
              </w:rPr>
              <w:t>.</w:t>
            </w:r>
          </w:p>
          <w:p w14:paraId="7575F4C3" w14:textId="77777777" w:rsidR="00533A1C" w:rsidRPr="007C10A2" w:rsidRDefault="00533A1C" w:rsidP="00533A1C">
            <w:pPr>
              <w:ind w:right="72"/>
              <w:jc w:val="both"/>
              <w:rPr>
                <w:rFonts w:ascii="Montserrat Light" w:hAnsi="Montserrat Light"/>
              </w:rPr>
            </w:pPr>
            <w:r w:rsidRPr="007C10A2">
              <w:rPr>
                <w:rFonts w:ascii="Montserrat Light" w:hAnsi="Montserrat Light"/>
              </w:rPr>
              <w:t xml:space="preserve"> În situaţia în care un solicitant depune mai multe solicitări de finanţare nerambursabilă, nu va putea beneficia de finanţare mai mult de un  proiect.</w:t>
            </w:r>
          </w:p>
          <w:p w14:paraId="493BC776" w14:textId="77777777" w:rsidR="00533A1C" w:rsidRPr="007C10A2" w:rsidRDefault="00533A1C" w:rsidP="00533A1C">
            <w:pPr>
              <w:ind w:right="72"/>
              <w:jc w:val="both"/>
              <w:rPr>
                <w:rFonts w:ascii="Montserrat Light" w:hAnsi="Montserrat Light"/>
              </w:rPr>
            </w:pPr>
            <w:r w:rsidRPr="007C10A2">
              <w:rPr>
                <w:rFonts w:ascii="Montserrat Light" w:hAnsi="Montserrat Light"/>
              </w:rPr>
              <w:lastRenderedPageBreak/>
              <w:t xml:space="preserve">Atribuirea contractelor de finanţare nerambursabilă se face exclusiv pe baza selecţiei publice de proiecte, procedură care permite atribuirea unui contract de finanţare nerambursabilă din fonduri publice, prin selectarea acestuia de către o comisie, cu respectarea principiilor prevăzute în regulament. Proiectele vor fi selecţionate pentru finanţare, în limita unui fond anual aprobat de către Consiliul Judeţean Cluj, pentru această destinaţie, stabilit potrivit prevederilor legale referitoare la elaborarea, aprobarea, executarea şi raportarea bugetului local anual. </w:t>
            </w:r>
          </w:p>
          <w:p w14:paraId="155FE5FE" w14:textId="77777777" w:rsidR="00533A1C" w:rsidRPr="007C10A2" w:rsidRDefault="00533A1C" w:rsidP="00533A1C">
            <w:pPr>
              <w:ind w:right="72"/>
              <w:jc w:val="both"/>
              <w:rPr>
                <w:rFonts w:ascii="Montserrat Light" w:hAnsi="Montserrat Light"/>
              </w:rPr>
            </w:pPr>
            <w:r w:rsidRPr="007C10A2">
              <w:rPr>
                <w:rFonts w:ascii="Montserrat Light" w:hAnsi="Montserrat Light"/>
              </w:rPr>
              <w:t xml:space="preserve">Evaluarea şi selecţia cererilor de sprijin financiar se va face de către Comisia de </w:t>
            </w:r>
            <w:r>
              <w:rPr>
                <w:rFonts w:ascii="Montserrat Light" w:hAnsi="Montserrat Light"/>
              </w:rPr>
              <w:t>e</w:t>
            </w:r>
            <w:r w:rsidRPr="007C10A2">
              <w:rPr>
                <w:rFonts w:ascii="Montserrat Light" w:hAnsi="Montserrat Light"/>
              </w:rPr>
              <w:t>ducație</w:t>
            </w:r>
            <w:r>
              <w:rPr>
                <w:rFonts w:ascii="Montserrat Light" w:hAnsi="Montserrat Light"/>
              </w:rPr>
              <w:t>, cultură și sport</w:t>
            </w:r>
            <w:r w:rsidRPr="007C10A2">
              <w:rPr>
                <w:rFonts w:ascii="Montserrat Light" w:hAnsi="Montserrat Light"/>
              </w:rPr>
              <w:t xml:space="preserve"> a Consiliului Judeţean Cluj</w:t>
            </w:r>
            <w:r>
              <w:rPr>
                <w:rFonts w:ascii="Montserrat Light" w:hAnsi="Montserrat Light"/>
              </w:rPr>
              <w:t>.</w:t>
            </w:r>
          </w:p>
          <w:p w14:paraId="63CACB89" w14:textId="77777777" w:rsidR="00533A1C" w:rsidRDefault="00533A1C" w:rsidP="00533A1C">
            <w:pPr>
              <w:pStyle w:val="BodyText2"/>
              <w:tabs>
                <w:tab w:val="left" w:pos="1134"/>
              </w:tabs>
              <w:suppressAutoHyphens w:val="0"/>
              <w:spacing w:after="0" w:line="276" w:lineRule="auto"/>
              <w:jc w:val="both"/>
              <w:rPr>
                <w:rFonts w:ascii="Montserrat Light" w:hAnsi="Montserrat Light" w:cs="Cambria"/>
                <w:lang w:val="ro-RO"/>
              </w:rPr>
            </w:pPr>
            <w:r w:rsidRPr="007C10A2">
              <w:rPr>
                <w:rFonts w:ascii="Montserrat Light" w:hAnsi="Montserrat Light"/>
              </w:rPr>
              <w:t xml:space="preserve">Comisia a analizat solicitările depuse până la data de </w:t>
            </w:r>
            <w:r w:rsidR="000F723B">
              <w:rPr>
                <w:rFonts w:ascii="Montserrat Light" w:hAnsi="Montserrat Light"/>
              </w:rPr>
              <w:t>02</w:t>
            </w:r>
            <w:r>
              <w:rPr>
                <w:rFonts w:ascii="Montserrat Light" w:hAnsi="Montserrat Light"/>
              </w:rPr>
              <w:t>.0</w:t>
            </w:r>
            <w:r w:rsidR="000F723B">
              <w:rPr>
                <w:rFonts w:ascii="Montserrat Light" w:hAnsi="Montserrat Light"/>
              </w:rPr>
              <w:t>6</w:t>
            </w:r>
            <w:r>
              <w:rPr>
                <w:rFonts w:ascii="Montserrat Light" w:hAnsi="Montserrat Light"/>
              </w:rPr>
              <w:t>.202</w:t>
            </w:r>
            <w:r w:rsidR="000F723B">
              <w:rPr>
                <w:rFonts w:ascii="Montserrat Light" w:hAnsi="Montserrat Light"/>
              </w:rPr>
              <w:t>6</w:t>
            </w:r>
            <w:r w:rsidRPr="007C10A2">
              <w:rPr>
                <w:rFonts w:ascii="Montserrat Light" w:hAnsi="Montserrat Light"/>
              </w:rPr>
              <w:t xml:space="preserve">, ora </w:t>
            </w:r>
            <w:r>
              <w:rPr>
                <w:rFonts w:ascii="Montserrat Light" w:hAnsi="Montserrat Light"/>
              </w:rPr>
              <w:t>24</w:t>
            </w:r>
            <w:r w:rsidRPr="007C10A2">
              <w:rPr>
                <w:rFonts w:ascii="Montserrat Light" w:hAnsi="Montserrat Light"/>
              </w:rPr>
              <w:t xml:space="preserve">:00, termenul limită pentru depunerea solicitărilor de finanțare nerambursabilă și a propus spre finanţare proiectele prevăzute în anexa la prezentul proiect de hotărâre. Proiectele au fost evaluate în perioada </w:t>
            </w:r>
            <w:r w:rsidR="000F723B">
              <w:rPr>
                <w:rFonts w:ascii="Montserrat Light" w:hAnsi="Montserrat Light"/>
              </w:rPr>
              <w:t>18</w:t>
            </w:r>
            <w:r>
              <w:rPr>
                <w:rFonts w:ascii="Montserrat Light" w:hAnsi="Montserrat Light"/>
              </w:rPr>
              <w:t>.0</w:t>
            </w:r>
            <w:r w:rsidR="000F723B">
              <w:rPr>
                <w:rFonts w:ascii="Montserrat Light" w:hAnsi="Montserrat Light"/>
              </w:rPr>
              <w:t>5</w:t>
            </w:r>
            <w:r>
              <w:rPr>
                <w:rFonts w:ascii="Montserrat Light" w:hAnsi="Montserrat Light"/>
              </w:rPr>
              <w:t>.202</w:t>
            </w:r>
            <w:r w:rsidR="000F723B">
              <w:rPr>
                <w:rFonts w:ascii="Montserrat Light" w:hAnsi="Montserrat Light"/>
              </w:rPr>
              <w:t>6</w:t>
            </w:r>
            <w:r>
              <w:rPr>
                <w:rFonts w:ascii="Montserrat Light" w:hAnsi="Montserrat Light"/>
              </w:rPr>
              <w:t xml:space="preserve"> – </w:t>
            </w:r>
            <w:r w:rsidR="000F723B">
              <w:rPr>
                <w:rFonts w:ascii="Montserrat Light" w:hAnsi="Montserrat Light"/>
              </w:rPr>
              <w:t>02</w:t>
            </w:r>
            <w:r>
              <w:rPr>
                <w:rFonts w:ascii="Montserrat Light" w:hAnsi="Montserrat Light"/>
              </w:rPr>
              <w:t>.0</w:t>
            </w:r>
            <w:r w:rsidR="000F723B">
              <w:rPr>
                <w:rFonts w:ascii="Montserrat Light" w:hAnsi="Montserrat Light"/>
              </w:rPr>
              <w:t>6</w:t>
            </w:r>
            <w:r>
              <w:rPr>
                <w:rFonts w:ascii="Montserrat Light" w:hAnsi="Montserrat Light"/>
              </w:rPr>
              <w:t>.202</w:t>
            </w:r>
            <w:r w:rsidR="000F723B">
              <w:rPr>
                <w:rFonts w:ascii="Montserrat Light" w:hAnsi="Montserrat Light"/>
              </w:rPr>
              <w:t>6</w:t>
            </w:r>
            <w:r w:rsidRPr="007C10A2">
              <w:rPr>
                <w:rFonts w:ascii="Montserrat Light" w:hAnsi="Montserrat Light" w:cs="Calibri"/>
              </w:rPr>
              <w:t xml:space="preserve">. </w:t>
            </w:r>
            <w:r>
              <w:rPr>
                <w:rFonts w:ascii="Montserrat Light" w:hAnsi="Montserrat Light" w:cs="Calibri"/>
              </w:rPr>
              <w:t>Î</w:t>
            </w:r>
            <w:r w:rsidRPr="007C10A2">
              <w:rPr>
                <w:rFonts w:ascii="Montserrat Light" w:hAnsi="Montserrat Light" w:cs="Calibri"/>
              </w:rPr>
              <w:t xml:space="preserve">n data de </w:t>
            </w:r>
            <w:r w:rsidR="0093309B" w:rsidRPr="0093309B">
              <w:rPr>
                <w:rFonts w:ascii="Montserrat Light" w:hAnsi="Montserrat Light" w:cs="Calibri"/>
              </w:rPr>
              <w:t>10</w:t>
            </w:r>
            <w:r w:rsidRPr="0093309B">
              <w:rPr>
                <w:rFonts w:ascii="Montserrat Light" w:hAnsi="Montserrat Light" w:cs="Calibri"/>
              </w:rPr>
              <w:t xml:space="preserve"> </w:t>
            </w:r>
            <w:r w:rsidR="000F723B" w:rsidRPr="0093309B">
              <w:rPr>
                <w:rFonts w:ascii="Montserrat Light" w:hAnsi="Montserrat Light" w:cs="Calibri"/>
              </w:rPr>
              <w:t>iunie</w:t>
            </w:r>
            <w:r w:rsidRPr="0093309B">
              <w:rPr>
                <w:rFonts w:ascii="Montserrat Light" w:hAnsi="Montserrat Light" w:cs="Calibri"/>
              </w:rPr>
              <w:t xml:space="preserve"> 202</w:t>
            </w:r>
            <w:r w:rsidR="000F723B" w:rsidRPr="0093309B">
              <w:rPr>
                <w:rFonts w:ascii="Montserrat Light" w:hAnsi="Montserrat Light" w:cs="Calibri"/>
              </w:rPr>
              <w:t>6</w:t>
            </w:r>
            <w:r w:rsidRPr="0093309B">
              <w:rPr>
                <w:rFonts w:ascii="Montserrat Light" w:hAnsi="Montserrat Light" w:cs="Calibri"/>
              </w:rPr>
              <w:t xml:space="preserve"> </w:t>
            </w:r>
            <w:r w:rsidRPr="007C10A2">
              <w:rPr>
                <w:rFonts w:ascii="Montserrat Light" w:hAnsi="Montserrat Light" w:cs="Calibri"/>
              </w:rPr>
              <w:t>au fost publicate pe site-ul Consiliului Județean Cluj rezultatele selecției</w:t>
            </w:r>
            <w:r>
              <w:rPr>
                <w:rFonts w:ascii="Montserrat Light" w:hAnsi="Montserrat Light" w:cs="Calibri"/>
              </w:rPr>
              <w:t xml:space="preserve"> și au fost trimise pe mail,</w:t>
            </w:r>
            <w:r w:rsidRPr="007C10A2">
              <w:rPr>
                <w:rFonts w:ascii="Montserrat Light" w:hAnsi="Montserrat Light" w:cs="Calibri"/>
              </w:rPr>
              <w:t xml:space="preserve"> iar până în data de </w:t>
            </w:r>
            <w:r w:rsidR="0093309B">
              <w:rPr>
                <w:rFonts w:ascii="Montserrat Light" w:hAnsi="Montserrat Light" w:cs="Calibri"/>
              </w:rPr>
              <w:t>15</w:t>
            </w:r>
            <w:r w:rsidRPr="0093309B">
              <w:rPr>
                <w:rFonts w:ascii="Montserrat Light" w:hAnsi="Montserrat Light" w:cs="Calibri"/>
              </w:rPr>
              <w:t>.0</w:t>
            </w:r>
            <w:r w:rsidR="000F723B" w:rsidRPr="0093309B">
              <w:rPr>
                <w:rFonts w:ascii="Montserrat Light" w:hAnsi="Montserrat Light" w:cs="Calibri"/>
              </w:rPr>
              <w:t>6</w:t>
            </w:r>
            <w:r w:rsidRPr="0093309B">
              <w:rPr>
                <w:rFonts w:ascii="Montserrat Light" w:hAnsi="Montserrat Light" w:cs="Calibri"/>
              </w:rPr>
              <w:t>.202</w:t>
            </w:r>
            <w:r w:rsidR="000F723B" w:rsidRPr="0093309B">
              <w:rPr>
                <w:rFonts w:ascii="Montserrat Light" w:hAnsi="Montserrat Light" w:cs="Calibri"/>
              </w:rPr>
              <w:t>6</w:t>
            </w:r>
            <w:r w:rsidR="0093309B">
              <w:rPr>
                <w:rFonts w:ascii="Montserrat Light" w:hAnsi="Montserrat Light" w:cs="Calibri"/>
              </w:rPr>
              <w:t xml:space="preserve"> ora 15:30 </w:t>
            </w:r>
            <w:r w:rsidRPr="007C10A2">
              <w:rPr>
                <w:rFonts w:ascii="Montserrat Light" w:hAnsi="Montserrat Light" w:cs="Calibri"/>
              </w:rPr>
              <w:t>s-au putut formula contestații la rezultatele evaluării. A fost depus</w:t>
            </w:r>
            <w:r w:rsidR="0093309B">
              <w:rPr>
                <w:rFonts w:ascii="Montserrat Light" w:hAnsi="Montserrat Light" w:cs="Calibri"/>
              </w:rPr>
              <w:t>ă</w:t>
            </w:r>
            <w:r w:rsidRPr="007C10A2">
              <w:rPr>
                <w:rFonts w:ascii="Montserrat Light" w:hAnsi="Montserrat Light" w:cs="Calibri"/>
              </w:rPr>
              <w:t xml:space="preserve"> </w:t>
            </w:r>
            <w:r w:rsidR="0093309B">
              <w:rPr>
                <w:rFonts w:ascii="Montserrat Light" w:hAnsi="Montserrat Light" w:cs="Calibri"/>
              </w:rPr>
              <w:t>o</w:t>
            </w:r>
            <w:r w:rsidRPr="00EE2BD4">
              <w:rPr>
                <w:rFonts w:ascii="Montserrat Light" w:hAnsi="Montserrat Light" w:cs="Calibri"/>
              </w:rPr>
              <w:t xml:space="preserve"> contestați</w:t>
            </w:r>
            <w:r w:rsidR="0093309B">
              <w:rPr>
                <w:rFonts w:ascii="Montserrat Light" w:hAnsi="Montserrat Light" w:cs="Calibri"/>
              </w:rPr>
              <w:t>e</w:t>
            </w:r>
            <w:r w:rsidRPr="007C10A2">
              <w:rPr>
                <w:rFonts w:ascii="Montserrat Light" w:hAnsi="Montserrat Light" w:cs="Calibri"/>
              </w:rPr>
              <w:t xml:space="preserve"> care a fost analizat</w:t>
            </w:r>
            <w:r w:rsidR="0093309B">
              <w:rPr>
                <w:rFonts w:ascii="Montserrat Light" w:hAnsi="Montserrat Light" w:cs="Calibri"/>
              </w:rPr>
              <w:t>ă</w:t>
            </w:r>
            <w:r w:rsidRPr="007C10A2">
              <w:rPr>
                <w:rFonts w:ascii="Montserrat Light" w:hAnsi="Montserrat Light" w:cs="Calibri"/>
              </w:rPr>
              <w:t xml:space="preserve"> de către comisia de soluționare a contestațiilor, sens în care s-a </w:t>
            </w:r>
            <w:r w:rsidRPr="00EE2BD4">
              <w:rPr>
                <w:rFonts w:ascii="Montserrat Light" w:hAnsi="Montserrat Light" w:cs="Calibri"/>
              </w:rPr>
              <w:t>comunicat acestora</w:t>
            </w:r>
            <w:r w:rsidRPr="007C10A2">
              <w:rPr>
                <w:rFonts w:ascii="Montserrat Light" w:hAnsi="Montserrat Light" w:cs="Calibri"/>
              </w:rPr>
              <w:t xml:space="preserve"> un răspuns</w:t>
            </w:r>
            <w:r>
              <w:rPr>
                <w:rFonts w:ascii="Montserrat Light" w:hAnsi="Montserrat Light" w:cs="Calibri"/>
              </w:rPr>
              <w:t xml:space="preserve"> prin intermediul Ghișeului Unic.</w:t>
            </w:r>
            <w:r w:rsidRPr="007C10A2">
              <w:rPr>
                <w:rFonts w:ascii="Montserrat Light" w:hAnsi="Montserrat Light" w:cs="Calibri"/>
              </w:rPr>
              <w:t xml:space="preserve"> </w:t>
            </w:r>
            <w:r>
              <w:rPr>
                <w:rFonts w:ascii="Montserrat Light" w:hAnsi="Montserrat Light" w:cs="Calibri"/>
              </w:rPr>
              <w:t>R</w:t>
            </w:r>
            <w:r w:rsidRPr="007C10A2">
              <w:rPr>
                <w:rFonts w:ascii="Montserrat Light" w:hAnsi="Montserrat Light" w:cs="Calibri"/>
              </w:rPr>
              <w:t>ezultatele evaluării proiectelor în urma contestațiilor depuse</w:t>
            </w:r>
            <w:r>
              <w:rPr>
                <w:rFonts w:ascii="Montserrat Light" w:hAnsi="Montserrat Light" w:cs="Calibri"/>
              </w:rPr>
              <w:t xml:space="preserve"> au fost</w:t>
            </w:r>
            <w:r w:rsidRPr="007C10A2">
              <w:rPr>
                <w:rFonts w:ascii="Montserrat Light" w:hAnsi="Montserrat Light" w:cs="Calibri"/>
              </w:rPr>
              <w:t xml:space="preserve"> afișate pe site-ul Consiliului Județean Cluj</w:t>
            </w:r>
            <w:r>
              <w:rPr>
                <w:rFonts w:ascii="Montserrat Light" w:hAnsi="Montserrat Light" w:cs="Calibri"/>
              </w:rPr>
              <w:t>.</w:t>
            </w:r>
            <w:r w:rsidRPr="007C10A2">
              <w:rPr>
                <w:rFonts w:ascii="Montserrat Light" w:hAnsi="Montserrat Light" w:cs="Calibri"/>
              </w:rPr>
              <w:t xml:space="preserve"> </w:t>
            </w:r>
            <w:r w:rsidRPr="007C10A2">
              <w:rPr>
                <w:rFonts w:ascii="Montserrat Light" w:hAnsi="Montserrat Light" w:cs="Cambria"/>
                <w:lang w:val="ro-RO"/>
              </w:rPr>
              <w:t>Din perspectiva celor mai sus arătate, în considerarea prevederilor legale la care am făcut referire, apreciem că proiectul de hotărâre privind nominalizarea pe beneficiari a sumei de 1.</w:t>
            </w:r>
            <w:r w:rsidR="000F723B">
              <w:rPr>
                <w:rFonts w:ascii="Montserrat Light" w:hAnsi="Montserrat Light" w:cs="Cambria"/>
                <w:lang w:val="ro-RO"/>
              </w:rPr>
              <w:t>25</w:t>
            </w:r>
            <w:r w:rsidRPr="007C10A2">
              <w:rPr>
                <w:rFonts w:ascii="Montserrat Light" w:hAnsi="Montserrat Light" w:cs="Cambria"/>
                <w:lang w:val="ro-RO"/>
              </w:rPr>
              <w:t xml:space="preserve">0 mii lei aprobată prin Hotărârea Consiliului Județean Cluj nr. </w:t>
            </w:r>
            <w:r w:rsidR="00733390" w:rsidRPr="00733390">
              <w:rPr>
                <w:rFonts w:ascii="Montserrat Light" w:hAnsi="Montserrat Light" w:cs="Cambria"/>
                <w:lang w:val="ro-RO"/>
              </w:rPr>
              <w:t>65</w:t>
            </w:r>
            <w:r w:rsidRPr="00733390">
              <w:rPr>
                <w:rFonts w:ascii="Montserrat Light" w:hAnsi="Montserrat Light" w:cs="Cambria"/>
                <w:lang w:val="ro-RO"/>
              </w:rPr>
              <w:t>/202</w:t>
            </w:r>
            <w:r w:rsidR="000F723B" w:rsidRPr="00733390">
              <w:rPr>
                <w:rFonts w:ascii="Montserrat Light" w:hAnsi="Montserrat Light" w:cs="Cambria"/>
                <w:lang w:val="ro-RO"/>
              </w:rPr>
              <w:t>6</w:t>
            </w:r>
            <w:r w:rsidRPr="00733390">
              <w:rPr>
                <w:rFonts w:ascii="Montserrat Light" w:hAnsi="Montserrat Light" w:cs="Cambria"/>
                <w:lang w:val="ro-RO"/>
              </w:rPr>
              <w:t xml:space="preserve"> </w:t>
            </w:r>
            <w:r w:rsidRPr="007C10A2">
              <w:rPr>
                <w:rFonts w:ascii="Montserrat Light" w:hAnsi="Montserrat Light" w:cs="Cambria"/>
                <w:lang w:val="ro-RO"/>
              </w:rPr>
              <w:t>la Capitolul 67.02 Activități Sportive îndeplinește condițiile legale pentru a fi supus dezbaterii şi aprobării plenului Consiliului Judeţean Cluj, ulterior avizării de către comisiile de specialitate nominalizate în condițiile art. 136 alin. (4) din O.U.G. nr. 57/2019 privind Codul administrativ, cu modificările și completările ulterioare.</w:t>
            </w:r>
          </w:p>
          <w:p w14:paraId="73FBFA2C" w14:textId="4A4621C7" w:rsidR="00F05886" w:rsidRPr="00F05886" w:rsidRDefault="00F05886" w:rsidP="00F05886">
            <w:pPr>
              <w:pStyle w:val="BodyText2"/>
              <w:tabs>
                <w:tab w:val="left" w:pos="1134"/>
              </w:tabs>
              <w:spacing w:line="276" w:lineRule="auto"/>
              <w:rPr>
                <w:rFonts w:ascii="Montserrat Light" w:hAnsi="Montserrat Light"/>
                <w:lang w:val="ro-RO"/>
              </w:rPr>
            </w:pPr>
            <w:r w:rsidRPr="00F05886">
              <w:rPr>
                <w:rFonts w:ascii="Montserrat Light" w:hAnsi="Montserrat Light"/>
                <w:lang w:val="ro-RO"/>
              </w:rPr>
              <w:t>Legea Bugetului de Stat a fost aprobată doar în data de 27.03.2026, Bugetul Consiliului Județean a fost aprobat în  11.05.2026, iar în Monitorul Oficial al României nr. 89/15.05.2026, Partea a VI-a, la anunțurile de participare am precizat că Autoritatea finanțatoare organizează sesiunea de urgență și reduce termenul de depunere a solicitărilor pentru acordarea finanțării nerambursabile pentru proiecte la 15 zile</w:t>
            </w:r>
            <w:r w:rsidR="00650109">
              <w:rPr>
                <w:rFonts w:ascii="Montserrat Light" w:hAnsi="Montserrat Light"/>
                <w:lang w:val="ro-RO"/>
              </w:rPr>
              <w:t>.</w:t>
            </w:r>
            <w:r w:rsidRPr="00F05886">
              <w:rPr>
                <w:rFonts w:ascii="Montserrat Light" w:hAnsi="Montserrat Light"/>
                <w:lang w:val="ro-RO"/>
              </w:rPr>
              <w:t xml:space="preserve"> Comisia de evaluare a analizat și finalizat evaluarea proiectelor în data de 10.06.2026</w:t>
            </w:r>
            <w:r w:rsidR="00650109">
              <w:rPr>
                <w:rFonts w:ascii="Montserrat Light" w:hAnsi="Montserrat Light"/>
                <w:lang w:val="ro-RO"/>
              </w:rPr>
              <w:t>.</w:t>
            </w:r>
            <w:r w:rsidRPr="00F05886">
              <w:rPr>
                <w:rFonts w:ascii="Montserrat Light" w:hAnsi="Montserrat Light"/>
                <w:lang w:val="ro-RO"/>
              </w:rPr>
              <w:t xml:space="preserve"> </w:t>
            </w:r>
            <w:r w:rsidR="00650109">
              <w:rPr>
                <w:rFonts w:ascii="Montserrat Light" w:hAnsi="Montserrat Light"/>
                <w:lang w:val="ro-RO"/>
              </w:rPr>
              <w:t>A</w:t>
            </w:r>
            <w:r w:rsidRPr="00F05886">
              <w:rPr>
                <w:rFonts w:ascii="Montserrat Light" w:hAnsi="Montserrat Light"/>
                <w:lang w:val="ro-RO"/>
              </w:rPr>
              <w:t>vând în vedere cele precizate mai sus, este necesară aprobarea în ședință extraordinară a proiectelor din domeniile Culte, Cultură, Sport și Tineret.</w:t>
            </w:r>
            <w:r>
              <w:rPr>
                <w:rFonts w:ascii="Montserrat Light" w:hAnsi="Montserrat Light"/>
                <w:lang w:val="ro-RO"/>
              </w:rPr>
              <w:t xml:space="preserve"> </w:t>
            </w:r>
            <w:r w:rsidRPr="00F05886">
              <w:rPr>
                <w:rFonts w:ascii="Montserrat Light" w:hAnsi="Montserrat Light"/>
                <w:lang w:val="ro-RO"/>
              </w:rPr>
              <w:t>Aprobarea hotărârii de urgență va demonstra angajamentul administrației locale față de dezvoltarea comunității, va menține o relație pozitivă cu cetățenii și partenerii locali și va contribui la menținerea unei imagini favorabile pentru județ.</w:t>
            </w:r>
          </w:p>
        </w:tc>
      </w:tr>
      <w:tr w:rsidR="00533A1C" w:rsidRPr="007C10A2" w14:paraId="7050745B" w14:textId="77777777" w:rsidTr="002D3E76">
        <w:tc>
          <w:tcPr>
            <w:tcW w:w="9514" w:type="dxa"/>
            <w:gridSpan w:val="5"/>
          </w:tcPr>
          <w:p w14:paraId="6A40B949" w14:textId="052C9325" w:rsidR="00533A1C" w:rsidRPr="007C10A2" w:rsidRDefault="00533A1C" w:rsidP="00533A1C">
            <w:pPr>
              <w:jc w:val="both"/>
              <w:rPr>
                <w:rFonts w:ascii="Montserrat Light" w:hAnsi="Montserrat Light"/>
                <w:i/>
              </w:rPr>
            </w:pPr>
            <w:r w:rsidRPr="007C10A2">
              <w:rPr>
                <w:rFonts w:ascii="Montserrat Light" w:hAnsi="Montserrat Light"/>
                <w:b/>
                <w:bCs/>
                <w:iCs/>
                <w:noProof/>
                <w:lang w:val="ro-RO" w:eastAsia="ro-RO"/>
              </w:rPr>
              <w:lastRenderedPageBreak/>
              <w:t xml:space="preserve">Secțiunea a 3-a </w:t>
            </w:r>
            <w:bookmarkStart w:id="7" w:name="_Hlk48727950"/>
            <w:r w:rsidRPr="007C10A2">
              <w:rPr>
                <w:rFonts w:ascii="Montserrat Light" w:hAnsi="Montserrat Light"/>
                <w:b/>
                <w:bCs/>
                <w:iCs/>
                <w:noProof/>
                <w:lang w:val="ro-RO" w:eastAsia="ro-RO"/>
              </w:rPr>
              <w:t xml:space="preserve">- Efecte preconizate ale aplicării actului administrativ </w:t>
            </w:r>
            <w:r w:rsidRPr="007C10A2">
              <w:rPr>
                <w:rFonts w:ascii="Montserrat Light" w:hAnsi="Montserrat Light"/>
                <w:iCs/>
                <w:noProof/>
                <w:lang w:val="ro-RO" w:eastAsia="ro-RO"/>
              </w:rPr>
              <w:t>(impactul financiar asupra bugetului judeţului pe termen scurt (pe anul curent)/lung, impactul asupra mediului concurențial şi domeniului ajutoarelor de stat, impactul asupra sarcinilor administrative, impactul asupra mediului</w:t>
            </w:r>
            <w:bookmarkEnd w:id="7"/>
            <w:r w:rsidRPr="007C10A2">
              <w:rPr>
                <w:rFonts w:ascii="Montserrat Light" w:hAnsi="Montserrat Light"/>
                <w:iCs/>
                <w:noProof/>
                <w:lang w:val="ro-RO" w:eastAsia="ro-RO"/>
              </w:rPr>
              <w:t>)</w:t>
            </w:r>
            <w:r w:rsidRPr="007C10A2">
              <w:rPr>
                <w:rFonts w:ascii="Montserrat Light" w:hAnsi="Montserrat Light"/>
                <w:b/>
                <w:bCs/>
                <w:iCs/>
                <w:noProof/>
                <w:lang w:val="ro-RO" w:eastAsia="ro-RO"/>
              </w:rPr>
              <w:t xml:space="preserve">: </w:t>
            </w:r>
            <w:r w:rsidRPr="007C10A2">
              <w:rPr>
                <w:rFonts w:ascii="Montserrat Light" w:hAnsi="Montserrat Light"/>
              </w:rPr>
              <w:t xml:space="preserve">Beneficiarul furnizează Autorităţii Finanţatoare toate informaţiile referitoare la derularea Proiectului. Autoritatea </w:t>
            </w:r>
            <w:r w:rsidRPr="007C10A2">
              <w:rPr>
                <w:rFonts w:ascii="Montserrat Light" w:hAnsi="Montserrat Light"/>
              </w:rPr>
              <w:lastRenderedPageBreak/>
              <w:t>Finanţatoare poate solicita oricând Beneficiarului informaţii cu privire la stadiul activităţilor, Beneficiarul având obligaţia să răspundă în scris oricărei solicitări a acesteia în termen de 5 zile lucrătoare.</w:t>
            </w:r>
          </w:p>
          <w:p w14:paraId="501103EE" w14:textId="77777777" w:rsidR="00533A1C" w:rsidRPr="007C10A2" w:rsidRDefault="00533A1C" w:rsidP="00533A1C">
            <w:pPr>
              <w:jc w:val="both"/>
              <w:rPr>
                <w:rFonts w:ascii="Montserrat Light" w:hAnsi="Montserrat Light"/>
              </w:rPr>
            </w:pPr>
            <w:r w:rsidRPr="007C10A2">
              <w:rPr>
                <w:rFonts w:ascii="Montserrat Light" w:hAnsi="Montserrat Light"/>
              </w:rPr>
              <w:t xml:space="preserve">Beneficiarul va transmite Autorităţii Finanţatoare informaţii privind derularea Proiectului şi utilizarea sumelor primite. Beneficiarul are obligaţia de a sprijini şi promova imaginea Consiliului Județean Cluj, includerea pe materialele şi produsele de promovare, precum şi cu ocazia evenimentelor şi acțiunilor desfăşurate pe durata Proiectului. Beneficiarul are obligaţia de a transmite Autorităţii Finanţatoare, </w:t>
            </w:r>
            <w:r w:rsidRPr="007C10A2">
              <w:rPr>
                <w:rFonts w:ascii="Montserrat Light" w:hAnsi="Montserrat Light"/>
                <w:bCs/>
              </w:rPr>
              <w:t>respectiv Sevciului Relații Publice,</w:t>
            </w:r>
            <w:r w:rsidRPr="007C10A2">
              <w:rPr>
                <w:rFonts w:ascii="Montserrat Light" w:hAnsi="Montserrat Light"/>
              </w:rPr>
              <w:t xml:space="preserve"> cu 10 zile lucrătoare înainte de data începerii  proiectului, </w:t>
            </w:r>
            <w:r w:rsidRPr="007C10A2">
              <w:rPr>
                <w:rFonts w:ascii="Montserrat Light" w:hAnsi="Montserrat Light"/>
                <w:bCs/>
              </w:rPr>
              <w:t>o inform</w:t>
            </w:r>
            <w:r w:rsidRPr="007C10A2">
              <w:rPr>
                <w:rFonts w:ascii="Montserrat Light" w:hAnsi="Montserrat Light"/>
              </w:rPr>
              <w:t>are scrisă – comunicat de presă  privind data şi locul exact al desfăşurării  proiectului.</w:t>
            </w:r>
          </w:p>
          <w:p w14:paraId="37D09635" w14:textId="77777777" w:rsidR="00533A1C" w:rsidRPr="007C10A2" w:rsidRDefault="00533A1C" w:rsidP="00533A1C">
            <w:pPr>
              <w:jc w:val="both"/>
              <w:rPr>
                <w:rFonts w:ascii="Montserrat Light" w:hAnsi="Montserrat Light"/>
              </w:rPr>
            </w:pPr>
            <w:r w:rsidRPr="007C10A2">
              <w:rPr>
                <w:rFonts w:ascii="Montserrat Light" w:hAnsi="Montserrat Light"/>
              </w:rPr>
              <w:t>Autoritatea finanţatoare va putea, pe tot parcursul derulării Proiectului să facă publice, în modul în care va considera necesar, următoarele:</w:t>
            </w:r>
          </w:p>
          <w:p w14:paraId="581F3370" w14:textId="77777777" w:rsidR="00533A1C" w:rsidRPr="007C10A2" w:rsidRDefault="00533A1C" w:rsidP="00533A1C">
            <w:pPr>
              <w:jc w:val="both"/>
              <w:rPr>
                <w:rFonts w:ascii="Montserrat Light" w:hAnsi="Montserrat Light"/>
              </w:rPr>
            </w:pPr>
            <w:r w:rsidRPr="007C10A2">
              <w:rPr>
                <w:rFonts w:ascii="Montserrat Light" w:hAnsi="Montserrat Light"/>
              </w:rPr>
              <w:t>- obiectivele şi durata Proiectului;</w:t>
            </w:r>
          </w:p>
          <w:p w14:paraId="400534C4" w14:textId="77777777" w:rsidR="00533A1C" w:rsidRPr="007C10A2" w:rsidRDefault="00533A1C" w:rsidP="00533A1C">
            <w:pPr>
              <w:widowControl w:val="0"/>
              <w:suppressAutoHyphens/>
              <w:jc w:val="both"/>
              <w:rPr>
                <w:rFonts w:ascii="Montserrat Light" w:hAnsi="Montserrat Light"/>
              </w:rPr>
            </w:pPr>
            <w:r w:rsidRPr="007C10A2">
              <w:rPr>
                <w:rFonts w:ascii="Montserrat Light" w:hAnsi="Montserrat Light"/>
              </w:rPr>
              <w:t>- finanţarea acestuia de către autoritatea finanţatoare;</w:t>
            </w:r>
          </w:p>
          <w:p w14:paraId="5271D4CE" w14:textId="77777777" w:rsidR="00533A1C" w:rsidRPr="007C10A2" w:rsidRDefault="00533A1C" w:rsidP="00533A1C">
            <w:pPr>
              <w:widowControl w:val="0"/>
              <w:suppressAutoHyphens/>
              <w:jc w:val="both"/>
              <w:rPr>
                <w:rFonts w:ascii="Montserrat Light" w:hAnsi="Montserrat Light"/>
              </w:rPr>
            </w:pPr>
            <w:r w:rsidRPr="007C10A2">
              <w:rPr>
                <w:rFonts w:ascii="Montserrat Light" w:hAnsi="Montserrat Light"/>
              </w:rPr>
              <w:t>- activităţile efectuate în cadrul Proiectului;</w:t>
            </w:r>
          </w:p>
          <w:p w14:paraId="73FDB34E" w14:textId="77777777" w:rsidR="00533A1C" w:rsidRPr="007C10A2" w:rsidRDefault="00533A1C" w:rsidP="00533A1C">
            <w:pPr>
              <w:widowControl w:val="0"/>
              <w:suppressAutoHyphens/>
              <w:spacing w:line="360" w:lineRule="auto"/>
              <w:jc w:val="both"/>
              <w:rPr>
                <w:rFonts w:ascii="Montserrat Light" w:hAnsi="Montserrat Light"/>
                <w:i/>
              </w:rPr>
            </w:pPr>
            <w:r w:rsidRPr="007C10A2">
              <w:rPr>
                <w:rFonts w:ascii="Montserrat Light" w:hAnsi="Montserrat Light"/>
              </w:rPr>
              <w:t>- rezultatele obţinute.</w:t>
            </w:r>
          </w:p>
          <w:p w14:paraId="74E42AF2" w14:textId="66D4BAAF" w:rsidR="00533A1C" w:rsidRPr="007C10A2" w:rsidRDefault="00533A1C" w:rsidP="00533A1C">
            <w:pPr>
              <w:tabs>
                <w:tab w:val="left" w:pos="3456"/>
              </w:tabs>
              <w:jc w:val="both"/>
              <w:rPr>
                <w:rFonts w:ascii="Montserrat Light" w:hAnsi="Montserrat Light"/>
                <w:b/>
                <w:iCs/>
                <w:lang w:val="en-US"/>
              </w:rPr>
            </w:pPr>
            <w:r w:rsidRPr="007C10A2">
              <w:rPr>
                <w:rFonts w:ascii="Montserrat Light" w:hAnsi="Montserrat Light"/>
              </w:rPr>
              <w:t>Beneficiarul răspunde pentru realizarea obligaţiilor contractuale şi suportă pagubele cauzate autorităţii finanţatoare, ca urmare a oricăror acţiuni sau omisiuni legate de realizarea contractului şi care îi sunt imputabile</w:t>
            </w:r>
          </w:p>
        </w:tc>
      </w:tr>
      <w:tr w:rsidR="00533A1C" w:rsidRPr="007C10A2" w14:paraId="0749B829" w14:textId="77777777" w:rsidTr="002D3E76">
        <w:tc>
          <w:tcPr>
            <w:tcW w:w="9514" w:type="dxa"/>
            <w:gridSpan w:val="5"/>
          </w:tcPr>
          <w:p w14:paraId="598CBD5E" w14:textId="181DA991" w:rsidR="00533A1C" w:rsidRPr="007C10A2" w:rsidRDefault="00533A1C" w:rsidP="00533A1C">
            <w:pPr>
              <w:shd w:val="clear" w:color="auto" w:fill="FFFFFF"/>
              <w:jc w:val="both"/>
              <w:rPr>
                <w:rFonts w:ascii="Montserrat Light" w:hAnsi="Montserrat Light"/>
              </w:rPr>
            </w:pPr>
            <w:r w:rsidRPr="007C10A2">
              <w:rPr>
                <w:rFonts w:ascii="Montserrat Light" w:hAnsi="Montserrat Light"/>
              </w:rPr>
              <w:lastRenderedPageBreak/>
              <w:t>Prezentul proiect de hotărâre nu are impact financiar asupra bugetului judeţului, suma de 1.</w:t>
            </w:r>
            <w:r w:rsidR="000F723B">
              <w:rPr>
                <w:rFonts w:ascii="Montserrat Light" w:hAnsi="Montserrat Light"/>
              </w:rPr>
              <w:t>25</w:t>
            </w:r>
            <w:r w:rsidRPr="007C10A2">
              <w:rPr>
                <w:rFonts w:ascii="Montserrat Light" w:hAnsi="Montserrat Light"/>
              </w:rPr>
              <w:t>0 mii lei fiind aprobată prin Hot</w:t>
            </w:r>
            <w:r w:rsidRPr="007C10A2">
              <w:rPr>
                <w:rFonts w:ascii="Montserrat Light" w:hAnsi="Montserrat Light"/>
                <w:lang w:val="ro-RO"/>
              </w:rPr>
              <w:t xml:space="preserve">ărârea Consiliului Județean Cluj nr. </w:t>
            </w:r>
            <w:r w:rsidR="00FA7408">
              <w:rPr>
                <w:rFonts w:ascii="Montserrat Light" w:hAnsi="Montserrat Light"/>
                <w:lang w:val="ro-RO"/>
              </w:rPr>
              <w:t>65</w:t>
            </w:r>
            <w:r w:rsidRPr="007C10A2">
              <w:rPr>
                <w:rFonts w:ascii="Montserrat Light" w:hAnsi="Montserrat Light"/>
                <w:lang w:val="ro-RO"/>
              </w:rPr>
              <w:t>/202</w:t>
            </w:r>
            <w:r w:rsidR="00FA7408">
              <w:rPr>
                <w:rFonts w:ascii="Montserrat Light" w:hAnsi="Montserrat Light"/>
                <w:lang w:val="ro-RO"/>
              </w:rPr>
              <w:t>6</w:t>
            </w:r>
            <w:r>
              <w:rPr>
                <w:rFonts w:ascii="Montserrat Light" w:hAnsi="Montserrat Light"/>
                <w:lang w:val="ro-RO"/>
              </w:rPr>
              <w:t>.</w:t>
            </w:r>
          </w:p>
        </w:tc>
      </w:tr>
      <w:tr w:rsidR="00533A1C" w:rsidRPr="007C10A2" w14:paraId="2CBF8709" w14:textId="77777777" w:rsidTr="002D3E76">
        <w:tc>
          <w:tcPr>
            <w:tcW w:w="9514" w:type="dxa"/>
            <w:gridSpan w:val="5"/>
          </w:tcPr>
          <w:p w14:paraId="322ABDC9" w14:textId="77777777" w:rsidR="00533A1C" w:rsidRPr="007C10A2" w:rsidRDefault="00533A1C" w:rsidP="00533A1C">
            <w:pPr>
              <w:tabs>
                <w:tab w:val="left" w:pos="3456"/>
              </w:tabs>
              <w:jc w:val="both"/>
              <w:rPr>
                <w:rFonts w:ascii="Montserrat Light" w:hAnsi="Montserrat Light"/>
                <w:iCs/>
                <w:lang w:val="en-US"/>
              </w:rPr>
            </w:pPr>
            <w:r w:rsidRPr="007C10A2">
              <w:rPr>
                <w:rFonts w:ascii="Montserrat Light" w:hAnsi="Montserrat Light"/>
                <w:b/>
                <w:iCs/>
                <w:lang w:val="en-US"/>
              </w:rPr>
              <w:t xml:space="preserve">Secțiunea a 4-a - Concluzii/propuneri:  </w:t>
            </w:r>
          </w:p>
        </w:tc>
      </w:tr>
      <w:tr w:rsidR="00533A1C" w:rsidRPr="007C10A2" w14:paraId="4B75F9C0" w14:textId="77777777" w:rsidTr="002D3E76">
        <w:tc>
          <w:tcPr>
            <w:tcW w:w="9514" w:type="dxa"/>
            <w:gridSpan w:val="5"/>
          </w:tcPr>
          <w:p w14:paraId="4AAC34E4" w14:textId="1CCDE09B" w:rsidR="00533A1C" w:rsidRPr="007C10A2" w:rsidRDefault="00533A1C" w:rsidP="00533A1C">
            <w:pPr>
              <w:tabs>
                <w:tab w:val="left" w:pos="3456"/>
              </w:tabs>
              <w:jc w:val="both"/>
              <w:rPr>
                <w:rFonts w:ascii="Montserrat Light" w:hAnsi="Montserrat Light"/>
                <w:iCs/>
                <w:lang w:val="en-US"/>
              </w:rPr>
            </w:pPr>
            <w:r w:rsidRPr="007C10A2">
              <w:rPr>
                <w:rFonts w:ascii="Montserrat Light" w:hAnsi="Montserrat Light"/>
                <w:iCs/>
                <w:lang w:val="en-US"/>
              </w:rPr>
              <w:t xml:space="preserve">În urma analizării proiectului de hotărâre și a documentării efectuate, certificăm faptul că proiectul de hotărâre </w:t>
            </w:r>
            <w:r w:rsidRPr="007C10A2">
              <w:rPr>
                <w:rFonts w:ascii="Montserrat Light" w:hAnsi="Montserrat Light"/>
                <w:b/>
                <w:bCs/>
                <w:iCs/>
                <w:lang w:val="en-US"/>
              </w:rPr>
              <w:t xml:space="preserve">îndeplinește / </w:t>
            </w:r>
            <w:r w:rsidRPr="007C10A2">
              <w:rPr>
                <w:rFonts w:ascii="Montserrat Light" w:hAnsi="Montserrat Light"/>
                <w:iCs/>
                <w:lang w:val="en-US"/>
              </w:rPr>
              <w:t>nu îndeplinește cerințele tehnice specificate la Secțiunea a 2-a</w:t>
            </w:r>
            <w:r>
              <w:rPr>
                <w:rFonts w:ascii="Montserrat Light" w:hAnsi="Montserrat Light"/>
                <w:iCs/>
                <w:lang w:val="en-US"/>
              </w:rPr>
              <w:t>.</w:t>
            </w:r>
          </w:p>
        </w:tc>
      </w:tr>
      <w:tr w:rsidR="00533A1C" w:rsidRPr="007C10A2" w14:paraId="5AAF85FB" w14:textId="77777777" w:rsidTr="00533A1C">
        <w:trPr>
          <w:trHeight w:val="349"/>
        </w:trPr>
        <w:tc>
          <w:tcPr>
            <w:tcW w:w="3773" w:type="dxa"/>
          </w:tcPr>
          <w:p w14:paraId="07FB1C4F" w14:textId="77777777" w:rsidR="00533A1C" w:rsidRPr="007C10A2" w:rsidRDefault="00533A1C" w:rsidP="00533A1C">
            <w:pPr>
              <w:tabs>
                <w:tab w:val="left" w:pos="3456"/>
              </w:tabs>
              <w:spacing w:line="240" w:lineRule="auto"/>
              <w:jc w:val="both"/>
              <w:rPr>
                <w:rFonts w:ascii="Montserrat Light" w:hAnsi="Montserrat Light"/>
                <w:b/>
                <w:bCs/>
                <w:iCs/>
                <w:lang w:val="en-US"/>
              </w:rPr>
            </w:pPr>
          </w:p>
        </w:tc>
        <w:tc>
          <w:tcPr>
            <w:tcW w:w="2600" w:type="dxa"/>
            <w:gridSpan w:val="2"/>
          </w:tcPr>
          <w:p w14:paraId="4779C935" w14:textId="77777777" w:rsidR="00533A1C" w:rsidRPr="007C10A2" w:rsidRDefault="00533A1C" w:rsidP="00533A1C">
            <w:pPr>
              <w:tabs>
                <w:tab w:val="left" w:pos="3456"/>
              </w:tabs>
              <w:spacing w:line="240" w:lineRule="auto"/>
              <w:jc w:val="both"/>
              <w:rPr>
                <w:rFonts w:ascii="Montserrat Light" w:hAnsi="Montserrat Light"/>
                <w:b/>
                <w:bCs/>
                <w:iCs/>
                <w:lang w:val="en-US"/>
              </w:rPr>
            </w:pPr>
            <w:r w:rsidRPr="007C10A2">
              <w:rPr>
                <w:rFonts w:ascii="Montserrat Light" w:hAnsi="Montserrat Light"/>
                <w:b/>
                <w:bCs/>
                <w:iCs/>
                <w:lang w:val="en-US"/>
              </w:rPr>
              <w:t>Prenume și nume</w:t>
            </w:r>
          </w:p>
        </w:tc>
        <w:tc>
          <w:tcPr>
            <w:tcW w:w="1335" w:type="dxa"/>
          </w:tcPr>
          <w:p w14:paraId="2628CD2C" w14:textId="77777777" w:rsidR="00533A1C" w:rsidRPr="007C10A2" w:rsidRDefault="00533A1C" w:rsidP="00533A1C">
            <w:pPr>
              <w:tabs>
                <w:tab w:val="left" w:pos="3456"/>
              </w:tabs>
              <w:spacing w:line="240" w:lineRule="auto"/>
              <w:jc w:val="both"/>
              <w:rPr>
                <w:rFonts w:ascii="Montserrat Light" w:hAnsi="Montserrat Light"/>
                <w:b/>
                <w:bCs/>
                <w:iCs/>
                <w:lang w:val="en-US"/>
              </w:rPr>
            </w:pPr>
            <w:r w:rsidRPr="007C10A2">
              <w:rPr>
                <w:rFonts w:ascii="Montserrat Light" w:hAnsi="Montserrat Light"/>
                <w:b/>
                <w:bCs/>
                <w:iCs/>
                <w:lang w:val="en-US"/>
              </w:rPr>
              <w:t>Data</w:t>
            </w:r>
          </w:p>
        </w:tc>
        <w:tc>
          <w:tcPr>
            <w:tcW w:w="1806" w:type="dxa"/>
          </w:tcPr>
          <w:p w14:paraId="0653DF70" w14:textId="77777777" w:rsidR="00533A1C" w:rsidRPr="007C10A2" w:rsidRDefault="00533A1C" w:rsidP="00533A1C">
            <w:pPr>
              <w:tabs>
                <w:tab w:val="left" w:pos="3456"/>
              </w:tabs>
              <w:spacing w:line="240" w:lineRule="auto"/>
              <w:jc w:val="both"/>
              <w:rPr>
                <w:rFonts w:ascii="Montserrat Light" w:hAnsi="Montserrat Light"/>
                <w:b/>
                <w:bCs/>
                <w:iCs/>
                <w:lang w:val="en-US"/>
              </w:rPr>
            </w:pPr>
            <w:r w:rsidRPr="007C10A2">
              <w:rPr>
                <w:rFonts w:ascii="Montserrat Light" w:hAnsi="Montserrat Light"/>
                <w:b/>
                <w:bCs/>
                <w:iCs/>
                <w:lang w:val="en-US"/>
              </w:rPr>
              <w:t>Semnătura</w:t>
            </w:r>
          </w:p>
        </w:tc>
      </w:tr>
      <w:tr w:rsidR="00533A1C" w:rsidRPr="007C10A2" w14:paraId="08202F3F" w14:textId="77777777" w:rsidTr="00533A1C">
        <w:tc>
          <w:tcPr>
            <w:tcW w:w="3773" w:type="dxa"/>
          </w:tcPr>
          <w:p w14:paraId="1AB3D42A" w14:textId="77777777" w:rsidR="00533A1C" w:rsidRPr="007C10A2" w:rsidRDefault="00533A1C" w:rsidP="00533A1C">
            <w:pPr>
              <w:tabs>
                <w:tab w:val="left" w:pos="3456"/>
              </w:tabs>
              <w:spacing w:line="240" w:lineRule="auto"/>
              <w:jc w:val="both"/>
              <w:rPr>
                <w:rFonts w:ascii="Montserrat Light" w:hAnsi="Montserrat Light"/>
                <w:iCs/>
                <w:lang w:eastAsia="ro-RO"/>
              </w:rPr>
            </w:pPr>
            <w:r w:rsidRPr="007C10A2">
              <w:rPr>
                <w:rFonts w:ascii="Montserrat Light" w:hAnsi="Montserrat Light"/>
                <w:iCs/>
                <w:lang w:eastAsia="ro-RO"/>
              </w:rPr>
              <w:t xml:space="preserve">Avizat: director general </w:t>
            </w:r>
          </w:p>
        </w:tc>
        <w:tc>
          <w:tcPr>
            <w:tcW w:w="2600" w:type="dxa"/>
            <w:gridSpan w:val="2"/>
          </w:tcPr>
          <w:p w14:paraId="7FDF0AE6" w14:textId="3BF8AB2E" w:rsidR="00533A1C" w:rsidRPr="007C10A2" w:rsidRDefault="00533A1C" w:rsidP="00533A1C">
            <w:pPr>
              <w:tabs>
                <w:tab w:val="left" w:pos="3456"/>
              </w:tabs>
              <w:spacing w:line="240" w:lineRule="auto"/>
              <w:jc w:val="both"/>
              <w:rPr>
                <w:rFonts w:ascii="Montserrat Light" w:hAnsi="Montserrat Light"/>
                <w:iCs/>
                <w:lang w:val="en-US"/>
              </w:rPr>
            </w:pPr>
            <w:r>
              <w:rPr>
                <w:rFonts w:ascii="Montserrat Light" w:hAnsi="Montserrat Light"/>
                <w:iCs/>
                <w:lang w:val="en-US"/>
              </w:rPr>
              <w:t>Cristina Șchiop</w:t>
            </w:r>
          </w:p>
        </w:tc>
        <w:tc>
          <w:tcPr>
            <w:tcW w:w="1335" w:type="dxa"/>
          </w:tcPr>
          <w:p w14:paraId="2AB209E0" w14:textId="413082F4" w:rsidR="00533A1C" w:rsidRPr="002B1220" w:rsidRDefault="002B1220" w:rsidP="00533A1C">
            <w:pPr>
              <w:tabs>
                <w:tab w:val="left" w:pos="3456"/>
              </w:tabs>
              <w:spacing w:line="240" w:lineRule="auto"/>
              <w:jc w:val="both"/>
              <w:rPr>
                <w:rFonts w:ascii="Montserrat Light" w:hAnsi="Montserrat Light"/>
                <w:iCs/>
                <w:lang w:val="en-US"/>
              </w:rPr>
            </w:pPr>
            <w:r w:rsidRPr="002B1220">
              <w:rPr>
                <w:rFonts w:ascii="Montserrat Light" w:hAnsi="Montserrat Light"/>
                <w:iCs/>
                <w:lang w:val="en-US"/>
              </w:rPr>
              <w:t>16.06.</w:t>
            </w:r>
            <w:r w:rsidR="00533A1C" w:rsidRPr="002B1220">
              <w:rPr>
                <w:rFonts w:ascii="Montserrat Light" w:hAnsi="Montserrat Light"/>
                <w:iCs/>
                <w:lang w:val="en-US"/>
              </w:rPr>
              <w:t>202</w:t>
            </w:r>
            <w:r w:rsidR="000F723B" w:rsidRPr="002B1220">
              <w:rPr>
                <w:rFonts w:ascii="Montserrat Light" w:hAnsi="Montserrat Light"/>
                <w:iCs/>
                <w:lang w:val="en-US"/>
              </w:rPr>
              <w:t>6</w:t>
            </w:r>
          </w:p>
        </w:tc>
        <w:tc>
          <w:tcPr>
            <w:tcW w:w="1806" w:type="dxa"/>
          </w:tcPr>
          <w:p w14:paraId="0B3194A5" w14:textId="77777777" w:rsidR="00533A1C" w:rsidRPr="007C10A2" w:rsidRDefault="00533A1C" w:rsidP="00533A1C">
            <w:pPr>
              <w:tabs>
                <w:tab w:val="left" w:pos="3456"/>
              </w:tabs>
              <w:spacing w:line="240" w:lineRule="auto"/>
              <w:jc w:val="both"/>
              <w:rPr>
                <w:rFonts w:ascii="Montserrat Light" w:hAnsi="Montserrat Light"/>
                <w:iCs/>
                <w:lang w:val="en-US"/>
              </w:rPr>
            </w:pPr>
          </w:p>
        </w:tc>
      </w:tr>
      <w:tr w:rsidR="00533A1C" w:rsidRPr="007C10A2" w14:paraId="159B94A6" w14:textId="77777777" w:rsidTr="00533A1C">
        <w:trPr>
          <w:trHeight w:val="243"/>
        </w:trPr>
        <w:tc>
          <w:tcPr>
            <w:tcW w:w="3773" w:type="dxa"/>
          </w:tcPr>
          <w:p w14:paraId="55C14B4B" w14:textId="2592B149" w:rsidR="00533A1C" w:rsidRPr="007C10A2" w:rsidRDefault="00533A1C" w:rsidP="00533A1C">
            <w:pPr>
              <w:tabs>
                <w:tab w:val="left" w:pos="3456"/>
              </w:tabs>
              <w:spacing w:line="240" w:lineRule="auto"/>
              <w:jc w:val="both"/>
              <w:rPr>
                <w:rFonts w:ascii="Montserrat Light" w:hAnsi="Montserrat Light"/>
                <w:iCs/>
                <w:lang w:eastAsia="ro-RO"/>
              </w:rPr>
            </w:pPr>
            <w:r w:rsidRPr="007C10A2">
              <w:rPr>
                <w:rFonts w:ascii="Montserrat Light" w:hAnsi="Montserrat Light"/>
                <w:iCs/>
                <w:lang w:eastAsia="ro-RO"/>
              </w:rPr>
              <w:t>Verificat: șef serviciu</w:t>
            </w:r>
          </w:p>
        </w:tc>
        <w:tc>
          <w:tcPr>
            <w:tcW w:w="2600" w:type="dxa"/>
            <w:gridSpan w:val="2"/>
          </w:tcPr>
          <w:p w14:paraId="73725A0E" w14:textId="5A150C7E" w:rsidR="00533A1C" w:rsidRPr="007C10A2" w:rsidRDefault="00533A1C" w:rsidP="00533A1C">
            <w:pPr>
              <w:tabs>
                <w:tab w:val="left" w:pos="3456"/>
              </w:tabs>
              <w:spacing w:line="240" w:lineRule="auto"/>
              <w:jc w:val="both"/>
              <w:rPr>
                <w:rFonts w:ascii="Montserrat Light" w:hAnsi="Montserrat Light"/>
                <w:iCs/>
                <w:lang w:val="en-US"/>
              </w:rPr>
            </w:pPr>
            <w:r w:rsidRPr="007C10A2">
              <w:rPr>
                <w:rFonts w:ascii="Montserrat Light" w:hAnsi="Montserrat Light"/>
                <w:iCs/>
                <w:lang w:val="en-US"/>
              </w:rPr>
              <w:t>Dorina Maier</w:t>
            </w:r>
          </w:p>
        </w:tc>
        <w:tc>
          <w:tcPr>
            <w:tcW w:w="1335" w:type="dxa"/>
          </w:tcPr>
          <w:p w14:paraId="04F5B4D0" w14:textId="477DD3BB" w:rsidR="00533A1C" w:rsidRPr="002B1220" w:rsidRDefault="002B1220" w:rsidP="00533A1C">
            <w:pPr>
              <w:tabs>
                <w:tab w:val="left" w:pos="3456"/>
              </w:tabs>
              <w:spacing w:line="240" w:lineRule="auto"/>
              <w:jc w:val="both"/>
              <w:rPr>
                <w:rFonts w:ascii="Montserrat Light" w:hAnsi="Montserrat Light"/>
                <w:iCs/>
                <w:lang w:val="en-US"/>
              </w:rPr>
            </w:pPr>
            <w:r w:rsidRPr="002B1220">
              <w:rPr>
                <w:rFonts w:ascii="Montserrat Light" w:hAnsi="Montserrat Light"/>
                <w:iCs/>
                <w:lang w:val="en-US"/>
              </w:rPr>
              <w:t>16.06.</w:t>
            </w:r>
            <w:r w:rsidR="00533A1C" w:rsidRPr="002B1220">
              <w:rPr>
                <w:rFonts w:ascii="Montserrat Light" w:hAnsi="Montserrat Light"/>
                <w:iCs/>
                <w:lang w:val="en-US"/>
              </w:rPr>
              <w:t>202</w:t>
            </w:r>
            <w:r w:rsidR="000F723B" w:rsidRPr="002B1220">
              <w:rPr>
                <w:rFonts w:ascii="Montserrat Light" w:hAnsi="Montserrat Light"/>
                <w:iCs/>
                <w:lang w:val="en-US"/>
              </w:rPr>
              <w:t>6</w:t>
            </w:r>
          </w:p>
        </w:tc>
        <w:tc>
          <w:tcPr>
            <w:tcW w:w="1806" w:type="dxa"/>
          </w:tcPr>
          <w:p w14:paraId="61264E6D" w14:textId="77777777" w:rsidR="00533A1C" w:rsidRPr="007C10A2" w:rsidRDefault="00533A1C" w:rsidP="00533A1C">
            <w:pPr>
              <w:tabs>
                <w:tab w:val="left" w:pos="3456"/>
              </w:tabs>
              <w:spacing w:line="240" w:lineRule="auto"/>
              <w:jc w:val="both"/>
              <w:rPr>
                <w:rFonts w:ascii="Montserrat Light" w:hAnsi="Montserrat Light"/>
                <w:iCs/>
                <w:lang w:val="en-US"/>
              </w:rPr>
            </w:pPr>
          </w:p>
        </w:tc>
      </w:tr>
      <w:tr w:rsidR="00533A1C" w:rsidRPr="007C10A2" w14:paraId="287C8FC1" w14:textId="77777777" w:rsidTr="00533A1C">
        <w:trPr>
          <w:trHeight w:val="243"/>
        </w:trPr>
        <w:tc>
          <w:tcPr>
            <w:tcW w:w="3773" w:type="dxa"/>
          </w:tcPr>
          <w:p w14:paraId="75D60DA8" w14:textId="7ECD99F9" w:rsidR="00533A1C" w:rsidRPr="007C10A2" w:rsidRDefault="00533A1C" w:rsidP="00533A1C">
            <w:pPr>
              <w:tabs>
                <w:tab w:val="left" w:pos="3456"/>
              </w:tabs>
              <w:spacing w:line="240" w:lineRule="auto"/>
              <w:jc w:val="both"/>
              <w:rPr>
                <w:rFonts w:ascii="Montserrat Light" w:hAnsi="Montserrat Light"/>
                <w:iCs/>
                <w:lang w:eastAsia="ro-RO"/>
              </w:rPr>
            </w:pPr>
            <w:r>
              <w:rPr>
                <w:rFonts w:ascii="Montserrat Light" w:hAnsi="Montserrat Light"/>
                <w:iCs/>
                <w:color w:val="000000" w:themeColor="text1"/>
                <w:lang w:val="en-US"/>
              </w:rPr>
              <w:t>Elaborat: consilier</w:t>
            </w:r>
          </w:p>
        </w:tc>
        <w:tc>
          <w:tcPr>
            <w:tcW w:w="2600" w:type="dxa"/>
            <w:gridSpan w:val="2"/>
          </w:tcPr>
          <w:p w14:paraId="2FD6E0C4" w14:textId="32D2BC0B" w:rsidR="00533A1C" w:rsidRPr="007C10A2" w:rsidRDefault="000270EE" w:rsidP="00533A1C">
            <w:pPr>
              <w:tabs>
                <w:tab w:val="left" w:pos="3456"/>
              </w:tabs>
              <w:spacing w:line="240" w:lineRule="auto"/>
              <w:jc w:val="both"/>
              <w:rPr>
                <w:rFonts w:ascii="Montserrat Light" w:hAnsi="Montserrat Light"/>
                <w:iCs/>
                <w:lang w:val="en-US"/>
              </w:rPr>
            </w:pPr>
            <w:r>
              <w:rPr>
                <w:rFonts w:ascii="Montserrat Light" w:hAnsi="Montserrat Light"/>
                <w:iCs/>
                <w:lang w:val="en-US"/>
              </w:rPr>
              <w:t>Derșidan Cosmin</w:t>
            </w:r>
          </w:p>
        </w:tc>
        <w:tc>
          <w:tcPr>
            <w:tcW w:w="1335" w:type="dxa"/>
          </w:tcPr>
          <w:p w14:paraId="6179870F" w14:textId="0E9B21BE" w:rsidR="00533A1C" w:rsidRPr="002B1220" w:rsidRDefault="002B1220" w:rsidP="00533A1C">
            <w:pPr>
              <w:tabs>
                <w:tab w:val="left" w:pos="3456"/>
              </w:tabs>
              <w:spacing w:line="240" w:lineRule="auto"/>
              <w:jc w:val="both"/>
              <w:rPr>
                <w:rFonts w:ascii="Montserrat Light" w:hAnsi="Montserrat Light"/>
                <w:iCs/>
                <w:lang w:val="en-US"/>
              </w:rPr>
            </w:pPr>
            <w:r w:rsidRPr="002B1220">
              <w:rPr>
                <w:rFonts w:ascii="Montserrat Light" w:hAnsi="Montserrat Light"/>
                <w:iCs/>
                <w:lang w:val="en-US"/>
              </w:rPr>
              <w:t>16.06</w:t>
            </w:r>
            <w:r>
              <w:rPr>
                <w:rFonts w:ascii="Montserrat Light" w:hAnsi="Montserrat Light"/>
                <w:iCs/>
                <w:lang w:val="en-US"/>
              </w:rPr>
              <w:t>.</w:t>
            </w:r>
            <w:r w:rsidR="00533A1C" w:rsidRPr="002B1220">
              <w:rPr>
                <w:rFonts w:ascii="Montserrat Light" w:hAnsi="Montserrat Light"/>
                <w:iCs/>
                <w:lang w:val="en-US"/>
              </w:rPr>
              <w:t>202</w:t>
            </w:r>
            <w:r w:rsidR="000F723B" w:rsidRPr="002B1220">
              <w:rPr>
                <w:rFonts w:ascii="Montserrat Light" w:hAnsi="Montserrat Light"/>
                <w:iCs/>
                <w:lang w:val="en-US"/>
              </w:rPr>
              <w:t>6</w:t>
            </w:r>
          </w:p>
        </w:tc>
        <w:tc>
          <w:tcPr>
            <w:tcW w:w="1806" w:type="dxa"/>
          </w:tcPr>
          <w:p w14:paraId="0E3F2BB6" w14:textId="77777777" w:rsidR="00533A1C" w:rsidRPr="007C10A2" w:rsidRDefault="00533A1C" w:rsidP="00533A1C">
            <w:pPr>
              <w:tabs>
                <w:tab w:val="left" w:pos="3456"/>
              </w:tabs>
              <w:spacing w:line="240" w:lineRule="auto"/>
              <w:jc w:val="both"/>
              <w:rPr>
                <w:rFonts w:ascii="Montserrat Light" w:hAnsi="Montserrat Light"/>
                <w:iCs/>
                <w:lang w:val="en-US"/>
              </w:rPr>
            </w:pPr>
          </w:p>
        </w:tc>
      </w:tr>
    </w:tbl>
    <w:p w14:paraId="0CA2711C" w14:textId="77777777" w:rsidR="00646417" w:rsidRPr="007C10A2" w:rsidRDefault="00646417" w:rsidP="00646417">
      <w:pPr>
        <w:jc w:val="both"/>
        <w:rPr>
          <w:rFonts w:ascii="Montserrat Light" w:hAnsi="Montserrat Light"/>
          <w:lang w:val="ro-RO" w:eastAsia="ro-RO"/>
        </w:rPr>
        <w:sectPr w:rsidR="00646417" w:rsidRPr="007C10A2" w:rsidSect="00BC2126">
          <w:headerReference w:type="default" r:id="rId13"/>
          <w:pgSz w:w="11909" w:h="16834"/>
          <w:pgMar w:top="1170" w:right="929" w:bottom="709" w:left="1530" w:header="270" w:footer="198" w:gutter="0"/>
          <w:pgNumType w:start="1"/>
          <w:cols w:space="720"/>
        </w:sectPr>
      </w:pPr>
    </w:p>
    <w:p w14:paraId="7ACDB8B9" w14:textId="77777777" w:rsidR="00805148" w:rsidRPr="007C10A2" w:rsidRDefault="00805148" w:rsidP="001202A7">
      <w:pPr>
        <w:spacing w:line="240" w:lineRule="auto"/>
        <w:rPr>
          <w:rFonts w:ascii="Montserrat Light" w:hAnsi="Montserrat Light"/>
          <w:b/>
        </w:rPr>
      </w:pPr>
    </w:p>
    <w:tbl>
      <w:tblPr>
        <w:tblW w:w="963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69"/>
        <w:gridCol w:w="1843"/>
        <w:gridCol w:w="2409"/>
        <w:gridCol w:w="1809"/>
      </w:tblGrid>
      <w:tr w:rsidR="007C10A2" w:rsidRPr="007C10A2" w14:paraId="2FEE41A2" w14:textId="77777777" w:rsidTr="001202A7">
        <w:tc>
          <w:tcPr>
            <w:tcW w:w="9630" w:type="dxa"/>
            <w:gridSpan w:val="4"/>
            <w:tcBorders>
              <w:top w:val="single" w:sz="4" w:space="0" w:color="auto"/>
              <w:left w:val="single" w:sz="4" w:space="0" w:color="auto"/>
              <w:bottom w:val="single" w:sz="4" w:space="0" w:color="auto"/>
              <w:right w:val="single" w:sz="4" w:space="0" w:color="auto"/>
            </w:tcBorders>
            <w:hideMark/>
          </w:tcPr>
          <w:p w14:paraId="6BBA2788" w14:textId="77777777" w:rsidR="00C005BF" w:rsidRDefault="00C005BF" w:rsidP="001202A7">
            <w:pPr>
              <w:tabs>
                <w:tab w:val="left" w:pos="2160"/>
              </w:tabs>
              <w:spacing w:line="240" w:lineRule="auto"/>
              <w:ind w:right="180"/>
              <w:jc w:val="center"/>
              <w:rPr>
                <w:rFonts w:ascii="Montserrat Light" w:hAnsi="Montserrat Light"/>
                <w:b/>
                <w:bCs/>
                <w:lang w:val="en-US"/>
              </w:rPr>
            </w:pPr>
          </w:p>
          <w:p w14:paraId="0AC41181" w14:textId="120BDA16" w:rsidR="009241D4" w:rsidRPr="007C10A2" w:rsidRDefault="009241D4" w:rsidP="001202A7">
            <w:pPr>
              <w:tabs>
                <w:tab w:val="left" w:pos="2160"/>
              </w:tabs>
              <w:spacing w:line="240" w:lineRule="auto"/>
              <w:ind w:right="180"/>
              <w:jc w:val="center"/>
              <w:rPr>
                <w:rFonts w:ascii="Montserrat Light" w:hAnsi="Montserrat Light"/>
                <w:b/>
                <w:bCs/>
                <w:lang w:val="en-US"/>
              </w:rPr>
            </w:pPr>
            <w:r w:rsidRPr="007C10A2">
              <w:rPr>
                <w:rFonts w:ascii="Montserrat Light" w:hAnsi="Montserrat Light"/>
                <w:b/>
                <w:bCs/>
                <w:lang w:val="en-US"/>
              </w:rPr>
              <w:t xml:space="preserve">CIRCUIT PROIECT DE HOTĂRÂRE </w:t>
            </w:r>
          </w:p>
          <w:p w14:paraId="07BCF50D" w14:textId="6474505B" w:rsidR="006230A1" w:rsidRDefault="00516FC7" w:rsidP="006230A1">
            <w:pPr>
              <w:tabs>
                <w:tab w:val="left" w:pos="2160"/>
              </w:tabs>
              <w:spacing w:line="240" w:lineRule="auto"/>
              <w:ind w:right="180"/>
              <w:jc w:val="center"/>
              <w:rPr>
                <w:rFonts w:ascii="Montserrat Light" w:hAnsi="Montserrat Light"/>
                <w:b/>
                <w:bCs/>
                <w:lang w:val="en-US"/>
              </w:rPr>
            </w:pPr>
            <w:r w:rsidRPr="007C10A2">
              <w:rPr>
                <w:rFonts w:ascii="Montserrat Light" w:hAnsi="Montserrat Light"/>
                <w:b/>
                <w:bCs/>
                <w:lang w:val="de-DE" w:eastAsia="ro-RO"/>
              </w:rPr>
              <w:t xml:space="preserve">privind </w:t>
            </w:r>
            <w:r w:rsidRPr="007C10A2">
              <w:rPr>
                <w:rFonts w:ascii="Montserrat Light" w:hAnsi="Montserrat Light" w:cs="Cambria"/>
                <w:b/>
                <w:lang w:val="ro-RO"/>
              </w:rPr>
              <w:t xml:space="preserve">nominalizarea pe beneficiari a sumei de </w:t>
            </w:r>
            <w:r w:rsidR="007C10A2" w:rsidRPr="007C10A2">
              <w:rPr>
                <w:rFonts w:ascii="Montserrat Light" w:hAnsi="Montserrat Light" w:cs="Cambria"/>
                <w:b/>
                <w:lang w:val="ro-RO"/>
              </w:rPr>
              <w:t>1.</w:t>
            </w:r>
            <w:r w:rsidR="000F723B">
              <w:rPr>
                <w:rFonts w:ascii="Montserrat Light" w:hAnsi="Montserrat Light" w:cs="Cambria"/>
                <w:b/>
                <w:lang w:val="ro-RO"/>
              </w:rPr>
              <w:t>25</w:t>
            </w:r>
            <w:r w:rsidR="007C10A2" w:rsidRPr="007C10A2">
              <w:rPr>
                <w:rFonts w:ascii="Montserrat Light" w:hAnsi="Montserrat Light" w:cs="Cambria"/>
                <w:b/>
                <w:lang w:val="ro-RO"/>
              </w:rPr>
              <w:t>0.000</w:t>
            </w:r>
            <w:r w:rsidRPr="007C10A2">
              <w:rPr>
                <w:rFonts w:ascii="Montserrat Light" w:hAnsi="Montserrat Light" w:cs="Cambria"/>
                <w:b/>
                <w:lang w:val="ro-RO"/>
              </w:rPr>
              <w:t xml:space="preserve"> lei aprobată prin Hotărârea Consiliului Județean Cluj nr. </w:t>
            </w:r>
            <w:r w:rsidR="00733390" w:rsidRPr="00733390">
              <w:rPr>
                <w:rFonts w:ascii="Montserrat Light" w:hAnsi="Montserrat Light" w:cs="Cambria"/>
                <w:b/>
                <w:lang w:val="ro-RO"/>
              </w:rPr>
              <w:t>65</w:t>
            </w:r>
            <w:r w:rsidRPr="00733390">
              <w:rPr>
                <w:rFonts w:ascii="Montserrat Light" w:hAnsi="Montserrat Light" w:cs="Cambria"/>
                <w:b/>
                <w:lang w:val="ro-RO"/>
              </w:rPr>
              <w:t>/202</w:t>
            </w:r>
            <w:r w:rsidR="000F723B" w:rsidRPr="00733390">
              <w:rPr>
                <w:rFonts w:ascii="Montserrat Light" w:hAnsi="Montserrat Light" w:cs="Cambria"/>
                <w:b/>
                <w:lang w:val="ro-RO"/>
              </w:rPr>
              <w:t>6</w:t>
            </w:r>
            <w:r w:rsidRPr="00733390">
              <w:rPr>
                <w:rFonts w:ascii="Montserrat Light" w:hAnsi="Montserrat Light" w:cs="Cambria"/>
                <w:b/>
                <w:lang w:val="ro-RO"/>
              </w:rPr>
              <w:t xml:space="preserve"> </w:t>
            </w:r>
            <w:r w:rsidRPr="007C10A2">
              <w:rPr>
                <w:rFonts w:ascii="Montserrat Light" w:hAnsi="Montserrat Light" w:cs="Cambria"/>
                <w:b/>
                <w:lang w:val="ro-RO"/>
              </w:rPr>
              <w:t xml:space="preserve">la Capitolul 67.02 </w:t>
            </w:r>
            <w:r w:rsidR="00D17B99" w:rsidRPr="007C10A2">
              <w:rPr>
                <w:rFonts w:ascii="Montserrat Light" w:hAnsi="Montserrat Light" w:cs="Cambria"/>
                <w:b/>
                <w:lang w:val="ro-RO"/>
              </w:rPr>
              <w:t>Activități Sportive</w:t>
            </w:r>
            <w:r w:rsidR="00D17B99" w:rsidRPr="007C10A2">
              <w:rPr>
                <w:rFonts w:ascii="Montserrat Light" w:hAnsi="Montserrat Light"/>
                <w:b/>
                <w:bCs/>
                <w:lang w:val="en-US"/>
              </w:rPr>
              <w:t xml:space="preserve"> </w:t>
            </w:r>
          </w:p>
          <w:p w14:paraId="4D9761D2" w14:textId="77777777" w:rsidR="00C005BF" w:rsidRDefault="00C005BF" w:rsidP="006230A1">
            <w:pPr>
              <w:tabs>
                <w:tab w:val="left" w:pos="2160"/>
              </w:tabs>
              <w:spacing w:line="240" w:lineRule="auto"/>
              <w:ind w:right="180"/>
              <w:jc w:val="center"/>
              <w:rPr>
                <w:rFonts w:ascii="Montserrat Light" w:hAnsi="Montserrat Light"/>
                <w:b/>
                <w:bCs/>
                <w:lang w:val="en-US"/>
              </w:rPr>
            </w:pPr>
          </w:p>
          <w:p w14:paraId="19C183E9" w14:textId="269AB29B" w:rsidR="00C005BF" w:rsidRPr="007C10A2" w:rsidRDefault="00C005BF" w:rsidP="006230A1">
            <w:pPr>
              <w:tabs>
                <w:tab w:val="left" w:pos="2160"/>
              </w:tabs>
              <w:spacing w:line="240" w:lineRule="auto"/>
              <w:ind w:right="180"/>
              <w:jc w:val="center"/>
              <w:rPr>
                <w:rFonts w:ascii="Montserrat Light" w:hAnsi="Montserrat Light"/>
                <w:b/>
                <w:bCs/>
                <w:lang w:val="en-US"/>
              </w:rPr>
            </w:pPr>
          </w:p>
        </w:tc>
      </w:tr>
      <w:tr w:rsidR="007C10A2" w:rsidRPr="007C10A2" w14:paraId="022438F5" w14:textId="77777777" w:rsidTr="0006524F">
        <w:trPr>
          <w:trHeight w:val="656"/>
        </w:trPr>
        <w:tc>
          <w:tcPr>
            <w:tcW w:w="9630" w:type="dxa"/>
            <w:gridSpan w:val="4"/>
            <w:tcBorders>
              <w:top w:val="single" w:sz="4" w:space="0" w:color="auto"/>
              <w:left w:val="single" w:sz="4" w:space="0" w:color="auto"/>
              <w:bottom w:val="single" w:sz="4" w:space="0" w:color="auto"/>
              <w:right w:val="single" w:sz="4" w:space="0" w:color="auto"/>
            </w:tcBorders>
            <w:hideMark/>
          </w:tcPr>
          <w:p w14:paraId="6258C256" w14:textId="77777777" w:rsidR="009241D4" w:rsidRPr="007C10A2" w:rsidRDefault="009241D4" w:rsidP="001202A7">
            <w:pPr>
              <w:tabs>
                <w:tab w:val="left" w:pos="3456"/>
              </w:tabs>
              <w:spacing w:line="240" w:lineRule="auto"/>
              <w:rPr>
                <w:rFonts w:ascii="Montserrat Light" w:hAnsi="Montserrat Light"/>
                <w:b/>
                <w:bCs/>
                <w:lang w:val="en-US"/>
              </w:rPr>
            </w:pPr>
            <w:r w:rsidRPr="007C10A2">
              <w:rPr>
                <w:rFonts w:ascii="Montserrat Light" w:hAnsi="Montserrat Light"/>
                <w:b/>
                <w:bCs/>
                <w:lang w:val="en-US"/>
              </w:rPr>
              <w:t>1. Transmitere proiect în vederea analizării şi întocmirii raportului/rapoartelor de specialitate ale compartimentelor de resort nominalizate</w:t>
            </w:r>
          </w:p>
        </w:tc>
      </w:tr>
      <w:tr w:rsidR="007C10A2" w:rsidRPr="007C10A2" w14:paraId="60148E41" w14:textId="77777777" w:rsidTr="001202A7">
        <w:tc>
          <w:tcPr>
            <w:tcW w:w="3569" w:type="dxa"/>
            <w:tcBorders>
              <w:top w:val="single" w:sz="4" w:space="0" w:color="auto"/>
              <w:left w:val="single" w:sz="4" w:space="0" w:color="auto"/>
              <w:bottom w:val="single" w:sz="4" w:space="0" w:color="auto"/>
              <w:right w:val="single" w:sz="4" w:space="0" w:color="auto"/>
            </w:tcBorders>
            <w:hideMark/>
          </w:tcPr>
          <w:p w14:paraId="42A9CF11"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 xml:space="preserve"> </w:t>
            </w:r>
          </w:p>
          <w:p w14:paraId="0779A4A3"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Compartimentele de resort nominalizate</w:t>
            </w:r>
          </w:p>
          <w:p w14:paraId="60ADA315"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(Direcția/serviciul)</w:t>
            </w:r>
          </w:p>
        </w:tc>
        <w:tc>
          <w:tcPr>
            <w:tcW w:w="1843" w:type="dxa"/>
            <w:tcBorders>
              <w:top w:val="single" w:sz="4" w:space="0" w:color="auto"/>
              <w:left w:val="single" w:sz="4" w:space="0" w:color="auto"/>
              <w:bottom w:val="single" w:sz="4" w:space="0" w:color="auto"/>
              <w:right w:val="single" w:sz="4" w:space="0" w:color="auto"/>
            </w:tcBorders>
          </w:tcPr>
          <w:p w14:paraId="00563A5E"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Datele de întocmire și depunere a rapoartelor de  specialitate</w:t>
            </w:r>
          </w:p>
          <w:p w14:paraId="0709E48B" w14:textId="77777777" w:rsidR="009241D4" w:rsidRPr="007C10A2" w:rsidRDefault="009241D4" w:rsidP="001202A7">
            <w:pPr>
              <w:tabs>
                <w:tab w:val="left" w:pos="3456"/>
              </w:tabs>
              <w:spacing w:line="240" w:lineRule="auto"/>
              <w:rPr>
                <w:rFonts w:ascii="Montserrat Light" w:hAnsi="Montserrat Light"/>
                <w:lang w:val="en-US"/>
              </w:rPr>
            </w:pPr>
          </w:p>
        </w:tc>
        <w:tc>
          <w:tcPr>
            <w:tcW w:w="2409" w:type="dxa"/>
            <w:tcBorders>
              <w:top w:val="single" w:sz="4" w:space="0" w:color="auto"/>
              <w:left w:val="single" w:sz="4" w:space="0" w:color="auto"/>
              <w:bottom w:val="single" w:sz="4" w:space="0" w:color="auto"/>
              <w:right w:val="single" w:sz="4" w:space="0" w:color="auto"/>
            </w:tcBorders>
            <w:hideMark/>
          </w:tcPr>
          <w:p w14:paraId="21916B69"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Semnătura persoanelor competente pentru nominalizare/</w:t>
            </w:r>
          </w:p>
          <w:p w14:paraId="62D264DD"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stabilire date de întocmire</w:t>
            </w:r>
          </w:p>
        </w:tc>
        <w:tc>
          <w:tcPr>
            <w:tcW w:w="1809" w:type="dxa"/>
            <w:tcBorders>
              <w:top w:val="single" w:sz="4" w:space="0" w:color="auto"/>
              <w:left w:val="single" w:sz="4" w:space="0" w:color="auto"/>
              <w:bottom w:val="single" w:sz="4" w:space="0" w:color="auto"/>
              <w:right w:val="single" w:sz="4" w:space="0" w:color="auto"/>
            </w:tcBorders>
            <w:hideMark/>
          </w:tcPr>
          <w:p w14:paraId="3C74590D"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Raport întocmit/</w:t>
            </w:r>
          </w:p>
          <w:p w14:paraId="568912F3"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Refuz întocmire raport/</w:t>
            </w:r>
          </w:p>
          <w:p w14:paraId="63A8DC33"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semnătură</w:t>
            </w:r>
          </w:p>
        </w:tc>
      </w:tr>
      <w:tr w:rsidR="007C10A2" w:rsidRPr="007C10A2" w14:paraId="6F9AA636" w14:textId="77777777" w:rsidTr="001202A7">
        <w:tc>
          <w:tcPr>
            <w:tcW w:w="3569" w:type="dxa"/>
            <w:tcBorders>
              <w:top w:val="single" w:sz="4" w:space="0" w:color="auto"/>
              <w:left w:val="single" w:sz="4" w:space="0" w:color="auto"/>
              <w:bottom w:val="single" w:sz="4" w:space="0" w:color="auto"/>
              <w:right w:val="single" w:sz="4" w:space="0" w:color="auto"/>
            </w:tcBorders>
            <w:hideMark/>
          </w:tcPr>
          <w:p w14:paraId="0FA24BE0" w14:textId="63F9ACB2" w:rsidR="009241D4" w:rsidRPr="007C10A2" w:rsidRDefault="009241D4" w:rsidP="001202A7">
            <w:pPr>
              <w:tabs>
                <w:tab w:val="left" w:pos="3456"/>
              </w:tabs>
              <w:spacing w:line="240" w:lineRule="auto"/>
              <w:rPr>
                <w:rFonts w:ascii="Montserrat Light" w:hAnsi="Montserrat Light"/>
                <w:bCs/>
                <w:lang w:val="ro-RO"/>
              </w:rPr>
            </w:pPr>
            <w:r w:rsidRPr="007C10A2">
              <w:rPr>
                <w:rFonts w:ascii="Montserrat Light" w:hAnsi="Montserrat Light"/>
                <w:lang w:val="ro-RO"/>
              </w:rPr>
              <w:t xml:space="preserve">Direcția Generală Buget </w:t>
            </w:r>
            <w:r w:rsidR="00DB078E" w:rsidRPr="007C10A2">
              <w:rPr>
                <w:rFonts w:ascii="Montserrat Light" w:hAnsi="Montserrat Light"/>
                <w:lang w:val="ro-RO"/>
              </w:rPr>
              <w:t xml:space="preserve">Finanțe </w:t>
            </w:r>
            <w:r w:rsidRPr="007C10A2">
              <w:rPr>
                <w:rFonts w:ascii="Montserrat Light" w:hAnsi="Montserrat Light"/>
                <w:lang w:val="ro-RO"/>
              </w:rPr>
              <w:t>Resurse Umane</w:t>
            </w:r>
          </w:p>
        </w:tc>
        <w:tc>
          <w:tcPr>
            <w:tcW w:w="1843" w:type="dxa"/>
            <w:tcBorders>
              <w:top w:val="single" w:sz="4" w:space="0" w:color="auto"/>
              <w:left w:val="single" w:sz="4" w:space="0" w:color="auto"/>
              <w:bottom w:val="single" w:sz="4" w:space="0" w:color="auto"/>
              <w:right w:val="single" w:sz="4" w:space="0" w:color="auto"/>
            </w:tcBorders>
            <w:hideMark/>
          </w:tcPr>
          <w:p w14:paraId="6045984E" w14:textId="225807CA" w:rsidR="009241D4" w:rsidRPr="007C10A2" w:rsidRDefault="00D7414B" w:rsidP="001202A7">
            <w:pPr>
              <w:tabs>
                <w:tab w:val="left" w:pos="3456"/>
              </w:tabs>
              <w:spacing w:line="240" w:lineRule="auto"/>
              <w:rPr>
                <w:rFonts w:ascii="Montserrat Light" w:hAnsi="Montserrat Light"/>
                <w:highlight w:val="yellow"/>
                <w:lang w:val="en-US"/>
              </w:rPr>
            </w:pPr>
            <w:r w:rsidRPr="00D7414B">
              <w:rPr>
                <w:rFonts w:ascii="Montserrat Light" w:hAnsi="Montserrat Light"/>
                <w:lang w:val="en-US"/>
              </w:rPr>
              <w:t>17.06.2026</w:t>
            </w:r>
          </w:p>
        </w:tc>
        <w:tc>
          <w:tcPr>
            <w:tcW w:w="2409" w:type="dxa"/>
            <w:tcBorders>
              <w:top w:val="single" w:sz="4" w:space="0" w:color="auto"/>
              <w:left w:val="single" w:sz="4" w:space="0" w:color="auto"/>
              <w:bottom w:val="single" w:sz="4" w:space="0" w:color="auto"/>
              <w:right w:val="single" w:sz="4" w:space="0" w:color="auto"/>
            </w:tcBorders>
          </w:tcPr>
          <w:p w14:paraId="68F0D08F" w14:textId="77777777" w:rsidR="009241D4" w:rsidRPr="007C10A2" w:rsidRDefault="009241D4" w:rsidP="001202A7">
            <w:pPr>
              <w:tabs>
                <w:tab w:val="left" w:pos="3456"/>
              </w:tabs>
              <w:spacing w:line="240" w:lineRule="auto"/>
              <w:rPr>
                <w:rFonts w:ascii="Montserrat Light" w:hAnsi="Montserrat Light"/>
                <w:b/>
                <w:bCs/>
                <w:highlight w:val="yellow"/>
                <w:lang w:val="en-US"/>
              </w:rPr>
            </w:pPr>
          </w:p>
        </w:tc>
        <w:tc>
          <w:tcPr>
            <w:tcW w:w="1809" w:type="dxa"/>
            <w:tcBorders>
              <w:top w:val="single" w:sz="4" w:space="0" w:color="auto"/>
              <w:left w:val="single" w:sz="4" w:space="0" w:color="auto"/>
              <w:bottom w:val="single" w:sz="4" w:space="0" w:color="auto"/>
              <w:right w:val="single" w:sz="4" w:space="0" w:color="auto"/>
            </w:tcBorders>
          </w:tcPr>
          <w:p w14:paraId="797DF130" w14:textId="0B325A72" w:rsidR="009241D4" w:rsidRPr="007C10A2" w:rsidRDefault="00D7414B" w:rsidP="001202A7">
            <w:pPr>
              <w:tabs>
                <w:tab w:val="left" w:pos="3456"/>
              </w:tabs>
              <w:spacing w:line="240" w:lineRule="auto"/>
              <w:rPr>
                <w:rFonts w:ascii="Montserrat Light" w:hAnsi="Montserrat Light"/>
                <w:b/>
                <w:bCs/>
                <w:lang w:val="en-US"/>
              </w:rPr>
            </w:pPr>
            <w:r w:rsidRPr="007C10A2">
              <w:rPr>
                <w:rFonts w:ascii="Montserrat Light" w:hAnsi="Montserrat Light"/>
                <w:lang w:val="en-US"/>
              </w:rPr>
              <w:t>Raport întocmit</w:t>
            </w:r>
          </w:p>
        </w:tc>
      </w:tr>
      <w:tr w:rsidR="007C10A2" w:rsidRPr="007C10A2" w14:paraId="37C7573B" w14:textId="77777777" w:rsidTr="001202A7">
        <w:tc>
          <w:tcPr>
            <w:tcW w:w="9630" w:type="dxa"/>
            <w:gridSpan w:val="4"/>
            <w:tcBorders>
              <w:top w:val="single" w:sz="4" w:space="0" w:color="auto"/>
              <w:left w:val="single" w:sz="4" w:space="0" w:color="auto"/>
              <w:bottom w:val="single" w:sz="4" w:space="0" w:color="auto"/>
              <w:right w:val="single" w:sz="4" w:space="0" w:color="auto"/>
            </w:tcBorders>
          </w:tcPr>
          <w:p w14:paraId="1AE7557D" w14:textId="77777777" w:rsidR="009241D4" w:rsidRPr="007C10A2" w:rsidRDefault="009241D4" w:rsidP="001202A7">
            <w:pPr>
              <w:tabs>
                <w:tab w:val="left" w:pos="3456"/>
              </w:tabs>
              <w:spacing w:line="240" w:lineRule="auto"/>
              <w:rPr>
                <w:rFonts w:ascii="Montserrat Light" w:hAnsi="Montserrat Light"/>
                <w:b/>
                <w:bCs/>
                <w:lang w:val="en-US"/>
              </w:rPr>
            </w:pPr>
          </w:p>
        </w:tc>
      </w:tr>
      <w:tr w:rsidR="007C10A2" w:rsidRPr="007C10A2" w14:paraId="079E6665" w14:textId="77777777" w:rsidTr="0006524F">
        <w:trPr>
          <w:trHeight w:val="642"/>
        </w:trPr>
        <w:tc>
          <w:tcPr>
            <w:tcW w:w="9630" w:type="dxa"/>
            <w:gridSpan w:val="4"/>
            <w:tcBorders>
              <w:top w:val="single" w:sz="4" w:space="0" w:color="auto"/>
              <w:left w:val="single" w:sz="4" w:space="0" w:color="auto"/>
              <w:bottom w:val="single" w:sz="4" w:space="0" w:color="auto"/>
              <w:right w:val="single" w:sz="4" w:space="0" w:color="auto"/>
            </w:tcBorders>
            <w:hideMark/>
          </w:tcPr>
          <w:p w14:paraId="756A3C76" w14:textId="77777777" w:rsidR="009241D4" w:rsidRPr="007C10A2" w:rsidRDefault="009241D4" w:rsidP="001202A7">
            <w:pPr>
              <w:tabs>
                <w:tab w:val="left" w:pos="3456"/>
              </w:tabs>
              <w:spacing w:line="240" w:lineRule="auto"/>
              <w:rPr>
                <w:rFonts w:ascii="Montserrat Light" w:hAnsi="Montserrat Light"/>
                <w:b/>
                <w:bCs/>
                <w:lang w:val="en-US"/>
              </w:rPr>
            </w:pPr>
            <w:r w:rsidRPr="007C10A2">
              <w:rPr>
                <w:rFonts w:ascii="Montserrat Light" w:hAnsi="Montserrat Light"/>
                <w:b/>
                <w:bCs/>
                <w:lang w:val="en-US"/>
              </w:rPr>
              <w:t>2. Transmitere proiect pentru acordarea avizului de legalitate de către consilierul juridic din cadrul Direcției Juridice</w:t>
            </w:r>
          </w:p>
        </w:tc>
      </w:tr>
      <w:tr w:rsidR="007C10A2" w:rsidRPr="007C10A2" w14:paraId="5B192569" w14:textId="77777777" w:rsidTr="001202A7">
        <w:tc>
          <w:tcPr>
            <w:tcW w:w="3569" w:type="dxa"/>
            <w:tcBorders>
              <w:top w:val="single" w:sz="4" w:space="0" w:color="auto"/>
              <w:left w:val="single" w:sz="4" w:space="0" w:color="auto"/>
              <w:bottom w:val="single" w:sz="4" w:space="0" w:color="auto"/>
              <w:right w:val="single" w:sz="4" w:space="0" w:color="auto"/>
            </w:tcBorders>
          </w:tcPr>
          <w:p w14:paraId="62CAD6FA"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Numele și prenumele consilierului juridic</w:t>
            </w:r>
          </w:p>
          <w:p w14:paraId="1AA62E0F" w14:textId="77777777" w:rsidR="009241D4" w:rsidRPr="007C10A2" w:rsidRDefault="009241D4" w:rsidP="001202A7">
            <w:pPr>
              <w:tabs>
                <w:tab w:val="left" w:pos="3456"/>
              </w:tabs>
              <w:spacing w:line="240" w:lineRule="auto"/>
              <w:rPr>
                <w:rFonts w:ascii="Montserrat Light" w:hAnsi="Montserrat Light"/>
                <w:lang w:val="en-US"/>
              </w:rPr>
            </w:pPr>
          </w:p>
        </w:tc>
        <w:tc>
          <w:tcPr>
            <w:tcW w:w="4252" w:type="dxa"/>
            <w:gridSpan w:val="2"/>
            <w:tcBorders>
              <w:top w:val="single" w:sz="4" w:space="0" w:color="auto"/>
              <w:left w:val="single" w:sz="4" w:space="0" w:color="auto"/>
              <w:bottom w:val="single" w:sz="4" w:space="0" w:color="auto"/>
              <w:right w:val="single" w:sz="4" w:space="0" w:color="auto"/>
            </w:tcBorders>
            <w:hideMark/>
          </w:tcPr>
          <w:p w14:paraId="7441A4E0"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Semnătura persoanei competente pentru nominalizare</w:t>
            </w:r>
          </w:p>
        </w:tc>
        <w:tc>
          <w:tcPr>
            <w:tcW w:w="1809" w:type="dxa"/>
            <w:tcBorders>
              <w:top w:val="single" w:sz="4" w:space="0" w:color="auto"/>
              <w:left w:val="single" w:sz="4" w:space="0" w:color="auto"/>
              <w:bottom w:val="single" w:sz="4" w:space="0" w:color="auto"/>
              <w:right w:val="single" w:sz="4" w:space="0" w:color="auto"/>
            </w:tcBorders>
            <w:hideMark/>
          </w:tcPr>
          <w:p w14:paraId="155F24C2"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Aviz acordat/</w:t>
            </w:r>
          </w:p>
          <w:p w14:paraId="7E11D1DB"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Refuz aviz/</w:t>
            </w:r>
          </w:p>
          <w:p w14:paraId="0CACC548"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 xml:space="preserve"> semnătură</w:t>
            </w:r>
          </w:p>
        </w:tc>
      </w:tr>
      <w:tr w:rsidR="007C10A2" w:rsidRPr="007C10A2" w14:paraId="48EF0F00" w14:textId="77777777" w:rsidTr="001202A7">
        <w:tc>
          <w:tcPr>
            <w:tcW w:w="3569" w:type="dxa"/>
            <w:tcBorders>
              <w:top w:val="single" w:sz="4" w:space="0" w:color="auto"/>
              <w:left w:val="single" w:sz="4" w:space="0" w:color="auto"/>
              <w:bottom w:val="single" w:sz="4" w:space="0" w:color="auto"/>
              <w:right w:val="single" w:sz="4" w:space="0" w:color="auto"/>
            </w:tcBorders>
            <w:hideMark/>
          </w:tcPr>
          <w:p w14:paraId="6EBD0735" w14:textId="26AF5C6B" w:rsidR="009241D4" w:rsidRPr="007C10A2" w:rsidRDefault="00D7414B" w:rsidP="001202A7">
            <w:pPr>
              <w:tabs>
                <w:tab w:val="left" w:pos="3456"/>
              </w:tabs>
              <w:spacing w:line="240" w:lineRule="auto"/>
              <w:rPr>
                <w:rFonts w:ascii="Montserrat Light" w:hAnsi="Montserrat Light"/>
                <w:lang w:val="en-US"/>
              </w:rPr>
            </w:pPr>
            <w:r>
              <w:rPr>
                <w:rFonts w:ascii="Montserrat Light" w:hAnsi="Montserrat Light"/>
                <w:lang w:val="en-US"/>
              </w:rPr>
              <w:t>Groza Raluca</w:t>
            </w:r>
          </w:p>
        </w:tc>
        <w:tc>
          <w:tcPr>
            <w:tcW w:w="4252" w:type="dxa"/>
            <w:gridSpan w:val="2"/>
            <w:tcBorders>
              <w:top w:val="single" w:sz="4" w:space="0" w:color="auto"/>
              <w:left w:val="single" w:sz="4" w:space="0" w:color="auto"/>
              <w:bottom w:val="single" w:sz="4" w:space="0" w:color="auto"/>
              <w:right w:val="single" w:sz="4" w:space="0" w:color="auto"/>
            </w:tcBorders>
          </w:tcPr>
          <w:p w14:paraId="64CA62D4" w14:textId="77777777" w:rsidR="009241D4" w:rsidRPr="007C10A2" w:rsidRDefault="009241D4" w:rsidP="001202A7">
            <w:pPr>
              <w:tabs>
                <w:tab w:val="left" w:pos="3456"/>
              </w:tabs>
              <w:spacing w:line="240" w:lineRule="auto"/>
              <w:rPr>
                <w:rFonts w:ascii="Montserrat Light" w:hAnsi="Montserrat Light"/>
                <w:b/>
                <w:bCs/>
                <w:lang w:val="en-US"/>
              </w:rPr>
            </w:pPr>
          </w:p>
        </w:tc>
        <w:tc>
          <w:tcPr>
            <w:tcW w:w="1809" w:type="dxa"/>
            <w:tcBorders>
              <w:top w:val="single" w:sz="4" w:space="0" w:color="auto"/>
              <w:left w:val="single" w:sz="4" w:space="0" w:color="auto"/>
              <w:bottom w:val="single" w:sz="4" w:space="0" w:color="auto"/>
              <w:right w:val="single" w:sz="4" w:space="0" w:color="auto"/>
            </w:tcBorders>
          </w:tcPr>
          <w:p w14:paraId="433E527B" w14:textId="7EF541DD" w:rsidR="009241D4" w:rsidRPr="007C10A2" w:rsidRDefault="00D7414B" w:rsidP="001202A7">
            <w:pPr>
              <w:tabs>
                <w:tab w:val="left" w:pos="3456"/>
              </w:tabs>
              <w:spacing w:line="240" w:lineRule="auto"/>
              <w:rPr>
                <w:rFonts w:ascii="Montserrat Light" w:hAnsi="Montserrat Light"/>
                <w:lang w:val="en-US"/>
              </w:rPr>
            </w:pPr>
            <w:r>
              <w:rPr>
                <w:rFonts w:ascii="Montserrat Light" w:hAnsi="Montserrat Light"/>
                <w:lang w:val="en-US"/>
              </w:rPr>
              <w:t>avizat</w:t>
            </w:r>
          </w:p>
        </w:tc>
      </w:tr>
      <w:tr w:rsidR="007C10A2" w:rsidRPr="007C10A2" w14:paraId="4B439539" w14:textId="77777777" w:rsidTr="001202A7">
        <w:tc>
          <w:tcPr>
            <w:tcW w:w="9630" w:type="dxa"/>
            <w:gridSpan w:val="4"/>
            <w:tcBorders>
              <w:top w:val="single" w:sz="4" w:space="0" w:color="auto"/>
              <w:left w:val="single" w:sz="4" w:space="0" w:color="auto"/>
              <w:bottom w:val="single" w:sz="4" w:space="0" w:color="auto"/>
              <w:right w:val="single" w:sz="4" w:space="0" w:color="auto"/>
            </w:tcBorders>
          </w:tcPr>
          <w:p w14:paraId="161F566F" w14:textId="77777777" w:rsidR="009241D4" w:rsidRPr="007C10A2" w:rsidRDefault="009241D4" w:rsidP="001202A7">
            <w:pPr>
              <w:tabs>
                <w:tab w:val="left" w:pos="3456"/>
              </w:tabs>
              <w:spacing w:line="240" w:lineRule="auto"/>
              <w:rPr>
                <w:rFonts w:ascii="Montserrat Light" w:hAnsi="Montserrat Light"/>
                <w:lang w:val="en-US"/>
              </w:rPr>
            </w:pPr>
          </w:p>
        </w:tc>
      </w:tr>
      <w:tr w:rsidR="007C10A2" w:rsidRPr="007C10A2" w14:paraId="482ECDC1" w14:textId="77777777" w:rsidTr="0006524F">
        <w:trPr>
          <w:trHeight w:val="614"/>
        </w:trPr>
        <w:tc>
          <w:tcPr>
            <w:tcW w:w="9630" w:type="dxa"/>
            <w:gridSpan w:val="4"/>
            <w:tcBorders>
              <w:top w:val="single" w:sz="4" w:space="0" w:color="auto"/>
              <w:left w:val="single" w:sz="4" w:space="0" w:color="auto"/>
              <w:bottom w:val="single" w:sz="4" w:space="0" w:color="auto"/>
              <w:right w:val="single" w:sz="4" w:space="0" w:color="auto"/>
            </w:tcBorders>
            <w:hideMark/>
          </w:tcPr>
          <w:p w14:paraId="7AC08EAF" w14:textId="77777777" w:rsidR="009241D4" w:rsidRPr="007C10A2" w:rsidRDefault="009241D4" w:rsidP="001202A7">
            <w:pPr>
              <w:tabs>
                <w:tab w:val="left" w:pos="3456"/>
              </w:tabs>
              <w:spacing w:line="240" w:lineRule="auto"/>
              <w:rPr>
                <w:rFonts w:ascii="Montserrat Light" w:hAnsi="Montserrat Light"/>
                <w:b/>
                <w:bCs/>
                <w:lang w:val="en-US"/>
              </w:rPr>
            </w:pPr>
            <w:r w:rsidRPr="007C10A2">
              <w:rPr>
                <w:rFonts w:ascii="Montserrat Light" w:hAnsi="Montserrat Light"/>
                <w:b/>
                <w:bCs/>
                <w:lang w:val="en-US"/>
              </w:rPr>
              <w:t>3. Transmitere proiect în vederea avizării pentru legalitate de către   secretarul general al judeţului</w:t>
            </w:r>
          </w:p>
        </w:tc>
      </w:tr>
      <w:tr w:rsidR="007C10A2" w:rsidRPr="007C10A2" w14:paraId="0FBE64CF" w14:textId="77777777" w:rsidTr="001202A7">
        <w:tc>
          <w:tcPr>
            <w:tcW w:w="3569" w:type="dxa"/>
            <w:tcBorders>
              <w:top w:val="single" w:sz="4" w:space="0" w:color="auto"/>
              <w:left w:val="single" w:sz="4" w:space="0" w:color="auto"/>
              <w:bottom w:val="single" w:sz="4" w:space="0" w:color="auto"/>
              <w:right w:val="single" w:sz="4" w:space="0" w:color="auto"/>
            </w:tcBorders>
          </w:tcPr>
          <w:p w14:paraId="46983A75"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Numele și prenumele secretarului general al județului</w:t>
            </w:r>
          </w:p>
          <w:p w14:paraId="59077012" w14:textId="77777777" w:rsidR="009241D4" w:rsidRPr="007C10A2" w:rsidRDefault="009241D4" w:rsidP="001202A7">
            <w:pPr>
              <w:tabs>
                <w:tab w:val="left" w:pos="3456"/>
              </w:tabs>
              <w:spacing w:line="240" w:lineRule="auto"/>
              <w:rPr>
                <w:rFonts w:ascii="Montserrat Light" w:hAnsi="Montserrat Light"/>
                <w:lang w:val="en-US"/>
              </w:rPr>
            </w:pPr>
          </w:p>
        </w:tc>
        <w:tc>
          <w:tcPr>
            <w:tcW w:w="4252" w:type="dxa"/>
            <w:gridSpan w:val="2"/>
            <w:tcBorders>
              <w:top w:val="single" w:sz="4" w:space="0" w:color="auto"/>
              <w:left w:val="single" w:sz="4" w:space="0" w:color="auto"/>
              <w:bottom w:val="single" w:sz="4" w:space="0" w:color="auto"/>
              <w:right w:val="single" w:sz="4" w:space="0" w:color="auto"/>
            </w:tcBorders>
            <w:hideMark/>
          </w:tcPr>
          <w:p w14:paraId="0D634D04" w14:textId="77777777" w:rsidR="009241D4" w:rsidRPr="007C10A2" w:rsidRDefault="009241D4" w:rsidP="001202A7">
            <w:pPr>
              <w:tabs>
                <w:tab w:val="left" w:pos="3456"/>
              </w:tabs>
              <w:spacing w:line="240" w:lineRule="auto"/>
              <w:rPr>
                <w:rFonts w:ascii="Montserrat Light" w:hAnsi="Montserrat Light"/>
                <w:b/>
                <w:bCs/>
                <w:lang w:val="en-US"/>
              </w:rPr>
            </w:pPr>
            <w:r w:rsidRPr="007C10A2">
              <w:rPr>
                <w:rFonts w:ascii="Montserrat Light" w:hAnsi="Montserrat Light"/>
                <w:bCs/>
                <w:lang w:val="en-US"/>
              </w:rPr>
              <w:t>Caracterul normativ sau individual al proiectului</w:t>
            </w:r>
          </w:p>
        </w:tc>
        <w:tc>
          <w:tcPr>
            <w:tcW w:w="1809" w:type="dxa"/>
            <w:tcBorders>
              <w:top w:val="single" w:sz="4" w:space="0" w:color="auto"/>
              <w:left w:val="single" w:sz="4" w:space="0" w:color="auto"/>
              <w:bottom w:val="single" w:sz="4" w:space="0" w:color="auto"/>
              <w:right w:val="single" w:sz="4" w:space="0" w:color="auto"/>
            </w:tcBorders>
            <w:hideMark/>
          </w:tcPr>
          <w:p w14:paraId="358E4A33"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Avizul acordat/</w:t>
            </w:r>
          </w:p>
          <w:p w14:paraId="2EC165C3"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Refuz aviz/</w:t>
            </w:r>
          </w:p>
          <w:p w14:paraId="4C69BE82" w14:textId="77777777" w:rsidR="009241D4" w:rsidRPr="007C10A2" w:rsidRDefault="009241D4" w:rsidP="001202A7">
            <w:pPr>
              <w:tabs>
                <w:tab w:val="left" w:pos="3456"/>
              </w:tabs>
              <w:spacing w:line="240" w:lineRule="auto"/>
              <w:rPr>
                <w:rFonts w:ascii="Montserrat Light" w:hAnsi="Montserrat Light"/>
                <w:b/>
                <w:bCs/>
                <w:lang w:val="en-US"/>
              </w:rPr>
            </w:pPr>
            <w:r w:rsidRPr="007C10A2">
              <w:rPr>
                <w:rFonts w:ascii="Montserrat Light" w:hAnsi="Montserrat Light"/>
                <w:lang w:val="en-US"/>
              </w:rPr>
              <w:t>semnătură</w:t>
            </w:r>
          </w:p>
        </w:tc>
      </w:tr>
      <w:tr w:rsidR="007C10A2" w:rsidRPr="007C10A2" w14:paraId="71ADDC8C" w14:textId="77777777" w:rsidTr="001202A7">
        <w:tc>
          <w:tcPr>
            <w:tcW w:w="3569" w:type="dxa"/>
            <w:tcBorders>
              <w:top w:val="single" w:sz="4" w:space="0" w:color="auto"/>
              <w:left w:val="single" w:sz="4" w:space="0" w:color="auto"/>
              <w:bottom w:val="single" w:sz="4" w:space="0" w:color="auto"/>
              <w:right w:val="single" w:sz="4" w:space="0" w:color="auto"/>
            </w:tcBorders>
            <w:hideMark/>
          </w:tcPr>
          <w:p w14:paraId="162E1C0A" w14:textId="0363088F" w:rsidR="009241D4" w:rsidRPr="007C10A2" w:rsidRDefault="00D7414B" w:rsidP="001202A7">
            <w:pPr>
              <w:tabs>
                <w:tab w:val="left" w:pos="3456"/>
              </w:tabs>
              <w:spacing w:line="240" w:lineRule="auto"/>
              <w:rPr>
                <w:rFonts w:ascii="Montserrat Light" w:hAnsi="Montserrat Light"/>
                <w:lang w:val="en-US"/>
              </w:rPr>
            </w:pPr>
            <w:r>
              <w:rPr>
                <w:rFonts w:ascii="Montserrat Light" w:hAnsi="Montserrat Light"/>
                <w:lang w:val="en-US"/>
              </w:rPr>
              <w:t>Simona Gaci</w:t>
            </w:r>
          </w:p>
        </w:tc>
        <w:tc>
          <w:tcPr>
            <w:tcW w:w="4252" w:type="dxa"/>
            <w:gridSpan w:val="2"/>
            <w:tcBorders>
              <w:top w:val="single" w:sz="4" w:space="0" w:color="auto"/>
              <w:left w:val="single" w:sz="4" w:space="0" w:color="auto"/>
              <w:bottom w:val="single" w:sz="4" w:space="0" w:color="auto"/>
              <w:right w:val="single" w:sz="4" w:space="0" w:color="auto"/>
            </w:tcBorders>
            <w:hideMark/>
          </w:tcPr>
          <w:p w14:paraId="01F66003" w14:textId="41875B08" w:rsidR="009241D4" w:rsidRPr="007C10A2" w:rsidRDefault="00D7414B" w:rsidP="001202A7">
            <w:pPr>
              <w:tabs>
                <w:tab w:val="left" w:pos="3456"/>
              </w:tabs>
              <w:spacing w:line="240" w:lineRule="auto"/>
              <w:rPr>
                <w:rFonts w:ascii="Montserrat Light" w:hAnsi="Montserrat Light"/>
                <w:bCs/>
                <w:lang w:val="en-US"/>
              </w:rPr>
            </w:pPr>
            <w:r>
              <w:rPr>
                <w:rFonts w:ascii="Montserrat Light" w:hAnsi="Montserrat Light"/>
                <w:bCs/>
                <w:lang w:val="en-US"/>
              </w:rPr>
              <w:t>individual</w:t>
            </w:r>
          </w:p>
        </w:tc>
        <w:tc>
          <w:tcPr>
            <w:tcW w:w="1809" w:type="dxa"/>
            <w:tcBorders>
              <w:top w:val="single" w:sz="4" w:space="0" w:color="auto"/>
              <w:left w:val="single" w:sz="4" w:space="0" w:color="auto"/>
              <w:bottom w:val="single" w:sz="4" w:space="0" w:color="auto"/>
              <w:right w:val="single" w:sz="4" w:space="0" w:color="auto"/>
            </w:tcBorders>
          </w:tcPr>
          <w:p w14:paraId="63CE054A" w14:textId="0EE64FE7" w:rsidR="009241D4" w:rsidRPr="007C10A2" w:rsidRDefault="00D7414B" w:rsidP="001202A7">
            <w:pPr>
              <w:tabs>
                <w:tab w:val="left" w:pos="3456"/>
              </w:tabs>
              <w:spacing w:line="240" w:lineRule="auto"/>
              <w:rPr>
                <w:rFonts w:ascii="Montserrat Light" w:hAnsi="Montserrat Light"/>
                <w:lang w:val="en-US"/>
              </w:rPr>
            </w:pPr>
            <w:r>
              <w:rPr>
                <w:rFonts w:ascii="Montserrat Light" w:hAnsi="Montserrat Light"/>
                <w:lang w:val="en-US"/>
              </w:rPr>
              <w:t>avizat</w:t>
            </w:r>
          </w:p>
        </w:tc>
      </w:tr>
      <w:tr w:rsidR="007C10A2" w:rsidRPr="007C10A2" w14:paraId="3F38C95B" w14:textId="77777777" w:rsidTr="001202A7">
        <w:tc>
          <w:tcPr>
            <w:tcW w:w="9630" w:type="dxa"/>
            <w:gridSpan w:val="4"/>
            <w:tcBorders>
              <w:top w:val="single" w:sz="4" w:space="0" w:color="auto"/>
              <w:left w:val="single" w:sz="4" w:space="0" w:color="auto"/>
              <w:bottom w:val="single" w:sz="4" w:space="0" w:color="auto"/>
              <w:right w:val="single" w:sz="4" w:space="0" w:color="auto"/>
            </w:tcBorders>
          </w:tcPr>
          <w:p w14:paraId="35F2D096" w14:textId="77777777" w:rsidR="009241D4" w:rsidRPr="007C10A2" w:rsidRDefault="009241D4" w:rsidP="001202A7">
            <w:pPr>
              <w:tabs>
                <w:tab w:val="left" w:pos="3456"/>
              </w:tabs>
              <w:spacing w:line="240" w:lineRule="auto"/>
              <w:rPr>
                <w:rFonts w:ascii="Montserrat Light" w:hAnsi="Montserrat Light"/>
                <w:b/>
                <w:bCs/>
                <w:lang w:val="en-US"/>
              </w:rPr>
            </w:pPr>
          </w:p>
        </w:tc>
      </w:tr>
      <w:tr w:rsidR="007C10A2" w:rsidRPr="007C10A2" w14:paraId="6B78ABF9" w14:textId="77777777" w:rsidTr="0006524F">
        <w:trPr>
          <w:trHeight w:val="618"/>
        </w:trPr>
        <w:tc>
          <w:tcPr>
            <w:tcW w:w="9630" w:type="dxa"/>
            <w:gridSpan w:val="4"/>
            <w:tcBorders>
              <w:top w:val="single" w:sz="4" w:space="0" w:color="auto"/>
              <w:left w:val="single" w:sz="4" w:space="0" w:color="auto"/>
              <w:bottom w:val="single" w:sz="4" w:space="0" w:color="auto"/>
              <w:right w:val="single" w:sz="4" w:space="0" w:color="auto"/>
            </w:tcBorders>
            <w:hideMark/>
          </w:tcPr>
          <w:p w14:paraId="0091911D" w14:textId="77777777" w:rsidR="009241D4" w:rsidRPr="007C10A2" w:rsidRDefault="009241D4" w:rsidP="001202A7">
            <w:pPr>
              <w:tabs>
                <w:tab w:val="left" w:pos="3456"/>
              </w:tabs>
              <w:spacing w:line="240" w:lineRule="auto"/>
              <w:rPr>
                <w:rFonts w:ascii="Montserrat Light" w:hAnsi="Montserrat Light"/>
                <w:b/>
                <w:bCs/>
                <w:lang w:val="en-US"/>
              </w:rPr>
            </w:pPr>
            <w:r w:rsidRPr="007C10A2">
              <w:rPr>
                <w:rFonts w:ascii="Montserrat Light" w:hAnsi="Montserrat Light"/>
                <w:b/>
                <w:bCs/>
                <w:lang w:val="en-US"/>
              </w:rPr>
              <w:t>4. Transmitere proiect pentru adoptarea avizului/avizelor comisiei/comisiilor de specialitate nominalizate</w:t>
            </w:r>
          </w:p>
        </w:tc>
      </w:tr>
      <w:tr w:rsidR="007C10A2" w:rsidRPr="007C10A2" w14:paraId="0A8BA3BD" w14:textId="77777777" w:rsidTr="001202A7">
        <w:tc>
          <w:tcPr>
            <w:tcW w:w="3569" w:type="dxa"/>
            <w:tcBorders>
              <w:top w:val="single" w:sz="4" w:space="0" w:color="auto"/>
              <w:left w:val="single" w:sz="4" w:space="0" w:color="auto"/>
              <w:bottom w:val="single" w:sz="4" w:space="0" w:color="auto"/>
              <w:right w:val="single" w:sz="4" w:space="0" w:color="auto"/>
            </w:tcBorders>
          </w:tcPr>
          <w:p w14:paraId="0F6A5045"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Comisia de specialitate  nominalizată</w:t>
            </w:r>
          </w:p>
          <w:p w14:paraId="7C9619CA" w14:textId="77777777" w:rsidR="009241D4" w:rsidRPr="007C10A2" w:rsidRDefault="009241D4" w:rsidP="001202A7">
            <w:pPr>
              <w:tabs>
                <w:tab w:val="left" w:pos="3456"/>
              </w:tabs>
              <w:spacing w:line="240" w:lineRule="auto"/>
              <w:rPr>
                <w:rFonts w:ascii="Montserrat Light" w:hAnsi="Montserrat Light"/>
                <w:lang w:val="en-US"/>
              </w:rPr>
            </w:pPr>
          </w:p>
        </w:tc>
        <w:tc>
          <w:tcPr>
            <w:tcW w:w="1843" w:type="dxa"/>
            <w:tcBorders>
              <w:top w:val="single" w:sz="4" w:space="0" w:color="auto"/>
              <w:left w:val="single" w:sz="4" w:space="0" w:color="auto"/>
              <w:bottom w:val="single" w:sz="4" w:space="0" w:color="auto"/>
              <w:right w:val="single" w:sz="4" w:space="0" w:color="auto"/>
            </w:tcBorders>
          </w:tcPr>
          <w:p w14:paraId="25685977"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Data de întocmire și depunere a avizului</w:t>
            </w:r>
          </w:p>
          <w:p w14:paraId="2F3CE01B" w14:textId="77777777" w:rsidR="009241D4" w:rsidRPr="007C10A2" w:rsidRDefault="009241D4" w:rsidP="001202A7">
            <w:pPr>
              <w:tabs>
                <w:tab w:val="left" w:pos="3456"/>
              </w:tabs>
              <w:spacing w:line="240" w:lineRule="auto"/>
              <w:rPr>
                <w:rFonts w:ascii="Montserrat Light" w:hAnsi="Montserrat Light"/>
                <w:lang w:val="en-US"/>
              </w:rPr>
            </w:pPr>
          </w:p>
        </w:tc>
        <w:tc>
          <w:tcPr>
            <w:tcW w:w="2409" w:type="dxa"/>
            <w:tcBorders>
              <w:top w:val="single" w:sz="4" w:space="0" w:color="auto"/>
              <w:left w:val="single" w:sz="4" w:space="0" w:color="auto"/>
              <w:bottom w:val="single" w:sz="4" w:space="0" w:color="auto"/>
              <w:right w:val="single" w:sz="4" w:space="0" w:color="auto"/>
            </w:tcBorders>
            <w:hideMark/>
          </w:tcPr>
          <w:p w14:paraId="4D6E3649"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Semnătura persoanelor competente pentru nominalizare/</w:t>
            </w:r>
          </w:p>
          <w:p w14:paraId="18257D7E"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stabilire date de întocmire</w:t>
            </w:r>
          </w:p>
        </w:tc>
        <w:tc>
          <w:tcPr>
            <w:tcW w:w="1809" w:type="dxa"/>
            <w:tcBorders>
              <w:top w:val="single" w:sz="4" w:space="0" w:color="auto"/>
              <w:left w:val="single" w:sz="4" w:space="0" w:color="auto"/>
              <w:bottom w:val="single" w:sz="4" w:space="0" w:color="auto"/>
              <w:right w:val="single" w:sz="4" w:space="0" w:color="auto"/>
            </w:tcBorders>
          </w:tcPr>
          <w:p w14:paraId="714BFE9F"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Avizul adoptat/</w:t>
            </w:r>
          </w:p>
          <w:p w14:paraId="0B740E47" w14:textId="77777777" w:rsidR="009241D4" w:rsidRPr="007C10A2" w:rsidRDefault="009241D4" w:rsidP="001202A7">
            <w:pPr>
              <w:tabs>
                <w:tab w:val="left" w:pos="3456"/>
              </w:tabs>
              <w:spacing w:line="240" w:lineRule="auto"/>
              <w:rPr>
                <w:rFonts w:ascii="Montserrat Light" w:hAnsi="Montserrat Light"/>
                <w:lang w:val="en-US"/>
              </w:rPr>
            </w:pPr>
            <w:r w:rsidRPr="007C10A2">
              <w:rPr>
                <w:rFonts w:ascii="Montserrat Light" w:hAnsi="Montserrat Light"/>
                <w:lang w:val="en-US"/>
              </w:rPr>
              <w:t>Aviz implicit favorabil</w:t>
            </w:r>
          </w:p>
          <w:p w14:paraId="7E547EA6" w14:textId="77777777" w:rsidR="009241D4" w:rsidRPr="007C10A2" w:rsidRDefault="009241D4" w:rsidP="001202A7">
            <w:pPr>
              <w:tabs>
                <w:tab w:val="left" w:pos="3456"/>
              </w:tabs>
              <w:spacing w:line="240" w:lineRule="auto"/>
              <w:rPr>
                <w:rFonts w:ascii="Montserrat Light" w:hAnsi="Montserrat Light"/>
                <w:lang w:val="en-US"/>
              </w:rPr>
            </w:pPr>
          </w:p>
        </w:tc>
      </w:tr>
      <w:tr w:rsidR="007C10A2" w:rsidRPr="007C10A2" w14:paraId="73C2968E" w14:textId="77777777" w:rsidTr="001202A7">
        <w:tc>
          <w:tcPr>
            <w:tcW w:w="3569" w:type="dxa"/>
            <w:tcBorders>
              <w:top w:val="single" w:sz="4" w:space="0" w:color="auto"/>
              <w:left w:val="single" w:sz="4" w:space="0" w:color="auto"/>
              <w:bottom w:val="single" w:sz="4" w:space="0" w:color="auto"/>
              <w:right w:val="single" w:sz="4" w:space="0" w:color="auto"/>
            </w:tcBorders>
          </w:tcPr>
          <w:p w14:paraId="2A153FD6" w14:textId="3493FC3A" w:rsidR="009241D4" w:rsidRPr="007C10A2" w:rsidRDefault="00D7414B" w:rsidP="001202A7">
            <w:pPr>
              <w:tabs>
                <w:tab w:val="left" w:pos="3456"/>
              </w:tabs>
              <w:spacing w:line="240" w:lineRule="auto"/>
              <w:rPr>
                <w:rFonts w:ascii="Montserrat Light" w:hAnsi="Montserrat Light"/>
                <w:lang w:val="en-US"/>
              </w:rPr>
            </w:pPr>
            <w:r>
              <w:rPr>
                <w:rFonts w:ascii="Montserrat Light" w:hAnsi="Montserrat Light"/>
                <w:lang w:val="en-US"/>
              </w:rPr>
              <w:t>2</w:t>
            </w:r>
          </w:p>
        </w:tc>
        <w:tc>
          <w:tcPr>
            <w:tcW w:w="1843" w:type="dxa"/>
            <w:tcBorders>
              <w:top w:val="single" w:sz="4" w:space="0" w:color="auto"/>
              <w:left w:val="single" w:sz="4" w:space="0" w:color="auto"/>
              <w:bottom w:val="single" w:sz="4" w:space="0" w:color="auto"/>
              <w:right w:val="single" w:sz="4" w:space="0" w:color="auto"/>
            </w:tcBorders>
          </w:tcPr>
          <w:p w14:paraId="0C3EB4BC" w14:textId="77777777" w:rsidR="009241D4" w:rsidRPr="007C10A2" w:rsidRDefault="009241D4" w:rsidP="001202A7">
            <w:pPr>
              <w:tabs>
                <w:tab w:val="left" w:pos="3456"/>
              </w:tabs>
              <w:spacing w:line="240" w:lineRule="auto"/>
              <w:rPr>
                <w:rFonts w:ascii="Montserrat Light" w:hAnsi="Montserrat Light"/>
                <w:lang w:val="en-US"/>
              </w:rPr>
            </w:pPr>
          </w:p>
        </w:tc>
        <w:tc>
          <w:tcPr>
            <w:tcW w:w="2409" w:type="dxa"/>
            <w:tcBorders>
              <w:top w:val="single" w:sz="4" w:space="0" w:color="auto"/>
              <w:left w:val="single" w:sz="4" w:space="0" w:color="auto"/>
              <w:bottom w:val="single" w:sz="4" w:space="0" w:color="auto"/>
              <w:right w:val="single" w:sz="4" w:space="0" w:color="auto"/>
            </w:tcBorders>
          </w:tcPr>
          <w:p w14:paraId="5CA8486B" w14:textId="77777777" w:rsidR="009241D4" w:rsidRPr="007C10A2" w:rsidRDefault="009241D4" w:rsidP="001202A7">
            <w:pPr>
              <w:tabs>
                <w:tab w:val="left" w:pos="3456"/>
              </w:tabs>
              <w:spacing w:line="240" w:lineRule="auto"/>
              <w:rPr>
                <w:rFonts w:ascii="Montserrat Light" w:hAnsi="Montserrat Light"/>
                <w:lang w:val="en-US"/>
              </w:rPr>
            </w:pPr>
          </w:p>
        </w:tc>
        <w:tc>
          <w:tcPr>
            <w:tcW w:w="1809" w:type="dxa"/>
            <w:tcBorders>
              <w:top w:val="single" w:sz="4" w:space="0" w:color="auto"/>
              <w:left w:val="single" w:sz="4" w:space="0" w:color="auto"/>
              <w:bottom w:val="single" w:sz="4" w:space="0" w:color="auto"/>
              <w:right w:val="single" w:sz="4" w:space="0" w:color="auto"/>
            </w:tcBorders>
          </w:tcPr>
          <w:p w14:paraId="3EEF0C95" w14:textId="77777777" w:rsidR="009241D4" w:rsidRPr="007C10A2" w:rsidRDefault="009241D4" w:rsidP="001202A7">
            <w:pPr>
              <w:tabs>
                <w:tab w:val="left" w:pos="3456"/>
              </w:tabs>
              <w:spacing w:line="240" w:lineRule="auto"/>
              <w:rPr>
                <w:rFonts w:ascii="Montserrat Light" w:hAnsi="Montserrat Light"/>
                <w:lang w:val="en-US"/>
              </w:rPr>
            </w:pPr>
          </w:p>
        </w:tc>
      </w:tr>
    </w:tbl>
    <w:p w14:paraId="0B16AB0B" w14:textId="77777777" w:rsidR="009241D4" w:rsidRPr="007C10A2" w:rsidRDefault="009241D4" w:rsidP="001202A7">
      <w:pPr>
        <w:spacing w:line="240" w:lineRule="auto"/>
        <w:ind w:left="288"/>
        <w:rPr>
          <w:rFonts w:ascii="Montserrat Light" w:hAnsi="Montserrat Light"/>
          <w:i/>
          <w:noProof/>
          <w:lang w:eastAsia="ro-RO"/>
        </w:rPr>
      </w:pPr>
    </w:p>
    <w:p w14:paraId="7FAC765F" w14:textId="77777777" w:rsidR="009241D4" w:rsidRPr="007C10A2" w:rsidRDefault="009241D4" w:rsidP="001202A7">
      <w:pPr>
        <w:autoSpaceDE w:val="0"/>
        <w:autoSpaceDN w:val="0"/>
        <w:adjustRightInd w:val="0"/>
        <w:spacing w:line="240" w:lineRule="auto"/>
        <w:contextualSpacing/>
        <w:rPr>
          <w:rFonts w:ascii="Montserrat Light" w:hAnsi="Montserrat Light"/>
          <w:i/>
          <w:noProof/>
          <w:lang w:eastAsia="ro-RO"/>
        </w:rPr>
      </w:pPr>
    </w:p>
    <w:p w14:paraId="75EF9652" w14:textId="77777777" w:rsidR="00533A1C" w:rsidRDefault="00533A1C" w:rsidP="001202A7">
      <w:pPr>
        <w:autoSpaceDE w:val="0"/>
        <w:autoSpaceDN w:val="0"/>
        <w:adjustRightInd w:val="0"/>
        <w:spacing w:line="240" w:lineRule="auto"/>
        <w:contextualSpacing/>
        <w:rPr>
          <w:rFonts w:ascii="Montserrat Light" w:hAnsi="Montserrat Light"/>
          <w:i/>
          <w:noProof/>
          <w:lang w:eastAsia="ro-RO"/>
        </w:rPr>
      </w:pPr>
    </w:p>
    <w:p w14:paraId="18ABB1AE" w14:textId="77777777" w:rsidR="00533A1C" w:rsidRDefault="00533A1C" w:rsidP="001202A7">
      <w:pPr>
        <w:autoSpaceDE w:val="0"/>
        <w:autoSpaceDN w:val="0"/>
        <w:adjustRightInd w:val="0"/>
        <w:spacing w:line="240" w:lineRule="auto"/>
        <w:contextualSpacing/>
        <w:rPr>
          <w:rFonts w:ascii="Montserrat Light" w:hAnsi="Montserrat Light"/>
          <w:i/>
          <w:noProof/>
          <w:lang w:eastAsia="ro-RO"/>
        </w:rPr>
      </w:pPr>
    </w:p>
    <w:p w14:paraId="2E121807" w14:textId="77777777" w:rsidR="009241D4" w:rsidRPr="007C10A2" w:rsidRDefault="009241D4" w:rsidP="001202A7">
      <w:pPr>
        <w:tabs>
          <w:tab w:val="left" w:pos="3456"/>
        </w:tabs>
        <w:spacing w:line="240" w:lineRule="auto"/>
        <w:rPr>
          <w:rFonts w:ascii="Montserrat Light" w:hAnsi="Montserrat Light"/>
        </w:rPr>
      </w:pPr>
    </w:p>
    <w:p w14:paraId="6B6CEA60" w14:textId="77777777" w:rsidR="001D1E4E" w:rsidRPr="007C10A2" w:rsidRDefault="001D1E4E" w:rsidP="001202A7">
      <w:pPr>
        <w:spacing w:line="240" w:lineRule="auto"/>
        <w:rPr>
          <w:rFonts w:ascii="Montserrat Light" w:eastAsia="Calibri" w:hAnsi="Montserrat Light" w:cs="Times New Roman"/>
          <w:b/>
          <w:lang w:val="en-US"/>
        </w:rPr>
      </w:pPr>
    </w:p>
    <w:p w14:paraId="35165FD6" w14:textId="77777777" w:rsidR="00BB4736" w:rsidRPr="007C10A2" w:rsidRDefault="00BB4736" w:rsidP="001202A7">
      <w:pPr>
        <w:spacing w:line="240" w:lineRule="auto"/>
        <w:ind w:firstLine="284"/>
        <w:contextualSpacing/>
        <w:jc w:val="both"/>
        <w:rPr>
          <w:rFonts w:ascii="Montserrat Light" w:eastAsia="Calibri" w:hAnsi="Montserrat Light" w:cs="Times New Roman"/>
          <w:b/>
          <w:lang w:val="en-US"/>
        </w:rPr>
      </w:pPr>
    </w:p>
    <w:bookmarkEnd w:id="5"/>
    <w:p w14:paraId="3E092AF5" w14:textId="77777777" w:rsidR="00F718F8" w:rsidRPr="007C10A2" w:rsidRDefault="00F718F8" w:rsidP="001202A7">
      <w:pPr>
        <w:tabs>
          <w:tab w:val="left" w:pos="3456"/>
        </w:tabs>
        <w:spacing w:line="240" w:lineRule="auto"/>
        <w:rPr>
          <w:rFonts w:ascii="Montserrat Light" w:hAnsi="Montserrat Light"/>
        </w:rPr>
      </w:pPr>
    </w:p>
    <w:sectPr w:rsidR="00F718F8" w:rsidRPr="007C10A2" w:rsidSect="00960009">
      <w:headerReference w:type="default" r:id="rId14"/>
      <w:footerReference w:type="default" r:id="rId15"/>
      <w:pgSz w:w="11909" w:h="16834"/>
      <w:pgMar w:top="284" w:right="833" w:bottom="1440" w:left="1985"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2F42E" w14:textId="77777777" w:rsidR="003F70B6" w:rsidRDefault="003F70B6">
      <w:pPr>
        <w:spacing w:line="240" w:lineRule="auto"/>
      </w:pPr>
      <w:r>
        <w:separator/>
      </w:r>
    </w:p>
  </w:endnote>
  <w:endnote w:type="continuationSeparator" w:id="0">
    <w:p w14:paraId="02E09E7D" w14:textId="77777777" w:rsidR="003F70B6" w:rsidRDefault="003F70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Yu Gothic"/>
    <w:panose1 w:val="05010000000000000000"/>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2E2E1A" w:rsidRPr="000E5A88" w:rsidRDefault="002E2E1A"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368D0" w14:textId="77777777" w:rsidR="003F70B6" w:rsidRDefault="003F70B6">
      <w:pPr>
        <w:spacing w:line="240" w:lineRule="auto"/>
      </w:pPr>
      <w:r>
        <w:separator/>
      </w:r>
    </w:p>
  </w:footnote>
  <w:footnote w:type="continuationSeparator" w:id="0">
    <w:p w14:paraId="13EA3BA5" w14:textId="77777777" w:rsidR="003F70B6" w:rsidRDefault="003F70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9F99E" w14:textId="77777777" w:rsidR="00646417" w:rsidRDefault="00646417">
    <w:r>
      <w:rPr>
        <w:noProof/>
        <w:lang w:val="en-US"/>
      </w:rPr>
      <w:drawing>
        <wp:anchor distT="0" distB="0" distL="0" distR="0" simplePos="0" relativeHeight="251659264" behindDoc="0" locked="0" layoutInCell="1" allowOverlap="1" wp14:anchorId="7E87170A" wp14:editId="1F8BCBB4">
          <wp:simplePos x="0" y="0"/>
          <wp:positionH relativeFrom="column">
            <wp:posOffset>19050</wp:posOffset>
          </wp:positionH>
          <wp:positionV relativeFrom="paragraph">
            <wp:posOffset>19050</wp:posOffset>
          </wp:positionV>
          <wp:extent cx="2662348" cy="566738"/>
          <wp:effectExtent l="0" t="0" r="0" b="0"/>
          <wp:wrapTopAndBottom distT="0" distB="0"/>
          <wp:docPr id="7791020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lang w:val="en-US"/>
      </w:rPr>
      <w:drawing>
        <wp:anchor distT="0" distB="0" distL="0" distR="0" simplePos="0" relativeHeight="251660288" behindDoc="0" locked="0" layoutInCell="1" allowOverlap="1" wp14:anchorId="51126F9D" wp14:editId="4B50AEDB">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92957414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2E2E1A" w:rsidRPr="000E5A88" w:rsidRDefault="002E2E1A" w:rsidP="000E5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595"/>
        </w:tabs>
        <w:ind w:left="-163" w:hanging="432"/>
      </w:pPr>
      <w:rPr>
        <w:rFonts w:ascii="Symbol" w:hAnsi="Symbol" w:cs="Symbol" w:hint="default"/>
      </w:rPr>
    </w:lvl>
    <w:lvl w:ilvl="1">
      <w:start w:val="1"/>
      <w:numFmt w:val="none"/>
      <w:suff w:val="nothing"/>
      <w:lvlText w:val=""/>
      <w:lvlJc w:val="left"/>
      <w:pPr>
        <w:tabs>
          <w:tab w:val="num" w:pos="-19"/>
        </w:tabs>
        <w:ind w:left="-19" w:hanging="576"/>
      </w:pPr>
    </w:lvl>
    <w:lvl w:ilvl="2">
      <w:start w:val="1"/>
      <w:numFmt w:val="none"/>
      <w:suff w:val="nothing"/>
      <w:lvlText w:val=""/>
      <w:lvlJc w:val="left"/>
      <w:pPr>
        <w:tabs>
          <w:tab w:val="num" w:pos="-595"/>
        </w:tabs>
        <w:ind w:left="125" w:hanging="720"/>
      </w:pPr>
      <w:rPr>
        <w:rFonts w:ascii="Wingdings" w:hAnsi="Wingdings" w:cs="Wingdings" w:hint="default"/>
      </w:rPr>
    </w:lvl>
    <w:lvl w:ilvl="3">
      <w:start w:val="1"/>
      <w:numFmt w:val="none"/>
      <w:suff w:val="nothing"/>
      <w:lvlText w:val=""/>
      <w:lvlJc w:val="left"/>
      <w:pPr>
        <w:tabs>
          <w:tab w:val="num" w:pos="269"/>
        </w:tabs>
        <w:ind w:left="269" w:hanging="864"/>
      </w:pPr>
    </w:lvl>
    <w:lvl w:ilvl="4">
      <w:start w:val="1"/>
      <w:numFmt w:val="none"/>
      <w:suff w:val="nothing"/>
      <w:lvlText w:val=""/>
      <w:lvlJc w:val="left"/>
      <w:pPr>
        <w:tabs>
          <w:tab w:val="num" w:pos="413"/>
        </w:tabs>
        <w:ind w:left="413" w:hanging="1008"/>
      </w:pPr>
    </w:lvl>
    <w:lvl w:ilvl="5">
      <w:start w:val="1"/>
      <w:numFmt w:val="none"/>
      <w:suff w:val="nothing"/>
      <w:lvlText w:val=""/>
      <w:lvlJc w:val="left"/>
      <w:pPr>
        <w:tabs>
          <w:tab w:val="num" w:pos="557"/>
        </w:tabs>
        <w:ind w:left="557" w:hanging="1152"/>
      </w:pPr>
    </w:lvl>
    <w:lvl w:ilvl="6">
      <w:start w:val="1"/>
      <w:numFmt w:val="none"/>
      <w:pStyle w:val="Heading7"/>
      <w:suff w:val="nothing"/>
      <w:lvlText w:val=""/>
      <w:lvlJc w:val="left"/>
      <w:pPr>
        <w:tabs>
          <w:tab w:val="num" w:pos="-595"/>
        </w:tabs>
        <w:ind w:left="701" w:hanging="1296"/>
      </w:pPr>
    </w:lvl>
    <w:lvl w:ilvl="7">
      <w:start w:val="1"/>
      <w:numFmt w:val="none"/>
      <w:suff w:val="nothing"/>
      <w:lvlText w:val=""/>
      <w:lvlJc w:val="left"/>
      <w:pPr>
        <w:tabs>
          <w:tab w:val="num" w:pos="845"/>
        </w:tabs>
        <w:ind w:left="845" w:hanging="1440"/>
      </w:pPr>
    </w:lvl>
    <w:lvl w:ilvl="8">
      <w:start w:val="1"/>
      <w:numFmt w:val="none"/>
      <w:suff w:val="nothing"/>
      <w:lvlText w:val=""/>
      <w:lvlJc w:val="left"/>
      <w:pPr>
        <w:tabs>
          <w:tab w:val="num" w:pos="989"/>
        </w:tabs>
        <w:ind w:left="989"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0000009"/>
    <w:multiLevelType w:val="multilevel"/>
    <w:tmpl w:val="00000009"/>
    <w:name w:val="WWNum18"/>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4975116"/>
    <w:multiLevelType w:val="multilevel"/>
    <w:tmpl w:val="E42284DC"/>
    <w:styleLink w:val="WWNum1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07F97EED"/>
    <w:multiLevelType w:val="hybridMultilevel"/>
    <w:tmpl w:val="934EA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2E567F"/>
    <w:multiLevelType w:val="hybridMultilevel"/>
    <w:tmpl w:val="1BCCBA4E"/>
    <w:lvl w:ilvl="0" w:tplc="04180017">
      <w:start w:val="1"/>
      <w:numFmt w:val="lowerLetter"/>
      <w:lvlText w:val="%1)"/>
      <w:lvlJc w:val="left"/>
      <w:pPr>
        <w:ind w:left="927" w:hanging="360"/>
      </w:p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7" w15:restartNumberingAfterBreak="0">
    <w:nsid w:val="0DB1658D"/>
    <w:multiLevelType w:val="hybridMultilevel"/>
    <w:tmpl w:val="934EA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47625B"/>
    <w:multiLevelType w:val="hybridMultilevel"/>
    <w:tmpl w:val="31E205E4"/>
    <w:lvl w:ilvl="0" w:tplc="0418000B">
      <w:start w:val="1"/>
      <w:numFmt w:val="bullet"/>
      <w:lvlText w:val=""/>
      <w:lvlJc w:val="left"/>
      <w:pPr>
        <w:tabs>
          <w:tab w:val="num" w:pos="1068"/>
        </w:tabs>
        <w:ind w:left="1068" w:hanging="360"/>
      </w:pPr>
      <w:rPr>
        <w:rFonts w:ascii="Wingdings" w:hAnsi="Wingdings" w:hint="default"/>
      </w:rPr>
    </w:lvl>
    <w:lvl w:ilvl="1" w:tplc="04180003">
      <w:start w:val="1"/>
      <w:numFmt w:val="decimal"/>
      <w:lvlText w:val="%2."/>
      <w:lvlJc w:val="left"/>
      <w:pPr>
        <w:tabs>
          <w:tab w:val="num" w:pos="1608"/>
        </w:tabs>
        <w:ind w:left="1608" w:hanging="360"/>
      </w:pPr>
    </w:lvl>
    <w:lvl w:ilvl="2" w:tplc="04180005">
      <w:start w:val="1"/>
      <w:numFmt w:val="decimal"/>
      <w:lvlText w:val="%3."/>
      <w:lvlJc w:val="left"/>
      <w:pPr>
        <w:tabs>
          <w:tab w:val="num" w:pos="2328"/>
        </w:tabs>
        <w:ind w:left="2328" w:hanging="360"/>
      </w:pPr>
    </w:lvl>
    <w:lvl w:ilvl="3" w:tplc="04180001">
      <w:start w:val="1"/>
      <w:numFmt w:val="decimal"/>
      <w:lvlText w:val="%4."/>
      <w:lvlJc w:val="left"/>
      <w:pPr>
        <w:tabs>
          <w:tab w:val="num" w:pos="3048"/>
        </w:tabs>
        <w:ind w:left="3048" w:hanging="360"/>
      </w:pPr>
    </w:lvl>
    <w:lvl w:ilvl="4" w:tplc="04180003">
      <w:start w:val="1"/>
      <w:numFmt w:val="decimal"/>
      <w:lvlText w:val="%5."/>
      <w:lvlJc w:val="left"/>
      <w:pPr>
        <w:tabs>
          <w:tab w:val="num" w:pos="3768"/>
        </w:tabs>
        <w:ind w:left="3768" w:hanging="360"/>
      </w:pPr>
    </w:lvl>
    <w:lvl w:ilvl="5" w:tplc="04180005">
      <w:start w:val="1"/>
      <w:numFmt w:val="decimal"/>
      <w:lvlText w:val="%6."/>
      <w:lvlJc w:val="left"/>
      <w:pPr>
        <w:tabs>
          <w:tab w:val="num" w:pos="4488"/>
        </w:tabs>
        <w:ind w:left="4488" w:hanging="360"/>
      </w:pPr>
    </w:lvl>
    <w:lvl w:ilvl="6" w:tplc="04180001">
      <w:start w:val="1"/>
      <w:numFmt w:val="decimal"/>
      <w:lvlText w:val="%7."/>
      <w:lvlJc w:val="left"/>
      <w:pPr>
        <w:tabs>
          <w:tab w:val="num" w:pos="5208"/>
        </w:tabs>
        <w:ind w:left="5208" w:hanging="360"/>
      </w:pPr>
    </w:lvl>
    <w:lvl w:ilvl="7" w:tplc="04180003">
      <w:start w:val="1"/>
      <w:numFmt w:val="decimal"/>
      <w:lvlText w:val="%8."/>
      <w:lvlJc w:val="left"/>
      <w:pPr>
        <w:tabs>
          <w:tab w:val="num" w:pos="5928"/>
        </w:tabs>
        <w:ind w:left="5928" w:hanging="360"/>
      </w:pPr>
    </w:lvl>
    <w:lvl w:ilvl="8" w:tplc="04180005">
      <w:start w:val="1"/>
      <w:numFmt w:val="decimal"/>
      <w:lvlText w:val="%9."/>
      <w:lvlJc w:val="left"/>
      <w:pPr>
        <w:tabs>
          <w:tab w:val="num" w:pos="6648"/>
        </w:tabs>
        <w:ind w:left="6648" w:hanging="360"/>
      </w:pPr>
    </w:lvl>
  </w:abstractNum>
  <w:abstractNum w:abstractNumId="9" w15:restartNumberingAfterBreak="0">
    <w:nsid w:val="0FCC30A0"/>
    <w:multiLevelType w:val="hybridMultilevel"/>
    <w:tmpl w:val="5B7CFFD2"/>
    <w:lvl w:ilvl="0" w:tplc="69FA2BE6">
      <w:numFmt w:val="bullet"/>
      <w:lvlText w:val="-"/>
      <w:lvlJc w:val="left"/>
      <w:pPr>
        <w:ind w:left="422" w:hanging="360"/>
      </w:pPr>
      <w:rPr>
        <w:rFonts w:ascii="Montserrat Light" w:eastAsia="Calibri" w:hAnsi="Montserrat Light" w:cs="Times New Roman" w:hint="default"/>
      </w:rPr>
    </w:lvl>
    <w:lvl w:ilvl="1" w:tplc="04090003" w:tentative="1">
      <w:start w:val="1"/>
      <w:numFmt w:val="bullet"/>
      <w:lvlText w:val="o"/>
      <w:lvlJc w:val="left"/>
      <w:pPr>
        <w:ind w:left="1142" w:hanging="360"/>
      </w:pPr>
      <w:rPr>
        <w:rFonts w:ascii="Courier New" w:hAnsi="Courier New" w:cs="Courier New" w:hint="default"/>
      </w:rPr>
    </w:lvl>
    <w:lvl w:ilvl="2" w:tplc="04090005" w:tentative="1">
      <w:start w:val="1"/>
      <w:numFmt w:val="bullet"/>
      <w:lvlText w:val=""/>
      <w:lvlJc w:val="left"/>
      <w:pPr>
        <w:ind w:left="1862" w:hanging="360"/>
      </w:pPr>
      <w:rPr>
        <w:rFonts w:ascii="Wingdings" w:hAnsi="Wingdings" w:hint="default"/>
      </w:rPr>
    </w:lvl>
    <w:lvl w:ilvl="3" w:tplc="04090001" w:tentative="1">
      <w:start w:val="1"/>
      <w:numFmt w:val="bullet"/>
      <w:lvlText w:val=""/>
      <w:lvlJc w:val="left"/>
      <w:pPr>
        <w:ind w:left="2582" w:hanging="360"/>
      </w:pPr>
      <w:rPr>
        <w:rFonts w:ascii="Symbol" w:hAnsi="Symbol" w:hint="default"/>
      </w:rPr>
    </w:lvl>
    <w:lvl w:ilvl="4" w:tplc="04090003" w:tentative="1">
      <w:start w:val="1"/>
      <w:numFmt w:val="bullet"/>
      <w:lvlText w:val="o"/>
      <w:lvlJc w:val="left"/>
      <w:pPr>
        <w:ind w:left="3302" w:hanging="360"/>
      </w:pPr>
      <w:rPr>
        <w:rFonts w:ascii="Courier New" w:hAnsi="Courier New" w:cs="Courier New" w:hint="default"/>
      </w:rPr>
    </w:lvl>
    <w:lvl w:ilvl="5" w:tplc="04090005" w:tentative="1">
      <w:start w:val="1"/>
      <w:numFmt w:val="bullet"/>
      <w:lvlText w:val=""/>
      <w:lvlJc w:val="left"/>
      <w:pPr>
        <w:ind w:left="4022" w:hanging="360"/>
      </w:pPr>
      <w:rPr>
        <w:rFonts w:ascii="Wingdings" w:hAnsi="Wingdings" w:hint="default"/>
      </w:rPr>
    </w:lvl>
    <w:lvl w:ilvl="6" w:tplc="04090001" w:tentative="1">
      <w:start w:val="1"/>
      <w:numFmt w:val="bullet"/>
      <w:lvlText w:val=""/>
      <w:lvlJc w:val="left"/>
      <w:pPr>
        <w:ind w:left="4742" w:hanging="360"/>
      </w:pPr>
      <w:rPr>
        <w:rFonts w:ascii="Symbol" w:hAnsi="Symbol" w:hint="default"/>
      </w:rPr>
    </w:lvl>
    <w:lvl w:ilvl="7" w:tplc="04090003" w:tentative="1">
      <w:start w:val="1"/>
      <w:numFmt w:val="bullet"/>
      <w:lvlText w:val="o"/>
      <w:lvlJc w:val="left"/>
      <w:pPr>
        <w:ind w:left="5462" w:hanging="360"/>
      </w:pPr>
      <w:rPr>
        <w:rFonts w:ascii="Courier New" w:hAnsi="Courier New" w:cs="Courier New" w:hint="default"/>
      </w:rPr>
    </w:lvl>
    <w:lvl w:ilvl="8" w:tplc="04090005" w:tentative="1">
      <w:start w:val="1"/>
      <w:numFmt w:val="bullet"/>
      <w:lvlText w:val=""/>
      <w:lvlJc w:val="left"/>
      <w:pPr>
        <w:ind w:left="6182" w:hanging="360"/>
      </w:pPr>
      <w:rPr>
        <w:rFonts w:ascii="Wingdings" w:hAnsi="Wingdings" w:hint="default"/>
      </w:rPr>
    </w:lvl>
  </w:abstractNum>
  <w:abstractNum w:abstractNumId="10" w15:restartNumberingAfterBreak="0">
    <w:nsid w:val="13FF53EC"/>
    <w:multiLevelType w:val="hybridMultilevel"/>
    <w:tmpl w:val="1452074A"/>
    <w:lvl w:ilvl="0" w:tplc="00AAB2A0">
      <w:start w:val="1"/>
      <w:numFmt w:val="lowerRoman"/>
      <w:lvlText w:val="%1."/>
      <w:lvlJc w:val="right"/>
      <w:pPr>
        <w:tabs>
          <w:tab w:val="num" w:pos="1440"/>
        </w:tabs>
        <w:ind w:left="1440" w:hanging="360"/>
      </w:pPr>
      <w:rPr>
        <w:rFonts w:hint="default"/>
        <w:b w:val="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31169B7"/>
    <w:multiLevelType w:val="hybridMultilevel"/>
    <w:tmpl w:val="B890071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5432B1D"/>
    <w:multiLevelType w:val="hybridMultilevel"/>
    <w:tmpl w:val="934EA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012C10"/>
    <w:multiLevelType w:val="hybridMultilevel"/>
    <w:tmpl w:val="5600C9A6"/>
    <w:lvl w:ilvl="0" w:tplc="0418000B">
      <w:start w:val="1"/>
      <w:numFmt w:val="bullet"/>
      <w:lvlText w:val=""/>
      <w:lvlJc w:val="left"/>
      <w:pPr>
        <w:ind w:left="644" w:hanging="360"/>
      </w:pPr>
      <w:rPr>
        <w:rFonts w:ascii="Wingdings" w:hAnsi="Wingdings" w:hint="default"/>
      </w:rPr>
    </w:lvl>
    <w:lvl w:ilvl="1" w:tplc="04180003">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4" w15:restartNumberingAfterBreak="0">
    <w:nsid w:val="341E142A"/>
    <w:multiLevelType w:val="hybridMultilevel"/>
    <w:tmpl w:val="9098A018"/>
    <w:lvl w:ilvl="0" w:tplc="0409001B">
      <w:start w:val="1"/>
      <w:numFmt w:val="lowerRoman"/>
      <w:lvlText w:val="%1."/>
      <w:lvlJc w:val="right"/>
      <w:pPr>
        <w:tabs>
          <w:tab w:val="num" w:pos="1440"/>
        </w:tabs>
        <w:ind w:left="1440" w:hanging="360"/>
      </w:pPr>
      <w:rPr>
        <w:rFonts w:hint="default"/>
      </w:rPr>
    </w:lvl>
    <w:lvl w:ilvl="1" w:tplc="04090001">
      <w:start w:val="1"/>
      <w:numFmt w:val="bullet"/>
      <w:lvlText w:val=""/>
      <w:lvlJc w:val="left"/>
      <w:pPr>
        <w:tabs>
          <w:tab w:val="num" w:pos="2520"/>
        </w:tabs>
        <w:ind w:left="2520" w:hanging="360"/>
      </w:pPr>
      <w:rPr>
        <w:rFonts w:ascii="Symbol" w:hAnsi="Symbol" w:hint="default"/>
      </w:rPr>
    </w:lvl>
    <w:lvl w:ilvl="2" w:tplc="3372F118">
      <w:numFmt w:val="bullet"/>
      <w:lvlText w:val="-"/>
      <w:lvlJc w:val="left"/>
      <w:pPr>
        <w:ind w:left="3930" w:hanging="1050"/>
      </w:pPr>
      <w:rPr>
        <w:rFonts w:ascii="Times New Roman" w:eastAsia="Times New Roman" w:hAnsi="Times New Roman" w:cs="Times New Roman"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3D164482"/>
    <w:multiLevelType w:val="multilevel"/>
    <w:tmpl w:val="FBE65518"/>
    <w:styleLink w:val="WWNum18"/>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16" w15:restartNumberingAfterBreak="0">
    <w:nsid w:val="4003717E"/>
    <w:multiLevelType w:val="hybridMultilevel"/>
    <w:tmpl w:val="8D487256"/>
    <w:lvl w:ilvl="0" w:tplc="0409001B">
      <w:start w:val="1"/>
      <w:numFmt w:val="lowerRoman"/>
      <w:lvlText w:val="%1."/>
      <w:lvlJc w:val="righ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7" w15:restartNumberingAfterBreak="0">
    <w:nsid w:val="43BA06FF"/>
    <w:multiLevelType w:val="hybridMultilevel"/>
    <w:tmpl w:val="05A60B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0C20B2"/>
    <w:multiLevelType w:val="multilevel"/>
    <w:tmpl w:val="FF2002B8"/>
    <w:styleLink w:val="WWNum20"/>
    <w:lvl w:ilvl="0">
      <w:numFmt w:val="bullet"/>
      <w:lvlText w:val="-"/>
      <w:lvlJc w:val="left"/>
      <w:pPr>
        <w:ind w:left="720" w:hanging="360"/>
      </w:pPr>
      <w:rPr>
        <w:rFonts w:ascii="Cambria" w:eastAsia="Times New Roman" w:hAnsi="Cambri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4CC27354"/>
    <w:multiLevelType w:val="hybridMultilevel"/>
    <w:tmpl w:val="3E40A03A"/>
    <w:lvl w:ilvl="0" w:tplc="04180017">
      <w:start w:val="1"/>
      <w:numFmt w:val="lowerLetter"/>
      <w:lvlText w:val="%1)"/>
      <w:lvlJc w:val="left"/>
      <w:pPr>
        <w:ind w:left="1080" w:hanging="360"/>
      </w:p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4FC162EC"/>
    <w:multiLevelType w:val="hybridMultilevel"/>
    <w:tmpl w:val="9A66BA00"/>
    <w:lvl w:ilvl="0" w:tplc="0418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0BD30DA"/>
    <w:multiLevelType w:val="hybridMultilevel"/>
    <w:tmpl w:val="945E523C"/>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2" w15:restartNumberingAfterBreak="0">
    <w:nsid w:val="52025C94"/>
    <w:multiLevelType w:val="hybridMultilevel"/>
    <w:tmpl w:val="E45E6CAC"/>
    <w:lvl w:ilvl="0" w:tplc="04090017">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3" w15:restartNumberingAfterBreak="0">
    <w:nsid w:val="539D7C11"/>
    <w:multiLevelType w:val="multilevel"/>
    <w:tmpl w:val="FBBE626C"/>
    <w:lvl w:ilvl="0">
      <w:start w:val="1"/>
      <w:numFmt w:val="decimal"/>
      <w:lvlText w:val="%1."/>
      <w:lvlJc w:val="left"/>
      <w:pPr>
        <w:ind w:left="720" w:hanging="360"/>
      </w:pPr>
      <w:rPr>
        <w:rFonts w:eastAsia="Times New Roman"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78260A1"/>
    <w:multiLevelType w:val="hybridMultilevel"/>
    <w:tmpl w:val="98B2731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6C00BF"/>
    <w:multiLevelType w:val="multilevel"/>
    <w:tmpl w:val="B210AB46"/>
    <w:styleLink w:val="WWNum16"/>
    <w:lvl w:ilvl="0">
      <w:start w:val="1"/>
      <w:numFmt w:val="upperRoman"/>
      <w:lvlText w:val="%1."/>
      <w:lvlJc w:val="left"/>
      <w:pPr>
        <w:ind w:left="1004" w:hanging="720"/>
      </w:pPr>
      <w:rPr>
        <w:b/>
        <w:color w:val="00000A"/>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6" w15:restartNumberingAfterBreak="0">
    <w:nsid w:val="5A6362EF"/>
    <w:multiLevelType w:val="hybridMultilevel"/>
    <w:tmpl w:val="4F9CA9A8"/>
    <w:lvl w:ilvl="0" w:tplc="0409000B">
      <w:start w:val="1"/>
      <w:numFmt w:val="bullet"/>
      <w:lvlText w:val=""/>
      <w:lvlJc w:val="left"/>
      <w:pPr>
        <w:ind w:left="810" w:hanging="360"/>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7" w15:restartNumberingAfterBreak="0">
    <w:nsid w:val="60C64F01"/>
    <w:multiLevelType w:val="hybridMultilevel"/>
    <w:tmpl w:val="26062D22"/>
    <w:lvl w:ilvl="0" w:tplc="04180017">
      <w:start w:val="1"/>
      <w:numFmt w:val="lowerLetter"/>
      <w:lvlText w:val="%1)"/>
      <w:lvlJc w:val="left"/>
      <w:pPr>
        <w:ind w:left="1068" w:hanging="360"/>
      </w:p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8"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9" w15:restartNumberingAfterBreak="0">
    <w:nsid w:val="654F591F"/>
    <w:multiLevelType w:val="hybridMultilevel"/>
    <w:tmpl w:val="ACBE7C3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59E3A57"/>
    <w:multiLevelType w:val="hybridMultilevel"/>
    <w:tmpl w:val="CF3AA454"/>
    <w:lvl w:ilvl="0" w:tplc="0409000B">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1" w15:restartNumberingAfterBreak="0">
    <w:nsid w:val="65AC5166"/>
    <w:multiLevelType w:val="hybridMultilevel"/>
    <w:tmpl w:val="E58261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825D6A"/>
    <w:multiLevelType w:val="hybridMultilevel"/>
    <w:tmpl w:val="16AAC3EE"/>
    <w:lvl w:ilvl="0" w:tplc="461AD7B6">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4" w15:restartNumberingAfterBreak="0">
    <w:nsid w:val="6BF1391C"/>
    <w:multiLevelType w:val="hybridMultilevel"/>
    <w:tmpl w:val="247891B0"/>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D30285D"/>
    <w:multiLevelType w:val="hybridMultilevel"/>
    <w:tmpl w:val="52F4E1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9C36F8"/>
    <w:multiLevelType w:val="hybridMultilevel"/>
    <w:tmpl w:val="047A254E"/>
    <w:lvl w:ilvl="0" w:tplc="04180017">
      <w:start w:val="1"/>
      <w:numFmt w:val="lowerLetter"/>
      <w:lvlText w:val="%1)"/>
      <w:lvlJc w:val="left"/>
      <w:pPr>
        <w:tabs>
          <w:tab w:val="num" w:pos="1080"/>
        </w:tabs>
        <w:ind w:left="1080" w:hanging="360"/>
      </w:pPr>
      <w:rPr>
        <w:rFonts w:hint="default"/>
      </w:rPr>
    </w:lvl>
    <w:lvl w:ilvl="1" w:tplc="04180017">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DED7EA0"/>
    <w:multiLevelType w:val="hybridMultilevel"/>
    <w:tmpl w:val="0242F0AC"/>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E643B2D"/>
    <w:multiLevelType w:val="hybridMultilevel"/>
    <w:tmpl w:val="E2C2D1D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00B2F1E"/>
    <w:multiLevelType w:val="hybridMultilevel"/>
    <w:tmpl w:val="A09C27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7062426">
    <w:abstractNumId w:val="0"/>
  </w:num>
  <w:num w:numId="2" w16cid:durableId="776097910">
    <w:abstractNumId w:val="28"/>
  </w:num>
  <w:num w:numId="3" w16cid:durableId="22322560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1662286">
    <w:abstractNumId w:val="25"/>
  </w:num>
  <w:num w:numId="5" w16cid:durableId="1791513238">
    <w:abstractNumId w:val="4"/>
  </w:num>
  <w:num w:numId="6" w16cid:durableId="570312904">
    <w:abstractNumId w:val="15"/>
  </w:num>
  <w:num w:numId="7" w16cid:durableId="595214738">
    <w:abstractNumId w:val="18"/>
  </w:num>
  <w:num w:numId="8" w16cid:durableId="407045763">
    <w:abstractNumId w:val="26"/>
  </w:num>
  <w:num w:numId="9" w16cid:durableId="2079353728">
    <w:abstractNumId w:val="21"/>
  </w:num>
  <w:num w:numId="10" w16cid:durableId="442193427">
    <w:abstractNumId w:val="5"/>
  </w:num>
  <w:num w:numId="11" w16cid:durableId="61683998">
    <w:abstractNumId w:val="35"/>
  </w:num>
  <w:num w:numId="12" w16cid:durableId="1522276188">
    <w:abstractNumId w:val="24"/>
  </w:num>
  <w:num w:numId="13" w16cid:durableId="1002470002">
    <w:abstractNumId w:val="9"/>
  </w:num>
  <w:num w:numId="14" w16cid:durableId="1568419245">
    <w:abstractNumId w:val="7"/>
  </w:num>
  <w:num w:numId="15" w16cid:durableId="649166452">
    <w:abstractNumId w:val="12"/>
  </w:num>
  <w:num w:numId="16" w16cid:durableId="979920281">
    <w:abstractNumId w:val="13"/>
  </w:num>
  <w:num w:numId="17" w16cid:durableId="527793220">
    <w:abstractNumId w:val="32"/>
  </w:num>
  <w:num w:numId="18" w16cid:durableId="614944523">
    <w:abstractNumId w:val="11"/>
  </w:num>
  <w:num w:numId="19" w16cid:durableId="1546484314">
    <w:abstractNumId w:val="37"/>
  </w:num>
  <w:num w:numId="20" w16cid:durableId="305664930">
    <w:abstractNumId w:val="3"/>
  </w:num>
  <w:num w:numId="21" w16cid:durableId="1376782160">
    <w:abstractNumId w:val="1"/>
  </w:num>
  <w:num w:numId="22" w16cid:durableId="142242024">
    <w:abstractNumId w:val="39"/>
  </w:num>
  <w:num w:numId="23" w16cid:durableId="595213578">
    <w:abstractNumId w:val="34"/>
  </w:num>
  <w:num w:numId="24" w16cid:durableId="1005479232">
    <w:abstractNumId w:val="23"/>
  </w:num>
  <w:num w:numId="25" w16cid:durableId="376012346">
    <w:abstractNumId w:val="29"/>
  </w:num>
  <w:num w:numId="26" w16cid:durableId="246769674">
    <w:abstractNumId w:val="17"/>
  </w:num>
  <w:num w:numId="27" w16cid:durableId="508567075">
    <w:abstractNumId w:val="31"/>
  </w:num>
  <w:num w:numId="28" w16cid:durableId="616839856">
    <w:abstractNumId w:val="8"/>
  </w:num>
  <w:num w:numId="29" w16cid:durableId="1548101253">
    <w:abstractNumId w:val="38"/>
  </w:num>
  <w:num w:numId="30" w16cid:durableId="45498880">
    <w:abstractNumId w:val="36"/>
  </w:num>
  <w:num w:numId="31" w16cid:durableId="1257445862">
    <w:abstractNumId w:val="19"/>
  </w:num>
  <w:num w:numId="32" w16cid:durableId="1437166511">
    <w:abstractNumId w:val="6"/>
  </w:num>
  <w:num w:numId="33" w16cid:durableId="1465781211">
    <w:abstractNumId w:val="22"/>
  </w:num>
  <w:num w:numId="34" w16cid:durableId="256253554">
    <w:abstractNumId w:val="16"/>
  </w:num>
  <w:num w:numId="35" w16cid:durableId="1146360896">
    <w:abstractNumId w:val="14"/>
  </w:num>
  <w:num w:numId="36" w16cid:durableId="546139694">
    <w:abstractNumId w:val="10"/>
  </w:num>
  <w:num w:numId="37" w16cid:durableId="917011791">
    <w:abstractNumId w:val="27"/>
  </w:num>
  <w:num w:numId="38" w16cid:durableId="448010093">
    <w:abstractNumId w:val="30"/>
  </w:num>
  <w:num w:numId="39" w16cid:durableId="203496084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2A86"/>
    <w:rsid w:val="00005248"/>
    <w:rsid w:val="00007B52"/>
    <w:rsid w:val="00007DFD"/>
    <w:rsid w:val="00011499"/>
    <w:rsid w:val="00011BA5"/>
    <w:rsid w:val="0001482F"/>
    <w:rsid w:val="00016550"/>
    <w:rsid w:val="00017AFB"/>
    <w:rsid w:val="00020706"/>
    <w:rsid w:val="00023F4B"/>
    <w:rsid w:val="000270EE"/>
    <w:rsid w:val="00027C4B"/>
    <w:rsid w:val="00032578"/>
    <w:rsid w:val="0003496D"/>
    <w:rsid w:val="00034CDC"/>
    <w:rsid w:val="00040397"/>
    <w:rsid w:val="00045897"/>
    <w:rsid w:val="000465AD"/>
    <w:rsid w:val="00047FFA"/>
    <w:rsid w:val="000503A7"/>
    <w:rsid w:val="00052B3D"/>
    <w:rsid w:val="0006007A"/>
    <w:rsid w:val="000614D0"/>
    <w:rsid w:val="0006524F"/>
    <w:rsid w:val="000656A3"/>
    <w:rsid w:val="00071EA2"/>
    <w:rsid w:val="0007244B"/>
    <w:rsid w:val="000779B6"/>
    <w:rsid w:val="000813E3"/>
    <w:rsid w:val="00082F28"/>
    <w:rsid w:val="0009067A"/>
    <w:rsid w:val="000941A6"/>
    <w:rsid w:val="00095AAF"/>
    <w:rsid w:val="00096B83"/>
    <w:rsid w:val="000A3397"/>
    <w:rsid w:val="000A3F2F"/>
    <w:rsid w:val="000A54B3"/>
    <w:rsid w:val="000B0483"/>
    <w:rsid w:val="000B188D"/>
    <w:rsid w:val="000B1CAF"/>
    <w:rsid w:val="000B21C2"/>
    <w:rsid w:val="000B41BC"/>
    <w:rsid w:val="000C0D25"/>
    <w:rsid w:val="000C24C2"/>
    <w:rsid w:val="000C54A2"/>
    <w:rsid w:val="000C7373"/>
    <w:rsid w:val="000D205F"/>
    <w:rsid w:val="000D3D38"/>
    <w:rsid w:val="000E5A88"/>
    <w:rsid w:val="000E7177"/>
    <w:rsid w:val="000F13B1"/>
    <w:rsid w:val="000F4970"/>
    <w:rsid w:val="000F523C"/>
    <w:rsid w:val="000F723B"/>
    <w:rsid w:val="001019B5"/>
    <w:rsid w:val="00101D8B"/>
    <w:rsid w:val="00103D11"/>
    <w:rsid w:val="00104442"/>
    <w:rsid w:val="00105FFE"/>
    <w:rsid w:val="00111394"/>
    <w:rsid w:val="00117F22"/>
    <w:rsid w:val="001202A7"/>
    <w:rsid w:val="00124F92"/>
    <w:rsid w:val="001354C7"/>
    <w:rsid w:val="0014371F"/>
    <w:rsid w:val="00144C3A"/>
    <w:rsid w:val="001475A5"/>
    <w:rsid w:val="00151312"/>
    <w:rsid w:val="001545A8"/>
    <w:rsid w:val="00156F9F"/>
    <w:rsid w:val="0015750A"/>
    <w:rsid w:val="00160636"/>
    <w:rsid w:val="00165EED"/>
    <w:rsid w:val="00171EBF"/>
    <w:rsid w:val="00175C14"/>
    <w:rsid w:val="00177C69"/>
    <w:rsid w:val="0018365E"/>
    <w:rsid w:val="001837C6"/>
    <w:rsid w:val="00183C3B"/>
    <w:rsid w:val="00187404"/>
    <w:rsid w:val="00187C7E"/>
    <w:rsid w:val="0019127B"/>
    <w:rsid w:val="001931D7"/>
    <w:rsid w:val="00194678"/>
    <w:rsid w:val="00194A98"/>
    <w:rsid w:val="001959BB"/>
    <w:rsid w:val="001A2B97"/>
    <w:rsid w:val="001B1D03"/>
    <w:rsid w:val="001B2C9E"/>
    <w:rsid w:val="001B73D6"/>
    <w:rsid w:val="001C4759"/>
    <w:rsid w:val="001C4DE3"/>
    <w:rsid w:val="001C6EA8"/>
    <w:rsid w:val="001D08CD"/>
    <w:rsid w:val="001D1C3A"/>
    <w:rsid w:val="001D1E4E"/>
    <w:rsid w:val="001E075F"/>
    <w:rsid w:val="001E30DA"/>
    <w:rsid w:val="001E5DFC"/>
    <w:rsid w:val="001E77B6"/>
    <w:rsid w:val="0020010B"/>
    <w:rsid w:val="00203696"/>
    <w:rsid w:val="00205022"/>
    <w:rsid w:val="002139CC"/>
    <w:rsid w:val="00215706"/>
    <w:rsid w:val="002322A4"/>
    <w:rsid w:val="00232440"/>
    <w:rsid w:val="0023632E"/>
    <w:rsid w:val="002431D1"/>
    <w:rsid w:val="00244249"/>
    <w:rsid w:val="00244B03"/>
    <w:rsid w:val="00244CAD"/>
    <w:rsid w:val="00247643"/>
    <w:rsid w:val="00250BC9"/>
    <w:rsid w:val="002521C7"/>
    <w:rsid w:val="00252FB5"/>
    <w:rsid w:val="00256EE5"/>
    <w:rsid w:val="00261946"/>
    <w:rsid w:val="00262054"/>
    <w:rsid w:val="00264952"/>
    <w:rsid w:val="00264D52"/>
    <w:rsid w:val="002913D6"/>
    <w:rsid w:val="00292E4E"/>
    <w:rsid w:val="00294BCB"/>
    <w:rsid w:val="0029671B"/>
    <w:rsid w:val="002A4FBD"/>
    <w:rsid w:val="002A73A1"/>
    <w:rsid w:val="002A755B"/>
    <w:rsid w:val="002B0485"/>
    <w:rsid w:val="002B08E1"/>
    <w:rsid w:val="002B1220"/>
    <w:rsid w:val="002B1CA2"/>
    <w:rsid w:val="002B3DE3"/>
    <w:rsid w:val="002B4835"/>
    <w:rsid w:val="002B5521"/>
    <w:rsid w:val="002B7AAD"/>
    <w:rsid w:val="002C0A8F"/>
    <w:rsid w:val="002C373A"/>
    <w:rsid w:val="002C4D4B"/>
    <w:rsid w:val="002C68E3"/>
    <w:rsid w:val="002D095A"/>
    <w:rsid w:val="002D1319"/>
    <w:rsid w:val="002D3E76"/>
    <w:rsid w:val="002D4701"/>
    <w:rsid w:val="002D5C6B"/>
    <w:rsid w:val="002D69F3"/>
    <w:rsid w:val="002E275E"/>
    <w:rsid w:val="002E2E1A"/>
    <w:rsid w:val="002E5798"/>
    <w:rsid w:val="002E7FD6"/>
    <w:rsid w:val="002F5679"/>
    <w:rsid w:val="0030420C"/>
    <w:rsid w:val="003046D6"/>
    <w:rsid w:val="00305044"/>
    <w:rsid w:val="003107D0"/>
    <w:rsid w:val="00312077"/>
    <w:rsid w:val="003121FB"/>
    <w:rsid w:val="00320A0F"/>
    <w:rsid w:val="00320F5B"/>
    <w:rsid w:val="00322E5E"/>
    <w:rsid w:val="00324A53"/>
    <w:rsid w:val="0032543E"/>
    <w:rsid w:val="00326FE0"/>
    <w:rsid w:val="003279E8"/>
    <w:rsid w:val="00327F3F"/>
    <w:rsid w:val="0033063E"/>
    <w:rsid w:val="0033185C"/>
    <w:rsid w:val="00331C09"/>
    <w:rsid w:val="00331E40"/>
    <w:rsid w:val="00335F57"/>
    <w:rsid w:val="00343935"/>
    <w:rsid w:val="00352B62"/>
    <w:rsid w:val="00353C1B"/>
    <w:rsid w:val="00365D33"/>
    <w:rsid w:val="00367B29"/>
    <w:rsid w:val="00370CF6"/>
    <w:rsid w:val="0038072B"/>
    <w:rsid w:val="0038617B"/>
    <w:rsid w:val="003A259E"/>
    <w:rsid w:val="003A385E"/>
    <w:rsid w:val="003B0E1A"/>
    <w:rsid w:val="003B12B5"/>
    <w:rsid w:val="003B1D02"/>
    <w:rsid w:val="003B7044"/>
    <w:rsid w:val="003C33A5"/>
    <w:rsid w:val="003C670E"/>
    <w:rsid w:val="003D1788"/>
    <w:rsid w:val="003D259E"/>
    <w:rsid w:val="003D4DB6"/>
    <w:rsid w:val="003D7704"/>
    <w:rsid w:val="003E15EC"/>
    <w:rsid w:val="003E2074"/>
    <w:rsid w:val="003E243B"/>
    <w:rsid w:val="003E53B9"/>
    <w:rsid w:val="003F059D"/>
    <w:rsid w:val="003F58C8"/>
    <w:rsid w:val="003F70B6"/>
    <w:rsid w:val="00400103"/>
    <w:rsid w:val="004203E0"/>
    <w:rsid w:val="00425307"/>
    <w:rsid w:val="00425B42"/>
    <w:rsid w:val="00427DA4"/>
    <w:rsid w:val="00432FD6"/>
    <w:rsid w:val="00435045"/>
    <w:rsid w:val="00436504"/>
    <w:rsid w:val="00437C12"/>
    <w:rsid w:val="004408EC"/>
    <w:rsid w:val="00442AEB"/>
    <w:rsid w:val="004432D5"/>
    <w:rsid w:val="004542E4"/>
    <w:rsid w:val="00457426"/>
    <w:rsid w:val="00461466"/>
    <w:rsid w:val="004632ED"/>
    <w:rsid w:val="00470F5B"/>
    <w:rsid w:val="00474D4E"/>
    <w:rsid w:val="00475846"/>
    <w:rsid w:val="00481F6A"/>
    <w:rsid w:val="004828DC"/>
    <w:rsid w:val="00486930"/>
    <w:rsid w:val="00487ECF"/>
    <w:rsid w:val="00493C5C"/>
    <w:rsid w:val="00494AA1"/>
    <w:rsid w:val="004950F5"/>
    <w:rsid w:val="00496943"/>
    <w:rsid w:val="00497817"/>
    <w:rsid w:val="004A6CD8"/>
    <w:rsid w:val="004A7453"/>
    <w:rsid w:val="004C4698"/>
    <w:rsid w:val="004C5818"/>
    <w:rsid w:val="004C7F48"/>
    <w:rsid w:val="004D2615"/>
    <w:rsid w:val="004E1AC1"/>
    <w:rsid w:val="004E3188"/>
    <w:rsid w:val="004E3DC7"/>
    <w:rsid w:val="004E4BEC"/>
    <w:rsid w:val="004E51AD"/>
    <w:rsid w:val="004E668D"/>
    <w:rsid w:val="004F165C"/>
    <w:rsid w:val="004F5EED"/>
    <w:rsid w:val="004F74E9"/>
    <w:rsid w:val="00505C3E"/>
    <w:rsid w:val="0051362C"/>
    <w:rsid w:val="00515D6E"/>
    <w:rsid w:val="00515D80"/>
    <w:rsid w:val="00516FC7"/>
    <w:rsid w:val="005170F4"/>
    <w:rsid w:val="005178B4"/>
    <w:rsid w:val="00517F5D"/>
    <w:rsid w:val="00520370"/>
    <w:rsid w:val="00522841"/>
    <w:rsid w:val="005246B9"/>
    <w:rsid w:val="00530A29"/>
    <w:rsid w:val="00533A1C"/>
    <w:rsid w:val="00534029"/>
    <w:rsid w:val="005355EE"/>
    <w:rsid w:val="0053577F"/>
    <w:rsid w:val="00535FE3"/>
    <w:rsid w:val="00542F56"/>
    <w:rsid w:val="005457A6"/>
    <w:rsid w:val="00547557"/>
    <w:rsid w:val="00565924"/>
    <w:rsid w:val="00567391"/>
    <w:rsid w:val="0057151E"/>
    <w:rsid w:val="00572A2E"/>
    <w:rsid w:val="00573410"/>
    <w:rsid w:val="00584A71"/>
    <w:rsid w:val="005904A1"/>
    <w:rsid w:val="00591EE6"/>
    <w:rsid w:val="00592EB4"/>
    <w:rsid w:val="00594DCF"/>
    <w:rsid w:val="00595A00"/>
    <w:rsid w:val="00596B6A"/>
    <w:rsid w:val="005A3E5C"/>
    <w:rsid w:val="005A44EE"/>
    <w:rsid w:val="005A563D"/>
    <w:rsid w:val="005B099C"/>
    <w:rsid w:val="005B1B5F"/>
    <w:rsid w:val="005B2AF0"/>
    <w:rsid w:val="005B332F"/>
    <w:rsid w:val="005B6464"/>
    <w:rsid w:val="005B7E71"/>
    <w:rsid w:val="005D603D"/>
    <w:rsid w:val="005D707C"/>
    <w:rsid w:val="005D7130"/>
    <w:rsid w:val="005E1972"/>
    <w:rsid w:val="005E1F6C"/>
    <w:rsid w:val="005E47CF"/>
    <w:rsid w:val="005E5EBF"/>
    <w:rsid w:val="005E6A9E"/>
    <w:rsid w:val="005F2B44"/>
    <w:rsid w:val="005F5D56"/>
    <w:rsid w:val="00602D95"/>
    <w:rsid w:val="00606880"/>
    <w:rsid w:val="006070E5"/>
    <w:rsid w:val="00611CD3"/>
    <w:rsid w:val="0061753B"/>
    <w:rsid w:val="00620B26"/>
    <w:rsid w:val="006230A1"/>
    <w:rsid w:val="00623F56"/>
    <w:rsid w:val="00632FF5"/>
    <w:rsid w:val="00634EB7"/>
    <w:rsid w:val="006372EE"/>
    <w:rsid w:val="00641FBE"/>
    <w:rsid w:val="00642123"/>
    <w:rsid w:val="00646417"/>
    <w:rsid w:val="00650109"/>
    <w:rsid w:val="00650872"/>
    <w:rsid w:val="00650FB2"/>
    <w:rsid w:val="006605F6"/>
    <w:rsid w:val="00662E9B"/>
    <w:rsid w:val="00665B6C"/>
    <w:rsid w:val="0066603B"/>
    <w:rsid w:val="00666F2C"/>
    <w:rsid w:val="0066741E"/>
    <w:rsid w:val="00671ADF"/>
    <w:rsid w:val="00676E15"/>
    <w:rsid w:val="0068107B"/>
    <w:rsid w:val="0068432C"/>
    <w:rsid w:val="00694C18"/>
    <w:rsid w:val="00697BC2"/>
    <w:rsid w:val="006A1AAB"/>
    <w:rsid w:val="006A3BE6"/>
    <w:rsid w:val="006B034C"/>
    <w:rsid w:val="006B190D"/>
    <w:rsid w:val="006B4B45"/>
    <w:rsid w:val="006B75E6"/>
    <w:rsid w:val="006C081E"/>
    <w:rsid w:val="006C0B73"/>
    <w:rsid w:val="006C2C37"/>
    <w:rsid w:val="006C3F80"/>
    <w:rsid w:val="006C4A58"/>
    <w:rsid w:val="006C7424"/>
    <w:rsid w:val="006D13D2"/>
    <w:rsid w:val="006D36DE"/>
    <w:rsid w:val="006D77F4"/>
    <w:rsid w:val="006E13D9"/>
    <w:rsid w:val="006E4D44"/>
    <w:rsid w:val="006E5008"/>
    <w:rsid w:val="006F69A2"/>
    <w:rsid w:val="007000EA"/>
    <w:rsid w:val="00702852"/>
    <w:rsid w:val="0070613D"/>
    <w:rsid w:val="00722206"/>
    <w:rsid w:val="007249C0"/>
    <w:rsid w:val="007257D7"/>
    <w:rsid w:val="00733390"/>
    <w:rsid w:val="00733F3B"/>
    <w:rsid w:val="00734D36"/>
    <w:rsid w:val="007353A7"/>
    <w:rsid w:val="00736B6A"/>
    <w:rsid w:val="00741677"/>
    <w:rsid w:val="00741FD7"/>
    <w:rsid w:val="00743D08"/>
    <w:rsid w:val="007535A8"/>
    <w:rsid w:val="007535E7"/>
    <w:rsid w:val="00754EAB"/>
    <w:rsid w:val="007633BA"/>
    <w:rsid w:val="007725CF"/>
    <w:rsid w:val="00774DDC"/>
    <w:rsid w:val="00774E73"/>
    <w:rsid w:val="00775C52"/>
    <w:rsid w:val="0077785C"/>
    <w:rsid w:val="00780C60"/>
    <w:rsid w:val="00780CC8"/>
    <w:rsid w:val="00781E82"/>
    <w:rsid w:val="00784B61"/>
    <w:rsid w:val="0079149C"/>
    <w:rsid w:val="00795009"/>
    <w:rsid w:val="00796FF3"/>
    <w:rsid w:val="007A02AF"/>
    <w:rsid w:val="007A4E36"/>
    <w:rsid w:val="007A74C1"/>
    <w:rsid w:val="007B47B1"/>
    <w:rsid w:val="007B5E84"/>
    <w:rsid w:val="007B62FE"/>
    <w:rsid w:val="007B6C40"/>
    <w:rsid w:val="007C058B"/>
    <w:rsid w:val="007C10A2"/>
    <w:rsid w:val="007C125E"/>
    <w:rsid w:val="007C43B0"/>
    <w:rsid w:val="007D16DC"/>
    <w:rsid w:val="007D4C4C"/>
    <w:rsid w:val="007E1562"/>
    <w:rsid w:val="007E1F4B"/>
    <w:rsid w:val="007E2381"/>
    <w:rsid w:val="007E4BD8"/>
    <w:rsid w:val="007E6FFF"/>
    <w:rsid w:val="007F25FF"/>
    <w:rsid w:val="007F7429"/>
    <w:rsid w:val="00802639"/>
    <w:rsid w:val="008048D0"/>
    <w:rsid w:val="00805148"/>
    <w:rsid w:val="00805E36"/>
    <w:rsid w:val="008107C2"/>
    <w:rsid w:val="0081171C"/>
    <w:rsid w:val="008143BB"/>
    <w:rsid w:val="0082347E"/>
    <w:rsid w:val="00824BAD"/>
    <w:rsid w:val="00825392"/>
    <w:rsid w:val="008254E6"/>
    <w:rsid w:val="00825C63"/>
    <w:rsid w:val="00827FA7"/>
    <w:rsid w:val="00831246"/>
    <w:rsid w:val="00833005"/>
    <w:rsid w:val="0083492F"/>
    <w:rsid w:val="00835D90"/>
    <w:rsid w:val="00836626"/>
    <w:rsid w:val="00842687"/>
    <w:rsid w:val="0085178A"/>
    <w:rsid w:val="00852568"/>
    <w:rsid w:val="00853D36"/>
    <w:rsid w:val="00854BBD"/>
    <w:rsid w:val="008555E5"/>
    <w:rsid w:val="00886419"/>
    <w:rsid w:val="00887B88"/>
    <w:rsid w:val="008A5898"/>
    <w:rsid w:val="008A5E26"/>
    <w:rsid w:val="008A6D19"/>
    <w:rsid w:val="008B70C8"/>
    <w:rsid w:val="008C0256"/>
    <w:rsid w:val="008C1907"/>
    <w:rsid w:val="008D4729"/>
    <w:rsid w:val="008E1D80"/>
    <w:rsid w:val="008E241E"/>
    <w:rsid w:val="008E413D"/>
    <w:rsid w:val="008F0F08"/>
    <w:rsid w:val="008F4AE7"/>
    <w:rsid w:val="008F565B"/>
    <w:rsid w:val="008F60C5"/>
    <w:rsid w:val="008F727C"/>
    <w:rsid w:val="008F76F2"/>
    <w:rsid w:val="008F7E66"/>
    <w:rsid w:val="009001DF"/>
    <w:rsid w:val="00900CF7"/>
    <w:rsid w:val="00903496"/>
    <w:rsid w:val="009034AC"/>
    <w:rsid w:val="00905E1D"/>
    <w:rsid w:val="0090642E"/>
    <w:rsid w:val="00920A3B"/>
    <w:rsid w:val="00923124"/>
    <w:rsid w:val="0092359C"/>
    <w:rsid w:val="009241D4"/>
    <w:rsid w:val="00924DCA"/>
    <w:rsid w:val="00926EB4"/>
    <w:rsid w:val="009301C0"/>
    <w:rsid w:val="00932778"/>
    <w:rsid w:val="00932B14"/>
    <w:rsid w:val="0093309B"/>
    <w:rsid w:val="00936C19"/>
    <w:rsid w:val="00940C52"/>
    <w:rsid w:val="009422CF"/>
    <w:rsid w:val="00945704"/>
    <w:rsid w:val="009502F3"/>
    <w:rsid w:val="00952325"/>
    <w:rsid w:val="00955C29"/>
    <w:rsid w:val="0095729E"/>
    <w:rsid w:val="00957F6A"/>
    <w:rsid w:val="00960009"/>
    <w:rsid w:val="00961020"/>
    <w:rsid w:val="0096221E"/>
    <w:rsid w:val="009625F0"/>
    <w:rsid w:val="00962627"/>
    <w:rsid w:val="00973CE0"/>
    <w:rsid w:val="00974E8A"/>
    <w:rsid w:val="00982ADF"/>
    <w:rsid w:val="00987B61"/>
    <w:rsid w:val="00987EBF"/>
    <w:rsid w:val="009907CD"/>
    <w:rsid w:val="009957FE"/>
    <w:rsid w:val="009972FD"/>
    <w:rsid w:val="009A3A4C"/>
    <w:rsid w:val="009B50E3"/>
    <w:rsid w:val="009B5AEB"/>
    <w:rsid w:val="009C0B0E"/>
    <w:rsid w:val="009C2EAB"/>
    <w:rsid w:val="009C3C32"/>
    <w:rsid w:val="009C550C"/>
    <w:rsid w:val="009C6AD8"/>
    <w:rsid w:val="009D05E7"/>
    <w:rsid w:val="009D756B"/>
    <w:rsid w:val="009D76E7"/>
    <w:rsid w:val="009D7FE5"/>
    <w:rsid w:val="009E5386"/>
    <w:rsid w:val="009E5B42"/>
    <w:rsid w:val="009F2146"/>
    <w:rsid w:val="009F3D9F"/>
    <w:rsid w:val="00A0499B"/>
    <w:rsid w:val="00A10644"/>
    <w:rsid w:val="00A115A9"/>
    <w:rsid w:val="00A14397"/>
    <w:rsid w:val="00A212BE"/>
    <w:rsid w:val="00A2347D"/>
    <w:rsid w:val="00A23774"/>
    <w:rsid w:val="00A24472"/>
    <w:rsid w:val="00A2705E"/>
    <w:rsid w:val="00A2755D"/>
    <w:rsid w:val="00A32613"/>
    <w:rsid w:val="00A365D7"/>
    <w:rsid w:val="00A40273"/>
    <w:rsid w:val="00A4508A"/>
    <w:rsid w:val="00A5671F"/>
    <w:rsid w:val="00A61F57"/>
    <w:rsid w:val="00A635DA"/>
    <w:rsid w:val="00A653C7"/>
    <w:rsid w:val="00A710BF"/>
    <w:rsid w:val="00A72521"/>
    <w:rsid w:val="00A72F26"/>
    <w:rsid w:val="00A779E6"/>
    <w:rsid w:val="00A81100"/>
    <w:rsid w:val="00A819C4"/>
    <w:rsid w:val="00A844B3"/>
    <w:rsid w:val="00A86CC5"/>
    <w:rsid w:val="00A87753"/>
    <w:rsid w:val="00A91E73"/>
    <w:rsid w:val="00A922D5"/>
    <w:rsid w:val="00AA00E8"/>
    <w:rsid w:val="00AA44F5"/>
    <w:rsid w:val="00AB049D"/>
    <w:rsid w:val="00AB2053"/>
    <w:rsid w:val="00AB233A"/>
    <w:rsid w:val="00AB5E4A"/>
    <w:rsid w:val="00AC2B9E"/>
    <w:rsid w:val="00AC54DB"/>
    <w:rsid w:val="00AD2559"/>
    <w:rsid w:val="00AE1F64"/>
    <w:rsid w:val="00AE22AE"/>
    <w:rsid w:val="00AE33A6"/>
    <w:rsid w:val="00B03947"/>
    <w:rsid w:val="00B07E19"/>
    <w:rsid w:val="00B07EDF"/>
    <w:rsid w:val="00B07F6C"/>
    <w:rsid w:val="00B1159B"/>
    <w:rsid w:val="00B24E9A"/>
    <w:rsid w:val="00B25757"/>
    <w:rsid w:val="00B27CF0"/>
    <w:rsid w:val="00B30E8A"/>
    <w:rsid w:val="00B36478"/>
    <w:rsid w:val="00B40860"/>
    <w:rsid w:val="00B4144B"/>
    <w:rsid w:val="00B42694"/>
    <w:rsid w:val="00B45B7B"/>
    <w:rsid w:val="00B47E96"/>
    <w:rsid w:val="00B55EB2"/>
    <w:rsid w:val="00B5772D"/>
    <w:rsid w:val="00B61BF5"/>
    <w:rsid w:val="00B620D9"/>
    <w:rsid w:val="00B63338"/>
    <w:rsid w:val="00B641B4"/>
    <w:rsid w:val="00B6448E"/>
    <w:rsid w:val="00B74F94"/>
    <w:rsid w:val="00B762AC"/>
    <w:rsid w:val="00B8208E"/>
    <w:rsid w:val="00B870E5"/>
    <w:rsid w:val="00B9069E"/>
    <w:rsid w:val="00B908E5"/>
    <w:rsid w:val="00B97415"/>
    <w:rsid w:val="00BA16CF"/>
    <w:rsid w:val="00BA3135"/>
    <w:rsid w:val="00BA5125"/>
    <w:rsid w:val="00BB06A4"/>
    <w:rsid w:val="00BB4736"/>
    <w:rsid w:val="00BC1981"/>
    <w:rsid w:val="00BC2053"/>
    <w:rsid w:val="00BC2126"/>
    <w:rsid w:val="00BC4F7E"/>
    <w:rsid w:val="00BC6F92"/>
    <w:rsid w:val="00BD1CAC"/>
    <w:rsid w:val="00BD2CC9"/>
    <w:rsid w:val="00BD5740"/>
    <w:rsid w:val="00BD7C4A"/>
    <w:rsid w:val="00BE01CF"/>
    <w:rsid w:val="00BE2522"/>
    <w:rsid w:val="00BF11B8"/>
    <w:rsid w:val="00BF433B"/>
    <w:rsid w:val="00BF6ED8"/>
    <w:rsid w:val="00C005BF"/>
    <w:rsid w:val="00C05470"/>
    <w:rsid w:val="00C0566F"/>
    <w:rsid w:val="00C11A20"/>
    <w:rsid w:val="00C17399"/>
    <w:rsid w:val="00C221B1"/>
    <w:rsid w:val="00C23762"/>
    <w:rsid w:val="00C249C8"/>
    <w:rsid w:val="00C25212"/>
    <w:rsid w:val="00C25267"/>
    <w:rsid w:val="00C256BD"/>
    <w:rsid w:val="00C27A8C"/>
    <w:rsid w:val="00C3001B"/>
    <w:rsid w:val="00C31206"/>
    <w:rsid w:val="00C36EF4"/>
    <w:rsid w:val="00C3703F"/>
    <w:rsid w:val="00C45CC4"/>
    <w:rsid w:val="00C51F84"/>
    <w:rsid w:val="00C541AA"/>
    <w:rsid w:val="00C545B7"/>
    <w:rsid w:val="00C601E5"/>
    <w:rsid w:val="00C6152D"/>
    <w:rsid w:val="00C67BAC"/>
    <w:rsid w:val="00C700A1"/>
    <w:rsid w:val="00C7164F"/>
    <w:rsid w:val="00C7280D"/>
    <w:rsid w:val="00C737B2"/>
    <w:rsid w:val="00C74EFD"/>
    <w:rsid w:val="00C86573"/>
    <w:rsid w:val="00C9647E"/>
    <w:rsid w:val="00CA0FDC"/>
    <w:rsid w:val="00CA19D7"/>
    <w:rsid w:val="00CA3DB4"/>
    <w:rsid w:val="00CA412E"/>
    <w:rsid w:val="00CA4943"/>
    <w:rsid w:val="00CA5226"/>
    <w:rsid w:val="00CA55B6"/>
    <w:rsid w:val="00CA6733"/>
    <w:rsid w:val="00CA686A"/>
    <w:rsid w:val="00CB1FB9"/>
    <w:rsid w:val="00CB2407"/>
    <w:rsid w:val="00CC4126"/>
    <w:rsid w:val="00CC5C9E"/>
    <w:rsid w:val="00CD1D59"/>
    <w:rsid w:val="00CD2AB5"/>
    <w:rsid w:val="00CD5420"/>
    <w:rsid w:val="00CD77F8"/>
    <w:rsid w:val="00CE6A94"/>
    <w:rsid w:val="00CF39AF"/>
    <w:rsid w:val="00D03D08"/>
    <w:rsid w:val="00D03F03"/>
    <w:rsid w:val="00D04503"/>
    <w:rsid w:val="00D1068C"/>
    <w:rsid w:val="00D14751"/>
    <w:rsid w:val="00D17B99"/>
    <w:rsid w:val="00D24B92"/>
    <w:rsid w:val="00D33701"/>
    <w:rsid w:val="00D3797C"/>
    <w:rsid w:val="00D4605B"/>
    <w:rsid w:val="00D502EF"/>
    <w:rsid w:val="00D50740"/>
    <w:rsid w:val="00D51D65"/>
    <w:rsid w:val="00D56A8E"/>
    <w:rsid w:val="00D61ED4"/>
    <w:rsid w:val="00D62CE5"/>
    <w:rsid w:val="00D646CD"/>
    <w:rsid w:val="00D65DC9"/>
    <w:rsid w:val="00D67C15"/>
    <w:rsid w:val="00D72536"/>
    <w:rsid w:val="00D7414B"/>
    <w:rsid w:val="00D753D5"/>
    <w:rsid w:val="00D754A5"/>
    <w:rsid w:val="00D75A3F"/>
    <w:rsid w:val="00D84163"/>
    <w:rsid w:val="00D84F0E"/>
    <w:rsid w:val="00D8595B"/>
    <w:rsid w:val="00D93D28"/>
    <w:rsid w:val="00D95210"/>
    <w:rsid w:val="00D9524B"/>
    <w:rsid w:val="00D9577A"/>
    <w:rsid w:val="00D97A22"/>
    <w:rsid w:val="00DA3CD3"/>
    <w:rsid w:val="00DA3FF5"/>
    <w:rsid w:val="00DB078E"/>
    <w:rsid w:val="00DB16C1"/>
    <w:rsid w:val="00DB19E5"/>
    <w:rsid w:val="00DC0D46"/>
    <w:rsid w:val="00DC1B85"/>
    <w:rsid w:val="00DD0C88"/>
    <w:rsid w:val="00DD4764"/>
    <w:rsid w:val="00DD4897"/>
    <w:rsid w:val="00DE4FD6"/>
    <w:rsid w:val="00DE64D2"/>
    <w:rsid w:val="00DE7684"/>
    <w:rsid w:val="00DE7706"/>
    <w:rsid w:val="00DE7CD8"/>
    <w:rsid w:val="00DF3067"/>
    <w:rsid w:val="00DF7A0F"/>
    <w:rsid w:val="00E03DA0"/>
    <w:rsid w:val="00E0778C"/>
    <w:rsid w:val="00E1124B"/>
    <w:rsid w:val="00E11E88"/>
    <w:rsid w:val="00E14ED0"/>
    <w:rsid w:val="00E206DA"/>
    <w:rsid w:val="00E2703C"/>
    <w:rsid w:val="00E27DB7"/>
    <w:rsid w:val="00E32E0A"/>
    <w:rsid w:val="00E341FC"/>
    <w:rsid w:val="00E3482A"/>
    <w:rsid w:val="00E3699A"/>
    <w:rsid w:val="00E413A3"/>
    <w:rsid w:val="00E5151F"/>
    <w:rsid w:val="00E52200"/>
    <w:rsid w:val="00E53713"/>
    <w:rsid w:val="00E551E8"/>
    <w:rsid w:val="00E55F91"/>
    <w:rsid w:val="00E56F25"/>
    <w:rsid w:val="00E60F60"/>
    <w:rsid w:val="00E614FD"/>
    <w:rsid w:val="00E634D5"/>
    <w:rsid w:val="00E63591"/>
    <w:rsid w:val="00E65CB9"/>
    <w:rsid w:val="00E66785"/>
    <w:rsid w:val="00E73034"/>
    <w:rsid w:val="00E91A29"/>
    <w:rsid w:val="00E92FD7"/>
    <w:rsid w:val="00E97311"/>
    <w:rsid w:val="00EA0370"/>
    <w:rsid w:val="00EA24EC"/>
    <w:rsid w:val="00EA4324"/>
    <w:rsid w:val="00EA7852"/>
    <w:rsid w:val="00EB02E2"/>
    <w:rsid w:val="00EB1FCE"/>
    <w:rsid w:val="00EB7C66"/>
    <w:rsid w:val="00ED0ECB"/>
    <w:rsid w:val="00ED2DE8"/>
    <w:rsid w:val="00ED39A2"/>
    <w:rsid w:val="00ED6998"/>
    <w:rsid w:val="00EE0533"/>
    <w:rsid w:val="00EE207A"/>
    <w:rsid w:val="00EE2BD4"/>
    <w:rsid w:val="00EE2F24"/>
    <w:rsid w:val="00EE464B"/>
    <w:rsid w:val="00EF0BE3"/>
    <w:rsid w:val="00EF3A1E"/>
    <w:rsid w:val="00F03DC2"/>
    <w:rsid w:val="00F05332"/>
    <w:rsid w:val="00F05886"/>
    <w:rsid w:val="00F1605E"/>
    <w:rsid w:val="00F21F81"/>
    <w:rsid w:val="00F22EE4"/>
    <w:rsid w:val="00F276E7"/>
    <w:rsid w:val="00F3113D"/>
    <w:rsid w:val="00F315FB"/>
    <w:rsid w:val="00F33652"/>
    <w:rsid w:val="00F3499D"/>
    <w:rsid w:val="00F35C16"/>
    <w:rsid w:val="00F4292B"/>
    <w:rsid w:val="00F43039"/>
    <w:rsid w:val="00F434E3"/>
    <w:rsid w:val="00F47C4F"/>
    <w:rsid w:val="00F509C3"/>
    <w:rsid w:val="00F51B4A"/>
    <w:rsid w:val="00F53739"/>
    <w:rsid w:val="00F54623"/>
    <w:rsid w:val="00F57145"/>
    <w:rsid w:val="00F6096D"/>
    <w:rsid w:val="00F61152"/>
    <w:rsid w:val="00F630A7"/>
    <w:rsid w:val="00F67F22"/>
    <w:rsid w:val="00F70F91"/>
    <w:rsid w:val="00F71337"/>
    <w:rsid w:val="00F718F8"/>
    <w:rsid w:val="00F77B77"/>
    <w:rsid w:val="00F91C2B"/>
    <w:rsid w:val="00F931E1"/>
    <w:rsid w:val="00F95E6B"/>
    <w:rsid w:val="00F97954"/>
    <w:rsid w:val="00FA611E"/>
    <w:rsid w:val="00FA7408"/>
    <w:rsid w:val="00FB65A0"/>
    <w:rsid w:val="00FB6A04"/>
    <w:rsid w:val="00FC025F"/>
    <w:rsid w:val="00FC55EB"/>
    <w:rsid w:val="00FD1D7D"/>
    <w:rsid w:val="00FD6ABB"/>
    <w:rsid w:val="00FE0607"/>
    <w:rsid w:val="00FE14DB"/>
    <w:rsid w:val="00FE2F62"/>
    <w:rsid w:val="00FE4999"/>
    <w:rsid w:val="00FF369A"/>
    <w:rsid w:val="00FF3F08"/>
    <w:rsid w:val="00FF5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0C5"/>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aliases w:val="Normal bullet 2,List Paragraph11,tabla negro"/>
    <w:basedOn w:val="Normal"/>
    <w:link w:val="ListParagraphChar"/>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uiPriority w:val="99"/>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numbering" w:customStyle="1" w:styleId="WWNum16">
    <w:name w:val="WWNum16"/>
    <w:basedOn w:val="NoList"/>
    <w:rsid w:val="00AB233A"/>
    <w:pPr>
      <w:numPr>
        <w:numId w:val="4"/>
      </w:numPr>
    </w:pPr>
  </w:style>
  <w:style w:type="numbering" w:customStyle="1" w:styleId="WWNum17">
    <w:name w:val="WWNum17"/>
    <w:basedOn w:val="NoList"/>
    <w:rsid w:val="00AB233A"/>
    <w:pPr>
      <w:numPr>
        <w:numId w:val="5"/>
      </w:numPr>
    </w:pPr>
  </w:style>
  <w:style w:type="numbering" w:customStyle="1" w:styleId="WWNum18">
    <w:name w:val="WWNum18"/>
    <w:basedOn w:val="NoList"/>
    <w:rsid w:val="00AB233A"/>
    <w:pPr>
      <w:numPr>
        <w:numId w:val="6"/>
      </w:numPr>
    </w:pPr>
  </w:style>
  <w:style w:type="numbering" w:customStyle="1" w:styleId="WWNum20">
    <w:name w:val="WWNum20"/>
    <w:basedOn w:val="NoList"/>
    <w:rsid w:val="00AB233A"/>
    <w:pPr>
      <w:numPr>
        <w:numId w:val="7"/>
      </w:numPr>
    </w:pPr>
  </w:style>
  <w:style w:type="character" w:styleId="UnresolvedMention">
    <w:name w:val="Unresolved Mention"/>
    <w:basedOn w:val="DefaultParagraphFont"/>
    <w:uiPriority w:val="99"/>
    <w:semiHidden/>
    <w:unhideWhenUsed/>
    <w:rsid w:val="00AA00E8"/>
    <w:rPr>
      <w:color w:val="605E5C"/>
      <w:shd w:val="clear" w:color="auto" w:fill="E1DFDD"/>
    </w:rPr>
  </w:style>
  <w:style w:type="character" w:customStyle="1" w:styleId="ListParagraphChar">
    <w:name w:val="List Paragraph Char"/>
    <w:aliases w:val="Normal bullet 2 Char,List Paragraph11 Char,tabla negro Char"/>
    <w:link w:val="ListParagraph"/>
    <w:uiPriority w:val="34"/>
    <w:rsid w:val="00B5772D"/>
    <w:rPr>
      <w:rFonts w:ascii="Calibri" w:eastAsia="Calibri" w:hAnsi="Calibri" w:cs="Times New Roman"/>
      <w:lang w:val="en-US" w:eastAsia="ar-SA"/>
    </w:rPr>
  </w:style>
  <w:style w:type="character" w:customStyle="1" w:styleId="markedcontent">
    <w:name w:val="markedcontent"/>
    <w:basedOn w:val="DefaultParagraphFont"/>
    <w:rsid w:val="00565924"/>
  </w:style>
  <w:style w:type="character" w:customStyle="1" w:styleId="slitttl">
    <w:name w:val="s_lit_ttl"/>
    <w:basedOn w:val="DefaultParagraphFont"/>
    <w:rsid w:val="00646417"/>
  </w:style>
  <w:style w:type="paragraph" w:customStyle="1" w:styleId="Default">
    <w:name w:val="Default"/>
    <w:rsid w:val="00B6448E"/>
    <w:pPr>
      <w:autoSpaceDE w:val="0"/>
      <w:autoSpaceDN w:val="0"/>
      <w:adjustRightInd w:val="0"/>
      <w:spacing w:line="240" w:lineRule="auto"/>
    </w:pPr>
    <w:rPr>
      <w:rFonts w:ascii="Times New Roman" w:eastAsia="Times New Roman" w:hAnsi="Times New Roman" w:cs="Times New Roman"/>
      <w:color w:val="000000"/>
      <w:sz w:val="24"/>
      <w:szCs w:val="24"/>
      <w:lang w:val="ro-RO" w:eastAsia="ro-RO"/>
    </w:rPr>
  </w:style>
  <w:style w:type="paragraph" w:customStyle="1" w:styleId="xmsonormal">
    <w:name w:val="x_msonormal"/>
    <w:basedOn w:val="Normal"/>
    <w:rsid w:val="00734D3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pa1">
    <w:name w:val="tpa1"/>
    <w:rsid w:val="00D17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63402">
      <w:bodyDiv w:val="1"/>
      <w:marLeft w:val="0"/>
      <w:marRight w:val="0"/>
      <w:marTop w:val="0"/>
      <w:marBottom w:val="0"/>
      <w:divBdr>
        <w:top w:val="none" w:sz="0" w:space="0" w:color="auto"/>
        <w:left w:val="none" w:sz="0" w:space="0" w:color="auto"/>
        <w:bottom w:val="none" w:sz="0" w:space="0" w:color="auto"/>
        <w:right w:val="none" w:sz="0" w:space="0" w:color="auto"/>
      </w:divBdr>
      <w:divsChild>
        <w:div w:id="937562146">
          <w:marLeft w:val="0"/>
          <w:marRight w:val="0"/>
          <w:marTop w:val="0"/>
          <w:marBottom w:val="0"/>
          <w:divBdr>
            <w:top w:val="none" w:sz="0" w:space="0" w:color="auto"/>
            <w:left w:val="none" w:sz="0" w:space="0" w:color="auto"/>
            <w:bottom w:val="none" w:sz="0" w:space="0" w:color="auto"/>
            <w:right w:val="none" w:sz="0" w:space="0" w:color="auto"/>
          </w:divBdr>
        </w:div>
      </w:divsChild>
    </w:div>
    <w:div w:id="184490287">
      <w:bodyDiv w:val="1"/>
      <w:marLeft w:val="0"/>
      <w:marRight w:val="0"/>
      <w:marTop w:val="0"/>
      <w:marBottom w:val="0"/>
      <w:divBdr>
        <w:top w:val="none" w:sz="0" w:space="0" w:color="auto"/>
        <w:left w:val="none" w:sz="0" w:space="0" w:color="auto"/>
        <w:bottom w:val="none" w:sz="0" w:space="0" w:color="auto"/>
        <w:right w:val="none" w:sz="0" w:space="0" w:color="auto"/>
      </w:divBdr>
      <w:divsChild>
        <w:div w:id="414279707">
          <w:marLeft w:val="0"/>
          <w:marRight w:val="0"/>
          <w:marTop w:val="0"/>
          <w:marBottom w:val="0"/>
          <w:divBdr>
            <w:top w:val="none" w:sz="0" w:space="0" w:color="auto"/>
            <w:left w:val="none" w:sz="0" w:space="0" w:color="auto"/>
            <w:bottom w:val="none" w:sz="0" w:space="0" w:color="auto"/>
            <w:right w:val="none" w:sz="0" w:space="0" w:color="auto"/>
          </w:divBdr>
          <w:divsChild>
            <w:div w:id="1288463145">
              <w:marLeft w:val="0"/>
              <w:marRight w:val="0"/>
              <w:marTop w:val="0"/>
              <w:marBottom w:val="0"/>
              <w:divBdr>
                <w:top w:val="none" w:sz="0" w:space="0" w:color="auto"/>
                <w:left w:val="none" w:sz="0" w:space="0" w:color="auto"/>
                <w:bottom w:val="none" w:sz="0" w:space="0" w:color="auto"/>
                <w:right w:val="none" w:sz="0" w:space="0" w:color="auto"/>
              </w:divBdr>
            </w:div>
            <w:div w:id="1237472688">
              <w:marLeft w:val="0"/>
              <w:marRight w:val="0"/>
              <w:marTop w:val="0"/>
              <w:marBottom w:val="0"/>
              <w:divBdr>
                <w:top w:val="none" w:sz="0" w:space="0" w:color="auto"/>
                <w:left w:val="none" w:sz="0" w:space="0" w:color="auto"/>
                <w:bottom w:val="none" w:sz="0" w:space="0" w:color="auto"/>
                <w:right w:val="none" w:sz="0" w:space="0" w:color="auto"/>
              </w:divBdr>
            </w:div>
            <w:div w:id="163178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152094">
      <w:bodyDiv w:val="1"/>
      <w:marLeft w:val="0"/>
      <w:marRight w:val="0"/>
      <w:marTop w:val="0"/>
      <w:marBottom w:val="0"/>
      <w:divBdr>
        <w:top w:val="none" w:sz="0" w:space="0" w:color="auto"/>
        <w:left w:val="none" w:sz="0" w:space="0" w:color="auto"/>
        <w:bottom w:val="none" w:sz="0" w:space="0" w:color="auto"/>
        <w:right w:val="none" w:sz="0" w:space="0" w:color="auto"/>
      </w:divBdr>
      <w:divsChild>
        <w:div w:id="663433400">
          <w:marLeft w:val="0"/>
          <w:marRight w:val="0"/>
          <w:marTop w:val="0"/>
          <w:marBottom w:val="0"/>
          <w:divBdr>
            <w:top w:val="none" w:sz="0" w:space="0" w:color="auto"/>
            <w:left w:val="none" w:sz="0" w:space="0" w:color="auto"/>
            <w:bottom w:val="none" w:sz="0" w:space="0" w:color="auto"/>
            <w:right w:val="none" w:sz="0" w:space="0" w:color="auto"/>
          </w:divBdr>
        </w:div>
      </w:divsChild>
    </w:div>
    <w:div w:id="423495819">
      <w:bodyDiv w:val="1"/>
      <w:marLeft w:val="0"/>
      <w:marRight w:val="0"/>
      <w:marTop w:val="0"/>
      <w:marBottom w:val="0"/>
      <w:divBdr>
        <w:top w:val="none" w:sz="0" w:space="0" w:color="auto"/>
        <w:left w:val="none" w:sz="0" w:space="0" w:color="auto"/>
        <w:bottom w:val="none" w:sz="0" w:space="0" w:color="auto"/>
        <w:right w:val="none" w:sz="0" w:space="0" w:color="auto"/>
      </w:divBdr>
    </w:div>
    <w:div w:id="436339357">
      <w:bodyDiv w:val="1"/>
      <w:marLeft w:val="0"/>
      <w:marRight w:val="0"/>
      <w:marTop w:val="0"/>
      <w:marBottom w:val="0"/>
      <w:divBdr>
        <w:top w:val="none" w:sz="0" w:space="0" w:color="auto"/>
        <w:left w:val="none" w:sz="0" w:space="0" w:color="auto"/>
        <w:bottom w:val="none" w:sz="0" w:space="0" w:color="auto"/>
        <w:right w:val="none" w:sz="0" w:space="0" w:color="auto"/>
      </w:divBdr>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733234229">
      <w:bodyDiv w:val="1"/>
      <w:marLeft w:val="0"/>
      <w:marRight w:val="0"/>
      <w:marTop w:val="0"/>
      <w:marBottom w:val="0"/>
      <w:divBdr>
        <w:top w:val="none" w:sz="0" w:space="0" w:color="auto"/>
        <w:left w:val="none" w:sz="0" w:space="0" w:color="auto"/>
        <w:bottom w:val="none" w:sz="0" w:space="0" w:color="auto"/>
        <w:right w:val="none" w:sz="0" w:space="0" w:color="auto"/>
      </w:divBdr>
      <w:divsChild>
        <w:div w:id="31343712">
          <w:marLeft w:val="0"/>
          <w:marRight w:val="0"/>
          <w:marTop w:val="0"/>
          <w:marBottom w:val="0"/>
          <w:divBdr>
            <w:top w:val="none" w:sz="0" w:space="0" w:color="auto"/>
            <w:left w:val="none" w:sz="0" w:space="0" w:color="auto"/>
            <w:bottom w:val="none" w:sz="0" w:space="0" w:color="auto"/>
            <w:right w:val="none" w:sz="0" w:space="0" w:color="auto"/>
          </w:divBdr>
        </w:div>
      </w:divsChild>
    </w:div>
    <w:div w:id="767458647">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842861367">
      <w:bodyDiv w:val="1"/>
      <w:marLeft w:val="0"/>
      <w:marRight w:val="0"/>
      <w:marTop w:val="0"/>
      <w:marBottom w:val="0"/>
      <w:divBdr>
        <w:top w:val="none" w:sz="0" w:space="0" w:color="auto"/>
        <w:left w:val="none" w:sz="0" w:space="0" w:color="auto"/>
        <w:bottom w:val="none" w:sz="0" w:space="0" w:color="auto"/>
        <w:right w:val="none" w:sz="0" w:space="0" w:color="auto"/>
      </w:divBdr>
      <w:divsChild>
        <w:div w:id="37093654">
          <w:marLeft w:val="0"/>
          <w:marRight w:val="0"/>
          <w:marTop w:val="0"/>
          <w:marBottom w:val="0"/>
          <w:divBdr>
            <w:top w:val="none" w:sz="0" w:space="0" w:color="auto"/>
            <w:left w:val="none" w:sz="0" w:space="0" w:color="auto"/>
            <w:bottom w:val="none" w:sz="0" w:space="0" w:color="auto"/>
            <w:right w:val="none" w:sz="0" w:space="0" w:color="auto"/>
          </w:divBdr>
        </w:div>
      </w:divsChild>
    </w:div>
    <w:div w:id="847064992">
      <w:bodyDiv w:val="1"/>
      <w:marLeft w:val="0"/>
      <w:marRight w:val="0"/>
      <w:marTop w:val="0"/>
      <w:marBottom w:val="0"/>
      <w:divBdr>
        <w:top w:val="none" w:sz="0" w:space="0" w:color="auto"/>
        <w:left w:val="none" w:sz="0" w:space="0" w:color="auto"/>
        <w:bottom w:val="none" w:sz="0" w:space="0" w:color="auto"/>
        <w:right w:val="none" w:sz="0" w:space="0" w:color="auto"/>
      </w:divBdr>
    </w:div>
    <w:div w:id="909003598">
      <w:bodyDiv w:val="1"/>
      <w:marLeft w:val="0"/>
      <w:marRight w:val="0"/>
      <w:marTop w:val="0"/>
      <w:marBottom w:val="0"/>
      <w:divBdr>
        <w:top w:val="none" w:sz="0" w:space="0" w:color="auto"/>
        <w:left w:val="none" w:sz="0" w:space="0" w:color="auto"/>
        <w:bottom w:val="none" w:sz="0" w:space="0" w:color="auto"/>
        <w:right w:val="none" w:sz="0" w:space="0" w:color="auto"/>
      </w:divBdr>
    </w:div>
    <w:div w:id="1018039849">
      <w:bodyDiv w:val="1"/>
      <w:marLeft w:val="0"/>
      <w:marRight w:val="0"/>
      <w:marTop w:val="0"/>
      <w:marBottom w:val="0"/>
      <w:divBdr>
        <w:top w:val="none" w:sz="0" w:space="0" w:color="auto"/>
        <w:left w:val="none" w:sz="0" w:space="0" w:color="auto"/>
        <w:bottom w:val="none" w:sz="0" w:space="0" w:color="auto"/>
        <w:right w:val="none" w:sz="0" w:space="0" w:color="auto"/>
      </w:divBdr>
      <w:divsChild>
        <w:div w:id="1797986968">
          <w:marLeft w:val="0"/>
          <w:marRight w:val="0"/>
          <w:marTop w:val="0"/>
          <w:marBottom w:val="0"/>
          <w:divBdr>
            <w:top w:val="none" w:sz="0" w:space="0" w:color="auto"/>
            <w:left w:val="none" w:sz="0" w:space="0" w:color="auto"/>
            <w:bottom w:val="none" w:sz="0" w:space="0" w:color="auto"/>
            <w:right w:val="none" w:sz="0" w:space="0" w:color="auto"/>
          </w:divBdr>
        </w:div>
      </w:divsChild>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079599077">
      <w:bodyDiv w:val="1"/>
      <w:marLeft w:val="0"/>
      <w:marRight w:val="0"/>
      <w:marTop w:val="0"/>
      <w:marBottom w:val="0"/>
      <w:divBdr>
        <w:top w:val="none" w:sz="0" w:space="0" w:color="auto"/>
        <w:left w:val="none" w:sz="0" w:space="0" w:color="auto"/>
        <w:bottom w:val="none" w:sz="0" w:space="0" w:color="auto"/>
        <w:right w:val="none" w:sz="0" w:space="0" w:color="auto"/>
      </w:divBdr>
    </w:div>
    <w:div w:id="1189611537">
      <w:bodyDiv w:val="1"/>
      <w:marLeft w:val="0"/>
      <w:marRight w:val="0"/>
      <w:marTop w:val="0"/>
      <w:marBottom w:val="0"/>
      <w:divBdr>
        <w:top w:val="none" w:sz="0" w:space="0" w:color="auto"/>
        <w:left w:val="none" w:sz="0" w:space="0" w:color="auto"/>
        <w:bottom w:val="none" w:sz="0" w:space="0" w:color="auto"/>
        <w:right w:val="none" w:sz="0" w:space="0" w:color="auto"/>
      </w:divBdr>
      <w:divsChild>
        <w:div w:id="463814836">
          <w:marLeft w:val="0"/>
          <w:marRight w:val="0"/>
          <w:marTop w:val="0"/>
          <w:marBottom w:val="0"/>
          <w:divBdr>
            <w:top w:val="none" w:sz="0" w:space="0" w:color="auto"/>
            <w:left w:val="none" w:sz="0" w:space="0" w:color="auto"/>
            <w:bottom w:val="none" w:sz="0" w:space="0" w:color="auto"/>
            <w:right w:val="none" w:sz="0" w:space="0" w:color="auto"/>
          </w:divBdr>
        </w:div>
      </w:divsChild>
    </w:div>
    <w:div w:id="1462848968">
      <w:bodyDiv w:val="1"/>
      <w:marLeft w:val="0"/>
      <w:marRight w:val="0"/>
      <w:marTop w:val="0"/>
      <w:marBottom w:val="0"/>
      <w:divBdr>
        <w:top w:val="none" w:sz="0" w:space="0" w:color="auto"/>
        <w:left w:val="none" w:sz="0" w:space="0" w:color="auto"/>
        <w:bottom w:val="none" w:sz="0" w:space="0" w:color="auto"/>
        <w:right w:val="none" w:sz="0" w:space="0" w:color="auto"/>
      </w:divBdr>
    </w:div>
    <w:div w:id="1485196088">
      <w:bodyDiv w:val="1"/>
      <w:marLeft w:val="0"/>
      <w:marRight w:val="0"/>
      <w:marTop w:val="0"/>
      <w:marBottom w:val="0"/>
      <w:divBdr>
        <w:top w:val="none" w:sz="0" w:space="0" w:color="auto"/>
        <w:left w:val="none" w:sz="0" w:space="0" w:color="auto"/>
        <w:bottom w:val="none" w:sz="0" w:space="0" w:color="auto"/>
        <w:right w:val="none" w:sz="0" w:space="0" w:color="auto"/>
      </w:divBdr>
    </w:div>
    <w:div w:id="1539201021">
      <w:bodyDiv w:val="1"/>
      <w:marLeft w:val="0"/>
      <w:marRight w:val="0"/>
      <w:marTop w:val="0"/>
      <w:marBottom w:val="0"/>
      <w:divBdr>
        <w:top w:val="none" w:sz="0" w:space="0" w:color="auto"/>
        <w:left w:val="none" w:sz="0" w:space="0" w:color="auto"/>
        <w:bottom w:val="none" w:sz="0" w:space="0" w:color="auto"/>
        <w:right w:val="none" w:sz="0" w:space="0" w:color="auto"/>
      </w:divBdr>
      <w:divsChild>
        <w:div w:id="1751610982">
          <w:marLeft w:val="0"/>
          <w:marRight w:val="0"/>
          <w:marTop w:val="0"/>
          <w:marBottom w:val="0"/>
          <w:divBdr>
            <w:top w:val="none" w:sz="0" w:space="0" w:color="auto"/>
            <w:left w:val="none" w:sz="0" w:space="0" w:color="auto"/>
            <w:bottom w:val="none" w:sz="0" w:space="0" w:color="auto"/>
            <w:right w:val="none" w:sz="0" w:space="0" w:color="auto"/>
          </w:divBdr>
          <w:divsChild>
            <w:div w:id="746271303">
              <w:marLeft w:val="0"/>
              <w:marRight w:val="0"/>
              <w:marTop w:val="0"/>
              <w:marBottom w:val="0"/>
              <w:divBdr>
                <w:top w:val="none" w:sz="0" w:space="0" w:color="auto"/>
                <w:left w:val="none" w:sz="0" w:space="0" w:color="auto"/>
                <w:bottom w:val="none" w:sz="0" w:space="0" w:color="auto"/>
                <w:right w:val="none" w:sz="0" w:space="0" w:color="auto"/>
              </w:divBdr>
            </w:div>
            <w:div w:id="194349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233856">
      <w:bodyDiv w:val="1"/>
      <w:marLeft w:val="0"/>
      <w:marRight w:val="0"/>
      <w:marTop w:val="0"/>
      <w:marBottom w:val="0"/>
      <w:divBdr>
        <w:top w:val="none" w:sz="0" w:space="0" w:color="auto"/>
        <w:left w:val="none" w:sz="0" w:space="0" w:color="auto"/>
        <w:bottom w:val="none" w:sz="0" w:space="0" w:color="auto"/>
        <w:right w:val="none" w:sz="0" w:space="0" w:color="auto"/>
      </w:divBdr>
      <w:divsChild>
        <w:div w:id="1071346922">
          <w:marLeft w:val="0"/>
          <w:marRight w:val="0"/>
          <w:marTop w:val="0"/>
          <w:marBottom w:val="0"/>
          <w:divBdr>
            <w:top w:val="none" w:sz="0" w:space="0" w:color="auto"/>
            <w:left w:val="none" w:sz="0" w:space="0" w:color="auto"/>
            <w:bottom w:val="none" w:sz="0" w:space="0" w:color="auto"/>
            <w:right w:val="none" w:sz="0" w:space="0" w:color="auto"/>
          </w:divBdr>
        </w:div>
      </w:divsChild>
    </w:div>
    <w:div w:id="1563323028">
      <w:bodyDiv w:val="1"/>
      <w:marLeft w:val="0"/>
      <w:marRight w:val="0"/>
      <w:marTop w:val="0"/>
      <w:marBottom w:val="0"/>
      <w:divBdr>
        <w:top w:val="none" w:sz="0" w:space="0" w:color="auto"/>
        <w:left w:val="none" w:sz="0" w:space="0" w:color="auto"/>
        <w:bottom w:val="none" w:sz="0" w:space="0" w:color="auto"/>
        <w:right w:val="none" w:sz="0" w:space="0" w:color="auto"/>
      </w:divBdr>
      <w:divsChild>
        <w:div w:id="459225465">
          <w:marLeft w:val="0"/>
          <w:marRight w:val="0"/>
          <w:marTop w:val="0"/>
          <w:marBottom w:val="0"/>
          <w:divBdr>
            <w:top w:val="none" w:sz="0" w:space="0" w:color="auto"/>
            <w:left w:val="none" w:sz="0" w:space="0" w:color="auto"/>
            <w:bottom w:val="none" w:sz="0" w:space="0" w:color="auto"/>
            <w:right w:val="none" w:sz="0" w:space="0" w:color="auto"/>
          </w:divBdr>
        </w:div>
      </w:divsChild>
    </w:div>
    <w:div w:id="1752696083">
      <w:bodyDiv w:val="1"/>
      <w:marLeft w:val="0"/>
      <w:marRight w:val="0"/>
      <w:marTop w:val="0"/>
      <w:marBottom w:val="0"/>
      <w:divBdr>
        <w:top w:val="none" w:sz="0" w:space="0" w:color="auto"/>
        <w:left w:val="none" w:sz="0" w:space="0" w:color="auto"/>
        <w:bottom w:val="none" w:sz="0" w:space="0" w:color="auto"/>
        <w:right w:val="none" w:sz="0" w:space="0" w:color="auto"/>
      </w:divBdr>
      <w:divsChild>
        <w:div w:id="780294923">
          <w:marLeft w:val="0"/>
          <w:marRight w:val="0"/>
          <w:marTop w:val="0"/>
          <w:marBottom w:val="0"/>
          <w:divBdr>
            <w:top w:val="none" w:sz="0" w:space="0" w:color="auto"/>
            <w:left w:val="none" w:sz="0" w:space="0" w:color="auto"/>
            <w:bottom w:val="none" w:sz="0" w:space="0" w:color="auto"/>
            <w:right w:val="none" w:sz="0" w:space="0" w:color="auto"/>
          </w:divBdr>
        </w:div>
      </w:divsChild>
    </w:div>
    <w:div w:id="1774393794">
      <w:bodyDiv w:val="1"/>
      <w:marLeft w:val="0"/>
      <w:marRight w:val="0"/>
      <w:marTop w:val="0"/>
      <w:marBottom w:val="0"/>
      <w:divBdr>
        <w:top w:val="none" w:sz="0" w:space="0" w:color="auto"/>
        <w:left w:val="none" w:sz="0" w:space="0" w:color="auto"/>
        <w:bottom w:val="none" w:sz="0" w:space="0" w:color="auto"/>
        <w:right w:val="none" w:sz="0" w:space="0" w:color="auto"/>
      </w:divBdr>
      <w:divsChild>
        <w:div w:id="1182087755">
          <w:marLeft w:val="0"/>
          <w:marRight w:val="0"/>
          <w:marTop w:val="0"/>
          <w:marBottom w:val="0"/>
          <w:divBdr>
            <w:top w:val="none" w:sz="0" w:space="0" w:color="auto"/>
            <w:left w:val="none" w:sz="0" w:space="0" w:color="auto"/>
            <w:bottom w:val="none" w:sz="0" w:space="0" w:color="auto"/>
            <w:right w:val="none" w:sz="0" w:space="0" w:color="auto"/>
          </w:divBdr>
        </w:div>
      </w:divsChild>
    </w:div>
    <w:div w:id="1835951306">
      <w:bodyDiv w:val="1"/>
      <w:marLeft w:val="0"/>
      <w:marRight w:val="0"/>
      <w:marTop w:val="0"/>
      <w:marBottom w:val="0"/>
      <w:divBdr>
        <w:top w:val="none" w:sz="0" w:space="0" w:color="auto"/>
        <w:left w:val="none" w:sz="0" w:space="0" w:color="auto"/>
        <w:bottom w:val="none" w:sz="0" w:space="0" w:color="auto"/>
        <w:right w:val="none" w:sz="0" w:space="0" w:color="auto"/>
      </w:divBdr>
    </w:div>
    <w:div w:id="1840851796">
      <w:bodyDiv w:val="1"/>
      <w:marLeft w:val="0"/>
      <w:marRight w:val="0"/>
      <w:marTop w:val="0"/>
      <w:marBottom w:val="0"/>
      <w:divBdr>
        <w:top w:val="none" w:sz="0" w:space="0" w:color="auto"/>
        <w:left w:val="none" w:sz="0" w:space="0" w:color="auto"/>
        <w:bottom w:val="none" w:sz="0" w:space="0" w:color="auto"/>
        <w:right w:val="none" w:sz="0" w:space="0" w:color="auto"/>
      </w:divBdr>
      <w:divsChild>
        <w:div w:id="611668477">
          <w:marLeft w:val="0"/>
          <w:marRight w:val="0"/>
          <w:marTop w:val="0"/>
          <w:marBottom w:val="0"/>
          <w:divBdr>
            <w:top w:val="none" w:sz="0" w:space="0" w:color="auto"/>
            <w:left w:val="none" w:sz="0" w:space="0" w:color="auto"/>
            <w:bottom w:val="none" w:sz="0" w:space="0" w:color="auto"/>
            <w:right w:val="none" w:sz="0" w:space="0" w:color="auto"/>
          </w:divBdr>
          <w:divsChild>
            <w:div w:id="141243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9321">
      <w:bodyDiv w:val="1"/>
      <w:marLeft w:val="0"/>
      <w:marRight w:val="0"/>
      <w:marTop w:val="0"/>
      <w:marBottom w:val="0"/>
      <w:divBdr>
        <w:top w:val="none" w:sz="0" w:space="0" w:color="auto"/>
        <w:left w:val="none" w:sz="0" w:space="0" w:color="auto"/>
        <w:bottom w:val="none" w:sz="0" w:space="0" w:color="auto"/>
        <w:right w:val="none" w:sz="0" w:space="0" w:color="auto"/>
      </w:divBdr>
      <w:divsChild>
        <w:div w:id="287786559">
          <w:marLeft w:val="0"/>
          <w:marRight w:val="0"/>
          <w:marTop w:val="0"/>
          <w:marBottom w:val="0"/>
          <w:divBdr>
            <w:top w:val="none" w:sz="0" w:space="0" w:color="auto"/>
            <w:left w:val="none" w:sz="0" w:space="0" w:color="auto"/>
            <w:bottom w:val="none" w:sz="0" w:space="0" w:color="auto"/>
            <w:right w:val="none" w:sz="0" w:space="0" w:color="auto"/>
          </w:divBdr>
          <w:divsChild>
            <w:div w:id="904725166">
              <w:marLeft w:val="0"/>
              <w:marRight w:val="0"/>
              <w:marTop w:val="0"/>
              <w:marBottom w:val="0"/>
              <w:divBdr>
                <w:top w:val="none" w:sz="0" w:space="0" w:color="auto"/>
                <w:left w:val="none" w:sz="0" w:space="0" w:color="auto"/>
                <w:bottom w:val="none" w:sz="0" w:space="0" w:color="auto"/>
                <w:right w:val="none" w:sz="0" w:space="0" w:color="auto"/>
              </w:divBdr>
            </w:div>
            <w:div w:id="16337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 w:id="2118138635">
      <w:bodyDiv w:val="1"/>
      <w:marLeft w:val="0"/>
      <w:marRight w:val="0"/>
      <w:marTop w:val="0"/>
      <w:marBottom w:val="0"/>
      <w:divBdr>
        <w:top w:val="none" w:sz="0" w:space="0" w:color="auto"/>
        <w:left w:val="none" w:sz="0" w:space="0" w:color="auto"/>
        <w:bottom w:val="none" w:sz="0" w:space="0" w:color="auto"/>
        <w:right w:val="none" w:sz="0" w:space="0" w:color="auto"/>
      </w:divBdr>
    </w:div>
    <w:div w:id="2138645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wnloads/00051169.ht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Downloads/00034198.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Downloads/00051169.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jcluj.ro" TargetMode="External"/><Relationship Id="rId4" Type="http://schemas.openxmlformats.org/officeDocument/2006/relationships/settings" Target="settings.xml"/><Relationship Id="rId9" Type="http://schemas.openxmlformats.org/officeDocument/2006/relationships/hyperlink" Target="../../Downloads/00034198.ht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E2FE2-7FD1-4345-B0AF-88A7AE2C6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1024</TotalTime>
  <Pages>11</Pages>
  <Words>4173</Words>
  <Characters>24207</Characters>
  <Application>Microsoft Office Word</Application>
  <DocSecurity>0</DocSecurity>
  <Lines>201</Lines>
  <Paragraphs>56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Mihai Munteanu</dc:creator>
  <cp:lastModifiedBy>Mihaela Biscovan</cp:lastModifiedBy>
  <cp:revision>62</cp:revision>
  <cp:lastPrinted>2026-06-16T04:51:00Z</cp:lastPrinted>
  <dcterms:created xsi:type="dcterms:W3CDTF">2022-12-05T14:22:00Z</dcterms:created>
  <dcterms:modified xsi:type="dcterms:W3CDTF">2026-06-17T11:17:00Z</dcterms:modified>
</cp:coreProperties>
</file>