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85EA1" w14:textId="0F17F546" w:rsidR="008A5197" w:rsidRPr="00CE184B" w:rsidRDefault="008A5197" w:rsidP="008A5197">
      <w:pPr>
        <w:spacing w:line="240" w:lineRule="auto"/>
        <w:rPr>
          <w:rFonts w:ascii="Montserrat Light" w:hAnsi="Montserrat Light"/>
        </w:rPr>
      </w:pPr>
      <w:r w:rsidRPr="00A8120E">
        <w:rPr>
          <w:rFonts w:ascii="Montserrat Light" w:hAnsi="Montserrat Light"/>
        </w:rPr>
        <w:t xml:space="preserve">Nr. </w:t>
      </w:r>
      <w:bookmarkStart w:id="0" w:name="_lo1dgo7s1ifp" w:colFirst="0" w:colLast="0"/>
      <w:bookmarkEnd w:id="0"/>
      <w:r w:rsidR="00F505E6" w:rsidRPr="00F505E6">
        <w:rPr>
          <w:rFonts w:ascii="Montserrat Light" w:hAnsi="Montserrat Light"/>
        </w:rPr>
        <w:t>27523</w:t>
      </w:r>
      <w:r w:rsidR="007C4653" w:rsidRPr="00A8120E">
        <w:rPr>
          <w:rFonts w:ascii="Montserrat Light" w:hAnsi="Montserrat Light"/>
        </w:rPr>
        <w:t>/</w:t>
      </w:r>
      <w:r w:rsidR="00A8120E" w:rsidRPr="00A8120E">
        <w:rPr>
          <w:rFonts w:ascii="Montserrat Light" w:hAnsi="Montserrat Light"/>
        </w:rPr>
        <w:t>12.08</w:t>
      </w:r>
      <w:r w:rsidR="007C4653" w:rsidRPr="00A8120E">
        <w:rPr>
          <w:rFonts w:ascii="Montserrat Light" w:hAnsi="Montserrat Light"/>
        </w:rPr>
        <w:t>.202</w:t>
      </w:r>
      <w:r w:rsidR="00CE184B" w:rsidRPr="00A8120E">
        <w:rPr>
          <w:rFonts w:ascii="Montserrat Light" w:hAnsi="Montserrat Light"/>
        </w:rPr>
        <w:t>6</w:t>
      </w:r>
    </w:p>
    <w:p w14:paraId="3CB2C5E8" w14:textId="26BD931F" w:rsidR="00073848" w:rsidRPr="00073848" w:rsidRDefault="00073848" w:rsidP="00073848">
      <w:pPr>
        <w:ind w:left="288"/>
        <w:jc w:val="center"/>
        <w:rPr>
          <w:rFonts w:ascii="Montserrat Light" w:hAnsi="Montserrat Light" w:cs="Cambria"/>
          <w:b/>
          <w:color w:val="000000"/>
          <w:lang w:val="ro-RO"/>
        </w:rPr>
      </w:pPr>
      <w:r w:rsidRPr="00073848">
        <w:rPr>
          <w:rFonts w:ascii="Montserrat Light" w:hAnsi="Montserrat Light" w:cs="Cambria"/>
          <w:b/>
          <w:lang w:val="ro-RO"/>
        </w:rPr>
        <w:t>REFERAT DE APROBARE</w:t>
      </w:r>
    </w:p>
    <w:p w14:paraId="47D20B0D" w14:textId="1503237E" w:rsidR="00521962" w:rsidRDefault="00073848" w:rsidP="00073848">
      <w:pPr>
        <w:widowControl w:val="0"/>
        <w:suppressAutoHyphens/>
        <w:spacing w:line="240" w:lineRule="auto"/>
        <w:ind w:left="288"/>
        <w:jc w:val="center"/>
        <w:rPr>
          <w:rFonts w:ascii="Montserrat Light" w:eastAsia="Times New Roman" w:hAnsi="Montserrat Light" w:cs="Cambria"/>
          <w:b/>
          <w:color w:val="000000"/>
          <w:lang w:val="ro-RO" w:eastAsia="ar-SA"/>
        </w:rPr>
      </w:pPr>
      <w:r w:rsidRPr="00073848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la Proiectul de hotărâre </w:t>
      </w:r>
      <w:bookmarkStart w:id="1" w:name="_Hlk87265545"/>
      <w:bookmarkStart w:id="2" w:name="_Hlk52880893"/>
      <w:r w:rsidR="00F95BF0">
        <w:rPr>
          <w:rFonts w:ascii="Montserrat Light" w:eastAsia="Times New Roman" w:hAnsi="Montserrat Light" w:cs="Cambria"/>
          <w:b/>
          <w:color w:val="000000"/>
          <w:lang w:val="ro-RO" w:eastAsia="ar-SA"/>
        </w:rPr>
        <w:t>privind</w:t>
      </w:r>
      <w:r w:rsidR="00F95BF0" w:rsidRPr="00F95BF0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 </w:t>
      </w:r>
      <w:r w:rsidR="00DB34D6">
        <w:rPr>
          <w:rFonts w:ascii="Montserrat Light" w:eastAsia="Times New Roman" w:hAnsi="Montserrat Light" w:cs="Cambria"/>
          <w:b/>
          <w:color w:val="000000"/>
          <w:lang w:val="ro-RO" w:eastAsia="ar-SA"/>
        </w:rPr>
        <w:t>aprob</w:t>
      </w:r>
      <w:r w:rsidR="008F51BD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area </w:t>
      </w:r>
      <w:r w:rsidR="00DB34D6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componentei </w:t>
      </w:r>
      <w:r w:rsidR="00952BDE">
        <w:rPr>
          <w:rFonts w:ascii="Montserrat Light" w:eastAsia="Times New Roman" w:hAnsi="Montserrat Light" w:cs="Cambria"/>
          <w:b/>
          <w:color w:val="000000"/>
          <w:lang w:val="ro-RO" w:eastAsia="ar-SA"/>
        </w:rPr>
        <w:t>integrale</w:t>
      </w:r>
      <w:r w:rsidR="00DB34D6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 </w:t>
      </w:r>
      <w:bookmarkEnd w:id="1"/>
      <w:r w:rsidR="00396F14" w:rsidRPr="00396F14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a planului de selecție </w:t>
      </w:r>
      <w:r w:rsidR="00952BDE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la </w:t>
      </w:r>
      <w:r w:rsidR="0083506C">
        <w:rPr>
          <w:rFonts w:ascii="Montserrat Light" w:eastAsia="Times New Roman" w:hAnsi="Montserrat Light" w:cs="Cambria"/>
          <w:b/>
          <w:color w:val="000000"/>
          <w:lang w:val="ro-RO" w:eastAsia="ar-SA"/>
        </w:rPr>
        <w:t>Aeroportul</w:t>
      </w:r>
      <w:r w:rsidR="0026510F">
        <w:rPr>
          <w:rFonts w:ascii="Montserrat Light" w:eastAsia="Times New Roman" w:hAnsi="Montserrat Light" w:cs="Cambria"/>
          <w:b/>
          <w:color w:val="000000"/>
          <w:lang w:val="ro-RO" w:eastAsia="ar-SA"/>
        </w:rPr>
        <w:t xml:space="preserve"> Internațional Avram Iancu Cluj R</w:t>
      </w:r>
      <w:r w:rsidR="00952BDE">
        <w:rPr>
          <w:rFonts w:ascii="Montserrat Light" w:eastAsia="Times New Roman" w:hAnsi="Montserrat Light" w:cs="Cambria"/>
          <w:b/>
          <w:color w:val="000000"/>
          <w:lang w:val="ro-RO" w:eastAsia="ar-SA"/>
        </w:rPr>
        <w:t>.A.</w:t>
      </w:r>
      <w:r w:rsidR="00396F14" w:rsidRPr="00396F14">
        <w:rPr>
          <w:rFonts w:ascii="Montserrat Light" w:eastAsia="Times New Roman" w:hAnsi="Montserrat Light" w:cs="Cambria"/>
          <w:b/>
          <w:color w:val="000000"/>
          <w:lang w:val="ro-RO" w:eastAsia="ar-SA"/>
        </w:rPr>
        <w:t>, pentru mandatul 2026-2030</w:t>
      </w:r>
    </w:p>
    <w:p w14:paraId="73EC496B" w14:textId="77777777" w:rsidR="00396F14" w:rsidRDefault="00396F14" w:rsidP="00073848">
      <w:pPr>
        <w:widowControl w:val="0"/>
        <w:suppressAutoHyphens/>
        <w:spacing w:line="240" w:lineRule="auto"/>
        <w:ind w:left="288"/>
        <w:jc w:val="center"/>
        <w:rPr>
          <w:rFonts w:ascii="Montserrat Light" w:eastAsia="Times New Roman" w:hAnsi="Montserrat Light" w:cs="Cambria"/>
          <w:b/>
          <w:color w:val="000000"/>
          <w:lang w:val="ro-RO" w:eastAsia="ar-SA"/>
        </w:rPr>
      </w:pPr>
    </w:p>
    <w:tbl>
      <w:tblPr>
        <w:tblW w:w="93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3"/>
      </w:tblGrid>
      <w:tr w:rsidR="00073848" w:rsidRPr="00073848" w14:paraId="6507C1A1" w14:textId="77777777" w:rsidTr="00D254EC">
        <w:trPr>
          <w:trHeight w:val="355"/>
        </w:trPr>
        <w:tc>
          <w:tcPr>
            <w:tcW w:w="9383" w:type="dxa"/>
          </w:tcPr>
          <w:bookmarkEnd w:id="2"/>
          <w:p w14:paraId="1D65CA1F" w14:textId="77777777" w:rsidR="00073848" w:rsidRPr="00073848" w:rsidRDefault="00073848" w:rsidP="00073848">
            <w:pPr>
              <w:jc w:val="both"/>
              <w:outlineLvl w:val="1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Secțiunea 1</w:t>
            </w:r>
            <w:r w:rsidRPr="00073848">
              <w:rPr>
                <w:rFonts w:ascii="Montserrat Light" w:hAnsi="Montserrat Light"/>
                <w:noProof/>
                <w:lang w:val="ro-RO" w:eastAsia="ro-RO"/>
              </w:rPr>
              <w:t xml:space="preserve"> - </w:t>
            </w: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Motivul adoptării </w:t>
            </w:r>
            <w:r w:rsidRPr="00073848">
              <w:rPr>
                <w:rFonts w:ascii="Montserrat Light" w:hAnsi="Montserrat Light"/>
                <w:b/>
                <w:bCs/>
                <w:noProof/>
                <w:shd w:val="clear" w:color="auto" w:fill="FFFFFF"/>
                <w:lang w:val="ro-RO" w:eastAsia="ro-RO"/>
              </w:rPr>
              <w:t>actului administrativ</w:t>
            </w: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: </w:t>
            </w:r>
          </w:p>
        </w:tc>
      </w:tr>
      <w:tr w:rsidR="00073848" w:rsidRPr="00073848" w14:paraId="0314C237" w14:textId="77777777" w:rsidTr="00D254EC">
        <w:tc>
          <w:tcPr>
            <w:tcW w:w="9383" w:type="dxa"/>
          </w:tcPr>
          <w:p w14:paraId="759C2A6E" w14:textId="77777777" w:rsidR="00073848" w:rsidRPr="00073848" w:rsidRDefault="00073848" w:rsidP="00073848">
            <w:pPr>
              <w:numPr>
                <w:ilvl w:val="0"/>
                <w:numId w:val="10"/>
              </w:numPr>
              <w:spacing w:line="240" w:lineRule="auto"/>
              <w:jc w:val="both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Descrierea situației actuale:</w:t>
            </w:r>
          </w:p>
        </w:tc>
      </w:tr>
      <w:tr w:rsidR="00073848" w:rsidRPr="00073848" w14:paraId="07B613D3" w14:textId="77777777" w:rsidTr="00D254EC">
        <w:tc>
          <w:tcPr>
            <w:tcW w:w="9383" w:type="dxa"/>
          </w:tcPr>
          <w:p w14:paraId="4E6B5C05" w14:textId="77777777" w:rsidR="00073848" w:rsidRPr="00073848" w:rsidRDefault="00073848" w:rsidP="00073848">
            <w:pPr>
              <w:keepNext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171" w:firstLine="174"/>
              <w:jc w:val="both"/>
              <w:outlineLvl w:val="1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  <w:t>Cerinţe care reclamă necesitatea actului administrativ:</w:t>
            </w:r>
          </w:p>
        </w:tc>
      </w:tr>
      <w:tr w:rsidR="00073848" w:rsidRPr="00073848" w14:paraId="747A742B" w14:textId="77777777" w:rsidTr="00D254EC">
        <w:tc>
          <w:tcPr>
            <w:tcW w:w="9383" w:type="dxa"/>
          </w:tcPr>
          <w:p w14:paraId="4AFE9E95" w14:textId="77777777" w:rsidR="00AD0565" w:rsidRPr="00AD0565" w:rsidRDefault="00AD0565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În vederea luării unor măsuri pentru crearea premiselor legislative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administrative care să conducă la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creşterea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eficienţei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operatorilor economici a fost adoptată O.U.G. nr. 109/2011 privind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guvernanţa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corporativă a întreprinderilor publice.</w:t>
            </w:r>
          </w:p>
          <w:p w14:paraId="2516A235" w14:textId="77777777" w:rsidR="00AD0565" w:rsidRPr="00AD0565" w:rsidRDefault="00AD0565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Prin Ordonanța de Urgenta a Guvernului nr. 109/2011 privind guvernanta corporativa a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intreprinderilor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publice, cu completările și modificările ulterioare, au fost stabilite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competenţele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pe care le are autoritatea publică tutelară (Consiliul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Judeţean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Cluj), Consiliul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Administraţie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directorii la întreprinderile publice, s-a stabilit numărul membrilor Consiliului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Administraţie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, modalitatea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selecţie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, evaluare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de numire a administratorilor, precum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a directorilor.</w:t>
            </w:r>
          </w:p>
          <w:p w14:paraId="3B43660C" w14:textId="77777777" w:rsidR="00AD0565" w:rsidRDefault="00AD0565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Prin Hotărârea Guvernului nr. 639 din 27 iulie 2023 pentru aprobarea normelor metodologice de aplicare a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Ordonanţei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urgenţă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a Guvernului nr. 109/2011 privind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guvernanţa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corporativă a întreprinderilor publice, s-a stabilit cadrul legislativ pentru organizarea procedurii de selecție.</w:t>
            </w:r>
          </w:p>
          <w:p w14:paraId="747FF98C" w14:textId="7625634D" w:rsidR="00CD541D" w:rsidRDefault="00CD541D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>
              <w:rPr>
                <w:rFonts w:ascii="Montserrat Light" w:eastAsia="Calibri" w:hAnsi="Montserrat Light" w:cs="Cambria"/>
                <w:lang w:val="ro-RO"/>
              </w:rPr>
              <w:t xml:space="preserve">Procedura de selecție a </w:t>
            </w:r>
            <w:r w:rsidR="00F83EAF">
              <w:rPr>
                <w:rFonts w:ascii="Montserrat Light" w:eastAsia="Calibri" w:hAnsi="Montserrat Light" w:cs="Cambria"/>
                <w:lang w:val="ro-RO"/>
              </w:rPr>
              <w:t xml:space="preserve">membrilor consiliului de administrație la </w:t>
            </w:r>
            <w:r w:rsidR="0026510F" w:rsidRPr="0026510F">
              <w:rPr>
                <w:rFonts w:ascii="Montserrat Light" w:eastAsia="Calibri" w:hAnsi="Montserrat Light" w:cs="Cambria"/>
                <w:lang w:val="ro-RO"/>
              </w:rPr>
              <w:t>Aeroportul Internațional Avram Iancu Cluj R.A</w:t>
            </w:r>
            <w:r w:rsidR="0026510F">
              <w:rPr>
                <w:rFonts w:ascii="Montserrat Light" w:eastAsia="Calibri" w:hAnsi="Montserrat Light" w:cs="Cambria"/>
                <w:lang w:val="ro-RO"/>
              </w:rPr>
              <w:t xml:space="preserve">. </w:t>
            </w:r>
            <w:r w:rsidR="00F83EAF">
              <w:rPr>
                <w:rFonts w:ascii="Montserrat Light" w:eastAsia="Calibri" w:hAnsi="Montserrat Light" w:cs="Cambria"/>
                <w:lang w:val="ro-RO"/>
              </w:rPr>
              <w:t xml:space="preserve">a </w:t>
            </w:r>
            <w:r>
              <w:rPr>
                <w:rFonts w:ascii="Montserrat Light" w:eastAsia="Calibri" w:hAnsi="Montserrat Light" w:cs="Cambria"/>
                <w:lang w:val="ro-RO"/>
              </w:rPr>
              <w:t xml:space="preserve">fost declanșată, conform legislației, începând cu data de 31.10.2025, </w:t>
            </w:r>
            <w:r w:rsidR="00F83EAF">
              <w:rPr>
                <w:rFonts w:ascii="Montserrat Light" w:eastAsia="Calibri" w:hAnsi="Montserrat Light" w:cs="Cambria"/>
                <w:lang w:val="ro-RO"/>
              </w:rPr>
              <w:t xml:space="preserve">prin </w:t>
            </w:r>
            <w:r w:rsidR="0026510F">
              <w:rPr>
                <w:rFonts w:ascii="Montserrat Light" w:eastAsia="Calibri" w:hAnsi="Montserrat Light" w:cs="Cambria"/>
                <w:lang w:val="ro-RO"/>
              </w:rPr>
              <w:t>Di</w:t>
            </w:r>
            <w:r w:rsidR="00D731E0">
              <w:rPr>
                <w:rFonts w:ascii="Montserrat Light" w:eastAsia="Calibri" w:hAnsi="Montserrat Light" w:cs="Cambria"/>
                <w:lang w:val="ro-RO"/>
              </w:rPr>
              <w:t>spoziția Președintelui Consiliului Județean Cluj nr.415/</w:t>
            </w:r>
            <w:r w:rsidR="00F83EAF" w:rsidRPr="00F83EAF">
              <w:rPr>
                <w:rFonts w:ascii="Montserrat Light" w:eastAsia="Calibri" w:hAnsi="Montserrat Light" w:cs="Cambria"/>
                <w:lang w:val="ro-RO"/>
              </w:rPr>
              <w:t>2025</w:t>
            </w:r>
            <w:r w:rsidR="00F83EAF">
              <w:rPr>
                <w:rFonts w:ascii="Montserrat Light" w:eastAsia="Calibri" w:hAnsi="Montserrat Light" w:cs="Cambria"/>
                <w:lang w:val="ro-RO"/>
              </w:rPr>
              <w:t xml:space="preserve">. </w:t>
            </w:r>
          </w:p>
          <w:p w14:paraId="0DC680CE" w14:textId="119127F9" w:rsidR="005B7BE8" w:rsidRDefault="005B7BE8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>
              <w:rPr>
                <w:rFonts w:ascii="Montserrat Light" w:eastAsia="Calibri" w:hAnsi="Montserrat Light" w:cs="Cambria"/>
                <w:lang w:val="ro-RO"/>
              </w:rPr>
              <w:t xml:space="preserve">Prin Hotărârea Consiliului Județean Cluj nr. 215/2025 a fost aprobată componenta inițială a planului de selecție </w:t>
            </w:r>
            <w:r w:rsidRPr="005B7BE8">
              <w:rPr>
                <w:rFonts w:ascii="Montserrat Light" w:eastAsia="Calibri" w:hAnsi="Montserrat Light" w:cs="Cambria"/>
                <w:lang w:val="ro-RO"/>
              </w:rPr>
              <w:t xml:space="preserve">pentru întreprinderile publice aflate sub autoritatea Consiliului </w:t>
            </w:r>
            <w:proofErr w:type="spellStart"/>
            <w:r w:rsidRPr="005B7BE8">
              <w:rPr>
                <w:rFonts w:ascii="Montserrat Light" w:eastAsia="Calibri" w:hAnsi="Montserrat Light" w:cs="Cambria"/>
                <w:lang w:val="ro-RO"/>
              </w:rPr>
              <w:t>Judeţean</w:t>
            </w:r>
            <w:proofErr w:type="spellEnd"/>
            <w:r w:rsidRPr="005B7BE8">
              <w:rPr>
                <w:rFonts w:ascii="Montserrat Light" w:eastAsia="Calibri" w:hAnsi="Montserrat Light" w:cs="Cambria"/>
                <w:lang w:val="ro-RO"/>
              </w:rPr>
              <w:t xml:space="preserve"> Cluj, pentru mandatul 2026-2030</w:t>
            </w:r>
            <w:r>
              <w:rPr>
                <w:rFonts w:ascii="Montserrat Light" w:eastAsia="Calibri" w:hAnsi="Montserrat Light" w:cs="Cambria"/>
                <w:lang w:val="ro-RO"/>
              </w:rPr>
              <w:t>.</w:t>
            </w:r>
          </w:p>
          <w:p w14:paraId="76E6949D" w14:textId="208956BB" w:rsidR="005B7BE8" w:rsidRDefault="005B7BE8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5B7BE8">
              <w:rPr>
                <w:rFonts w:ascii="Montserrat Light" w:eastAsia="Calibri" w:hAnsi="Montserrat Light" w:cs="Cambria"/>
                <w:lang w:val="ro-RO"/>
              </w:rPr>
              <w:t xml:space="preserve">Prin Hotărârea Consiliului Județean Cluj nr. </w:t>
            </w:r>
            <w:r w:rsidR="00F83EAF">
              <w:rPr>
                <w:rFonts w:ascii="Montserrat Light" w:eastAsia="Calibri" w:hAnsi="Montserrat Light" w:cs="Cambria"/>
                <w:lang w:val="ro-RO"/>
              </w:rPr>
              <w:t>56</w:t>
            </w:r>
            <w:r w:rsidRPr="005B7BE8">
              <w:rPr>
                <w:rFonts w:ascii="Montserrat Light" w:eastAsia="Calibri" w:hAnsi="Montserrat Light" w:cs="Cambria"/>
                <w:lang w:val="ro-RO"/>
              </w:rPr>
              <w:t>/202</w:t>
            </w:r>
            <w:r>
              <w:rPr>
                <w:rFonts w:ascii="Montserrat Light" w:eastAsia="Calibri" w:hAnsi="Montserrat Light" w:cs="Cambria"/>
                <w:lang w:val="ro-RO"/>
              </w:rPr>
              <w:t>6</w:t>
            </w:r>
            <w:r w:rsidRPr="005B7BE8">
              <w:rPr>
                <w:rFonts w:ascii="Montserrat Light" w:eastAsia="Calibri" w:hAnsi="Montserrat Light" w:cs="Cambria"/>
                <w:lang w:val="ro-RO"/>
              </w:rPr>
              <w:t xml:space="preserve"> a fost </w:t>
            </w:r>
            <w:r>
              <w:rPr>
                <w:rFonts w:ascii="Montserrat Light" w:eastAsia="Calibri" w:hAnsi="Montserrat Light" w:cs="Cambria"/>
                <w:lang w:val="ro-RO"/>
              </w:rPr>
              <w:t xml:space="preserve">constituită Comisia de Selecție și Nominalizare </w:t>
            </w:r>
            <w:r w:rsidRPr="005B7BE8">
              <w:rPr>
                <w:rFonts w:ascii="Montserrat Light" w:eastAsia="Calibri" w:hAnsi="Montserrat Light" w:cs="Cambria"/>
                <w:lang w:val="ro-RO"/>
              </w:rPr>
              <w:t xml:space="preserve">a membrilor consiliilor de administrație la </w:t>
            </w:r>
            <w:r w:rsidR="00F83EAF" w:rsidRPr="00F83EAF">
              <w:rPr>
                <w:rFonts w:ascii="Montserrat Light" w:eastAsia="Calibri" w:hAnsi="Montserrat Light" w:cs="Cambria"/>
                <w:lang w:val="ro-RO"/>
              </w:rPr>
              <w:t>TETAROM S.A. și Aeroportul Internațional Avram Iancu Cluj R.A.</w:t>
            </w:r>
          </w:p>
          <w:p w14:paraId="641B1975" w14:textId="6B91DEA8" w:rsidR="00813A38" w:rsidRDefault="00813A38" w:rsidP="00813A38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i/>
                <w:iCs/>
                <w:lang w:val="ro-RO"/>
              </w:rPr>
            </w:pPr>
            <w:r>
              <w:rPr>
                <w:rFonts w:ascii="Montserrat Light" w:eastAsia="Calibri" w:hAnsi="Montserrat Light" w:cs="Cambria"/>
                <w:lang w:val="ro-RO"/>
              </w:rPr>
              <w:t xml:space="preserve">Conform </w:t>
            </w:r>
            <w:r w:rsidRPr="00980C36">
              <w:rPr>
                <w:rFonts w:ascii="Montserrat Light" w:eastAsia="Calibri" w:hAnsi="Montserrat Light" w:cs="Cambria"/>
                <w:lang w:val="ro-RO"/>
              </w:rPr>
              <w:t xml:space="preserve">art. </w:t>
            </w:r>
            <w:r w:rsidR="00AC5DEA">
              <w:rPr>
                <w:rFonts w:ascii="Montserrat Light" w:eastAsia="Calibri" w:hAnsi="Montserrat Light" w:cs="Cambria"/>
                <w:lang w:val="ro-RO"/>
              </w:rPr>
              <w:t>10</w:t>
            </w:r>
            <w:r>
              <w:rPr>
                <w:rFonts w:ascii="Montserrat Light" w:eastAsia="Calibri" w:hAnsi="Montserrat Light" w:cs="Cambria"/>
                <w:lang w:val="ro-RO"/>
              </w:rPr>
              <w:t xml:space="preserve"> </w:t>
            </w:r>
            <w:r w:rsidRPr="00980C36">
              <w:rPr>
                <w:rFonts w:ascii="Montserrat Light" w:eastAsia="Calibri" w:hAnsi="Montserrat Light" w:cs="Cambria"/>
                <w:lang w:val="ro-RO"/>
              </w:rPr>
              <w:t>din Anexa nr. 1 la H.G. 639/2023</w:t>
            </w:r>
            <w:r w:rsidR="004F557E">
              <w:t xml:space="preserve"> </w:t>
            </w:r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 xml:space="preserve">pentru aprobarea normelor metodologice de aplicare a </w:t>
            </w:r>
            <w:proofErr w:type="spellStart"/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>Ordonanţei</w:t>
            </w:r>
            <w:proofErr w:type="spellEnd"/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 xml:space="preserve"> de </w:t>
            </w:r>
            <w:proofErr w:type="spellStart"/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>urgenţă</w:t>
            </w:r>
            <w:proofErr w:type="spellEnd"/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 xml:space="preserve"> a Guvernului nr. 109/2011 privind </w:t>
            </w:r>
            <w:proofErr w:type="spellStart"/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>guvernanţa</w:t>
            </w:r>
            <w:proofErr w:type="spellEnd"/>
            <w:r w:rsidR="004F557E" w:rsidRPr="004F557E">
              <w:rPr>
                <w:rFonts w:ascii="Montserrat Light" w:eastAsia="Calibri" w:hAnsi="Montserrat Light" w:cs="Cambria"/>
                <w:lang w:val="ro-RO"/>
              </w:rPr>
              <w:t xml:space="preserve"> corporativă a întreprinderilor publice</w:t>
            </w:r>
            <w:r w:rsidR="005D5B5C">
              <w:rPr>
                <w:rFonts w:ascii="Montserrat Light" w:eastAsia="Calibri" w:hAnsi="Montserrat Light" w:cs="Cambria"/>
                <w:lang w:val="ro-RO"/>
              </w:rPr>
              <w:t>:</w:t>
            </w:r>
          </w:p>
          <w:p w14:paraId="5F681B8E" w14:textId="77777777" w:rsidR="005B7BE8" w:rsidRPr="005B7BE8" w:rsidRDefault="005B7BE8" w:rsidP="00AC5DEA">
            <w:pPr>
              <w:spacing w:line="240" w:lineRule="auto"/>
              <w:jc w:val="both"/>
              <w:rPr>
                <w:rFonts w:ascii="Montserrat Light" w:eastAsia="Times New Roman" w:hAnsi="Montserrat Light" w:cs="Times New Roman"/>
                <w:b/>
                <w:bCs/>
                <w:i/>
                <w:iCs/>
                <w:color w:val="24689B"/>
                <w:lang w:val="en-US"/>
              </w:rPr>
            </w:pPr>
            <w:proofErr w:type="spellStart"/>
            <w:r w:rsidRPr="005B7BE8">
              <w:rPr>
                <w:rFonts w:ascii="Montserrat Light" w:eastAsia="Times New Roman" w:hAnsi="Montserrat Light" w:cs="Times New Roman"/>
                <w:b/>
                <w:bCs/>
                <w:i/>
                <w:iCs/>
                <w:color w:val="24689B"/>
                <w:lang w:val="en-US"/>
              </w:rPr>
              <w:t>Articolul</w:t>
            </w:r>
            <w:proofErr w:type="spellEnd"/>
            <w:r w:rsidRPr="005B7BE8">
              <w:rPr>
                <w:rFonts w:ascii="Montserrat Light" w:eastAsia="Times New Roman" w:hAnsi="Montserrat Light" w:cs="Times New Roman"/>
                <w:b/>
                <w:bCs/>
                <w:i/>
                <w:iCs/>
                <w:color w:val="24689B"/>
                <w:lang w:val="en-US"/>
              </w:rPr>
              <w:t xml:space="preserve"> 10</w:t>
            </w:r>
          </w:p>
          <w:p w14:paraId="37F5FFDC" w14:textId="77777777" w:rsidR="005B7BE8" w:rsidRPr="005B7BE8" w:rsidRDefault="005B7BE8" w:rsidP="002D10FC">
            <w:pPr>
              <w:spacing w:line="240" w:lineRule="auto"/>
              <w:jc w:val="both"/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</w:pPr>
            <w:r w:rsidRPr="005B7BE8"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  <w:t xml:space="preserve">(1) </w:t>
            </w:r>
            <w:r w:rsidRPr="005B7BE8">
              <w:rPr>
                <w:rFonts w:ascii="Montserrat Light" w:eastAsia="Times New Roman" w:hAnsi="Montserrat Light" w:cs="Times New Roman"/>
                <w:i/>
                <w:iCs/>
                <w:noProof/>
                <w:lang w:val="en-US"/>
              </w:rPr>
              <w:t xml:space="preserve">Comisia de selecţie şi nominalizare elaborează componenta integrală a planului de selecţie în termen de 10 zile de la înfiinţare. </w:t>
            </w:r>
          </w:p>
          <w:p w14:paraId="73657CA0" w14:textId="77777777" w:rsidR="005B7BE8" w:rsidRPr="005B7BE8" w:rsidRDefault="005B7BE8" w:rsidP="002D10FC">
            <w:pPr>
              <w:spacing w:line="240" w:lineRule="auto"/>
              <w:jc w:val="both"/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</w:pPr>
            <w:r w:rsidRPr="005B7BE8"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  <w:t xml:space="preserve">(2) </w:t>
            </w:r>
            <w:r w:rsidRPr="005B7BE8">
              <w:rPr>
                <w:rFonts w:ascii="Montserrat Light" w:eastAsia="Times New Roman" w:hAnsi="Montserrat Light" w:cs="Times New Roman"/>
                <w:i/>
                <w:iCs/>
                <w:noProof/>
                <w:lang w:val="en-US"/>
              </w:rPr>
              <w:t xml:space="preserve">Proiectul componentei integrale a planului de selecţie se publică pe paginile de internet ale autorităţii publice tutelare şi întreprinderii publice. </w:t>
            </w:r>
          </w:p>
          <w:p w14:paraId="176B00EF" w14:textId="57A82FCB" w:rsidR="005B7BE8" w:rsidRPr="005B7BE8" w:rsidRDefault="00BB6763" w:rsidP="002D10FC">
            <w:pPr>
              <w:spacing w:line="240" w:lineRule="auto"/>
              <w:jc w:val="both"/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</w:pPr>
            <w:r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  <w:t>………..</w:t>
            </w:r>
          </w:p>
          <w:p w14:paraId="7F0F9F92" w14:textId="77777777" w:rsidR="005B7BE8" w:rsidRPr="005B7BE8" w:rsidRDefault="005B7BE8" w:rsidP="002D10FC">
            <w:pPr>
              <w:spacing w:line="240" w:lineRule="auto"/>
              <w:jc w:val="both"/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</w:pPr>
            <w:r w:rsidRPr="005B7BE8">
              <w:rPr>
                <w:rFonts w:ascii="Montserrat Light" w:eastAsia="Times New Roman" w:hAnsi="Montserrat Light" w:cs="Times New Roman"/>
                <w:i/>
                <w:iCs/>
                <w:lang w:val="en-US"/>
              </w:rPr>
              <w:t xml:space="preserve">(4) </w:t>
            </w:r>
            <w:r w:rsidRPr="005B7BE8">
              <w:rPr>
                <w:rFonts w:ascii="Montserrat Light" w:eastAsia="Times New Roman" w:hAnsi="Montserrat Light" w:cs="Times New Roman"/>
                <w:i/>
                <w:iCs/>
                <w:noProof/>
                <w:lang w:val="en-US"/>
              </w:rPr>
              <w:t>Componenta integrală a planului de selecţie se aprobă prin act administrativ al autorităţii publice tutelare, respectiv prin hotărâre a adunării generale a acţionarilor/asociaţilor, după caz.</w:t>
            </w:r>
          </w:p>
          <w:p w14:paraId="6EB36D71" w14:textId="76C4CE0C" w:rsidR="00AB08BB" w:rsidRPr="00CD541D" w:rsidRDefault="005D5B5C" w:rsidP="00BB6763">
            <w:pPr>
              <w:spacing w:line="240" w:lineRule="auto"/>
              <w:ind w:firstLine="702"/>
              <w:jc w:val="both"/>
              <w:rPr>
                <w:rFonts w:ascii="Montserrat Light" w:hAnsi="Montserrat Light" w:cs="Courier New"/>
                <w:noProof/>
                <w:lang w:val="ro-RO" w:eastAsia="pl-PL"/>
              </w:rPr>
            </w:pPr>
            <w:r>
              <w:rPr>
                <w:rFonts w:ascii="Montserrat Light" w:hAnsi="Montserrat Light" w:cs="Courier New"/>
                <w:noProof/>
                <w:lang w:val="ro-RO" w:eastAsia="pl-PL"/>
              </w:rPr>
              <w:t>Astfel, autoritatea publică tutelară a elaborat proiect</w:t>
            </w:r>
            <w:r w:rsidR="00991162">
              <w:rPr>
                <w:rFonts w:ascii="Montserrat Light" w:hAnsi="Montserrat Light" w:cs="Courier New"/>
                <w:noProof/>
                <w:lang w:val="ro-RO" w:eastAsia="pl-PL"/>
              </w:rPr>
              <w:t>ul</w:t>
            </w:r>
            <w:r>
              <w:rPr>
                <w:rFonts w:ascii="Montserrat Light" w:hAnsi="Montserrat Light" w:cs="Courier New"/>
                <w:noProof/>
                <w:lang w:val="ro-RO" w:eastAsia="pl-PL"/>
              </w:rPr>
              <w:t xml:space="preserve"> componentei </w:t>
            </w:r>
            <w:r w:rsidR="00AC5DEA">
              <w:rPr>
                <w:rFonts w:ascii="Montserrat Light" w:hAnsi="Montserrat Light" w:cs="Courier New"/>
                <w:noProof/>
                <w:lang w:val="ro-RO" w:eastAsia="pl-PL"/>
              </w:rPr>
              <w:t>integrale</w:t>
            </w:r>
            <w:r w:rsidR="00F853B8">
              <w:rPr>
                <w:rFonts w:ascii="Montserrat Light" w:hAnsi="Montserrat Light" w:cs="Courier New"/>
                <w:noProof/>
                <w:lang w:val="ro-RO" w:eastAsia="pl-PL"/>
              </w:rPr>
              <w:t xml:space="preserve"> pentru </w:t>
            </w:r>
            <w:r w:rsidR="00A12702" w:rsidRPr="00A12702">
              <w:rPr>
                <w:rFonts w:ascii="Montserrat Light" w:hAnsi="Montserrat Light" w:cs="Courier New"/>
                <w:noProof/>
                <w:lang w:val="ro-RO" w:eastAsia="pl-PL"/>
              </w:rPr>
              <w:t xml:space="preserve">Aeroportul Internațional Avram Iancu Cluj R.A. </w:t>
            </w:r>
            <w:r w:rsidR="00991162">
              <w:rPr>
                <w:rFonts w:ascii="Montserrat Light" w:hAnsi="Montserrat Light" w:cs="Courier New"/>
                <w:noProof/>
                <w:lang w:val="ro-RO" w:eastAsia="pl-PL"/>
              </w:rPr>
              <w:t xml:space="preserve">și </w:t>
            </w:r>
            <w:r w:rsidR="00BB6763">
              <w:rPr>
                <w:rFonts w:ascii="Montserrat Light" w:hAnsi="Montserrat Light" w:cs="Courier New"/>
                <w:noProof/>
                <w:lang w:val="ro-RO" w:eastAsia="pl-PL"/>
              </w:rPr>
              <w:t>l-</w:t>
            </w:r>
            <w:r w:rsidR="00991162">
              <w:rPr>
                <w:rFonts w:ascii="Montserrat Light" w:hAnsi="Montserrat Light" w:cs="Courier New"/>
                <w:noProof/>
                <w:lang w:val="ro-RO" w:eastAsia="pl-PL"/>
              </w:rPr>
              <w:t>a publicat</w:t>
            </w:r>
            <w:r>
              <w:rPr>
                <w:rFonts w:ascii="Montserrat Light" w:hAnsi="Montserrat Light" w:cs="Courier New"/>
                <w:noProof/>
                <w:lang w:val="ro-RO" w:eastAsia="pl-PL"/>
              </w:rPr>
              <w:t xml:space="preserve"> conform cerințelor.</w:t>
            </w:r>
          </w:p>
        </w:tc>
      </w:tr>
      <w:tr w:rsidR="008F0DF9" w:rsidRPr="00073848" w14:paraId="61D59FCB" w14:textId="77777777" w:rsidTr="00D254EC">
        <w:tc>
          <w:tcPr>
            <w:tcW w:w="9383" w:type="dxa"/>
          </w:tcPr>
          <w:p w14:paraId="229C50D4" w14:textId="002AB493" w:rsidR="008F0DF9" w:rsidRPr="00AD0565" w:rsidRDefault="008F0DF9" w:rsidP="00AD0565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  <w:t xml:space="preserve">1.2. </w:t>
            </w:r>
            <w:r w:rsidRPr="00073848"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  <w:t>Cerinţe care reclamă oportunitatea actului administrativ:</w:t>
            </w:r>
          </w:p>
        </w:tc>
      </w:tr>
      <w:tr w:rsidR="008F0DF9" w:rsidRPr="00073848" w14:paraId="28DAC602" w14:textId="77777777" w:rsidTr="00D254EC">
        <w:tc>
          <w:tcPr>
            <w:tcW w:w="9383" w:type="dxa"/>
          </w:tcPr>
          <w:p w14:paraId="4F6D298C" w14:textId="65AE5C32" w:rsidR="00B06D76" w:rsidRDefault="00193EC5" w:rsidP="008F0DF9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 xml:space="preserve">Conform art. </w:t>
            </w:r>
            <w:r w:rsid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12 din H.G. 639/2023 și art. </w:t>
            </w:r>
            <w:r w:rsidR="00A12702">
              <w:rPr>
                <w:rFonts w:ascii="Montserrat Light" w:eastAsia="Calibri" w:hAnsi="Montserrat Light"/>
                <w:noProof/>
                <w:lang w:val="ro-RO" w:eastAsia="ro-RO"/>
              </w:rPr>
              <w:t>12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alin </w:t>
            </w:r>
            <w:r w:rsidR="00A12702">
              <w:rPr>
                <w:rFonts w:ascii="Montserrat Light" w:eastAsia="Calibri" w:hAnsi="Montserrat Light"/>
                <w:noProof/>
                <w:lang w:val="ro-RO" w:eastAsia="ro-RO"/>
              </w:rPr>
              <w:t>5</w:t>
            </w: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din Ordonanţ</w:t>
            </w:r>
            <w:r w:rsidR="002D10FC">
              <w:rPr>
                <w:rFonts w:ascii="Montserrat Light" w:eastAsia="Calibri" w:hAnsi="Montserrat Light"/>
                <w:noProof/>
                <w:lang w:val="ro-RO" w:eastAsia="ro-RO"/>
              </w:rPr>
              <w:t>a</w:t>
            </w: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de urgenţă a Guvernului nr. 109/2011 </w:t>
            </w:r>
            <w:r w:rsid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Consiliul Județean Cluj a transmis către AMEPIP proiectul </w:t>
            </w:r>
            <w:r w:rsidR="00B06D76" w:rsidRPr="00B06D76">
              <w:rPr>
                <w:rFonts w:ascii="Montserrat Light" w:eastAsia="Calibri" w:hAnsi="Montserrat Light"/>
                <w:noProof/>
                <w:lang w:val="ro-RO" w:eastAsia="ro-RO"/>
              </w:rPr>
              <w:t>profilului consiliului</w:t>
            </w:r>
            <w:r w:rsid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și proiectul contractului de mandat.</w:t>
            </w:r>
          </w:p>
          <w:p w14:paraId="7E234CDE" w14:textId="30612E46" w:rsidR="00B06D76" w:rsidRDefault="00B06D76" w:rsidP="008F0DF9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lastRenderedPageBreak/>
              <w:t>Până la data prezentei, AMEPIP nu a t</w:t>
            </w:r>
            <w:r w:rsidR="00F525D1">
              <w:rPr>
                <w:rFonts w:ascii="Montserrat Light" w:eastAsia="Calibri" w:hAnsi="Montserrat Light"/>
                <w:noProof/>
                <w:lang w:val="ro-RO" w:eastAsia="ro-RO"/>
              </w:rPr>
              <w:t>ri</w:t>
            </w: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mis observații 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>în legătură cu documentele transmise.</w:t>
            </w:r>
          </w:p>
          <w:p w14:paraId="52893611" w14:textId="539F4551" w:rsidR="00B06D76" w:rsidRDefault="00B06D76" w:rsidP="008F0DF9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Conform art. </w:t>
            </w:r>
            <w:r w:rsidR="00A12702">
              <w:rPr>
                <w:rFonts w:ascii="Montserrat Light" w:eastAsia="Calibri" w:hAnsi="Montserrat Light"/>
                <w:noProof/>
                <w:lang w:val="ro-RO" w:eastAsia="ro-RO"/>
              </w:rPr>
              <w:t>12</w:t>
            </w: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alin </w:t>
            </w:r>
            <w:r w:rsidR="00A12702">
              <w:rPr>
                <w:rFonts w:ascii="Montserrat Light" w:eastAsia="Calibri" w:hAnsi="Montserrat Light"/>
                <w:noProof/>
                <w:lang w:val="ro-RO" w:eastAsia="ro-RO"/>
              </w:rPr>
              <w:t>5</w:t>
            </w: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din Ordonanţa de urgenţă a Guvernului nr. 109/2011 privind guvernanţa corporativă a întreprinderilor publice, </w:t>
            </w:r>
            <w:r w:rsidR="00A12702" w:rsidRPr="00A12702">
              <w:rPr>
                <w:rFonts w:ascii="Montserrat Light" w:eastAsia="Calibri" w:hAnsi="Montserrat Light"/>
                <w:i/>
                <w:iCs/>
                <w:noProof/>
                <w:lang w:val="ro-RO" w:eastAsia="ro-RO"/>
              </w:rPr>
              <w:t>Contractul de mandat care se încheie de autoritatea publică tutelară cu membrii consiliului de administraţie, precum şi modificările acestuia se avizează în prealabil de către AMEPIP în termen de 5 zile de la data primirii solicitării de avizare.</w:t>
            </w:r>
          </w:p>
          <w:p w14:paraId="2B1D7399" w14:textId="119452A2" w:rsidR="002D10FC" w:rsidRDefault="00193EC5" w:rsidP="008F0DF9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212D72">
              <w:rPr>
                <w:rFonts w:ascii="Montserrat Light" w:eastAsia="Calibri" w:hAnsi="Montserrat Light"/>
                <w:noProof/>
                <w:lang w:val="ro-RO" w:eastAsia="ro-RO"/>
              </w:rPr>
              <w:t xml:space="preserve">Astfel, </w:t>
            </w:r>
            <w:r w:rsidR="002D10FC" w:rsidRPr="00212D72">
              <w:rPr>
                <w:rFonts w:ascii="Montserrat Light" w:eastAsia="Calibri" w:hAnsi="Montserrat Light"/>
                <w:noProof/>
                <w:lang w:val="ro-RO" w:eastAsia="ro-RO"/>
              </w:rPr>
              <w:t xml:space="preserve">contractul de mandat fiind parte din componenta integrală, Consiliul Județean Cluj a transmis spre avizare contractul de mandat cu adresa nr. </w:t>
            </w:r>
            <w:r w:rsidR="00212D72" w:rsidRPr="00212D72">
              <w:rPr>
                <w:rFonts w:ascii="Montserrat Light" w:eastAsia="Calibri" w:hAnsi="Montserrat Light"/>
                <w:noProof/>
                <w:lang w:val="ro-RO" w:eastAsia="ro-RO"/>
              </w:rPr>
              <w:t>27434/12</w:t>
            </w:r>
            <w:r w:rsidR="00C148A8" w:rsidRPr="00212D72">
              <w:rPr>
                <w:rFonts w:ascii="Montserrat Light" w:eastAsia="Calibri" w:hAnsi="Montserrat Light"/>
                <w:noProof/>
                <w:lang w:val="ro-RO" w:eastAsia="ro-RO"/>
              </w:rPr>
              <w:t>.08</w:t>
            </w:r>
            <w:r w:rsidR="002D10FC" w:rsidRPr="00212D72">
              <w:rPr>
                <w:rFonts w:ascii="Montserrat Light" w:eastAsia="Calibri" w:hAnsi="Montserrat Light"/>
                <w:noProof/>
                <w:lang w:val="ro-RO" w:eastAsia="ro-RO"/>
              </w:rPr>
              <w:t xml:space="preserve">.2026, înregistrată la AMEPIP cu nr. </w:t>
            </w:r>
            <w:r w:rsidR="00212D72" w:rsidRPr="00212D72">
              <w:rPr>
                <w:rFonts w:ascii="Montserrat Light" w:eastAsia="Calibri" w:hAnsi="Montserrat Light"/>
                <w:noProof/>
                <w:lang w:val="ro-RO" w:eastAsia="ro-RO"/>
              </w:rPr>
              <w:t>12401/12.08.2026</w:t>
            </w:r>
            <w:r w:rsidR="002D10FC" w:rsidRPr="00212D72">
              <w:rPr>
                <w:rFonts w:ascii="Montserrat Light" w:eastAsia="Calibri" w:hAnsi="Montserrat Light"/>
                <w:noProof/>
                <w:lang w:val="ro-RO" w:eastAsia="ro-RO"/>
              </w:rPr>
              <w:t>.</w:t>
            </w:r>
          </w:p>
          <w:p w14:paraId="226C951C" w14:textId="61A642A0" w:rsidR="008E617D" w:rsidRPr="008E617D" w:rsidRDefault="00B06D76" w:rsidP="003337F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>
              <w:rPr>
                <w:rFonts w:ascii="Montserrat Light" w:eastAsia="Calibri" w:hAnsi="Montserrat Light"/>
                <w:noProof/>
                <w:lang w:val="ro-RO" w:eastAsia="ro-RO"/>
              </w:rPr>
              <w:t>Chiar dacă până la data prezentei AMEPIP nu a transmis obser</w:t>
            </w:r>
            <w:r w:rsidR="008E617D" w:rsidRPr="008E617D">
              <w:rPr>
                <w:rFonts w:ascii="Montserrat Light" w:eastAsia="Calibri" w:hAnsi="Montserrat Light"/>
                <w:noProof/>
                <w:lang w:val="ro-RO" w:eastAsia="ro-RO"/>
              </w:rPr>
              <w:t>vații sau avizul pe contractul de mandat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propunem aprobarea componentei integrale, având în vedere că, odată cu numirea membrilor în consiliul de administrație se va aproba contractul de mandat avizat. </w:t>
            </w:r>
            <w:r w:rsidR="008E617D" w:rsidRPr="008E617D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                                                                               </w:t>
            </w:r>
          </w:p>
          <w:p w14:paraId="1426A027" w14:textId="41A9B696" w:rsidR="00AD4044" w:rsidRPr="003337F7" w:rsidRDefault="00193EC5" w:rsidP="003337F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>Având în vedere cele menționate, se impune aprob</w:t>
            </w:r>
            <w:r w:rsidR="00A12702">
              <w:rPr>
                <w:rFonts w:ascii="Montserrat Light" w:eastAsia="Calibri" w:hAnsi="Montserrat Light"/>
                <w:noProof/>
                <w:lang w:val="ro-RO" w:eastAsia="ro-RO"/>
              </w:rPr>
              <w:t>a</w:t>
            </w:r>
            <w:r w:rsidR="002D10FC">
              <w:rPr>
                <w:rFonts w:ascii="Montserrat Light" w:eastAsia="Calibri" w:hAnsi="Montserrat Light"/>
                <w:noProof/>
                <w:lang w:val="ro-RO" w:eastAsia="ro-RO"/>
              </w:rPr>
              <w:t>r</w:t>
            </w:r>
            <w:r w:rsidR="00A12702">
              <w:rPr>
                <w:rFonts w:ascii="Montserrat Light" w:eastAsia="Calibri" w:hAnsi="Montserrat Light"/>
                <w:noProof/>
                <w:lang w:val="ro-RO" w:eastAsia="ro-RO"/>
              </w:rPr>
              <w:t>ea</w:t>
            </w: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 xml:space="preserve">componentei </w:t>
            </w:r>
            <w:r w:rsidR="002D10FC">
              <w:rPr>
                <w:rFonts w:ascii="Montserrat Light" w:eastAsia="Calibri" w:hAnsi="Montserrat Light"/>
                <w:noProof/>
                <w:lang w:val="ro-RO" w:eastAsia="ro-RO"/>
              </w:rPr>
              <w:t>integrale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 xml:space="preserve"> </w:t>
            </w:r>
            <w:bookmarkStart w:id="3" w:name="_Hlk214520976"/>
            <w:r>
              <w:rPr>
                <w:rFonts w:ascii="Montserrat Light" w:eastAsia="Calibri" w:hAnsi="Montserrat Light"/>
                <w:noProof/>
                <w:lang w:val="ro-RO" w:eastAsia="ro-RO"/>
              </w:rPr>
              <w:t>a planului de selecție</w:t>
            </w:r>
            <w:r w:rsidR="00A12702">
              <w:t xml:space="preserve"> </w:t>
            </w:r>
            <w:r w:rsidR="00A12702" w:rsidRPr="00A12702">
              <w:rPr>
                <w:rFonts w:ascii="Montserrat Light" w:eastAsia="Calibri" w:hAnsi="Montserrat Light"/>
                <w:noProof/>
                <w:lang w:val="ro-RO" w:eastAsia="ro-RO"/>
              </w:rPr>
              <w:t>a membrilor consiliului de administrație la Aeroportul Internațional Avram Iancu Cluj R.A.</w:t>
            </w:r>
            <w:r w:rsidR="00396F14"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</w:t>
            </w: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>pentru mandatul 2026-2030</w:t>
            </w:r>
            <w:bookmarkEnd w:id="3"/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>.</w:t>
            </w:r>
          </w:p>
        </w:tc>
      </w:tr>
      <w:tr w:rsidR="00073848" w:rsidRPr="00073848" w14:paraId="3545722A" w14:textId="77777777" w:rsidTr="00D254EC">
        <w:tc>
          <w:tcPr>
            <w:tcW w:w="9383" w:type="dxa"/>
          </w:tcPr>
          <w:p w14:paraId="7A2D41E2" w14:textId="77777777" w:rsidR="00073848" w:rsidRPr="00073848" w:rsidRDefault="00073848" w:rsidP="00073848">
            <w:pPr>
              <w:keepNext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lastRenderedPageBreak/>
              <w:t>Schimbari preconizate</w:t>
            </w:r>
            <w:r w:rsidRPr="00073848">
              <w:rPr>
                <w:rFonts w:ascii="Montserrat Light" w:hAnsi="Montserrat Light"/>
                <w:noProof/>
                <w:lang w:val="ro-RO" w:eastAsia="ro-RO"/>
              </w:rPr>
              <w:t>: nu este cazul</w:t>
            </w:r>
          </w:p>
        </w:tc>
      </w:tr>
      <w:tr w:rsidR="00073848" w:rsidRPr="00073848" w14:paraId="6D115C53" w14:textId="77777777" w:rsidTr="00D254EC">
        <w:tc>
          <w:tcPr>
            <w:tcW w:w="9383" w:type="dxa"/>
          </w:tcPr>
          <w:p w14:paraId="443980DC" w14:textId="77777777" w:rsidR="00073848" w:rsidRPr="00073848" w:rsidRDefault="00073848" w:rsidP="0007384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Secțiunea a 2-a - Impactul socio-economic: -</w:t>
            </w:r>
            <w:r w:rsidRPr="00073848">
              <w:rPr>
                <w:rFonts w:ascii="Montserrat Light" w:hAnsi="Montserrat Light"/>
                <w:b/>
                <w:bCs/>
                <w:noProof/>
                <w:vertAlign w:val="superscript"/>
                <w:lang w:val="ro-RO" w:eastAsia="ro-RO"/>
              </w:rPr>
              <w:t xml:space="preserve"> </w:t>
            </w:r>
            <w:r w:rsidRPr="00073848">
              <w:rPr>
                <w:rFonts w:ascii="Montserrat Light" w:eastAsia="Calibri" w:hAnsi="Montserrat Light"/>
                <w:noProof/>
                <w:lang w:val="ro-RO" w:eastAsia="ro-RO"/>
              </w:rPr>
              <w:t>nu este cazul</w:t>
            </w:r>
          </w:p>
        </w:tc>
      </w:tr>
      <w:tr w:rsidR="00073848" w:rsidRPr="00073848" w14:paraId="4E1008A3" w14:textId="77777777" w:rsidTr="00D254EC">
        <w:tc>
          <w:tcPr>
            <w:tcW w:w="9383" w:type="dxa"/>
          </w:tcPr>
          <w:p w14:paraId="4E0FC547" w14:textId="7ECDCAA4" w:rsidR="00073848" w:rsidRPr="00073848" w:rsidRDefault="00073848" w:rsidP="0007384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Secțiunea a 3-a - Impactul financiar asupra bugetului judeţului pe termen scurt</w:t>
            </w:r>
            <w:r w:rsidR="008E3DC5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 </w:t>
            </w: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(an curent)/lung: - </w:t>
            </w:r>
            <w:r w:rsidRPr="00073848">
              <w:rPr>
                <w:rFonts w:ascii="Montserrat Light" w:hAnsi="Montserrat Light"/>
                <w:noProof/>
                <w:lang w:val="ro-RO" w:eastAsia="ro-RO"/>
              </w:rPr>
              <w:t>nu este cazul</w:t>
            </w:r>
          </w:p>
        </w:tc>
      </w:tr>
      <w:tr w:rsidR="00073848" w:rsidRPr="00073848" w14:paraId="1A1A8CD2" w14:textId="77777777" w:rsidTr="00D254EC">
        <w:trPr>
          <w:trHeight w:val="573"/>
        </w:trPr>
        <w:tc>
          <w:tcPr>
            <w:tcW w:w="9383" w:type="dxa"/>
          </w:tcPr>
          <w:p w14:paraId="582838DE" w14:textId="77777777" w:rsidR="00073848" w:rsidRPr="00073848" w:rsidRDefault="00073848" w:rsidP="00073848">
            <w:pPr>
              <w:jc w:val="both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Secțiunea a  4-a - Activități de informare publică și consultare privind elaborarea și implementarea </w:t>
            </w:r>
            <w:r w:rsidRPr="00073848">
              <w:rPr>
                <w:rFonts w:ascii="Montserrat Light" w:hAnsi="Montserrat Light"/>
                <w:b/>
                <w:bCs/>
                <w:noProof/>
                <w:shd w:val="clear" w:color="auto" w:fill="FFFFFF"/>
                <w:lang w:val="ro-RO" w:eastAsia="ro-RO"/>
              </w:rPr>
              <w:t>actului administrativ</w:t>
            </w:r>
            <w:r w:rsidRPr="00073848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: </w:t>
            </w:r>
            <w:r w:rsidRPr="00073848">
              <w:rPr>
                <w:rFonts w:ascii="Montserrat Light" w:hAnsi="Montserrat Light"/>
                <w:noProof/>
                <w:lang w:val="ro-RO" w:eastAsia="ro-RO"/>
              </w:rPr>
              <w:t>- nu este cazul</w:t>
            </w:r>
          </w:p>
        </w:tc>
      </w:tr>
      <w:tr w:rsidR="00073848" w:rsidRPr="00073848" w14:paraId="611F9077" w14:textId="77777777" w:rsidTr="00D254EC">
        <w:tc>
          <w:tcPr>
            <w:tcW w:w="9383" w:type="dxa"/>
          </w:tcPr>
          <w:p w14:paraId="14502170" w14:textId="32409FB3" w:rsidR="00073848" w:rsidRPr="00073848" w:rsidRDefault="00073848" w:rsidP="008E3DC5">
            <w:pPr>
              <w:jc w:val="both"/>
              <w:outlineLvl w:val="1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8E3DC5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Secțiunea a 5-a - </w:t>
            </w:r>
            <w:r w:rsidRPr="00D36B19">
              <w:rPr>
                <w:rFonts w:ascii="Montserrat Light" w:hAnsi="Montserrat Light"/>
                <w:b/>
                <w:noProof/>
                <w:lang w:val="ro-RO" w:eastAsia="ro-RO"/>
              </w:rPr>
              <w:t xml:space="preserve">Efectele </w:t>
            </w:r>
            <w:r w:rsidRPr="00D36B19">
              <w:rPr>
                <w:rFonts w:ascii="Montserrat Light" w:hAnsi="Montserrat Light"/>
                <w:b/>
                <w:bCs/>
                <w:noProof/>
                <w:shd w:val="clear" w:color="auto" w:fill="FFFFFF"/>
                <w:lang w:val="ro-RO" w:eastAsia="ro-RO"/>
              </w:rPr>
              <w:t>actului administrativ</w:t>
            </w:r>
            <w:r w:rsidRPr="00D36B19">
              <w:rPr>
                <w:rFonts w:ascii="Montserrat Light" w:hAnsi="Montserrat Light"/>
                <w:b/>
                <w:noProof/>
                <w:lang w:val="ro-RO" w:eastAsia="ro-RO"/>
              </w:rPr>
              <w:t xml:space="preserve"> asupra actelor administrative</w:t>
            </w:r>
            <w:r w:rsidR="008E3DC5" w:rsidRPr="00D36B19">
              <w:rPr>
                <w:rFonts w:ascii="Montserrat Light" w:hAnsi="Montserrat Light"/>
                <w:b/>
                <w:noProof/>
                <w:lang w:val="ro-RO" w:eastAsia="ro-RO"/>
              </w:rPr>
              <w:t xml:space="preserve"> </w:t>
            </w:r>
            <w:r w:rsidRPr="00D36B19">
              <w:rPr>
                <w:rFonts w:ascii="Montserrat Light" w:hAnsi="Montserrat Light"/>
                <w:b/>
                <w:noProof/>
                <w:lang w:val="ro-RO" w:eastAsia="ro-RO"/>
              </w:rPr>
              <w:t>în vigoare</w:t>
            </w:r>
            <w:r w:rsidRPr="00D36B19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 și măsuri de implementare</w:t>
            </w:r>
            <w:r w:rsidRPr="00D36B19">
              <w:rPr>
                <w:rFonts w:ascii="Montserrat Light" w:hAnsi="Montserrat Light"/>
                <w:noProof/>
                <w:lang w:val="ro-RO" w:eastAsia="ro-RO"/>
              </w:rPr>
              <w:t xml:space="preserve">: </w:t>
            </w:r>
            <w:r w:rsidR="00521962">
              <w:rPr>
                <w:rFonts w:ascii="Montserrat Light" w:hAnsi="Montserrat Light"/>
                <w:noProof/>
                <w:lang w:val="ro-RO" w:eastAsia="ro-RO"/>
              </w:rPr>
              <w:t>nu este cazul</w:t>
            </w:r>
          </w:p>
        </w:tc>
      </w:tr>
      <w:tr w:rsidR="00073848" w:rsidRPr="00073848" w14:paraId="03DF54DA" w14:textId="77777777" w:rsidTr="00D254EC">
        <w:tc>
          <w:tcPr>
            <w:tcW w:w="9383" w:type="dxa"/>
          </w:tcPr>
          <w:p w14:paraId="12F609B6" w14:textId="4E4EE7AC" w:rsidR="00073848" w:rsidRPr="008456F4" w:rsidRDefault="00073848" w:rsidP="0007384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Montserrat Light" w:eastAsia="Calibri" w:hAnsi="Montserrat Light"/>
                <w:b/>
                <w:bCs/>
                <w:noProof/>
                <w:lang w:val="ro-RO" w:eastAsia="ro-RO"/>
              </w:rPr>
            </w:pPr>
            <w:r w:rsidRPr="008456F4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Secțiunea a 6-a - Anex</w:t>
            </w:r>
            <w:r w:rsidR="008456F4" w:rsidRPr="008456F4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ă</w:t>
            </w:r>
            <w:r w:rsidRPr="008456F4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 la referatul de aprobare: </w:t>
            </w:r>
            <w:r w:rsidR="00396F14" w:rsidRPr="00B22509">
              <w:rPr>
                <w:rFonts w:ascii="Montserrat Light" w:hAnsi="Montserrat Light"/>
                <w:noProof/>
                <w:lang w:val="ro-RO" w:eastAsia="ro-RO"/>
              </w:rPr>
              <w:t>nu este cazul</w:t>
            </w:r>
          </w:p>
        </w:tc>
      </w:tr>
      <w:tr w:rsidR="00D23D49" w:rsidRPr="00073848" w14:paraId="20850676" w14:textId="77777777" w:rsidTr="00D254EC">
        <w:tc>
          <w:tcPr>
            <w:tcW w:w="9383" w:type="dxa"/>
          </w:tcPr>
          <w:p w14:paraId="7528279F" w14:textId="3A718CE4" w:rsidR="00775BE1" w:rsidRPr="00396F14" w:rsidRDefault="00775BE1" w:rsidP="00396F1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Montserrat Light" w:hAnsi="Montserrat Light"/>
                <w:noProof/>
                <w:lang w:val="ro-RO" w:eastAsia="ro-RO"/>
              </w:rPr>
            </w:pPr>
          </w:p>
        </w:tc>
      </w:tr>
    </w:tbl>
    <w:p w14:paraId="1BEFFD92" w14:textId="77777777" w:rsidR="00E235C4" w:rsidRDefault="00E235C4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eastAsia="Times New Roman" w:hAnsi="Montserrat" w:cs="Times New Roman"/>
          <w:b/>
          <w:bCs/>
          <w:noProof/>
          <w:lang w:val="en-US"/>
        </w:rPr>
      </w:pPr>
    </w:p>
    <w:p w14:paraId="72778557" w14:textId="617EFDA6" w:rsidR="008F76F2" w:rsidRPr="009F2146" w:rsidRDefault="008F76F2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eastAsia="Times New Roman" w:hAnsi="Montserrat" w:cs="Times New Roman"/>
          <w:b/>
          <w:bCs/>
          <w:noProof/>
          <w:lang w:val="en-US"/>
        </w:rPr>
      </w:pPr>
      <w:r w:rsidRPr="009F2146">
        <w:rPr>
          <w:rFonts w:ascii="Montserrat" w:eastAsia="Times New Roman" w:hAnsi="Montserrat" w:cs="Times New Roman"/>
          <w:b/>
          <w:bCs/>
          <w:noProof/>
          <w:lang w:val="en-US"/>
        </w:rPr>
        <w:t>INIȚIATOR,</w:t>
      </w:r>
    </w:p>
    <w:p w14:paraId="6E435F9A" w14:textId="77777777" w:rsidR="008F76F2" w:rsidRPr="009F2146" w:rsidRDefault="008F76F2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eastAsia="Times New Roman" w:hAnsi="Montserrat" w:cs="Times New Roman"/>
          <w:b/>
          <w:bCs/>
          <w:noProof/>
          <w:lang w:val="en-US"/>
        </w:rPr>
      </w:pPr>
      <w:r w:rsidRPr="009F2146">
        <w:rPr>
          <w:rFonts w:ascii="Montserrat" w:eastAsia="Times New Roman" w:hAnsi="Montserrat" w:cs="Times New Roman"/>
          <w:b/>
          <w:bCs/>
          <w:noProof/>
          <w:lang w:val="en-US"/>
        </w:rPr>
        <w:t xml:space="preserve">PREȘEDINTE </w:t>
      </w:r>
    </w:p>
    <w:p w14:paraId="29B780AC" w14:textId="1D26BF4B" w:rsidR="008F76F2" w:rsidRPr="009F2146" w:rsidRDefault="005F5D56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eastAsia="Times New Roman" w:hAnsi="Montserrat" w:cs="Times New Roman"/>
          <w:noProof/>
          <w:lang w:val="en-US"/>
        </w:rPr>
      </w:pPr>
      <w:r w:rsidRPr="009F2146">
        <w:rPr>
          <w:rFonts w:ascii="Montserrat" w:eastAsia="Times New Roman" w:hAnsi="Montserrat" w:cs="Times New Roman"/>
          <w:noProof/>
          <w:lang w:val="en-US"/>
        </w:rPr>
        <w:t>Alin Tișe</w:t>
      </w:r>
    </w:p>
    <w:p w14:paraId="3C8B23E9" w14:textId="7A77C685" w:rsidR="00937355" w:rsidRDefault="00937355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30E29922" w14:textId="77777777" w:rsidR="00E235C4" w:rsidRDefault="00E235C4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6DF6F962" w14:textId="77777777" w:rsidR="00E235C4" w:rsidRDefault="00E235C4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306FB6B6" w14:textId="77777777" w:rsidR="0089084F" w:rsidRDefault="0089084F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346AC01B" w14:textId="77777777" w:rsidR="0089084F" w:rsidRDefault="0089084F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2F8AB23B" w14:textId="77777777" w:rsidR="007C4653" w:rsidRDefault="007C4653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35BC404A" w14:textId="77777777" w:rsidR="00D23D49" w:rsidRDefault="00D23D49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6A94D161" w14:textId="77777777" w:rsidR="00D23D49" w:rsidRDefault="00D23D49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04C233F0" w14:textId="77777777" w:rsidR="00D23D49" w:rsidRDefault="00D23D49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60CB5A21" w14:textId="77777777" w:rsidR="00991162" w:rsidRDefault="00991162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2B857C2B" w14:textId="77777777" w:rsidR="00503717" w:rsidRDefault="00503717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076420A9" w14:textId="77777777" w:rsidR="00503717" w:rsidRDefault="00503717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2FA377E0" w14:textId="77777777" w:rsidR="005E2EE2" w:rsidRDefault="005E2EE2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5D3CD00A" w14:textId="77777777" w:rsidR="00991162" w:rsidRDefault="00991162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5ACF1925" w14:textId="77777777" w:rsidR="00991162" w:rsidRDefault="00991162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5BEC728D" w14:textId="77777777" w:rsidR="00D23D49" w:rsidRDefault="00D23D49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7F36308E" w14:textId="77777777" w:rsidR="00A3402A" w:rsidRDefault="00A3402A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3D7590F7" w14:textId="77777777" w:rsidR="00A3402A" w:rsidRDefault="00A3402A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71FFCB9D" w14:textId="77777777" w:rsidR="00CD7769" w:rsidRDefault="00CD7769" w:rsidP="00784B61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 w:cs="Cambria"/>
          <w:b/>
          <w:lang w:val="ro-RO"/>
        </w:rPr>
      </w:pPr>
    </w:p>
    <w:p w14:paraId="2B5DFC21" w14:textId="77777777" w:rsidR="00207C08" w:rsidRDefault="00207C08" w:rsidP="00815581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lang w:val="ro-RO" w:eastAsia="ro-RO"/>
        </w:rPr>
      </w:pPr>
      <w:bookmarkStart w:id="4" w:name="_Hlk21680142"/>
    </w:p>
    <w:p w14:paraId="04510B29" w14:textId="1AEA58D1" w:rsidR="008F76F2" w:rsidRPr="009F2146" w:rsidRDefault="008F76F2" w:rsidP="00815581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lang w:val="ro-RO" w:eastAsia="ro-RO"/>
        </w:rPr>
      </w:pPr>
      <w:r w:rsidRPr="009F2146">
        <w:rPr>
          <w:rFonts w:ascii="Montserrat" w:hAnsi="Montserrat"/>
          <w:b/>
          <w:bCs/>
          <w:lang w:val="ro-RO" w:eastAsia="ro-RO"/>
        </w:rPr>
        <w:t>P R O I E C T  DE  H O T Ă R Â R E</w:t>
      </w:r>
    </w:p>
    <w:bookmarkEnd w:id="4"/>
    <w:p w14:paraId="18916B07" w14:textId="415E49F5" w:rsidR="00CD7769" w:rsidRDefault="00A3402A" w:rsidP="004178D7">
      <w:pPr>
        <w:spacing w:line="240" w:lineRule="auto"/>
        <w:jc w:val="center"/>
        <w:rPr>
          <w:rFonts w:ascii="Montserrat" w:hAnsi="Montserrat"/>
          <w:b/>
        </w:rPr>
      </w:pPr>
      <w:proofErr w:type="spellStart"/>
      <w:r w:rsidRPr="00A3402A">
        <w:rPr>
          <w:rFonts w:ascii="Montserrat" w:hAnsi="Montserrat"/>
          <w:b/>
        </w:rPr>
        <w:t>privind</w:t>
      </w:r>
      <w:proofErr w:type="spellEnd"/>
      <w:r w:rsidRPr="00A3402A">
        <w:rPr>
          <w:rFonts w:ascii="Montserrat" w:hAnsi="Montserrat"/>
          <w:b/>
        </w:rPr>
        <w:t xml:space="preserve"> </w:t>
      </w:r>
      <w:proofErr w:type="spellStart"/>
      <w:r w:rsidR="0026510F" w:rsidRPr="0026510F">
        <w:rPr>
          <w:rFonts w:ascii="Montserrat" w:hAnsi="Montserrat"/>
          <w:b/>
        </w:rPr>
        <w:t>aprobarea</w:t>
      </w:r>
      <w:proofErr w:type="spellEnd"/>
      <w:r w:rsidR="0026510F" w:rsidRPr="0026510F">
        <w:rPr>
          <w:rFonts w:ascii="Montserrat" w:hAnsi="Montserrat"/>
          <w:b/>
        </w:rPr>
        <w:t xml:space="preserve"> </w:t>
      </w:r>
      <w:proofErr w:type="spellStart"/>
      <w:r w:rsidR="0026510F" w:rsidRPr="0026510F">
        <w:rPr>
          <w:rFonts w:ascii="Montserrat" w:hAnsi="Montserrat"/>
          <w:b/>
        </w:rPr>
        <w:t>componentei</w:t>
      </w:r>
      <w:proofErr w:type="spellEnd"/>
      <w:r w:rsidR="0026510F" w:rsidRPr="0026510F">
        <w:rPr>
          <w:rFonts w:ascii="Montserrat" w:hAnsi="Montserrat"/>
          <w:b/>
        </w:rPr>
        <w:t xml:space="preserve"> </w:t>
      </w:r>
      <w:proofErr w:type="spellStart"/>
      <w:r w:rsidR="0026510F" w:rsidRPr="0026510F">
        <w:rPr>
          <w:rFonts w:ascii="Montserrat" w:hAnsi="Montserrat"/>
          <w:b/>
        </w:rPr>
        <w:t>integrale</w:t>
      </w:r>
      <w:proofErr w:type="spellEnd"/>
      <w:r w:rsidR="0026510F" w:rsidRPr="0026510F">
        <w:rPr>
          <w:rFonts w:ascii="Montserrat" w:hAnsi="Montserrat"/>
          <w:b/>
        </w:rPr>
        <w:t xml:space="preserve"> a </w:t>
      </w:r>
      <w:proofErr w:type="spellStart"/>
      <w:r w:rsidR="0026510F" w:rsidRPr="0026510F">
        <w:rPr>
          <w:rFonts w:ascii="Montserrat" w:hAnsi="Montserrat"/>
          <w:b/>
        </w:rPr>
        <w:t>planului</w:t>
      </w:r>
      <w:proofErr w:type="spellEnd"/>
      <w:r w:rsidR="0026510F" w:rsidRPr="0026510F">
        <w:rPr>
          <w:rFonts w:ascii="Montserrat" w:hAnsi="Montserrat"/>
          <w:b/>
        </w:rPr>
        <w:t xml:space="preserve"> de </w:t>
      </w:r>
      <w:proofErr w:type="spellStart"/>
      <w:r w:rsidR="0026510F" w:rsidRPr="0026510F">
        <w:rPr>
          <w:rFonts w:ascii="Montserrat" w:hAnsi="Montserrat"/>
          <w:b/>
        </w:rPr>
        <w:t>selecție</w:t>
      </w:r>
      <w:proofErr w:type="spellEnd"/>
      <w:r w:rsidR="0026510F" w:rsidRPr="0026510F">
        <w:rPr>
          <w:rFonts w:ascii="Montserrat" w:hAnsi="Montserrat"/>
          <w:b/>
        </w:rPr>
        <w:t xml:space="preserve"> la Aeroportul </w:t>
      </w:r>
      <w:proofErr w:type="spellStart"/>
      <w:r w:rsidR="0026510F" w:rsidRPr="0026510F">
        <w:rPr>
          <w:rFonts w:ascii="Montserrat" w:hAnsi="Montserrat"/>
          <w:b/>
        </w:rPr>
        <w:t>Internațional</w:t>
      </w:r>
      <w:proofErr w:type="spellEnd"/>
      <w:r w:rsidR="0026510F" w:rsidRPr="0026510F">
        <w:rPr>
          <w:rFonts w:ascii="Montserrat" w:hAnsi="Montserrat"/>
          <w:b/>
        </w:rPr>
        <w:t xml:space="preserve"> Avram Iancu Cluj R.A., pentru </w:t>
      </w:r>
      <w:proofErr w:type="spellStart"/>
      <w:r w:rsidR="0026510F" w:rsidRPr="0026510F">
        <w:rPr>
          <w:rFonts w:ascii="Montserrat" w:hAnsi="Montserrat"/>
          <w:b/>
        </w:rPr>
        <w:t>mandatul</w:t>
      </w:r>
      <w:proofErr w:type="spellEnd"/>
      <w:r w:rsidR="0026510F" w:rsidRPr="0026510F">
        <w:rPr>
          <w:rFonts w:ascii="Montserrat" w:hAnsi="Montserrat"/>
          <w:b/>
        </w:rPr>
        <w:t xml:space="preserve"> 2026-2030</w:t>
      </w:r>
    </w:p>
    <w:p w14:paraId="791C41EB" w14:textId="77777777" w:rsidR="00CD7769" w:rsidRDefault="00CD7769" w:rsidP="004178D7">
      <w:pPr>
        <w:spacing w:line="240" w:lineRule="auto"/>
        <w:jc w:val="center"/>
        <w:rPr>
          <w:rFonts w:ascii="Montserrat" w:hAnsi="Montserrat"/>
          <w:b/>
        </w:rPr>
      </w:pPr>
    </w:p>
    <w:p w14:paraId="7B9143EC" w14:textId="77777777" w:rsidR="00563032" w:rsidRDefault="00563032" w:rsidP="004178D7">
      <w:pPr>
        <w:spacing w:line="240" w:lineRule="auto"/>
        <w:jc w:val="center"/>
        <w:rPr>
          <w:rFonts w:ascii="Montserrat" w:hAnsi="Montserrat"/>
          <w:b/>
        </w:rPr>
      </w:pPr>
    </w:p>
    <w:p w14:paraId="56060108" w14:textId="4DBA4C06" w:rsidR="00073848" w:rsidRPr="0087217D" w:rsidRDefault="00073848" w:rsidP="00D37822">
      <w:pPr>
        <w:spacing w:line="240" w:lineRule="auto"/>
        <w:ind w:firstLine="709"/>
        <w:jc w:val="both"/>
        <w:rPr>
          <w:rFonts w:ascii="Montserrat Light" w:hAnsi="Montserrat Light"/>
          <w:lang w:val="ro-RO" w:eastAsia="ro-RO"/>
        </w:rPr>
      </w:pPr>
      <w:r w:rsidRPr="0087217D">
        <w:rPr>
          <w:rFonts w:ascii="Montserrat Light" w:hAnsi="Montserrat Light"/>
          <w:lang w:val="ro-RO" w:eastAsia="ro-RO"/>
        </w:rPr>
        <w:t xml:space="preserve">Consiliul </w:t>
      </w:r>
      <w:proofErr w:type="spellStart"/>
      <w:r w:rsidRPr="0087217D">
        <w:rPr>
          <w:rFonts w:ascii="Montserrat Light" w:hAnsi="Montserrat Light"/>
          <w:lang w:val="ro-RO" w:eastAsia="ro-RO"/>
        </w:rPr>
        <w:t>Judeţean</w:t>
      </w:r>
      <w:proofErr w:type="spellEnd"/>
      <w:r w:rsidRPr="0087217D">
        <w:rPr>
          <w:rFonts w:ascii="Montserrat Light" w:hAnsi="Montserrat Light"/>
          <w:lang w:val="ro-RO" w:eastAsia="ro-RO"/>
        </w:rPr>
        <w:t xml:space="preserve"> Cluj întrunit în </w:t>
      </w:r>
      <w:proofErr w:type="spellStart"/>
      <w:r w:rsidRPr="0087217D">
        <w:rPr>
          <w:rFonts w:ascii="Montserrat Light" w:hAnsi="Montserrat Light"/>
          <w:lang w:val="ro-RO" w:eastAsia="ro-RO"/>
        </w:rPr>
        <w:t>şedinţă</w:t>
      </w:r>
      <w:proofErr w:type="spellEnd"/>
      <w:r w:rsidRPr="0087217D">
        <w:rPr>
          <w:rFonts w:ascii="Montserrat Light" w:hAnsi="Montserrat Light"/>
          <w:lang w:val="ro-RO" w:eastAsia="ro-RO"/>
        </w:rPr>
        <w:t xml:space="preserve"> </w:t>
      </w:r>
      <w:r w:rsidR="00C311F4">
        <w:rPr>
          <w:rFonts w:ascii="Montserrat Light" w:hAnsi="Montserrat Light"/>
          <w:lang w:val="ro-RO" w:eastAsia="ro-RO"/>
        </w:rPr>
        <w:t>extra</w:t>
      </w:r>
      <w:r w:rsidRPr="0087217D">
        <w:rPr>
          <w:rFonts w:ascii="Montserrat Light" w:hAnsi="Montserrat Light"/>
          <w:lang w:val="ro-RO" w:eastAsia="ro-RO"/>
        </w:rPr>
        <w:t>ordinară;</w:t>
      </w:r>
    </w:p>
    <w:p w14:paraId="3F62615B" w14:textId="77CE1677" w:rsidR="00073848" w:rsidRDefault="00073848" w:rsidP="00CE5214">
      <w:pPr>
        <w:spacing w:line="240" w:lineRule="auto"/>
        <w:jc w:val="both"/>
        <w:rPr>
          <w:rFonts w:ascii="Montserrat Light" w:hAnsi="Montserrat Light"/>
          <w:lang w:val="ro-RO" w:eastAsia="ro-RO"/>
        </w:rPr>
      </w:pPr>
      <w:r w:rsidRPr="0087217D">
        <w:rPr>
          <w:rFonts w:ascii="Montserrat Light" w:hAnsi="Montserrat Light"/>
          <w:noProof/>
          <w:lang w:val="ro-RO" w:eastAsia="ro-RO"/>
        </w:rPr>
        <w:tab/>
      </w:r>
      <w:r w:rsidRPr="0087217D">
        <w:rPr>
          <w:rFonts w:ascii="Montserrat Light" w:hAnsi="Montserrat Light"/>
          <w:lang w:val="ro-RO" w:eastAsia="ro-RO"/>
        </w:rPr>
        <w:t xml:space="preserve">Având în vedere Proiectul de hotărâre înregistrat cu nr. ............ din ..............  </w:t>
      </w:r>
      <w:r w:rsidR="00A3402A" w:rsidRPr="00A3402A">
        <w:rPr>
          <w:rFonts w:ascii="Montserrat Light" w:hAnsi="Montserrat Light"/>
          <w:lang w:val="ro-RO" w:eastAsia="ro-RO"/>
        </w:rPr>
        <w:t xml:space="preserve">privind </w:t>
      </w:r>
      <w:r w:rsidR="0026510F" w:rsidRPr="0026510F">
        <w:rPr>
          <w:rFonts w:ascii="Montserrat Light" w:hAnsi="Montserrat Light"/>
          <w:lang w:val="ro-RO" w:eastAsia="ro-RO"/>
        </w:rPr>
        <w:t>aprobarea componentei integrale a planului de selecție la Aeroportul Internațional Avram Iancu Cluj R.A., pentru mandatul 2026-2030</w:t>
      </w:r>
      <w:r w:rsidR="00CE5214">
        <w:rPr>
          <w:rFonts w:ascii="Montserrat Light" w:hAnsi="Montserrat Light"/>
          <w:lang w:val="ro-RO" w:eastAsia="ro-RO"/>
        </w:rPr>
        <w:t>,</w:t>
      </w:r>
      <w:r w:rsidRPr="0087217D">
        <w:rPr>
          <w:rFonts w:ascii="Montserrat Light" w:hAnsi="Montserrat Light"/>
          <w:lang w:val="ro-RO" w:eastAsia="ro-RO"/>
        </w:rPr>
        <w:t xml:space="preserve"> </w:t>
      </w:r>
      <w:r w:rsidRPr="0087217D">
        <w:rPr>
          <w:rFonts w:ascii="Montserrat Light" w:hAnsi="Montserrat Light"/>
          <w:bCs/>
          <w:lang w:val="ro-RO" w:eastAsia="ro-RO"/>
        </w:rPr>
        <w:t>p</w:t>
      </w:r>
      <w:r w:rsidRPr="0087217D">
        <w:rPr>
          <w:rFonts w:ascii="Montserrat Light" w:hAnsi="Montserrat Light"/>
          <w:lang w:val="ro-RO" w:eastAsia="ro-RO"/>
        </w:rPr>
        <w:t xml:space="preserve">ropus de preşedintele Consiliului Judeţean Cluj, domnul Alin Tișe, care este însoţit de </w:t>
      </w:r>
      <w:r w:rsidRPr="0087217D">
        <w:rPr>
          <w:rFonts w:ascii="Montserrat Light" w:hAnsi="Montserrat Light"/>
          <w:bCs/>
          <w:lang w:val="ro-RO" w:eastAsia="ro-RO"/>
        </w:rPr>
        <w:t>R</w:t>
      </w:r>
      <w:r w:rsidRPr="0087217D">
        <w:rPr>
          <w:rFonts w:ascii="Montserrat Light" w:hAnsi="Montserrat Light"/>
          <w:lang w:val="ro-RO" w:eastAsia="ro-RO"/>
        </w:rPr>
        <w:t xml:space="preserve">eferatul </w:t>
      </w:r>
      <w:r w:rsidRPr="00A24D4C">
        <w:rPr>
          <w:rFonts w:ascii="Montserrat Light" w:hAnsi="Montserrat Light"/>
          <w:lang w:val="ro-RO" w:eastAsia="ro-RO"/>
        </w:rPr>
        <w:t>de aprobare cu nr.</w:t>
      </w:r>
      <w:r w:rsidR="00F505E6">
        <w:rPr>
          <w:rFonts w:ascii="Montserrat Light" w:hAnsi="Montserrat Light"/>
          <w:lang w:val="ro-RO" w:eastAsia="ro-RO"/>
        </w:rPr>
        <w:t xml:space="preserve"> </w:t>
      </w:r>
      <w:r w:rsidR="00F505E6" w:rsidRPr="00F505E6">
        <w:rPr>
          <w:rFonts w:ascii="Montserrat Light" w:hAnsi="Montserrat Light"/>
          <w:lang w:val="ro-RO" w:eastAsia="ro-RO"/>
        </w:rPr>
        <w:t>27523</w:t>
      </w:r>
      <w:r w:rsidR="00A8120E" w:rsidRPr="00A8120E">
        <w:rPr>
          <w:rFonts w:ascii="Montserrat Light" w:hAnsi="Montserrat Light"/>
          <w:lang w:val="ro-RO" w:eastAsia="ro-RO"/>
        </w:rPr>
        <w:t>/12.08.2026</w:t>
      </w:r>
      <w:r w:rsidRPr="00A24D4C">
        <w:rPr>
          <w:rFonts w:ascii="Montserrat Light" w:hAnsi="Montserrat Light"/>
          <w:lang w:val="ro-RO" w:eastAsia="ro-RO"/>
        </w:rPr>
        <w:t xml:space="preserve">; Raportul de specialitate întocmit de compartimentul de resort din cadrul aparatului de specialitate al Consiliului Judeţean Cluj cu nr. </w:t>
      </w:r>
      <w:r w:rsidR="00F505E6" w:rsidRPr="00F505E6">
        <w:rPr>
          <w:rFonts w:ascii="Montserrat Light" w:hAnsi="Montserrat Light"/>
          <w:lang w:val="ro-RO" w:eastAsia="ro-RO"/>
        </w:rPr>
        <w:t>27524</w:t>
      </w:r>
      <w:r w:rsidR="00CE184B" w:rsidRPr="00CE184B">
        <w:rPr>
          <w:rFonts w:ascii="Montserrat Light" w:hAnsi="Montserrat Light"/>
          <w:lang w:val="ro-RO" w:eastAsia="ro-RO"/>
        </w:rPr>
        <w:t>/</w:t>
      </w:r>
      <w:r w:rsidR="00A8120E">
        <w:rPr>
          <w:rFonts w:ascii="Montserrat Light" w:hAnsi="Montserrat Light"/>
          <w:lang w:val="ro-RO" w:eastAsia="ro-RO"/>
        </w:rPr>
        <w:t>12.08</w:t>
      </w:r>
      <w:r w:rsidR="00CE184B" w:rsidRPr="00CE184B">
        <w:rPr>
          <w:rFonts w:ascii="Montserrat Light" w:hAnsi="Montserrat Light"/>
          <w:lang w:val="ro-RO" w:eastAsia="ro-RO"/>
        </w:rPr>
        <w:t>.2026</w:t>
      </w:r>
      <w:r w:rsidR="00CE184B">
        <w:rPr>
          <w:rFonts w:ascii="Montserrat Light" w:hAnsi="Montserrat Light"/>
          <w:lang w:val="ro-RO" w:eastAsia="ro-RO"/>
        </w:rPr>
        <w:t xml:space="preserve"> </w:t>
      </w:r>
      <w:proofErr w:type="spellStart"/>
      <w:r w:rsidRPr="00A24D4C">
        <w:rPr>
          <w:rFonts w:ascii="Montserrat Light" w:hAnsi="Montserrat Light"/>
          <w:lang w:val="ro-RO" w:eastAsia="ro-RO"/>
        </w:rPr>
        <w:t>şi</w:t>
      </w:r>
      <w:proofErr w:type="spellEnd"/>
      <w:r w:rsidRPr="00A24D4C">
        <w:rPr>
          <w:rFonts w:ascii="Montserrat Light" w:hAnsi="Montserrat Light"/>
          <w:lang w:val="ro-RO" w:eastAsia="ro-RO"/>
        </w:rPr>
        <w:t xml:space="preserve"> Avizul cu nr.......... din .................. adoptat de Comisia de specialitate nr. ……, în</w:t>
      </w:r>
      <w:r w:rsidRPr="0087217D">
        <w:rPr>
          <w:rFonts w:ascii="Montserrat Light" w:hAnsi="Montserrat Light"/>
          <w:lang w:val="ro-RO" w:eastAsia="ro-RO"/>
        </w:rPr>
        <w:t xml:space="preserve"> conformitate cu art. 182 alin. (4) coroborat cu art. 136 din Ordonanța de urgență a Guvernului nr. 57/2019 privind Codul administrativ, cu  modificările și completările ulterioare; </w:t>
      </w:r>
    </w:p>
    <w:p w14:paraId="4E3AD470" w14:textId="77777777" w:rsidR="00D23D49" w:rsidRDefault="00D23D49" w:rsidP="00CE5214">
      <w:pPr>
        <w:spacing w:line="240" w:lineRule="auto"/>
        <w:jc w:val="both"/>
        <w:rPr>
          <w:rFonts w:ascii="Montserrat Light" w:hAnsi="Montserrat Light"/>
          <w:lang w:val="ro-RO" w:eastAsia="ro-RO"/>
        </w:rPr>
      </w:pPr>
    </w:p>
    <w:p w14:paraId="2B99C109" w14:textId="77777777" w:rsidR="006B419F" w:rsidRPr="003269CC" w:rsidRDefault="006B419F" w:rsidP="006B419F">
      <w:pPr>
        <w:spacing w:line="240" w:lineRule="auto"/>
        <w:ind w:firstLine="709"/>
        <w:jc w:val="both"/>
        <w:rPr>
          <w:rFonts w:ascii="Montserrat Light" w:hAnsi="Montserrat Light" w:cs="Cambria"/>
          <w:lang w:val="ro-RO"/>
        </w:rPr>
      </w:pPr>
      <w:bookmarkStart w:id="5" w:name="_Hlk86218765"/>
      <w:bookmarkStart w:id="6" w:name="_Hlk84507120"/>
      <w:bookmarkStart w:id="7" w:name="_Hlk13557324"/>
      <w:r w:rsidRPr="000A275F">
        <w:rPr>
          <w:rFonts w:ascii="Montserrat Light" w:hAnsi="Montserrat Light" w:cs="Cambria"/>
          <w:b/>
          <w:bCs/>
          <w:lang w:val="ro-RO"/>
        </w:rPr>
        <w:t xml:space="preserve">Luând în considerare </w:t>
      </w:r>
      <w:r w:rsidRPr="003269CC">
        <w:rPr>
          <w:rFonts w:ascii="Montserrat Light" w:hAnsi="Montserrat Light" w:cs="Cambria"/>
          <w:lang w:val="ro-RO"/>
        </w:rPr>
        <w:t xml:space="preserve">prevederile art. 123 – 140 și ale art. 142 -156 din Regulamentul de organizare </w:t>
      </w:r>
      <w:proofErr w:type="spellStart"/>
      <w:r w:rsidRPr="003269CC">
        <w:rPr>
          <w:rFonts w:ascii="Montserrat Light" w:hAnsi="Montserrat Light" w:cs="Cambria"/>
          <w:lang w:val="ro-RO"/>
        </w:rPr>
        <w:t>şi</w:t>
      </w:r>
      <w:proofErr w:type="spellEnd"/>
      <w:r w:rsidRPr="003269CC">
        <w:rPr>
          <w:rFonts w:ascii="Montserrat Light" w:hAnsi="Montserrat Light" w:cs="Cambria"/>
          <w:lang w:val="ro-RO"/>
        </w:rPr>
        <w:t xml:space="preserve"> </w:t>
      </w:r>
      <w:proofErr w:type="spellStart"/>
      <w:r w:rsidRPr="003269CC">
        <w:rPr>
          <w:rFonts w:ascii="Montserrat Light" w:hAnsi="Montserrat Light" w:cs="Cambria"/>
          <w:lang w:val="ro-RO"/>
        </w:rPr>
        <w:t>funcţionare</w:t>
      </w:r>
      <w:proofErr w:type="spellEnd"/>
      <w:r w:rsidRPr="003269CC">
        <w:rPr>
          <w:rFonts w:ascii="Montserrat Light" w:hAnsi="Montserrat Light" w:cs="Cambria"/>
          <w:lang w:val="ro-RO"/>
        </w:rPr>
        <w:t xml:space="preserve"> a Consiliului </w:t>
      </w:r>
      <w:proofErr w:type="spellStart"/>
      <w:r w:rsidRPr="003269CC">
        <w:rPr>
          <w:rFonts w:ascii="Montserrat Light" w:hAnsi="Montserrat Light" w:cs="Cambria"/>
          <w:lang w:val="ro-RO"/>
        </w:rPr>
        <w:t>Judeţean</w:t>
      </w:r>
      <w:proofErr w:type="spellEnd"/>
      <w:r w:rsidRPr="003269CC">
        <w:rPr>
          <w:rFonts w:ascii="Montserrat Light" w:hAnsi="Montserrat Light" w:cs="Cambria"/>
          <w:lang w:val="ro-RO"/>
        </w:rPr>
        <w:t xml:space="preserve"> Cluj, aprobat prin Hotărârea Consiliului </w:t>
      </w:r>
      <w:proofErr w:type="spellStart"/>
      <w:r w:rsidRPr="003269CC">
        <w:rPr>
          <w:rFonts w:ascii="Montserrat Light" w:hAnsi="Montserrat Light" w:cs="Cambria"/>
          <w:lang w:val="ro-RO"/>
        </w:rPr>
        <w:t>Judeţean</w:t>
      </w:r>
      <w:proofErr w:type="spellEnd"/>
      <w:r w:rsidRPr="003269CC">
        <w:rPr>
          <w:rFonts w:ascii="Montserrat Light" w:hAnsi="Montserrat Light" w:cs="Cambria"/>
          <w:lang w:val="ro-RO"/>
        </w:rPr>
        <w:t xml:space="preserve"> Cluj nr. 170/2020</w:t>
      </w:r>
      <w:r>
        <w:rPr>
          <w:rFonts w:ascii="Montserrat Light" w:hAnsi="Montserrat Light" w:cs="Cambria"/>
          <w:lang w:val="ro-RO"/>
        </w:rPr>
        <w:t>,</w:t>
      </w:r>
      <w:r w:rsidRPr="00DB1CC9">
        <w:t xml:space="preserve"> </w:t>
      </w:r>
      <w:r w:rsidRPr="00DB1CC9">
        <w:rPr>
          <w:rFonts w:ascii="Montserrat Light" w:hAnsi="Montserrat Light" w:cs="Cambria"/>
          <w:lang w:val="ro-RO"/>
        </w:rPr>
        <w:t>republicată</w:t>
      </w:r>
      <w:r w:rsidRPr="003269CC">
        <w:rPr>
          <w:rFonts w:ascii="Montserrat Light" w:hAnsi="Montserrat Light" w:cs="Cambria"/>
          <w:lang w:val="ro-RO"/>
        </w:rPr>
        <w:t>;</w:t>
      </w:r>
    </w:p>
    <w:p w14:paraId="448F3D3A" w14:textId="77777777" w:rsidR="006B419F" w:rsidRPr="000A275F" w:rsidRDefault="006B419F" w:rsidP="006B419F">
      <w:pPr>
        <w:pStyle w:val="ListParagraph"/>
        <w:spacing w:after="0" w:line="240" w:lineRule="auto"/>
        <w:jc w:val="both"/>
        <w:rPr>
          <w:rFonts w:ascii="Montserrat Light" w:hAnsi="Montserrat Light" w:cs="Cambria"/>
          <w:b/>
          <w:bCs/>
          <w:lang w:val="ro-RO"/>
        </w:rPr>
      </w:pPr>
      <w:r w:rsidRPr="000A275F">
        <w:rPr>
          <w:rFonts w:ascii="Montserrat Light" w:hAnsi="Montserrat Light" w:cs="Cambria"/>
          <w:b/>
          <w:bCs/>
          <w:lang w:val="ro-RO"/>
        </w:rPr>
        <w:t>În conformitate cu prevederile:</w:t>
      </w:r>
    </w:p>
    <w:p w14:paraId="462CB46F" w14:textId="77777777" w:rsidR="006B419F" w:rsidRPr="000E7248" w:rsidRDefault="006B419F" w:rsidP="006B419F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 w:cs="Cambria"/>
          <w:lang w:val="ro-RO"/>
        </w:rPr>
      </w:pPr>
      <w:r w:rsidRPr="00A07D84">
        <w:rPr>
          <w:rFonts w:ascii="Montserrat Light" w:hAnsi="Montserrat Light" w:cs="Cambria"/>
          <w:lang w:val="ro-RO"/>
        </w:rPr>
        <w:t>art. 173 alin. 2 lit. d) din Ordonanța de urgență a Guvernului nr. 57/2019 privind</w:t>
      </w:r>
      <w:r w:rsidRPr="000E7248">
        <w:rPr>
          <w:rFonts w:ascii="Montserrat Light" w:hAnsi="Montserrat Light" w:cs="Cambria"/>
          <w:lang w:val="ro-RO"/>
        </w:rPr>
        <w:t xml:space="preserve"> Codul administrativ, cu modificările și completările ulterioare;</w:t>
      </w:r>
    </w:p>
    <w:p w14:paraId="3C12E269" w14:textId="77777777" w:rsidR="006B419F" w:rsidRPr="000E7248" w:rsidRDefault="006B419F" w:rsidP="006B419F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 w:cs="Cambria"/>
          <w:lang w:val="ro-RO"/>
        </w:rPr>
      </w:pPr>
      <w:proofErr w:type="spellStart"/>
      <w:r w:rsidRPr="000E7248">
        <w:rPr>
          <w:rFonts w:ascii="Montserrat Light" w:hAnsi="Montserrat Light" w:cs="Cambria"/>
          <w:lang w:val="ro-RO"/>
        </w:rPr>
        <w:t>Ordonanţ</w:t>
      </w:r>
      <w:r>
        <w:rPr>
          <w:rFonts w:ascii="Montserrat Light" w:hAnsi="Montserrat Light" w:cs="Cambria"/>
          <w:lang w:val="ro-RO"/>
        </w:rPr>
        <w:t>ei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de </w:t>
      </w:r>
      <w:proofErr w:type="spellStart"/>
      <w:r w:rsidRPr="000E7248">
        <w:rPr>
          <w:rFonts w:ascii="Montserrat Light" w:hAnsi="Montserrat Light" w:cs="Cambria"/>
          <w:lang w:val="ro-RO"/>
        </w:rPr>
        <w:t>urgenţă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a Guvernului nr. 109/2011 privind </w:t>
      </w:r>
      <w:proofErr w:type="spellStart"/>
      <w:r w:rsidRPr="000E7248">
        <w:rPr>
          <w:rFonts w:ascii="Montserrat Light" w:hAnsi="Montserrat Light" w:cs="Cambria"/>
          <w:lang w:val="ro-RO"/>
        </w:rPr>
        <w:t>guvernanţa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corporativă a întreprinderilor publice, aprobată prin Legea nr. 111/2016, cu modificările </w:t>
      </w:r>
      <w:proofErr w:type="spellStart"/>
      <w:r w:rsidRPr="000E7248">
        <w:rPr>
          <w:rFonts w:ascii="Montserrat Light" w:hAnsi="Montserrat Light" w:cs="Cambria"/>
          <w:lang w:val="ro-RO"/>
        </w:rPr>
        <w:t>şi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completările ulterioare;</w:t>
      </w:r>
    </w:p>
    <w:p w14:paraId="3B84B90D" w14:textId="77777777" w:rsidR="006B419F" w:rsidRPr="00CD7769" w:rsidRDefault="006B419F" w:rsidP="006B419F">
      <w:pPr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  <w:lang w:val="ro-RO"/>
        </w:rPr>
      </w:pPr>
      <w:r w:rsidRPr="000E7248">
        <w:rPr>
          <w:rFonts w:ascii="Montserrat Light" w:hAnsi="Montserrat Light" w:cs="Cambria"/>
          <w:lang w:val="ro-RO"/>
        </w:rPr>
        <w:t xml:space="preserve">Hotărârii Guvernului nr. </w:t>
      </w:r>
      <w:r>
        <w:rPr>
          <w:rFonts w:ascii="Montserrat Light" w:hAnsi="Montserrat Light" w:cs="Cambria"/>
          <w:lang w:val="ro-RO"/>
        </w:rPr>
        <w:t>639/2023</w:t>
      </w:r>
      <w:r w:rsidRPr="000E7248">
        <w:rPr>
          <w:rFonts w:ascii="Montserrat Light" w:hAnsi="Montserrat Light" w:cs="Cambria"/>
          <w:lang w:val="ro-RO"/>
        </w:rPr>
        <w:t xml:space="preserve"> pentru aprobarea Normelor metodologice de aplicare a unor prevederi din </w:t>
      </w:r>
      <w:proofErr w:type="spellStart"/>
      <w:r w:rsidRPr="000E7248">
        <w:rPr>
          <w:rFonts w:ascii="Montserrat Light" w:hAnsi="Montserrat Light" w:cs="Cambria"/>
          <w:lang w:val="ro-RO"/>
        </w:rPr>
        <w:t>Ordonanţa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de </w:t>
      </w:r>
      <w:proofErr w:type="spellStart"/>
      <w:r w:rsidRPr="000E7248">
        <w:rPr>
          <w:rFonts w:ascii="Montserrat Light" w:hAnsi="Montserrat Light" w:cs="Cambria"/>
          <w:lang w:val="ro-RO"/>
        </w:rPr>
        <w:t>urgenţă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a Guvernului nr. 109/2011 privind </w:t>
      </w:r>
      <w:proofErr w:type="spellStart"/>
      <w:r w:rsidRPr="000E7248">
        <w:rPr>
          <w:rFonts w:ascii="Montserrat Light" w:hAnsi="Montserrat Light" w:cs="Cambria"/>
          <w:lang w:val="ro-RO"/>
        </w:rPr>
        <w:t>guvernanţa</w:t>
      </w:r>
      <w:proofErr w:type="spellEnd"/>
      <w:r w:rsidRPr="000E7248">
        <w:rPr>
          <w:rFonts w:ascii="Montserrat Light" w:hAnsi="Montserrat Light" w:cs="Cambria"/>
          <w:lang w:val="ro-RO"/>
        </w:rPr>
        <w:t xml:space="preserve"> corporativă a întreprinderilor publice;</w:t>
      </w:r>
    </w:p>
    <w:p w14:paraId="601BDC21" w14:textId="24AA0C3D" w:rsidR="0083506C" w:rsidRPr="00563032" w:rsidRDefault="0083506C" w:rsidP="00B721B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Montserrat Light" w:hAnsi="Montserrat Light"/>
          <w:lang w:val="ro-RO"/>
        </w:rPr>
      </w:pPr>
      <w:r w:rsidRPr="0083506C">
        <w:rPr>
          <w:rFonts w:ascii="Montserrat Light" w:hAnsi="Montserrat Light"/>
          <w:lang w:val="ro-RO"/>
        </w:rPr>
        <w:t>Hotărârii Consiliului Județean Cluj nr. 2</w:t>
      </w:r>
      <w:r>
        <w:rPr>
          <w:rFonts w:ascii="Montserrat Light" w:hAnsi="Montserrat Light"/>
          <w:lang w:val="ro-RO"/>
        </w:rPr>
        <w:t>15</w:t>
      </w:r>
      <w:r w:rsidRPr="0083506C">
        <w:rPr>
          <w:rFonts w:ascii="Montserrat Light" w:hAnsi="Montserrat Light"/>
          <w:lang w:val="ro-RO"/>
        </w:rPr>
        <w:t>/202</w:t>
      </w:r>
      <w:r>
        <w:rPr>
          <w:rFonts w:ascii="Montserrat Light" w:hAnsi="Montserrat Light"/>
          <w:lang w:val="ro-RO"/>
        </w:rPr>
        <w:t>5</w:t>
      </w:r>
      <w:r w:rsidRPr="0083506C">
        <w:rPr>
          <w:rFonts w:ascii="Montserrat Light" w:hAnsi="Montserrat Light"/>
          <w:lang w:val="ro-RO"/>
        </w:rPr>
        <w:t xml:space="preserve"> privind aprobarea componentei inițiale a Planului de selecție pentru întreprinderile publice aflate sub autoritatea Consiliului </w:t>
      </w:r>
      <w:proofErr w:type="spellStart"/>
      <w:r w:rsidRPr="0083506C">
        <w:rPr>
          <w:rFonts w:ascii="Montserrat Light" w:hAnsi="Montserrat Light"/>
          <w:lang w:val="ro-RO"/>
        </w:rPr>
        <w:t>Judeţean</w:t>
      </w:r>
      <w:proofErr w:type="spellEnd"/>
      <w:r w:rsidRPr="0083506C">
        <w:rPr>
          <w:rFonts w:ascii="Montserrat Light" w:hAnsi="Montserrat Light"/>
          <w:lang w:val="ro-RO"/>
        </w:rPr>
        <w:t xml:space="preserve"> Cluj pentru mandatul 2026-2030</w:t>
      </w:r>
      <w:r w:rsidR="001575F7">
        <w:rPr>
          <w:rFonts w:ascii="Montserrat Light" w:hAnsi="Montserrat Light"/>
          <w:lang w:val="ro-RO"/>
        </w:rPr>
        <w:t>;</w:t>
      </w:r>
    </w:p>
    <w:p w14:paraId="1B70F11A" w14:textId="181CE2B3" w:rsidR="00563032" w:rsidRPr="00B721B3" w:rsidRDefault="00563032" w:rsidP="00B721B3">
      <w:pPr>
        <w:pStyle w:val="ListParagraph"/>
        <w:numPr>
          <w:ilvl w:val="0"/>
          <w:numId w:val="11"/>
        </w:numPr>
        <w:jc w:val="both"/>
        <w:rPr>
          <w:rFonts w:ascii="Montserrat Light" w:hAnsi="Montserrat Light"/>
          <w:lang w:val="ro-RO"/>
        </w:rPr>
      </w:pPr>
      <w:r w:rsidRPr="00B721B3">
        <w:rPr>
          <w:rFonts w:ascii="Montserrat Light" w:hAnsi="Montserrat Light"/>
          <w:lang w:val="ro-RO"/>
        </w:rPr>
        <w:t xml:space="preserve">Hotărârii Consiliului Județean Cluj nr. </w:t>
      </w:r>
      <w:r w:rsidR="00B721B3" w:rsidRPr="00B721B3">
        <w:rPr>
          <w:rFonts w:ascii="Montserrat Light" w:hAnsi="Montserrat Light"/>
          <w:lang w:val="ro-RO"/>
        </w:rPr>
        <w:t>56 din data 29.04.2026 privind constituirea Comisii</w:t>
      </w:r>
      <w:r w:rsidR="002A2A52">
        <w:rPr>
          <w:rFonts w:ascii="Montserrat Light" w:hAnsi="Montserrat Light"/>
          <w:lang w:val="ro-RO"/>
        </w:rPr>
        <w:t>lor</w:t>
      </w:r>
      <w:r w:rsidR="00B721B3" w:rsidRPr="00B721B3">
        <w:rPr>
          <w:rFonts w:ascii="Montserrat Light" w:hAnsi="Montserrat Light"/>
          <w:lang w:val="ro-RO"/>
        </w:rPr>
        <w:t xml:space="preserve"> de selecție și nominalizare a membrilor consiliilor de administrație la TETAROM S.A. și Aeroportul Internațional Avram Iancu Cluj R.A.</w:t>
      </w:r>
      <w:r w:rsidRPr="00B721B3">
        <w:rPr>
          <w:rFonts w:ascii="Montserrat Light" w:hAnsi="Montserrat Light"/>
          <w:lang w:val="ro-RO"/>
        </w:rPr>
        <w:t>, a Comisiei de soluționare a contestațiilor și aprobarea Regulamentelor de organizare și funcționare ale acestora;</w:t>
      </w:r>
    </w:p>
    <w:p w14:paraId="6A30BA12" w14:textId="77777777" w:rsidR="00563032" w:rsidRPr="00563032" w:rsidRDefault="00563032" w:rsidP="0056303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Montserrat Light" w:hAnsi="Montserrat Light"/>
          <w:lang w:val="ro-RO"/>
        </w:rPr>
      </w:pPr>
    </w:p>
    <w:bookmarkEnd w:id="5"/>
    <w:bookmarkEnd w:id="6"/>
    <w:p w14:paraId="30C302EC" w14:textId="41CBBF47" w:rsidR="00073848" w:rsidRDefault="00073848" w:rsidP="00D37822">
      <w:pPr>
        <w:spacing w:line="240" w:lineRule="auto"/>
        <w:ind w:firstLine="720"/>
        <w:jc w:val="both"/>
        <w:rPr>
          <w:rFonts w:ascii="Montserrat Light" w:hAnsi="Montserrat Light"/>
          <w:lang w:val="ro-RO" w:eastAsia="ro-RO"/>
        </w:rPr>
      </w:pPr>
      <w:r w:rsidRPr="0087217D">
        <w:rPr>
          <w:rFonts w:ascii="Montserrat Light" w:hAnsi="Montserrat Light"/>
          <w:lang w:val="ro-RO" w:eastAsia="ro-RO"/>
        </w:rPr>
        <w:t>În temeiul competențelor stabilite prin art. 182 alin. (1) și art. 196 alin. (1) lit. a) din Ordonanța de urgență a Guvernului nr. 57/2019 privind Codul administrativ, cu modificările și completările ulterioare;</w:t>
      </w:r>
    </w:p>
    <w:p w14:paraId="1A047F60" w14:textId="77777777" w:rsidR="006B419F" w:rsidRDefault="006B419F" w:rsidP="00D37822">
      <w:pPr>
        <w:spacing w:line="240" w:lineRule="auto"/>
        <w:ind w:firstLine="720"/>
        <w:jc w:val="both"/>
        <w:rPr>
          <w:rFonts w:ascii="Montserrat Light" w:hAnsi="Montserrat Light"/>
          <w:lang w:val="ro-RO" w:eastAsia="ro-RO"/>
        </w:rPr>
      </w:pPr>
    </w:p>
    <w:bookmarkEnd w:id="7"/>
    <w:p w14:paraId="68963E59" w14:textId="3742946C" w:rsidR="008F76F2" w:rsidRDefault="008F76F2" w:rsidP="00D37822">
      <w:pPr>
        <w:tabs>
          <w:tab w:val="left" w:pos="90"/>
        </w:tabs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  <w:lang w:val="ro-RO" w:eastAsia="ro-RO"/>
        </w:rPr>
      </w:pPr>
      <w:r w:rsidRPr="009F2146">
        <w:rPr>
          <w:rFonts w:ascii="Montserrat" w:hAnsi="Montserrat"/>
          <w:b/>
          <w:bCs/>
          <w:noProof/>
          <w:lang w:val="ro-RO" w:eastAsia="ro-RO"/>
        </w:rPr>
        <w:t>hotărăşte:</w:t>
      </w:r>
    </w:p>
    <w:p w14:paraId="09A394C6" w14:textId="77777777" w:rsidR="00B16BB7" w:rsidRDefault="00B16BB7" w:rsidP="00D37822">
      <w:pPr>
        <w:tabs>
          <w:tab w:val="left" w:pos="90"/>
        </w:tabs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  <w:lang w:val="ro-RO" w:eastAsia="ro-RO"/>
        </w:rPr>
      </w:pPr>
    </w:p>
    <w:p w14:paraId="3F19B7C8" w14:textId="2A707A2B" w:rsidR="006B419F" w:rsidRDefault="00073848" w:rsidP="00617936">
      <w:pPr>
        <w:spacing w:line="240" w:lineRule="auto"/>
        <w:ind w:firstLine="708"/>
        <w:jc w:val="both"/>
        <w:rPr>
          <w:rFonts w:ascii="Montserrat Light" w:eastAsia="Times New Roman" w:hAnsi="Montserrat Light" w:cs="Times New Roman"/>
          <w:noProof/>
          <w:lang w:val="ro-RO"/>
        </w:rPr>
      </w:pPr>
      <w:r w:rsidRPr="00073848">
        <w:rPr>
          <w:rFonts w:ascii="Montserrat" w:hAnsi="Montserrat"/>
          <w:b/>
          <w:bCs/>
          <w:noProof/>
          <w:color w:val="000000"/>
          <w:lang w:val="ro-RO"/>
        </w:rPr>
        <w:t xml:space="preserve">Art. </w:t>
      </w:r>
      <w:r w:rsidR="00697B11">
        <w:rPr>
          <w:rFonts w:ascii="Montserrat" w:hAnsi="Montserrat"/>
          <w:b/>
          <w:bCs/>
          <w:noProof/>
          <w:color w:val="000000"/>
          <w:lang w:val="ro-RO"/>
        </w:rPr>
        <w:t>1</w:t>
      </w:r>
      <w:r w:rsidRPr="00073848">
        <w:rPr>
          <w:rFonts w:ascii="Montserrat" w:hAnsi="Montserrat"/>
          <w:b/>
          <w:bCs/>
          <w:noProof/>
          <w:color w:val="000000"/>
          <w:lang w:val="ro-RO"/>
        </w:rPr>
        <w:t>.</w:t>
      </w:r>
      <w:r w:rsidR="00697B11">
        <w:rPr>
          <w:rFonts w:ascii="Montserrat" w:hAnsi="Montserrat"/>
          <w:b/>
          <w:bCs/>
          <w:noProof/>
          <w:color w:val="000000"/>
          <w:lang w:val="ro-RO"/>
        </w:rPr>
        <w:t xml:space="preserve"> </w:t>
      </w:r>
      <w:r w:rsidR="00617936" w:rsidRPr="00617936">
        <w:rPr>
          <w:rFonts w:ascii="Montserrat Light" w:hAnsi="Montserrat Light"/>
          <w:noProof/>
          <w:color w:val="000000"/>
          <w:lang w:val="ro-RO"/>
        </w:rPr>
        <w:t xml:space="preserve">Se </w:t>
      </w:r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>aprob</w:t>
      </w:r>
      <w:r w:rsidR="009C0B2A">
        <w:rPr>
          <w:rFonts w:ascii="Montserrat Light" w:eastAsia="Times New Roman" w:hAnsi="Montserrat Light"/>
          <w:noProof/>
          <w:lang w:val="ro-RO"/>
        </w:rPr>
        <w:t>ă</w:t>
      </w:r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 xml:space="preserve"> </w:t>
      </w:r>
      <w:bookmarkStart w:id="8" w:name="_Hlk214285149"/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>component</w:t>
      </w:r>
      <w:r w:rsidR="009C0B2A">
        <w:rPr>
          <w:rFonts w:ascii="Montserrat Light" w:eastAsia="Times New Roman" w:hAnsi="Montserrat Light" w:cs="Times New Roman"/>
          <w:noProof/>
          <w:lang w:val="ro-RO"/>
        </w:rPr>
        <w:t>a</w:t>
      </w:r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 xml:space="preserve"> </w:t>
      </w:r>
      <w:r w:rsidR="00617936">
        <w:rPr>
          <w:rFonts w:ascii="Montserrat Light" w:eastAsia="Times New Roman" w:hAnsi="Montserrat Light"/>
          <w:noProof/>
          <w:lang w:val="ro-RO"/>
        </w:rPr>
        <w:t>integral</w:t>
      </w:r>
      <w:r w:rsidR="009C0B2A">
        <w:rPr>
          <w:rFonts w:ascii="Montserrat Light" w:eastAsia="Times New Roman" w:hAnsi="Montserrat Light"/>
          <w:noProof/>
          <w:lang w:val="ro-RO"/>
        </w:rPr>
        <w:t>ă</w:t>
      </w:r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 xml:space="preserve"> a planului de selecție </w:t>
      </w:r>
      <w:r w:rsidR="00FD5533" w:rsidRPr="00617936">
        <w:rPr>
          <w:rFonts w:ascii="Montserrat Light" w:eastAsia="Times New Roman" w:hAnsi="Montserrat Light" w:cs="Times New Roman"/>
          <w:noProof/>
          <w:lang w:val="ro-RO"/>
        </w:rPr>
        <w:t>a membrilor Consiliului de Administrație al</w:t>
      </w:r>
      <w:r w:rsidR="00A95853" w:rsidRPr="00617936">
        <w:rPr>
          <w:rFonts w:ascii="Montserrat Light" w:eastAsia="Times New Roman" w:hAnsi="Montserrat Light" w:cs="Times New Roman"/>
          <w:noProof/>
          <w:lang w:val="ro-RO"/>
        </w:rPr>
        <w:t xml:space="preserve"> </w:t>
      </w:r>
      <w:bookmarkEnd w:id="8"/>
      <w:r w:rsidR="009C0B2A" w:rsidRPr="009C0B2A">
        <w:rPr>
          <w:rFonts w:ascii="Montserrat Light" w:eastAsia="Times New Roman" w:hAnsi="Montserrat Light"/>
          <w:noProof/>
          <w:lang w:val="ro-RO"/>
        </w:rPr>
        <w:t>Aeroportul</w:t>
      </w:r>
      <w:r w:rsidR="009C0B2A">
        <w:rPr>
          <w:rFonts w:ascii="Montserrat Light" w:eastAsia="Times New Roman" w:hAnsi="Montserrat Light"/>
          <w:noProof/>
          <w:lang w:val="ro-RO"/>
        </w:rPr>
        <w:t>ui</w:t>
      </w:r>
      <w:r w:rsidR="009C0B2A" w:rsidRPr="009C0B2A">
        <w:rPr>
          <w:rFonts w:ascii="Montserrat Light" w:eastAsia="Times New Roman" w:hAnsi="Montserrat Light"/>
          <w:noProof/>
          <w:lang w:val="ro-RO"/>
        </w:rPr>
        <w:t xml:space="preserve"> Internațional Avram Iancu Cluj R.A.</w:t>
      </w:r>
      <w:r w:rsidR="009C0B2A">
        <w:rPr>
          <w:rFonts w:ascii="Montserrat Light" w:eastAsia="Times New Roman" w:hAnsi="Montserrat Light"/>
          <w:noProof/>
          <w:lang w:val="ro-RO"/>
        </w:rPr>
        <w:t xml:space="preserve"> </w:t>
      </w:r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 xml:space="preserve">pentru mandatul 2026-2030, conform </w:t>
      </w:r>
      <w:r w:rsidR="00CD7769" w:rsidRPr="00617936">
        <w:rPr>
          <w:rFonts w:ascii="Montserrat Light" w:eastAsia="Times New Roman" w:hAnsi="Montserrat Light" w:cs="Times New Roman"/>
          <w:b/>
          <w:bCs/>
          <w:noProof/>
          <w:lang w:val="ro-RO"/>
        </w:rPr>
        <w:t>anexei</w:t>
      </w:r>
      <w:r w:rsidR="00CD7769" w:rsidRPr="00617936">
        <w:rPr>
          <w:rFonts w:ascii="Montserrat Light" w:eastAsia="Times New Roman" w:hAnsi="Montserrat Light" w:cs="Times New Roman"/>
          <w:noProof/>
          <w:lang w:val="ro-RO"/>
        </w:rPr>
        <w:t>, care face parte integrantă din prezenta hotărâre.</w:t>
      </w:r>
    </w:p>
    <w:p w14:paraId="3E0B9052" w14:textId="77777777" w:rsidR="00563032" w:rsidRPr="00617936" w:rsidRDefault="00563032" w:rsidP="00617936">
      <w:pPr>
        <w:spacing w:line="240" w:lineRule="auto"/>
        <w:ind w:firstLine="708"/>
        <w:jc w:val="both"/>
        <w:rPr>
          <w:rFonts w:ascii="Montserrat Light" w:hAnsi="Montserrat Light"/>
          <w:noProof/>
          <w:color w:val="000000"/>
          <w:lang w:val="ro-RO"/>
        </w:rPr>
      </w:pPr>
    </w:p>
    <w:p w14:paraId="6E325D3F" w14:textId="77777777" w:rsidR="00563032" w:rsidRPr="00563032" w:rsidRDefault="00563032" w:rsidP="00563032">
      <w:pPr>
        <w:spacing w:line="240" w:lineRule="auto"/>
        <w:ind w:firstLine="708"/>
        <w:jc w:val="both"/>
        <w:rPr>
          <w:rFonts w:ascii="Montserrat Light" w:hAnsi="Montserrat Light"/>
          <w:noProof/>
          <w:color w:val="000000"/>
          <w:lang w:val="ro-RO"/>
        </w:rPr>
      </w:pPr>
      <w:bookmarkStart w:id="9" w:name="_Hlk86830294"/>
      <w:r w:rsidRPr="00563032">
        <w:rPr>
          <w:rFonts w:ascii="Montserrat Light" w:hAnsi="Montserrat Light"/>
          <w:noProof/>
          <w:color w:val="000000"/>
          <w:lang w:val="ro-RO"/>
        </w:rPr>
        <w:tab/>
      </w:r>
    </w:p>
    <w:p w14:paraId="16037477" w14:textId="2D029710" w:rsidR="00563032" w:rsidRDefault="00563032" w:rsidP="00563032">
      <w:pPr>
        <w:spacing w:line="240" w:lineRule="auto"/>
        <w:ind w:firstLine="708"/>
        <w:jc w:val="both"/>
        <w:rPr>
          <w:rFonts w:ascii="Montserrat Light" w:hAnsi="Montserrat Light"/>
          <w:noProof/>
          <w:color w:val="000000"/>
          <w:lang w:val="ro-RO"/>
        </w:rPr>
      </w:pPr>
      <w:r w:rsidRPr="00F97013">
        <w:rPr>
          <w:rFonts w:ascii="Montserrat" w:hAnsi="Montserrat"/>
          <w:b/>
          <w:bCs/>
          <w:noProof/>
          <w:color w:val="000000"/>
          <w:lang w:val="ro-RO"/>
        </w:rPr>
        <w:t xml:space="preserve">Art. </w:t>
      </w:r>
      <w:r w:rsidR="00F97013" w:rsidRPr="00F97013">
        <w:rPr>
          <w:rFonts w:ascii="Montserrat" w:hAnsi="Montserrat"/>
          <w:b/>
          <w:bCs/>
          <w:noProof/>
          <w:color w:val="000000"/>
          <w:lang w:val="ro-RO"/>
        </w:rPr>
        <w:t>2</w:t>
      </w:r>
      <w:r w:rsidRPr="00F97013">
        <w:rPr>
          <w:rFonts w:ascii="Montserrat Light" w:hAnsi="Montserrat Light"/>
          <w:noProof/>
          <w:color w:val="000000"/>
          <w:lang w:val="ro-RO"/>
        </w:rPr>
        <w:t xml:space="preserve"> Cu punerea în aplicare a prevederilor prezentei hotărâri se încredinţează </w:t>
      </w:r>
      <w:r w:rsidR="00F97013" w:rsidRPr="00F97013">
        <w:rPr>
          <w:rFonts w:ascii="Montserrat Light" w:hAnsi="Montserrat Light"/>
          <w:noProof/>
          <w:color w:val="000000"/>
          <w:lang w:val="ro-RO"/>
        </w:rPr>
        <w:t>Consiliul</w:t>
      </w:r>
      <w:r w:rsidRPr="00F97013">
        <w:rPr>
          <w:rFonts w:ascii="Montserrat Light" w:hAnsi="Montserrat Light"/>
          <w:noProof/>
          <w:color w:val="000000"/>
          <w:lang w:val="ro-RO"/>
        </w:rPr>
        <w:t xml:space="preserve"> Judeţ</w:t>
      </w:r>
      <w:r w:rsidR="00F97013" w:rsidRPr="00F97013">
        <w:rPr>
          <w:rFonts w:ascii="Montserrat Light" w:hAnsi="Montserrat Light"/>
          <w:noProof/>
          <w:color w:val="000000"/>
          <w:lang w:val="ro-RO"/>
        </w:rPr>
        <w:t>ean</w:t>
      </w:r>
      <w:r w:rsidRPr="00F97013">
        <w:rPr>
          <w:rFonts w:ascii="Montserrat Light" w:hAnsi="Montserrat Light"/>
          <w:noProof/>
          <w:color w:val="000000"/>
          <w:lang w:val="ro-RO"/>
        </w:rPr>
        <w:t xml:space="preserve"> Cluj</w:t>
      </w:r>
      <w:r w:rsidR="00F97013" w:rsidRPr="00F97013">
        <w:rPr>
          <w:rFonts w:ascii="Montserrat Light" w:hAnsi="Montserrat Light"/>
          <w:noProof/>
          <w:color w:val="000000"/>
          <w:lang w:val="ro-RO"/>
        </w:rPr>
        <w:t>, prin Direcţia Generală Buget-Finanţe</w:t>
      </w:r>
      <w:r w:rsidRPr="00F97013">
        <w:rPr>
          <w:rFonts w:ascii="Montserrat Light" w:hAnsi="Montserrat Light"/>
          <w:noProof/>
          <w:color w:val="000000"/>
          <w:lang w:val="ro-RO"/>
        </w:rPr>
        <w:t xml:space="preserve"> și </w:t>
      </w:r>
      <w:r w:rsidR="00F97013" w:rsidRPr="00F97013">
        <w:rPr>
          <w:rFonts w:ascii="Montserrat Light" w:hAnsi="Montserrat Light"/>
          <w:noProof/>
          <w:color w:val="000000"/>
          <w:lang w:val="ro-RO"/>
        </w:rPr>
        <w:t>Aeroportul Internațional Avram Iancu Cluj R.A.</w:t>
      </w:r>
    </w:p>
    <w:p w14:paraId="3788655C" w14:textId="77777777" w:rsidR="00563032" w:rsidRDefault="00563032" w:rsidP="00563032">
      <w:pPr>
        <w:spacing w:line="240" w:lineRule="auto"/>
        <w:ind w:firstLine="708"/>
        <w:jc w:val="both"/>
        <w:rPr>
          <w:rFonts w:ascii="Montserrat Light" w:hAnsi="Montserrat Light"/>
          <w:noProof/>
          <w:color w:val="000000"/>
          <w:lang w:val="ro-RO"/>
        </w:rPr>
      </w:pPr>
    </w:p>
    <w:bookmarkEnd w:id="9"/>
    <w:p w14:paraId="12A43BD0" w14:textId="31ABA1A5" w:rsidR="00E21FF0" w:rsidRDefault="00E21FF0" w:rsidP="0023009E">
      <w:pPr>
        <w:tabs>
          <w:tab w:val="left" w:pos="1418"/>
        </w:tabs>
        <w:spacing w:line="240" w:lineRule="auto"/>
        <w:ind w:firstLine="720"/>
        <w:jc w:val="both"/>
        <w:rPr>
          <w:rFonts w:ascii="Montserrat Light" w:hAnsi="Montserrat Light"/>
          <w:b/>
        </w:rPr>
      </w:pPr>
      <w:r w:rsidRPr="00B134B5">
        <w:rPr>
          <w:rFonts w:ascii="Montserrat" w:hAnsi="Montserrat"/>
          <w:b/>
        </w:rPr>
        <w:lastRenderedPageBreak/>
        <w:t xml:space="preserve">Art. </w:t>
      </w:r>
      <w:r w:rsidR="00F97013">
        <w:rPr>
          <w:rFonts w:ascii="Montserrat" w:hAnsi="Montserrat"/>
          <w:b/>
        </w:rPr>
        <w:t>3</w:t>
      </w:r>
      <w:r w:rsidRPr="00B134B5">
        <w:rPr>
          <w:rFonts w:ascii="Montserrat" w:hAnsi="Montserrat"/>
          <w:b/>
        </w:rPr>
        <w:t>.</w:t>
      </w:r>
      <w:r w:rsidRPr="0023009E">
        <w:rPr>
          <w:rFonts w:ascii="Montserrat Light" w:hAnsi="Montserrat Light"/>
        </w:rPr>
        <w:t xml:space="preserve"> </w:t>
      </w:r>
      <w:proofErr w:type="spellStart"/>
      <w:r w:rsidR="0023009E" w:rsidRPr="0023009E">
        <w:rPr>
          <w:rFonts w:ascii="Montserrat Light" w:hAnsi="Montserrat Light"/>
        </w:rPr>
        <w:t>Prezenta</w:t>
      </w:r>
      <w:proofErr w:type="spellEnd"/>
      <w:r w:rsidR="0023009E" w:rsidRPr="0023009E">
        <w:rPr>
          <w:rFonts w:ascii="Montserrat Light" w:hAnsi="Montserrat Light"/>
        </w:rPr>
        <w:t xml:space="preserve"> </w:t>
      </w:r>
      <w:proofErr w:type="spellStart"/>
      <w:r w:rsidR="0023009E" w:rsidRPr="0023009E">
        <w:rPr>
          <w:rFonts w:ascii="Montserrat Light" w:hAnsi="Montserrat Light"/>
        </w:rPr>
        <w:t>hotărâre</w:t>
      </w:r>
      <w:proofErr w:type="spellEnd"/>
      <w:r w:rsidR="0023009E" w:rsidRPr="0023009E">
        <w:rPr>
          <w:rFonts w:ascii="Montserrat Light" w:hAnsi="Montserrat Light"/>
        </w:rPr>
        <w:t xml:space="preserve"> se </w:t>
      </w:r>
      <w:proofErr w:type="spellStart"/>
      <w:r w:rsidR="0023009E" w:rsidRPr="0023009E">
        <w:rPr>
          <w:rFonts w:ascii="Montserrat Light" w:hAnsi="Montserrat Light"/>
        </w:rPr>
        <w:t>comunică</w:t>
      </w:r>
      <w:proofErr w:type="spellEnd"/>
      <w:r w:rsidR="0023009E" w:rsidRPr="0023009E">
        <w:rPr>
          <w:rFonts w:ascii="Montserrat Light" w:hAnsi="Montserrat Light"/>
        </w:rPr>
        <w:t xml:space="preserve"> </w:t>
      </w:r>
      <w:proofErr w:type="spellStart"/>
      <w:r w:rsidR="0023009E" w:rsidRPr="0023009E">
        <w:rPr>
          <w:rFonts w:ascii="Montserrat Light" w:hAnsi="Montserrat Light"/>
        </w:rPr>
        <w:t>Direcţiei</w:t>
      </w:r>
      <w:proofErr w:type="spellEnd"/>
      <w:r w:rsidR="0023009E" w:rsidRPr="0023009E">
        <w:rPr>
          <w:rFonts w:ascii="Montserrat Light" w:hAnsi="Montserrat Light"/>
        </w:rPr>
        <w:t xml:space="preserve"> Generale </w:t>
      </w:r>
      <w:proofErr w:type="spellStart"/>
      <w:r w:rsidR="0023009E" w:rsidRPr="0023009E">
        <w:rPr>
          <w:rFonts w:ascii="Montserrat Light" w:hAnsi="Montserrat Light"/>
        </w:rPr>
        <w:t>Buget-Finanţe</w:t>
      </w:r>
      <w:proofErr w:type="spellEnd"/>
      <w:r w:rsidR="0023009E" w:rsidRPr="0023009E">
        <w:rPr>
          <w:rFonts w:ascii="Montserrat Light" w:hAnsi="Montserrat Light"/>
        </w:rPr>
        <w:t xml:space="preserve">, Resurse </w:t>
      </w:r>
      <w:proofErr w:type="spellStart"/>
      <w:r w:rsidR="0023009E" w:rsidRPr="0023009E">
        <w:rPr>
          <w:rFonts w:ascii="Montserrat Light" w:hAnsi="Montserrat Light"/>
        </w:rPr>
        <w:t>Umane</w:t>
      </w:r>
      <w:proofErr w:type="spellEnd"/>
      <w:r w:rsidRPr="0023009E">
        <w:rPr>
          <w:rFonts w:ascii="Montserrat Light" w:hAnsi="Montserrat Light"/>
        </w:rPr>
        <w:t>;</w:t>
      </w:r>
      <w:bookmarkStart w:id="10" w:name="_Hlk207887762"/>
      <w:r w:rsidR="006E433B">
        <w:rPr>
          <w:rFonts w:ascii="Montserrat Light" w:hAnsi="Montserrat Light"/>
        </w:rPr>
        <w:t xml:space="preserve"> </w:t>
      </w:r>
      <w:bookmarkEnd w:id="10"/>
      <w:proofErr w:type="spellStart"/>
      <w:r w:rsidR="00F97013" w:rsidRPr="00F97013">
        <w:rPr>
          <w:rFonts w:ascii="Montserrat Light" w:hAnsi="Montserrat Light"/>
        </w:rPr>
        <w:t>Aeroportul</w:t>
      </w:r>
      <w:r w:rsidR="00F97013">
        <w:rPr>
          <w:rFonts w:ascii="Montserrat Light" w:hAnsi="Montserrat Light"/>
        </w:rPr>
        <w:t>ui</w:t>
      </w:r>
      <w:proofErr w:type="spellEnd"/>
      <w:r w:rsidR="00F97013" w:rsidRPr="00F97013">
        <w:rPr>
          <w:rFonts w:ascii="Montserrat Light" w:hAnsi="Montserrat Light"/>
        </w:rPr>
        <w:t xml:space="preserve"> </w:t>
      </w:r>
      <w:proofErr w:type="spellStart"/>
      <w:r w:rsidR="00F97013" w:rsidRPr="00F97013">
        <w:rPr>
          <w:rFonts w:ascii="Montserrat Light" w:hAnsi="Montserrat Light"/>
        </w:rPr>
        <w:t>Internațional</w:t>
      </w:r>
      <w:proofErr w:type="spellEnd"/>
      <w:r w:rsidR="00F97013" w:rsidRPr="00F97013">
        <w:rPr>
          <w:rFonts w:ascii="Montserrat Light" w:hAnsi="Montserrat Light"/>
        </w:rPr>
        <w:t xml:space="preserve"> Avram Iancu Cluj R.A.</w:t>
      </w:r>
      <w:r w:rsidR="004A7819">
        <w:rPr>
          <w:rFonts w:ascii="Montserrat Light" w:hAnsi="Montserrat Light"/>
        </w:rPr>
        <w:t>,</w:t>
      </w:r>
      <w:r w:rsidR="00563032" w:rsidRPr="00563032">
        <w:rPr>
          <w:rFonts w:ascii="Montserrat Light" w:hAnsi="Montserrat Light"/>
        </w:rPr>
        <w:t xml:space="preserve"> </w:t>
      </w:r>
      <w:r w:rsidRPr="0023009E">
        <w:rPr>
          <w:rFonts w:ascii="Montserrat Light" w:hAnsi="Montserrat Light"/>
        </w:rPr>
        <w:t xml:space="preserve">precum </w:t>
      </w:r>
      <w:proofErr w:type="spellStart"/>
      <w:r w:rsidRPr="0023009E">
        <w:rPr>
          <w:rFonts w:ascii="Montserrat Light" w:hAnsi="Montserrat Light"/>
        </w:rPr>
        <w:t>şi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Prefectului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Judeţului</w:t>
      </w:r>
      <w:proofErr w:type="spellEnd"/>
      <w:r w:rsidRPr="0023009E">
        <w:rPr>
          <w:rFonts w:ascii="Montserrat Light" w:hAnsi="Montserrat Light"/>
        </w:rPr>
        <w:t xml:space="preserve"> Cluj </w:t>
      </w:r>
      <w:proofErr w:type="spellStart"/>
      <w:r w:rsidRPr="0023009E">
        <w:rPr>
          <w:rFonts w:ascii="Montserrat Light" w:hAnsi="Montserrat Light"/>
        </w:rPr>
        <w:t>şi</w:t>
      </w:r>
      <w:proofErr w:type="spellEnd"/>
      <w:r w:rsidRPr="0023009E">
        <w:rPr>
          <w:rFonts w:ascii="Montserrat Light" w:hAnsi="Montserrat Light"/>
        </w:rPr>
        <w:t xml:space="preserve"> se </w:t>
      </w:r>
      <w:proofErr w:type="spellStart"/>
      <w:r w:rsidRPr="0023009E">
        <w:rPr>
          <w:rFonts w:ascii="Montserrat Light" w:hAnsi="Montserrat Light"/>
        </w:rPr>
        <w:t>aduce</w:t>
      </w:r>
      <w:proofErr w:type="spellEnd"/>
      <w:r w:rsidRPr="0023009E">
        <w:rPr>
          <w:rFonts w:ascii="Montserrat Light" w:hAnsi="Montserrat Light"/>
        </w:rPr>
        <w:t xml:space="preserve"> la </w:t>
      </w:r>
      <w:proofErr w:type="spellStart"/>
      <w:r w:rsidRPr="0023009E">
        <w:rPr>
          <w:rFonts w:ascii="Montserrat Light" w:hAnsi="Montserrat Light"/>
        </w:rPr>
        <w:t>cunoştinţă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publică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prin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afișarea</w:t>
      </w:r>
      <w:proofErr w:type="spellEnd"/>
      <w:r w:rsidRPr="0023009E">
        <w:rPr>
          <w:rFonts w:ascii="Montserrat Light" w:hAnsi="Montserrat Light"/>
        </w:rPr>
        <w:t xml:space="preserve"> la </w:t>
      </w:r>
      <w:proofErr w:type="spellStart"/>
      <w:r w:rsidRPr="0023009E">
        <w:rPr>
          <w:rFonts w:ascii="Montserrat Light" w:hAnsi="Montserrat Light"/>
        </w:rPr>
        <w:t>sediul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Consiliului</w:t>
      </w:r>
      <w:proofErr w:type="spellEnd"/>
      <w:r w:rsidRPr="0023009E">
        <w:rPr>
          <w:rFonts w:ascii="Montserrat Light" w:hAnsi="Montserrat Light"/>
        </w:rPr>
        <w:t xml:space="preserve"> </w:t>
      </w:r>
      <w:proofErr w:type="spellStart"/>
      <w:r w:rsidRPr="0023009E">
        <w:rPr>
          <w:rFonts w:ascii="Montserrat Light" w:hAnsi="Montserrat Light"/>
        </w:rPr>
        <w:t>Județean</w:t>
      </w:r>
      <w:proofErr w:type="spellEnd"/>
      <w:r w:rsidRPr="0023009E">
        <w:rPr>
          <w:rFonts w:ascii="Montserrat Light" w:hAnsi="Montserrat Light"/>
        </w:rPr>
        <w:t xml:space="preserve"> Cluj </w:t>
      </w:r>
      <w:proofErr w:type="spellStart"/>
      <w:r w:rsidRPr="0023009E">
        <w:rPr>
          <w:rFonts w:ascii="Montserrat Light" w:hAnsi="Montserrat Light"/>
        </w:rPr>
        <w:t>şi</w:t>
      </w:r>
      <w:proofErr w:type="spellEnd"/>
      <w:r w:rsidRPr="0023009E">
        <w:rPr>
          <w:rFonts w:ascii="Montserrat Light" w:hAnsi="Montserrat Light"/>
        </w:rPr>
        <w:t xml:space="preserve"> pe </w:t>
      </w:r>
      <w:proofErr w:type="spellStart"/>
      <w:r w:rsidRPr="0023009E">
        <w:rPr>
          <w:rFonts w:ascii="Montserrat Light" w:hAnsi="Montserrat Light"/>
        </w:rPr>
        <w:t>pagina</w:t>
      </w:r>
      <w:proofErr w:type="spellEnd"/>
      <w:r w:rsidRPr="0023009E">
        <w:rPr>
          <w:rFonts w:ascii="Montserrat Light" w:hAnsi="Montserrat Light"/>
        </w:rPr>
        <w:t xml:space="preserve"> de internet „www.cjcluj.ro".</w:t>
      </w:r>
      <w:r w:rsidRPr="0023009E">
        <w:rPr>
          <w:rFonts w:ascii="Montserrat Light" w:hAnsi="Montserrat Light"/>
          <w:b/>
        </w:rPr>
        <w:tab/>
      </w:r>
    </w:p>
    <w:p w14:paraId="2F68CF0D" w14:textId="77777777" w:rsidR="00563032" w:rsidRDefault="00563032" w:rsidP="0023009E">
      <w:pPr>
        <w:tabs>
          <w:tab w:val="left" w:pos="1418"/>
        </w:tabs>
        <w:spacing w:line="240" w:lineRule="auto"/>
        <w:ind w:firstLine="720"/>
        <w:jc w:val="both"/>
        <w:rPr>
          <w:rFonts w:ascii="Montserrat Light" w:hAnsi="Montserrat Light"/>
          <w:b/>
        </w:rPr>
      </w:pPr>
    </w:p>
    <w:p w14:paraId="2B103C6A" w14:textId="77777777" w:rsidR="00563032" w:rsidRDefault="00563032" w:rsidP="0023009E">
      <w:pPr>
        <w:tabs>
          <w:tab w:val="left" w:pos="1418"/>
        </w:tabs>
        <w:spacing w:line="240" w:lineRule="auto"/>
        <w:ind w:firstLine="720"/>
        <w:jc w:val="both"/>
        <w:rPr>
          <w:rFonts w:ascii="Montserrat Light" w:hAnsi="Montserrat Light"/>
          <w:b/>
        </w:rPr>
      </w:pPr>
    </w:p>
    <w:p w14:paraId="76C613C2" w14:textId="3DEBF4AD" w:rsidR="008F76F2" w:rsidRPr="009F2146" w:rsidRDefault="008F76F2" w:rsidP="00784B61">
      <w:pPr>
        <w:autoSpaceDE w:val="0"/>
        <w:autoSpaceDN w:val="0"/>
        <w:adjustRightInd w:val="0"/>
        <w:spacing w:line="240" w:lineRule="auto"/>
        <w:ind w:left="4956" w:firstLine="708"/>
        <w:rPr>
          <w:rFonts w:ascii="Montserrat" w:hAnsi="Montserrat"/>
          <w:b/>
          <w:bCs/>
          <w:noProof/>
          <w:lang w:val="ro-RO" w:eastAsia="ro-RO"/>
        </w:rPr>
      </w:pPr>
      <w:r w:rsidRPr="009F2146">
        <w:rPr>
          <w:rFonts w:ascii="Montserrat Light" w:hAnsi="Montserrat Light"/>
          <w:b/>
          <w:bCs/>
          <w:noProof/>
          <w:lang w:val="ro-RO" w:eastAsia="ro-RO"/>
        </w:rPr>
        <w:t xml:space="preserve">  </w:t>
      </w:r>
      <w:r w:rsidR="00AF253A">
        <w:rPr>
          <w:rFonts w:ascii="Montserrat Light" w:hAnsi="Montserrat Light"/>
          <w:b/>
          <w:bCs/>
          <w:noProof/>
          <w:lang w:val="ro-RO" w:eastAsia="ro-RO"/>
        </w:rPr>
        <w:t xml:space="preserve">      </w:t>
      </w:r>
      <w:r w:rsidRPr="009F2146">
        <w:rPr>
          <w:rFonts w:ascii="Montserrat" w:hAnsi="Montserrat"/>
          <w:b/>
          <w:bCs/>
          <w:noProof/>
          <w:lang w:val="ro-RO" w:eastAsia="ro-RO"/>
        </w:rPr>
        <w:t>Contrasemnează:</w:t>
      </w:r>
    </w:p>
    <w:p w14:paraId="27F0F9AE" w14:textId="5531ADB3" w:rsidR="008F76F2" w:rsidRPr="009F2146" w:rsidRDefault="008F76F2" w:rsidP="00784B61">
      <w:pPr>
        <w:autoSpaceDE w:val="0"/>
        <w:autoSpaceDN w:val="0"/>
        <w:adjustRightInd w:val="0"/>
        <w:spacing w:line="240" w:lineRule="auto"/>
        <w:rPr>
          <w:rFonts w:ascii="Montserrat" w:hAnsi="Montserrat"/>
          <w:b/>
          <w:bCs/>
          <w:noProof/>
          <w:lang w:val="ro-RO" w:eastAsia="ro-RO"/>
        </w:rPr>
      </w:pPr>
      <w:r w:rsidRPr="009F2146">
        <w:rPr>
          <w:rFonts w:ascii="Montserrat" w:hAnsi="Montserrat"/>
          <w:b/>
          <w:bCs/>
          <w:noProof/>
          <w:lang w:val="ro-RO" w:eastAsia="ro-RO"/>
        </w:rPr>
        <w:t xml:space="preserve">          PREŞEDINTE,</w:t>
      </w:r>
      <w:r w:rsidRPr="009F2146">
        <w:rPr>
          <w:rFonts w:ascii="Montserrat" w:hAnsi="Montserrat"/>
          <w:b/>
          <w:bCs/>
          <w:noProof/>
          <w:lang w:val="ro-RO" w:eastAsia="ro-RO"/>
        </w:rPr>
        <w:tab/>
      </w:r>
      <w:r w:rsidRPr="009F2146">
        <w:rPr>
          <w:rFonts w:ascii="Montserrat" w:hAnsi="Montserrat"/>
          <w:b/>
          <w:bCs/>
          <w:noProof/>
          <w:lang w:val="ro-RO" w:eastAsia="ro-RO"/>
        </w:rPr>
        <w:tab/>
      </w:r>
      <w:r w:rsidRPr="009F2146">
        <w:rPr>
          <w:rFonts w:ascii="Montserrat" w:hAnsi="Montserrat"/>
          <w:b/>
          <w:bCs/>
          <w:noProof/>
          <w:lang w:val="ro-RO" w:eastAsia="ro-RO"/>
        </w:rPr>
        <w:tab/>
      </w:r>
      <w:r w:rsidR="00AF253A">
        <w:rPr>
          <w:rFonts w:ascii="Montserrat" w:hAnsi="Montserrat"/>
          <w:b/>
          <w:bCs/>
          <w:noProof/>
          <w:lang w:val="ro-RO" w:eastAsia="ro-RO"/>
        </w:rPr>
        <w:t xml:space="preserve"> </w:t>
      </w:r>
      <w:r w:rsidRPr="009F2146">
        <w:rPr>
          <w:rFonts w:ascii="Montserrat" w:hAnsi="Montserrat"/>
          <w:b/>
          <w:bCs/>
          <w:noProof/>
          <w:lang w:val="ro-RO" w:eastAsia="ro-RO"/>
        </w:rPr>
        <w:tab/>
        <w:t xml:space="preserve">  </w:t>
      </w:r>
      <w:r w:rsidR="00F1605E" w:rsidRPr="009F2146">
        <w:rPr>
          <w:rFonts w:ascii="Montserrat" w:hAnsi="Montserrat"/>
          <w:b/>
          <w:bCs/>
          <w:noProof/>
          <w:lang w:val="ro-RO" w:eastAsia="ro-RO"/>
        </w:rPr>
        <w:t xml:space="preserve">  </w:t>
      </w:r>
      <w:r w:rsidR="00623F56" w:rsidRPr="009F2146">
        <w:rPr>
          <w:rFonts w:ascii="Montserrat" w:hAnsi="Montserrat"/>
          <w:b/>
          <w:bCs/>
          <w:noProof/>
          <w:lang w:val="ro-RO" w:eastAsia="ro-RO"/>
        </w:rPr>
        <w:t xml:space="preserve">  </w:t>
      </w:r>
      <w:r w:rsidR="00F1605E" w:rsidRPr="009F2146">
        <w:rPr>
          <w:rFonts w:ascii="Montserrat" w:hAnsi="Montserrat"/>
          <w:b/>
          <w:bCs/>
          <w:noProof/>
          <w:lang w:val="ro-RO" w:eastAsia="ro-RO"/>
        </w:rPr>
        <w:t xml:space="preserve"> </w:t>
      </w:r>
      <w:r w:rsidRPr="009F2146">
        <w:rPr>
          <w:rFonts w:ascii="Montserrat" w:hAnsi="Montserrat"/>
          <w:b/>
          <w:bCs/>
          <w:noProof/>
          <w:lang w:val="ro-RO" w:eastAsia="ro-RO"/>
        </w:rPr>
        <w:t xml:space="preserve"> </w:t>
      </w:r>
      <w:r w:rsidR="00AF253A">
        <w:rPr>
          <w:rFonts w:ascii="Montserrat" w:hAnsi="Montserrat"/>
          <w:b/>
          <w:bCs/>
          <w:noProof/>
          <w:lang w:val="ro-RO" w:eastAsia="ro-RO"/>
        </w:rPr>
        <w:t xml:space="preserve">       </w:t>
      </w:r>
      <w:r w:rsidRPr="009F2146">
        <w:rPr>
          <w:rFonts w:ascii="Montserrat" w:hAnsi="Montserrat"/>
          <w:b/>
          <w:bCs/>
          <w:noProof/>
          <w:lang w:val="ro-RO" w:eastAsia="ro-RO"/>
        </w:rPr>
        <w:t>SECRETAR GENERAL AL JUDEŢULUI,</w:t>
      </w:r>
    </w:p>
    <w:p w14:paraId="62A759F5" w14:textId="40D98DBF" w:rsidR="008F76F2" w:rsidRPr="009F2146" w:rsidRDefault="008F76F2" w:rsidP="00784B61">
      <w:pPr>
        <w:autoSpaceDE w:val="0"/>
        <w:autoSpaceDN w:val="0"/>
        <w:adjustRightInd w:val="0"/>
        <w:spacing w:line="240" w:lineRule="auto"/>
        <w:rPr>
          <w:rFonts w:ascii="Montserrat" w:hAnsi="Montserrat"/>
          <w:noProof/>
          <w:lang w:val="ro-RO" w:eastAsia="ro-RO"/>
        </w:rPr>
      </w:pPr>
      <w:r w:rsidRPr="009F2146">
        <w:rPr>
          <w:rFonts w:ascii="Montserrat" w:hAnsi="Montserrat"/>
          <w:b/>
          <w:bCs/>
          <w:noProof/>
          <w:lang w:val="ro-RO" w:eastAsia="ro-RO"/>
        </w:rPr>
        <w:t xml:space="preserve">   </w:t>
      </w:r>
      <w:r w:rsidRPr="009F2146">
        <w:rPr>
          <w:rFonts w:ascii="Montserrat" w:hAnsi="Montserrat"/>
          <w:b/>
          <w:bCs/>
          <w:noProof/>
          <w:lang w:val="ro-RO" w:eastAsia="ro-RO"/>
        </w:rPr>
        <w:tab/>
        <w:t xml:space="preserve">  </w:t>
      </w:r>
      <w:r w:rsidRPr="009F2146">
        <w:rPr>
          <w:rFonts w:ascii="Montserrat" w:hAnsi="Montserrat"/>
          <w:noProof/>
          <w:lang w:val="ro-RO" w:eastAsia="ro-RO"/>
        </w:rPr>
        <w:t xml:space="preserve">Alin </w:t>
      </w:r>
      <w:r w:rsidR="00F1605E" w:rsidRPr="009F2146">
        <w:rPr>
          <w:rFonts w:ascii="Montserrat" w:hAnsi="Montserrat"/>
          <w:noProof/>
          <w:lang w:val="ro-RO" w:eastAsia="ro-RO"/>
        </w:rPr>
        <w:t xml:space="preserve">Tişe  </w:t>
      </w:r>
      <w:r w:rsidRPr="009F2146">
        <w:rPr>
          <w:rFonts w:ascii="Montserrat" w:hAnsi="Montserrat"/>
          <w:noProof/>
          <w:lang w:val="ro-RO" w:eastAsia="ro-RO"/>
        </w:rPr>
        <w:t xml:space="preserve">                                                               </w:t>
      </w:r>
      <w:r w:rsidR="00F1605E" w:rsidRPr="009F2146">
        <w:rPr>
          <w:rFonts w:ascii="Montserrat" w:hAnsi="Montserrat"/>
          <w:noProof/>
          <w:lang w:val="ro-RO" w:eastAsia="ro-RO"/>
        </w:rPr>
        <w:t xml:space="preserve">              </w:t>
      </w:r>
      <w:r w:rsidRPr="009F2146">
        <w:rPr>
          <w:rFonts w:ascii="Montserrat" w:hAnsi="Montserrat"/>
          <w:noProof/>
          <w:lang w:val="ro-RO" w:eastAsia="ro-RO"/>
        </w:rPr>
        <w:t xml:space="preserve">Simona </w:t>
      </w:r>
      <w:r w:rsidR="00F1605E" w:rsidRPr="009F2146">
        <w:rPr>
          <w:rFonts w:ascii="Montserrat" w:hAnsi="Montserrat"/>
          <w:noProof/>
          <w:lang w:val="ro-RO" w:eastAsia="ro-RO"/>
        </w:rPr>
        <w:t>Gaci</w:t>
      </w:r>
    </w:p>
    <w:p w14:paraId="69A5DC94" w14:textId="77777777" w:rsidR="00AF253A" w:rsidRPr="009F2146" w:rsidRDefault="00AF253A" w:rsidP="00784B61">
      <w:pPr>
        <w:autoSpaceDE w:val="0"/>
        <w:autoSpaceDN w:val="0"/>
        <w:adjustRightInd w:val="0"/>
        <w:spacing w:line="240" w:lineRule="auto"/>
        <w:rPr>
          <w:rFonts w:ascii="Montserrat Light" w:hAnsi="Montserrat Light"/>
          <w:b/>
          <w:bCs/>
          <w:noProof/>
          <w:lang w:val="ro-RO" w:eastAsia="ro-RO"/>
        </w:rPr>
      </w:pPr>
    </w:p>
    <w:p w14:paraId="41A275E4" w14:textId="3A850E1A" w:rsidR="008F76F2" w:rsidRPr="009F2146" w:rsidRDefault="008F76F2" w:rsidP="00784B61">
      <w:pPr>
        <w:autoSpaceDE w:val="0"/>
        <w:autoSpaceDN w:val="0"/>
        <w:adjustRightInd w:val="0"/>
        <w:spacing w:line="240" w:lineRule="auto"/>
        <w:rPr>
          <w:rFonts w:ascii="Montserrat" w:hAnsi="Montserrat"/>
          <w:b/>
          <w:bCs/>
          <w:lang w:val="ro-RO"/>
        </w:rPr>
      </w:pPr>
      <w:r w:rsidRPr="009F2146">
        <w:rPr>
          <w:rFonts w:ascii="Montserrat" w:hAnsi="Montserrat"/>
          <w:b/>
          <w:bCs/>
          <w:lang w:val="ro-RO"/>
        </w:rPr>
        <w:t>Nr……... din …… 202</w:t>
      </w:r>
      <w:r w:rsidR="00563032">
        <w:rPr>
          <w:rFonts w:ascii="Montserrat" w:hAnsi="Montserrat"/>
          <w:b/>
          <w:bCs/>
          <w:lang w:val="ro-RO"/>
        </w:rPr>
        <w:t>6</w:t>
      </w:r>
    </w:p>
    <w:p w14:paraId="05050D26" w14:textId="5622D2F2" w:rsidR="008F76F2" w:rsidRPr="009F2146" w:rsidRDefault="00FA1947" w:rsidP="00FA1947">
      <w:p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  <w:i/>
          <w:iCs/>
          <w:lang w:val="ro-RO"/>
        </w:rPr>
      </w:pP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Prezenta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hotărâre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a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fost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adoptată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cu ...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voturi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“pentru” …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voturi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“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împotrivă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”, …. </w:t>
      </w:r>
      <w:proofErr w:type="gramStart"/>
      <w:r w:rsidRPr="00FA1947">
        <w:rPr>
          <w:rFonts w:ascii="Montserrat Light" w:hAnsi="Montserrat Light"/>
          <w:i/>
          <w:iCs/>
          <w:sz w:val="18"/>
          <w:szCs w:val="18"/>
        </w:rPr>
        <w:t>”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abţineri</w:t>
      </w:r>
      <w:proofErr w:type="spellEnd"/>
      <w:proofErr w:type="gramEnd"/>
      <w:r w:rsidRPr="00FA1947">
        <w:rPr>
          <w:rFonts w:ascii="Montserrat Light" w:hAnsi="Montserrat Light"/>
          <w:i/>
          <w:iCs/>
          <w:sz w:val="18"/>
          <w:szCs w:val="18"/>
        </w:rPr>
        <w:t xml:space="preserve">”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şi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….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membri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ai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Consiliului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județean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nu au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votat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,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fiind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astfel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respectate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prevederile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legale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privind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majoritatea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de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voturi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 </w:t>
      </w:r>
      <w:proofErr w:type="spellStart"/>
      <w:r w:rsidRPr="00FA1947">
        <w:rPr>
          <w:rFonts w:ascii="Montserrat Light" w:hAnsi="Montserrat Light"/>
          <w:i/>
          <w:iCs/>
          <w:sz w:val="18"/>
          <w:szCs w:val="18"/>
        </w:rPr>
        <w:t>necesară</w:t>
      </w:r>
      <w:proofErr w:type="spellEnd"/>
      <w:r w:rsidRPr="00FA1947">
        <w:rPr>
          <w:rFonts w:ascii="Montserrat Light" w:hAnsi="Montserrat Light"/>
          <w:i/>
          <w:iCs/>
          <w:sz w:val="18"/>
          <w:szCs w:val="18"/>
        </w:rPr>
        <w:t xml:space="preserve">.  </w:t>
      </w:r>
    </w:p>
    <w:p w14:paraId="77C0F880" w14:textId="77777777" w:rsidR="00AF253A" w:rsidRDefault="00AF253A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bCs/>
          <w:noProof/>
        </w:rPr>
      </w:pPr>
    </w:p>
    <w:p w14:paraId="442DC1AA" w14:textId="77777777" w:rsidR="00563032" w:rsidRDefault="00563032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bCs/>
          <w:noProof/>
        </w:rPr>
      </w:pPr>
    </w:p>
    <w:p w14:paraId="2DD61AD6" w14:textId="440465C4" w:rsidR="008F76F2" w:rsidRPr="009F2146" w:rsidRDefault="008F76F2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bCs/>
          <w:noProof/>
        </w:rPr>
      </w:pPr>
      <w:r w:rsidRPr="009F2146">
        <w:rPr>
          <w:rFonts w:ascii="Montserrat" w:hAnsi="Montserrat"/>
          <w:b/>
          <w:bCs/>
          <w:noProof/>
        </w:rPr>
        <w:t>INIȚIATOR,</w:t>
      </w:r>
    </w:p>
    <w:p w14:paraId="09D047C8" w14:textId="77777777" w:rsidR="008F76F2" w:rsidRPr="009F2146" w:rsidRDefault="008F76F2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bCs/>
          <w:noProof/>
        </w:rPr>
      </w:pPr>
      <w:r w:rsidRPr="009F2146">
        <w:rPr>
          <w:rFonts w:ascii="Montserrat" w:hAnsi="Montserrat"/>
          <w:b/>
          <w:bCs/>
          <w:noProof/>
        </w:rPr>
        <w:t xml:space="preserve">PREȘEDINTE </w:t>
      </w:r>
    </w:p>
    <w:p w14:paraId="165E7470" w14:textId="4DACFC87" w:rsidR="008F76F2" w:rsidRDefault="005A44EE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  <w:r w:rsidRPr="005A44EE">
        <w:rPr>
          <w:rFonts w:ascii="Montserrat" w:hAnsi="Montserrat"/>
          <w:noProof/>
        </w:rPr>
        <w:t>Alin Tișe</w:t>
      </w:r>
    </w:p>
    <w:p w14:paraId="00609F50" w14:textId="63886CCF" w:rsidR="004C544D" w:rsidRDefault="004C544D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0EFECFC" w14:textId="77777777" w:rsidR="002C23A6" w:rsidRDefault="002C23A6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6D24ADC7" w14:textId="77777777" w:rsidR="002C23A6" w:rsidRDefault="002C23A6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5C9D5DF0" w14:textId="77777777" w:rsidR="00687419" w:rsidRDefault="006874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8F248D5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5BE224D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213DB1E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2B9C621B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E9B60D2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8C9351C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6DF57066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E78E33E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5CC4EA8" w14:textId="77777777" w:rsidR="00A81EF8" w:rsidRDefault="00A81EF8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7737662F" w14:textId="77777777" w:rsidR="00A81EF8" w:rsidRDefault="00A81EF8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6A900B7" w14:textId="77777777" w:rsidR="00A81EF8" w:rsidRDefault="00A81EF8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6D186B49" w14:textId="77777777" w:rsidR="00A81EF8" w:rsidRDefault="00A81EF8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63052737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E3AC8BB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590C6DF3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7800B9B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1F46D316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194CEBAD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26B464E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5895C1AE" w14:textId="77777777" w:rsidR="00BB6763" w:rsidRDefault="00BB6763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5B83A59E" w14:textId="77777777" w:rsidR="00BB6763" w:rsidRDefault="00BB6763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B8C7713" w14:textId="77777777" w:rsidR="00BB6763" w:rsidRDefault="00BB6763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4D26607A" w14:textId="77777777" w:rsidR="00BB6763" w:rsidRDefault="00BB6763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184B0014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5FDF6C4" w14:textId="77777777" w:rsidR="004A7819" w:rsidRDefault="004A7819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605B792A" w14:textId="77777777" w:rsidR="00F97013" w:rsidRDefault="00F97013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FC9A155" w14:textId="77777777" w:rsidR="00F97013" w:rsidRDefault="00F97013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2B61693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07FE85A6" w14:textId="77777777" w:rsidR="00991162" w:rsidRDefault="00991162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15477C51" w14:textId="77777777" w:rsidR="006E433B" w:rsidRDefault="006E433B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351436B6" w14:textId="77777777" w:rsidR="00503717" w:rsidRDefault="00503717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4FFB9319" w14:textId="77777777" w:rsidR="00503717" w:rsidRDefault="00503717" w:rsidP="00784B61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noProof/>
        </w:rPr>
      </w:pPr>
    </w:p>
    <w:p w14:paraId="6626F778" w14:textId="24DBB650" w:rsidR="00073848" w:rsidRPr="0087217D" w:rsidRDefault="00073848" w:rsidP="00073848">
      <w:pPr>
        <w:rPr>
          <w:rFonts w:ascii="Montserrat Light" w:hAnsi="Montserrat Light" w:cs="Cambria"/>
          <w:bCs/>
          <w:lang w:val="ro-RO"/>
        </w:rPr>
      </w:pPr>
      <w:bookmarkStart w:id="11" w:name="_Hlk214517467"/>
      <w:proofErr w:type="spellStart"/>
      <w:r w:rsidRPr="0087217D">
        <w:rPr>
          <w:rFonts w:ascii="Montserrat Light" w:hAnsi="Montserrat Light" w:cs="Cambria"/>
          <w:bCs/>
          <w:lang w:val="ro-RO"/>
        </w:rPr>
        <w:lastRenderedPageBreak/>
        <w:t>Direcţia</w:t>
      </w:r>
      <w:proofErr w:type="spellEnd"/>
      <w:r w:rsidRPr="0087217D">
        <w:rPr>
          <w:rFonts w:ascii="Montserrat Light" w:hAnsi="Montserrat Light" w:cs="Cambria"/>
          <w:bCs/>
          <w:lang w:val="ro-RO"/>
        </w:rPr>
        <w:t xml:space="preserve"> Generală Buget </w:t>
      </w:r>
      <w:proofErr w:type="spellStart"/>
      <w:r w:rsidRPr="0087217D">
        <w:rPr>
          <w:rFonts w:ascii="Montserrat Light" w:hAnsi="Montserrat Light" w:cs="Cambria"/>
          <w:bCs/>
          <w:lang w:val="ro-RO"/>
        </w:rPr>
        <w:t>Finanţe</w:t>
      </w:r>
      <w:proofErr w:type="spellEnd"/>
      <w:r w:rsidRPr="0087217D">
        <w:rPr>
          <w:rFonts w:ascii="Montserrat Light" w:hAnsi="Montserrat Light" w:cs="Cambria"/>
          <w:bCs/>
          <w:lang w:val="ro-RO"/>
        </w:rPr>
        <w:t>, Resurse Umane</w:t>
      </w:r>
      <w:bookmarkStart w:id="12" w:name="_Hlk496611305"/>
    </w:p>
    <w:bookmarkEnd w:id="11"/>
    <w:p w14:paraId="7FF09E71" w14:textId="4CFFF297" w:rsidR="00073848" w:rsidRPr="0087217D" w:rsidRDefault="00487522" w:rsidP="00073848">
      <w:pPr>
        <w:rPr>
          <w:rFonts w:ascii="Montserrat Light" w:hAnsi="Montserrat Light" w:cs="Cambria"/>
          <w:bCs/>
          <w:lang w:val="ro-RO"/>
        </w:rPr>
      </w:pPr>
      <w:r>
        <w:rPr>
          <w:rFonts w:ascii="Montserrat Light" w:hAnsi="Montserrat Light" w:cs="Cambria"/>
          <w:bCs/>
          <w:lang w:val="ro-RO"/>
        </w:rPr>
        <w:t>Serviciul Resurse Umane</w:t>
      </w:r>
      <w:r w:rsidR="00073848" w:rsidRPr="0087217D">
        <w:rPr>
          <w:rFonts w:ascii="Montserrat Light" w:hAnsi="Montserrat Light" w:cs="Cambria"/>
          <w:bCs/>
          <w:lang w:val="ro-RO"/>
        </w:rPr>
        <w:t>,</w:t>
      </w:r>
      <w:r>
        <w:rPr>
          <w:rFonts w:ascii="Montserrat Light" w:hAnsi="Montserrat Light" w:cs="Cambria"/>
          <w:bCs/>
          <w:lang w:val="ro-RO"/>
        </w:rPr>
        <w:t xml:space="preserve"> Compartiment</w:t>
      </w:r>
      <w:r w:rsidR="00073848" w:rsidRPr="0087217D">
        <w:rPr>
          <w:rFonts w:ascii="Montserrat Light" w:hAnsi="Montserrat Light" w:cs="Cambria"/>
          <w:bCs/>
          <w:lang w:val="ro-RO"/>
        </w:rPr>
        <w:t xml:space="preserve"> Guvernanță Corporativă</w:t>
      </w:r>
      <w:bookmarkEnd w:id="12"/>
    </w:p>
    <w:p w14:paraId="36661A90" w14:textId="1E8E7361" w:rsidR="00623F56" w:rsidRDefault="005A44EE" w:rsidP="00784B61">
      <w:pPr>
        <w:tabs>
          <w:tab w:val="left" w:pos="3456"/>
        </w:tabs>
        <w:spacing w:line="240" w:lineRule="auto"/>
        <w:rPr>
          <w:rFonts w:ascii="Montserrat Light" w:hAnsi="Montserrat Light"/>
        </w:rPr>
      </w:pPr>
      <w:r w:rsidRPr="00CE184B">
        <w:rPr>
          <w:rFonts w:ascii="Montserrat Light" w:hAnsi="Montserrat Light"/>
        </w:rPr>
        <w:t>Nr.</w:t>
      </w:r>
      <w:r w:rsidR="005819D0" w:rsidRPr="00CE184B">
        <w:rPr>
          <w:rFonts w:ascii="Montserrat Light" w:hAnsi="Montserrat Light"/>
        </w:rPr>
        <w:t xml:space="preserve"> </w:t>
      </w:r>
      <w:r w:rsidR="00F505E6" w:rsidRPr="00F505E6">
        <w:rPr>
          <w:rFonts w:ascii="Montserrat Light" w:hAnsi="Montserrat Light"/>
        </w:rPr>
        <w:t>27524</w:t>
      </w:r>
      <w:r w:rsidRPr="00CE184B">
        <w:rPr>
          <w:rFonts w:ascii="Montserrat Light" w:hAnsi="Montserrat Light"/>
        </w:rPr>
        <w:t>/</w:t>
      </w:r>
      <w:r w:rsidR="00A8120E">
        <w:rPr>
          <w:rFonts w:ascii="Montserrat Light" w:hAnsi="Montserrat Light"/>
        </w:rPr>
        <w:t>12.08</w:t>
      </w:r>
      <w:r w:rsidR="00CE184B" w:rsidRPr="00CE184B">
        <w:rPr>
          <w:rFonts w:ascii="Montserrat Light" w:hAnsi="Montserrat Light"/>
        </w:rPr>
        <w:t>.2026</w:t>
      </w:r>
    </w:p>
    <w:p w14:paraId="5C4311ED" w14:textId="77777777" w:rsidR="007D1A65" w:rsidRDefault="007D1A65" w:rsidP="00784B61">
      <w:pPr>
        <w:tabs>
          <w:tab w:val="left" w:pos="3456"/>
        </w:tabs>
        <w:spacing w:line="240" w:lineRule="auto"/>
        <w:rPr>
          <w:rFonts w:ascii="Montserrat Light" w:hAnsi="Montserrat Light"/>
        </w:rPr>
      </w:pPr>
    </w:p>
    <w:p w14:paraId="4CED7280" w14:textId="56CE3DC4" w:rsidR="004C5818" w:rsidRDefault="004C5818" w:rsidP="00784B61">
      <w:pPr>
        <w:tabs>
          <w:tab w:val="left" w:pos="3456"/>
        </w:tabs>
        <w:spacing w:line="240" w:lineRule="auto"/>
        <w:jc w:val="center"/>
        <w:rPr>
          <w:rFonts w:ascii="Montserrat" w:hAnsi="Montserrat"/>
          <w:b/>
          <w:bCs/>
          <w:iCs/>
          <w:lang w:val="ro-RO"/>
        </w:rPr>
      </w:pPr>
      <w:r w:rsidRPr="009F2146">
        <w:rPr>
          <w:rFonts w:ascii="Montserrat" w:hAnsi="Montserrat"/>
          <w:b/>
          <w:bCs/>
          <w:iCs/>
          <w:lang w:val="ro-RO"/>
        </w:rPr>
        <w:t>RAPORT DE SPECIALITATE</w:t>
      </w:r>
    </w:p>
    <w:p w14:paraId="1E771767" w14:textId="77777777" w:rsidR="007D1A65" w:rsidRDefault="007D1A65" w:rsidP="00784B61">
      <w:pPr>
        <w:tabs>
          <w:tab w:val="left" w:pos="3456"/>
        </w:tabs>
        <w:spacing w:line="240" w:lineRule="auto"/>
        <w:jc w:val="center"/>
        <w:rPr>
          <w:rFonts w:ascii="Montserrat" w:hAnsi="Montserrat"/>
          <w:b/>
          <w:bCs/>
          <w:iCs/>
          <w:lang w:val="ro-RO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5"/>
        <w:gridCol w:w="29"/>
        <w:gridCol w:w="2964"/>
        <w:gridCol w:w="1147"/>
        <w:gridCol w:w="1620"/>
      </w:tblGrid>
      <w:tr w:rsidR="009F2146" w:rsidRPr="009F2146" w14:paraId="26B2D521" w14:textId="77777777" w:rsidTr="006E13D9">
        <w:trPr>
          <w:trHeight w:val="278"/>
        </w:trPr>
        <w:tc>
          <w:tcPr>
            <w:tcW w:w="3894" w:type="dxa"/>
            <w:gridSpan w:val="2"/>
          </w:tcPr>
          <w:p w14:paraId="147068FE" w14:textId="77777777" w:rsidR="004C5818" w:rsidRPr="005A44EE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" w:hAnsi="Montserrat"/>
                <w:b/>
                <w:bCs/>
                <w:iCs/>
                <w:lang w:val="en-US"/>
              </w:rPr>
            </w:pP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Titlul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proiectului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 de </w:t>
            </w: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hotărâre</w:t>
            </w:r>
            <w:proofErr w:type="spellEnd"/>
          </w:p>
        </w:tc>
        <w:tc>
          <w:tcPr>
            <w:tcW w:w="5731" w:type="dxa"/>
            <w:gridSpan w:val="3"/>
          </w:tcPr>
          <w:p w14:paraId="37788C80" w14:textId="75BABFB4" w:rsidR="004C5818" w:rsidRPr="009F2146" w:rsidRDefault="00A3402A" w:rsidP="00094A98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bCs/>
                <w:i/>
                <w:lang w:val="en-US"/>
              </w:rPr>
            </w:pPr>
            <w:proofErr w:type="spellStart"/>
            <w:r w:rsidRPr="00A3402A">
              <w:rPr>
                <w:rFonts w:ascii="Montserrat Light" w:hAnsi="Montserrat Light"/>
                <w:lang w:val="en-US"/>
              </w:rPr>
              <w:t>privind</w:t>
            </w:r>
            <w:proofErr w:type="spellEnd"/>
            <w:r w:rsidRPr="00A3402A">
              <w:rPr>
                <w:rFonts w:ascii="Montserrat Light" w:hAnsi="Montserrat Light"/>
                <w:lang w:val="en-US"/>
              </w:rPr>
              <w:t xml:space="preserve">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aprobarea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componentei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integrale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a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planului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de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selecție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la Aeroportul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Internațional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Avram Iancu Cluj R.A., pentru </w:t>
            </w:r>
            <w:proofErr w:type="spellStart"/>
            <w:r w:rsidR="0026510F" w:rsidRPr="0026510F">
              <w:rPr>
                <w:rFonts w:ascii="Montserrat Light" w:hAnsi="Montserrat Light"/>
                <w:lang w:val="en-US"/>
              </w:rPr>
              <w:t>mandatul</w:t>
            </w:r>
            <w:proofErr w:type="spellEnd"/>
            <w:r w:rsidR="0026510F" w:rsidRPr="0026510F">
              <w:rPr>
                <w:rFonts w:ascii="Montserrat Light" w:hAnsi="Montserrat Light"/>
                <w:lang w:val="en-US"/>
              </w:rPr>
              <w:t xml:space="preserve"> 2026-2030</w:t>
            </w:r>
          </w:p>
        </w:tc>
      </w:tr>
      <w:tr w:rsidR="009F2146" w:rsidRPr="009F2146" w14:paraId="04411024" w14:textId="77777777" w:rsidTr="00CC5087">
        <w:trPr>
          <w:trHeight w:val="674"/>
        </w:trPr>
        <w:tc>
          <w:tcPr>
            <w:tcW w:w="3894" w:type="dxa"/>
            <w:gridSpan w:val="2"/>
          </w:tcPr>
          <w:p w14:paraId="35A72988" w14:textId="77777777" w:rsidR="004C5818" w:rsidRPr="005A44EE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" w:hAnsi="Montserrat"/>
                <w:b/>
                <w:bCs/>
                <w:iCs/>
                <w:lang w:val="en-US"/>
              </w:rPr>
            </w:pP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Compartiment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 de resort:</w:t>
            </w:r>
          </w:p>
        </w:tc>
        <w:tc>
          <w:tcPr>
            <w:tcW w:w="5731" w:type="dxa"/>
            <w:gridSpan w:val="3"/>
          </w:tcPr>
          <w:p w14:paraId="68F11860" w14:textId="6912E4C7" w:rsidR="00073848" w:rsidRPr="009F2146" w:rsidRDefault="00487522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lang w:val="ro-RO"/>
              </w:rPr>
            </w:pPr>
            <w:r w:rsidRPr="00487522">
              <w:rPr>
                <w:rFonts w:ascii="Montserrat Light" w:hAnsi="Montserrat Light"/>
                <w:lang w:val="ro-RO"/>
              </w:rPr>
              <w:t>Serviciul Resurse Umane, Compartiment Guvernanță Corporativă</w:t>
            </w:r>
          </w:p>
        </w:tc>
      </w:tr>
      <w:tr w:rsidR="009F2146" w:rsidRPr="009F2146" w14:paraId="71B42F8A" w14:textId="77777777" w:rsidTr="00CC5087">
        <w:trPr>
          <w:trHeight w:val="404"/>
        </w:trPr>
        <w:tc>
          <w:tcPr>
            <w:tcW w:w="9625" w:type="dxa"/>
            <w:gridSpan w:val="5"/>
          </w:tcPr>
          <w:p w14:paraId="4F14F2D2" w14:textId="74DE3811" w:rsidR="004C5818" w:rsidRPr="005A44EE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" w:hAnsi="Montserrat"/>
                <w:b/>
                <w:bCs/>
                <w:iCs/>
                <w:lang w:val="en-US"/>
              </w:rPr>
            </w:pP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Secțiunea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 1 – </w:t>
            </w: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Documentare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și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>analiză</w:t>
            </w:r>
            <w:proofErr w:type="spellEnd"/>
            <w:r w:rsidRPr="005A44EE">
              <w:rPr>
                <w:rFonts w:ascii="Montserrat" w:hAnsi="Montserrat"/>
                <w:b/>
                <w:bCs/>
                <w:iCs/>
                <w:lang w:val="en-US"/>
              </w:rPr>
              <w:t xml:space="preserve">: </w:t>
            </w:r>
          </w:p>
        </w:tc>
      </w:tr>
      <w:tr w:rsidR="009F2146" w:rsidRPr="009F2146" w14:paraId="564589CE" w14:textId="77777777" w:rsidTr="006E13D9">
        <w:tc>
          <w:tcPr>
            <w:tcW w:w="9625" w:type="dxa"/>
            <w:gridSpan w:val="5"/>
          </w:tcPr>
          <w:p w14:paraId="53F111A9" w14:textId="77777777" w:rsidR="000C58F8" w:rsidRPr="00BE13D0" w:rsidRDefault="000C58F8" w:rsidP="00347784">
            <w:pPr>
              <w:spacing w:line="240" w:lineRule="auto"/>
              <w:jc w:val="both"/>
              <w:rPr>
                <w:rFonts w:ascii="Montserrat Light" w:hAnsi="Montserrat Light"/>
                <w:lang w:val="ro-RO"/>
              </w:rPr>
            </w:pPr>
            <w:r w:rsidRPr="00BE13D0">
              <w:rPr>
                <w:rFonts w:ascii="Montserrat Light" w:hAnsi="Montserrat Light"/>
                <w:lang w:val="ro-RO"/>
              </w:rPr>
              <w:t>Actele normative specifice, incidente domeniului în care se propune proiectul de hotărâre sunt:</w:t>
            </w:r>
          </w:p>
          <w:p w14:paraId="21A73E1A" w14:textId="7CEC4433" w:rsidR="00BC1838" w:rsidRDefault="00BC1838" w:rsidP="00347784">
            <w:pPr>
              <w:numPr>
                <w:ilvl w:val="0"/>
                <w:numId w:val="15"/>
              </w:numPr>
              <w:tabs>
                <w:tab w:val="left" w:pos="311"/>
              </w:tabs>
              <w:suppressAutoHyphens/>
              <w:spacing w:line="240" w:lineRule="auto"/>
              <w:jc w:val="both"/>
              <w:rPr>
                <w:rFonts w:ascii="Montserrat Light" w:eastAsia="Calibri" w:hAnsi="Montserrat Light" w:cs="Times New Roman"/>
                <w:lang w:val="ro-RO" w:eastAsia="ar-SA"/>
              </w:rPr>
            </w:pP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 xml:space="preserve">Ordonanța de Urgență </w:t>
            </w:r>
            <w:r w:rsidR="00B47F6C">
              <w:rPr>
                <w:rFonts w:ascii="Montserrat Light" w:eastAsia="Calibri" w:hAnsi="Montserrat Light" w:cs="Times New Roman"/>
                <w:lang w:val="ro-RO" w:eastAsia="ar-SA"/>
              </w:rPr>
              <w:t xml:space="preserve">a Guvernului </w:t>
            </w: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>nr. 57/2019 privind Codul Administrativ, cu modificările și completările ulterioare;</w:t>
            </w:r>
          </w:p>
          <w:p w14:paraId="0E56DEC6" w14:textId="77777777" w:rsidR="00122EE7" w:rsidRPr="00BC1838" w:rsidRDefault="00122EE7" w:rsidP="00347784">
            <w:pPr>
              <w:tabs>
                <w:tab w:val="left" w:pos="311"/>
              </w:tabs>
              <w:suppressAutoHyphens/>
              <w:spacing w:line="240" w:lineRule="auto"/>
              <w:ind w:left="720"/>
              <w:jc w:val="both"/>
              <w:rPr>
                <w:rFonts w:ascii="Montserrat Light" w:eastAsia="Calibri" w:hAnsi="Montserrat Light" w:cs="Times New Roman"/>
                <w:lang w:val="ro-RO" w:eastAsia="ar-SA"/>
              </w:rPr>
            </w:pPr>
          </w:p>
          <w:p w14:paraId="45F3DCED" w14:textId="7363D1BF" w:rsidR="00BC1838" w:rsidRDefault="00BC1838" w:rsidP="00347784">
            <w:pPr>
              <w:numPr>
                <w:ilvl w:val="0"/>
                <w:numId w:val="15"/>
              </w:numPr>
              <w:tabs>
                <w:tab w:val="left" w:pos="311"/>
              </w:tabs>
              <w:suppressAutoHyphens/>
              <w:spacing w:line="240" w:lineRule="auto"/>
              <w:jc w:val="both"/>
              <w:rPr>
                <w:rFonts w:ascii="Montserrat Light" w:eastAsia="Calibri" w:hAnsi="Montserrat Light" w:cs="Times New Roman"/>
                <w:lang w:val="ro-RO" w:eastAsia="ar-SA"/>
              </w:rPr>
            </w:pP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>Ordonanţ</w:t>
            </w:r>
            <w:r w:rsidR="0050336F">
              <w:rPr>
                <w:rFonts w:ascii="Montserrat Light" w:eastAsia="Calibri" w:hAnsi="Montserrat Light" w:cs="Times New Roman"/>
                <w:lang w:val="ro-RO" w:eastAsia="ar-SA"/>
              </w:rPr>
              <w:t>a</w:t>
            </w: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 xml:space="preserve"> de Urgenţă a Guvernului nr. 109/2011 privind guvernanţa corporativă a întreprinderilor publice, aprobată prin Legea nr. 111/2016, cu modificările </w:t>
            </w:r>
            <w:proofErr w:type="spellStart"/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>şi</w:t>
            </w:r>
            <w:proofErr w:type="spellEnd"/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 xml:space="preserve"> completările ulterioare;</w:t>
            </w:r>
          </w:p>
          <w:p w14:paraId="376F59E6" w14:textId="444A9746" w:rsidR="00BC1838" w:rsidRDefault="00BC1838" w:rsidP="00347784">
            <w:pPr>
              <w:numPr>
                <w:ilvl w:val="0"/>
                <w:numId w:val="15"/>
              </w:numPr>
              <w:tabs>
                <w:tab w:val="left" w:pos="311"/>
              </w:tabs>
              <w:suppressAutoHyphens/>
              <w:spacing w:line="240" w:lineRule="auto"/>
              <w:jc w:val="both"/>
              <w:rPr>
                <w:rFonts w:ascii="Montserrat Light" w:eastAsia="Calibri" w:hAnsi="Montserrat Light" w:cs="Times New Roman"/>
                <w:lang w:val="ro-RO" w:eastAsia="ar-SA"/>
              </w:rPr>
            </w:pP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>Hotărâr</w:t>
            </w:r>
            <w:r w:rsidR="0050336F">
              <w:rPr>
                <w:rFonts w:ascii="Montserrat Light" w:eastAsia="Calibri" w:hAnsi="Montserrat Light" w:cs="Times New Roman"/>
                <w:lang w:val="ro-RO" w:eastAsia="ar-SA"/>
              </w:rPr>
              <w:t>ea</w:t>
            </w: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 xml:space="preserve"> Guvernului nr. </w:t>
            </w:r>
            <w:r w:rsidR="00A362E0">
              <w:rPr>
                <w:rFonts w:ascii="Montserrat Light" w:eastAsia="Calibri" w:hAnsi="Montserrat Light" w:cs="Times New Roman"/>
                <w:lang w:val="ro-RO" w:eastAsia="ar-SA"/>
              </w:rPr>
              <w:t>639/2023</w:t>
            </w:r>
            <w:r w:rsidRPr="00BC1838">
              <w:rPr>
                <w:rFonts w:ascii="Montserrat Light" w:eastAsia="Calibri" w:hAnsi="Montserrat Light" w:cs="Times New Roman"/>
                <w:lang w:val="ro-RO" w:eastAsia="ar-SA"/>
              </w:rPr>
              <w:t xml:space="preserve"> pentru aprobarea Normelor metodologice de aplicare a unor prevederi din Ordonanţa de urgenţă a Guvernului nr. 109/2011 privind guvernanţa corporativă a întreprinderilor publice;</w:t>
            </w:r>
          </w:p>
          <w:p w14:paraId="57BAC32C" w14:textId="6E9F675D" w:rsidR="001575F7" w:rsidRPr="001575F7" w:rsidRDefault="001575F7" w:rsidP="0034778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Montserrat Light" w:hAnsi="Montserrat Light"/>
                <w:lang w:val="ro-RO"/>
              </w:rPr>
            </w:pPr>
            <w:r w:rsidRPr="001575F7">
              <w:rPr>
                <w:rFonts w:ascii="Montserrat Light" w:hAnsi="Montserrat Light"/>
                <w:lang w:val="ro-RO"/>
              </w:rPr>
              <w:t>Hotărâr</w:t>
            </w:r>
            <w:r w:rsidR="00D93E76">
              <w:rPr>
                <w:rFonts w:ascii="Montserrat Light" w:hAnsi="Montserrat Light"/>
                <w:lang w:val="ro-RO"/>
              </w:rPr>
              <w:t>ea</w:t>
            </w:r>
            <w:r w:rsidRPr="001575F7">
              <w:rPr>
                <w:rFonts w:ascii="Montserrat Light" w:hAnsi="Montserrat Light"/>
                <w:lang w:val="ro-RO"/>
              </w:rPr>
              <w:t xml:space="preserve"> Consiliului Județean Cluj nr. 215/2025 privind aprobarea componentei inițiale a Planului de selecție pentru întreprinderile publice aflate sub autoritatea Consiliului </w:t>
            </w:r>
            <w:proofErr w:type="spellStart"/>
            <w:r w:rsidRPr="001575F7">
              <w:rPr>
                <w:rFonts w:ascii="Montserrat Light" w:hAnsi="Montserrat Light"/>
                <w:lang w:val="ro-RO"/>
              </w:rPr>
              <w:t>Judeţean</w:t>
            </w:r>
            <w:proofErr w:type="spellEnd"/>
            <w:r w:rsidRPr="001575F7">
              <w:rPr>
                <w:rFonts w:ascii="Montserrat Light" w:hAnsi="Montserrat Light"/>
                <w:lang w:val="ro-RO"/>
              </w:rPr>
              <w:t xml:space="preserve"> Cluj pentru mandatul 2026-2030</w:t>
            </w:r>
            <w:r>
              <w:rPr>
                <w:rFonts w:ascii="Montserrat Light" w:hAnsi="Montserrat Light"/>
                <w:lang w:val="ro-RO"/>
              </w:rPr>
              <w:t>;</w:t>
            </w:r>
          </w:p>
          <w:p w14:paraId="4BDF72D7" w14:textId="7F163ED8" w:rsidR="00CC5087" w:rsidRPr="007D1A65" w:rsidRDefault="007D1A65" w:rsidP="0034778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Montserrat Light" w:hAnsi="Montserrat Light"/>
                <w:lang w:val="ro-RO"/>
              </w:rPr>
            </w:pPr>
            <w:r w:rsidRPr="007D1A65">
              <w:rPr>
                <w:rFonts w:ascii="Montserrat Light" w:hAnsi="Montserrat Light"/>
                <w:lang w:val="ro-RO"/>
              </w:rPr>
              <w:t>Hotărâr</w:t>
            </w:r>
            <w:r w:rsidR="00D93E76">
              <w:rPr>
                <w:rFonts w:ascii="Montserrat Light" w:hAnsi="Montserrat Light"/>
                <w:lang w:val="ro-RO"/>
              </w:rPr>
              <w:t>ea</w:t>
            </w:r>
            <w:r w:rsidRPr="007D1A65">
              <w:rPr>
                <w:rFonts w:ascii="Montserrat Light" w:hAnsi="Montserrat Light"/>
                <w:lang w:val="ro-RO"/>
              </w:rPr>
              <w:t xml:space="preserve"> Consiliului Județean Cluj nr. </w:t>
            </w:r>
            <w:r w:rsidR="00C148A8" w:rsidRPr="00C148A8">
              <w:rPr>
                <w:rFonts w:ascii="Montserrat Light" w:hAnsi="Montserrat Light"/>
                <w:lang w:val="ro-RO"/>
              </w:rPr>
              <w:t>56 din data 29.04.2026 privind constituirea Comisiilor de selecție și nominalizare a membrilor consiliilor de administrație la TETAROM S.A. și Aeroportul Internațional Avram Iancu Cluj R.A., a Comisiei de soluționare a contestațiilor și aprobarea Regulamentelor de organizare și funcționare ale acestora</w:t>
            </w:r>
            <w:r w:rsidRPr="007D1A65">
              <w:rPr>
                <w:rFonts w:ascii="Montserrat Light" w:hAnsi="Montserrat Light"/>
                <w:lang w:val="ro-RO"/>
              </w:rPr>
              <w:t>;</w:t>
            </w:r>
          </w:p>
        </w:tc>
      </w:tr>
      <w:tr w:rsidR="009F2146" w:rsidRPr="009F2146" w14:paraId="43550DA8" w14:textId="77777777" w:rsidTr="006E13D9">
        <w:tc>
          <w:tcPr>
            <w:tcW w:w="9625" w:type="dxa"/>
            <w:gridSpan w:val="5"/>
          </w:tcPr>
          <w:p w14:paraId="44C48CA9" w14:textId="3AB86852" w:rsidR="004C5818" w:rsidRPr="009E538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" w:hAnsi="Montserrat"/>
                <w:b/>
                <w:bCs/>
                <w:iCs/>
                <w:lang w:val="en-US"/>
              </w:rPr>
            </w:pP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Secțiunea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a 2-a - </w:t>
            </w:r>
            <w:bookmarkStart w:id="13" w:name="_Hlk48726064"/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Fundamentare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tehnică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respectiv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cerințele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de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natu</w:t>
            </w:r>
            <w:r w:rsidR="00386334">
              <w:rPr>
                <w:rFonts w:ascii="Montserrat" w:hAnsi="Montserrat"/>
                <w:b/>
                <w:bCs/>
                <w:iCs/>
                <w:lang w:val="en-US"/>
              </w:rPr>
              <w:t>r</w:t>
            </w:r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ă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tehnică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economică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juridică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posibilități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de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realizare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în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condiții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de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utilitate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legalitate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regularitate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eficiență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,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eficacitate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și</w:t>
            </w:r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>economicitate</w:t>
            </w:r>
            <w:bookmarkEnd w:id="13"/>
            <w:proofErr w:type="spellEnd"/>
            <w:r w:rsidRPr="009E5386">
              <w:rPr>
                <w:rFonts w:ascii="Montserrat" w:hAnsi="Montserrat"/>
                <w:b/>
                <w:bCs/>
                <w:iCs/>
                <w:lang w:val="en-US"/>
              </w:rPr>
              <w:t xml:space="preserve">: </w:t>
            </w:r>
          </w:p>
        </w:tc>
      </w:tr>
      <w:tr w:rsidR="00997F65" w:rsidRPr="009F2146" w14:paraId="6C403547" w14:textId="77777777" w:rsidTr="006E13D9">
        <w:tc>
          <w:tcPr>
            <w:tcW w:w="9625" w:type="dxa"/>
            <w:gridSpan w:val="5"/>
          </w:tcPr>
          <w:p w14:paraId="279B5C05" w14:textId="246974D5" w:rsidR="00C86C3E" w:rsidRPr="00AD0565" w:rsidRDefault="00C86C3E" w:rsidP="00C86C3E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În vederea luării unor măsuri pentru crearea premiselor legislative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administrative care să conducă la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creşterea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eficienţei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operatorilor economici a fost adoptată O.U.G. nr. 109/2011 privind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guvernanţa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corporativă a întreprinderilor publice.</w:t>
            </w:r>
          </w:p>
          <w:p w14:paraId="0E25E607" w14:textId="77777777" w:rsidR="00C86C3E" w:rsidRPr="00AD0565" w:rsidRDefault="00C86C3E" w:rsidP="00C86C3E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Prin Ordonanța de Urgenta a Guvernului nr. 109/2011 privind guvernanta corporativa a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intreprinderilor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publice, cu completările și modificările ulterioare, au fost stabilite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competenţele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pe care le are autoritatea publică tutelară (Consiliul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Judeţean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Cluj), Consiliul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Administraţie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directorii la întreprinderile publice, s-a stabilit numărul membrilor Consiliului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Administraţie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, modalitatea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selecţie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, evaluare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de numire a administratorilor, precum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şi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a directorilor.</w:t>
            </w:r>
          </w:p>
          <w:p w14:paraId="5EF647CC" w14:textId="77777777" w:rsidR="00C86C3E" w:rsidRDefault="00C86C3E" w:rsidP="00C86C3E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Prin Hotărârea Guvernului nr. 639 din 27 iulie 2023 pentru aprobarea normelor metodologice de aplicare a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Ordonanţei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de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urgenţă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a Guvernului nr. 109/2011 privind </w:t>
            </w:r>
            <w:proofErr w:type="spellStart"/>
            <w:r w:rsidRPr="00AD0565">
              <w:rPr>
                <w:rFonts w:ascii="Montserrat Light" w:eastAsia="Calibri" w:hAnsi="Montserrat Light" w:cs="Cambria"/>
                <w:lang w:val="ro-RO"/>
              </w:rPr>
              <w:t>guvernanţa</w:t>
            </w:r>
            <w:proofErr w:type="spellEnd"/>
            <w:r w:rsidRPr="00AD0565">
              <w:rPr>
                <w:rFonts w:ascii="Montserrat Light" w:eastAsia="Calibri" w:hAnsi="Montserrat Light" w:cs="Cambria"/>
                <w:lang w:val="ro-RO"/>
              </w:rPr>
              <w:t xml:space="preserve"> corporativă a întreprinderilor publice, s-a stabilit cadrul legislativ pentru organizarea procedurii de selecție.</w:t>
            </w:r>
          </w:p>
          <w:p w14:paraId="3DAFECA1" w14:textId="20F00B32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Procedura de selecție a membrilor consiliului de administrație la Aeroportul Internațional Avram Iancu Cluj R.A. a fost declanșată, conform legislației, începând cu data de 31.10.2025, prin </w:t>
            </w:r>
            <w:r w:rsidR="00D731E0" w:rsidRPr="00D731E0">
              <w:rPr>
                <w:rFonts w:ascii="Montserrat Light" w:eastAsia="Calibri" w:hAnsi="Montserrat Light" w:cs="Cambria"/>
                <w:lang w:val="ro-RO"/>
              </w:rPr>
              <w:t>Dispoziția Președintelui Consiliului Județean Cluj nr.415/2025.</w:t>
            </w:r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 </w:t>
            </w:r>
          </w:p>
          <w:p w14:paraId="2115A28C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lang w:val="ro-RO"/>
              </w:rPr>
              <w:lastRenderedPageBreak/>
              <w:t xml:space="preserve">Prin Hotărârea Consiliului Județean Cluj nr. 215/2025 a fost aprobată componenta inițială a planului de selecție pentru întreprinderile publice aflate sub autoritatea Consiliului </w:t>
            </w:r>
            <w:proofErr w:type="spellStart"/>
            <w:r w:rsidRPr="00503717">
              <w:rPr>
                <w:rFonts w:ascii="Montserrat Light" w:eastAsia="Calibri" w:hAnsi="Montserrat Light" w:cs="Cambria"/>
                <w:lang w:val="ro-RO"/>
              </w:rPr>
              <w:t>Judeţean</w:t>
            </w:r>
            <w:proofErr w:type="spellEnd"/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 Cluj, pentru mandatul 2026-2030.</w:t>
            </w:r>
          </w:p>
          <w:p w14:paraId="5609A854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lang w:val="ro-RO"/>
              </w:rPr>
              <w:t>Prin Hotărârea Consiliului Județean Cluj nr. 56/2026 a fost constituită Comisia de Selecție și Nominalizare a membrilor consiliilor de administrație la TETAROM S.A. și Aeroportul Internațional Avram Iancu Cluj R.A.</w:t>
            </w:r>
          </w:p>
          <w:p w14:paraId="4B8B85B1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Conform art. 10 din Anexa nr. 1 la H.G. 639/2023 pentru aprobarea normelor metodologice de aplicare a </w:t>
            </w:r>
            <w:proofErr w:type="spellStart"/>
            <w:r w:rsidRPr="00503717">
              <w:rPr>
                <w:rFonts w:ascii="Montserrat Light" w:eastAsia="Calibri" w:hAnsi="Montserrat Light" w:cs="Cambria"/>
                <w:lang w:val="ro-RO"/>
              </w:rPr>
              <w:t>Ordonanţei</w:t>
            </w:r>
            <w:proofErr w:type="spellEnd"/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 de </w:t>
            </w:r>
            <w:proofErr w:type="spellStart"/>
            <w:r w:rsidRPr="00503717">
              <w:rPr>
                <w:rFonts w:ascii="Montserrat Light" w:eastAsia="Calibri" w:hAnsi="Montserrat Light" w:cs="Cambria"/>
                <w:lang w:val="ro-RO"/>
              </w:rPr>
              <w:t>urgenţă</w:t>
            </w:r>
            <w:proofErr w:type="spellEnd"/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 a Guvernului nr. 109/2011 privind </w:t>
            </w:r>
            <w:proofErr w:type="spellStart"/>
            <w:r w:rsidRPr="00503717">
              <w:rPr>
                <w:rFonts w:ascii="Montserrat Light" w:eastAsia="Calibri" w:hAnsi="Montserrat Light" w:cs="Cambria"/>
                <w:lang w:val="ro-RO"/>
              </w:rPr>
              <w:t>guvernanţa</w:t>
            </w:r>
            <w:proofErr w:type="spellEnd"/>
            <w:r w:rsidRPr="00503717">
              <w:rPr>
                <w:rFonts w:ascii="Montserrat Light" w:eastAsia="Calibri" w:hAnsi="Montserrat Light" w:cs="Cambria"/>
                <w:lang w:val="ro-RO"/>
              </w:rPr>
              <w:t xml:space="preserve"> corporativă a întreprinderilor publice:</w:t>
            </w:r>
          </w:p>
          <w:p w14:paraId="4294B5B6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i/>
                <w:iCs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Articolul 10</w:t>
            </w:r>
          </w:p>
          <w:p w14:paraId="5E0BDBDC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i/>
                <w:iCs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(1) Comisia de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selecţie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şi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nominalizare elaborează componenta integrală a planului de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selecţie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în termen de 10 zile de la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înfiinţare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. </w:t>
            </w:r>
          </w:p>
          <w:p w14:paraId="07FE7179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i/>
                <w:iCs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(2) Proiectul componentei integrale a planului de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selecţie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se publică pe paginile de internet ale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autorităţii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publice tutelare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şi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întreprinderii publice. </w:t>
            </w:r>
          </w:p>
          <w:p w14:paraId="4753EDAC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i/>
                <w:iCs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………..</w:t>
            </w:r>
          </w:p>
          <w:p w14:paraId="79D1BA98" w14:textId="77777777" w:rsidR="00503717" w:rsidRP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i/>
                <w:iCs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(4) Componenta integrală a planului de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selecţie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se aprobă prin act administrativ al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autorităţii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 xml:space="preserve"> publice tutelare, respectiv prin hotărâre a adunării generale a 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acţionarilor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/</w:t>
            </w:r>
            <w:proofErr w:type="spellStart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asociaţilor</w:t>
            </w:r>
            <w:proofErr w:type="spellEnd"/>
            <w:r w:rsidRPr="00503717">
              <w:rPr>
                <w:rFonts w:ascii="Montserrat Light" w:eastAsia="Calibri" w:hAnsi="Montserrat Light" w:cs="Cambria"/>
                <w:i/>
                <w:iCs/>
                <w:lang w:val="ro-RO"/>
              </w:rPr>
              <w:t>, după caz.</w:t>
            </w:r>
          </w:p>
          <w:p w14:paraId="6B8BE59D" w14:textId="77777777" w:rsid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  <w:r w:rsidRPr="00503717">
              <w:rPr>
                <w:rFonts w:ascii="Montserrat Light" w:eastAsia="Calibri" w:hAnsi="Montserrat Light" w:cs="Cambria"/>
                <w:lang w:val="ro-RO"/>
              </w:rPr>
              <w:t>Astfel, autoritatea publică tutelară a elaborat proiectul componentei integrale pentru Aeroportul Internațional Avram Iancu Cluj R.A. și l-a publicat conform cerințelor.</w:t>
            </w:r>
          </w:p>
          <w:p w14:paraId="1CFB4B97" w14:textId="77777777" w:rsid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Conform art. 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>12</w:t>
            </w: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alin 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>5</w:t>
            </w:r>
            <w:r w:rsidRPr="00B06D76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din Ordonanţa de urgenţă a Guvernului nr. 109/2011 privind guvernanţa corporativă a întreprinderilor publice, </w:t>
            </w:r>
            <w:r w:rsidRPr="00A12702">
              <w:rPr>
                <w:rFonts w:ascii="Montserrat Light" w:eastAsia="Calibri" w:hAnsi="Montserrat Light"/>
                <w:i/>
                <w:iCs/>
                <w:noProof/>
                <w:lang w:val="ro-RO" w:eastAsia="ro-RO"/>
              </w:rPr>
              <w:t>Contractul de mandat care se încheie de autoritatea publică tutelară cu membrii consiliului de administraţie, precum şi modificările acestuia se avizează în prealabil de către AMEPIP în termen de 5 zile de la data primirii solicitării de avizare.</w:t>
            </w:r>
          </w:p>
          <w:p w14:paraId="6F8FA084" w14:textId="77777777" w:rsidR="00503717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212D72">
              <w:rPr>
                <w:rFonts w:ascii="Montserrat Light" w:eastAsia="Calibri" w:hAnsi="Montserrat Light"/>
                <w:noProof/>
                <w:lang w:val="ro-RO" w:eastAsia="ro-RO"/>
              </w:rPr>
              <w:t>Astfel, contractul de mandat fiind parte din componenta integrală, Consiliul Județean Cluj a transmis spre avizare contractul de mandat cu adresa nr. 27434/12.08.2026, înregistrată la AMEPIP cu nr. 12401/12.08.2026.</w:t>
            </w:r>
          </w:p>
          <w:p w14:paraId="13DE8886" w14:textId="77777777" w:rsidR="00347784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>
              <w:rPr>
                <w:rFonts w:ascii="Montserrat Light" w:eastAsia="Calibri" w:hAnsi="Montserrat Light"/>
                <w:noProof/>
                <w:lang w:val="ro-RO" w:eastAsia="ro-RO"/>
              </w:rPr>
              <w:t>Chiar dacă până la data prezentei AMEPIP nu a transmis obser</w:t>
            </w:r>
            <w:r w:rsidRPr="008E617D">
              <w:rPr>
                <w:rFonts w:ascii="Montserrat Light" w:eastAsia="Calibri" w:hAnsi="Montserrat Light"/>
                <w:noProof/>
                <w:lang w:val="ro-RO" w:eastAsia="ro-RO"/>
              </w:rPr>
              <w:t>vații sau avizul pe contractul de mandat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propunem aprobarea componentei integrale, având în vedere că, odată cu numirea membrilor în consiliul de administrație se va aproba contractul de mandat avizat. </w:t>
            </w:r>
            <w:r w:rsidRPr="008E617D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     </w:t>
            </w:r>
          </w:p>
          <w:p w14:paraId="740DDEC9" w14:textId="136785FD" w:rsidR="00503717" w:rsidRPr="008E617D" w:rsidRDefault="00082210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>
              <w:rPr>
                <w:rFonts w:ascii="Montserrat Light" w:eastAsia="Calibri" w:hAnsi="Montserrat Light"/>
                <w:noProof/>
                <w:lang w:val="ro-RO" w:eastAsia="ro-RO"/>
              </w:rPr>
              <w:t>A</w:t>
            </w:r>
            <w:r w:rsidRPr="00082210">
              <w:rPr>
                <w:rFonts w:ascii="Montserrat Light" w:eastAsia="Calibri" w:hAnsi="Montserrat Light"/>
                <w:noProof/>
                <w:lang w:val="ro-RO" w:eastAsia="ro-RO"/>
              </w:rPr>
              <w:t>probarea cu caracter de urgență a componentei integrale a planului de selecție este necesară pentru evitarea întârzierilor în derularea procedurii, respectarea calendarului și a termenelor legale aplicabile și asigurarea finalizării procedurii de selecție în condițiile și termenele prevăzute de de O.U.G. nr. 109/2011 și H.G. nr. 639/2023.</w:t>
            </w:r>
            <w:r w:rsidR="00503717" w:rsidRPr="008E617D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                                                             </w:t>
            </w:r>
          </w:p>
          <w:p w14:paraId="11EB9E60" w14:textId="77777777" w:rsidR="0055459F" w:rsidRDefault="00503717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/>
                <w:noProof/>
                <w:lang w:val="ro-RO" w:eastAsia="ro-RO"/>
              </w:rPr>
            </w:pP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>Având în vedere cele menționate, se impune aprob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>area</w:t>
            </w: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 xml:space="preserve"> 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>componentei integrale a planului de selecție</w:t>
            </w:r>
            <w:r>
              <w:t xml:space="preserve"> </w:t>
            </w:r>
            <w:r w:rsidRPr="00A12702">
              <w:rPr>
                <w:rFonts w:ascii="Montserrat Light" w:eastAsia="Calibri" w:hAnsi="Montserrat Light"/>
                <w:noProof/>
                <w:lang w:val="ro-RO" w:eastAsia="ro-RO"/>
              </w:rPr>
              <w:t>a membrilor consiliului de administrație la Aeroportul Internațional Avram Iancu Cluj R.A.</w:t>
            </w:r>
            <w:r>
              <w:rPr>
                <w:rFonts w:ascii="Montserrat Light" w:eastAsia="Calibri" w:hAnsi="Montserrat Light"/>
                <w:noProof/>
                <w:lang w:val="ro-RO" w:eastAsia="ro-RO"/>
              </w:rPr>
              <w:t xml:space="preserve">, </w:t>
            </w:r>
            <w:r w:rsidRPr="00193EC5">
              <w:rPr>
                <w:rFonts w:ascii="Montserrat Light" w:eastAsia="Calibri" w:hAnsi="Montserrat Light"/>
                <w:noProof/>
                <w:lang w:val="ro-RO" w:eastAsia="ro-RO"/>
              </w:rPr>
              <w:t>pentru mandatul 2026-2030.</w:t>
            </w:r>
          </w:p>
          <w:p w14:paraId="14A3D572" w14:textId="5328C885" w:rsidR="00082210" w:rsidRPr="00C86C3E" w:rsidRDefault="00082210" w:rsidP="00503717">
            <w:pPr>
              <w:autoSpaceDE w:val="0"/>
              <w:ind w:firstLine="720"/>
              <w:jc w:val="both"/>
              <w:rPr>
                <w:rFonts w:ascii="Montserrat Light" w:eastAsia="Calibri" w:hAnsi="Montserrat Light" w:cs="Cambria"/>
                <w:lang w:val="ro-RO"/>
              </w:rPr>
            </w:pPr>
          </w:p>
        </w:tc>
      </w:tr>
      <w:tr w:rsidR="009F2146" w:rsidRPr="009F2146" w14:paraId="66085462" w14:textId="77777777" w:rsidTr="00CC5087">
        <w:trPr>
          <w:trHeight w:val="1178"/>
        </w:trPr>
        <w:tc>
          <w:tcPr>
            <w:tcW w:w="9625" w:type="dxa"/>
            <w:gridSpan w:val="5"/>
          </w:tcPr>
          <w:p w14:paraId="7D028DD6" w14:textId="00A55FD3" w:rsidR="004C5818" w:rsidRPr="00182AD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b/>
                <w:iCs/>
                <w:lang w:val="en-US"/>
              </w:rPr>
            </w:pP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lastRenderedPageBreak/>
              <w:t>Secțiunea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a 3-a </w:t>
            </w:r>
            <w:bookmarkStart w:id="14" w:name="_Hlk48727950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-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Efecte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preconizate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ale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aplicării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actului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administrativ</w:t>
            </w:r>
            <w:proofErr w:type="spellEnd"/>
            <w:r w:rsidRPr="00182AD6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 </w:t>
            </w:r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(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impactul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financiar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asupra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bugetului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judeţului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pe termen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scurt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(pe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anul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curent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)/lung,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impactul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asupra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mediului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concurențial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şi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domeniului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ajutoarelor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de stat,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impactul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asupra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sarcinilor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administrative,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impactul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asupra</w:t>
            </w:r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mediului</w:t>
            </w:r>
            <w:bookmarkEnd w:id="14"/>
            <w:proofErr w:type="spellEnd"/>
            <w:r w:rsidRPr="00182AD6">
              <w:rPr>
                <w:rFonts w:ascii="Montserrat" w:hAnsi="Montserrat"/>
                <w:b/>
                <w:bCs/>
                <w:iCs/>
                <w:lang w:val="en-US"/>
              </w:rPr>
              <w:t>):</w:t>
            </w:r>
            <w:r w:rsidRPr="00182AD6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 </w:t>
            </w:r>
            <w:r w:rsidR="00031C6A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nu </w:t>
            </w:r>
            <w:proofErr w:type="spellStart"/>
            <w:r w:rsidR="00031C6A">
              <w:rPr>
                <w:rFonts w:ascii="Montserrat Light" w:hAnsi="Montserrat Light"/>
                <w:b/>
                <w:bCs/>
                <w:iCs/>
                <w:lang w:val="en-US"/>
              </w:rPr>
              <w:t>este</w:t>
            </w:r>
            <w:proofErr w:type="spellEnd"/>
            <w:r w:rsidR="00031C6A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 </w:t>
            </w:r>
            <w:proofErr w:type="spellStart"/>
            <w:r w:rsidR="00031C6A">
              <w:rPr>
                <w:rFonts w:ascii="Montserrat Light" w:hAnsi="Montserrat Light"/>
                <w:b/>
                <w:bCs/>
                <w:iCs/>
                <w:lang w:val="en-US"/>
              </w:rPr>
              <w:t>cazul</w:t>
            </w:r>
            <w:proofErr w:type="spellEnd"/>
          </w:p>
        </w:tc>
      </w:tr>
      <w:tr w:rsidR="009F2146" w:rsidRPr="009F2146" w14:paraId="7CE50CF9" w14:textId="77777777" w:rsidTr="006E13D9">
        <w:tc>
          <w:tcPr>
            <w:tcW w:w="9625" w:type="dxa"/>
            <w:gridSpan w:val="5"/>
          </w:tcPr>
          <w:p w14:paraId="689A275D" w14:textId="03AEB7B4" w:rsidR="00111865" w:rsidRPr="00073848" w:rsidRDefault="00111865" w:rsidP="00232642">
            <w:pPr>
              <w:shd w:val="clear" w:color="auto" w:fill="FFFFFF"/>
              <w:spacing w:line="240" w:lineRule="auto"/>
              <w:jc w:val="both"/>
              <w:rPr>
                <w:rFonts w:ascii="Montserrat Light" w:hAnsi="Montserrat Light"/>
              </w:rPr>
            </w:pPr>
          </w:p>
        </w:tc>
      </w:tr>
      <w:tr w:rsidR="009F2146" w:rsidRPr="009F2146" w14:paraId="10F72D0B" w14:textId="77777777" w:rsidTr="006E13D9">
        <w:tc>
          <w:tcPr>
            <w:tcW w:w="9625" w:type="dxa"/>
            <w:gridSpan w:val="5"/>
          </w:tcPr>
          <w:p w14:paraId="7A2FA5C3" w14:textId="4454AE35" w:rsidR="004C5818" w:rsidRPr="00182AD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" w:hAnsi="Montserrat"/>
                <w:iCs/>
                <w:lang w:val="en-US"/>
              </w:rPr>
            </w:pPr>
            <w:proofErr w:type="spellStart"/>
            <w:r w:rsidRPr="00182AD6">
              <w:rPr>
                <w:rFonts w:ascii="Montserrat" w:hAnsi="Montserrat"/>
                <w:b/>
                <w:iCs/>
                <w:lang w:val="en-US"/>
              </w:rPr>
              <w:t>Secțiunea</w:t>
            </w:r>
            <w:proofErr w:type="spellEnd"/>
            <w:r w:rsidRPr="00182AD6">
              <w:rPr>
                <w:rFonts w:ascii="Montserrat" w:hAnsi="Montserrat"/>
                <w:b/>
                <w:iCs/>
                <w:lang w:val="en-US"/>
              </w:rPr>
              <w:t xml:space="preserve"> a 4-a - </w:t>
            </w:r>
            <w:proofErr w:type="spellStart"/>
            <w:r w:rsidRPr="00182AD6">
              <w:rPr>
                <w:rFonts w:ascii="Montserrat" w:hAnsi="Montserrat"/>
                <w:b/>
                <w:iCs/>
                <w:lang w:val="en-US"/>
              </w:rPr>
              <w:t>Concluzii</w:t>
            </w:r>
            <w:proofErr w:type="spellEnd"/>
            <w:r w:rsidRPr="00182AD6">
              <w:rPr>
                <w:rFonts w:ascii="Montserrat" w:hAnsi="Montserrat"/>
                <w:b/>
                <w:iCs/>
                <w:lang w:val="en-US"/>
              </w:rPr>
              <w:t>/</w:t>
            </w:r>
            <w:proofErr w:type="spellStart"/>
            <w:r w:rsidRPr="00182AD6">
              <w:rPr>
                <w:rFonts w:ascii="Montserrat" w:hAnsi="Montserrat"/>
                <w:b/>
                <w:iCs/>
                <w:lang w:val="en-US"/>
              </w:rPr>
              <w:t>propuneri</w:t>
            </w:r>
            <w:proofErr w:type="spellEnd"/>
            <w:r w:rsidRPr="00182AD6">
              <w:rPr>
                <w:rFonts w:ascii="Montserrat" w:hAnsi="Montserrat"/>
                <w:b/>
                <w:iCs/>
                <w:lang w:val="en-US"/>
              </w:rPr>
              <w:t xml:space="preserve">:  </w:t>
            </w:r>
          </w:p>
        </w:tc>
      </w:tr>
      <w:tr w:rsidR="009F2146" w:rsidRPr="009F2146" w14:paraId="72271A01" w14:textId="77777777" w:rsidTr="006E13D9">
        <w:tc>
          <w:tcPr>
            <w:tcW w:w="9625" w:type="dxa"/>
            <w:gridSpan w:val="5"/>
          </w:tcPr>
          <w:p w14:paraId="7587B491" w14:textId="7496C20D" w:rsidR="004C5818" w:rsidRPr="009F2146" w:rsidRDefault="005A44EE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În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urma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analizării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proiectului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de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hotărâre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și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a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documentării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efectuate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,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certificăm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faptul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că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proiectul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de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hotărâre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3E53B9">
              <w:rPr>
                <w:rFonts w:ascii="Montserrat Light" w:hAnsi="Montserrat Light"/>
                <w:b/>
                <w:bCs/>
                <w:iCs/>
                <w:lang w:val="en-US"/>
              </w:rPr>
              <w:t>îndeplinește</w:t>
            </w:r>
            <w:proofErr w:type="spellEnd"/>
            <w:r w:rsidRPr="003E53B9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cerințele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tehnice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specificate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la </w:t>
            </w:r>
            <w:proofErr w:type="spellStart"/>
            <w:r w:rsidRPr="005A44EE">
              <w:rPr>
                <w:rFonts w:ascii="Montserrat Light" w:hAnsi="Montserrat Light"/>
                <w:iCs/>
                <w:lang w:val="en-US"/>
              </w:rPr>
              <w:t>Secțiunea</w:t>
            </w:r>
            <w:proofErr w:type="spellEnd"/>
            <w:r w:rsidRPr="005A44EE">
              <w:rPr>
                <w:rFonts w:ascii="Montserrat Light" w:hAnsi="Montserrat Light"/>
                <w:iCs/>
                <w:lang w:val="en-US"/>
              </w:rPr>
              <w:t xml:space="preserve"> a 2-a”</w:t>
            </w:r>
          </w:p>
        </w:tc>
      </w:tr>
      <w:tr w:rsidR="009F2146" w:rsidRPr="009F2146" w14:paraId="12C5C955" w14:textId="77777777" w:rsidTr="006E13D9">
        <w:tc>
          <w:tcPr>
            <w:tcW w:w="3865" w:type="dxa"/>
          </w:tcPr>
          <w:p w14:paraId="611D97F7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b/>
                <w:bCs/>
                <w:iCs/>
                <w:lang w:val="en-US"/>
              </w:rPr>
            </w:pPr>
          </w:p>
        </w:tc>
        <w:tc>
          <w:tcPr>
            <w:tcW w:w="2993" w:type="dxa"/>
            <w:gridSpan w:val="2"/>
          </w:tcPr>
          <w:p w14:paraId="475BC575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b/>
                <w:bCs/>
                <w:iCs/>
                <w:lang w:val="en-US"/>
              </w:rPr>
            </w:pPr>
            <w:proofErr w:type="spellStart"/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>Prenume</w:t>
            </w:r>
            <w:proofErr w:type="spellEnd"/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>și</w:t>
            </w:r>
            <w:proofErr w:type="spellEnd"/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>nume</w:t>
            </w:r>
            <w:proofErr w:type="spellEnd"/>
          </w:p>
        </w:tc>
        <w:tc>
          <w:tcPr>
            <w:tcW w:w="1147" w:type="dxa"/>
          </w:tcPr>
          <w:p w14:paraId="26B2F478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b/>
                <w:bCs/>
                <w:iCs/>
                <w:lang w:val="en-US"/>
              </w:rPr>
            </w:pPr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>Data</w:t>
            </w:r>
          </w:p>
        </w:tc>
        <w:tc>
          <w:tcPr>
            <w:tcW w:w="1620" w:type="dxa"/>
          </w:tcPr>
          <w:p w14:paraId="3A5966B4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b/>
                <w:bCs/>
                <w:iCs/>
                <w:lang w:val="en-US"/>
              </w:rPr>
            </w:pPr>
            <w:proofErr w:type="spellStart"/>
            <w:r w:rsidRPr="009F2146">
              <w:rPr>
                <w:rFonts w:ascii="Montserrat Light" w:hAnsi="Montserrat Light"/>
                <w:b/>
                <w:bCs/>
                <w:iCs/>
                <w:lang w:val="en-US"/>
              </w:rPr>
              <w:t>Semnătura</w:t>
            </w:r>
            <w:proofErr w:type="spellEnd"/>
          </w:p>
        </w:tc>
      </w:tr>
      <w:tr w:rsidR="009F2146" w:rsidRPr="009F2146" w14:paraId="5F37EFA0" w14:textId="77777777" w:rsidTr="006E13D9">
        <w:tc>
          <w:tcPr>
            <w:tcW w:w="3865" w:type="dxa"/>
          </w:tcPr>
          <w:p w14:paraId="72C20013" w14:textId="4F672BC9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  <w:proofErr w:type="spellStart"/>
            <w:r w:rsidRPr="009F2146">
              <w:rPr>
                <w:rFonts w:ascii="Montserrat Light" w:hAnsi="Montserrat Light"/>
                <w:iCs/>
                <w:lang w:val="en-US"/>
              </w:rPr>
              <w:t>Avizat</w:t>
            </w:r>
            <w:proofErr w:type="spellEnd"/>
            <w:r w:rsidRPr="009F2146">
              <w:rPr>
                <w:rFonts w:ascii="Montserrat Light" w:hAnsi="Montserrat Light"/>
                <w:iCs/>
                <w:lang w:val="en-US"/>
              </w:rPr>
              <w:t xml:space="preserve">:  </w:t>
            </w:r>
            <w:r w:rsidR="003E53B9">
              <w:rPr>
                <w:rFonts w:ascii="Montserrat Light" w:hAnsi="Montserrat Light"/>
                <w:iCs/>
                <w:lang w:val="en-US"/>
              </w:rPr>
              <w:t>Director</w:t>
            </w:r>
            <w:r w:rsidR="00073848">
              <w:rPr>
                <w:rFonts w:ascii="Montserrat Light" w:hAnsi="Montserrat Light"/>
                <w:iCs/>
                <w:lang w:val="en-US"/>
              </w:rPr>
              <w:t xml:space="preserve"> General</w:t>
            </w:r>
          </w:p>
        </w:tc>
        <w:tc>
          <w:tcPr>
            <w:tcW w:w="2993" w:type="dxa"/>
            <w:gridSpan w:val="2"/>
          </w:tcPr>
          <w:p w14:paraId="1789C913" w14:textId="0671E405" w:rsidR="004C5818" w:rsidRPr="009F2146" w:rsidRDefault="0007384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  <w:r>
              <w:rPr>
                <w:rFonts w:ascii="Montserrat Light" w:hAnsi="Montserrat Light"/>
                <w:iCs/>
                <w:lang w:val="en-US"/>
              </w:rPr>
              <w:t xml:space="preserve">Cristina </w:t>
            </w:r>
            <w:proofErr w:type="spellStart"/>
            <w:r>
              <w:rPr>
                <w:rFonts w:ascii="Montserrat Light" w:hAnsi="Montserrat Light"/>
                <w:iCs/>
                <w:lang w:val="en-US"/>
              </w:rPr>
              <w:t>Șchiop</w:t>
            </w:r>
            <w:proofErr w:type="spellEnd"/>
          </w:p>
        </w:tc>
        <w:tc>
          <w:tcPr>
            <w:tcW w:w="1147" w:type="dxa"/>
          </w:tcPr>
          <w:p w14:paraId="1BF38E3C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</w:p>
        </w:tc>
        <w:tc>
          <w:tcPr>
            <w:tcW w:w="1620" w:type="dxa"/>
          </w:tcPr>
          <w:p w14:paraId="69A44D57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</w:p>
        </w:tc>
      </w:tr>
      <w:tr w:rsidR="006B5426" w:rsidRPr="009F2146" w14:paraId="1096B2FE" w14:textId="77777777" w:rsidTr="006E13D9">
        <w:tc>
          <w:tcPr>
            <w:tcW w:w="3865" w:type="dxa"/>
          </w:tcPr>
          <w:p w14:paraId="0E2968AC" w14:textId="021C30FE" w:rsidR="006B5426" w:rsidRPr="009F2146" w:rsidRDefault="006B5426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  <w:proofErr w:type="spellStart"/>
            <w:r>
              <w:rPr>
                <w:rFonts w:ascii="Montserrat Light" w:hAnsi="Montserrat Light"/>
                <w:iCs/>
                <w:lang w:val="en-US"/>
              </w:rPr>
              <w:t>Verificat</w:t>
            </w:r>
            <w:proofErr w:type="spellEnd"/>
            <w:r>
              <w:rPr>
                <w:rFonts w:ascii="Montserrat Light" w:hAnsi="Montserrat Light"/>
                <w:iCs/>
                <w:lang w:val="en-US"/>
              </w:rPr>
              <w:t>: șef SRU</w:t>
            </w:r>
          </w:p>
        </w:tc>
        <w:tc>
          <w:tcPr>
            <w:tcW w:w="2993" w:type="dxa"/>
            <w:gridSpan w:val="2"/>
          </w:tcPr>
          <w:p w14:paraId="65A146FA" w14:textId="58B0F2BC" w:rsidR="006B5426" w:rsidRDefault="006B5426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  <w:r>
              <w:rPr>
                <w:rFonts w:ascii="Montserrat Light" w:hAnsi="Montserrat Light"/>
                <w:iCs/>
                <w:lang w:val="en-US"/>
              </w:rPr>
              <w:t>Simona Man</w:t>
            </w:r>
          </w:p>
        </w:tc>
        <w:tc>
          <w:tcPr>
            <w:tcW w:w="1147" w:type="dxa"/>
          </w:tcPr>
          <w:p w14:paraId="772CE35F" w14:textId="77777777" w:rsidR="006B5426" w:rsidRPr="009F2146" w:rsidRDefault="006B5426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</w:p>
        </w:tc>
        <w:tc>
          <w:tcPr>
            <w:tcW w:w="1620" w:type="dxa"/>
          </w:tcPr>
          <w:p w14:paraId="101BABB3" w14:textId="77777777" w:rsidR="006B5426" w:rsidRPr="009F2146" w:rsidRDefault="006B5426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</w:p>
        </w:tc>
      </w:tr>
      <w:tr w:rsidR="009F2146" w:rsidRPr="009F2146" w14:paraId="34B3926A" w14:textId="77777777" w:rsidTr="006E13D9">
        <w:trPr>
          <w:trHeight w:val="340"/>
        </w:trPr>
        <w:tc>
          <w:tcPr>
            <w:tcW w:w="3865" w:type="dxa"/>
          </w:tcPr>
          <w:p w14:paraId="77611128" w14:textId="4C5CD86B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ro-RO"/>
              </w:rPr>
            </w:pPr>
            <w:r w:rsidRPr="009F2146">
              <w:rPr>
                <w:rFonts w:ascii="Montserrat Light" w:hAnsi="Montserrat Light"/>
                <w:iCs/>
                <w:lang w:val="ro-RO"/>
              </w:rPr>
              <w:t xml:space="preserve">Elaborat: </w:t>
            </w:r>
            <w:r w:rsidR="003E53B9">
              <w:rPr>
                <w:rFonts w:ascii="Montserrat Light" w:hAnsi="Montserrat Light"/>
                <w:iCs/>
                <w:lang w:val="ro-RO"/>
              </w:rPr>
              <w:t>Consilier</w:t>
            </w:r>
          </w:p>
        </w:tc>
        <w:tc>
          <w:tcPr>
            <w:tcW w:w="2993" w:type="dxa"/>
            <w:gridSpan w:val="2"/>
          </w:tcPr>
          <w:p w14:paraId="61DC327A" w14:textId="0FF89161" w:rsidR="004C5818" w:rsidRPr="009F2146" w:rsidRDefault="0007384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  <w:r>
              <w:rPr>
                <w:rFonts w:ascii="Montserrat Light" w:hAnsi="Montserrat Light"/>
                <w:iCs/>
                <w:lang w:val="en-US"/>
              </w:rPr>
              <w:t xml:space="preserve">Roxana </w:t>
            </w:r>
            <w:r w:rsidR="00521962">
              <w:rPr>
                <w:rFonts w:ascii="Montserrat Light" w:hAnsi="Montserrat Light"/>
                <w:iCs/>
                <w:lang w:val="en-US"/>
              </w:rPr>
              <w:t>Boboș</w:t>
            </w:r>
          </w:p>
        </w:tc>
        <w:tc>
          <w:tcPr>
            <w:tcW w:w="1147" w:type="dxa"/>
          </w:tcPr>
          <w:p w14:paraId="57895167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</w:p>
        </w:tc>
        <w:tc>
          <w:tcPr>
            <w:tcW w:w="1620" w:type="dxa"/>
          </w:tcPr>
          <w:p w14:paraId="4A04C983" w14:textId="77777777" w:rsidR="004C5818" w:rsidRPr="009F2146" w:rsidRDefault="004C5818" w:rsidP="00784B61">
            <w:pPr>
              <w:tabs>
                <w:tab w:val="left" w:pos="3456"/>
              </w:tabs>
              <w:spacing w:line="240" w:lineRule="auto"/>
              <w:jc w:val="both"/>
              <w:rPr>
                <w:rFonts w:ascii="Montserrat Light" w:hAnsi="Montserrat Light"/>
                <w:iCs/>
                <w:lang w:val="en-US"/>
              </w:rPr>
            </w:pPr>
          </w:p>
        </w:tc>
      </w:tr>
    </w:tbl>
    <w:p w14:paraId="16B47444" w14:textId="56ACC3FD" w:rsidR="004C5818" w:rsidRPr="003A385E" w:rsidRDefault="004C5818" w:rsidP="00784B61">
      <w:pPr>
        <w:autoSpaceDE w:val="0"/>
        <w:autoSpaceDN w:val="0"/>
        <w:adjustRightInd w:val="0"/>
        <w:spacing w:line="240" w:lineRule="auto"/>
        <w:contextualSpacing/>
        <w:rPr>
          <w:rFonts w:ascii="Montserrat Light" w:hAnsi="Montserrat Light"/>
          <w:i/>
          <w:noProof/>
          <w:lang w:val="en-US" w:eastAsia="ro-RO"/>
        </w:rPr>
        <w:sectPr w:rsidR="004C5818" w:rsidRPr="003A385E" w:rsidSect="005A44EE">
          <w:headerReference w:type="default" r:id="rId7"/>
          <w:pgSz w:w="11909" w:h="16834"/>
          <w:pgMar w:top="1170" w:right="929" w:bottom="540" w:left="1530" w:header="270" w:footer="198" w:gutter="0"/>
          <w:pgNumType w:start="1"/>
          <w:cols w:space="720"/>
        </w:sectPr>
      </w:pPr>
    </w:p>
    <w:tbl>
      <w:tblPr>
        <w:tblW w:w="10440" w:type="dxa"/>
        <w:tblInd w:w="-1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1980"/>
        <w:gridCol w:w="2430"/>
        <w:gridCol w:w="1980"/>
      </w:tblGrid>
      <w:tr w:rsidR="00160BBB" w:rsidRPr="00815581" w14:paraId="4FD35C07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4A94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bookmarkStart w:id="15" w:name="_Hlk84583634"/>
            <w:r w:rsidRPr="00815581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lastRenderedPageBreak/>
              <w:t xml:space="preserve">CIRCUIT PROIECT DE HOTĂRÂRE </w:t>
            </w:r>
          </w:p>
          <w:p w14:paraId="0A8FF5BF" w14:textId="2B6B7199" w:rsidR="00160BBB" w:rsidRPr="00815581" w:rsidRDefault="00A3402A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A3402A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privind </w:t>
            </w:r>
            <w:r w:rsidR="0026510F" w:rsidRPr="0026510F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aprobarea componentei integrale a planului de selecție la Aeroportul Internațional Avram Iancu Cluj R.A., pentru mandatul 2026-2030</w:t>
            </w:r>
          </w:p>
        </w:tc>
      </w:tr>
      <w:tr w:rsidR="00160BBB" w:rsidRPr="00815581" w14:paraId="5E89A479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68DB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1. Transmitere proiect </w:t>
            </w:r>
            <w:r w:rsidRPr="00815581">
              <w:rPr>
                <w:rFonts w:ascii="Montserrat Light" w:hAnsi="Montserrat Light"/>
                <w:b/>
                <w:bCs/>
                <w:shd w:val="clear" w:color="auto" w:fill="FFFFFF"/>
                <w:lang w:val="ro-RO" w:eastAsia="ro-RO"/>
              </w:rPr>
              <w:t>în vederea analizării şi întocmirii raportului/rapoartelor de specialitate</w:t>
            </w:r>
            <w:r w:rsidRPr="00815581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 xml:space="preserve"> ale compartimentelor de resort nominalizate</w:t>
            </w:r>
          </w:p>
        </w:tc>
      </w:tr>
      <w:tr w:rsidR="00160BBB" w:rsidRPr="00815581" w14:paraId="1D2DE2A8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AD2B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 xml:space="preserve"> </w:t>
            </w:r>
          </w:p>
          <w:p w14:paraId="473B2416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Compartimentele de resort nominalizate</w:t>
            </w:r>
          </w:p>
          <w:p w14:paraId="42E43530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(Direcția/serviciul)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3A12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shd w:val="clear" w:color="auto" w:fill="FFFFFF"/>
                <w:lang w:val="ro-RO" w:eastAsia="ro-RO"/>
              </w:rPr>
              <w:t>Datele de întocmire și depunere a rapoartelor de</w:t>
            </w:r>
            <w:r w:rsidRPr="00815581">
              <w:rPr>
                <w:rFonts w:ascii="Montserrat Light" w:hAnsi="Montserrat Light"/>
                <w:noProof/>
                <w:lang w:val="ro-RO" w:eastAsia="ro-RO"/>
              </w:rPr>
              <w:t xml:space="preserve">  specialitate</w:t>
            </w:r>
          </w:p>
          <w:p w14:paraId="739590E3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5830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Semnătura persoanelor competente pentru nominalizare/</w:t>
            </w:r>
          </w:p>
          <w:p w14:paraId="12180FDE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stabilire date de întocmire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76BD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Raport întocmit/</w:t>
            </w:r>
          </w:p>
          <w:p w14:paraId="78490840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Refuz întocmire raport/</w:t>
            </w:r>
          </w:p>
          <w:p w14:paraId="24CE660E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semnătură</w:t>
            </w:r>
          </w:p>
        </w:tc>
      </w:tr>
      <w:tr w:rsidR="00160BBB" w:rsidRPr="00815581" w14:paraId="029ACE38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2422" w14:textId="53ECF856" w:rsidR="00160BBB" w:rsidRPr="00397E29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  <w:r w:rsidRPr="00397E29">
              <w:rPr>
                <w:rFonts w:ascii="Montserrat Light" w:hAnsi="Montserrat Light"/>
                <w:noProof/>
                <w:lang w:val="ro-RO" w:eastAsia="ro-RO"/>
              </w:rPr>
              <w:t xml:space="preserve">DGBFRU- </w:t>
            </w:r>
            <w:r w:rsidR="00436E18" w:rsidRPr="00397E29">
              <w:rPr>
                <w:rFonts w:ascii="Montserrat Light" w:hAnsi="Montserrat Light"/>
                <w:noProof/>
                <w:lang w:val="ro-RO" w:eastAsia="ro-RO"/>
              </w:rPr>
              <w:t>CG</w:t>
            </w:r>
            <w:r w:rsidRPr="00397E29">
              <w:rPr>
                <w:rFonts w:ascii="Montserrat Light" w:hAnsi="Montserrat Light"/>
                <w:noProof/>
                <w:lang w:val="ro-RO" w:eastAsia="ro-RO"/>
              </w:rPr>
              <w:t>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D651" w14:textId="16A8225E" w:rsidR="00160BBB" w:rsidRPr="00397E29" w:rsidRDefault="00D90EC5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  <w:r w:rsidRPr="00397E29">
              <w:rPr>
                <w:rFonts w:ascii="Montserrat Light" w:hAnsi="Montserrat Light"/>
                <w:noProof/>
                <w:lang w:val="ro-RO" w:eastAsia="ro-RO"/>
              </w:rPr>
              <w:t>13.08.2026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8A1D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5496" w14:textId="43DBFB88" w:rsidR="00160BBB" w:rsidRPr="00815581" w:rsidRDefault="00D90EC5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Raport întocmit</w:t>
            </w:r>
          </w:p>
        </w:tc>
      </w:tr>
      <w:tr w:rsidR="00160BBB" w:rsidRPr="00815581" w14:paraId="26D0E539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F803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  <w:p w14:paraId="1C685161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A8E1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A89A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EA79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</w:tr>
      <w:tr w:rsidR="00160BBB" w:rsidRPr="00815581" w14:paraId="2847C1E9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7733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sz w:val="16"/>
                <w:szCs w:val="16"/>
                <w:lang w:val="ro-RO" w:eastAsia="ro-RO"/>
              </w:rPr>
            </w:pPr>
          </w:p>
        </w:tc>
      </w:tr>
      <w:tr w:rsidR="00160BBB" w:rsidRPr="00815581" w14:paraId="287CA537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CE13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2. Transmitere proiect pentru acordarea avizului de legalitate de către consilierul juridic din cadrul Direcției Juridice</w:t>
            </w:r>
          </w:p>
        </w:tc>
      </w:tr>
      <w:tr w:rsidR="00160BBB" w:rsidRPr="00815581" w14:paraId="40E51FD0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018D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Numele și prenumele consilierului juridic</w:t>
            </w:r>
          </w:p>
          <w:p w14:paraId="7CD75E81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645C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Semnătura persoanei competente pentru nominalizare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1408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Aviz acordat/</w:t>
            </w:r>
          </w:p>
          <w:p w14:paraId="7401656C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Refuz aviz/</w:t>
            </w:r>
          </w:p>
          <w:p w14:paraId="749CDD5D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 xml:space="preserve"> semnătură</w:t>
            </w:r>
          </w:p>
        </w:tc>
      </w:tr>
      <w:tr w:rsidR="00160BBB" w:rsidRPr="00815581" w14:paraId="40CA8A08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A2A" w14:textId="77777777" w:rsidR="00160BBB" w:rsidRPr="00D90EC5" w:rsidRDefault="00160BBB" w:rsidP="00160BBB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</w:p>
          <w:p w14:paraId="3E3BF920" w14:textId="6B296D37" w:rsidR="00160BBB" w:rsidRPr="00D90EC5" w:rsidRDefault="00D90EC5" w:rsidP="00160BBB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  <w:r w:rsidRPr="00D90EC5">
              <w:rPr>
                <w:rFonts w:ascii="Montserrat Light" w:hAnsi="Montserrat Light"/>
                <w:noProof/>
                <w:lang w:val="ro-RO" w:eastAsia="ro-RO"/>
              </w:rPr>
              <w:t>Cristina Ilinca</w:t>
            </w: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264E" w14:textId="77777777" w:rsidR="00160BBB" w:rsidRPr="00D90EC5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4477" w14:textId="3C208520" w:rsidR="00160BBB" w:rsidRPr="00D90EC5" w:rsidRDefault="00D90EC5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  <w:r w:rsidRPr="00D90EC5">
              <w:rPr>
                <w:rFonts w:ascii="Montserrat Light" w:hAnsi="Montserrat Light"/>
                <w:noProof/>
                <w:lang w:val="ro-RO" w:eastAsia="ro-RO"/>
              </w:rPr>
              <w:t xml:space="preserve">          avizat</w:t>
            </w:r>
          </w:p>
        </w:tc>
      </w:tr>
      <w:tr w:rsidR="00160BBB" w:rsidRPr="00815581" w14:paraId="780FA362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380A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  <w:p w14:paraId="63589705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8E48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367A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</w:tc>
      </w:tr>
      <w:tr w:rsidR="00160BBB" w:rsidRPr="00815581" w14:paraId="7D08DC32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E83B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sz w:val="16"/>
                <w:szCs w:val="16"/>
                <w:highlight w:val="red"/>
                <w:lang w:val="ro-RO" w:eastAsia="ro-RO"/>
              </w:rPr>
            </w:pPr>
          </w:p>
        </w:tc>
      </w:tr>
      <w:tr w:rsidR="00160BBB" w:rsidRPr="00815581" w14:paraId="586A7568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7647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highlight w:val="red"/>
                <w:lang w:val="ro-RO" w:eastAsia="ro-RO"/>
              </w:rPr>
            </w:pPr>
            <w:r w:rsidRPr="00815581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3. Transmitere proiect în vederea avizării pentru legalitate de către   secretarul general al judeţului</w:t>
            </w:r>
          </w:p>
        </w:tc>
      </w:tr>
      <w:tr w:rsidR="00160BBB" w:rsidRPr="00815581" w14:paraId="0D06CCFD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FB0A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Numele și prenumele secretarului general al județului</w:t>
            </w:r>
          </w:p>
          <w:p w14:paraId="7D796374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5B84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bCs/>
                <w:lang w:val="ro-RO" w:eastAsia="ro-RO"/>
              </w:rPr>
              <w:t>Caracterul normativ sau individual al proiectului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B2E3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Avizul acordat/</w:t>
            </w:r>
          </w:p>
          <w:p w14:paraId="06A3A9CD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Refuz aviz/</w:t>
            </w:r>
          </w:p>
          <w:p w14:paraId="4FB5D059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/>
                <w:bCs/>
                <w:noProof/>
                <w:highlight w:val="red"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semnătură</w:t>
            </w:r>
          </w:p>
        </w:tc>
      </w:tr>
      <w:tr w:rsidR="00160BBB" w:rsidRPr="00815581" w14:paraId="07F5BE9D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B38A" w14:textId="77777777" w:rsidR="00160BBB" w:rsidRPr="00D90EC5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  <w:r w:rsidRPr="00D90EC5">
              <w:rPr>
                <w:rFonts w:ascii="Montserrat Light" w:hAnsi="Montserrat Light"/>
                <w:noProof/>
                <w:lang w:val="ro-RO" w:eastAsia="ro-RO"/>
              </w:rPr>
              <w:t>Simona Gaci</w:t>
            </w:r>
          </w:p>
          <w:p w14:paraId="71DEA6B9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F23" w14:textId="4279F8EA" w:rsidR="00160BBB" w:rsidRPr="00D90EC5" w:rsidRDefault="00D90EC5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lang w:val="ro-RO" w:eastAsia="ro-RO"/>
              </w:rPr>
            </w:pPr>
            <w:r w:rsidRPr="00D90EC5">
              <w:rPr>
                <w:rFonts w:ascii="Montserrat Light" w:hAnsi="Montserrat Light"/>
                <w:bCs/>
                <w:lang w:val="ro-RO" w:eastAsia="ro-RO"/>
              </w:rPr>
              <w:t>individual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C2CC" w14:textId="71E379B6" w:rsidR="00160BBB" w:rsidRPr="00D90EC5" w:rsidRDefault="00D90EC5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D90EC5">
              <w:rPr>
                <w:rFonts w:ascii="Montserrat Light" w:hAnsi="Montserrat Light"/>
                <w:noProof/>
                <w:lang w:val="ro-RO" w:eastAsia="ro-RO"/>
              </w:rPr>
              <w:t>avizat</w:t>
            </w:r>
          </w:p>
        </w:tc>
      </w:tr>
      <w:tr w:rsidR="00160BBB" w:rsidRPr="00815581" w14:paraId="49905712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0D8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sz w:val="16"/>
                <w:szCs w:val="16"/>
                <w:lang w:val="ro-RO" w:eastAsia="ro-RO"/>
              </w:rPr>
            </w:pPr>
          </w:p>
        </w:tc>
      </w:tr>
      <w:tr w:rsidR="00160BBB" w:rsidRPr="00815581" w14:paraId="77A0225C" w14:textId="77777777" w:rsidTr="00160BBB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16E5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b/>
                <w:bCs/>
                <w:noProof/>
                <w:lang w:val="ro-RO" w:eastAsia="ro-RO"/>
              </w:rPr>
              <w:t>4. Transmitere proiect pentru adoptarea avizului/avizelor comisiei/comisiilor de specialitate nominalizate</w:t>
            </w:r>
          </w:p>
        </w:tc>
      </w:tr>
      <w:tr w:rsidR="00160BBB" w:rsidRPr="00815581" w14:paraId="03D5FB93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1516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Comisia de specialitate  nominalizată</w:t>
            </w:r>
          </w:p>
          <w:p w14:paraId="6F5CDBF5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4694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shd w:val="clear" w:color="auto" w:fill="FFFFFF"/>
                <w:lang w:val="ro-RO" w:eastAsia="ro-RO"/>
              </w:rPr>
              <w:t>Data de întocmire și depunere a avizului</w:t>
            </w:r>
          </w:p>
          <w:p w14:paraId="3FF39048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DEF0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Semnătura persoanelor competente pentru nominalizare/</w:t>
            </w:r>
          </w:p>
          <w:p w14:paraId="695F93A6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stabilire date de întocmire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27E4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Avizul adoptat/</w:t>
            </w:r>
          </w:p>
          <w:p w14:paraId="0AF70E7A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815581">
              <w:rPr>
                <w:rFonts w:ascii="Montserrat Light" w:hAnsi="Montserrat Light"/>
                <w:noProof/>
                <w:lang w:val="ro-RO" w:eastAsia="ro-RO"/>
              </w:rPr>
              <w:t>Aviz implicit favorabil</w:t>
            </w:r>
          </w:p>
          <w:p w14:paraId="42F31E16" w14:textId="77777777" w:rsidR="00160BBB" w:rsidRPr="00815581" w:rsidRDefault="00160BBB" w:rsidP="008D4CAE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</w:p>
        </w:tc>
      </w:tr>
      <w:tr w:rsidR="00160BBB" w:rsidRPr="00815581" w14:paraId="02695E89" w14:textId="77777777" w:rsidTr="00160BBB"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90D7" w14:textId="77777777" w:rsidR="00160BBB" w:rsidRPr="00815581" w:rsidRDefault="00160BBB" w:rsidP="00160BBB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/>
                <w:bCs/>
                <w:noProof/>
                <w:lang w:val="ro-RO" w:eastAsia="ro-RO"/>
              </w:rPr>
            </w:pPr>
          </w:p>
          <w:p w14:paraId="62DB55D6" w14:textId="0678B6A1" w:rsidR="007B4345" w:rsidRPr="00D90EC5" w:rsidRDefault="00D90EC5" w:rsidP="00160BBB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noProof/>
                <w:lang w:val="ro-RO" w:eastAsia="ro-RO"/>
              </w:rPr>
            </w:pPr>
            <w:r w:rsidRPr="00D90EC5">
              <w:rPr>
                <w:rFonts w:ascii="Montserrat Light" w:hAnsi="Montserrat Light"/>
                <w:noProof/>
                <w:lang w:val="ro-RO" w:eastAsia="ro-RO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E2C3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sz w:val="16"/>
                <w:szCs w:val="16"/>
                <w:lang w:val="ro-RO" w:eastAsia="ro-RO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1B86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sz w:val="16"/>
                <w:szCs w:val="16"/>
                <w:lang w:val="ro-RO" w:eastAsia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9E7F" w14:textId="77777777" w:rsidR="00160BBB" w:rsidRPr="00815581" w:rsidRDefault="00160BBB" w:rsidP="008D4CAE">
            <w:pPr>
              <w:autoSpaceDE w:val="0"/>
              <w:autoSpaceDN w:val="0"/>
              <w:adjustRightInd w:val="0"/>
              <w:rPr>
                <w:rFonts w:ascii="Montserrat Light" w:hAnsi="Montserrat Light"/>
                <w:b/>
                <w:bCs/>
                <w:noProof/>
                <w:sz w:val="16"/>
                <w:szCs w:val="16"/>
                <w:lang w:val="ro-RO" w:eastAsia="ro-RO"/>
              </w:rPr>
            </w:pPr>
          </w:p>
        </w:tc>
      </w:tr>
      <w:bookmarkEnd w:id="15"/>
    </w:tbl>
    <w:p w14:paraId="07635339" w14:textId="50B3EC86" w:rsidR="008F76F2" w:rsidRPr="009F2146" w:rsidRDefault="008F76F2" w:rsidP="003118E0">
      <w:pPr>
        <w:tabs>
          <w:tab w:val="left" w:pos="3456"/>
        </w:tabs>
        <w:spacing w:line="240" w:lineRule="auto"/>
        <w:rPr>
          <w:rFonts w:ascii="Montserrat" w:hAnsi="Montserrat"/>
        </w:rPr>
      </w:pPr>
    </w:p>
    <w:sectPr w:rsidR="008F76F2" w:rsidRPr="009F2146">
      <w:headerReference w:type="default" r:id="rId8"/>
      <w:footerReference w:type="default" r:id="rId9"/>
      <w:pgSz w:w="11909" w:h="16834"/>
      <w:pgMar w:top="1440" w:right="832" w:bottom="1440" w:left="198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B93F" w14:textId="77777777" w:rsidR="006B72A8" w:rsidRDefault="006B72A8">
      <w:pPr>
        <w:spacing w:line="240" w:lineRule="auto"/>
      </w:pPr>
      <w:r>
        <w:separator/>
      </w:r>
    </w:p>
  </w:endnote>
  <w:endnote w:type="continuationSeparator" w:id="0">
    <w:p w14:paraId="08F77B37" w14:textId="77777777" w:rsidR="006B72A8" w:rsidRDefault="006B7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Yu Gothic"/>
    <w:panose1 w:val="05010000000000000000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93641" w14:textId="48D4CC99" w:rsidR="00BF6ED8" w:rsidRPr="000E5A88" w:rsidRDefault="00BF6ED8" w:rsidP="000E5A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DCE21" w14:textId="77777777" w:rsidR="006B72A8" w:rsidRDefault="006B72A8">
      <w:pPr>
        <w:spacing w:line="240" w:lineRule="auto"/>
      </w:pPr>
      <w:r>
        <w:separator/>
      </w:r>
    </w:p>
  </w:footnote>
  <w:footnote w:type="continuationSeparator" w:id="0">
    <w:p w14:paraId="1AD3E42C" w14:textId="77777777" w:rsidR="006B72A8" w:rsidRDefault="006B72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394" w14:textId="77777777" w:rsidR="00BF6ED8" w:rsidRDefault="00BF6ED8">
    <w:r>
      <w:rPr>
        <w:noProof/>
      </w:rPr>
      <w:drawing>
        <wp:anchor distT="0" distB="0" distL="0" distR="0" simplePos="0" relativeHeight="251664384" behindDoc="0" locked="0" layoutInCell="1" hidden="0" allowOverlap="1" wp14:anchorId="6183B8C1" wp14:editId="03AE9736">
          <wp:simplePos x="0" y="0"/>
          <wp:positionH relativeFrom="column">
            <wp:posOffset>19050</wp:posOffset>
          </wp:positionH>
          <wp:positionV relativeFrom="paragraph">
            <wp:posOffset>19050</wp:posOffset>
          </wp:positionV>
          <wp:extent cx="2662348" cy="566738"/>
          <wp:effectExtent l="0" t="0" r="0" b="0"/>
          <wp:wrapTopAndBottom distT="0" distB="0"/>
          <wp:docPr id="3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408" behindDoc="0" locked="0" layoutInCell="1" hidden="0" allowOverlap="1" wp14:anchorId="44E7DF6A" wp14:editId="0E72C365">
          <wp:simplePos x="0" y="0"/>
          <wp:positionH relativeFrom="column">
            <wp:posOffset>3838575</wp:posOffset>
          </wp:positionH>
          <wp:positionV relativeFrom="paragraph">
            <wp:posOffset>19050</wp:posOffset>
          </wp:positionV>
          <wp:extent cx="2047875" cy="571500"/>
          <wp:effectExtent l="0" t="0" r="0" b="0"/>
          <wp:wrapSquare wrapText="bothSides" distT="0" distB="0" distL="0" distR="0"/>
          <wp:docPr id="3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559D" w14:textId="4FC16AAD" w:rsidR="00BF6ED8" w:rsidRPr="000E5A88" w:rsidRDefault="00BF6ED8" w:rsidP="000E5A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Cambria"/>
        <w:lang w:val="es-E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1008" w:hanging="360"/>
      </w:pPr>
      <w:rPr>
        <w:rFonts w:ascii="Wingdings" w:hAnsi="Wingdings" w:cs="Wingdings" w:hint="default"/>
        <w:lang w:val="es-ES"/>
      </w:rPr>
    </w:lvl>
  </w:abstractNum>
  <w:abstractNum w:abstractNumId="3" w15:restartNumberingAfterBreak="0">
    <w:nsid w:val="04975116"/>
    <w:multiLevelType w:val="multilevel"/>
    <w:tmpl w:val="E42284DC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5220C48"/>
    <w:multiLevelType w:val="hybridMultilevel"/>
    <w:tmpl w:val="89F647BA"/>
    <w:lvl w:ilvl="0" w:tplc="0DBE8A9E">
      <w:start w:val="9"/>
      <w:numFmt w:val="upperRoman"/>
      <w:lvlText w:val="%1."/>
      <w:lvlJc w:val="left"/>
      <w:pPr>
        <w:ind w:left="1341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01" w:hanging="360"/>
      </w:pPr>
    </w:lvl>
    <w:lvl w:ilvl="2" w:tplc="0809001B" w:tentative="1">
      <w:start w:val="1"/>
      <w:numFmt w:val="lowerRoman"/>
      <w:lvlText w:val="%3."/>
      <w:lvlJc w:val="right"/>
      <w:pPr>
        <w:ind w:left="2421" w:hanging="180"/>
      </w:pPr>
    </w:lvl>
    <w:lvl w:ilvl="3" w:tplc="0809000F" w:tentative="1">
      <w:start w:val="1"/>
      <w:numFmt w:val="decimal"/>
      <w:lvlText w:val="%4."/>
      <w:lvlJc w:val="left"/>
      <w:pPr>
        <w:ind w:left="3141" w:hanging="360"/>
      </w:pPr>
    </w:lvl>
    <w:lvl w:ilvl="4" w:tplc="08090019" w:tentative="1">
      <w:start w:val="1"/>
      <w:numFmt w:val="lowerLetter"/>
      <w:lvlText w:val="%5."/>
      <w:lvlJc w:val="left"/>
      <w:pPr>
        <w:ind w:left="3861" w:hanging="360"/>
      </w:pPr>
    </w:lvl>
    <w:lvl w:ilvl="5" w:tplc="0809001B" w:tentative="1">
      <w:start w:val="1"/>
      <w:numFmt w:val="lowerRoman"/>
      <w:lvlText w:val="%6."/>
      <w:lvlJc w:val="right"/>
      <w:pPr>
        <w:ind w:left="4581" w:hanging="180"/>
      </w:pPr>
    </w:lvl>
    <w:lvl w:ilvl="6" w:tplc="0809000F" w:tentative="1">
      <w:start w:val="1"/>
      <w:numFmt w:val="decimal"/>
      <w:lvlText w:val="%7."/>
      <w:lvlJc w:val="left"/>
      <w:pPr>
        <w:ind w:left="5301" w:hanging="360"/>
      </w:pPr>
    </w:lvl>
    <w:lvl w:ilvl="7" w:tplc="08090019" w:tentative="1">
      <w:start w:val="1"/>
      <w:numFmt w:val="lowerLetter"/>
      <w:lvlText w:val="%8."/>
      <w:lvlJc w:val="left"/>
      <w:pPr>
        <w:ind w:left="6021" w:hanging="360"/>
      </w:pPr>
    </w:lvl>
    <w:lvl w:ilvl="8" w:tplc="080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5" w15:restartNumberingAfterBreak="0">
    <w:nsid w:val="08597452"/>
    <w:multiLevelType w:val="hybridMultilevel"/>
    <w:tmpl w:val="556EB9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05D40"/>
    <w:multiLevelType w:val="hybridMultilevel"/>
    <w:tmpl w:val="672224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102718"/>
    <w:multiLevelType w:val="hybridMultilevel"/>
    <w:tmpl w:val="F9D280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82820"/>
    <w:multiLevelType w:val="hybridMultilevel"/>
    <w:tmpl w:val="CF0EF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0847BA"/>
    <w:multiLevelType w:val="hybridMultilevel"/>
    <w:tmpl w:val="A83694AC"/>
    <w:lvl w:ilvl="0" w:tplc="CFFC89D8">
      <w:numFmt w:val="bullet"/>
      <w:lvlText w:val="-"/>
      <w:lvlJc w:val="left"/>
      <w:pPr>
        <w:ind w:left="1080" w:hanging="360"/>
      </w:pPr>
      <w:rPr>
        <w:rFonts w:ascii="Montserrat Light" w:eastAsia="Calibri" w:hAnsi="Montserrat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682531"/>
    <w:multiLevelType w:val="hybridMultilevel"/>
    <w:tmpl w:val="0D5A9A54"/>
    <w:lvl w:ilvl="0" w:tplc="0418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487D93"/>
    <w:multiLevelType w:val="hybridMultilevel"/>
    <w:tmpl w:val="762C0C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4F203B"/>
    <w:multiLevelType w:val="hybridMultilevel"/>
    <w:tmpl w:val="77C8C4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80F07"/>
    <w:multiLevelType w:val="hybridMultilevel"/>
    <w:tmpl w:val="C6AAE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7F6CDF"/>
    <w:multiLevelType w:val="hybridMultilevel"/>
    <w:tmpl w:val="132CFFFA"/>
    <w:lvl w:ilvl="0" w:tplc="4E16F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987C5C"/>
    <w:multiLevelType w:val="hybridMultilevel"/>
    <w:tmpl w:val="679EB2CE"/>
    <w:lvl w:ilvl="0" w:tplc="F92A881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669DF"/>
    <w:multiLevelType w:val="hybridMultilevel"/>
    <w:tmpl w:val="95F8AFCA"/>
    <w:lvl w:ilvl="0" w:tplc="54DCFB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A0D12"/>
    <w:multiLevelType w:val="hybridMultilevel"/>
    <w:tmpl w:val="41105A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C0F0B"/>
    <w:multiLevelType w:val="hybridMultilevel"/>
    <w:tmpl w:val="C730F72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48555F"/>
    <w:multiLevelType w:val="hybridMultilevel"/>
    <w:tmpl w:val="9D8EFF52"/>
    <w:lvl w:ilvl="0" w:tplc="AC84C0E0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78323D"/>
    <w:multiLevelType w:val="hybridMultilevel"/>
    <w:tmpl w:val="31200A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64459"/>
    <w:multiLevelType w:val="hybridMultilevel"/>
    <w:tmpl w:val="8780A6FA"/>
    <w:lvl w:ilvl="0" w:tplc="DEB8E862">
      <w:start w:val="1"/>
      <w:numFmt w:val="lowerLetter"/>
      <w:lvlText w:val="%1)"/>
      <w:lvlJc w:val="left"/>
      <w:pPr>
        <w:ind w:left="58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05" w:hanging="360"/>
      </w:pPr>
    </w:lvl>
    <w:lvl w:ilvl="2" w:tplc="0418001B" w:tentative="1">
      <w:start w:val="1"/>
      <w:numFmt w:val="lowerRoman"/>
      <w:lvlText w:val="%3."/>
      <w:lvlJc w:val="right"/>
      <w:pPr>
        <w:ind w:left="2025" w:hanging="180"/>
      </w:pPr>
    </w:lvl>
    <w:lvl w:ilvl="3" w:tplc="0418000F" w:tentative="1">
      <w:start w:val="1"/>
      <w:numFmt w:val="decimal"/>
      <w:lvlText w:val="%4."/>
      <w:lvlJc w:val="left"/>
      <w:pPr>
        <w:ind w:left="2745" w:hanging="360"/>
      </w:pPr>
    </w:lvl>
    <w:lvl w:ilvl="4" w:tplc="04180019" w:tentative="1">
      <w:start w:val="1"/>
      <w:numFmt w:val="lowerLetter"/>
      <w:lvlText w:val="%5."/>
      <w:lvlJc w:val="left"/>
      <w:pPr>
        <w:ind w:left="3465" w:hanging="360"/>
      </w:pPr>
    </w:lvl>
    <w:lvl w:ilvl="5" w:tplc="0418001B" w:tentative="1">
      <w:start w:val="1"/>
      <w:numFmt w:val="lowerRoman"/>
      <w:lvlText w:val="%6."/>
      <w:lvlJc w:val="right"/>
      <w:pPr>
        <w:ind w:left="4185" w:hanging="180"/>
      </w:pPr>
    </w:lvl>
    <w:lvl w:ilvl="6" w:tplc="0418000F" w:tentative="1">
      <w:start w:val="1"/>
      <w:numFmt w:val="decimal"/>
      <w:lvlText w:val="%7."/>
      <w:lvlJc w:val="left"/>
      <w:pPr>
        <w:ind w:left="4905" w:hanging="360"/>
      </w:pPr>
    </w:lvl>
    <w:lvl w:ilvl="7" w:tplc="04180019" w:tentative="1">
      <w:start w:val="1"/>
      <w:numFmt w:val="lowerLetter"/>
      <w:lvlText w:val="%8."/>
      <w:lvlJc w:val="left"/>
      <w:pPr>
        <w:ind w:left="5625" w:hanging="360"/>
      </w:pPr>
    </w:lvl>
    <w:lvl w:ilvl="8" w:tplc="0418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2" w15:restartNumberingAfterBreak="0">
    <w:nsid w:val="3D906BC8"/>
    <w:multiLevelType w:val="hybridMultilevel"/>
    <w:tmpl w:val="27263F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C3390"/>
    <w:multiLevelType w:val="hybridMultilevel"/>
    <w:tmpl w:val="B83EA2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80C26"/>
    <w:multiLevelType w:val="hybridMultilevel"/>
    <w:tmpl w:val="B7E07A1C"/>
    <w:lvl w:ilvl="0" w:tplc="B40A7C2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8C0CDA"/>
    <w:multiLevelType w:val="hybridMultilevel"/>
    <w:tmpl w:val="54887980"/>
    <w:lvl w:ilvl="0" w:tplc="7E32E32A">
      <w:numFmt w:val="bullet"/>
      <w:lvlText w:val="-"/>
      <w:lvlJc w:val="left"/>
      <w:pPr>
        <w:ind w:left="720" w:hanging="360"/>
      </w:pPr>
      <w:rPr>
        <w:rFonts w:ascii="Montserrat Light" w:eastAsia="Arial" w:hAnsi="Montserrat Light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B4F71"/>
    <w:multiLevelType w:val="hybridMultilevel"/>
    <w:tmpl w:val="F118BF5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A865C9"/>
    <w:multiLevelType w:val="hybridMultilevel"/>
    <w:tmpl w:val="D764A5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9759A"/>
    <w:multiLevelType w:val="hybridMultilevel"/>
    <w:tmpl w:val="BD3A12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B245E"/>
    <w:multiLevelType w:val="hybridMultilevel"/>
    <w:tmpl w:val="B08A49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D7C11"/>
    <w:multiLevelType w:val="multilevel"/>
    <w:tmpl w:val="FBBE62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9364158"/>
    <w:multiLevelType w:val="hybridMultilevel"/>
    <w:tmpl w:val="FB0C8D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01A55"/>
    <w:multiLevelType w:val="hybridMultilevel"/>
    <w:tmpl w:val="06765A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C405A"/>
    <w:multiLevelType w:val="hybridMultilevel"/>
    <w:tmpl w:val="1762894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117534"/>
    <w:multiLevelType w:val="multilevel"/>
    <w:tmpl w:val="4152643A"/>
    <w:styleLink w:val="WWNum15"/>
    <w:lvl w:ilvl="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17B687B"/>
    <w:multiLevelType w:val="multilevel"/>
    <w:tmpl w:val="193C76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6" w15:restartNumberingAfterBreak="0">
    <w:nsid w:val="635A4EB7"/>
    <w:multiLevelType w:val="hybridMultilevel"/>
    <w:tmpl w:val="81D0839A"/>
    <w:lvl w:ilvl="0" w:tplc="6020232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63B30B26"/>
    <w:multiLevelType w:val="hybridMultilevel"/>
    <w:tmpl w:val="3F809220"/>
    <w:lvl w:ilvl="0" w:tplc="D402D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87D3EEF"/>
    <w:multiLevelType w:val="hybridMultilevel"/>
    <w:tmpl w:val="41E2E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974080"/>
    <w:multiLevelType w:val="hybridMultilevel"/>
    <w:tmpl w:val="2594206A"/>
    <w:lvl w:ilvl="0" w:tplc="8370C06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E4B82"/>
    <w:multiLevelType w:val="hybridMultilevel"/>
    <w:tmpl w:val="F3966B2A"/>
    <w:lvl w:ilvl="0" w:tplc="D60E685C">
      <w:start w:val="1"/>
      <w:numFmt w:val="decimal"/>
      <w:lvlText w:val="(%1)"/>
      <w:lvlJc w:val="left"/>
      <w:pPr>
        <w:ind w:left="816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1" w15:restartNumberingAfterBreak="0">
    <w:nsid w:val="6BC23820"/>
    <w:multiLevelType w:val="hybridMultilevel"/>
    <w:tmpl w:val="EA708C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6F404909"/>
    <w:multiLevelType w:val="hybridMultilevel"/>
    <w:tmpl w:val="3B36D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CA41A4"/>
    <w:multiLevelType w:val="hybridMultilevel"/>
    <w:tmpl w:val="6986C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F5766"/>
    <w:multiLevelType w:val="hybridMultilevel"/>
    <w:tmpl w:val="5AFAA8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6C0321"/>
    <w:multiLevelType w:val="hybridMultilevel"/>
    <w:tmpl w:val="134EE5C8"/>
    <w:lvl w:ilvl="0" w:tplc="0B88DA38">
      <w:start w:val="1"/>
      <w:numFmt w:val="lowerLetter"/>
      <w:lvlText w:val="%1)"/>
      <w:lvlJc w:val="left"/>
      <w:pPr>
        <w:ind w:left="1068" w:hanging="360"/>
      </w:pPr>
      <w:rPr>
        <w:rFonts w:eastAsia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DBD05B5"/>
    <w:multiLevelType w:val="hybridMultilevel"/>
    <w:tmpl w:val="B0787B78"/>
    <w:lvl w:ilvl="0" w:tplc="2EDE4914">
      <w:start w:val="1"/>
      <w:numFmt w:val="lowerLetter"/>
      <w:lvlText w:val="%1)"/>
      <w:lvlJc w:val="left"/>
      <w:pPr>
        <w:ind w:left="1068" w:hanging="360"/>
      </w:pPr>
      <w:rPr>
        <w:rFonts w:ascii="Montserrat" w:hAnsi="Montserrat"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5930918">
    <w:abstractNumId w:val="0"/>
  </w:num>
  <w:num w:numId="2" w16cid:durableId="423956431">
    <w:abstractNumId w:val="29"/>
  </w:num>
  <w:num w:numId="3" w16cid:durableId="958342006">
    <w:abstractNumId w:val="35"/>
  </w:num>
  <w:num w:numId="4" w16cid:durableId="73090627">
    <w:abstractNumId w:val="37"/>
  </w:num>
  <w:num w:numId="5" w16cid:durableId="1407724638">
    <w:abstractNumId w:val="28"/>
  </w:num>
  <w:num w:numId="6" w16cid:durableId="1570192274">
    <w:abstractNumId w:val="6"/>
  </w:num>
  <w:num w:numId="7" w16cid:durableId="556204242">
    <w:abstractNumId w:val="18"/>
  </w:num>
  <w:num w:numId="8" w16cid:durableId="153884676">
    <w:abstractNumId w:val="5"/>
  </w:num>
  <w:num w:numId="9" w16cid:durableId="90291261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2897384">
    <w:abstractNumId w:val="30"/>
  </w:num>
  <w:num w:numId="11" w16cid:durableId="994993716">
    <w:abstractNumId w:val="1"/>
  </w:num>
  <w:num w:numId="12" w16cid:durableId="434598907">
    <w:abstractNumId w:val="9"/>
  </w:num>
  <w:num w:numId="13" w16cid:durableId="1387604588">
    <w:abstractNumId w:val="23"/>
  </w:num>
  <w:num w:numId="14" w16cid:durableId="1305699996">
    <w:abstractNumId w:val="46"/>
  </w:num>
  <w:num w:numId="15" w16cid:durableId="591008513">
    <w:abstractNumId w:val="38"/>
  </w:num>
  <w:num w:numId="16" w16cid:durableId="206600159">
    <w:abstractNumId w:val="12"/>
  </w:num>
  <w:num w:numId="17" w16cid:durableId="2071881339">
    <w:abstractNumId w:val="3"/>
  </w:num>
  <w:num w:numId="18" w16cid:durableId="1674868758">
    <w:abstractNumId w:val="8"/>
  </w:num>
  <w:num w:numId="19" w16cid:durableId="876507264">
    <w:abstractNumId w:val="7"/>
  </w:num>
  <w:num w:numId="20" w16cid:durableId="1443501717">
    <w:abstractNumId w:val="43"/>
  </w:num>
  <w:num w:numId="21" w16cid:durableId="1318337040">
    <w:abstractNumId w:val="32"/>
  </w:num>
  <w:num w:numId="22" w16cid:durableId="2024700997">
    <w:abstractNumId w:val="4"/>
  </w:num>
  <w:num w:numId="23" w16cid:durableId="1434203663">
    <w:abstractNumId w:val="34"/>
  </w:num>
  <w:num w:numId="24" w16cid:durableId="1442216006">
    <w:abstractNumId w:val="19"/>
  </w:num>
  <w:num w:numId="25" w16cid:durableId="1331834915">
    <w:abstractNumId w:val="27"/>
  </w:num>
  <w:num w:numId="26" w16cid:durableId="1598560157">
    <w:abstractNumId w:val="33"/>
  </w:num>
  <w:num w:numId="27" w16cid:durableId="671228413">
    <w:abstractNumId w:val="14"/>
  </w:num>
  <w:num w:numId="28" w16cid:durableId="543442366">
    <w:abstractNumId w:val="36"/>
  </w:num>
  <w:num w:numId="29" w16cid:durableId="2083604145">
    <w:abstractNumId w:val="10"/>
  </w:num>
  <w:num w:numId="30" w16cid:durableId="1700007484">
    <w:abstractNumId w:val="21"/>
  </w:num>
  <w:num w:numId="31" w16cid:durableId="448201107">
    <w:abstractNumId w:val="11"/>
  </w:num>
  <w:num w:numId="32" w16cid:durableId="1203690">
    <w:abstractNumId w:val="16"/>
  </w:num>
  <w:num w:numId="33" w16cid:durableId="376515258">
    <w:abstractNumId w:val="22"/>
  </w:num>
  <w:num w:numId="34" w16cid:durableId="1234664728">
    <w:abstractNumId w:val="15"/>
  </w:num>
  <w:num w:numId="35" w16cid:durableId="1361276429">
    <w:abstractNumId w:val="17"/>
  </w:num>
  <w:num w:numId="36" w16cid:durableId="232354993">
    <w:abstractNumId w:val="39"/>
  </w:num>
  <w:num w:numId="37" w16cid:durableId="2132359623">
    <w:abstractNumId w:val="25"/>
  </w:num>
  <w:num w:numId="38" w16cid:durableId="888960732">
    <w:abstractNumId w:val="20"/>
  </w:num>
  <w:num w:numId="39" w16cid:durableId="1875803507">
    <w:abstractNumId w:val="44"/>
  </w:num>
  <w:num w:numId="40" w16cid:durableId="1271545361">
    <w:abstractNumId w:val="31"/>
  </w:num>
  <w:num w:numId="41" w16cid:durableId="754324799">
    <w:abstractNumId w:val="26"/>
  </w:num>
  <w:num w:numId="42" w16cid:durableId="1178809232">
    <w:abstractNumId w:val="13"/>
  </w:num>
  <w:num w:numId="43" w16cid:durableId="1938513632">
    <w:abstractNumId w:val="42"/>
  </w:num>
  <w:num w:numId="44" w16cid:durableId="1718428393">
    <w:abstractNumId w:val="40"/>
  </w:num>
  <w:num w:numId="45" w16cid:durableId="1904369225">
    <w:abstractNumId w:val="24"/>
  </w:num>
  <w:num w:numId="46" w16cid:durableId="417678687">
    <w:abstractNumId w:val="4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05DF9"/>
    <w:rsid w:val="00011BA5"/>
    <w:rsid w:val="00015BD0"/>
    <w:rsid w:val="00016550"/>
    <w:rsid w:val="000169B1"/>
    <w:rsid w:val="0002642F"/>
    <w:rsid w:val="0002760F"/>
    <w:rsid w:val="00027C4B"/>
    <w:rsid w:val="00031C6A"/>
    <w:rsid w:val="00032578"/>
    <w:rsid w:val="000325E3"/>
    <w:rsid w:val="00032708"/>
    <w:rsid w:val="000403C3"/>
    <w:rsid w:val="000465AD"/>
    <w:rsid w:val="0005014A"/>
    <w:rsid w:val="000562F5"/>
    <w:rsid w:val="00073500"/>
    <w:rsid w:val="00073848"/>
    <w:rsid w:val="000779B6"/>
    <w:rsid w:val="00081EF6"/>
    <w:rsid w:val="00082210"/>
    <w:rsid w:val="000926BE"/>
    <w:rsid w:val="00094A98"/>
    <w:rsid w:val="000A275F"/>
    <w:rsid w:val="000A54B3"/>
    <w:rsid w:val="000B1E16"/>
    <w:rsid w:val="000B4F05"/>
    <w:rsid w:val="000B6CCD"/>
    <w:rsid w:val="000C379E"/>
    <w:rsid w:val="000C58F8"/>
    <w:rsid w:val="000E3EA3"/>
    <w:rsid w:val="000E5A88"/>
    <w:rsid w:val="000E7177"/>
    <w:rsid w:val="000E7248"/>
    <w:rsid w:val="000F0698"/>
    <w:rsid w:val="000F22E9"/>
    <w:rsid w:val="001019B5"/>
    <w:rsid w:val="00103D11"/>
    <w:rsid w:val="00110B91"/>
    <w:rsid w:val="00111342"/>
    <w:rsid w:val="00111865"/>
    <w:rsid w:val="00121F65"/>
    <w:rsid w:val="00122841"/>
    <w:rsid w:val="00122EE7"/>
    <w:rsid w:val="00123429"/>
    <w:rsid w:val="00143CFF"/>
    <w:rsid w:val="00144084"/>
    <w:rsid w:val="00151312"/>
    <w:rsid w:val="00156F9F"/>
    <w:rsid w:val="001575F7"/>
    <w:rsid w:val="0016016D"/>
    <w:rsid w:val="00160BBB"/>
    <w:rsid w:val="00175C14"/>
    <w:rsid w:val="00182AD6"/>
    <w:rsid w:val="0018365E"/>
    <w:rsid w:val="001840D0"/>
    <w:rsid w:val="001856CA"/>
    <w:rsid w:val="00193EC5"/>
    <w:rsid w:val="00194741"/>
    <w:rsid w:val="00194A98"/>
    <w:rsid w:val="001A559D"/>
    <w:rsid w:val="001C4DE3"/>
    <w:rsid w:val="001C6EA8"/>
    <w:rsid w:val="001C7303"/>
    <w:rsid w:val="001D042F"/>
    <w:rsid w:val="001E654D"/>
    <w:rsid w:val="001E7943"/>
    <w:rsid w:val="00200C07"/>
    <w:rsid w:val="00203696"/>
    <w:rsid w:val="00207C08"/>
    <w:rsid w:val="00212D72"/>
    <w:rsid w:val="00213443"/>
    <w:rsid w:val="002139CC"/>
    <w:rsid w:val="002152C4"/>
    <w:rsid w:val="00221D1B"/>
    <w:rsid w:val="002235DD"/>
    <w:rsid w:val="0023009E"/>
    <w:rsid w:val="0023077D"/>
    <w:rsid w:val="00232642"/>
    <w:rsid w:val="00234307"/>
    <w:rsid w:val="002362CD"/>
    <w:rsid w:val="0023632E"/>
    <w:rsid w:val="002431D1"/>
    <w:rsid w:val="00243DB4"/>
    <w:rsid w:val="00246CFE"/>
    <w:rsid w:val="002470FD"/>
    <w:rsid w:val="00247643"/>
    <w:rsid w:val="00256EE5"/>
    <w:rsid w:val="00257B82"/>
    <w:rsid w:val="00262054"/>
    <w:rsid w:val="00264D0A"/>
    <w:rsid w:val="0026510F"/>
    <w:rsid w:val="00267E40"/>
    <w:rsid w:val="00274A5B"/>
    <w:rsid w:val="00276242"/>
    <w:rsid w:val="002822EE"/>
    <w:rsid w:val="00287637"/>
    <w:rsid w:val="002966AB"/>
    <w:rsid w:val="0029671B"/>
    <w:rsid w:val="002A2A52"/>
    <w:rsid w:val="002A42B8"/>
    <w:rsid w:val="002A7998"/>
    <w:rsid w:val="002B0485"/>
    <w:rsid w:val="002B7AAD"/>
    <w:rsid w:val="002C23A6"/>
    <w:rsid w:val="002C2A9C"/>
    <w:rsid w:val="002C4212"/>
    <w:rsid w:val="002C4D4B"/>
    <w:rsid w:val="002D10FC"/>
    <w:rsid w:val="002D35DA"/>
    <w:rsid w:val="002E434F"/>
    <w:rsid w:val="002E5798"/>
    <w:rsid w:val="002F0E7C"/>
    <w:rsid w:val="002F6303"/>
    <w:rsid w:val="00303A0C"/>
    <w:rsid w:val="00311152"/>
    <w:rsid w:val="003118E0"/>
    <w:rsid w:val="003179B2"/>
    <w:rsid w:val="00321B6E"/>
    <w:rsid w:val="003269CC"/>
    <w:rsid w:val="0033185C"/>
    <w:rsid w:val="003337F7"/>
    <w:rsid w:val="00342CCD"/>
    <w:rsid w:val="00346196"/>
    <w:rsid w:val="00347784"/>
    <w:rsid w:val="00353C1B"/>
    <w:rsid w:val="00360547"/>
    <w:rsid w:val="00360B6E"/>
    <w:rsid w:val="00360DE5"/>
    <w:rsid w:val="00367758"/>
    <w:rsid w:val="00373448"/>
    <w:rsid w:val="0038212C"/>
    <w:rsid w:val="00386334"/>
    <w:rsid w:val="00393033"/>
    <w:rsid w:val="00396F14"/>
    <w:rsid w:val="00397E29"/>
    <w:rsid w:val="003A385E"/>
    <w:rsid w:val="003A6872"/>
    <w:rsid w:val="003A6D4A"/>
    <w:rsid w:val="003B0E1A"/>
    <w:rsid w:val="003B1D02"/>
    <w:rsid w:val="003B2965"/>
    <w:rsid w:val="003B60E3"/>
    <w:rsid w:val="003C067D"/>
    <w:rsid w:val="003D0C83"/>
    <w:rsid w:val="003E033E"/>
    <w:rsid w:val="003E2C7D"/>
    <w:rsid w:val="003E372D"/>
    <w:rsid w:val="003E53B9"/>
    <w:rsid w:val="003E72B5"/>
    <w:rsid w:val="003F7343"/>
    <w:rsid w:val="00400103"/>
    <w:rsid w:val="00406D8D"/>
    <w:rsid w:val="004178D7"/>
    <w:rsid w:val="00425307"/>
    <w:rsid w:val="00425860"/>
    <w:rsid w:val="00431E97"/>
    <w:rsid w:val="0043303F"/>
    <w:rsid w:val="004343C3"/>
    <w:rsid w:val="00436C9F"/>
    <w:rsid w:val="00436E18"/>
    <w:rsid w:val="00441F35"/>
    <w:rsid w:val="004430F3"/>
    <w:rsid w:val="00447043"/>
    <w:rsid w:val="0044772E"/>
    <w:rsid w:val="004566DF"/>
    <w:rsid w:val="00464AF1"/>
    <w:rsid w:val="00472A55"/>
    <w:rsid w:val="00474619"/>
    <w:rsid w:val="004770C4"/>
    <w:rsid w:val="00481F6A"/>
    <w:rsid w:val="0048213A"/>
    <w:rsid w:val="00485360"/>
    <w:rsid w:val="00487522"/>
    <w:rsid w:val="00487ECF"/>
    <w:rsid w:val="0049024A"/>
    <w:rsid w:val="00491FD4"/>
    <w:rsid w:val="00492DB9"/>
    <w:rsid w:val="00493835"/>
    <w:rsid w:val="00493B78"/>
    <w:rsid w:val="004950F5"/>
    <w:rsid w:val="0049532D"/>
    <w:rsid w:val="004972D2"/>
    <w:rsid w:val="00497817"/>
    <w:rsid w:val="004A066D"/>
    <w:rsid w:val="004A170D"/>
    <w:rsid w:val="004A6CD8"/>
    <w:rsid w:val="004A7453"/>
    <w:rsid w:val="004A7819"/>
    <w:rsid w:val="004B0E1F"/>
    <w:rsid w:val="004B0EEC"/>
    <w:rsid w:val="004B5DD3"/>
    <w:rsid w:val="004C29B5"/>
    <w:rsid w:val="004C4698"/>
    <w:rsid w:val="004C544D"/>
    <w:rsid w:val="004C5818"/>
    <w:rsid w:val="004D1E36"/>
    <w:rsid w:val="004D3D41"/>
    <w:rsid w:val="004D5BA2"/>
    <w:rsid w:val="004D5FE2"/>
    <w:rsid w:val="004F0217"/>
    <w:rsid w:val="004F0AFF"/>
    <w:rsid w:val="004F14AF"/>
    <w:rsid w:val="004F557E"/>
    <w:rsid w:val="004F7CE0"/>
    <w:rsid w:val="0050336F"/>
    <w:rsid w:val="00503717"/>
    <w:rsid w:val="00506B0C"/>
    <w:rsid w:val="00511B20"/>
    <w:rsid w:val="00513F3B"/>
    <w:rsid w:val="00520370"/>
    <w:rsid w:val="00521962"/>
    <w:rsid w:val="0052259A"/>
    <w:rsid w:val="00523BE4"/>
    <w:rsid w:val="00530EEA"/>
    <w:rsid w:val="00534029"/>
    <w:rsid w:val="00542136"/>
    <w:rsid w:val="0054334D"/>
    <w:rsid w:val="00544991"/>
    <w:rsid w:val="00545C05"/>
    <w:rsid w:val="0055459F"/>
    <w:rsid w:val="00555343"/>
    <w:rsid w:val="00562413"/>
    <w:rsid w:val="00563032"/>
    <w:rsid w:val="00563545"/>
    <w:rsid w:val="00566DBD"/>
    <w:rsid w:val="00567391"/>
    <w:rsid w:val="00573539"/>
    <w:rsid w:val="005819D0"/>
    <w:rsid w:val="005822EF"/>
    <w:rsid w:val="00582932"/>
    <w:rsid w:val="0058431C"/>
    <w:rsid w:val="00586A4E"/>
    <w:rsid w:val="00591EE6"/>
    <w:rsid w:val="00595A00"/>
    <w:rsid w:val="00595D7F"/>
    <w:rsid w:val="00597B0D"/>
    <w:rsid w:val="005A2628"/>
    <w:rsid w:val="005A44EE"/>
    <w:rsid w:val="005B13C7"/>
    <w:rsid w:val="005B6F12"/>
    <w:rsid w:val="005B7BE8"/>
    <w:rsid w:val="005B7E71"/>
    <w:rsid w:val="005D198E"/>
    <w:rsid w:val="005D4AD9"/>
    <w:rsid w:val="005D5B5C"/>
    <w:rsid w:val="005E1999"/>
    <w:rsid w:val="005E1F6C"/>
    <w:rsid w:val="005E2EE2"/>
    <w:rsid w:val="005F2B44"/>
    <w:rsid w:val="005F5D56"/>
    <w:rsid w:val="005F651C"/>
    <w:rsid w:val="00602780"/>
    <w:rsid w:val="00602BA7"/>
    <w:rsid w:val="006039A8"/>
    <w:rsid w:val="006044C0"/>
    <w:rsid w:val="00606880"/>
    <w:rsid w:val="00610526"/>
    <w:rsid w:val="006107D3"/>
    <w:rsid w:val="00617936"/>
    <w:rsid w:val="00622BE3"/>
    <w:rsid w:val="00623F56"/>
    <w:rsid w:val="006245FE"/>
    <w:rsid w:val="006372EE"/>
    <w:rsid w:val="00640E1E"/>
    <w:rsid w:val="00644C3F"/>
    <w:rsid w:val="00645138"/>
    <w:rsid w:val="00645A68"/>
    <w:rsid w:val="00647981"/>
    <w:rsid w:val="006626C7"/>
    <w:rsid w:val="00666430"/>
    <w:rsid w:val="00666F2C"/>
    <w:rsid w:val="00671ADF"/>
    <w:rsid w:val="00675E66"/>
    <w:rsid w:val="00687419"/>
    <w:rsid w:val="0069091A"/>
    <w:rsid w:val="006927CF"/>
    <w:rsid w:val="00695D35"/>
    <w:rsid w:val="00697B11"/>
    <w:rsid w:val="006A4CBA"/>
    <w:rsid w:val="006A7A10"/>
    <w:rsid w:val="006B08F7"/>
    <w:rsid w:val="006B419F"/>
    <w:rsid w:val="006B5426"/>
    <w:rsid w:val="006B72A8"/>
    <w:rsid w:val="006D1BD9"/>
    <w:rsid w:val="006D73E8"/>
    <w:rsid w:val="006E13D9"/>
    <w:rsid w:val="006E25F3"/>
    <w:rsid w:val="006E433B"/>
    <w:rsid w:val="006E5858"/>
    <w:rsid w:val="006E6775"/>
    <w:rsid w:val="006E6779"/>
    <w:rsid w:val="006E68B6"/>
    <w:rsid w:val="0070404D"/>
    <w:rsid w:val="00706F97"/>
    <w:rsid w:val="00714021"/>
    <w:rsid w:val="0071638E"/>
    <w:rsid w:val="007249C0"/>
    <w:rsid w:val="00725846"/>
    <w:rsid w:val="00741677"/>
    <w:rsid w:val="00741B0E"/>
    <w:rsid w:val="00741FD7"/>
    <w:rsid w:val="007535A8"/>
    <w:rsid w:val="007609C9"/>
    <w:rsid w:val="0076677D"/>
    <w:rsid w:val="0076785E"/>
    <w:rsid w:val="007725CF"/>
    <w:rsid w:val="00772D78"/>
    <w:rsid w:val="00775BE1"/>
    <w:rsid w:val="00775C52"/>
    <w:rsid w:val="00776DA8"/>
    <w:rsid w:val="00784B61"/>
    <w:rsid w:val="007857DB"/>
    <w:rsid w:val="007A02AF"/>
    <w:rsid w:val="007A74C1"/>
    <w:rsid w:val="007B4345"/>
    <w:rsid w:val="007B47B1"/>
    <w:rsid w:val="007B6CEE"/>
    <w:rsid w:val="007C125E"/>
    <w:rsid w:val="007C15DF"/>
    <w:rsid w:val="007C4653"/>
    <w:rsid w:val="007D16DC"/>
    <w:rsid w:val="007D1A65"/>
    <w:rsid w:val="007E6875"/>
    <w:rsid w:val="007F7429"/>
    <w:rsid w:val="00801483"/>
    <w:rsid w:val="008048D0"/>
    <w:rsid w:val="00805845"/>
    <w:rsid w:val="008105C7"/>
    <w:rsid w:val="0081171C"/>
    <w:rsid w:val="00813A38"/>
    <w:rsid w:val="00815581"/>
    <w:rsid w:val="00824BAD"/>
    <w:rsid w:val="00826FE4"/>
    <w:rsid w:val="0083506C"/>
    <w:rsid w:val="00835A37"/>
    <w:rsid w:val="00835C92"/>
    <w:rsid w:val="008376AD"/>
    <w:rsid w:val="008456F4"/>
    <w:rsid w:val="00854BBD"/>
    <w:rsid w:val="00883257"/>
    <w:rsid w:val="00886419"/>
    <w:rsid w:val="0089084F"/>
    <w:rsid w:val="008A5197"/>
    <w:rsid w:val="008B1211"/>
    <w:rsid w:val="008B23B9"/>
    <w:rsid w:val="008B3066"/>
    <w:rsid w:val="008C160C"/>
    <w:rsid w:val="008E3DC5"/>
    <w:rsid w:val="008E617D"/>
    <w:rsid w:val="008F004E"/>
    <w:rsid w:val="008F0DF9"/>
    <w:rsid w:val="008F28F0"/>
    <w:rsid w:val="008F4AE7"/>
    <w:rsid w:val="008F51BD"/>
    <w:rsid w:val="008F566A"/>
    <w:rsid w:val="008F5CDD"/>
    <w:rsid w:val="008F5FE0"/>
    <w:rsid w:val="008F76F2"/>
    <w:rsid w:val="00902ACA"/>
    <w:rsid w:val="00903C37"/>
    <w:rsid w:val="0090480E"/>
    <w:rsid w:val="00905E1D"/>
    <w:rsid w:val="00905E6D"/>
    <w:rsid w:val="00914FDB"/>
    <w:rsid w:val="00921E93"/>
    <w:rsid w:val="0092487C"/>
    <w:rsid w:val="00924920"/>
    <w:rsid w:val="00932B14"/>
    <w:rsid w:val="00936CF5"/>
    <w:rsid w:val="00937355"/>
    <w:rsid w:val="00940B8D"/>
    <w:rsid w:val="009422CF"/>
    <w:rsid w:val="009502F3"/>
    <w:rsid w:val="009517B3"/>
    <w:rsid w:val="00952BDE"/>
    <w:rsid w:val="009679E0"/>
    <w:rsid w:val="00970E0F"/>
    <w:rsid w:val="0097136F"/>
    <w:rsid w:val="00972B0D"/>
    <w:rsid w:val="009749FD"/>
    <w:rsid w:val="0097707B"/>
    <w:rsid w:val="00980C36"/>
    <w:rsid w:val="00982663"/>
    <w:rsid w:val="00987EBF"/>
    <w:rsid w:val="0099009C"/>
    <w:rsid w:val="00990452"/>
    <w:rsid w:val="00990715"/>
    <w:rsid w:val="009907CD"/>
    <w:rsid w:val="00991162"/>
    <w:rsid w:val="009954AC"/>
    <w:rsid w:val="009972FD"/>
    <w:rsid w:val="00997F65"/>
    <w:rsid w:val="009A34DD"/>
    <w:rsid w:val="009A4B8C"/>
    <w:rsid w:val="009B2AE9"/>
    <w:rsid w:val="009C0B2A"/>
    <w:rsid w:val="009C2EAB"/>
    <w:rsid w:val="009C550C"/>
    <w:rsid w:val="009E5386"/>
    <w:rsid w:val="009F2146"/>
    <w:rsid w:val="009F2EA2"/>
    <w:rsid w:val="009F3D9F"/>
    <w:rsid w:val="009F4B31"/>
    <w:rsid w:val="00A078C3"/>
    <w:rsid w:val="00A07D84"/>
    <w:rsid w:val="00A11956"/>
    <w:rsid w:val="00A12702"/>
    <w:rsid w:val="00A14397"/>
    <w:rsid w:val="00A24472"/>
    <w:rsid w:val="00A24D4C"/>
    <w:rsid w:val="00A3402A"/>
    <w:rsid w:val="00A362E0"/>
    <w:rsid w:val="00A365D7"/>
    <w:rsid w:val="00A36806"/>
    <w:rsid w:val="00A43BC1"/>
    <w:rsid w:val="00A47F9D"/>
    <w:rsid w:val="00A575BD"/>
    <w:rsid w:val="00A63CE4"/>
    <w:rsid w:val="00A654BA"/>
    <w:rsid w:val="00A66633"/>
    <w:rsid w:val="00A7037E"/>
    <w:rsid w:val="00A70D96"/>
    <w:rsid w:val="00A71A9E"/>
    <w:rsid w:val="00A8120E"/>
    <w:rsid w:val="00A81EF8"/>
    <w:rsid w:val="00A8446B"/>
    <w:rsid w:val="00A862C8"/>
    <w:rsid w:val="00A86D75"/>
    <w:rsid w:val="00A93849"/>
    <w:rsid w:val="00A94674"/>
    <w:rsid w:val="00A95853"/>
    <w:rsid w:val="00AA4016"/>
    <w:rsid w:val="00AB08BB"/>
    <w:rsid w:val="00AC35E8"/>
    <w:rsid w:val="00AC5DEA"/>
    <w:rsid w:val="00AD0565"/>
    <w:rsid w:val="00AD27C0"/>
    <w:rsid w:val="00AD4044"/>
    <w:rsid w:val="00AD54D1"/>
    <w:rsid w:val="00AF2006"/>
    <w:rsid w:val="00AF253A"/>
    <w:rsid w:val="00B015C9"/>
    <w:rsid w:val="00B01D03"/>
    <w:rsid w:val="00B06D76"/>
    <w:rsid w:val="00B07F6C"/>
    <w:rsid w:val="00B120FF"/>
    <w:rsid w:val="00B134B5"/>
    <w:rsid w:val="00B13D44"/>
    <w:rsid w:val="00B140B1"/>
    <w:rsid w:val="00B1590B"/>
    <w:rsid w:val="00B16BB7"/>
    <w:rsid w:val="00B22509"/>
    <w:rsid w:val="00B2625E"/>
    <w:rsid w:val="00B27CF0"/>
    <w:rsid w:val="00B27F5A"/>
    <w:rsid w:val="00B30F4E"/>
    <w:rsid w:val="00B31A81"/>
    <w:rsid w:val="00B31DA3"/>
    <w:rsid w:val="00B438E5"/>
    <w:rsid w:val="00B44C34"/>
    <w:rsid w:val="00B46584"/>
    <w:rsid w:val="00B47F39"/>
    <w:rsid w:val="00B47F6C"/>
    <w:rsid w:val="00B51193"/>
    <w:rsid w:val="00B51E47"/>
    <w:rsid w:val="00B546F9"/>
    <w:rsid w:val="00B620D9"/>
    <w:rsid w:val="00B64319"/>
    <w:rsid w:val="00B6451E"/>
    <w:rsid w:val="00B721B3"/>
    <w:rsid w:val="00B728B0"/>
    <w:rsid w:val="00B75A21"/>
    <w:rsid w:val="00B870E5"/>
    <w:rsid w:val="00B90C11"/>
    <w:rsid w:val="00B9381D"/>
    <w:rsid w:val="00BA3135"/>
    <w:rsid w:val="00BA6077"/>
    <w:rsid w:val="00BB2354"/>
    <w:rsid w:val="00BB6763"/>
    <w:rsid w:val="00BC1838"/>
    <w:rsid w:val="00BC2053"/>
    <w:rsid w:val="00BD2CC9"/>
    <w:rsid w:val="00BD5740"/>
    <w:rsid w:val="00BD7996"/>
    <w:rsid w:val="00BE5D7B"/>
    <w:rsid w:val="00BF1519"/>
    <w:rsid w:val="00BF36BE"/>
    <w:rsid w:val="00BF6ED8"/>
    <w:rsid w:val="00C036DA"/>
    <w:rsid w:val="00C0426D"/>
    <w:rsid w:val="00C148A8"/>
    <w:rsid w:val="00C206AB"/>
    <w:rsid w:val="00C25212"/>
    <w:rsid w:val="00C311F4"/>
    <w:rsid w:val="00C31206"/>
    <w:rsid w:val="00C33A45"/>
    <w:rsid w:val="00C40728"/>
    <w:rsid w:val="00C43DCA"/>
    <w:rsid w:val="00C541AA"/>
    <w:rsid w:val="00C57BF8"/>
    <w:rsid w:val="00C67BAC"/>
    <w:rsid w:val="00C76B35"/>
    <w:rsid w:val="00C82364"/>
    <w:rsid w:val="00C86C3E"/>
    <w:rsid w:val="00C87A7E"/>
    <w:rsid w:val="00C97446"/>
    <w:rsid w:val="00CA3BF7"/>
    <w:rsid w:val="00CA4943"/>
    <w:rsid w:val="00CB2944"/>
    <w:rsid w:val="00CC5087"/>
    <w:rsid w:val="00CC6C01"/>
    <w:rsid w:val="00CD541D"/>
    <w:rsid w:val="00CD5420"/>
    <w:rsid w:val="00CD7769"/>
    <w:rsid w:val="00CD77F8"/>
    <w:rsid w:val="00CE184B"/>
    <w:rsid w:val="00CE5214"/>
    <w:rsid w:val="00CE5512"/>
    <w:rsid w:val="00CF05F4"/>
    <w:rsid w:val="00CF2189"/>
    <w:rsid w:val="00CF677E"/>
    <w:rsid w:val="00D03D08"/>
    <w:rsid w:val="00D07230"/>
    <w:rsid w:val="00D1068C"/>
    <w:rsid w:val="00D109A9"/>
    <w:rsid w:val="00D13C5B"/>
    <w:rsid w:val="00D17252"/>
    <w:rsid w:val="00D2299E"/>
    <w:rsid w:val="00D23D49"/>
    <w:rsid w:val="00D254EC"/>
    <w:rsid w:val="00D3579F"/>
    <w:rsid w:val="00D36B19"/>
    <w:rsid w:val="00D37822"/>
    <w:rsid w:val="00D37D21"/>
    <w:rsid w:val="00D418EF"/>
    <w:rsid w:val="00D502EF"/>
    <w:rsid w:val="00D50CC2"/>
    <w:rsid w:val="00D51D92"/>
    <w:rsid w:val="00D551E7"/>
    <w:rsid w:val="00D578AC"/>
    <w:rsid w:val="00D61876"/>
    <w:rsid w:val="00D6427A"/>
    <w:rsid w:val="00D67460"/>
    <w:rsid w:val="00D731E0"/>
    <w:rsid w:val="00D80559"/>
    <w:rsid w:val="00D90EC5"/>
    <w:rsid w:val="00D93E76"/>
    <w:rsid w:val="00D9438C"/>
    <w:rsid w:val="00DA3CD3"/>
    <w:rsid w:val="00DB34D6"/>
    <w:rsid w:val="00DC790A"/>
    <w:rsid w:val="00DC7C01"/>
    <w:rsid w:val="00DD409E"/>
    <w:rsid w:val="00DD4764"/>
    <w:rsid w:val="00DD70FE"/>
    <w:rsid w:val="00DE05B4"/>
    <w:rsid w:val="00DE1735"/>
    <w:rsid w:val="00DE20EB"/>
    <w:rsid w:val="00DF3067"/>
    <w:rsid w:val="00DF7D4F"/>
    <w:rsid w:val="00E02BCA"/>
    <w:rsid w:val="00E05A11"/>
    <w:rsid w:val="00E21FF0"/>
    <w:rsid w:val="00E235C4"/>
    <w:rsid w:val="00E2703C"/>
    <w:rsid w:val="00E30B31"/>
    <w:rsid w:val="00E31758"/>
    <w:rsid w:val="00E371AB"/>
    <w:rsid w:val="00E4540D"/>
    <w:rsid w:val="00E504EE"/>
    <w:rsid w:val="00E50ACB"/>
    <w:rsid w:val="00E511B8"/>
    <w:rsid w:val="00E52200"/>
    <w:rsid w:val="00E55F91"/>
    <w:rsid w:val="00E61BB0"/>
    <w:rsid w:val="00E63591"/>
    <w:rsid w:val="00E73034"/>
    <w:rsid w:val="00E835AB"/>
    <w:rsid w:val="00E91A7A"/>
    <w:rsid w:val="00E91C2E"/>
    <w:rsid w:val="00E9628B"/>
    <w:rsid w:val="00EA0370"/>
    <w:rsid w:val="00EA3A26"/>
    <w:rsid w:val="00EB32F8"/>
    <w:rsid w:val="00EB65C9"/>
    <w:rsid w:val="00EC45F5"/>
    <w:rsid w:val="00ED1FB2"/>
    <w:rsid w:val="00ED2DE8"/>
    <w:rsid w:val="00ED6998"/>
    <w:rsid w:val="00ED6A2F"/>
    <w:rsid w:val="00ED6B42"/>
    <w:rsid w:val="00EE17FA"/>
    <w:rsid w:val="00EE48D6"/>
    <w:rsid w:val="00EF0BE3"/>
    <w:rsid w:val="00EF1D32"/>
    <w:rsid w:val="00EF1F13"/>
    <w:rsid w:val="00F03199"/>
    <w:rsid w:val="00F121A4"/>
    <w:rsid w:val="00F1605E"/>
    <w:rsid w:val="00F16EEE"/>
    <w:rsid w:val="00F26803"/>
    <w:rsid w:val="00F32C1F"/>
    <w:rsid w:val="00F37427"/>
    <w:rsid w:val="00F40A0D"/>
    <w:rsid w:val="00F41632"/>
    <w:rsid w:val="00F4366D"/>
    <w:rsid w:val="00F454A1"/>
    <w:rsid w:val="00F505E6"/>
    <w:rsid w:val="00F525D1"/>
    <w:rsid w:val="00F53AC0"/>
    <w:rsid w:val="00F563D2"/>
    <w:rsid w:val="00F5704D"/>
    <w:rsid w:val="00F67F22"/>
    <w:rsid w:val="00F769BA"/>
    <w:rsid w:val="00F77BFF"/>
    <w:rsid w:val="00F83EAF"/>
    <w:rsid w:val="00F84465"/>
    <w:rsid w:val="00F853B8"/>
    <w:rsid w:val="00F93DB4"/>
    <w:rsid w:val="00F94AB2"/>
    <w:rsid w:val="00F95BF0"/>
    <w:rsid w:val="00F95E6B"/>
    <w:rsid w:val="00F97013"/>
    <w:rsid w:val="00FA1947"/>
    <w:rsid w:val="00FA782F"/>
    <w:rsid w:val="00FC55EB"/>
    <w:rsid w:val="00FD0518"/>
    <w:rsid w:val="00FD4454"/>
    <w:rsid w:val="00FD5533"/>
    <w:rsid w:val="00FE4A83"/>
    <w:rsid w:val="00FE4D79"/>
    <w:rsid w:val="00FE7291"/>
    <w:rsid w:val="00FF1636"/>
    <w:rsid w:val="00FF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C6A"/>
  </w:style>
  <w:style w:type="paragraph" w:styleId="Heading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1"/>
    <w:qFormat/>
    <w:rsid w:val="000E5A88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1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1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1C6EA8"/>
  </w:style>
  <w:style w:type="character" w:customStyle="1" w:styleId="Heading7Char1">
    <w:name w:val="Heading 7 Char1"/>
    <w:basedOn w:val="DefaultParagraphFont"/>
    <w:link w:val="Heading7"/>
    <w:rsid w:val="000E5A88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WW8Num1z0">
    <w:name w:val="WW8Num1z0"/>
    <w:rsid w:val="000E5A88"/>
    <w:rPr>
      <w:rFonts w:ascii="Symbol" w:hAnsi="Symbol" w:cs="Symbol" w:hint="default"/>
    </w:rPr>
  </w:style>
  <w:style w:type="character" w:customStyle="1" w:styleId="WW8Num1z1">
    <w:name w:val="WW8Num1z1"/>
    <w:rsid w:val="000E5A88"/>
    <w:rPr>
      <w:rFonts w:ascii="Courier New" w:hAnsi="Courier New" w:cs="Courier New" w:hint="default"/>
    </w:rPr>
  </w:style>
  <w:style w:type="character" w:customStyle="1" w:styleId="WW8Num1z2">
    <w:name w:val="WW8Num1z2"/>
    <w:rsid w:val="000E5A88"/>
    <w:rPr>
      <w:rFonts w:ascii="Wingdings" w:hAnsi="Wingdings" w:cs="Wingdings" w:hint="default"/>
    </w:rPr>
  </w:style>
  <w:style w:type="character" w:customStyle="1" w:styleId="WW8Num1z3">
    <w:name w:val="WW8Num1z3"/>
    <w:rsid w:val="000E5A88"/>
  </w:style>
  <w:style w:type="character" w:customStyle="1" w:styleId="WW8Num1z4">
    <w:name w:val="WW8Num1z4"/>
    <w:rsid w:val="000E5A88"/>
  </w:style>
  <w:style w:type="character" w:customStyle="1" w:styleId="WW8Num1z5">
    <w:name w:val="WW8Num1z5"/>
    <w:rsid w:val="000E5A88"/>
  </w:style>
  <w:style w:type="character" w:customStyle="1" w:styleId="WW8Num1z6">
    <w:name w:val="WW8Num1z6"/>
    <w:rsid w:val="000E5A88"/>
  </w:style>
  <w:style w:type="character" w:customStyle="1" w:styleId="WW8Num1z7">
    <w:name w:val="WW8Num1z7"/>
    <w:rsid w:val="000E5A88"/>
  </w:style>
  <w:style w:type="character" w:customStyle="1" w:styleId="WW8Num1z8">
    <w:name w:val="WW8Num1z8"/>
    <w:rsid w:val="000E5A88"/>
  </w:style>
  <w:style w:type="character" w:customStyle="1" w:styleId="WW8Num2z0">
    <w:name w:val="WW8Num2z0"/>
    <w:rsid w:val="000E5A88"/>
    <w:rPr>
      <w:rFonts w:cs="Cambria"/>
      <w:lang w:val="es-ES"/>
    </w:rPr>
  </w:style>
  <w:style w:type="character" w:customStyle="1" w:styleId="WW8Num3z0">
    <w:name w:val="WW8Num3z0"/>
    <w:rsid w:val="000E5A88"/>
    <w:rPr>
      <w:rFonts w:ascii="Wingdings" w:hAnsi="Wingdings" w:cs="Wingdings" w:hint="default"/>
      <w:lang w:val="es-ES"/>
    </w:rPr>
  </w:style>
  <w:style w:type="character" w:customStyle="1" w:styleId="WW8Num2z1">
    <w:name w:val="WW8Num2z1"/>
    <w:rsid w:val="000E5A88"/>
  </w:style>
  <w:style w:type="character" w:customStyle="1" w:styleId="WW8Num2z2">
    <w:name w:val="WW8Num2z2"/>
    <w:rsid w:val="000E5A88"/>
  </w:style>
  <w:style w:type="character" w:customStyle="1" w:styleId="WW8Num2z3">
    <w:name w:val="WW8Num2z3"/>
    <w:rsid w:val="000E5A88"/>
  </w:style>
  <w:style w:type="character" w:customStyle="1" w:styleId="WW8Num2z4">
    <w:name w:val="WW8Num2z4"/>
    <w:rsid w:val="000E5A88"/>
  </w:style>
  <w:style w:type="character" w:customStyle="1" w:styleId="WW8Num2z5">
    <w:name w:val="WW8Num2z5"/>
    <w:rsid w:val="000E5A88"/>
  </w:style>
  <w:style w:type="character" w:customStyle="1" w:styleId="WW8Num2z6">
    <w:name w:val="WW8Num2z6"/>
    <w:rsid w:val="000E5A88"/>
  </w:style>
  <w:style w:type="character" w:customStyle="1" w:styleId="WW8Num2z7">
    <w:name w:val="WW8Num2z7"/>
    <w:rsid w:val="000E5A88"/>
  </w:style>
  <w:style w:type="character" w:customStyle="1" w:styleId="WW8Num2z8">
    <w:name w:val="WW8Num2z8"/>
    <w:rsid w:val="000E5A88"/>
  </w:style>
  <w:style w:type="character" w:customStyle="1" w:styleId="WW8Num3z1">
    <w:name w:val="WW8Num3z1"/>
    <w:rsid w:val="000E5A88"/>
    <w:rPr>
      <w:rFonts w:ascii="Courier New" w:hAnsi="Courier New" w:cs="Courier New" w:hint="default"/>
    </w:rPr>
  </w:style>
  <w:style w:type="character" w:customStyle="1" w:styleId="WW8Num3z3">
    <w:name w:val="WW8Num3z3"/>
    <w:rsid w:val="000E5A88"/>
    <w:rPr>
      <w:rFonts w:ascii="Symbol" w:hAnsi="Symbol" w:cs="Symbol" w:hint="default"/>
    </w:rPr>
  </w:style>
  <w:style w:type="character" w:customStyle="1" w:styleId="WW8Num4z0">
    <w:name w:val="WW8Num4z0"/>
    <w:rsid w:val="000E5A88"/>
    <w:rPr>
      <w:rFonts w:ascii="Wingdings" w:hAnsi="Wingdings" w:cs="Wingdings" w:hint="default"/>
      <w:color w:val="auto"/>
      <w:lang w:val="es-ES"/>
    </w:rPr>
  </w:style>
  <w:style w:type="character" w:customStyle="1" w:styleId="WW8Num4z1">
    <w:name w:val="WW8Num4z1"/>
    <w:rsid w:val="000E5A88"/>
    <w:rPr>
      <w:rFonts w:ascii="Courier New" w:hAnsi="Courier New" w:cs="Courier New" w:hint="default"/>
    </w:rPr>
  </w:style>
  <w:style w:type="character" w:customStyle="1" w:styleId="WW8Num4z2">
    <w:name w:val="WW8Num4z2"/>
    <w:rsid w:val="000E5A88"/>
    <w:rPr>
      <w:rFonts w:ascii="Wingdings" w:hAnsi="Wingdings" w:cs="Wingdings" w:hint="default"/>
    </w:rPr>
  </w:style>
  <w:style w:type="character" w:customStyle="1" w:styleId="WW8Num4z3">
    <w:name w:val="WW8Num4z3"/>
    <w:rsid w:val="000E5A88"/>
    <w:rPr>
      <w:rFonts w:ascii="Symbol" w:hAnsi="Symbol" w:cs="Symbol" w:hint="default"/>
    </w:rPr>
  </w:style>
  <w:style w:type="character" w:customStyle="1" w:styleId="WW8Num5z0">
    <w:name w:val="WW8Num5z0"/>
    <w:rsid w:val="000E5A88"/>
    <w:rPr>
      <w:rFonts w:ascii="Cambria" w:eastAsia="Times New Roman" w:hAnsi="Cambria" w:cs="Times New Roman" w:hint="default"/>
    </w:rPr>
  </w:style>
  <w:style w:type="character" w:customStyle="1" w:styleId="WW8Num5z1">
    <w:name w:val="WW8Num5z1"/>
    <w:rsid w:val="000E5A88"/>
    <w:rPr>
      <w:rFonts w:ascii="Courier New" w:hAnsi="Courier New" w:cs="Courier New" w:hint="default"/>
    </w:rPr>
  </w:style>
  <w:style w:type="character" w:customStyle="1" w:styleId="WW8Num5z2">
    <w:name w:val="WW8Num5z2"/>
    <w:rsid w:val="000E5A88"/>
    <w:rPr>
      <w:rFonts w:ascii="Wingdings" w:hAnsi="Wingdings" w:cs="Wingdings" w:hint="default"/>
    </w:rPr>
  </w:style>
  <w:style w:type="character" w:customStyle="1" w:styleId="WW8Num5z3">
    <w:name w:val="WW8Num5z3"/>
    <w:rsid w:val="000E5A88"/>
    <w:rPr>
      <w:rFonts w:ascii="Symbol" w:hAnsi="Symbol" w:cs="Symbol" w:hint="default"/>
    </w:rPr>
  </w:style>
  <w:style w:type="character" w:customStyle="1" w:styleId="WW8Num6z0">
    <w:name w:val="WW8Num6z0"/>
    <w:rsid w:val="000E5A88"/>
    <w:rPr>
      <w:rFonts w:ascii="Cambria" w:eastAsia="Calibri" w:hAnsi="Cambria" w:cs="Arial" w:hint="default"/>
    </w:rPr>
  </w:style>
  <w:style w:type="character" w:customStyle="1" w:styleId="WW8Num6z1">
    <w:name w:val="WW8Num6z1"/>
    <w:rsid w:val="000E5A88"/>
    <w:rPr>
      <w:rFonts w:ascii="Courier New" w:hAnsi="Courier New" w:cs="Courier New" w:hint="default"/>
    </w:rPr>
  </w:style>
  <w:style w:type="character" w:customStyle="1" w:styleId="WW8Num6z2">
    <w:name w:val="WW8Num6z2"/>
    <w:rsid w:val="000E5A88"/>
    <w:rPr>
      <w:rFonts w:ascii="Wingdings" w:hAnsi="Wingdings" w:cs="Wingdings" w:hint="default"/>
    </w:rPr>
  </w:style>
  <w:style w:type="character" w:customStyle="1" w:styleId="WW8Num6z3">
    <w:name w:val="WW8Num6z3"/>
    <w:rsid w:val="000E5A88"/>
    <w:rPr>
      <w:rFonts w:ascii="Symbol" w:hAnsi="Symbol" w:cs="Symbol" w:hint="default"/>
    </w:rPr>
  </w:style>
  <w:style w:type="character" w:customStyle="1" w:styleId="WW8Num7z0">
    <w:name w:val="WW8Num7z0"/>
    <w:rsid w:val="000E5A88"/>
    <w:rPr>
      <w:rFonts w:ascii="Wingdings" w:hAnsi="Wingdings" w:cs="Wingdings" w:hint="default"/>
    </w:rPr>
  </w:style>
  <w:style w:type="character" w:customStyle="1" w:styleId="WW8Num7z1">
    <w:name w:val="WW8Num7z1"/>
    <w:rsid w:val="000E5A88"/>
    <w:rPr>
      <w:rFonts w:ascii="Courier New" w:hAnsi="Courier New" w:cs="Courier New" w:hint="default"/>
    </w:rPr>
  </w:style>
  <w:style w:type="character" w:customStyle="1" w:styleId="WW8Num7z3">
    <w:name w:val="WW8Num7z3"/>
    <w:rsid w:val="000E5A88"/>
    <w:rPr>
      <w:rFonts w:ascii="Symbol" w:hAnsi="Symbol" w:cs="Symbol" w:hint="default"/>
    </w:rPr>
  </w:style>
  <w:style w:type="character" w:customStyle="1" w:styleId="WW8Num8z0">
    <w:name w:val="WW8Num8z0"/>
    <w:rsid w:val="000E5A88"/>
    <w:rPr>
      <w:rFonts w:ascii="Wingdings" w:hAnsi="Wingdings" w:cs="Wingdings" w:hint="default"/>
    </w:rPr>
  </w:style>
  <w:style w:type="character" w:customStyle="1" w:styleId="WW8Num8z1">
    <w:name w:val="WW8Num8z1"/>
    <w:rsid w:val="000E5A88"/>
    <w:rPr>
      <w:rFonts w:ascii="Courier New" w:hAnsi="Courier New" w:cs="Courier New" w:hint="default"/>
    </w:rPr>
  </w:style>
  <w:style w:type="character" w:customStyle="1" w:styleId="WW8Num8z3">
    <w:name w:val="WW8Num8z3"/>
    <w:rsid w:val="000E5A88"/>
    <w:rPr>
      <w:rFonts w:ascii="Symbol" w:hAnsi="Symbol" w:cs="Symbol" w:hint="default"/>
    </w:rPr>
  </w:style>
  <w:style w:type="character" w:customStyle="1" w:styleId="WW8Num9z0">
    <w:name w:val="WW8Num9z0"/>
    <w:rsid w:val="000E5A88"/>
    <w:rPr>
      <w:rFonts w:ascii="Wingdings" w:hAnsi="Wingdings" w:cs="Wingdings" w:hint="default"/>
    </w:rPr>
  </w:style>
  <w:style w:type="character" w:customStyle="1" w:styleId="WW8Num9z1">
    <w:name w:val="WW8Num9z1"/>
    <w:rsid w:val="000E5A88"/>
    <w:rPr>
      <w:rFonts w:ascii="Courier New" w:hAnsi="Courier New" w:cs="Courier New" w:hint="default"/>
    </w:rPr>
  </w:style>
  <w:style w:type="character" w:customStyle="1" w:styleId="WW8Num9z3">
    <w:name w:val="WW8Num9z3"/>
    <w:rsid w:val="000E5A88"/>
    <w:rPr>
      <w:rFonts w:ascii="Symbol" w:hAnsi="Symbol" w:cs="Symbol" w:hint="default"/>
    </w:rPr>
  </w:style>
  <w:style w:type="character" w:customStyle="1" w:styleId="WW8Num10z0">
    <w:name w:val="WW8Num10z0"/>
    <w:rsid w:val="000E5A88"/>
    <w:rPr>
      <w:rFonts w:ascii="Wingdings" w:hAnsi="Wingdings" w:cs="Wingdings" w:hint="default"/>
      <w:color w:val="auto"/>
      <w:lang w:val="es-ES"/>
    </w:rPr>
  </w:style>
  <w:style w:type="character" w:customStyle="1" w:styleId="WW8Num10z1">
    <w:name w:val="WW8Num10z1"/>
    <w:rsid w:val="000E5A88"/>
    <w:rPr>
      <w:rFonts w:ascii="Courier New" w:hAnsi="Courier New" w:cs="Courier New" w:hint="default"/>
    </w:rPr>
  </w:style>
  <w:style w:type="character" w:customStyle="1" w:styleId="WW8Num10z2">
    <w:name w:val="WW8Num10z2"/>
    <w:rsid w:val="000E5A88"/>
    <w:rPr>
      <w:rFonts w:ascii="Wingdings" w:hAnsi="Wingdings" w:cs="Wingdings" w:hint="default"/>
    </w:rPr>
  </w:style>
  <w:style w:type="character" w:customStyle="1" w:styleId="WW8Num10z3">
    <w:name w:val="WW8Num10z3"/>
    <w:rsid w:val="000E5A88"/>
    <w:rPr>
      <w:rFonts w:ascii="Symbol" w:hAnsi="Symbol" w:cs="Symbol" w:hint="default"/>
    </w:rPr>
  </w:style>
  <w:style w:type="character" w:customStyle="1" w:styleId="Heading1Char">
    <w:name w:val="Heading 1 Char"/>
    <w:rsid w:val="000E5A8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erChar">
    <w:name w:val="Header Char"/>
    <w:rsid w:val="000E5A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uiPriority w:val="99"/>
    <w:rsid w:val="000E5A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0E5A88"/>
    <w:rPr>
      <w:color w:val="0000FF"/>
      <w:u w:val="single"/>
    </w:rPr>
  </w:style>
  <w:style w:type="character" w:customStyle="1" w:styleId="BodyTextChar">
    <w:name w:val="Body Text Char"/>
    <w:rsid w:val="000E5A88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st1">
    <w:name w:val="st1"/>
    <w:basedOn w:val="DefaultParagraphFont"/>
    <w:rsid w:val="000E5A88"/>
  </w:style>
  <w:style w:type="character" w:customStyle="1" w:styleId="ft">
    <w:name w:val="ft"/>
    <w:basedOn w:val="DefaultParagraphFont"/>
    <w:rsid w:val="000E5A88"/>
  </w:style>
  <w:style w:type="character" w:styleId="Strong">
    <w:name w:val="Strong"/>
    <w:qFormat/>
    <w:rsid w:val="000E5A88"/>
    <w:rPr>
      <w:b/>
      <w:bCs/>
    </w:rPr>
  </w:style>
  <w:style w:type="character" w:customStyle="1" w:styleId="apple-converted-space">
    <w:name w:val="apple-converted-space"/>
    <w:basedOn w:val="DefaultParagraphFont"/>
    <w:rsid w:val="000E5A88"/>
  </w:style>
  <w:style w:type="character" w:customStyle="1" w:styleId="BalloonTextChar">
    <w:name w:val="Balloon Text Char"/>
    <w:rsid w:val="000E5A8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MeniuneNerezolvat1">
    <w:name w:val="Mențiune Nerezolvat1"/>
    <w:rsid w:val="000E5A88"/>
    <w:rPr>
      <w:color w:val="808080"/>
      <w:shd w:val="clear" w:color="auto" w:fill="E6E6E6"/>
    </w:rPr>
  </w:style>
  <w:style w:type="character" w:styleId="CommentReference">
    <w:name w:val="annotation reference"/>
    <w:rsid w:val="000E5A88"/>
    <w:rPr>
      <w:sz w:val="16"/>
      <w:szCs w:val="16"/>
    </w:rPr>
  </w:style>
  <w:style w:type="character" w:customStyle="1" w:styleId="CommentTextChar">
    <w:name w:val="Comment Text Char"/>
    <w:rsid w:val="000E5A88"/>
    <w:rPr>
      <w:rFonts w:ascii="Times New Roman" w:eastAsia="Times New Roman" w:hAnsi="Times New Roman" w:cs="Times New Roman"/>
      <w:lang w:val="en-US"/>
    </w:rPr>
  </w:style>
  <w:style w:type="character" w:customStyle="1" w:styleId="CommentSubjectChar">
    <w:name w:val="Comment Subject Char"/>
    <w:rsid w:val="000E5A8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rsid w:val="000E5A8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odyText2Char">
    <w:name w:val="Body Text 2 Char"/>
    <w:rsid w:val="000E5A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7Char">
    <w:name w:val="Heading 7 Char"/>
    <w:rsid w:val="000E5A88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0E5A88"/>
    <w:rPr>
      <w:i/>
      <w:iCs/>
    </w:rPr>
  </w:style>
  <w:style w:type="character" w:customStyle="1" w:styleId="NumberingSymbols">
    <w:name w:val="Numbering Symbols"/>
    <w:rsid w:val="000E5A88"/>
    <w:rPr>
      <w:b/>
      <w:bCs/>
    </w:rPr>
  </w:style>
  <w:style w:type="character" w:customStyle="1" w:styleId="Bullets">
    <w:name w:val="Bullets"/>
    <w:rsid w:val="000E5A88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0E5A88"/>
    <w:pPr>
      <w:keepNext/>
      <w:suppressAutoHyphens/>
      <w:spacing w:before="240" w:after="120" w:line="240" w:lineRule="auto"/>
    </w:pPr>
    <w:rPr>
      <w:rFonts w:eastAsia="Microsoft YaHei"/>
      <w:sz w:val="28"/>
      <w:szCs w:val="28"/>
      <w:lang w:val="en-US" w:eastAsia="ar-SA"/>
    </w:rPr>
  </w:style>
  <w:style w:type="paragraph" w:styleId="BodyText">
    <w:name w:val="Body Text"/>
    <w:basedOn w:val="Normal"/>
    <w:link w:val="BodyTextChar1"/>
    <w:rsid w:val="000E5A88"/>
    <w:pPr>
      <w:suppressAutoHyphens/>
      <w:spacing w:line="240" w:lineRule="auto"/>
    </w:pPr>
    <w:rPr>
      <w:rFonts w:ascii="Times New Roman" w:eastAsia="Times New Roman" w:hAnsi="Times New Roman" w:cs="Times New Roman"/>
      <w:b/>
      <w:bCs/>
      <w:sz w:val="26"/>
      <w:szCs w:val="24"/>
      <w:lang w:val="x-none" w:eastAsia="ar-SA"/>
    </w:rPr>
  </w:style>
  <w:style w:type="character" w:customStyle="1" w:styleId="BodyTextChar1">
    <w:name w:val="Body Text Char1"/>
    <w:basedOn w:val="DefaultParagraphFont"/>
    <w:link w:val="BodyText"/>
    <w:rsid w:val="000E5A88"/>
    <w:rPr>
      <w:rFonts w:ascii="Times New Roman" w:eastAsia="Times New Roman" w:hAnsi="Times New Roman" w:cs="Times New Roman"/>
      <w:b/>
      <w:bCs/>
      <w:sz w:val="26"/>
      <w:szCs w:val="24"/>
      <w:lang w:val="x-none" w:eastAsia="ar-SA"/>
    </w:rPr>
  </w:style>
  <w:style w:type="paragraph" w:styleId="List">
    <w:name w:val="List"/>
    <w:basedOn w:val="BodyText"/>
    <w:rsid w:val="000E5A88"/>
    <w:rPr>
      <w:rFonts w:cs="Arial"/>
    </w:rPr>
  </w:style>
  <w:style w:type="paragraph" w:styleId="Caption">
    <w:name w:val="caption"/>
    <w:basedOn w:val="Normal"/>
    <w:qFormat/>
    <w:rsid w:val="000E5A88"/>
    <w:pPr>
      <w:suppressLineNumbers/>
      <w:suppressAutoHyphens/>
      <w:spacing w:before="120" w:after="120" w:line="240" w:lineRule="auto"/>
    </w:pPr>
    <w:rPr>
      <w:rFonts w:ascii="Times New Roman" w:eastAsia="Times New Roman" w:hAnsi="Times New Roman"/>
      <w:i/>
      <w:iCs/>
      <w:sz w:val="24"/>
      <w:szCs w:val="24"/>
      <w:lang w:val="en-US" w:eastAsia="ar-SA"/>
    </w:rPr>
  </w:style>
  <w:style w:type="paragraph" w:customStyle="1" w:styleId="Index">
    <w:name w:val="Index"/>
    <w:basedOn w:val="Normal"/>
    <w:rsid w:val="000E5A88"/>
    <w:pPr>
      <w:suppressLineNumbers/>
      <w:suppressAutoHyphens/>
      <w:spacing w:line="240" w:lineRule="auto"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NoSpacing">
    <w:name w:val="No Spacing"/>
    <w:qFormat/>
    <w:rsid w:val="000E5A88"/>
    <w:pPr>
      <w:suppressAutoHyphens/>
      <w:spacing w:line="240" w:lineRule="auto"/>
    </w:pPr>
    <w:rPr>
      <w:rFonts w:ascii="Calibri" w:eastAsia="Times New Roman" w:hAnsi="Calibri" w:cs="Times New Roman"/>
      <w:lang w:val="ro-RO" w:eastAsia="ar-SA"/>
    </w:rPr>
  </w:style>
  <w:style w:type="paragraph" w:styleId="BalloonText">
    <w:name w:val="Balloon Text"/>
    <w:basedOn w:val="Normal"/>
    <w:link w:val="BalloonTextChar1"/>
    <w:rsid w:val="000E5A88"/>
    <w:pPr>
      <w:suppressAutoHyphens/>
      <w:spacing w:line="240" w:lineRule="auto"/>
    </w:pPr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BalloonTextChar1">
    <w:name w:val="Balloon Text Char1"/>
    <w:basedOn w:val="DefaultParagraphFont"/>
    <w:link w:val="BalloonText"/>
    <w:rsid w:val="000E5A88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CommentText">
    <w:name w:val="annotation text"/>
    <w:basedOn w:val="Normal"/>
    <w:link w:val="CommentTextChar1"/>
    <w:rsid w:val="000E5A88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CommentTextChar1">
    <w:name w:val="Comment Text Char1"/>
    <w:basedOn w:val="DefaultParagraphFont"/>
    <w:link w:val="CommentText"/>
    <w:rsid w:val="000E5A8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1"/>
    <w:rsid w:val="000E5A88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rsid w:val="000E5A88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paragraph" w:styleId="BodyText2">
    <w:name w:val="Body Text 2"/>
    <w:basedOn w:val="Normal"/>
    <w:link w:val="BodyText2Char1"/>
    <w:rsid w:val="000E5A8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BodyText2Char1">
    <w:name w:val="Body Text 2 Char1"/>
    <w:basedOn w:val="DefaultParagraphFont"/>
    <w:link w:val="BodyText2"/>
    <w:rsid w:val="000E5A88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0E5A88"/>
    <w:pPr>
      <w:suppressAutoHyphens/>
      <w:spacing w:after="160" w:line="254" w:lineRule="auto"/>
      <w:ind w:left="720"/>
    </w:pPr>
    <w:rPr>
      <w:rFonts w:ascii="Calibri" w:eastAsia="Calibri" w:hAnsi="Calibri" w:cs="Times New Roman"/>
      <w:lang w:val="en-US" w:eastAsia="ar-SA"/>
    </w:rPr>
  </w:style>
  <w:style w:type="paragraph" w:customStyle="1" w:styleId="Standard">
    <w:name w:val="Standard"/>
    <w:rsid w:val="000E5A88"/>
    <w:pPr>
      <w:suppressAutoHyphens/>
      <w:spacing w:after="160" w:line="252" w:lineRule="auto"/>
    </w:pPr>
    <w:rPr>
      <w:rFonts w:ascii="Calibri" w:eastAsia="SimSun" w:hAnsi="Calibri" w:cs="Tahoma"/>
      <w:kern w:val="1"/>
      <w:lang w:val="en-US" w:eastAsia="ar-SA"/>
    </w:rPr>
  </w:style>
  <w:style w:type="paragraph" w:styleId="NormalWeb">
    <w:name w:val="Normal (Web)"/>
    <w:basedOn w:val="Normal"/>
    <w:rsid w:val="000E5A8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ableContents">
    <w:name w:val="Table Contents"/>
    <w:basedOn w:val="Normal"/>
    <w:rsid w:val="000E5A8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0E5A88"/>
    <w:pPr>
      <w:jc w:val="center"/>
    </w:pPr>
    <w:rPr>
      <w:b/>
      <w:bCs/>
    </w:rPr>
  </w:style>
  <w:style w:type="paragraph" w:customStyle="1" w:styleId="spar">
    <w:name w:val="s_par"/>
    <w:basedOn w:val="Normal"/>
    <w:rsid w:val="000E5A88"/>
    <w:pPr>
      <w:spacing w:line="240" w:lineRule="auto"/>
      <w:ind w:left="225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den">
    <w:name w:val="s_den"/>
    <w:basedOn w:val="Normal"/>
    <w:rsid w:val="000E5A88"/>
    <w:pPr>
      <w:spacing w:line="240" w:lineRule="auto"/>
      <w:jc w:val="center"/>
    </w:pPr>
    <w:rPr>
      <w:rFonts w:ascii="Verdana" w:eastAsia="Times New Roman" w:hAnsi="Verdana" w:cs="Times New Roman"/>
      <w:b/>
      <w:bCs/>
      <w:color w:val="8B0000"/>
      <w:sz w:val="30"/>
      <w:szCs w:val="30"/>
      <w:lang w:val="en-US"/>
    </w:rPr>
  </w:style>
  <w:style w:type="paragraph" w:customStyle="1" w:styleId="shdr">
    <w:name w:val="s_hdr"/>
    <w:basedOn w:val="Normal"/>
    <w:rsid w:val="000E5A88"/>
    <w:pPr>
      <w:spacing w:before="72" w:after="72" w:line="240" w:lineRule="auto"/>
      <w:ind w:left="72" w:right="72"/>
    </w:pPr>
    <w:rPr>
      <w:rFonts w:ascii="Verdana" w:eastAsia="Times New Roman" w:hAnsi="Verdana" w:cs="Times New Roman"/>
      <w:b/>
      <w:bCs/>
      <w:color w:val="333333"/>
      <w:sz w:val="20"/>
      <w:szCs w:val="20"/>
      <w:lang w:val="en-US"/>
    </w:rPr>
  </w:style>
  <w:style w:type="character" w:customStyle="1" w:styleId="salnttl1">
    <w:name w:val="s_aln_ttl1"/>
    <w:rsid w:val="000E5A88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rsid w:val="000E5A8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0E5A88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0E5A8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styleId="TableGrid">
    <w:name w:val="Table Grid"/>
    <w:basedOn w:val="TableNormal"/>
    <w:uiPriority w:val="39"/>
    <w:rsid w:val="004C5818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r3">
    <w:name w:val="s_par3"/>
    <w:basedOn w:val="DefaultParagraphFont"/>
    <w:rsid w:val="00FC55EB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nxbdy">
    <w:name w:val="s_anx_bdy"/>
    <w:basedOn w:val="DefaultParagraphFont"/>
    <w:rsid w:val="00FC55E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DA3CD3"/>
    <w:pPr>
      <w:spacing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  <w:lang w:val="en-US"/>
    </w:rPr>
  </w:style>
  <w:style w:type="paragraph" w:customStyle="1" w:styleId="sartden">
    <w:name w:val="s_art_den"/>
    <w:basedOn w:val="Normal"/>
    <w:rsid w:val="00DA3CD3"/>
    <w:pPr>
      <w:spacing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  <w:lang w:val="en-US"/>
    </w:rPr>
  </w:style>
  <w:style w:type="character" w:customStyle="1" w:styleId="slgi1">
    <w:name w:val="s_lgi1"/>
    <w:basedOn w:val="DefaultParagraphFont"/>
    <w:rsid w:val="00DA3CD3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customStyle="1" w:styleId="CharChar2Char">
    <w:name w:val="Char Char2 Char"/>
    <w:basedOn w:val="Normal"/>
    <w:rsid w:val="00E55F9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numbering" w:customStyle="1" w:styleId="WWNum17">
    <w:name w:val="WWNum17"/>
    <w:basedOn w:val="NoList"/>
    <w:rsid w:val="00360B6E"/>
    <w:pPr>
      <w:numPr>
        <w:numId w:val="17"/>
      </w:numPr>
    </w:pPr>
  </w:style>
  <w:style w:type="numbering" w:customStyle="1" w:styleId="WWNum15">
    <w:name w:val="WWNum15"/>
    <w:basedOn w:val="NoList"/>
    <w:rsid w:val="00360B6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6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2516</Words>
  <Characters>14595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Mihaela Biscovan</cp:lastModifiedBy>
  <cp:revision>33</cp:revision>
  <cp:lastPrinted>2026-03-27T09:12:00Z</cp:lastPrinted>
  <dcterms:created xsi:type="dcterms:W3CDTF">2026-08-12T06:31:00Z</dcterms:created>
  <dcterms:modified xsi:type="dcterms:W3CDTF">2026-08-13T06:05:00Z</dcterms:modified>
</cp:coreProperties>
</file>