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CF260" w14:textId="665AEA71" w:rsidR="001611CE" w:rsidRPr="00544F4F" w:rsidRDefault="001611CE" w:rsidP="00754E1C">
      <w:pPr>
        <w:pStyle w:val="Heading3"/>
        <w:tabs>
          <w:tab w:val="left" w:pos="561"/>
        </w:tabs>
        <w:spacing w:line="240" w:lineRule="auto"/>
        <w:jc w:val="center"/>
        <w:rPr>
          <w:rFonts w:ascii="Montserrat" w:hAnsi="Montserrat"/>
          <w:color w:val="000000" w:themeColor="text1"/>
          <w:sz w:val="20"/>
          <w:szCs w:val="20"/>
          <w:lang w:val="ro-RO"/>
        </w:rPr>
      </w:pPr>
      <w:r w:rsidRPr="00544F4F">
        <w:rPr>
          <w:rFonts w:ascii="Montserrat" w:hAnsi="Montserrat"/>
          <w:color w:val="000000" w:themeColor="text1"/>
          <w:sz w:val="20"/>
          <w:szCs w:val="20"/>
          <w:lang w:val="ro-RO"/>
        </w:rPr>
        <w:t>A N U N Ț</w:t>
      </w:r>
    </w:p>
    <w:p w14:paraId="692AFDA7" w14:textId="3D8E410D" w:rsidR="001611CE" w:rsidRPr="00544F4F" w:rsidRDefault="00A15979" w:rsidP="00754E1C">
      <w:pPr>
        <w:tabs>
          <w:tab w:val="left" w:pos="561"/>
        </w:tabs>
        <w:spacing w:line="240" w:lineRule="auto"/>
        <w:jc w:val="center"/>
        <w:rPr>
          <w:rFonts w:ascii="Montserrat" w:hAnsi="Montserrat"/>
          <w:color w:val="000000" w:themeColor="text1"/>
          <w:sz w:val="20"/>
          <w:szCs w:val="20"/>
          <w:lang w:val="ro-RO"/>
        </w:rPr>
      </w:pPr>
      <w:r w:rsidRPr="00544F4F">
        <w:rPr>
          <w:rFonts w:ascii="Montserrat" w:hAnsi="Montserrat"/>
          <w:color w:val="000000" w:themeColor="text1"/>
          <w:sz w:val="20"/>
          <w:szCs w:val="20"/>
          <w:lang w:val="ro-RO"/>
        </w:rPr>
        <w:t>Examen de promovare în grad profesional</w:t>
      </w:r>
    </w:p>
    <w:p w14:paraId="23CC30BE" w14:textId="25CB56B4" w:rsidR="00A15979" w:rsidRPr="00544F4F" w:rsidRDefault="00A15979" w:rsidP="000C020A">
      <w:pPr>
        <w:pStyle w:val="NormalWeb"/>
        <w:jc w:val="both"/>
        <w:rPr>
          <w:rFonts w:ascii="Montserrat Light" w:hAnsi="Montserrat Light"/>
          <w:color w:val="000000" w:themeColor="text1"/>
          <w:sz w:val="20"/>
          <w:szCs w:val="20"/>
        </w:rPr>
      </w:pPr>
      <w:r w:rsidRPr="00544F4F">
        <w:rPr>
          <w:rFonts w:ascii="Montserrat Light" w:hAnsi="Montserrat Light"/>
          <w:bCs/>
          <w:color w:val="000000" w:themeColor="text1"/>
          <w:sz w:val="20"/>
          <w:szCs w:val="20"/>
          <w:lang w:val="ro-RO"/>
        </w:rPr>
        <w:t xml:space="preserve">În conformitate cu prevederile </w:t>
      </w:r>
      <w:r w:rsidR="00A4561C" w:rsidRPr="00544F4F">
        <w:rPr>
          <w:rFonts w:ascii="Montserrat Light" w:hAnsi="Montserrat Light"/>
          <w:bCs/>
          <w:color w:val="000000" w:themeColor="text1"/>
          <w:sz w:val="20"/>
          <w:szCs w:val="20"/>
          <w:lang w:val="ro-RO"/>
        </w:rPr>
        <w:t xml:space="preserve">art. VII alin. (38) din Ordonanța de urgență a Guvernului nr.121/2023 </w:t>
      </w:r>
      <w:r w:rsidR="00A4561C" w:rsidRPr="00544F4F">
        <w:rPr>
          <w:rFonts w:ascii="Montserrat Light" w:hAnsi="Montserrat Light"/>
          <w:i/>
          <w:iCs/>
          <w:color w:val="000000" w:themeColor="text1"/>
          <w:sz w:val="20"/>
          <w:szCs w:val="20"/>
        </w:rPr>
        <w:t xml:space="preserve">pentru modificarea şi completarea </w:t>
      </w:r>
      <w:hyperlink w:history="1">
        <w:r w:rsidR="00A4561C" w:rsidRPr="00544F4F">
          <w:rPr>
            <w:rStyle w:val="Hyperlink"/>
            <w:rFonts w:ascii="Montserrat Light" w:hAnsi="Montserrat Light"/>
            <w:i/>
            <w:iCs/>
            <w:color w:val="000000" w:themeColor="text1"/>
            <w:sz w:val="20"/>
            <w:szCs w:val="20"/>
            <w:u w:val="none"/>
          </w:rPr>
          <w:t>Ordonanţei de urgenţă a Guvernului nr. 57/2019</w:t>
        </w:r>
      </w:hyperlink>
      <w:r w:rsidR="00A4561C" w:rsidRPr="00544F4F">
        <w:rPr>
          <w:rFonts w:ascii="Montserrat Light" w:hAnsi="Montserrat Light"/>
          <w:i/>
          <w:iCs/>
          <w:color w:val="000000" w:themeColor="text1"/>
          <w:sz w:val="20"/>
          <w:szCs w:val="20"/>
        </w:rPr>
        <w:t xml:space="preserve"> privind Codul administrativ, precum şi pentru modificarea </w:t>
      </w:r>
      <w:hyperlink w:history="1">
        <w:r w:rsidR="00A4561C" w:rsidRPr="00544F4F">
          <w:rPr>
            <w:rStyle w:val="Hyperlink"/>
            <w:rFonts w:ascii="Montserrat Light" w:hAnsi="Montserrat Light"/>
            <w:i/>
            <w:iCs/>
            <w:color w:val="000000" w:themeColor="text1"/>
            <w:sz w:val="20"/>
            <w:szCs w:val="20"/>
            <w:u w:val="none"/>
          </w:rPr>
          <w:t>art. III din Ordonanţa de urgenţă a Guvernului nr. 191/2022</w:t>
        </w:r>
      </w:hyperlink>
      <w:r w:rsidR="00A4561C" w:rsidRPr="00544F4F">
        <w:rPr>
          <w:rFonts w:ascii="Montserrat Light" w:hAnsi="Montserrat Light"/>
          <w:i/>
          <w:iCs/>
          <w:color w:val="000000" w:themeColor="text1"/>
          <w:sz w:val="20"/>
          <w:szCs w:val="20"/>
        </w:rPr>
        <w:t xml:space="preserve"> pentru modificarea şi completarea </w:t>
      </w:r>
      <w:hyperlink w:history="1">
        <w:r w:rsidR="00A4561C" w:rsidRPr="00544F4F">
          <w:rPr>
            <w:rStyle w:val="Hyperlink"/>
            <w:rFonts w:ascii="Montserrat Light" w:hAnsi="Montserrat Light"/>
            <w:i/>
            <w:iCs/>
            <w:color w:val="000000" w:themeColor="text1"/>
            <w:sz w:val="20"/>
            <w:szCs w:val="20"/>
            <w:u w:val="none"/>
          </w:rPr>
          <w:t>Ordonanţei de urgenţă a Guvernului nr. 57/2019</w:t>
        </w:r>
      </w:hyperlink>
      <w:r w:rsidR="00A4561C" w:rsidRPr="00544F4F">
        <w:rPr>
          <w:rFonts w:ascii="Montserrat Light" w:hAnsi="Montserrat Light"/>
          <w:i/>
          <w:iCs/>
          <w:color w:val="000000" w:themeColor="text1"/>
          <w:sz w:val="20"/>
          <w:szCs w:val="20"/>
        </w:rPr>
        <w:t xml:space="preserve"> privind Codul administrativ</w:t>
      </w:r>
      <w:r w:rsidR="00A4561C" w:rsidRPr="00544F4F">
        <w:rPr>
          <w:rFonts w:ascii="Montserrat Light" w:hAnsi="Montserrat Light"/>
          <w:bCs/>
          <w:color w:val="000000" w:themeColor="text1"/>
          <w:sz w:val="20"/>
          <w:szCs w:val="20"/>
          <w:lang w:val="ro-RO"/>
        </w:rPr>
        <w:t xml:space="preserve"> și ale Anexei </w:t>
      </w:r>
      <w:r w:rsidR="000E1917" w:rsidRPr="00544F4F">
        <w:rPr>
          <w:rFonts w:ascii="Montserrat Light" w:hAnsi="Montserrat Light"/>
          <w:bCs/>
          <w:color w:val="000000" w:themeColor="text1"/>
          <w:sz w:val="20"/>
          <w:szCs w:val="20"/>
          <w:lang w:val="ro-RO"/>
        </w:rPr>
        <w:t xml:space="preserve">nr. </w:t>
      </w:r>
      <w:r w:rsidR="00A4561C" w:rsidRPr="00544F4F">
        <w:rPr>
          <w:rFonts w:ascii="Montserrat Light" w:hAnsi="Montserrat Light"/>
          <w:bCs/>
          <w:color w:val="000000" w:themeColor="text1"/>
          <w:sz w:val="20"/>
          <w:szCs w:val="20"/>
          <w:lang w:val="ro-RO"/>
        </w:rPr>
        <w:t xml:space="preserve">10 din </w:t>
      </w:r>
      <w:r w:rsidRPr="00544F4F">
        <w:rPr>
          <w:rFonts w:ascii="Montserrat Light" w:hAnsi="Montserrat Light"/>
          <w:bCs/>
          <w:color w:val="000000" w:themeColor="text1"/>
          <w:sz w:val="20"/>
          <w:szCs w:val="20"/>
          <w:lang w:val="ro-RO"/>
        </w:rPr>
        <w:t>Ordonanța de urgență a Guvernului nr.</w:t>
      </w:r>
      <w:r w:rsidR="007703D4" w:rsidRPr="00544F4F">
        <w:rPr>
          <w:rFonts w:ascii="Montserrat Light" w:hAnsi="Montserrat Light"/>
          <w:bCs/>
          <w:color w:val="000000" w:themeColor="text1"/>
          <w:sz w:val="20"/>
          <w:szCs w:val="20"/>
          <w:lang w:val="ro-RO"/>
        </w:rPr>
        <w:t xml:space="preserve"> </w:t>
      </w:r>
      <w:r w:rsidRPr="00544F4F">
        <w:rPr>
          <w:rFonts w:ascii="Montserrat Light" w:hAnsi="Montserrat Light"/>
          <w:bCs/>
          <w:color w:val="000000" w:themeColor="text1"/>
          <w:sz w:val="20"/>
          <w:szCs w:val="20"/>
          <w:lang w:val="ro-RO"/>
        </w:rPr>
        <w:t xml:space="preserve">57/2019 </w:t>
      </w:r>
      <w:r w:rsidRPr="00544F4F">
        <w:rPr>
          <w:rFonts w:ascii="Montserrat Light" w:hAnsi="Montserrat Light"/>
          <w:bCs/>
          <w:i/>
          <w:iCs/>
          <w:color w:val="000000" w:themeColor="text1"/>
          <w:sz w:val="20"/>
          <w:szCs w:val="20"/>
          <w:lang w:val="ro-RO"/>
        </w:rPr>
        <w:t>privind Codul administrativ</w:t>
      </w:r>
      <w:r w:rsidRPr="00544F4F">
        <w:rPr>
          <w:rFonts w:ascii="Montserrat Light" w:hAnsi="Montserrat Light"/>
          <w:bCs/>
          <w:color w:val="000000" w:themeColor="text1"/>
          <w:sz w:val="20"/>
          <w:szCs w:val="20"/>
          <w:lang w:val="ro-RO"/>
        </w:rPr>
        <w:t>, cu modificările și completările ulterioare,</w:t>
      </w:r>
    </w:p>
    <w:p w14:paraId="710AF89E" w14:textId="77777777" w:rsidR="00BD09FC" w:rsidRPr="00544F4F" w:rsidRDefault="00B00E62" w:rsidP="000C020A">
      <w:pPr>
        <w:spacing w:line="240" w:lineRule="auto"/>
        <w:jc w:val="both"/>
        <w:rPr>
          <w:rFonts w:ascii="Montserrat Light" w:hAnsi="Montserrat Light"/>
          <w:color w:val="000000" w:themeColor="text1"/>
          <w:sz w:val="20"/>
          <w:szCs w:val="20"/>
          <w:lang w:val="ro-RO"/>
        </w:rPr>
      </w:pPr>
      <w:r w:rsidRPr="00544F4F">
        <w:rPr>
          <w:rFonts w:ascii="Montserrat Light" w:hAnsi="Montserrat Light"/>
          <w:bCs/>
          <w:color w:val="000000" w:themeColor="text1"/>
          <w:sz w:val="20"/>
          <w:szCs w:val="20"/>
          <w:lang w:val="ro-RO"/>
        </w:rPr>
        <w:t>Consiliul Județean Cluj organizează</w:t>
      </w:r>
      <w:r w:rsidRPr="00544F4F">
        <w:rPr>
          <w:rFonts w:ascii="Montserrat Light" w:hAnsi="Montserrat Light"/>
          <w:color w:val="000000" w:themeColor="text1"/>
          <w:sz w:val="20"/>
          <w:szCs w:val="20"/>
          <w:lang w:val="ro-RO"/>
        </w:rPr>
        <w:t xml:space="preserve"> </w:t>
      </w:r>
      <w:r w:rsidR="00BD09FC" w:rsidRPr="00544F4F">
        <w:rPr>
          <w:rFonts w:ascii="Montserrat Light" w:hAnsi="Montserrat Light"/>
          <w:b/>
          <w:color w:val="000000" w:themeColor="text1"/>
          <w:sz w:val="20"/>
          <w:szCs w:val="20"/>
          <w:u w:val="single"/>
          <w:lang w:val="ro-RO"/>
        </w:rPr>
        <w:t>EXAMEN DE PROMOVARE ÎN GRADUL PROFESIONAL</w:t>
      </w:r>
      <w:r w:rsidR="00BD09FC" w:rsidRPr="00544F4F">
        <w:rPr>
          <w:rFonts w:ascii="Montserrat Light" w:hAnsi="Montserrat Light"/>
          <w:color w:val="000000" w:themeColor="text1"/>
          <w:sz w:val="20"/>
          <w:szCs w:val="20"/>
          <w:lang w:val="ro-RO"/>
        </w:rPr>
        <w:t xml:space="preserve"> pentru următoarele funcții publice de execuție:</w:t>
      </w:r>
    </w:p>
    <w:p w14:paraId="5083640D" w14:textId="77777777" w:rsidR="00826BCD" w:rsidRPr="00544F4F" w:rsidRDefault="00826BCD" w:rsidP="000C020A">
      <w:pPr>
        <w:spacing w:line="240" w:lineRule="auto"/>
        <w:jc w:val="both"/>
        <w:rPr>
          <w:rFonts w:ascii="Montserrat Light" w:hAnsi="Montserrat Light"/>
          <w:color w:val="EE0000"/>
          <w:sz w:val="20"/>
          <w:szCs w:val="20"/>
          <w:lang w:val="ro-RO"/>
        </w:rPr>
      </w:pPr>
    </w:p>
    <w:tbl>
      <w:tblPr>
        <w:tblStyle w:val="TableGrid"/>
        <w:tblW w:w="9493" w:type="dxa"/>
        <w:tblLook w:val="04A0" w:firstRow="1" w:lastRow="0" w:firstColumn="1" w:lastColumn="0" w:noHBand="0" w:noVBand="1"/>
      </w:tblPr>
      <w:tblGrid>
        <w:gridCol w:w="562"/>
        <w:gridCol w:w="1134"/>
        <w:gridCol w:w="741"/>
        <w:gridCol w:w="1386"/>
        <w:gridCol w:w="1918"/>
        <w:gridCol w:w="3752"/>
      </w:tblGrid>
      <w:tr w:rsidR="00417C06" w:rsidRPr="00544F4F" w14:paraId="52522420" w14:textId="77777777" w:rsidTr="00925105">
        <w:tc>
          <w:tcPr>
            <w:tcW w:w="562" w:type="dxa"/>
          </w:tcPr>
          <w:p w14:paraId="05E5DAF9" w14:textId="151E06DD"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Nr. crt</w:t>
            </w:r>
          </w:p>
        </w:tc>
        <w:tc>
          <w:tcPr>
            <w:tcW w:w="1134" w:type="dxa"/>
          </w:tcPr>
          <w:p w14:paraId="5E0E3C73" w14:textId="0DB67CEE"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Funcția publică</w:t>
            </w:r>
          </w:p>
        </w:tc>
        <w:tc>
          <w:tcPr>
            <w:tcW w:w="741" w:type="dxa"/>
          </w:tcPr>
          <w:p w14:paraId="6331F83E" w14:textId="7223385B"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Clasa</w:t>
            </w:r>
          </w:p>
        </w:tc>
        <w:tc>
          <w:tcPr>
            <w:tcW w:w="1386" w:type="dxa"/>
          </w:tcPr>
          <w:p w14:paraId="0F0D5504" w14:textId="2283380A"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Grad profesional deținut</w:t>
            </w:r>
          </w:p>
        </w:tc>
        <w:tc>
          <w:tcPr>
            <w:tcW w:w="1918" w:type="dxa"/>
          </w:tcPr>
          <w:p w14:paraId="0D8342EA" w14:textId="1F09AD34"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Grad profesional după promovare</w:t>
            </w:r>
          </w:p>
        </w:tc>
        <w:tc>
          <w:tcPr>
            <w:tcW w:w="3752" w:type="dxa"/>
          </w:tcPr>
          <w:p w14:paraId="7FAAB0EB" w14:textId="467479D9" w:rsidR="00BD09FC" w:rsidRPr="00544F4F" w:rsidRDefault="00BD09F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Structura funcțională</w:t>
            </w:r>
          </w:p>
        </w:tc>
      </w:tr>
      <w:tr w:rsidR="00417C06" w:rsidRPr="00544F4F" w14:paraId="7DC9355F" w14:textId="77777777" w:rsidTr="00925105">
        <w:tc>
          <w:tcPr>
            <w:tcW w:w="562" w:type="dxa"/>
          </w:tcPr>
          <w:p w14:paraId="6BECA4D9" w14:textId="4C50B5BD" w:rsidR="00A4561C" w:rsidRPr="00544F4F" w:rsidRDefault="00544F4F"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1</w:t>
            </w:r>
          </w:p>
        </w:tc>
        <w:tc>
          <w:tcPr>
            <w:tcW w:w="1134" w:type="dxa"/>
          </w:tcPr>
          <w:p w14:paraId="707D1B81" w14:textId="3072A96A" w:rsidR="00A4561C" w:rsidRPr="00544F4F" w:rsidRDefault="00A4561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 xml:space="preserve">Consilier </w:t>
            </w:r>
          </w:p>
        </w:tc>
        <w:tc>
          <w:tcPr>
            <w:tcW w:w="741" w:type="dxa"/>
          </w:tcPr>
          <w:p w14:paraId="0A952A10" w14:textId="341FD011" w:rsidR="00A4561C" w:rsidRPr="00544F4F" w:rsidRDefault="00A4561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I</w:t>
            </w:r>
          </w:p>
        </w:tc>
        <w:tc>
          <w:tcPr>
            <w:tcW w:w="1386" w:type="dxa"/>
          </w:tcPr>
          <w:p w14:paraId="177B6794" w14:textId="437DDFFC" w:rsidR="00A4561C" w:rsidRPr="00544F4F" w:rsidRDefault="00A4561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principal</w:t>
            </w:r>
          </w:p>
        </w:tc>
        <w:tc>
          <w:tcPr>
            <w:tcW w:w="1918" w:type="dxa"/>
          </w:tcPr>
          <w:p w14:paraId="74416258" w14:textId="4F06AF25" w:rsidR="00A4561C" w:rsidRPr="00544F4F" w:rsidRDefault="00A4561C"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superior</w:t>
            </w:r>
          </w:p>
        </w:tc>
        <w:tc>
          <w:tcPr>
            <w:tcW w:w="3752" w:type="dxa"/>
          </w:tcPr>
          <w:p w14:paraId="0B66B20C" w14:textId="0F8D111C" w:rsidR="00A4561C" w:rsidRPr="00544F4F" w:rsidRDefault="00544F4F" w:rsidP="000C020A">
            <w:pPr>
              <w:jc w:val="center"/>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en-US"/>
              </w:rPr>
              <w:t>Serviciul Buget Local, Venituri</w:t>
            </w:r>
            <w:r w:rsidR="00A372A7" w:rsidRPr="00544F4F">
              <w:rPr>
                <w:rFonts w:ascii="Montserrat Light" w:hAnsi="Montserrat Light"/>
                <w:bCs/>
                <w:color w:val="000000" w:themeColor="text1"/>
                <w:sz w:val="20"/>
                <w:szCs w:val="20"/>
              </w:rPr>
              <w:t xml:space="preserve"> </w:t>
            </w:r>
            <w:r w:rsidR="00EC2FA2" w:rsidRPr="00544F4F">
              <w:rPr>
                <w:rFonts w:ascii="Montserrat Light" w:hAnsi="Montserrat Light"/>
                <w:bCs/>
                <w:color w:val="000000" w:themeColor="text1"/>
                <w:sz w:val="20"/>
                <w:szCs w:val="20"/>
              </w:rPr>
              <w:t xml:space="preserve">din cadrul Direcției </w:t>
            </w:r>
            <w:r w:rsidR="00A372A7" w:rsidRPr="00544F4F">
              <w:rPr>
                <w:rFonts w:ascii="Montserrat Light" w:hAnsi="Montserrat Light"/>
                <w:bCs/>
                <w:color w:val="000000" w:themeColor="text1"/>
                <w:sz w:val="20"/>
                <w:szCs w:val="20"/>
              </w:rPr>
              <w:t>Generale Buget Finanțe, Resurse Umane</w:t>
            </w:r>
          </w:p>
        </w:tc>
      </w:tr>
    </w:tbl>
    <w:p w14:paraId="4C8E8E9E" w14:textId="77777777" w:rsidR="00BD09FC" w:rsidRPr="00544F4F" w:rsidRDefault="00BD09FC" w:rsidP="000C020A">
      <w:pPr>
        <w:spacing w:line="240" w:lineRule="auto"/>
        <w:jc w:val="both"/>
        <w:rPr>
          <w:rFonts w:ascii="Montserrat Light" w:hAnsi="Montserrat Light"/>
          <w:color w:val="EE0000"/>
          <w:sz w:val="20"/>
          <w:szCs w:val="20"/>
          <w:lang w:val="ro-RO"/>
        </w:rPr>
      </w:pPr>
    </w:p>
    <w:p w14:paraId="649C6B38" w14:textId="162027CF" w:rsidR="00500B6E" w:rsidRPr="00544F4F" w:rsidRDefault="00CB4A3A" w:rsidP="000C020A">
      <w:pPr>
        <w:spacing w:line="240" w:lineRule="auto"/>
        <w:jc w:val="both"/>
        <w:rPr>
          <w:rFonts w:ascii="Montserrat Light" w:hAnsi="Montserrat Light"/>
          <w:color w:val="000000" w:themeColor="text1"/>
          <w:sz w:val="20"/>
          <w:szCs w:val="20"/>
        </w:rPr>
      </w:pPr>
      <w:r w:rsidRPr="00544F4F">
        <w:rPr>
          <w:rFonts w:ascii="Montserrat Light" w:hAnsi="Montserrat Light"/>
          <w:color w:val="000000" w:themeColor="text1"/>
          <w:sz w:val="20"/>
          <w:szCs w:val="20"/>
        </w:rPr>
        <w:t>D</w:t>
      </w:r>
      <w:r w:rsidR="00A14E32" w:rsidRPr="00544F4F">
        <w:rPr>
          <w:rFonts w:ascii="Montserrat Light" w:hAnsi="Montserrat Light"/>
          <w:color w:val="000000" w:themeColor="text1"/>
          <w:sz w:val="20"/>
          <w:szCs w:val="20"/>
        </w:rPr>
        <w:t>ATA</w:t>
      </w:r>
      <w:r w:rsidRPr="00544F4F">
        <w:rPr>
          <w:rFonts w:ascii="Montserrat Light" w:hAnsi="Montserrat Light"/>
          <w:color w:val="000000" w:themeColor="text1"/>
          <w:sz w:val="20"/>
          <w:szCs w:val="20"/>
        </w:rPr>
        <w:t xml:space="preserve"> desfășurării examenului</w:t>
      </w:r>
      <w:r w:rsidR="00A14E32" w:rsidRPr="00544F4F">
        <w:rPr>
          <w:rFonts w:ascii="Montserrat Light" w:hAnsi="Montserrat Light"/>
          <w:color w:val="000000" w:themeColor="text1"/>
          <w:sz w:val="20"/>
          <w:szCs w:val="20"/>
        </w:rPr>
        <w:t xml:space="preserve">: proba scrisă </w:t>
      </w:r>
      <w:r w:rsidR="00BD09FC" w:rsidRPr="00544F4F">
        <w:rPr>
          <w:rFonts w:ascii="Montserrat Light" w:hAnsi="Montserrat Light"/>
          <w:color w:val="000000" w:themeColor="text1"/>
          <w:sz w:val="20"/>
          <w:szCs w:val="20"/>
        </w:rPr>
        <w:t xml:space="preserve">va avea loc în  </w:t>
      </w:r>
      <w:r w:rsidR="00544F4F" w:rsidRPr="00544F4F">
        <w:rPr>
          <w:rFonts w:ascii="Montserrat Light" w:hAnsi="Montserrat Light"/>
          <w:b/>
          <w:bCs/>
          <w:color w:val="000000" w:themeColor="text1"/>
          <w:sz w:val="20"/>
          <w:szCs w:val="20"/>
          <w:u w:val="single"/>
        </w:rPr>
        <w:t>22.10</w:t>
      </w:r>
      <w:r w:rsidR="00417C06" w:rsidRPr="00544F4F">
        <w:rPr>
          <w:rFonts w:ascii="Montserrat Light" w:hAnsi="Montserrat Light"/>
          <w:b/>
          <w:bCs/>
          <w:color w:val="000000" w:themeColor="text1"/>
          <w:sz w:val="20"/>
          <w:szCs w:val="20"/>
          <w:u w:val="single"/>
        </w:rPr>
        <w:t>.2026</w:t>
      </w:r>
      <w:r w:rsidR="00CC0A0F" w:rsidRPr="00544F4F">
        <w:rPr>
          <w:rFonts w:ascii="Montserrat Light" w:hAnsi="Montserrat Light"/>
          <w:b/>
          <w:bCs/>
          <w:color w:val="000000" w:themeColor="text1"/>
          <w:sz w:val="20"/>
          <w:szCs w:val="20"/>
          <w:u w:val="single"/>
        </w:rPr>
        <w:t xml:space="preserve"> </w:t>
      </w:r>
      <w:r w:rsidR="00BD09FC" w:rsidRPr="00544F4F">
        <w:rPr>
          <w:rFonts w:ascii="Montserrat Light" w:hAnsi="Montserrat Light"/>
          <w:b/>
          <w:bCs/>
          <w:color w:val="000000" w:themeColor="text1"/>
          <w:sz w:val="20"/>
          <w:szCs w:val="20"/>
          <w:u w:val="single"/>
        </w:rPr>
        <w:t>ora 1</w:t>
      </w:r>
      <w:r w:rsidR="00417C06" w:rsidRPr="00544F4F">
        <w:rPr>
          <w:rFonts w:ascii="Montserrat Light" w:hAnsi="Montserrat Light"/>
          <w:b/>
          <w:bCs/>
          <w:color w:val="000000" w:themeColor="text1"/>
          <w:sz w:val="20"/>
          <w:szCs w:val="20"/>
          <w:u w:val="single"/>
        </w:rPr>
        <w:t>1</w:t>
      </w:r>
      <w:r w:rsidR="00BD09FC" w:rsidRPr="00544F4F">
        <w:rPr>
          <w:rFonts w:ascii="Montserrat Light" w:hAnsi="Montserrat Light"/>
          <w:b/>
          <w:bCs/>
          <w:color w:val="000000" w:themeColor="text1"/>
          <w:sz w:val="20"/>
          <w:szCs w:val="20"/>
          <w:u w:val="single"/>
          <w:vertAlign w:val="superscript"/>
        </w:rPr>
        <w:t>00</w:t>
      </w:r>
      <w:r w:rsidR="00BD09FC" w:rsidRPr="00544F4F">
        <w:rPr>
          <w:rFonts w:ascii="Montserrat Light" w:hAnsi="Montserrat Light"/>
          <w:color w:val="000000" w:themeColor="text1"/>
          <w:sz w:val="20"/>
          <w:szCs w:val="20"/>
        </w:rPr>
        <w:t xml:space="preserve"> , </w:t>
      </w:r>
      <w:r w:rsidR="00500B6E" w:rsidRPr="00544F4F">
        <w:rPr>
          <w:rFonts w:ascii="Montserrat Light" w:hAnsi="Montserrat Light"/>
          <w:color w:val="000000" w:themeColor="text1"/>
          <w:sz w:val="20"/>
          <w:szCs w:val="20"/>
          <w:lang w:val="ro-RO"/>
        </w:rPr>
        <w:t xml:space="preserve">iar proba de interviu în termenul prevăzut la art. </w:t>
      </w:r>
      <w:r w:rsidR="000E1917" w:rsidRPr="00544F4F">
        <w:rPr>
          <w:rFonts w:ascii="Montserrat Light" w:hAnsi="Montserrat Light"/>
          <w:color w:val="000000" w:themeColor="text1"/>
          <w:sz w:val="20"/>
          <w:szCs w:val="20"/>
          <w:lang w:val="ro-RO"/>
        </w:rPr>
        <w:t>103</w:t>
      </w:r>
      <w:r w:rsidR="00500B6E" w:rsidRPr="00544F4F">
        <w:rPr>
          <w:rFonts w:ascii="Montserrat Light" w:hAnsi="Montserrat Light"/>
          <w:color w:val="000000" w:themeColor="text1"/>
          <w:sz w:val="20"/>
          <w:szCs w:val="20"/>
          <w:lang w:val="ro-RO"/>
        </w:rPr>
        <w:t xml:space="preserve"> din </w:t>
      </w:r>
      <w:r w:rsidR="000E1917" w:rsidRPr="00544F4F">
        <w:rPr>
          <w:rFonts w:ascii="Montserrat Light" w:hAnsi="Montserrat Light"/>
          <w:color w:val="000000" w:themeColor="text1"/>
          <w:sz w:val="20"/>
          <w:szCs w:val="20"/>
          <w:lang w:val="ro-RO"/>
        </w:rPr>
        <w:t>Anexa nr. 10 a OUG nr. 57/2019</w:t>
      </w:r>
      <w:r w:rsidR="00500B6E" w:rsidRPr="00544F4F">
        <w:rPr>
          <w:rFonts w:ascii="Montserrat Light" w:hAnsi="Montserrat Light"/>
          <w:color w:val="000000" w:themeColor="text1"/>
          <w:sz w:val="20"/>
          <w:szCs w:val="20"/>
          <w:lang w:val="ro-RO"/>
        </w:rPr>
        <w:t>, cu modificările și completările ulterioare.</w:t>
      </w:r>
    </w:p>
    <w:p w14:paraId="13AF980D" w14:textId="0B68018C" w:rsidR="00EE387A" w:rsidRPr="00544F4F" w:rsidRDefault="00AA3048" w:rsidP="000C020A">
      <w:pPr>
        <w:spacing w:line="240" w:lineRule="auto"/>
        <w:jc w:val="both"/>
        <w:rPr>
          <w:rFonts w:ascii="Montserrat Light" w:hAnsi="Montserrat Light"/>
          <w:color w:val="000000" w:themeColor="text1"/>
          <w:sz w:val="20"/>
          <w:szCs w:val="20"/>
          <w:lang w:val="ro-RO"/>
        </w:rPr>
      </w:pPr>
      <w:r w:rsidRPr="00544F4F">
        <w:rPr>
          <w:rFonts w:ascii="Montserrat Light" w:hAnsi="Montserrat Light"/>
          <w:b/>
          <w:color w:val="000000" w:themeColor="text1"/>
          <w:sz w:val="20"/>
          <w:szCs w:val="20"/>
          <w:lang w:val="ro-RO"/>
        </w:rPr>
        <w:t>LOCUL de desfășurare a examenului:</w:t>
      </w:r>
      <w:r w:rsidRPr="00544F4F">
        <w:rPr>
          <w:rFonts w:ascii="Montserrat Light" w:hAnsi="Montserrat Light"/>
          <w:color w:val="000000" w:themeColor="text1"/>
          <w:sz w:val="20"/>
          <w:szCs w:val="20"/>
          <w:lang w:val="ro-RO"/>
        </w:rPr>
        <w:t xml:space="preserve"> </w:t>
      </w:r>
      <w:r w:rsidR="00EE387A" w:rsidRPr="00544F4F">
        <w:rPr>
          <w:rFonts w:ascii="Montserrat Light" w:hAnsi="Montserrat Light"/>
          <w:color w:val="000000" w:themeColor="text1"/>
          <w:sz w:val="20"/>
          <w:szCs w:val="20"/>
        </w:rPr>
        <w:t>Examenul se va desfășura:</w:t>
      </w:r>
    </w:p>
    <w:p w14:paraId="7442FE4D" w14:textId="77777777" w:rsidR="00EF40ED" w:rsidRPr="00544F4F" w:rsidRDefault="00EE387A" w:rsidP="003B30F5">
      <w:pPr>
        <w:numPr>
          <w:ilvl w:val="0"/>
          <w:numId w:val="4"/>
        </w:numPr>
        <w:spacing w:line="240" w:lineRule="auto"/>
        <w:jc w:val="both"/>
        <w:rPr>
          <w:rFonts w:ascii="Montserrat Light" w:hAnsi="Montserrat Light"/>
          <w:b/>
          <w:color w:val="000000" w:themeColor="text1"/>
          <w:sz w:val="20"/>
          <w:szCs w:val="20"/>
          <w:lang w:val="ro-RO"/>
        </w:rPr>
      </w:pPr>
      <w:r w:rsidRPr="00544F4F">
        <w:rPr>
          <w:rFonts w:ascii="Montserrat Light" w:hAnsi="Montserrat Light"/>
          <w:color w:val="000000" w:themeColor="text1"/>
          <w:sz w:val="20"/>
          <w:szCs w:val="20"/>
        </w:rPr>
        <w:t>la sediul Consiliului Judeţean Cluj, Calea Dorobanţilor nr. 106</w:t>
      </w:r>
    </w:p>
    <w:p w14:paraId="34A18F47" w14:textId="77777777" w:rsidR="00B00E62" w:rsidRPr="00544F4F" w:rsidRDefault="00B00E62" w:rsidP="000C020A">
      <w:pPr>
        <w:autoSpaceDE w:val="0"/>
        <w:autoSpaceDN w:val="0"/>
        <w:adjustRightInd w:val="0"/>
        <w:spacing w:line="240" w:lineRule="auto"/>
        <w:jc w:val="both"/>
        <w:rPr>
          <w:rFonts w:ascii="Montserrat Light" w:hAnsi="Montserrat Light"/>
          <w:b/>
          <w:color w:val="000000" w:themeColor="text1"/>
          <w:sz w:val="20"/>
          <w:szCs w:val="20"/>
          <w:lang w:val="ro-RO"/>
        </w:rPr>
      </w:pPr>
      <w:r w:rsidRPr="00544F4F">
        <w:rPr>
          <w:rFonts w:ascii="Montserrat Light" w:hAnsi="Montserrat Light"/>
          <w:b/>
          <w:color w:val="000000" w:themeColor="text1"/>
          <w:sz w:val="20"/>
          <w:szCs w:val="20"/>
          <w:lang w:val="ro-RO"/>
        </w:rPr>
        <w:t>Condiţii de participare:</w:t>
      </w:r>
    </w:p>
    <w:p w14:paraId="3502677E" w14:textId="6290AC4C" w:rsidR="00B00E62" w:rsidRPr="00544F4F" w:rsidRDefault="00CB4A3A" w:rsidP="000C020A">
      <w:pPr>
        <w:autoSpaceDE w:val="0"/>
        <w:autoSpaceDN w:val="0"/>
        <w:adjustRightInd w:val="0"/>
        <w:spacing w:line="240" w:lineRule="auto"/>
        <w:jc w:val="both"/>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Candidații trebuie să îndeplinească condițiile generale prevăzute de art.479 alin. (1) cu excepția literei b) din OUG nr.</w:t>
      </w:r>
      <w:r w:rsidR="00A14E32" w:rsidRPr="00544F4F">
        <w:rPr>
          <w:rFonts w:ascii="Montserrat Light" w:hAnsi="Montserrat Light"/>
          <w:color w:val="000000" w:themeColor="text1"/>
          <w:sz w:val="20"/>
          <w:szCs w:val="20"/>
          <w:lang w:val="ro-RO"/>
        </w:rPr>
        <w:t xml:space="preserve"> </w:t>
      </w:r>
      <w:r w:rsidRPr="00544F4F">
        <w:rPr>
          <w:rFonts w:ascii="Montserrat Light" w:hAnsi="Montserrat Light"/>
          <w:color w:val="000000" w:themeColor="text1"/>
          <w:sz w:val="20"/>
          <w:szCs w:val="20"/>
          <w:lang w:val="ro-RO"/>
        </w:rPr>
        <w:t xml:space="preserve">57/2019 </w:t>
      </w:r>
      <w:r w:rsidRPr="00544F4F">
        <w:rPr>
          <w:rFonts w:ascii="Montserrat Light" w:hAnsi="Montserrat Light"/>
          <w:bCs/>
          <w:color w:val="000000" w:themeColor="text1"/>
          <w:sz w:val="20"/>
          <w:szCs w:val="20"/>
          <w:lang w:val="ro-RO"/>
        </w:rPr>
        <w:t>privind Codul administrativ, cu modificările și completările ulterioare, respectiv</w:t>
      </w:r>
      <w:r w:rsidR="00B00E62" w:rsidRPr="00544F4F">
        <w:rPr>
          <w:rFonts w:ascii="Montserrat Light" w:hAnsi="Montserrat Light"/>
          <w:color w:val="000000" w:themeColor="text1"/>
          <w:sz w:val="20"/>
          <w:szCs w:val="20"/>
          <w:lang w:val="ro-RO"/>
        </w:rPr>
        <w:t>:</w:t>
      </w:r>
    </w:p>
    <w:p w14:paraId="3849184D" w14:textId="77777777" w:rsidR="00B00E62" w:rsidRPr="00544F4F" w:rsidRDefault="00B00E62" w:rsidP="003B30F5">
      <w:pPr>
        <w:numPr>
          <w:ilvl w:val="0"/>
          <w:numId w:val="1"/>
        </w:numPr>
        <w:autoSpaceDE w:val="0"/>
        <w:autoSpaceDN w:val="0"/>
        <w:adjustRightInd w:val="0"/>
        <w:spacing w:line="240" w:lineRule="auto"/>
        <w:jc w:val="both"/>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să aibă cel puţin 3 ani vechime în gradul profesional al funcţiei publice din care promovează;</w:t>
      </w:r>
    </w:p>
    <w:p w14:paraId="67361F68" w14:textId="77777777" w:rsidR="00B00E62" w:rsidRPr="00544F4F" w:rsidRDefault="00B00E62" w:rsidP="003B30F5">
      <w:pPr>
        <w:numPr>
          <w:ilvl w:val="0"/>
          <w:numId w:val="1"/>
        </w:numPr>
        <w:autoSpaceDE w:val="0"/>
        <w:autoSpaceDN w:val="0"/>
        <w:adjustRightInd w:val="0"/>
        <w:spacing w:line="240" w:lineRule="auto"/>
        <w:jc w:val="both"/>
        <w:rPr>
          <w:rFonts w:ascii="Montserrat Light" w:hAnsi="Montserrat Light"/>
          <w:color w:val="000000" w:themeColor="text1"/>
          <w:sz w:val="20"/>
          <w:szCs w:val="20"/>
          <w:lang w:val="ro-RO"/>
        </w:rPr>
      </w:pPr>
      <w:r w:rsidRPr="00544F4F">
        <w:rPr>
          <w:rFonts w:ascii="Montserrat Light" w:hAnsi="Montserrat Light"/>
          <w:color w:val="000000" w:themeColor="text1"/>
          <w:sz w:val="20"/>
          <w:szCs w:val="20"/>
          <w:lang w:val="ro-RO"/>
        </w:rPr>
        <w:t>să fi obţinut cel puţin calificativul "bine" la evaluarea performanţelor individuale în ultimii 2 ani de activitate;</w:t>
      </w:r>
    </w:p>
    <w:p w14:paraId="225FC607" w14:textId="50A3D371" w:rsidR="00B00E62" w:rsidRPr="00544F4F" w:rsidRDefault="00B00E62" w:rsidP="003B30F5">
      <w:pPr>
        <w:numPr>
          <w:ilvl w:val="0"/>
          <w:numId w:val="1"/>
        </w:numPr>
        <w:autoSpaceDE w:val="0"/>
        <w:autoSpaceDN w:val="0"/>
        <w:adjustRightInd w:val="0"/>
        <w:spacing w:line="240" w:lineRule="auto"/>
        <w:rPr>
          <w:rFonts w:ascii="Montserrat Light" w:hAnsi="Montserrat Light"/>
          <w:b/>
          <w:color w:val="EE0000"/>
          <w:sz w:val="20"/>
          <w:szCs w:val="20"/>
          <w:lang w:val="ro-RO"/>
        </w:rPr>
      </w:pPr>
      <w:r w:rsidRPr="00544F4F">
        <w:rPr>
          <w:rFonts w:ascii="Montserrat Light" w:hAnsi="Montserrat Light"/>
          <w:color w:val="000000" w:themeColor="text1"/>
          <w:sz w:val="20"/>
          <w:szCs w:val="20"/>
          <w:lang w:val="ro-RO"/>
        </w:rPr>
        <w:t>să nu aibă o sancţiune disciplinară neradiată</w:t>
      </w:r>
      <w:r w:rsidR="00CB4A3A" w:rsidRPr="00544F4F">
        <w:rPr>
          <w:rFonts w:ascii="Montserrat Light" w:hAnsi="Montserrat Light"/>
          <w:color w:val="000000" w:themeColor="text1"/>
          <w:sz w:val="20"/>
          <w:szCs w:val="20"/>
          <w:lang w:val="ro-RO"/>
        </w:rPr>
        <w:t xml:space="preserve"> în condițiile Codului administrativ</w:t>
      </w:r>
      <w:r w:rsidR="00CB4A3A" w:rsidRPr="00544F4F">
        <w:rPr>
          <w:rFonts w:ascii="Montserrat Light" w:hAnsi="Montserrat Light"/>
          <w:color w:val="EE0000"/>
          <w:sz w:val="20"/>
          <w:szCs w:val="20"/>
          <w:lang w:val="ro-RO"/>
        </w:rPr>
        <w:t>.</w:t>
      </w:r>
    </w:p>
    <w:p w14:paraId="45DA6C83" w14:textId="1737BFD2" w:rsidR="00AA084A" w:rsidRPr="00544F4F" w:rsidRDefault="00CB4A3A" w:rsidP="000C020A">
      <w:pPr>
        <w:autoSpaceDE w:val="0"/>
        <w:autoSpaceDN w:val="0"/>
        <w:adjustRightInd w:val="0"/>
        <w:spacing w:line="240" w:lineRule="auto"/>
        <w:jc w:val="both"/>
        <w:rPr>
          <w:rFonts w:ascii="Montserrat Light" w:hAnsi="Montserrat Light"/>
          <w:b/>
          <w:color w:val="EE0000"/>
          <w:sz w:val="20"/>
          <w:szCs w:val="20"/>
        </w:rPr>
      </w:pPr>
      <w:r w:rsidRPr="00544F4F">
        <w:rPr>
          <w:rFonts w:ascii="Montserrat Light" w:hAnsi="Montserrat Light"/>
          <w:b/>
          <w:color w:val="000000" w:themeColor="text1"/>
          <w:sz w:val="20"/>
          <w:szCs w:val="20"/>
          <w:lang w:val="ro-RO"/>
        </w:rPr>
        <w:t>DOSAR</w:t>
      </w:r>
      <w:r w:rsidR="002A6D1B" w:rsidRPr="00544F4F">
        <w:rPr>
          <w:rFonts w:ascii="Montserrat Light" w:hAnsi="Montserrat Light"/>
          <w:b/>
          <w:color w:val="000000" w:themeColor="text1"/>
          <w:sz w:val="20"/>
          <w:szCs w:val="20"/>
          <w:lang w:val="ro-RO"/>
        </w:rPr>
        <w:t>ELE</w:t>
      </w:r>
      <w:r w:rsidRPr="00544F4F">
        <w:rPr>
          <w:rFonts w:ascii="Montserrat Light" w:hAnsi="Montserrat Light"/>
          <w:b/>
          <w:color w:val="000000" w:themeColor="text1"/>
          <w:sz w:val="20"/>
          <w:szCs w:val="20"/>
          <w:lang w:val="ro-RO"/>
        </w:rPr>
        <w:t xml:space="preserve"> DE ÎNSCRIERE LA EXAMEN</w:t>
      </w:r>
      <w:r w:rsidRPr="00544F4F">
        <w:rPr>
          <w:rFonts w:ascii="Montserrat Light" w:hAnsi="Montserrat Light"/>
          <w:color w:val="000000" w:themeColor="text1"/>
          <w:sz w:val="20"/>
          <w:szCs w:val="20"/>
          <w:lang w:val="ro-RO"/>
        </w:rPr>
        <w:t xml:space="preserve"> </w:t>
      </w:r>
      <w:r w:rsidR="002A6D1B" w:rsidRPr="00544F4F">
        <w:rPr>
          <w:rFonts w:ascii="Montserrat Light" w:hAnsi="Montserrat Light"/>
          <w:color w:val="000000" w:themeColor="text1"/>
          <w:sz w:val="20"/>
          <w:szCs w:val="20"/>
          <w:lang w:val="ro-RO"/>
        </w:rPr>
        <w:t>se depun de către candidaţi la sediul Consiliului Judeţean Cluj, camera 305, Serviciul Resurse Umane</w:t>
      </w:r>
      <w:r w:rsidR="00FA5E13" w:rsidRPr="00544F4F">
        <w:rPr>
          <w:rFonts w:ascii="Montserrat Light" w:hAnsi="Montserrat Light"/>
          <w:color w:val="000000" w:themeColor="text1"/>
          <w:sz w:val="20"/>
          <w:szCs w:val="20"/>
        </w:rPr>
        <w:t xml:space="preserve">, sau </w:t>
      </w:r>
      <w:r w:rsidR="00FA5E13" w:rsidRPr="00544F4F">
        <w:rPr>
          <w:rFonts w:ascii="Montserrat Light" w:hAnsi="Montserrat Light" w:cs="Segoe UI"/>
          <w:color w:val="000000" w:themeColor="text1"/>
          <w:sz w:val="20"/>
          <w:szCs w:val="20"/>
          <w:lang w:val="en-US" w:eastAsia="ro-RO"/>
        </w:rPr>
        <w:t xml:space="preserve">prin intermediul unui serviciu de curierat sau se poate transmite în format electronic, la adresa de e-mail </w:t>
      </w:r>
      <w:hyperlink r:id="rId8" w:history="1">
        <w:r w:rsidR="002A6D1B" w:rsidRPr="00A70E36">
          <w:rPr>
            <w:rStyle w:val="Hyperlink"/>
            <w:rFonts w:ascii="Montserrat Light" w:hAnsi="Montserrat Light" w:cs="Segoe UI"/>
            <w:color w:val="000000" w:themeColor="text1"/>
            <w:sz w:val="20"/>
            <w:szCs w:val="20"/>
            <w:lang w:val="en-US" w:eastAsia="ro-RO"/>
          </w:rPr>
          <w:t>resurseumane@cjcluj.ro</w:t>
        </w:r>
      </w:hyperlink>
      <w:r w:rsidR="00FA5E13" w:rsidRPr="00A70E36">
        <w:rPr>
          <w:rFonts w:ascii="Montserrat Light" w:hAnsi="Montserrat Light" w:cs="Segoe UI"/>
          <w:color w:val="000000" w:themeColor="text1"/>
          <w:sz w:val="20"/>
          <w:szCs w:val="20"/>
          <w:lang w:val="en-US" w:eastAsia="ro-RO"/>
        </w:rPr>
        <w:t>,</w:t>
      </w:r>
      <w:r w:rsidR="00FA5E13" w:rsidRPr="00A70E36">
        <w:rPr>
          <w:rFonts w:ascii="Montserrat Light" w:hAnsi="Montserrat Light"/>
          <w:color w:val="000000" w:themeColor="text1"/>
          <w:sz w:val="20"/>
          <w:szCs w:val="20"/>
        </w:rPr>
        <w:t xml:space="preserve"> în termen de 20 zile de la data publicării anunțului,</w:t>
      </w:r>
      <w:r w:rsidR="00FA5E13" w:rsidRPr="00A70E36">
        <w:rPr>
          <w:rFonts w:ascii="Montserrat Light" w:hAnsi="Montserrat Light"/>
          <w:b/>
          <w:color w:val="000000" w:themeColor="text1"/>
          <w:sz w:val="20"/>
          <w:szCs w:val="20"/>
        </w:rPr>
        <w:t xml:space="preserve"> </w:t>
      </w:r>
      <w:r w:rsidR="00FA5E13" w:rsidRPr="00A70E36">
        <w:rPr>
          <w:rFonts w:ascii="Montserrat Light" w:hAnsi="Montserrat Light"/>
          <w:bCs/>
          <w:color w:val="000000" w:themeColor="text1"/>
          <w:sz w:val="20"/>
          <w:szCs w:val="20"/>
        </w:rPr>
        <w:t>respectiv în perioada</w:t>
      </w:r>
      <w:r w:rsidR="00FA5E13" w:rsidRPr="00A70E36">
        <w:rPr>
          <w:rFonts w:ascii="Montserrat Light" w:hAnsi="Montserrat Light"/>
          <w:b/>
          <w:color w:val="000000" w:themeColor="text1"/>
          <w:sz w:val="20"/>
          <w:szCs w:val="20"/>
        </w:rPr>
        <w:t xml:space="preserve"> </w:t>
      </w:r>
      <w:r w:rsidR="00544F4F" w:rsidRPr="00A70E36">
        <w:rPr>
          <w:rFonts w:ascii="Montserrat Light" w:hAnsi="Montserrat Light"/>
          <w:b/>
          <w:color w:val="000000" w:themeColor="text1"/>
          <w:sz w:val="20"/>
          <w:szCs w:val="20"/>
          <w:lang w:val="ro-RO"/>
        </w:rPr>
        <w:t>21.09</w:t>
      </w:r>
      <w:r w:rsidR="00417C06" w:rsidRPr="00A70E36">
        <w:rPr>
          <w:rFonts w:ascii="Montserrat Light" w:hAnsi="Montserrat Light"/>
          <w:b/>
          <w:color w:val="000000" w:themeColor="text1"/>
          <w:sz w:val="20"/>
          <w:szCs w:val="20"/>
          <w:lang w:val="ro-RO"/>
        </w:rPr>
        <w:t>.2026-</w:t>
      </w:r>
      <w:r w:rsidR="00544F4F" w:rsidRPr="00A70E36">
        <w:rPr>
          <w:rFonts w:ascii="Montserrat Light" w:hAnsi="Montserrat Light"/>
          <w:b/>
          <w:color w:val="000000" w:themeColor="text1"/>
          <w:sz w:val="20"/>
          <w:szCs w:val="20"/>
          <w:lang w:val="ro-RO"/>
        </w:rPr>
        <w:t>12.10</w:t>
      </w:r>
      <w:r w:rsidR="00417C06" w:rsidRPr="00A70E36">
        <w:rPr>
          <w:rFonts w:ascii="Montserrat Light" w:hAnsi="Montserrat Light"/>
          <w:b/>
          <w:color w:val="000000" w:themeColor="text1"/>
          <w:sz w:val="20"/>
          <w:szCs w:val="20"/>
          <w:lang w:val="ro-RO"/>
        </w:rPr>
        <w:t>.2026</w:t>
      </w:r>
      <w:r w:rsidR="00FA5E13" w:rsidRPr="00A70E36">
        <w:rPr>
          <w:rFonts w:ascii="Montserrat Light" w:hAnsi="Montserrat Light"/>
          <w:b/>
          <w:color w:val="000000" w:themeColor="text1"/>
          <w:sz w:val="20"/>
          <w:szCs w:val="20"/>
        </w:rPr>
        <w:t>, inclusiv.</w:t>
      </w:r>
    </w:p>
    <w:p w14:paraId="31F481D1" w14:textId="24068E15" w:rsidR="00FA5E13" w:rsidRPr="00A70E36" w:rsidRDefault="00FA5E13" w:rsidP="000C020A">
      <w:pPr>
        <w:autoSpaceDE w:val="0"/>
        <w:autoSpaceDN w:val="0"/>
        <w:adjustRightInd w:val="0"/>
        <w:spacing w:after="60" w:line="240" w:lineRule="auto"/>
        <w:ind w:right="-22"/>
        <w:jc w:val="both"/>
        <w:rPr>
          <w:rFonts w:ascii="Montserrat Light" w:hAnsi="Montserrat Light" w:cs="Segoe UI"/>
          <w:color w:val="000000" w:themeColor="text1"/>
          <w:sz w:val="20"/>
          <w:szCs w:val="20"/>
          <w:lang w:val="en-US" w:eastAsia="ro-RO"/>
        </w:rPr>
      </w:pPr>
      <w:r w:rsidRPr="00A70E36">
        <w:rPr>
          <w:rFonts w:ascii="Montserrat Light" w:hAnsi="Montserrat Light" w:cs="Segoe UI"/>
          <w:color w:val="000000" w:themeColor="text1"/>
          <w:sz w:val="20"/>
          <w:szCs w:val="20"/>
          <w:lang w:val="en-US" w:eastAsia="ro-RO"/>
        </w:rPr>
        <w:t xml:space="preserve">Dosarelor de concurs transmise de candidaţi la adresa de e-mail </w:t>
      </w:r>
      <w:hyperlink r:id="rId9" w:history="1">
        <w:r w:rsidR="002A6D1B" w:rsidRPr="00A70E36">
          <w:rPr>
            <w:rStyle w:val="Hyperlink"/>
            <w:rFonts w:ascii="Montserrat Light" w:hAnsi="Montserrat Light" w:cs="Segoe UI"/>
            <w:color w:val="000000" w:themeColor="text1"/>
            <w:sz w:val="20"/>
            <w:szCs w:val="20"/>
            <w:lang w:val="en-US" w:eastAsia="ro-RO"/>
          </w:rPr>
          <w:t>resurseumane@cjcluj.ro</w:t>
        </w:r>
      </w:hyperlink>
      <w:r w:rsidRPr="00A70E36">
        <w:rPr>
          <w:rFonts w:ascii="Montserrat Light" w:hAnsi="Montserrat Light" w:cs="Segoe UI"/>
          <w:color w:val="000000" w:themeColor="text1"/>
          <w:sz w:val="20"/>
          <w:szCs w:val="20"/>
          <w:lang w:val="en-US" w:eastAsia="ro-RO"/>
        </w:rPr>
        <w:t xml:space="preserve">  după terminarea programului de lucru al autorităţii sau instituţiei publice, dar în perioada de depunere a dosarelor de concurs, li se atribuie număr de înregistrare în ziua lucrătoare următoare, iar dosarul de concurs este considerat ca fiind depus în termen.</w:t>
      </w:r>
    </w:p>
    <w:p w14:paraId="0C24F044" w14:textId="77777777" w:rsidR="00FA5E13" w:rsidRPr="00A70E36" w:rsidRDefault="00FA5E13" w:rsidP="000C020A">
      <w:pPr>
        <w:autoSpaceDE w:val="0"/>
        <w:autoSpaceDN w:val="0"/>
        <w:adjustRightInd w:val="0"/>
        <w:spacing w:after="60" w:line="240" w:lineRule="auto"/>
        <w:ind w:right="-22"/>
        <w:jc w:val="both"/>
        <w:rPr>
          <w:rFonts w:ascii="Montserrat Light" w:hAnsi="Montserrat Light" w:cs="Segoe UI"/>
          <w:color w:val="000000" w:themeColor="text1"/>
          <w:sz w:val="20"/>
          <w:szCs w:val="20"/>
          <w:lang w:val="en-US" w:eastAsia="ro-RO"/>
        </w:rPr>
      </w:pPr>
      <w:r w:rsidRPr="00A70E36">
        <w:rPr>
          <w:rFonts w:ascii="Montserrat Light" w:hAnsi="Montserrat Light" w:cs="Segoe UI"/>
          <w:color w:val="000000" w:themeColor="text1"/>
          <w:sz w:val="20"/>
          <w:szCs w:val="20"/>
          <w:lang w:val="en-US" w:eastAsia="ro-RO"/>
        </w:rPr>
        <w:t>Documentele care constituie dosarul de concurs se depun în copie, cu obligaţia candidatului de a prezenta secretarului comisiei de concurs originalele acestor documente, pentru certificare pentru conformitate cu originalul, până cel târziu la data desfăşurării probei interviului, sub sancţiunea neemiterii actului administrativ de numire în funcţia publică în cazul promovării concursului.</w:t>
      </w:r>
    </w:p>
    <w:p w14:paraId="6129B335" w14:textId="35E6E159" w:rsidR="00CB4A3A" w:rsidRPr="00A70E36" w:rsidRDefault="002A6D1B" w:rsidP="000C020A">
      <w:pPr>
        <w:spacing w:after="60" w:line="240" w:lineRule="auto"/>
        <w:ind w:left="-284" w:right="-22" w:firstLine="284"/>
        <w:jc w:val="both"/>
        <w:rPr>
          <w:rFonts w:ascii="Montserrat Light" w:hAnsi="Montserrat Light"/>
          <w:color w:val="000000" w:themeColor="text1"/>
          <w:sz w:val="20"/>
          <w:szCs w:val="20"/>
        </w:rPr>
      </w:pPr>
      <w:r w:rsidRPr="00A70E36">
        <w:rPr>
          <w:rFonts w:ascii="Montserrat Light" w:hAnsi="Montserrat Light"/>
          <w:color w:val="000000" w:themeColor="text1"/>
          <w:sz w:val="20"/>
          <w:szCs w:val="20"/>
        </w:rPr>
        <w:t>Dosarele de examen conțin în mod obligatoriu următoarele</w:t>
      </w:r>
      <w:r w:rsidR="00B43F5C" w:rsidRPr="00A70E36">
        <w:rPr>
          <w:rFonts w:ascii="Montserrat Light" w:hAnsi="Montserrat Light"/>
          <w:color w:val="000000" w:themeColor="text1"/>
          <w:sz w:val="20"/>
          <w:szCs w:val="20"/>
        </w:rPr>
        <w:t xml:space="preserve"> documente</w:t>
      </w:r>
      <w:r w:rsidRPr="00A70E36">
        <w:rPr>
          <w:rFonts w:ascii="Montserrat Light" w:hAnsi="Montserrat Light"/>
          <w:color w:val="000000" w:themeColor="text1"/>
          <w:sz w:val="20"/>
          <w:szCs w:val="20"/>
        </w:rPr>
        <w:t>:</w:t>
      </w:r>
    </w:p>
    <w:p w14:paraId="2CFFD6B4" w14:textId="77777777" w:rsidR="00CB4A3A" w:rsidRPr="00A70E36" w:rsidRDefault="00CB4A3A" w:rsidP="003B30F5">
      <w:pPr>
        <w:numPr>
          <w:ilvl w:val="0"/>
          <w:numId w:val="2"/>
        </w:numPr>
        <w:autoSpaceDE w:val="0"/>
        <w:autoSpaceDN w:val="0"/>
        <w:adjustRightInd w:val="0"/>
        <w:spacing w:line="240" w:lineRule="auto"/>
        <w:jc w:val="both"/>
        <w:rPr>
          <w:rFonts w:ascii="Montserrat Light" w:hAnsi="Montserrat Light"/>
          <w:color w:val="000000" w:themeColor="text1"/>
          <w:sz w:val="20"/>
          <w:szCs w:val="20"/>
          <w:lang w:val="ro-RO"/>
        </w:rPr>
      </w:pPr>
      <w:r w:rsidRPr="00A70E36">
        <w:rPr>
          <w:rFonts w:ascii="Montserrat Light" w:hAnsi="Montserrat Light" w:cs="Courier New"/>
          <w:color w:val="000000" w:themeColor="text1"/>
          <w:sz w:val="20"/>
          <w:szCs w:val="20"/>
          <w:lang w:val="ro-RO"/>
        </w:rPr>
        <w:t>adeverinţa eliberată de compartimentul de resurse umane în vederea atestării vechimii în gradul profesional din care se promovează</w:t>
      </w:r>
      <w:r w:rsidRPr="00A70E36">
        <w:rPr>
          <w:rFonts w:ascii="Montserrat Light" w:hAnsi="Montserrat Light"/>
          <w:color w:val="000000" w:themeColor="text1"/>
          <w:sz w:val="20"/>
          <w:szCs w:val="20"/>
          <w:lang w:val="ro-RO"/>
        </w:rPr>
        <w:t>;</w:t>
      </w:r>
    </w:p>
    <w:p w14:paraId="6DDC8790" w14:textId="3FD7CF53" w:rsidR="00CB4A3A" w:rsidRPr="00A70E36" w:rsidRDefault="00CB4A3A" w:rsidP="003B30F5">
      <w:pPr>
        <w:numPr>
          <w:ilvl w:val="0"/>
          <w:numId w:val="2"/>
        </w:numPr>
        <w:autoSpaceDE w:val="0"/>
        <w:autoSpaceDN w:val="0"/>
        <w:adjustRightInd w:val="0"/>
        <w:spacing w:line="240" w:lineRule="auto"/>
        <w:jc w:val="both"/>
        <w:rPr>
          <w:rFonts w:ascii="Montserrat Light" w:hAnsi="Montserrat Light"/>
          <w:color w:val="000000" w:themeColor="text1"/>
          <w:sz w:val="20"/>
          <w:szCs w:val="20"/>
          <w:lang w:val="ro-RO"/>
        </w:rPr>
      </w:pPr>
      <w:r w:rsidRPr="00A70E36">
        <w:rPr>
          <w:rFonts w:ascii="Montserrat Light" w:hAnsi="Montserrat Light" w:cs="Courier New"/>
          <w:color w:val="000000" w:themeColor="text1"/>
          <w:sz w:val="20"/>
          <w:szCs w:val="20"/>
          <w:lang w:val="ro-RO"/>
        </w:rPr>
        <w:t xml:space="preserve">copii de pe rapoartele de evaluare a performanţelor profesionale individuale din ultimii 2 ani </w:t>
      </w:r>
      <w:r w:rsidR="00B43F5C" w:rsidRPr="00A70E36">
        <w:rPr>
          <w:rFonts w:ascii="Montserrat Light" w:hAnsi="Montserrat Light" w:cs="Courier New"/>
          <w:color w:val="000000" w:themeColor="text1"/>
          <w:sz w:val="20"/>
          <w:szCs w:val="20"/>
          <w:lang w:val="ro-RO"/>
        </w:rPr>
        <w:t>de</w:t>
      </w:r>
      <w:r w:rsidRPr="00A70E36">
        <w:rPr>
          <w:rFonts w:ascii="Montserrat Light" w:hAnsi="Montserrat Light" w:cs="Courier New"/>
          <w:color w:val="000000" w:themeColor="text1"/>
          <w:sz w:val="20"/>
          <w:szCs w:val="20"/>
          <w:lang w:val="ro-RO"/>
        </w:rPr>
        <w:t xml:space="preserve"> activitate</w:t>
      </w:r>
      <w:r w:rsidRPr="00A70E36">
        <w:rPr>
          <w:rFonts w:ascii="Montserrat Light" w:hAnsi="Montserrat Light"/>
          <w:color w:val="000000" w:themeColor="text1"/>
          <w:sz w:val="20"/>
          <w:szCs w:val="20"/>
          <w:lang w:val="ro-RO"/>
        </w:rPr>
        <w:t>;</w:t>
      </w:r>
    </w:p>
    <w:p w14:paraId="404986CA" w14:textId="33A5220C" w:rsidR="00CB4A3A" w:rsidRPr="00A70E36" w:rsidRDefault="00CB4A3A" w:rsidP="003B30F5">
      <w:pPr>
        <w:numPr>
          <w:ilvl w:val="0"/>
          <w:numId w:val="2"/>
        </w:numPr>
        <w:autoSpaceDE w:val="0"/>
        <w:autoSpaceDN w:val="0"/>
        <w:adjustRightInd w:val="0"/>
        <w:spacing w:line="240" w:lineRule="auto"/>
        <w:jc w:val="both"/>
        <w:rPr>
          <w:rFonts w:ascii="Montserrat Light" w:hAnsi="Montserrat Light"/>
          <w:color w:val="000000" w:themeColor="text1"/>
          <w:sz w:val="20"/>
          <w:szCs w:val="20"/>
          <w:lang w:val="ro-RO"/>
        </w:rPr>
      </w:pPr>
      <w:r w:rsidRPr="00A70E36">
        <w:rPr>
          <w:rFonts w:ascii="Montserrat Light" w:hAnsi="Montserrat Light"/>
          <w:color w:val="000000" w:themeColor="text1"/>
          <w:sz w:val="20"/>
          <w:szCs w:val="20"/>
          <w:lang w:val="ro-RO"/>
        </w:rPr>
        <w:lastRenderedPageBreak/>
        <w:t>adeverinţ</w:t>
      </w:r>
      <w:r w:rsidR="007D6F2D" w:rsidRPr="00A70E36">
        <w:rPr>
          <w:rFonts w:ascii="Montserrat Light" w:hAnsi="Montserrat Light"/>
          <w:color w:val="000000" w:themeColor="text1"/>
          <w:sz w:val="20"/>
          <w:szCs w:val="20"/>
          <w:lang w:val="ro-RO"/>
        </w:rPr>
        <w:t>a</w:t>
      </w:r>
      <w:r w:rsidRPr="00A70E36">
        <w:rPr>
          <w:rFonts w:ascii="Montserrat Light" w:hAnsi="Montserrat Light"/>
          <w:color w:val="000000" w:themeColor="text1"/>
          <w:sz w:val="20"/>
          <w:szCs w:val="20"/>
          <w:lang w:val="ro-RO"/>
        </w:rPr>
        <w:t xml:space="preserve"> </w:t>
      </w:r>
      <w:r w:rsidR="007D6F2D" w:rsidRPr="00A70E36">
        <w:rPr>
          <w:rFonts w:ascii="Montserrat Light" w:hAnsi="Montserrat Light" w:cs="Courier New"/>
          <w:color w:val="000000" w:themeColor="text1"/>
          <w:sz w:val="20"/>
          <w:szCs w:val="20"/>
          <w:lang w:val="ro-RO"/>
        </w:rPr>
        <w:t>eliberată de compartimentul de resurse umane în vederea atestării situației disciplinare a funcționarului public, în care se menționează expres dacă acestuia i-a fost aplicată o sancțiune disciplinară, care să nu fi fost radiată</w:t>
      </w:r>
      <w:r w:rsidR="007D6F2D" w:rsidRPr="00A70E36">
        <w:rPr>
          <w:rFonts w:ascii="Montserrat Light" w:hAnsi="Montserrat Light"/>
          <w:color w:val="000000" w:themeColor="text1"/>
          <w:sz w:val="20"/>
          <w:szCs w:val="20"/>
          <w:lang w:val="ro-RO"/>
        </w:rPr>
        <w:t>;</w:t>
      </w:r>
    </w:p>
    <w:p w14:paraId="5FC4C760" w14:textId="1ECF03CA" w:rsidR="00CB4A3A" w:rsidRPr="00A70E36" w:rsidRDefault="007D6F2D" w:rsidP="003B30F5">
      <w:pPr>
        <w:numPr>
          <w:ilvl w:val="0"/>
          <w:numId w:val="2"/>
        </w:numPr>
        <w:autoSpaceDE w:val="0"/>
        <w:autoSpaceDN w:val="0"/>
        <w:adjustRightInd w:val="0"/>
        <w:spacing w:line="240" w:lineRule="auto"/>
        <w:jc w:val="both"/>
        <w:rPr>
          <w:rFonts w:ascii="Montserrat Light" w:hAnsi="Montserrat Light"/>
          <w:color w:val="000000" w:themeColor="text1"/>
          <w:sz w:val="20"/>
          <w:szCs w:val="20"/>
          <w:lang w:val="ro-RO"/>
        </w:rPr>
      </w:pPr>
      <w:r w:rsidRPr="00A70E36">
        <w:rPr>
          <w:rFonts w:ascii="Montserrat Light" w:eastAsia="SimSun" w:hAnsi="Montserrat Light"/>
          <w:color w:val="000000" w:themeColor="text1"/>
          <w:sz w:val="20"/>
          <w:szCs w:val="20"/>
          <w:lang w:val="ro-RO"/>
        </w:rPr>
        <w:t>formularul de înscriere prevăzut la art. 137 lit. b) din Anexa nr. 10. la OUG nr. 57/2019, cu modificările și completările ulterioare.</w:t>
      </w:r>
    </w:p>
    <w:p w14:paraId="1B219F78" w14:textId="200A0042" w:rsidR="00CB4A3A" w:rsidRPr="00A70E36" w:rsidRDefault="00CB4A3A" w:rsidP="000C020A">
      <w:pPr>
        <w:spacing w:line="240" w:lineRule="auto"/>
        <w:jc w:val="both"/>
        <w:rPr>
          <w:rFonts w:ascii="Montserrat Light" w:eastAsia="SimSun" w:hAnsi="Montserrat Light"/>
          <w:b/>
          <w:bCs/>
          <w:color w:val="000000" w:themeColor="text1"/>
          <w:sz w:val="20"/>
          <w:szCs w:val="20"/>
          <w:lang w:val="ro-RO"/>
        </w:rPr>
      </w:pPr>
      <w:r w:rsidRPr="00A70E36">
        <w:rPr>
          <w:rFonts w:ascii="Montserrat Light" w:eastAsia="SimSun" w:hAnsi="Montserrat Light"/>
          <w:b/>
          <w:bCs/>
          <w:color w:val="000000" w:themeColor="text1"/>
          <w:sz w:val="20"/>
          <w:szCs w:val="20"/>
          <w:lang w:val="ro-RO"/>
        </w:rPr>
        <w:t xml:space="preserve">Examenul de promovare constă în 3 </w:t>
      </w:r>
      <w:r w:rsidR="007D6F2D" w:rsidRPr="00A70E36">
        <w:rPr>
          <w:rFonts w:ascii="Montserrat Light" w:eastAsia="SimSun" w:hAnsi="Montserrat Light"/>
          <w:b/>
          <w:bCs/>
          <w:color w:val="000000" w:themeColor="text1"/>
          <w:sz w:val="20"/>
          <w:szCs w:val="20"/>
          <w:lang w:val="ro-RO"/>
        </w:rPr>
        <w:t>probe</w:t>
      </w:r>
      <w:r w:rsidRPr="00A70E36">
        <w:rPr>
          <w:rFonts w:ascii="Montserrat Light" w:eastAsia="SimSun" w:hAnsi="Montserrat Light"/>
          <w:b/>
          <w:bCs/>
          <w:color w:val="000000" w:themeColor="text1"/>
          <w:sz w:val="20"/>
          <w:szCs w:val="20"/>
          <w:lang w:val="ro-RO"/>
        </w:rPr>
        <w:t xml:space="preserve"> succesive, după cum urmează:</w:t>
      </w:r>
    </w:p>
    <w:p w14:paraId="73EF8027" w14:textId="79651CD3" w:rsidR="00CB4A3A" w:rsidRPr="00A70E36" w:rsidRDefault="007D6F2D" w:rsidP="003B30F5">
      <w:pPr>
        <w:numPr>
          <w:ilvl w:val="0"/>
          <w:numId w:val="3"/>
        </w:numPr>
        <w:autoSpaceDE w:val="0"/>
        <w:autoSpaceDN w:val="0"/>
        <w:adjustRightInd w:val="0"/>
        <w:spacing w:line="240" w:lineRule="auto"/>
        <w:jc w:val="both"/>
        <w:rPr>
          <w:rFonts w:ascii="Montserrat Light" w:hAnsi="Montserrat Light"/>
          <w:color w:val="000000" w:themeColor="text1"/>
          <w:sz w:val="20"/>
          <w:szCs w:val="20"/>
          <w:lang w:val="ro-RO"/>
        </w:rPr>
      </w:pPr>
      <w:r w:rsidRPr="00A70E36">
        <w:rPr>
          <w:rFonts w:ascii="Montserrat Light" w:eastAsia="SimSun" w:hAnsi="Montserrat Light"/>
          <w:bCs/>
          <w:color w:val="000000" w:themeColor="text1"/>
          <w:sz w:val="20"/>
          <w:szCs w:val="20"/>
          <w:lang w:val="ro-RO"/>
        </w:rPr>
        <w:t>verificarea eligibilității candidaților, în urma depunerii dosarelor de examen</w:t>
      </w:r>
      <w:r w:rsidR="00CB4A3A" w:rsidRPr="00A70E36">
        <w:rPr>
          <w:rFonts w:ascii="Montserrat Light" w:hAnsi="Montserrat Light"/>
          <w:color w:val="000000" w:themeColor="text1"/>
          <w:sz w:val="20"/>
          <w:szCs w:val="20"/>
          <w:lang w:val="ro-RO"/>
        </w:rPr>
        <w:t>;</w:t>
      </w:r>
    </w:p>
    <w:p w14:paraId="461455E6" w14:textId="4B75B5A0" w:rsidR="00CB4A3A" w:rsidRPr="00A70E36" w:rsidRDefault="00CB4A3A" w:rsidP="003B30F5">
      <w:pPr>
        <w:numPr>
          <w:ilvl w:val="0"/>
          <w:numId w:val="3"/>
        </w:numPr>
        <w:autoSpaceDE w:val="0"/>
        <w:autoSpaceDN w:val="0"/>
        <w:adjustRightInd w:val="0"/>
        <w:spacing w:line="240" w:lineRule="auto"/>
        <w:jc w:val="both"/>
        <w:rPr>
          <w:rFonts w:ascii="Montserrat Light" w:eastAsia="SimSun" w:hAnsi="Montserrat Light"/>
          <w:bCs/>
          <w:color w:val="000000" w:themeColor="text1"/>
          <w:sz w:val="20"/>
          <w:szCs w:val="20"/>
          <w:lang w:val="ro-RO"/>
        </w:rPr>
      </w:pPr>
      <w:r w:rsidRPr="00A70E36">
        <w:rPr>
          <w:rFonts w:ascii="Montserrat Light" w:eastAsia="SimSun" w:hAnsi="Montserrat Light"/>
          <w:bCs/>
          <w:color w:val="000000" w:themeColor="text1"/>
          <w:sz w:val="20"/>
          <w:szCs w:val="20"/>
          <w:lang w:val="ro-RO"/>
        </w:rPr>
        <w:t xml:space="preserve">proba scrisă în data de </w:t>
      </w:r>
      <w:r w:rsidR="00A70E36" w:rsidRPr="00A70E36">
        <w:rPr>
          <w:rFonts w:ascii="Montserrat Light" w:eastAsia="SimSun" w:hAnsi="Montserrat Light"/>
          <w:bCs/>
          <w:color w:val="000000" w:themeColor="text1"/>
          <w:sz w:val="20"/>
          <w:szCs w:val="20"/>
          <w:lang w:val="ro-RO"/>
        </w:rPr>
        <w:t>22.10</w:t>
      </w:r>
      <w:r w:rsidR="00417C06" w:rsidRPr="00A70E36">
        <w:rPr>
          <w:rFonts w:ascii="Montserrat Light" w:eastAsia="SimSun" w:hAnsi="Montserrat Light"/>
          <w:bCs/>
          <w:color w:val="000000" w:themeColor="text1"/>
          <w:sz w:val="20"/>
          <w:szCs w:val="20"/>
          <w:lang w:val="ro-RO"/>
        </w:rPr>
        <w:t>.2026</w:t>
      </w:r>
      <w:r w:rsidRPr="00A70E36">
        <w:rPr>
          <w:rFonts w:ascii="Montserrat Light" w:eastAsia="SimSun" w:hAnsi="Montserrat Light"/>
          <w:bCs/>
          <w:color w:val="000000" w:themeColor="text1"/>
          <w:sz w:val="20"/>
          <w:szCs w:val="20"/>
          <w:lang w:val="ro-RO"/>
        </w:rPr>
        <w:t xml:space="preserve"> ora 1</w:t>
      </w:r>
      <w:r w:rsidR="00417C06" w:rsidRPr="00A70E36">
        <w:rPr>
          <w:rFonts w:ascii="Montserrat Light" w:eastAsia="SimSun" w:hAnsi="Montserrat Light"/>
          <w:bCs/>
          <w:color w:val="000000" w:themeColor="text1"/>
          <w:sz w:val="20"/>
          <w:szCs w:val="20"/>
          <w:lang w:val="ro-RO"/>
        </w:rPr>
        <w:t>1</w:t>
      </w:r>
      <w:r w:rsidRPr="00A70E36">
        <w:rPr>
          <w:rFonts w:ascii="Montserrat Light" w:eastAsia="SimSun" w:hAnsi="Montserrat Light"/>
          <w:bCs/>
          <w:color w:val="000000" w:themeColor="text1"/>
          <w:sz w:val="20"/>
          <w:szCs w:val="20"/>
          <w:lang w:val="ro-RO"/>
        </w:rPr>
        <w:t>:00</w:t>
      </w:r>
      <w:r w:rsidRPr="00A70E36">
        <w:rPr>
          <w:rFonts w:ascii="Montserrat Light" w:eastAsia="SimSun" w:hAnsi="Montserrat Light" w:cs="Courier New"/>
          <w:color w:val="000000" w:themeColor="text1"/>
          <w:sz w:val="20"/>
          <w:szCs w:val="20"/>
          <w:lang w:val="ro-RO"/>
        </w:rPr>
        <w:t>;</w:t>
      </w:r>
    </w:p>
    <w:p w14:paraId="15302A9B" w14:textId="7A2DB67A" w:rsidR="00CB4A3A" w:rsidRPr="00A70E36" w:rsidRDefault="00CB4A3A" w:rsidP="003B30F5">
      <w:pPr>
        <w:numPr>
          <w:ilvl w:val="0"/>
          <w:numId w:val="3"/>
        </w:numPr>
        <w:autoSpaceDE w:val="0"/>
        <w:autoSpaceDN w:val="0"/>
        <w:adjustRightInd w:val="0"/>
        <w:spacing w:line="240" w:lineRule="auto"/>
        <w:jc w:val="both"/>
        <w:rPr>
          <w:rFonts w:ascii="Montserrat Light" w:eastAsia="SimSun" w:hAnsi="Montserrat Light"/>
          <w:bCs/>
          <w:color w:val="000000" w:themeColor="text1"/>
          <w:sz w:val="20"/>
          <w:szCs w:val="20"/>
          <w:lang w:val="ro-RO"/>
        </w:rPr>
      </w:pPr>
      <w:r w:rsidRPr="00A70E36">
        <w:rPr>
          <w:rFonts w:ascii="Montserrat Light" w:eastAsia="SimSun" w:hAnsi="Montserrat Light"/>
          <w:bCs/>
          <w:color w:val="000000" w:themeColor="text1"/>
          <w:sz w:val="20"/>
          <w:szCs w:val="20"/>
          <w:lang w:val="ro-RO"/>
        </w:rPr>
        <w:t xml:space="preserve">interviul </w:t>
      </w:r>
      <w:r w:rsidR="007D6F2D" w:rsidRPr="00A70E36">
        <w:rPr>
          <w:rFonts w:ascii="Montserrat Light" w:hAnsi="Montserrat Light"/>
          <w:color w:val="000000" w:themeColor="text1"/>
          <w:sz w:val="20"/>
          <w:szCs w:val="20"/>
          <w:lang w:val="ro-RO"/>
        </w:rPr>
        <w:t>în termenul prevăzut la art. 103 din Anexa nr. 10 a OUG nr. 57/2019, cu modificările și completările ulterioare</w:t>
      </w:r>
      <w:r w:rsidRPr="00A70E36">
        <w:rPr>
          <w:rFonts w:ascii="Montserrat Light" w:eastAsia="SimSun" w:hAnsi="Montserrat Light"/>
          <w:color w:val="000000" w:themeColor="text1"/>
          <w:sz w:val="20"/>
          <w:szCs w:val="20"/>
          <w:lang w:val="ro-RO"/>
        </w:rPr>
        <w:t xml:space="preserve">. </w:t>
      </w:r>
    </w:p>
    <w:p w14:paraId="53A0AA8B" w14:textId="2976C39C" w:rsidR="00CB4A3A" w:rsidRPr="00A70E36" w:rsidRDefault="00CB4A3A" w:rsidP="000C020A">
      <w:pPr>
        <w:autoSpaceDE w:val="0"/>
        <w:autoSpaceDN w:val="0"/>
        <w:adjustRightInd w:val="0"/>
        <w:spacing w:line="240" w:lineRule="auto"/>
        <w:jc w:val="both"/>
        <w:rPr>
          <w:rFonts w:ascii="Montserrat Light" w:eastAsia="SimSun" w:hAnsi="Montserrat Light" w:cs="Courier New"/>
          <w:color w:val="000000" w:themeColor="text1"/>
          <w:sz w:val="20"/>
          <w:szCs w:val="20"/>
          <w:lang w:val="ro-RO"/>
        </w:rPr>
      </w:pPr>
      <w:r w:rsidRPr="00A70E36">
        <w:rPr>
          <w:rFonts w:ascii="Montserrat Light" w:eastAsia="SimSun" w:hAnsi="Montserrat Light" w:cs="Courier New"/>
          <w:color w:val="000000" w:themeColor="text1"/>
          <w:sz w:val="20"/>
          <w:szCs w:val="20"/>
          <w:lang w:val="ro-RO"/>
        </w:rPr>
        <w:t xml:space="preserve">Se pot prezenta la următoarea </w:t>
      </w:r>
      <w:r w:rsidR="007D6F2D" w:rsidRPr="00A70E36">
        <w:rPr>
          <w:rFonts w:ascii="Montserrat Light" w:eastAsia="SimSun" w:hAnsi="Montserrat Light" w:cs="Courier New"/>
          <w:color w:val="000000" w:themeColor="text1"/>
          <w:sz w:val="20"/>
          <w:szCs w:val="20"/>
          <w:lang w:val="ro-RO"/>
        </w:rPr>
        <w:t>probă</w:t>
      </w:r>
      <w:r w:rsidRPr="00A70E36">
        <w:rPr>
          <w:rFonts w:ascii="Montserrat Light" w:eastAsia="SimSun" w:hAnsi="Montserrat Light" w:cs="Courier New"/>
          <w:color w:val="000000" w:themeColor="text1"/>
          <w:sz w:val="20"/>
          <w:szCs w:val="20"/>
          <w:lang w:val="ro-RO"/>
        </w:rPr>
        <w:t xml:space="preserve"> numai candidaţii declaraţi admişi la </w:t>
      </w:r>
      <w:r w:rsidR="007D6F2D" w:rsidRPr="00A70E36">
        <w:rPr>
          <w:rFonts w:ascii="Montserrat Light" w:eastAsia="SimSun" w:hAnsi="Montserrat Light" w:cs="Courier New"/>
          <w:color w:val="000000" w:themeColor="text1"/>
          <w:sz w:val="20"/>
          <w:szCs w:val="20"/>
          <w:lang w:val="ro-RO"/>
        </w:rPr>
        <w:t>proba</w:t>
      </w:r>
      <w:r w:rsidRPr="00A70E36">
        <w:rPr>
          <w:rFonts w:ascii="Montserrat Light" w:eastAsia="SimSun" w:hAnsi="Montserrat Light" w:cs="Courier New"/>
          <w:color w:val="000000" w:themeColor="text1"/>
          <w:sz w:val="20"/>
          <w:szCs w:val="20"/>
          <w:lang w:val="ro-RO"/>
        </w:rPr>
        <w:t xml:space="preserve"> precedentă.</w:t>
      </w:r>
    </w:p>
    <w:p w14:paraId="76496029" w14:textId="77777777" w:rsidR="00826BCD" w:rsidRPr="00A70E36" w:rsidRDefault="00826BCD" w:rsidP="000C020A">
      <w:pPr>
        <w:spacing w:line="240" w:lineRule="auto"/>
        <w:jc w:val="center"/>
        <w:rPr>
          <w:rFonts w:ascii="Montserrat Light" w:hAnsi="Montserrat Light"/>
          <w:b/>
          <w:color w:val="000000" w:themeColor="text1"/>
          <w:sz w:val="20"/>
          <w:szCs w:val="20"/>
          <w:lang w:val="ro-RO"/>
        </w:rPr>
      </w:pPr>
    </w:p>
    <w:p w14:paraId="2529D814" w14:textId="77777777" w:rsidR="00C56D61" w:rsidRPr="00A70E36" w:rsidRDefault="00C56D61" w:rsidP="000C020A">
      <w:pPr>
        <w:autoSpaceDE w:val="0"/>
        <w:autoSpaceDN w:val="0"/>
        <w:adjustRightInd w:val="0"/>
        <w:spacing w:line="240" w:lineRule="auto"/>
        <w:contextualSpacing/>
        <w:jc w:val="center"/>
        <w:rPr>
          <w:rFonts w:ascii="Montserrat Light" w:hAnsi="Montserrat Light" w:cs="Segoe UI"/>
          <w:b/>
          <w:bCs/>
          <w:color w:val="000000" w:themeColor="text1"/>
          <w:sz w:val="20"/>
          <w:szCs w:val="20"/>
          <w:shd w:val="clear" w:color="auto" w:fill="FFFFFF"/>
        </w:rPr>
      </w:pPr>
      <w:r w:rsidRPr="00A70E36">
        <w:rPr>
          <w:rFonts w:ascii="Montserrat Light" w:hAnsi="Montserrat Light" w:cs="Segoe UI"/>
          <w:b/>
          <w:bCs/>
          <w:color w:val="000000" w:themeColor="text1"/>
          <w:sz w:val="20"/>
          <w:szCs w:val="20"/>
          <w:shd w:val="clear" w:color="auto" w:fill="FFFFFF"/>
        </w:rPr>
        <w:t>BIBLIOGRAFIA și TEMATICA</w:t>
      </w:r>
    </w:p>
    <w:p w14:paraId="51533AED" w14:textId="77777777" w:rsidR="00C56D61" w:rsidRPr="00A70E36" w:rsidRDefault="00C56D61" w:rsidP="000C020A">
      <w:pPr>
        <w:autoSpaceDE w:val="0"/>
        <w:autoSpaceDN w:val="0"/>
        <w:adjustRightInd w:val="0"/>
        <w:spacing w:line="240" w:lineRule="auto"/>
        <w:contextualSpacing/>
        <w:jc w:val="center"/>
        <w:rPr>
          <w:rFonts w:ascii="Montserrat Light" w:hAnsi="Montserrat Light" w:cs="Segoe UI"/>
          <w:b/>
          <w:bCs/>
          <w:color w:val="000000" w:themeColor="text1"/>
          <w:sz w:val="20"/>
          <w:szCs w:val="20"/>
          <w:shd w:val="clear" w:color="auto" w:fill="FFFFFF"/>
        </w:rPr>
      </w:pPr>
      <w:r w:rsidRPr="00A70E36">
        <w:rPr>
          <w:rFonts w:ascii="Montserrat Light" w:hAnsi="Montserrat Light" w:cs="Segoe UI"/>
          <w:b/>
          <w:bCs/>
          <w:color w:val="000000" w:themeColor="text1"/>
          <w:sz w:val="20"/>
          <w:szCs w:val="20"/>
          <w:shd w:val="clear" w:color="auto" w:fill="FFFFFF"/>
        </w:rPr>
        <w:t>pentru examenul de promovare în grad profesional din cadrul</w:t>
      </w:r>
    </w:p>
    <w:p w14:paraId="72819F2B" w14:textId="60623362" w:rsidR="00EF40ED" w:rsidRPr="00CE18A1" w:rsidRDefault="00A70E36" w:rsidP="000C020A">
      <w:pPr>
        <w:autoSpaceDE w:val="0"/>
        <w:autoSpaceDN w:val="0"/>
        <w:adjustRightInd w:val="0"/>
        <w:spacing w:line="240" w:lineRule="auto"/>
        <w:contextualSpacing/>
        <w:jc w:val="center"/>
        <w:rPr>
          <w:rFonts w:ascii="Montserrat Light" w:hAnsi="Montserrat Light"/>
          <w:b/>
          <w:bCs/>
          <w:color w:val="000000" w:themeColor="text1"/>
          <w:sz w:val="20"/>
          <w:szCs w:val="20"/>
          <w:lang w:val="en-US"/>
        </w:rPr>
      </w:pPr>
      <w:r w:rsidRPr="00CE18A1">
        <w:rPr>
          <w:rFonts w:ascii="Montserrat Light" w:hAnsi="Montserrat Light"/>
          <w:b/>
          <w:bCs/>
          <w:color w:val="000000" w:themeColor="text1"/>
          <w:sz w:val="20"/>
          <w:szCs w:val="20"/>
          <w:lang w:val="en-US"/>
        </w:rPr>
        <w:t>Serviciului Buget Local, Venituri</w:t>
      </w:r>
    </w:p>
    <w:p w14:paraId="4543688E" w14:textId="77777777" w:rsidR="00A70E36" w:rsidRPr="00A70E36" w:rsidRDefault="00A70E36" w:rsidP="000C020A">
      <w:pPr>
        <w:autoSpaceDE w:val="0"/>
        <w:autoSpaceDN w:val="0"/>
        <w:adjustRightInd w:val="0"/>
        <w:spacing w:line="240" w:lineRule="auto"/>
        <w:contextualSpacing/>
        <w:jc w:val="center"/>
        <w:rPr>
          <w:rFonts w:ascii="Montserrat Light" w:hAnsi="Montserrat Light" w:cs="Segoe UI"/>
          <w:b/>
          <w:bCs/>
          <w:color w:val="000000" w:themeColor="text1"/>
          <w:sz w:val="20"/>
          <w:szCs w:val="20"/>
          <w:shd w:val="clear" w:color="auto" w:fill="FFFFFF"/>
        </w:rPr>
      </w:pPr>
    </w:p>
    <w:p w14:paraId="3F5364B4" w14:textId="2724024F" w:rsidR="00EC2FA2" w:rsidRPr="00A70E36" w:rsidRDefault="00EC2FA2" w:rsidP="003B30F5">
      <w:pPr>
        <w:pStyle w:val="ListParagraph"/>
        <w:numPr>
          <w:ilvl w:val="3"/>
          <w:numId w:val="5"/>
        </w:numPr>
        <w:autoSpaceDE w:val="0"/>
        <w:autoSpaceDN w:val="0"/>
        <w:adjustRightInd w:val="0"/>
        <w:spacing w:line="240" w:lineRule="auto"/>
        <w:ind w:left="284"/>
        <w:jc w:val="both"/>
        <w:rPr>
          <w:rFonts w:ascii="Montserrat Light" w:hAnsi="Montserrat Light" w:cs="Segoe UI"/>
          <w:color w:val="000000" w:themeColor="text1"/>
          <w:sz w:val="20"/>
          <w:szCs w:val="20"/>
          <w:lang w:val="en-US" w:eastAsia="ro-RO"/>
        </w:rPr>
      </w:pPr>
      <w:r w:rsidRPr="00A70E36">
        <w:rPr>
          <w:rFonts w:ascii="Montserrat Light" w:hAnsi="Montserrat Light" w:cs="Segoe UI"/>
          <w:color w:val="000000" w:themeColor="text1"/>
          <w:sz w:val="20"/>
          <w:szCs w:val="20"/>
          <w:lang w:val="en-US" w:eastAsia="ro-RO"/>
        </w:rPr>
        <w:t>Constituția României, republicată</w:t>
      </w:r>
    </w:p>
    <w:p w14:paraId="7D4B2581" w14:textId="46A1FDBB" w:rsidR="00EC2FA2" w:rsidRPr="00A70E36" w:rsidRDefault="00EC2FA2" w:rsidP="000C020A">
      <w:pPr>
        <w:pStyle w:val="ListParagraph"/>
        <w:autoSpaceDE w:val="0"/>
        <w:autoSpaceDN w:val="0"/>
        <w:adjustRightInd w:val="0"/>
        <w:spacing w:line="240" w:lineRule="auto"/>
        <w:ind w:left="284"/>
        <w:jc w:val="both"/>
        <w:rPr>
          <w:rFonts w:ascii="Montserrat Light" w:hAnsi="Montserrat Light"/>
          <w:color w:val="000000" w:themeColor="text1"/>
          <w:sz w:val="20"/>
          <w:szCs w:val="20"/>
        </w:rPr>
      </w:pPr>
      <w:r w:rsidRPr="00A70E36">
        <w:rPr>
          <w:rFonts w:ascii="Montserrat Light" w:hAnsi="Montserrat Light" w:cs="Segoe UI"/>
          <w:b/>
          <w:bCs/>
          <w:color w:val="000000" w:themeColor="text1"/>
          <w:sz w:val="20"/>
          <w:szCs w:val="20"/>
          <w:lang w:val="en-US" w:eastAsia="ro-RO"/>
        </w:rPr>
        <w:t>cu tematica</w:t>
      </w:r>
      <w:r w:rsidRPr="00A70E36">
        <w:rPr>
          <w:rFonts w:ascii="Montserrat Light" w:hAnsi="Montserrat Light" w:cs="Segoe UI"/>
          <w:color w:val="000000" w:themeColor="text1"/>
          <w:sz w:val="20"/>
          <w:szCs w:val="20"/>
          <w:lang w:val="en-US" w:eastAsia="ro-RO"/>
        </w:rPr>
        <w:t xml:space="preserve"> Constituția României, republicată- i</w:t>
      </w:r>
      <w:r w:rsidRPr="00A70E36">
        <w:rPr>
          <w:rFonts w:ascii="Montserrat Light" w:hAnsi="Montserrat Light" w:cs="Segoe UI"/>
          <w:b/>
          <w:bCs/>
          <w:color w:val="000000" w:themeColor="text1"/>
          <w:sz w:val="20"/>
          <w:szCs w:val="20"/>
          <w:lang w:val="en-US" w:eastAsia="ro-RO"/>
        </w:rPr>
        <w:t>ntegral</w:t>
      </w:r>
      <w:r w:rsidRPr="00A70E36">
        <w:rPr>
          <w:rFonts w:ascii="Montserrat Light" w:hAnsi="Montserrat Light"/>
          <w:color w:val="000000" w:themeColor="text1"/>
          <w:sz w:val="20"/>
          <w:szCs w:val="20"/>
        </w:rPr>
        <w:t>;</w:t>
      </w:r>
    </w:p>
    <w:p w14:paraId="357E65CA" w14:textId="36F3911E" w:rsidR="00EC2FA2" w:rsidRPr="005F320D" w:rsidRDefault="002B74A7" w:rsidP="003B30F5">
      <w:pPr>
        <w:pStyle w:val="ListParagraph"/>
        <w:numPr>
          <w:ilvl w:val="0"/>
          <w:numId w:val="5"/>
        </w:numPr>
        <w:spacing w:line="240" w:lineRule="auto"/>
        <w:ind w:left="284"/>
        <w:jc w:val="both"/>
        <w:rPr>
          <w:rFonts w:ascii="Montserrat Light" w:hAnsi="Montserrat Light"/>
          <w:sz w:val="20"/>
          <w:szCs w:val="20"/>
        </w:rPr>
      </w:pPr>
      <w:hyperlink w:history="1">
        <w:r w:rsidRPr="005F320D">
          <w:rPr>
            <w:rStyle w:val="Hyperlink"/>
            <w:rFonts w:ascii="Montserrat Light" w:hAnsi="Montserrat Light"/>
            <w:color w:val="auto"/>
            <w:sz w:val="20"/>
            <w:szCs w:val="20"/>
            <w:u w:val="none"/>
          </w:rPr>
          <w:t>Partea</w:t>
        </w:r>
      </w:hyperlink>
      <w:r w:rsidRPr="005F320D">
        <w:rPr>
          <w:rFonts w:ascii="Montserrat Light" w:hAnsi="Montserrat Light"/>
        </w:rPr>
        <w:t xml:space="preserve"> a II-a titlul I</w:t>
      </w:r>
      <w:r w:rsidR="00EC2FA2" w:rsidRPr="005F320D">
        <w:rPr>
          <w:rFonts w:ascii="Montserrat Light" w:hAnsi="Montserrat Light"/>
          <w:sz w:val="20"/>
          <w:szCs w:val="20"/>
        </w:rPr>
        <w:t xml:space="preserve"> şi </w:t>
      </w:r>
      <w:hyperlink w:history="1">
        <w:r w:rsidR="00EC2FA2" w:rsidRPr="005F320D">
          <w:rPr>
            <w:rStyle w:val="Hyperlink"/>
            <w:rFonts w:ascii="Montserrat Light" w:hAnsi="Montserrat Light"/>
            <w:color w:val="auto"/>
            <w:sz w:val="20"/>
            <w:szCs w:val="20"/>
            <w:u w:val="none"/>
          </w:rPr>
          <w:t>titlul II</w:t>
        </w:r>
      </w:hyperlink>
      <w:r w:rsidR="00EC2FA2" w:rsidRPr="005F320D">
        <w:rPr>
          <w:rFonts w:ascii="Montserrat Light" w:hAnsi="Montserrat Light"/>
          <w:sz w:val="20"/>
          <w:szCs w:val="20"/>
        </w:rPr>
        <w:t xml:space="preserve">, </w:t>
      </w:r>
      <w:hyperlink w:history="1">
        <w:r w:rsidR="00EC2FA2" w:rsidRPr="005F320D">
          <w:rPr>
            <w:rStyle w:val="Hyperlink"/>
            <w:rFonts w:ascii="Montserrat Light" w:hAnsi="Montserrat Light"/>
            <w:color w:val="auto"/>
            <w:sz w:val="20"/>
            <w:szCs w:val="20"/>
            <w:u w:val="none"/>
          </w:rPr>
          <w:t>partea a IV-a - titlul I</w:t>
        </w:r>
      </w:hyperlink>
      <w:r w:rsidR="00EC2FA2" w:rsidRPr="005F320D">
        <w:rPr>
          <w:rFonts w:ascii="Montserrat Light" w:hAnsi="Montserrat Light"/>
          <w:sz w:val="20"/>
          <w:szCs w:val="20"/>
        </w:rPr>
        <w:t xml:space="preserve"> şi </w:t>
      </w:r>
      <w:hyperlink w:history="1">
        <w:r w:rsidR="00EC2FA2" w:rsidRPr="005F320D">
          <w:rPr>
            <w:rStyle w:val="Hyperlink"/>
            <w:rFonts w:ascii="Montserrat Light" w:hAnsi="Montserrat Light"/>
            <w:color w:val="auto"/>
            <w:sz w:val="20"/>
            <w:szCs w:val="20"/>
            <w:u w:val="none"/>
          </w:rPr>
          <w:t>partea a VI-a - titlul I</w:t>
        </w:r>
      </w:hyperlink>
      <w:r w:rsidR="00EC2FA2" w:rsidRPr="005F320D">
        <w:rPr>
          <w:rFonts w:ascii="Montserrat Light" w:hAnsi="Montserrat Light"/>
          <w:sz w:val="20"/>
          <w:szCs w:val="20"/>
        </w:rPr>
        <w:t xml:space="preserve"> şi </w:t>
      </w:r>
      <w:hyperlink w:history="1">
        <w:r w:rsidR="00EC2FA2" w:rsidRPr="005F320D">
          <w:rPr>
            <w:rStyle w:val="Hyperlink"/>
            <w:rFonts w:ascii="Montserrat Light" w:hAnsi="Montserrat Light"/>
            <w:color w:val="auto"/>
            <w:sz w:val="20"/>
            <w:szCs w:val="20"/>
            <w:u w:val="none"/>
          </w:rPr>
          <w:t>titlul II</w:t>
        </w:r>
      </w:hyperlink>
      <w:r w:rsidR="00EC2FA2" w:rsidRPr="005F320D">
        <w:rPr>
          <w:rFonts w:ascii="Montserrat Light" w:hAnsi="Montserrat Light"/>
          <w:sz w:val="20"/>
          <w:szCs w:val="20"/>
        </w:rPr>
        <w:t xml:space="preserve"> din Ordonanţa de Urgenţă a Guvernului nr. 57/2019 privind Codul administrativ, cu modificările şi completările ulterioare;</w:t>
      </w:r>
    </w:p>
    <w:p w14:paraId="4D13C2F6" w14:textId="382528C7" w:rsidR="00EC2FA2" w:rsidRPr="005F320D" w:rsidRDefault="00EC2FA2" w:rsidP="004B33C5">
      <w:pPr>
        <w:autoSpaceDE w:val="0"/>
        <w:autoSpaceDN w:val="0"/>
        <w:adjustRightInd w:val="0"/>
        <w:spacing w:line="240" w:lineRule="auto"/>
        <w:ind w:left="270"/>
        <w:jc w:val="both"/>
        <w:rPr>
          <w:rFonts w:ascii="Montserrat Light" w:hAnsi="Montserrat Light"/>
          <w:sz w:val="20"/>
          <w:szCs w:val="20"/>
        </w:rPr>
      </w:pPr>
      <w:r w:rsidRPr="005F320D">
        <w:rPr>
          <w:rFonts w:ascii="Montserrat Light" w:hAnsi="Montserrat Light" w:cs="Segoe UI"/>
          <w:b/>
          <w:bCs/>
          <w:sz w:val="20"/>
          <w:szCs w:val="20"/>
          <w:lang w:val="en-US" w:eastAsia="ro-RO"/>
        </w:rPr>
        <w:t>cu tematica</w:t>
      </w:r>
      <w:r w:rsidRPr="005F320D">
        <w:rPr>
          <w:rFonts w:ascii="Montserrat Light" w:hAnsi="Montserrat Light" w:cs="Segoe UI"/>
          <w:sz w:val="20"/>
          <w:szCs w:val="20"/>
          <w:lang w:val="en-US" w:eastAsia="ro-RO"/>
        </w:rPr>
        <w:t xml:space="preserve"> </w:t>
      </w:r>
      <w:hyperlink w:history="1">
        <w:r w:rsidR="002B74A7" w:rsidRPr="005F320D">
          <w:rPr>
            <w:rStyle w:val="Hyperlink"/>
            <w:rFonts w:ascii="Montserrat Light" w:hAnsi="Montserrat Light"/>
            <w:color w:val="auto"/>
            <w:sz w:val="20"/>
            <w:szCs w:val="20"/>
            <w:u w:val="none"/>
          </w:rPr>
          <w:t>P</w:t>
        </w:r>
        <w:r w:rsidRPr="005F320D">
          <w:rPr>
            <w:rStyle w:val="Hyperlink"/>
            <w:rFonts w:ascii="Montserrat Light" w:hAnsi="Montserrat Light"/>
            <w:color w:val="auto"/>
            <w:sz w:val="20"/>
            <w:szCs w:val="20"/>
            <w:u w:val="none"/>
          </w:rPr>
          <w:t>artea a II-a - titlul I</w:t>
        </w:r>
      </w:hyperlink>
      <w:r w:rsidRPr="005F320D">
        <w:rPr>
          <w:rFonts w:ascii="Montserrat Light" w:hAnsi="Montserrat Light"/>
          <w:sz w:val="20"/>
          <w:szCs w:val="20"/>
        </w:rPr>
        <w:t xml:space="preserve"> şi </w:t>
      </w:r>
      <w:hyperlink w:history="1">
        <w:r w:rsidRPr="005F320D">
          <w:rPr>
            <w:rStyle w:val="Hyperlink"/>
            <w:rFonts w:ascii="Montserrat Light" w:hAnsi="Montserrat Light"/>
            <w:color w:val="auto"/>
            <w:sz w:val="20"/>
            <w:szCs w:val="20"/>
            <w:u w:val="none"/>
          </w:rPr>
          <w:t>titlul II</w:t>
        </w:r>
      </w:hyperlink>
      <w:r w:rsidRPr="005F320D">
        <w:rPr>
          <w:rFonts w:ascii="Montserrat Light" w:hAnsi="Montserrat Light"/>
          <w:sz w:val="20"/>
          <w:szCs w:val="20"/>
        </w:rPr>
        <w:t xml:space="preserve">, </w:t>
      </w:r>
      <w:hyperlink w:history="1">
        <w:r w:rsidRPr="005F320D">
          <w:rPr>
            <w:rStyle w:val="Hyperlink"/>
            <w:rFonts w:ascii="Montserrat Light" w:hAnsi="Montserrat Light"/>
            <w:color w:val="auto"/>
            <w:sz w:val="20"/>
            <w:szCs w:val="20"/>
            <w:u w:val="none"/>
          </w:rPr>
          <w:t>partea a IV-a - titlul I</w:t>
        </w:r>
      </w:hyperlink>
      <w:r w:rsidRPr="005F320D">
        <w:rPr>
          <w:rFonts w:ascii="Montserrat Light" w:hAnsi="Montserrat Light"/>
          <w:sz w:val="20"/>
          <w:szCs w:val="20"/>
        </w:rPr>
        <w:t xml:space="preserve"> şi </w:t>
      </w:r>
      <w:hyperlink w:history="1">
        <w:r w:rsidRPr="005F320D">
          <w:rPr>
            <w:rStyle w:val="Hyperlink"/>
            <w:rFonts w:ascii="Montserrat Light" w:hAnsi="Montserrat Light"/>
            <w:color w:val="auto"/>
            <w:sz w:val="20"/>
            <w:szCs w:val="20"/>
            <w:u w:val="none"/>
          </w:rPr>
          <w:t>partea a VI-a - titlul I</w:t>
        </w:r>
      </w:hyperlink>
      <w:r w:rsidRPr="005F320D">
        <w:rPr>
          <w:rFonts w:ascii="Montserrat Light" w:hAnsi="Montserrat Light"/>
          <w:sz w:val="20"/>
          <w:szCs w:val="20"/>
        </w:rPr>
        <w:t xml:space="preserve"> şi </w:t>
      </w:r>
      <w:hyperlink w:history="1">
        <w:r w:rsidRPr="005F320D">
          <w:rPr>
            <w:rStyle w:val="Hyperlink"/>
            <w:rFonts w:ascii="Montserrat Light" w:hAnsi="Montserrat Light"/>
            <w:color w:val="auto"/>
            <w:sz w:val="20"/>
            <w:szCs w:val="20"/>
            <w:u w:val="none"/>
          </w:rPr>
          <w:t>titlul II</w:t>
        </w:r>
      </w:hyperlink>
      <w:r w:rsidRPr="005F320D">
        <w:rPr>
          <w:rFonts w:ascii="Montserrat Light" w:hAnsi="Montserrat Light"/>
          <w:sz w:val="20"/>
          <w:szCs w:val="20"/>
        </w:rPr>
        <w:t xml:space="preserve"> din Ordonanţa de Urgenţă a Guvernului nr. 57/2019 privind Codul administrativ, cu modificările şi completările ulterioare;</w:t>
      </w:r>
    </w:p>
    <w:p w14:paraId="33F4E7FB" w14:textId="77777777" w:rsidR="00EC2FA2" w:rsidRPr="005F320D" w:rsidRDefault="00EC2FA2" w:rsidP="003B30F5">
      <w:pPr>
        <w:pStyle w:val="ListParagraph"/>
        <w:numPr>
          <w:ilvl w:val="0"/>
          <w:numId w:val="5"/>
        </w:numPr>
        <w:autoSpaceDE w:val="0"/>
        <w:autoSpaceDN w:val="0"/>
        <w:adjustRightInd w:val="0"/>
        <w:spacing w:line="240" w:lineRule="auto"/>
        <w:ind w:left="284"/>
        <w:jc w:val="both"/>
        <w:rPr>
          <w:rFonts w:ascii="Montserrat Light" w:hAnsi="Montserrat Light" w:cs="Segoe UI"/>
          <w:b/>
          <w:bCs/>
          <w:sz w:val="20"/>
          <w:szCs w:val="20"/>
          <w:lang w:val="en-US" w:eastAsia="ro-RO"/>
        </w:rPr>
      </w:pPr>
      <w:r w:rsidRPr="005F320D">
        <w:rPr>
          <w:rFonts w:ascii="Montserrat Light" w:hAnsi="Montserrat Light" w:cs="Segoe UI"/>
          <w:sz w:val="20"/>
          <w:szCs w:val="20"/>
          <w:lang w:val="en-US" w:eastAsia="ro-RO"/>
        </w:rPr>
        <w:t>Ordonanța Guvernului nr. 137/2000 privind prevenirea și sancționarea tuturor formelor de discriminare, republicată, cu modificările și completările ulterioare</w:t>
      </w:r>
    </w:p>
    <w:p w14:paraId="557460D3" w14:textId="630EAAFA" w:rsidR="00EC2FA2" w:rsidRPr="005F320D" w:rsidRDefault="004B33C5" w:rsidP="004B33C5">
      <w:pPr>
        <w:autoSpaceDE w:val="0"/>
        <w:autoSpaceDN w:val="0"/>
        <w:adjustRightInd w:val="0"/>
        <w:spacing w:line="240" w:lineRule="auto"/>
        <w:ind w:left="270" w:hanging="270"/>
        <w:jc w:val="both"/>
        <w:rPr>
          <w:rFonts w:ascii="Montserrat Light" w:hAnsi="Montserrat Light" w:cs="Segoe UI"/>
          <w:b/>
          <w:bCs/>
          <w:sz w:val="20"/>
          <w:szCs w:val="20"/>
          <w:lang w:val="en-US" w:eastAsia="ro-RO"/>
        </w:rPr>
      </w:pPr>
      <w:r w:rsidRPr="005F320D">
        <w:rPr>
          <w:rFonts w:ascii="Montserrat Light" w:hAnsi="Montserrat Light" w:cs="Segoe UI"/>
          <w:b/>
          <w:bCs/>
          <w:sz w:val="20"/>
          <w:szCs w:val="20"/>
          <w:lang w:val="en-US" w:eastAsia="ro-RO"/>
        </w:rPr>
        <w:t xml:space="preserve">     </w:t>
      </w:r>
      <w:r w:rsidR="00EC2FA2" w:rsidRPr="005F320D">
        <w:rPr>
          <w:rFonts w:ascii="Montserrat Light" w:hAnsi="Montserrat Light" w:cs="Segoe UI"/>
          <w:b/>
          <w:bCs/>
          <w:sz w:val="20"/>
          <w:szCs w:val="20"/>
          <w:lang w:val="en-US" w:eastAsia="ro-RO"/>
        </w:rPr>
        <w:t>cu tematica</w:t>
      </w:r>
      <w:r w:rsidR="00EC2FA2" w:rsidRPr="005F320D">
        <w:rPr>
          <w:rFonts w:ascii="Montserrat Light" w:hAnsi="Montserrat Light" w:cs="Segoe UI"/>
          <w:sz w:val="20"/>
          <w:szCs w:val="20"/>
          <w:lang w:val="en-US" w:eastAsia="ro-RO"/>
        </w:rPr>
        <w:t xml:space="preserve"> Ordonanța Guvernului nr. 137/2000 privind prevenirea și sancționarea tuturor formelor de discriminare, republicată, cu modificările și completările ulterioare – </w:t>
      </w:r>
      <w:r w:rsidR="00EC2FA2" w:rsidRPr="005F320D">
        <w:rPr>
          <w:rFonts w:ascii="Montserrat Light" w:hAnsi="Montserrat Light" w:cs="Segoe UI"/>
          <w:b/>
          <w:bCs/>
          <w:sz w:val="20"/>
          <w:szCs w:val="20"/>
          <w:lang w:val="en-US" w:eastAsia="ro-RO"/>
        </w:rPr>
        <w:t>integral;</w:t>
      </w:r>
    </w:p>
    <w:p w14:paraId="36A75356" w14:textId="21E13E50" w:rsidR="00EC2FA2" w:rsidRPr="005F320D" w:rsidRDefault="00EC2FA2" w:rsidP="003B30F5">
      <w:pPr>
        <w:pStyle w:val="ListParagraph"/>
        <w:numPr>
          <w:ilvl w:val="0"/>
          <w:numId w:val="5"/>
        </w:numPr>
        <w:autoSpaceDE w:val="0"/>
        <w:autoSpaceDN w:val="0"/>
        <w:adjustRightInd w:val="0"/>
        <w:spacing w:line="240" w:lineRule="auto"/>
        <w:ind w:left="284"/>
        <w:jc w:val="both"/>
        <w:rPr>
          <w:rFonts w:ascii="Montserrat Light" w:hAnsi="Montserrat Light" w:cs="Segoe UI"/>
          <w:b/>
          <w:bCs/>
          <w:sz w:val="20"/>
          <w:szCs w:val="20"/>
          <w:lang w:val="en-US" w:eastAsia="ro-RO"/>
        </w:rPr>
      </w:pPr>
      <w:r w:rsidRPr="005F320D">
        <w:rPr>
          <w:rFonts w:ascii="Montserrat Light" w:hAnsi="Montserrat Light" w:cs="Segoe UI"/>
          <w:sz w:val="20"/>
          <w:szCs w:val="20"/>
          <w:lang w:val="en-US" w:eastAsia="ro-RO"/>
        </w:rPr>
        <w:t>Legea nr. 202/2002 privind egalitatea de șanse și de tratament între femei și bărbați, republicată, cu modificările și completările ulterioare</w:t>
      </w:r>
    </w:p>
    <w:p w14:paraId="4C34D28C" w14:textId="38E17091" w:rsidR="00EC2FA2" w:rsidRPr="005F320D" w:rsidRDefault="004B33C5" w:rsidP="004B33C5">
      <w:pPr>
        <w:autoSpaceDE w:val="0"/>
        <w:autoSpaceDN w:val="0"/>
        <w:adjustRightInd w:val="0"/>
        <w:spacing w:line="240" w:lineRule="auto"/>
        <w:ind w:left="270" w:hanging="450"/>
        <w:jc w:val="both"/>
        <w:rPr>
          <w:rFonts w:ascii="Montserrat Light" w:hAnsi="Montserrat Light" w:cs="Segoe UI"/>
          <w:b/>
          <w:bCs/>
          <w:sz w:val="20"/>
          <w:szCs w:val="20"/>
          <w:lang w:val="en-US" w:eastAsia="ro-RO"/>
        </w:rPr>
      </w:pPr>
      <w:r w:rsidRPr="005F320D">
        <w:rPr>
          <w:rFonts w:ascii="Montserrat Light" w:hAnsi="Montserrat Light" w:cs="Segoe UI"/>
          <w:b/>
          <w:bCs/>
          <w:sz w:val="20"/>
          <w:szCs w:val="20"/>
          <w:lang w:val="en-US" w:eastAsia="ro-RO"/>
        </w:rPr>
        <w:t xml:space="preserve">         </w:t>
      </w:r>
      <w:r w:rsidR="00EC2FA2" w:rsidRPr="005F320D">
        <w:rPr>
          <w:rFonts w:ascii="Montserrat Light" w:hAnsi="Montserrat Light" w:cs="Segoe UI"/>
          <w:b/>
          <w:bCs/>
          <w:sz w:val="20"/>
          <w:szCs w:val="20"/>
          <w:lang w:val="en-US" w:eastAsia="ro-RO"/>
        </w:rPr>
        <w:t>cu tematica</w:t>
      </w:r>
      <w:r w:rsidR="00EC2FA2" w:rsidRPr="005F320D">
        <w:rPr>
          <w:rFonts w:ascii="Montserrat Light" w:hAnsi="Montserrat Light" w:cs="Segoe UI"/>
          <w:sz w:val="20"/>
          <w:szCs w:val="20"/>
          <w:lang w:val="en-US" w:eastAsia="ro-RO"/>
        </w:rPr>
        <w:t xml:space="preserve"> Legea nr. 202/2002 privind egalitatea de șanse și de tratament între femei și </w:t>
      </w:r>
      <w:r w:rsidRPr="005F320D">
        <w:rPr>
          <w:rFonts w:ascii="Montserrat Light" w:hAnsi="Montserrat Light" w:cs="Segoe UI"/>
          <w:sz w:val="20"/>
          <w:szCs w:val="20"/>
          <w:lang w:val="en-US" w:eastAsia="ro-RO"/>
        </w:rPr>
        <w:t xml:space="preserve">  </w:t>
      </w:r>
      <w:r w:rsidR="00EC2FA2" w:rsidRPr="005F320D">
        <w:rPr>
          <w:rFonts w:ascii="Montserrat Light" w:hAnsi="Montserrat Light" w:cs="Segoe UI"/>
          <w:sz w:val="20"/>
          <w:szCs w:val="20"/>
          <w:lang w:val="en-US" w:eastAsia="ro-RO"/>
        </w:rPr>
        <w:t xml:space="preserve">bărbați, republicată, cu modificările și completările ulterioare – </w:t>
      </w:r>
      <w:r w:rsidR="00EC2FA2" w:rsidRPr="005F320D">
        <w:rPr>
          <w:rFonts w:ascii="Montserrat Light" w:hAnsi="Montserrat Light" w:cs="Segoe UI"/>
          <w:b/>
          <w:bCs/>
          <w:sz w:val="20"/>
          <w:szCs w:val="20"/>
          <w:lang w:val="en-US" w:eastAsia="ro-RO"/>
        </w:rPr>
        <w:t>integral;</w:t>
      </w:r>
    </w:p>
    <w:p w14:paraId="2973D666" w14:textId="426BB328" w:rsidR="005F320D" w:rsidRPr="005F320D" w:rsidRDefault="005F320D" w:rsidP="005F320D">
      <w:pPr>
        <w:spacing w:line="240" w:lineRule="auto"/>
        <w:ind w:left="284" w:hanging="284"/>
        <w:jc w:val="both"/>
        <w:rPr>
          <w:rFonts w:ascii="Montserrat Light" w:hAnsi="Montserrat Light"/>
          <w:sz w:val="20"/>
          <w:szCs w:val="20"/>
          <w:lang w:val="ro-RO"/>
        </w:rPr>
      </w:pPr>
      <w:r w:rsidRPr="005F320D">
        <w:rPr>
          <w:rFonts w:ascii="Montserrat Light" w:hAnsi="Montserrat Light"/>
          <w:b/>
          <w:bCs/>
          <w:sz w:val="20"/>
          <w:szCs w:val="20"/>
          <w:shd w:val="clear" w:color="auto" w:fill="FFFFFF"/>
          <w:lang w:val="ro-RO"/>
        </w:rPr>
        <w:t xml:space="preserve">5. </w:t>
      </w:r>
      <w:r w:rsidRPr="00754E1C">
        <w:rPr>
          <w:rFonts w:ascii="Montserrat Light" w:hAnsi="Montserrat Light"/>
          <w:sz w:val="20"/>
          <w:szCs w:val="20"/>
          <w:shd w:val="clear" w:color="auto" w:fill="FFFFFF"/>
          <w:lang w:val="ro-RO"/>
        </w:rPr>
        <w:t>Legea</w:t>
      </w:r>
      <w:r w:rsidRPr="00754E1C">
        <w:rPr>
          <w:rFonts w:ascii="Montserrat Light" w:hAnsi="Montserrat Light"/>
          <w:sz w:val="20"/>
          <w:szCs w:val="20"/>
          <w:lang w:val="ro-RO"/>
        </w:rPr>
        <w:t xml:space="preserve"> nr. 273/2006</w:t>
      </w:r>
      <w:r w:rsidRPr="005F320D">
        <w:rPr>
          <w:rFonts w:ascii="Montserrat Light" w:hAnsi="Montserrat Light"/>
          <w:b/>
          <w:bCs/>
          <w:sz w:val="20"/>
          <w:szCs w:val="20"/>
          <w:lang w:val="ro-RO"/>
        </w:rPr>
        <w:t xml:space="preserve"> </w:t>
      </w:r>
      <w:r w:rsidRPr="005F320D">
        <w:rPr>
          <w:rFonts w:ascii="Montserrat Light" w:hAnsi="Montserrat Light"/>
          <w:sz w:val="20"/>
          <w:szCs w:val="20"/>
          <w:lang w:val="ro-RO"/>
        </w:rPr>
        <w:t xml:space="preserve">privind finanțele publice locale, publicată în M.O nr. 618 din 18.07.2006, cu modificările și completările ulterioare, </w:t>
      </w:r>
    </w:p>
    <w:p w14:paraId="5BF4DA86" w14:textId="1CE692CA" w:rsidR="005F320D" w:rsidRPr="005F320D" w:rsidRDefault="005F320D" w:rsidP="005F320D">
      <w:pPr>
        <w:autoSpaceDE w:val="0"/>
        <w:autoSpaceDN w:val="0"/>
        <w:adjustRightInd w:val="0"/>
        <w:spacing w:line="240" w:lineRule="auto"/>
        <w:ind w:left="284" w:hanging="284"/>
        <w:jc w:val="both"/>
        <w:rPr>
          <w:rFonts w:ascii="Montserrat Light" w:hAnsi="Montserrat Light"/>
          <w:b/>
          <w:bCs/>
          <w:sz w:val="20"/>
          <w:szCs w:val="20"/>
          <w:shd w:val="clear" w:color="auto" w:fill="FFFFFF"/>
          <w:lang w:val="ro-RO"/>
        </w:rPr>
      </w:pPr>
      <w:r w:rsidRPr="005F320D">
        <w:rPr>
          <w:rFonts w:ascii="Montserrat Light" w:hAnsi="Montserrat Light"/>
          <w:b/>
          <w:bCs/>
          <w:sz w:val="20"/>
          <w:szCs w:val="20"/>
          <w:shd w:val="clear" w:color="auto" w:fill="FFFFFF"/>
          <w:lang w:val="ro-RO"/>
        </w:rPr>
        <w:t xml:space="preserve">      cu tematica</w:t>
      </w:r>
      <w:r w:rsidRPr="005F320D">
        <w:rPr>
          <w:rFonts w:ascii="Montserrat Light" w:hAnsi="Montserrat Light"/>
          <w:b/>
          <w:sz w:val="20"/>
          <w:szCs w:val="20"/>
          <w:lang w:val="ro-RO"/>
        </w:rPr>
        <w:t xml:space="preserve"> </w:t>
      </w:r>
      <w:r w:rsidRPr="00754E1C">
        <w:rPr>
          <w:rFonts w:ascii="Montserrat Light" w:hAnsi="Montserrat Light"/>
          <w:sz w:val="20"/>
          <w:szCs w:val="20"/>
          <w:lang w:val="ro-RO"/>
        </w:rPr>
        <w:t>Legea nr. 273/2006</w:t>
      </w:r>
      <w:r w:rsidRPr="005F320D">
        <w:rPr>
          <w:rFonts w:ascii="Montserrat Light" w:hAnsi="Montserrat Light"/>
          <w:b/>
          <w:bCs/>
          <w:sz w:val="20"/>
          <w:szCs w:val="20"/>
          <w:lang w:val="ro-RO"/>
        </w:rPr>
        <w:t xml:space="preserve"> </w:t>
      </w:r>
      <w:r w:rsidRPr="005F320D">
        <w:rPr>
          <w:rFonts w:ascii="Montserrat Light" w:hAnsi="Montserrat Light"/>
          <w:sz w:val="20"/>
          <w:szCs w:val="20"/>
          <w:lang w:val="ro-RO"/>
        </w:rPr>
        <w:t xml:space="preserve">privind finanțele publice locale, publicată în M.O nr. 618 din 18.07.2006, cu modificările și completările ulterioare- </w:t>
      </w:r>
      <w:r w:rsidRPr="00754E1C">
        <w:rPr>
          <w:rFonts w:ascii="Montserrat Light" w:hAnsi="Montserrat Light"/>
          <w:b/>
          <w:bCs/>
          <w:sz w:val="20"/>
          <w:szCs w:val="20"/>
          <w:lang w:val="ro-RO"/>
        </w:rPr>
        <w:t>integral</w:t>
      </w:r>
      <w:r w:rsidR="00754E1C">
        <w:rPr>
          <w:rFonts w:ascii="Montserrat Light" w:hAnsi="Montserrat Light"/>
          <w:b/>
          <w:bCs/>
          <w:sz w:val="20"/>
          <w:szCs w:val="20"/>
          <w:lang w:val="ro-RO"/>
        </w:rPr>
        <w:t>.</w:t>
      </w:r>
    </w:p>
    <w:p w14:paraId="76B3C40B" w14:textId="50BB87C2" w:rsidR="007703D4" w:rsidRPr="00754E1C" w:rsidRDefault="00D02D17" w:rsidP="000C020A">
      <w:pPr>
        <w:autoSpaceDE w:val="0"/>
        <w:autoSpaceDN w:val="0"/>
        <w:adjustRightInd w:val="0"/>
        <w:spacing w:line="240" w:lineRule="auto"/>
        <w:contextualSpacing/>
        <w:jc w:val="both"/>
        <w:rPr>
          <w:rFonts w:ascii="Montserrat Light" w:hAnsi="Montserrat Light" w:cs="Segoe UI"/>
          <w:sz w:val="20"/>
          <w:szCs w:val="20"/>
          <w:shd w:val="clear" w:color="auto" w:fill="FFFFFF"/>
        </w:rPr>
      </w:pPr>
      <w:r w:rsidRPr="00754E1C">
        <w:rPr>
          <w:rFonts w:ascii="Montserrat Light" w:hAnsi="Montserrat Light" w:cs="Segoe UI"/>
          <w:sz w:val="20"/>
          <w:szCs w:val="20"/>
          <w:shd w:val="clear" w:color="auto" w:fill="FFFFFF"/>
        </w:rPr>
        <w:t>Pentru toate actele normative mai sus menționate în cadrul Bibilografiei și tematicii, forma valabilă se considera aceea având toate modificările și completările ulterioare, până la ziua publicării anunțului.</w:t>
      </w:r>
    </w:p>
    <w:p w14:paraId="74AF82F8" w14:textId="74178DA3" w:rsidR="00E20CE7" w:rsidRPr="00754E1C" w:rsidRDefault="00E20CE7" w:rsidP="000C020A">
      <w:pPr>
        <w:spacing w:line="240" w:lineRule="auto"/>
        <w:jc w:val="both"/>
        <w:rPr>
          <w:rFonts w:ascii="Montserrat Light" w:hAnsi="Montserrat Light"/>
          <w:snapToGrid w:val="0"/>
          <w:sz w:val="20"/>
          <w:szCs w:val="20"/>
        </w:rPr>
      </w:pPr>
      <w:r w:rsidRPr="00754E1C">
        <w:rPr>
          <w:rFonts w:ascii="Montserrat Light" w:hAnsi="Montserrat Light"/>
          <w:snapToGrid w:val="0"/>
          <w:sz w:val="20"/>
          <w:szCs w:val="20"/>
        </w:rPr>
        <w:t xml:space="preserve">Informații suplimentare se pot obține la adresa </w:t>
      </w:r>
      <w:hyperlink r:id="rId10" w:history="1">
        <w:r w:rsidR="00D11B8D" w:rsidRPr="00754E1C">
          <w:rPr>
            <w:rStyle w:val="Hyperlink"/>
            <w:rFonts w:ascii="Montserrat Light" w:hAnsi="Montserrat Light"/>
            <w:snapToGrid w:val="0"/>
            <w:color w:val="auto"/>
            <w:sz w:val="20"/>
            <w:szCs w:val="20"/>
          </w:rPr>
          <w:t>https://cjcluj.ro/concurs/</w:t>
        </w:r>
      </w:hyperlink>
      <w:r w:rsidR="00D11B8D" w:rsidRPr="00754E1C">
        <w:rPr>
          <w:rFonts w:ascii="Montserrat Light" w:hAnsi="Montserrat Light"/>
          <w:snapToGrid w:val="0"/>
          <w:sz w:val="20"/>
          <w:szCs w:val="20"/>
        </w:rPr>
        <w:t xml:space="preserve"> </w:t>
      </w:r>
      <w:r w:rsidRPr="00754E1C">
        <w:rPr>
          <w:rFonts w:ascii="Montserrat Light" w:hAnsi="Montserrat Light"/>
          <w:snapToGrid w:val="0"/>
          <w:sz w:val="20"/>
          <w:szCs w:val="20"/>
        </w:rPr>
        <w:t>sau la sediul Consiliului Județean Cluj, Calea Dorobanților nr. 106 – Serviciul Resurse Umane,</w:t>
      </w:r>
      <w:r w:rsidR="00AC7C7C" w:rsidRPr="00754E1C">
        <w:rPr>
          <w:rFonts w:ascii="Montserrat Light" w:hAnsi="Montserrat Light"/>
          <w:snapToGrid w:val="0"/>
          <w:sz w:val="20"/>
          <w:szCs w:val="20"/>
        </w:rPr>
        <w:t xml:space="preserve"> </w:t>
      </w:r>
      <w:r w:rsidRPr="00754E1C">
        <w:rPr>
          <w:rFonts w:ascii="Montserrat Light" w:hAnsi="Montserrat Light"/>
          <w:snapToGrid w:val="0"/>
          <w:sz w:val="20"/>
          <w:szCs w:val="20"/>
        </w:rPr>
        <w:t>camera 305, persoan</w:t>
      </w:r>
      <w:r w:rsidR="00BA4725" w:rsidRPr="00754E1C">
        <w:rPr>
          <w:rFonts w:ascii="Montserrat Light" w:hAnsi="Montserrat Light"/>
          <w:snapToGrid w:val="0"/>
          <w:sz w:val="20"/>
          <w:szCs w:val="20"/>
        </w:rPr>
        <w:t>ă</w:t>
      </w:r>
      <w:r w:rsidRPr="00754E1C">
        <w:rPr>
          <w:rFonts w:ascii="Montserrat Light" w:hAnsi="Montserrat Light"/>
          <w:snapToGrid w:val="0"/>
          <w:sz w:val="20"/>
          <w:szCs w:val="20"/>
        </w:rPr>
        <w:t xml:space="preserve"> de contact </w:t>
      </w:r>
      <w:r w:rsidR="003D0637" w:rsidRPr="00754E1C">
        <w:rPr>
          <w:rFonts w:ascii="Montserrat Light" w:hAnsi="Montserrat Light"/>
          <w:snapToGrid w:val="0"/>
          <w:sz w:val="20"/>
          <w:szCs w:val="20"/>
        </w:rPr>
        <w:t xml:space="preserve">Camelia Tămaș, consilier, email </w:t>
      </w:r>
      <w:hyperlink r:id="rId11" w:history="1">
        <w:r w:rsidR="003D0637" w:rsidRPr="00754E1C">
          <w:rPr>
            <w:rStyle w:val="Hyperlink"/>
            <w:rFonts w:ascii="Montserrat Light" w:hAnsi="Montserrat Light"/>
            <w:snapToGrid w:val="0"/>
            <w:color w:val="auto"/>
            <w:sz w:val="20"/>
            <w:szCs w:val="20"/>
            <w:u w:val="none"/>
          </w:rPr>
          <w:t>camelia.tamas@cjcluj.ro</w:t>
        </w:r>
      </w:hyperlink>
      <w:r w:rsidR="003D0637" w:rsidRPr="00754E1C">
        <w:rPr>
          <w:rStyle w:val="Hyperlink"/>
          <w:rFonts w:ascii="Montserrat Light" w:hAnsi="Montserrat Light"/>
          <w:snapToGrid w:val="0"/>
          <w:color w:val="auto"/>
          <w:sz w:val="20"/>
          <w:szCs w:val="20"/>
          <w:u w:val="none"/>
        </w:rPr>
        <w:t xml:space="preserve">, </w:t>
      </w:r>
      <w:r w:rsidRPr="00754E1C">
        <w:rPr>
          <w:rFonts w:ascii="Montserrat Light" w:hAnsi="Montserrat Light"/>
          <w:snapToGrid w:val="0"/>
          <w:sz w:val="20"/>
          <w:szCs w:val="20"/>
        </w:rPr>
        <w:t>tel/fax 0372-64002</w:t>
      </w:r>
      <w:r w:rsidR="00A70E36" w:rsidRPr="00754E1C">
        <w:rPr>
          <w:rFonts w:ascii="Montserrat Light" w:hAnsi="Montserrat Light"/>
          <w:snapToGrid w:val="0"/>
          <w:sz w:val="20"/>
          <w:szCs w:val="20"/>
        </w:rPr>
        <w:t>4</w:t>
      </w:r>
      <w:r w:rsidRPr="00754E1C">
        <w:rPr>
          <w:rFonts w:ascii="Montserrat Light" w:hAnsi="Montserrat Light"/>
          <w:snapToGrid w:val="0"/>
          <w:sz w:val="20"/>
          <w:szCs w:val="20"/>
        </w:rPr>
        <w:t xml:space="preserve">. </w:t>
      </w:r>
    </w:p>
    <w:p w14:paraId="39A91BFD" w14:textId="7F98D145" w:rsidR="0049689E" w:rsidRPr="00754E1C" w:rsidRDefault="00B00E62" w:rsidP="000C020A">
      <w:pPr>
        <w:spacing w:line="240" w:lineRule="auto"/>
        <w:ind w:left="2831" w:firstLine="709"/>
        <w:jc w:val="both"/>
        <w:rPr>
          <w:rFonts w:ascii="Montserrat Light" w:hAnsi="Montserrat Light"/>
          <w:b/>
          <w:sz w:val="20"/>
          <w:szCs w:val="20"/>
          <w:lang w:val="ro-RO"/>
        </w:rPr>
      </w:pPr>
      <w:r w:rsidRPr="00754E1C">
        <w:rPr>
          <w:rFonts w:ascii="Montserrat Light" w:hAnsi="Montserrat Light"/>
          <w:b/>
          <w:sz w:val="20"/>
          <w:szCs w:val="20"/>
          <w:lang w:val="ro-RO"/>
        </w:rPr>
        <w:tab/>
      </w:r>
    </w:p>
    <w:p w14:paraId="11486B48" w14:textId="77777777" w:rsidR="00C56D61" w:rsidRPr="00754E1C" w:rsidRDefault="000A6805" w:rsidP="000C020A">
      <w:pPr>
        <w:autoSpaceDE w:val="0"/>
        <w:autoSpaceDN w:val="0"/>
        <w:adjustRightInd w:val="0"/>
        <w:spacing w:line="240" w:lineRule="auto"/>
        <w:jc w:val="both"/>
        <w:rPr>
          <w:rFonts w:ascii="Montserrat Light" w:hAnsi="Montserrat Light"/>
          <w:sz w:val="20"/>
          <w:szCs w:val="20"/>
          <w:lang w:val="ro-RO"/>
        </w:rPr>
      </w:pPr>
      <w:r w:rsidRPr="00754E1C">
        <w:rPr>
          <w:rFonts w:ascii="Montserrat Light" w:hAnsi="Montserrat Light"/>
          <w:sz w:val="20"/>
          <w:szCs w:val="20"/>
        </w:rPr>
        <w:t xml:space="preserve">Anexăm: </w:t>
      </w:r>
      <w:r w:rsidR="00E52F07" w:rsidRPr="00754E1C">
        <w:rPr>
          <w:rFonts w:ascii="Montserrat Light" w:hAnsi="Montserrat Light"/>
          <w:sz w:val="20"/>
          <w:szCs w:val="20"/>
        </w:rPr>
        <w:t xml:space="preserve"> </w:t>
      </w:r>
      <w:r w:rsidR="00C56D61" w:rsidRPr="00754E1C">
        <w:rPr>
          <w:rFonts w:ascii="Montserrat Light" w:eastAsia="SimSun" w:hAnsi="Montserrat Light"/>
          <w:sz w:val="20"/>
          <w:szCs w:val="20"/>
          <w:lang w:val="ro-RO"/>
        </w:rPr>
        <w:t>formularul de înscriere prevăzut la art. 137 lit. b) din Anexa nr. 10. la OUG nr. 57/2019, cu modificările și completările ulterioare.</w:t>
      </w:r>
    </w:p>
    <w:p w14:paraId="6FD8C203" w14:textId="77777777" w:rsidR="00E52F07" w:rsidRPr="00754E1C" w:rsidRDefault="00E52F07" w:rsidP="000C020A">
      <w:pPr>
        <w:pStyle w:val="BodyText"/>
        <w:tabs>
          <w:tab w:val="left" w:pos="2057"/>
        </w:tabs>
        <w:rPr>
          <w:rFonts w:ascii="Montserrat Light" w:hAnsi="Montserrat Light"/>
          <w:b/>
          <w:sz w:val="20"/>
          <w:szCs w:val="20"/>
        </w:rPr>
      </w:pPr>
    </w:p>
    <w:p w14:paraId="7970FF84" w14:textId="72DDEE08" w:rsidR="00645800" w:rsidRPr="00754E1C" w:rsidRDefault="00B00E62" w:rsidP="000C020A">
      <w:pPr>
        <w:pStyle w:val="BodyText"/>
        <w:tabs>
          <w:tab w:val="left" w:pos="2057"/>
        </w:tabs>
        <w:rPr>
          <w:rFonts w:ascii="Montserrat Light" w:hAnsi="Montserrat Light"/>
          <w:b/>
          <w:bCs/>
          <w:noProof/>
          <w:sz w:val="20"/>
          <w:szCs w:val="20"/>
        </w:rPr>
      </w:pPr>
      <w:r w:rsidRPr="00754E1C">
        <w:rPr>
          <w:rFonts w:ascii="Montserrat Light" w:hAnsi="Montserrat Light"/>
          <w:b/>
          <w:sz w:val="20"/>
          <w:szCs w:val="20"/>
        </w:rPr>
        <w:t xml:space="preserve">Afişat în data de </w:t>
      </w:r>
      <w:r w:rsidR="00A70E36" w:rsidRPr="00754E1C">
        <w:rPr>
          <w:rFonts w:ascii="Montserrat Light" w:hAnsi="Montserrat Light"/>
          <w:b/>
          <w:sz w:val="20"/>
          <w:szCs w:val="20"/>
        </w:rPr>
        <w:t>21.</w:t>
      </w:r>
      <w:r w:rsidR="00AD5B21">
        <w:rPr>
          <w:rFonts w:ascii="Montserrat Light" w:hAnsi="Montserrat Light"/>
          <w:b/>
          <w:sz w:val="20"/>
          <w:szCs w:val="20"/>
        </w:rPr>
        <w:t>09</w:t>
      </w:r>
      <w:r w:rsidR="00417C06" w:rsidRPr="00754E1C">
        <w:rPr>
          <w:rFonts w:ascii="Montserrat Light" w:hAnsi="Montserrat Light"/>
          <w:b/>
          <w:sz w:val="20"/>
          <w:szCs w:val="20"/>
        </w:rPr>
        <w:t>.2026</w:t>
      </w:r>
      <w:r w:rsidR="00E20CE7" w:rsidRPr="00754E1C">
        <w:rPr>
          <w:rFonts w:ascii="Montserrat Light" w:hAnsi="Montserrat Light"/>
          <w:b/>
          <w:sz w:val="20"/>
          <w:szCs w:val="20"/>
        </w:rPr>
        <w:t>, la sediul și pe pagina de internet a Consiliului Județean Cluj</w:t>
      </w:r>
    </w:p>
    <w:p w14:paraId="1FE1FA41" w14:textId="77777777" w:rsidR="00826BCD" w:rsidRPr="00544F4F" w:rsidRDefault="00826BCD" w:rsidP="000C020A">
      <w:pPr>
        <w:spacing w:line="240" w:lineRule="auto"/>
        <w:ind w:right="-31"/>
        <w:rPr>
          <w:rFonts w:ascii="Montserrat Light" w:hAnsi="Montserrat Light"/>
          <w:b/>
          <w:bCs/>
          <w:noProof/>
          <w:color w:val="EE0000"/>
          <w:sz w:val="20"/>
          <w:szCs w:val="20"/>
          <w:lang w:val="ro-RO"/>
        </w:rPr>
      </w:pPr>
    </w:p>
    <w:p w14:paraId="5ACBA2EF" w14:textId="162412AD" w:rsidR="00BD3B78" w:rsidRPr="00380F6A" w:rsidRDefault="00BD3B78" w:rsidP="009739B4">
      <w:pPr>
        <w:spacing w:line="360" w:lineRule="auto"/>
        <w:ind w:right="47"/>
        <w:rPr>
          <w:rFonts w:ascii="Montserrat Light" w:hAnsi="Montserrat Light"/>
          <w:sz w:val="20"/>
          <w:szCs w:val="20"/>
        </w:rPr>
      </w:pPr>
    </w:p>
    <w:sectPr w:rsidR="00BD3B78" w:rsidRPr="00380F6A" w:rsidSect="001E5975">
      <w:headerReference w:type="default" r:id="rId12"/>
      <w:footerReference w:type="even" r:id="rId13"/>
      <w:footerReference w:type="default" r:id="rId14"/>
      <w:pgSz w:w="11909" w:h="16834"/>
      <w:pgMar w:top="1440" w:right="994" w:bottom="567" w:left="1418" w:header="284" w:footer="29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DC87" w14:textId="77777777" w:rsidR="00F6693B" w:rsidRDefault="00F6693B">
      <w:pPr>
        <w:spacing w:line="240" w:lineRule="auto"/>
      </w:pPr>
      <w:r>
        <w:separator/>
      </w:r>
    </w:p>
  </w:endnote>
  <w:endnote w:type="continuationSeparator" w:id="0">
    <w:p w14:paraId="63CD77D9" w14:textId="77777777" w:rsidR="00F6693B" w:rsidRDefault="00F669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ontserrat">
    <w:panose1 w:val="000008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C674" w14:textId="77777777" w:rsidR="00BD7334" w:rsidRPr="007973E8" w:rsidRDefault="00BD7334" w:rsidP="007973E8">
    <w:pPr>
      <w:jc w:val="both"/>
      <w:rPr>
        <w:rFonts w:ascii="Montserrat" w:hAnsi="Montserrat" w:cs="Calibri"/>
        <w:color w:val="6F859D"/>
        <w:sz w:val="12"/>
        <w:szCs w:val="12"/>
        <w:lang w:val="en"/>
      </w:rPr>
    </w:pPr>
    <w:r w:rsidRPr="007973E8">
      <w:rPr>
        <w:rFonts w:ascii="Montserrat" w:hAnsi="Montserrat" w:cs="Calibri"/>
        <w:color w:val="6F859D"/>
        <w:sz w:val="12"/>
        <w:szCs w:val="12"/>
        <w:lang w:val="en"/>
      </w:rPr>
      <w:t>În temeiul Regulamentului (UE) nr. 2016/679 privind protecţia persoanelor fizice în ceea ce priveşte prelucrarea datelor cu caracter personal şi privind libera circulaţie a acestor date şi de abrogare a Directivei 95/46/CE (Regulamentul general privind protecţia datelor) și al Legii nr. 190/2018 Consiliul Județean Cluj prelucrează date cu caracter personal, cu asigurarea securității și confidențialității acestora.</w:t>
    </w:r>
  </w:p>
  <w:p w14:paraId="6B423DD5" w14:textId="2DA97949" w:rsidR="00BD7334" w:rsidRDefault="007819CE" w:rsidP="00BD7334">
    <w:r>
      <w:rPr>
        <w:noProof/>
      </w:rPr>
      <w:drawing>
        <wp:anchor distT="0" distB="0" distL="0" distR="0" simplePos="0" relativeHeight="251664384" behindDoc="0" locked="0" layoutInCell="1" hidden="0" allowOverlap="1" wp14:anchorId="3D72579A" wp14:editId="2C212226">
          <wp:simplePos x="0" y="0"/>
          <wp:positionH relativeFrom="column">
            <wp:posOffset>3344545</wp:posOffset>
          </wp:positionH>
          <wp:positionV relativeFrom="paragraph">
            <wp:posOffset>172085</wp:posOffset>
          </wp:positionV>
          <wp:extent cx="2778760" cy="421005"/>
          <wp:effectExtent l="0" t="0" r="0" b="0"/>
          <wp:wrapSquare wrapText="bothSides" distT="0" distB="0" distL="0" distR="0"/>
          <wp:docPr id="14381906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778760" cy="421005"/>
                  </a:xfrm>
                  <a:prstGeom prst="rect">
                    <a:avLst/>
                  </a:prstGeom>
                  <a:ln/>
                </pic:spPr>
              </pic:pic>
            </a:graphicData>
          </a:graphic>
        </wp:anchor>
      </w:drawing>
    </w:r>
    <w:r w:rsidR="00BD7334">
      <w:rPr>
        <w:noProof/>
      </w:rPr>
      <w:drawing>
        <wp:anchor distT="0" distB="0" distL="114300" distR="114300" simplePos="0" relativeHeight="251666432" behindDoc="1" locked="0" layoutInCell="1" allowOverlap="1" wp14:anchorId="67270B1B" wp14:editId="5FE1EC4A">
          <wp:simplePos x="0" y="0"/>
          <wp:positionH relativeFrom="margin">
            <wp:align>left</wp:align>
          </wp:positionH>
          <wp:positionV relativeFrom="paragraph">
            <wp:posOffset>10795</wp:posOffset>
          </wp:positionV>
          <wp:extent cx="581025" cy="581025"/>
          <wp:effectExtent l="0" t="0" r="9525" b="9525"/>
          <wp:wrapNone/>
          <wp:docPr id="559793261" name="Picture 55979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anchor>
      </w:drawing>
    </w:r>
    <w:r w:rsidR="00BD7334">
      <w:rPr>
        <w:noProof/>
      </w:rPr>
      <w:drawing>
        <wp:anchor distT="0" distB="0" distL="114300" distR="114300" simplePos="0" relativeHeight="251665408" behindDoc="1" locked="0" layoutInCell="1" allowOverlap="1" wp14:anchorId="7932B8C8" wp14:editId="22E5EA2B">
          <wp:simplePos x="0" y="0"/>
          <wp:positionH relativeFrom="column">
            <wp:posOffset>588010</wp:posOffset>
          </wp:positionH>
          <wp:positionV relativeFrom="paragraph">
            <wp:posOffset>2540</wp:posOffset>
          </wp:positionV>
          <wp:extent cx="590550" cy="590550"/>
          <wp:effectExtent l="0" t="0" r="0" b="0"/>
          <wp:wrapNone/>
          <wp:docPr id="1731915794" name="Picture 173191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E077" w14:textId="16CA7E86" w:rsidR="001C6EA8" w:rsidRPr="007973E8" w:rsidRDefault="001C6EA8" w:rsidP="007973E8">
    <w:pPr>
      <w:jc w:val="both"/>
      <w:rPr>
        <w:rFonts w:ascii="Montserrat" w:hAnsi="Montserrat" w:cs="Calibri"/>
        <w:color w:val="6F859D"/>
        <w:sz w:val="12"/>
        <w:szCs w:val="12"/>
        <w:lang w:val="en"/>
      </w:rPr>
    </w:pPr>
    <w:r w:rsidRPr="007973E8">
      <w:rPr>
        <w:rFonts w:ascii="Montserrat" w:hAnsi="Montserrat" w:cs="Calibri"/>
        <w:color w:val="6F859D"/>
        <w:sz w:val="12"/>
        <w:szCs w:val="12"/>
        <w:lang w:val="en"/>
      </w:rPr>
      <w:t>În temeiul Regulamentului (UE) nr. 2016/679 privind protecţia persoanelor fizice în ceea ce priveşte prelucrarea datelor cu caracter personal şi privind libera circulaţie a acestor date şi de abrogare a Directivei 95/46/CE (Regulamentul general privind protecţia datelor) și al Legii nr. 190/2018 Consiliul Județean Cluj prelucrează date cu caracter personal, cu asigurarea securității și confidențialității acestora.</w:t>
    </w:r>
  </w:p>
  <w:p w14:paraId="5ED436A7" w14:textId="784B21F9" w:rsidR="009C550C" w:rsidRDefault="00243224" w:rsidP="007973E8">
    <w:pPr>
      <w:tabs>
        <w:tab w:val="left" w:pos="1377"/>
      </w:tabs>
      <w:jc w:val="both"/>
    </w:pPr>
    <w:r>
      <w:rPr>
        <w:noProof/>
      </w:rPr>
      <w:drawing>
        <wp:anchor distT="0" distB="0" distL="0" distR="0" simplePos="0" relativeHeight="251660288" behindDoc="0" locked="0" layoutInCell="1" hidden="0" allowOverlap="1" wp14:anchorId="0F91A361" wp14:editId="055A7416">
          <wp:simplePos x="0" y="0"/>
          <wp:positionH relativeFrom="column">
            <wp:posOffset>3241112</wp:posOffset>
          </wp:positionH>
          <wp:positionV relativeFrom="paragraph">
            <wp:posOffset>96652</wp:posOffset>
          </wp:positionV>
          <wp:extent cx="2778760" cy="421005"/>
          <wp:effectExtent l="0" t="0" r="0" b="0"/>
          <wp:wrapSquare wrapText="bothSides" distT="0" distB="0" distL="0" distR="0"/>
          <wp:docPr id="12666233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778760" cy="421005"/>
                  </a:xfrm>
                  <a:prstGeom prst="rect">
                    <a:avLst/>
                  </a:prstGeom>
                  <a:ln/>
                </pic:spPr>
              </pic:pic>
            </a:graphicData>
          </a:graphic>
        </wp:anchor>
      </w:drawing>
    </w:r>
    <w:r w:rsidR="00BA4725">
      <w:rPr>
        <w:noProof/>
        <w:lang w:val="ro-RO" w:eastAsia="ro-RO"/>
      </w:rPr>
      <w:drawing>
        <wp:inline distT="0" distB="0" distL="0" distR="0" wp14:anchorId="69388375" wp14:editId="3A49B4C3">
          <wp:extent cx="500933" cy="534704"/>
          <wp:effectExtent l="0" t="0" r="0" b="0"/>
          <wp:docPr id="468211791" name="Picture 46821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533" cy="538547"/>
                  </a:xfrm>
                  <a:prstGeom prst="rect">
                    <a:avLst/>
                  </a:prstGeom>
                  <a:noFill/>
                  <a:ln>
                    <a:noFill/>
                  </a:ln>
                </pic:spPr>
              </pic:pic>
            </a:graphicData>
          </a:graphic>
        </wp:inline>
      </w:drawing>
    </w:r>
    <w:r w:rsidR="004A3CCD">
      <w:rPr>
        <w:rFonts w:ascii="Montserrat" w:hAnsi="Montserrat" w:cs="Calibri"/>
        <w:sz w:val="16"/>
        <w:szCs w:val="16"/>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49F40" w14:textId="77777777" w:rsidR="00F6693B" w:rsidRDefault="00F6693B">
      <w:pPr>
        <w:spacing w:line="240" w:lineRule="auto"/>
      </w:pPr>
      <w:bookmarkStart w:id="0" w:name="_Hlk164685252"/>
      <w:bookmarkEnd w:id="0"/>
      <w:r>
        <w:separator/>
      </w:r>
    </w:p>
  </w:footnote>
  <w:footnote w:type="continuationSeparator" w:id="0">
    <w:p w14:paraId="4C237AF7" w14:textId="77777777" w:rsidR="00F6693B" w:rsidRDefault="00F669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365C3980" w:rsidR="009C550C" w:rsidRDefault="00BA7F6A">
    <w:r w:rsidRPr="00414E11">
      <w:rPr>
        <w:noProof/>
        <w:color w:val="FFFFFF" w:themeColor="background1"/>
      </w:rPr>
      <w:drawing>
        <wp:anchor distT="0" distB="0" distL="0" distR="0" simplePos="0" relativeHeight="251659264" behindDoc="0" locked="0" layoutInCell="1" hidden="0" allowOverlap="1" wp14:anchorId="4EE39052" wp14:editId="51D08A2E">
          <wp:simplePos x="0" y="0"/>
          <wp:positionH relativeFrom="column">
            <wp:posOffset>3973748</wp:posOffset>
          </wp:positionH>
          <wp:positionV relativeFrom="paragraph">
            <wp:posOffset>19050</wp:posOffset>
          </wp:positionV>
          <wp:extent cx="2047875" cy="571500"/>
          <wp:effectExtent l="0" t="0" r="0" b="0"/>
          <wp:wrapSquare wrapText="bothSides" distT="0" distB="0" distL="0" distR="0"/>
          <wp:docPr id="2260111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534029" w:rsidRPr="00414E11">
      <w:rPr>
        <w:noProof/>
        <w:color w:val="FFFFFF" w:themeColor="background1"/>
      </w:rPr>
      <w:drawing>
        <wp:anchor distT="0" distB="0" distL="0" distR="0" simplePos="0" relativeHeight="251658240" behindDoc="0" locked="0" layoutInCell="1" hidden="0" allowOverlap="1" wp14:anchorId="4467B7FC" wp14:editId="09B68350">
          <wp:simplePos x="0" y="0"/>
          <wp:positionH relativeFrom="column">
            <wp:posOffset>19050</wp:posOffset>
          </wp:positionH>
          <wp:positionV relativeFrom="paragraph">
            <wp:posOffset>19050</wp:posOffset>
          </wp:positionV>
          <wp:extent cx="2662348" cy="566738"/>
          <wp:effectExtent l="0" t="0" r="0" b="0"/>
          <wp:wrapTopAndBottom distT="0" distB="0"/>
          <wp:docPr id="18098926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52C3A"/>
    <w:multiLevelType w:val="hybridMultilevel"/>
    <w:tmpl w:val="8B8C0374"/>
    <w:lvl w:ilvl="0" w:tplc="F7C87178">
      <w:start w:val="1"/>
      <w:numFmt w:val="bullet"/>
      <w:lvlText w:val=""/>
      <w:lvlJc w:val="left"/>
      <w:pPr>
        <w:ind w:left="768" w:hanging="360"/>
      </w:pPr>
      <w:rPr>
        <w:rFonts w:ascii="Wingdings" w:hAnsi="Wingdings" w:hint="default"/>
        <w:color w:val="auto"/>
      </w:rPr>
    </w:lvl>
    <w:lvl w:ilvl="1" w:tplc="08180003" w:tentative="1">
      <w:start w:val="1"/>
      <w:numFmt w:val="bullet"/>
      <w:lvlText w:val="o"/>
      <w:lvlJc w:val="left"/>
      <w:pPr>
        <w:ind w:left="1488" w:hanging="360"/>
      </w:pPr>
      <w:rPr>
        <w:rFonts w:ascii="Courier New" w:hAnsi="Courier New" w:cs="Courier New" w:hint="default"/>
      </w:rPr>
    </w:lvl>
    <w:lvl w:ilvl="2" w:tplc="08180005" w:tentative="1">
      <w:start w:val="1"/>
      <w:numFmt w:val="bullet"/>
      <w:lvlText w:val=""/>
      <w:lvlJc w:val="left"/>
      <w:pPr>
        <w:ind w:left="2208" w:hanging="360"/>
      </w:pPr>
      <w:rPr>
        <w:rFonts w:ascii="Wingdings" w:hAnsi="Wingdings" w:hint="default"/>
      </w:rPr>
    </w:lvl>
    <w:lvl w:ilvl="3" w:tplc="08180001" w:tentative="1">
      <w:start w:val="1"/>
      <w:numFmt w:val="bullet"/>
      <w:lvlText w:val=""/>
      <w:lvlJc w:val="left"/>
      <w:pPr>
        <w:ind w:left="2928" w:hanging="360"/>
      </w:pPr>
      <w:rPr>
        <w:rFonts w:ascii="Symbol" w:hAnsi="Symbol" w:hint="default"/>
      </w:rPr>
    </w:lvl>
    <w:lvl w:ilvl="4" w:tplc="08180003" w:tentative="1">
      <w:start w:val="1"/>
      <w:numFmt w:val="bullet"/>
      <w:lvlText w:val="o"/>
      <w:lvlJc w:val="left"/>
      <w:pPr>
        <w:ind w:left="3648" w:hanging="360"/>
      </w:pPr>
      <w:rPr>
        <w:rFonts w:ascii="Courier New" w:hAnsi="Courier New" w:cs="Courier New" w:hint="default"/>
      </w:rPr>
    </w:lvl>
    <w:lvl w:ilvl="5" w:tplc="08180005" w:tentative="1">
      <w:start w:val="1"/>
      <w:numFmt w:val="bullet"/>
      <w:lvlText w:val=""/>
      <w:lvlJc w:val="left"/>
      <w:pPr>
        <w:ind w:left="4368" w:hanging="360"/>
      </w:pPr>
      <w:rPr>
        <w:rFonts w:ascii="Wingdings" w:hAnsi="Wingdings" w:hint="default"/>
      </w:rPr>
    </w:lvl>
    <w:lvl w:ilvl="6" w:tplc="08180001" w:tentative="1">
      <w:start w:val="1"/>
      <w:numFmt w:val="bullet"/>
      <w:lvlText w:val=""/>
      <w:lvlJc w:val="left"/>
      <w:pPr>
        <w:ind w:left="5088" w:hanging="360"/>
      </w:pPr>
      <w:rPr>
        <w:rFonts w:ascii="Symbol" w:hAnsi="Symbol" w:hint="default"/>
      </w:rPr>
    </w:lvl>
    <w:lvl w:ilvl="7" w:tplc="08180003" w:tentative="1">
      <w:start w:val="1"/>
      <w:numFmt w:val="bullet"/>
      <w:lvlText w:val="o"/>
      <w:lvlJc w:val="left"/>
      <w:pPr>
        <w:ind w:left="5808" w:hanging="360"/>
      </w:pPr>
      <w:rPr>
        <w:rFonts w:ascii="Courier New" w:hAnsi="Courier New" w:cs="Courier New" w:hint="default"/>
      </w:rPr>
    </w:lvl>
    <w:lvl w:ilvl="8" w:tplc="08180005" w:tentative="1">
      <w:start w:val="1"/>
      <w:numFmt w:val="bullet"/>
      <w:lvlText w:val=""/>
      <w:lvlJc w:val="left"/>
      <w:pPr>
        <w:ind w:left="6528" w:hanging="360"/>
      </w:pPr>
      <w:rPr>
        <w:rFonts w:ascii="Wingdings" w:hAnsi="Wingdings" w:hint="default"/>
      </w:rPr>
    </w:lvl>
  </w:abstractNum>
  <w:abstractNum w:abstractNumId="1" w15:restartNumberingAfterBreak="0">
    <w:nsid w:val="4A8763FE"/>
    <w:multiLevelType w:val="hybridMultilevel"/>
    <w:tmpl w:val="32B23F98"/>
    <w:lvl w:ilvl="0" w:tplc="11ECCDFC">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4806755"/>
    <w:multiLevelType w:val="hybridMultilevel"/>
    <w:tmpl w:val="D0AA8B7E"/>
    <w:lvl w:ilvl="0" w:tplc="162CD6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BBD27F9"/>
    <w:multiLevelType w:val="multilevel"/>
    <w:tmpl w:val="E202E5DA"/>
    <w:lvl w:ilvl="0">
      <w:start w:val="1"/>
      <w:numFmt w:val="lowerLetter"/>
      <w:lvlText w:val="%1)"/>
      <w:lvlJc w:val="left"/>
      <w:pPr>
        <w:ind w:left="630" w:hanging="360"/>
      </w:pPr>
      <w:rPr>
        <w:rFonts w:hint="default"/>
        <w:color w:val="auto"/>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4" w15:restartNumberingAfterBreak="0">
    <w:nsid w:val="5FDD7EF9"/>
    <w:multiLevelType w:val="hybridMultilevel"/>
    <w:tmpl w:val="5A0633A4"/>
    <w:lvl w:ilvl="0" w:tplc="A1164184">
      <w:start w:val="1"/>
      <w:numFmt w:val="decimal"/>
      <w:lvlText w:val="%1."/>
      <w:lvlJc w:val="left"/>
      <w:pPr>
        <w:ind w:left="720" w:hanging="360"/>
      </w:pPr>
      <w:rPr>
        <w:b w:val="0"/>
        <w:bCs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720C1490"/>
    <w:multiLevelType w:val="hybridMultilevel"/>
    <w:tmpl w:val="9086F2D8"/>
    <w:lvl w:ilvl="0" w:tplc="566AB22A">
      <w:numFmt w:val="bullet"/>
      <w:lvlText w:val="-"/>
      <w:lvlJc w:val="left"/>
      <w:pPr>
        <w:ind w:left="786" w:hanging="360"/>
      </w:pPr>
      <w:rPr>
        <w:rFonts w:ascii="Montserrat Light" w:eastAsia="Arial" w:hAnsi="Montserrat Light"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615676385">
    <w:abstractNumId w:val="1"/>
  </w:num>
  <w:num w:numId="2" w16cid:durableId="854078027">
    <w:abstractNumId w:val="2"/>
  </w:num>
  <w:num w:numId="3" w16cid:durableId="1139347273">
    <w:abstractNumId w:val="3"/>
  </w:num>
  <w:num w:numId="4" w16cid:durableId="1617172827">
    <w:abstractNumId w:val="0"/>
  </w:num>
  <w:num w:numId="5" w16cid:durableId="896091866">
    <w:abstractNumId w:val="4"/>
  </w:num>
  <w:num w:numId="6" w16cid:durableId="80859680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50F4"/>
    <w:rsid w:val="00015E97"/>
    <w:rsid w:val="000453C7"/>
    <w:rsid w:val="000578F3"/>
    <w:rsid w:val="000654D5"/>
    <w:rsid w:val="00072D6C"/>
    <w:rsid w:val="00073FCC"/>
    <w:rsid w:val="00093111"/>
    <w:rsid w:val="0009311D"/>
    <w:rsid w:val="000961ED"/>
    <w:rsid w:val="000970C5"/>
    <w:rsid w:val="000A2453"/>
    <w:rsid w:val="000A6805"/>
    <w:rsid w:val="000B1C48"/>
    <w:rsid w:val="000B1EC5"/>
    <w:rsid w:val="000B5628"/>
    <w:rsid w:val="000B602F"/>
    <w:rsid w:val="000C020A"/>
    <w:rsid w:val="000C61C9"/>
    <w:rsid w:val="000D32D2"/>
    <w:rsid w:val="000E0216"/>
    <w:rsid w:val="000E1917"/>
    <w:rsid w:val="000E53F9"/>
    <w:rsid w:val="001061A7"/>
    <w:rsid w:val="00115F31"/>
    <w:rsid w:val="00130A5C"/>
    <w:rsid w:val="00131ABB"/>
    <w:rsid w:val="0013449D"/>
    <w:rsid w:val="00142163"/>
    <w:rsid w:val="00142F70"/>
    <w:rsid w:val="00147DE3"/>
    <w:rsid w:val="00153B32"/>
    <w:rsid w:val="001611CE"/>
    <w:rsid w:val="00161718"/>
    <w:rsid w:val="00162BEE"/>
    <w:rsid w:val="00170263"/>
    <w:rsid w:val="001706B5"/>
    <w:rsid w:val="00172060"/>
    <w:rsid w:val="001757CF"/>
    <w:rsid w:val="00181E23"/>
    <w:rsid w:val="00183F72"/>
    <w:rsid w:val="001908AB"/>
    <w:rsid w:val="001A0C13"/>
    <w:rsid w:val="001A30F8"/>
    <w:rsid w:val="001A3D46"/>
    <w:rsid w:val="001A4BAD"/>
    <w:rsid w:val="001A5764"/>
    <w:rsid w:val="001A6A21"/>
    <w:rsid w:val="001B1E67"/>
    <w:rsid w:val="001B343A"/>
    <w:rsid w:val="001C5914"/>
    <w:rsid w:val="001C6EA8"/>
    <w:rsid w:val="001E5975"/>
    <w:rsid w:val="001F5DB4"/>
    <w:rsid w:val="002031D3"/>
    <w:rsid w:val="00205E30"/>
    <w:rsid w:val="0020649D"/>
    <w:rsid w:val="00221CD2"/>
    <w:rsid w:val="00225FBE"/>
    <w:rsid w:val="00232789"/>
    <w:rsid w:val="00236FA8"/>
    <w:rsid w:val="00242401"/>
    <w:rsid w:val="00243224"/>
    <w:rsid w:val="002459BE"/>
    <w:rsid w:val="00254DEF"/>
    <w:rsid w:val="00263EE4"/>
    <w:rsid w:val="00266109"/>
    <w:rsid w:val="0026756F"/>
    <w:rsid w:val="00280C73"/>
    <w:rsid w:val="00281C34"/>
    <w:rsid w:val="002A12D5"/>
    <w:rsid w:val="002A1CA4"/>
    <w:rsid w:val="002A5022"/>
    <w:rsid w:val="002A6BE0"/>
    <w:rsid w:val="002A6D1B"/>
    <w:rsid w:val="002B63E7"/>
    <w:rsid w:val="002B74A7"/>
    <w:rsid w:val="002C690A"/>
    <w:rsid w:val="002E07E5"/>
    <w:rsid w:val="002E6CE7"/>
    <w:rsid w:val="002F3E56"/>
    <w:rsid w:val="0031525D"/>
    <w:rsid w:val="003409EC"/>
    <w:rsid w:val="00353E03"/>
    <w:rsid w:val="00366B24"/>
    <w:rsid w:val="00380F6A"/>
    <w:rsid w:val="00381AA8"/>
    <w:rsid w:val="00382CCC"/>
    <w:rsid w:val="0038560F"/>
    <w:rsid w:val="00385ED1"/>
    <w:rsid w:val="003924B8"/>
    <w:rsid w:val="003966F7"/>
    <w:rsid w:val="00396AAB"/>
    <w:rsid w:val="003A4EA3"/>
    <w:rsid w:val="003A5F1B"/>
    <w:rsid w:val="003B2D6B"/>
    <w:rsid w:val="003B30F5"/>
    <w:rsid w:val="003C6280"/>
    <w:rsid w:val="003D0637"/>
    <w:rsid w:val="003D59E7"/>
    <w:rsid w:val="003E0191"/>
    <w:rsid w:val="003E1960"/>
    <w:rsid w:val="003E4396"/>
    <w:rsid w:val="003F5A8E"/>
    <w:rsid w:val="00406195"/>
    <w:rsid w:val="00413FCD"/>
    <w:rsid w:val="00414E11"/>
    <w:rsid w:val="00417C06"/>
    <w:rsid w:val="00421205"/>
    <w:rsid w:val="004236FC"/>
    <w:rsid w:val="004242A7"/>
    <w:rsid w:val="004247E6"/>
    <w:rsid w:val="00433B4E"/>
    <w:rsid w:val="00436BE1"/>
    <w:rsid w:val="00453D5A"/>
    <w:rsid w:val="00461F99"/>
    <w:rsid w:val="00472DE6"/>
    <w:rsid w:val="004741D8"/>
    <w:rsid w:val="00482BE9"/>
    <w:rsid w:val="004842C8"/>
    <w:rsid w:val="00491C05"/>
    <w:rsid w:val="00495552"/>
    <w:rsid w:val="0049689E"/>
    <w:rsid w:val="004A0640"/>
    <w:rsid w:val="004A3CCD"/>
    <w:rsid w:val="004A5CA3"/>
    <w:rsid w:val="004A6541"/>
    <w:rsid w:val="004A7E04"/>
    <w:rsid w:val="004B33C5"/>
    <w:rsid w:val="004C2F00"/>
    <w:rsid w:val="004C5451"/>
    <w:rsid w:val="004D2E34"/>
    <w:rsid w:val="004D3631"/>
    <w:rsid w:val="004D5A0D"/>
    <w:rsid w:val="004E435A"/>
    <w:rsid w:val="00500B6E"/>
    <w:rsid w:val="0050198E"/>
    <w:rsid w:val="00503C05"/>
    <w:rsid w:val="00511251"/>
    <w:rsid w:val="00514C0F"/>
    <w:rsid w:val="00525DE9"/>
    <w:rsid w:val="00531E22"/>
    <w:rsid w:val="00534029"/>
    <w:rsid w:val="005404E4"/>
    <w:rsid w:val="00541718"/>
    <w:rsid w:val="00542A63"/>
    <w:rsid w:val="00544F4F"/>
    <w:rsid w:val="005463E9"/>
    <w:rsid w:val="005737B3"/>
    <w:rsid w:val="005757C1"/>
    <w:rsid w:val="00593DB9"/>
    <w:rsid w:val="00594446"/>
    <w:rsid w:val="00596712"/>
    <w:rsid w:val="005B0681"/>
    <w:rsid w:val="005B55A7"/>
    <w:rsid w:val="005B6DE6"/>
    <w:rsid w:val="005C23D3"/>
    <w:rsid w:val="005C3B18"/>
    <w:rsid w:val="005D41AA"/>
    <w:rsid w:val="005E2E42"/>
    <w:rsid w:val="005E4A18"/>
    <w:rsid w:val="005F320D"/>
    <w:rsid w:val="005F6180"/>
    <w:rsid w:val="006021D9"/>
    <w:rsid w:val="006171C8"/>
    <w:rsid w:val="0064340E"/>
    <w:rsid w:val="00645800"/>
    <w:rsid w:val="00646316"/>
    <w:rsid w:val="00650F8B"/>
    <w:rsid w:val="00651EE7"/>
    <w:rsid w:val="00652527"/>
    <w:rsid w:val="00667D51"/>
    <w:rsid w:val="00670B31"/>
    <w:rsid w:val="006755B3"/>
    <w:rsid w:val="00675F43"/>
    <w:rsid w:val="006804D9"/>
    <w:rsid w:val="006806BB"/>
    <w:rsid w:val="00681089"/>
    <w:rsid w:val="00692BC5"/>
    <w:rsid w:val="00693F61"/>
    <w:rsid w:val="00694E13"/>
    <w:rsid w:val="006A5396"/>
    <w:rsid w:val="006B39BE"/>
    <w:rsid w:val="006C127E"/>
    <w:rsid w:val="006D008B"/>
    <w:rsid w:val="006E0FA0"/>
    <w:rsid w:val="007104D0"/>
    <w:rsid w:val="00711B23"/>
    <w:rsid w:val="00722D5E"/>
    <w:rsid w:val="007261AA"/>
    <w:rsid w:val="00726749"/>
    <w:rsid w:val="00731F99"/>
    <w:rsid w:val="00732098"/>
    <w:rsid w:val="007342E9"/>
    <w:rsid w:val="00737437"/>
    <w:rsid w:val="00744F70"/>
    <w:rsid w:val="0075007F"/>
    <w:rsid w:val="00754E1C"/>
    <w:rsid w:val="00762C21"/>
    <w:rsid w:val="007678FE"/>
    <w:rsid w:val="007703D4"/>
    <w:rsid w:val="00770A81"/>
    <w:rsid w:val="00777070"/>
    <w:rsid w:val="007819CE"/>
    <w:rsid w:val="007868FB"/>
    <w:rsid w:val="00790EA3"/>
    <w:rsid w:val="00795B83"/>
    <w:rsid w:val="007960A6"/>
    <w:rsid w:val="007973E8"/>
    <w:rsid w:val="007A7566"/>
    <w:rsid w:val="007D6F2D"/>
    <w:rsid w:val="007D7189"/>
    <w:rsid w:val="007F3C57"/>
    <w:rsid w:val="00804E94"/>
    <w:rsid w:val="00804F0B"/>
    <w:rsid w:val="008174F7"/>
    <w:rsid w:val="00820B00"/>
    <w:rsid w:val="00826BCD"/>
    <w:rsid w:val="00831612"/>
    <w:rsid w:val="00835324"/>
    <w:rsid w:val="0084015D"/>
    <w:rsid w:val="008469BC"/>
    <w:rsid w:val="00852142"/>
    <w:rsid w:val="008640F8"/>
    <w:rsid w:val="00864506"/>
    <w:rsid w:val="00870745"/>
    <w:rsid w:val="00875125"/>
    <w:rsid w:val="008864A1"/>
    <w:rsid w:val="008967DD"/>
    <w:rsid w:val="008A0B3A"/>
    <w:rsid w:val="008A1367"/>
    <w:rsid w:val="008A79E1"/>
    <w:rsid w:val="008B540A"/>
    <w:rsid w:val="008C39CD"/>
    <w:rsid w:val="008D0850"/>
    <w:rsid w:val="008D2BA5"/>
    <w:rsid w:val="008F41E0"/>
    <w:rsid w:val="008F613C"/>
    <w:rsid w:val="00903374"/>
    <w:rsid w:val="00907798"/>
    <w:rsid w:val="00925105"/>
    <w:rsid w:val="00925A10"/>
    <w:rsid w:val="00934DEB"/>
    <w:rsid w:val="009377F1"/>
    <w:rsid w:val="00937E8B"/>
    <w:rsid w:val="00944F51"/>
    <w:rsid w:val="00946282"/>
    <w:rsid w:val="00950CAA"/>
    <w:rsid w:val="00953EC9"/>
    <w:rsid w:val="009658DD"/>
    <w:rsid w:val="009665B6"/>
    <w:rsid w:val="009739B4"/>
    <w:rsid w:val="009914BC"/>
    <w:rsid w:val="009A43B8"/>
    <w:rsid w:val="009A4DE5"/>
    <w:rsid w:val="009C531C"/>
    <w:rsid w:val="009C550C"/>
    <w:rsid w:val="009D139C"/>
    <w:rsid w:val="009D3FBD"/>
    <w:rsid w:val="009E3823"/>
    <w:rsid w:val="009E6A69"/>
    <w:rsid w:val="009F1119"/>
    <w:rsid w:val="009F4D56"/>
    <w:rsid w:val="00A04F48"/>
    <w:rsid w:val="00A14E32"/>
    <w:rsid w:val="00A157EC"/>
    <w:rsid w:val="00A15979"/>
    <w:rsid w:val="00A16BB3"/>
    <w:rsid w:val="00A23A29"/>
    <w:rsid w:val="00A348B4"/>
    <w:rsid w:val="00A372A7"/>
    <w:rsid w:val="00A375C1"/>
    <w:rsid w:val="00A44993"/>
    <w:rsid w:val="00A4561C"/>
    <w:rsid w:val="00A62522"/>
    <w:rsid w:val="00A70E36"/>
    <w:rsid w:val="00A732CD"/>
    <w:rsid w:val="00A83E62"/>
    <w:rsid w:val="00A84D13"/>
    <w:rsid w:val="00AA084A"/>
    <w:rsid w:val="00AA3048"/>
    <w:rsid w:val="00AB3351"/>
    <w:rsid w:val="00AB3D55"/>
    <w:rsid w:val="00AB738B"/>
    <w:rsid w:val="00AC1CE0"/>
    <w:rsid w:val="00AC2028"/>
    <w:rsid w:val="00AC7477"/>
    <w:rsid w:val="00AC7792"/>
    <w:rsid w:val="00AC7C7C"/>
    <w:rsid w:val="00AD5B21"/>
    <w:rsid w:val="00AE2778"/>
    <w:rsid w:val="00AE46D5"/>
    <w:rsid w:val="00AE7557"/>
    <w:rsid w:val="00AF1883"/>
    <w:rsid w:val="00AF5630"/>
    <w:rsid w:val="00B00E62"/>
    <w:rsid w:val="00B03B5F"/>
    <w:rsid w:val="00B12902"/>
    <w:rsid w:val="00B300F6"/>
    <w:rsid w:val="00B43F5C"/>
    <w:rsid w:val="00B71941"/>
    <w:rsid w:val="00B73506"/>
    <w:rsid w:val="00B800F9"/>
    <w:rsid w:val="00B835F1"/>
    <w:rsid w:val="00B92A76"/>
    <w:rsid w:val="00B97828"/>
    <w:rsid w:val="00BA4725"/>
    <w:rsid w:val="00BA56A6"/>
    <w:rsid w:val="00BA7F6A"/>
    <w:rsid w:val="00BB40C5"/>
    <w:rsid w:val="00BB7A0B"/>
    <w:rsid w:val="00BC5BAE"/>
    <w:rsid w:val="00BD09FC"/>
    <w:rsid w:val="00BD3B78"/>
    <w:rsid w:val="00BD7334"/>
    <w:rsid w:val="00BE3047"/>
    <w:rsid w:val="00BE670E"/>
    <w:rsid w:val="00BE6EA8"/>
    <w:rsid w:val="00BF746D"/>
    <w:rsid w:val="00C060AD"/>
    <w:rsid w:val="00C10471"/>
    <w:rsid w:val="00C342A6"/>
    <w:rsid w:val="00C423DD"/>
    <w:rsid w:val="00C54919"/>
    <w:rsid w:val="00C56D61"/>
    <w:rsid w:val="00C6256D"/>
    <w:rsid w:val="00C65F8E"/>
    <w:rsid w:val="00C72460"/>
    <w:rsid w:val="00C751F2"/>
    <w:rsid w:val="00C76F99"/>
    <w:rsid w:val="00C80025"/>
    <w:rsid w:val="00C81604"/>
    <w:rsid w:val="00C8666F"/>
    <w:rsid w:val="00C91EE1"/>
    <w:rsid w:val="00C979F4"/>
    <w:rsid w:val="00CB01D2"/>
    <w:rsid w:val="00CB4A3A"/>
    <w:rsid w:val="00CC0354"/>
    <w:rsid w:val="00CC0A0F"/>
    <w:rsid w:val="00CC4042"/>
    <w:rsid w:val="00CC4D9C"/>
    <w:rsid w:val="00CE18A1"/>
    <w:rsid w:val="00CE7E88"/>
    <w:rsid w:val="00D02D17"/>
    <w:rsid w:val="00D0771D"/>
    <w:rsid w:val="00D11B8D"/>
    <w:rsid w:val="00D12FD1"/>
    <w:rsid w:val="00D355C7"/>
    <w:rsid w:val="00D4714A"/>
    <w:rsid w:val="00D54705"/>
    <w:rsid w:val="00D66D0A"/>
    <w:rsid w:val="00D67D04"/>
    <w:rsid w:val="00D725F7"/>
    <w:rsid w:val="00D72B4A"/>
    <w:rsid w:val="00D80896"/>
    <w:rsid w:val="00D90D87"/>
    <w:rsid w:val="00D91EFC"/>
    <w:rsid w:val="00D93E68"/>
    <w:rsid w:val="00DA321E"/>
    <w:rsid w:val="00DA4BDE"/>
    <w:rsid w:val="00DB0F80"/>
    <w:rsid w:val="00DB1A31"/>
    <w:rsid w:val="00DC03E4"/>
    <w:rsid w:val="00DC3F92"/>
    <w:rsid w:val="00DC554F"/>
    <w:rsid w:val="00DC7D4D"/>
    <w:rsid w:val="00DD1289"/>
    <w:rsid w:val="00DD32B0"/>
    <w:rsid w:val="00DE09C8"/>
    <w:rsid w:val="00DE141F"/>
    <w:rsid w:val="00DE1526"/>
    <w:rsid w:val="00DF2C9A"/>
    <w:rsid w:val="00DF7B21"/>
    <w:rsid w:val="00E0075D"/>
    <w:rsid w:val="00E0119B"/>
    <w:rsid w:val="00E03E72"/>
    <w:rsid w:val="00E20CE7"/>
    <w:rsid w:val="00E21580"/>
    <w:rsid w:val="00E3216F"/>
    <w:rsid w:val="00E3568D"/>
    <w:rsid w:val="00E52F07"/>
    <w:rsid w:val="00E551DD"/>
    <w:rsid w:val="00E57AED"/>
    <w:rsid w:val="00E66926"/>
    <w:rsid w:val="00E7299C"/>
    <w:rsid w:val="00E8482E"/>
    <w:rsid w:val="00E87037"/>
    <w:rsid w:val="00E8758E"/>
    <w:rsid w:val="00EB0934"/>
    <w:rsid w:val="00EB114E"/>
    <w:rsid w:val="00EC2FA2"/>
    <w:rsid w:val="00EC3E92"/>
    <w:rsid w:val="00EC7D49"/>
    <w:rsid w:val="00ED7057"/>
    <w:rsid w:val="00EE387A"/>
    <w:rsid w:val="00EF05A7"/>
    <w:rsid w:val="00EF40ED"/>
    <w:rsid w:val="00F17450"/>
    <w:rsid w:val="00F264A7"/>
    <w:rsid w:val="00F27852"/>
    <w:rsid w:val="00F36ED4"/>
    <w:rsid w:val="00F37E45"/>
    <w:rsid w:val="00F53C1A"/>
    <w:rsid w:val="00F55C00"/>
    <w:rsid w:val="00F6693B"/>
    <w:rsid w:val="00F738E8"/>
    <w:rsid w:val="00F8090A"/>
    <w:rsid w:val="00F86CAF"/>
    <w:rsid w:val="00F87A6C"/>
    <w:rsid w:val="00F92822"/>
    <w:rsid w:val="00FA0B09"/>
    <w:rsid w:val="00FA3A2D"/>
    <w:rsid w:val="00FA5E13"/>
    <w:rsid w:val="00FC58BE"/>
    <w:rsid w:val="00FD0772"/>
    <w:rsid w:val="00FD3EAF"/>
    <w:rsid w:val="00FE4B97"/>
    <w:rsid w:val="00FF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B00E6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Strong">
    <w:name w:val="Strong"/>
    <w:basedOn w:val="DefaultParagraphFont"/>
    <w:uiPriority w:val="22"/>
    <w:qFormat/>
    <w:rsid w:val="00D72B4A"/>
    <w:rPr>
      <w:b/>
      <w:bCs/>
    </w:rPr>
  </w:style>
  <w:style w:type="character" w:styleId="Hyperlink">
    <w:name w:val="Hyperlink"/>
    <w:basedOn w:val="DefaultParagraphFont"/>
    <w:uiPriority w:val="99"/>
    <w:unhideWhenUsed/>
    <w:rsid w:val="00D72B4A"/>
    <w:rPr>
      <w:color w:val="0000FF"/>
      <w:u w:val="single"/>
    </w:rPr>
  </w:style>
  <w:style w:type="paragraph" w:styleId="ListParagraph">
    <w:name w:val="List Paragraph"/>
    <w:aliases w:val="body 2,List Paragraph1,Citation List,본문(내용),List Paragraph (numbered (a)),Normal bullet 2,Forth level,List1,List Paragraph11,Listă colorată - Accentuare 11,Bullet,Header bold,List Paragraph111,tabla negro,List Paragraph2"/>
    <w:basedOn w:val="Normal"/>
    <w:link w:val="ListParagraphChar"/>
    <w:uiPriority w:val="34"/>
    <w:qFormat/>
    <w:rsid w:val="00593DB9"/>
    <w:pPr>
      <w:ind w:left="720"/>
      <w:contextualSpacing/>
    </w:pPr>
  </w:style>
  <w:style w:type="paragraph" w:customStyle="1" w:styleId="CaracterCaracterCharChar1CaracterCaracter">
    <w:name w:val="Caracter Caracter Char Char1 Caracter Caracter"/>
    <w:basedOn w:val="Normal"/>
    <w:rsid w:val="00FA3A2D"/>
    <w:pPr>
      <w:spacing w:after="160" w:line="240" w:lineRule="exact"/>
    </w:pPr>
    <w:rPr>
      <w:rFonts w:ascii="Verdana" w:eastAsia="Times New Roman" w:hAnsi="Verdana" w:cs="Times New Roman"/>
      <w:sz w:val="20"/>
      <w:szCs w:val="20"/>
      <w:lang w:val="en-US"/>
    </w:rPr>
  </w:style>
  <w:style w:type="character" w:customStyle="1" w:styleId="slitttl1">
    <w:name w:val="s_lit_ttl1"/>
    <w:basedOn w:val="DefaultParagraphFont"/>
    <w:rsid w:val="009658DD"/>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9658DD"/>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9658DD"/>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unhideWhenUsed/>
    <w:rsid w:val="009658DD"/>
    <w:pPr>
      <w:spacing w:before="100" w:beforeAutospacing="1" w:after="100" w:afterAutospacing="1" w:line="240" w:lineRule="auto"/>
    </w:pPr>
    <w:rPr>
      <w:rFonts w:ascii="Times New Roman" w:eastAsiaTheme="minorEastAsia" w:hAnsi="Times New Roman" w:cs="Times New Roman"/>
      <w:sz w:val="24"/>
      <w:szCs w:val="24"/>
      <w:lang w:val="ro-MD" w:eastAsia="ro-MD"/>
    </w:rPr>
  </w:style>
  <w:style w:type="character" w:customStyle="1" w:styleId="salnbdy">
    <w:name w:val="s_aln_bdy"/>
    <w:basedOn w:val="DefaultParagraphFont"/>
    <w:rsid w:val="00B300F6"/>
    <w:rPr>
      <w:rFonts w:ascii="Verdana" w:hAnsi="Verdana" w:hint="default"/>
      <w:b w:val="0"/>
      <w:bCs w:val="0"/>
      <w:color w:val="000000"/>
      <w:sz w:val="20"/>
      <w:szCs w:val="20"/>
      <w:shd w:val="clear" w:color="auto" w:fill="FFFFFF"/>
    </w:rPr>
  </w:style>
  <w:style w:type="paragraph" w:styleId="BalloonText">
    <w:name w:val="Balloon Text"/>
    <w:basedOn w:val="Normal"/>
    <w:link w:val="BalloonTextChar"/>
    <w:uiPriority w:val="99"/>
    <w:semiHidden/>
    <w:unhideWhenUsed/>
    <w:rsid w:val="009E38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823"/>
    <w:rPr>
      <w:rFonts w:ascii="Segoe UI" w:hAnsi="Segoe UI" w:cs="Segoe UI"/>
      <w:sz w:val="18"/>
      <w:szCs w:val="18"/>
    </w:rPr>
  </w:style>
  <w:style w:type="character" w:customStyle="1" w:styleId="sttalineat">
    <w:name w:val="st_talineat"/>
    <w:uiPriority w:val="99"/>
    <w:rsid w:val="003E0191"/>
  </w:style>
  <w:style w:type="character" w:customStyle="1" w:styleId="stlitera">
    <w:name w:val="st_litera"/>
    <w:uiPriority w:val="99"/>
    <w:rsid w:val="003E0191"/>
  </w:style>
  <w:style w:type="character" w:customStyle="1" w:styleId="sttlitera">
    <w:name w:val="st_tlitera"/>
    <w:uiPriority w:val="99"/>
    <w:rsid w:val="003E0191"/>
  </w:style>
  <w:style w:type="character" w:customStyle="1" w:styleId="Heading7Char">
    <w:name w:val="Heading 7 Char"/>
    <w:basedOn w:val="DefaultParagraphFont"/>
    <w:link w:val="Heading7"/>
    <w:uiPriority w:val="9"/>
    <w:semiHidden/>
    <w:rsid w:val="00B00E62"/>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B00E62"/>
    <w:pPr>
      <w:spacing w:line="240" w:lineRule="auto"/>
      <w:jc w:val="both"/>
    </w:pPr>
    <w:rPr>
      <w:rFonts w:ascii="Times New Roman" w:eastAsia="Times New Roman" w:hAnsi="Times New Roman" w:cs="Times New Roman"/>
      <w:sz w:val="28"/>
      <w:szCs w:val="24"/>
      <w:lang w:val="ro-RO" w:eastAsia="ro-RO"/>
    </w:rPr>
  </w:style>
  <w:style w:type="character" w:customStyle="1" w:styleId="BodyTextChar">
    <w:name w:val="Body Text Char"/>
    <w:basedOn w:val="DefaultParagraphFont"/>
    <w:link w:val="BodyText"/>
    <w:rsid w:val="00B00E62"/>
    <w:rPr>
      <w:rFonts w:ascii="Times New Roman" w:eastAsia="Times New Roman" w:hAnsi="Times New Roman" w:cs="Times New Roman"/>
      <w:sz w:val="28"/>
      <w:szCs w:val="24"/>
      <w:lang w:val="ro-RO" w:eastAsia="ro-RO"/>
    </w:rPr>
  </w:style>
  <w:style w:type="character" w:customStyle="1" w:styleId="ListParagraphChar">
    <w:name w:val="List Paragraph Char"/>
    <w:aliases w:val="body 2 Char,List Paragraph1 Char,Citation List Char,본문(내용) Char,List Paragraph (numbered (a)) Char,Normal bullet 2 Char,Forth level Char,List1 Char,List Paragraph11 Char,Listă colorată - Accentuare 11 Char,Bullet Char"/>
    <w:link w:val="ListParagraph"/>
    <w:qFormat/>
    <w:rsid w:val="00B00E62"/>
  </w:style>
  <w:style w:type="character" w:customStyle="1" w:styleId="Heading3Char">
    <w:name w:val="Heading 3 Char"/>
    <w:basedOn w:val="DefaultParagraphFont"/>
    <w:link w:val="Heading3"/>
    <w:uiPriority w:val="9"/>
    <w:rsid w:val="00A84D13"/>
    <w:rPr>
      <w:color w:val="434343"/>
      <w:sz w:val="28"/>
      <w:szCs w:val="28"/>
    </w:rPr>
  </w:style>
  <w:style w:type="table" w:styleId="TableGrid">
    <w:name w:val="Table Grid"/>
    <w:basedOn w:val="TableNormal"/>
    <w:uiPriority w:val="39"/>
    <w:rsid w:val="00BD09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tlden">
    <w:name w:val="s_ttl_den"/>
    <w:basedOn w:val="Normal"/>
    <w:rsid w:val="001908AB"/>
    <w:pPr>
      <w:spacing w:line="240" w:lineRule="auto"/>
      <w:jc w:val="center"/>
    </w:pPr>
    <w:rPr>
      <w:rFonts w:ascii="Verdana" w:eastAsiaTheme="minorEastAsia" w:hAnsi="Verdana" w:cs="Times New Roman"/>
      <w:b/>
      <w:bCs/>
      <w:color w:val="8B0000"/>
      <w:sz w:val="26"/>
      <w:szCs w:val="26"/>
      <w:lang w:val="en-US"/>
    </w:rPr>
  </w:style>
  <w:style w:type="character" w:styleId="UnresolvedMention">
    <w:name w:val="Unresolved Mention"/>
    <w:basedOn w:val="DefaultParagraphFont"/>
    <w:uiPriority w:val="99"/>
    <w:semiHidden/>
    <w:unhideWhenUsed/>
    <w:rsid w:val="00D11B8D"/>
    <w:rPr>
      <w:color w:val="605E5C"/>
      <w:shd w:val="clear" w:color="auto" w:fill="E1DFDD"/>
    </w:rPr>
  </w:style>
  <w:style w:type="paragraph" w:customStyle="1" w:styleId="scapttl">
    <w:name w:val="s_cap_ttl"/>
    <w:basedOn w:val="Normal"/>
    <w:rsid w:val="005F6180"/>
    <w:pPr>
      <w:spacing w:line="240" w:lineRule="auto"/>
      <w:jc w:val="center"/>
    </w:pPr>
    <w:rPr>
      <w:rFonts w:ascii="Verdana" w:eastAsiaTheme="minorEastAsia" w:hAnsi="Verdana" w:cs="Times New Roman"/>
      <w:b/>
      <w:bCs/>
      <w:color w:val="A52A2A"/>
      <w:sz w:val="24"/>
      <w:szCs w:val="24"/>
      <w:lang w:val="en-US"/>
    </w:rPr>
  </w:style>
  <w:style w:type="paragraph" w:customStyle="1" w:styleId="ssecden">
    <w:name w:val="s_sec_den"/>
    <w:basedOn w:val="Normal"/>
    <w:rsid w:val="009A4DE5"/>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NoSpacing">
    <w:name w:val="No Spacing"/>
    <w:uiPriority w:val="1"/>
    <w:qFormat/>
    <w:rsid w:val="00AB738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84041">
      <w:bodyDiv w:val="1"/>
      <w:marLeft w:val="0"/>
      <w:marRight w:val="0"/>
      <w:marTop w:val="0"/>
      <w:marBottom w:val="0"/>
      <w:divBdr>
        <w:top w:val="none" w:sz="0" w:space="0" w:color="auto"/>
        <w:left w:val="none" w:sz="0" w:space="0" w:color="auto"/>
        <w:bottom w:val="none" w:sz="0" w:space="0" w:color="auto"/>
        <w:right w:val="none" w:sz="0" w:space="0" w:color="auto"/>
      </w:divBdr>
    </w:div>
    <w:div w:id="816263855">
      <w:bodyDiv w:val="1"/>
      <w:marLeft w:val="0"/>
      <w:marRight w:val="0"/>
      <w:marTop w:val="0"/>
      <w:marBottom w:val="0"/>
      <w:divBdr>
        <w:top w:val="none" w:sz="0" w:space="0" w:color="auto"/>
        <w:left w:val="none" w:sz="0" w:space="0" w:color="auto"/>
        <w:bottom w:val="none" w:sz="0" w:space="0" w:color="auto"/>
        <w:right w:val="none" w:sz="0" w:space="0" w:color="auto"/>
      </w:divBdr>
      <w:divsChild>
        <w:div w:id="1652179173">
          <w:marLeft w:val="0"/>
          <w:marRight w:val="0"/>
          <w:marTop w:val="0"/>
          <w:marBottom w:val="0"/>
          <w:divBdr>
            <w:top w:val="none" w:sz="0" w:space="0" w:color="auto"/>
            <w:left w:val="none" w:sz="0" w:space="0" w:color="auto"/>
            <w:bottom w:val="none" w:sz="0" w:space="0" w:color="auto"/>
            <w:right w:val="none" w:sz="0" w:space="0" w:color="auto"/>
          </w:divBdr>
        </w:div>
      </w:divsChild>
    </w:div>
    <w:div w:id="1984579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cjcluj.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elia.tamas@cjcluj.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jcluj.ro/concurs/" TargetMode="External"/><Relationship Id="rId4" Type="http://schemas.openxmlformats.org/officeDocument/2006/relationships/settings" Target="settings.xml"/><Relationship Id="rId9" Type="http://schemas.openxmlformats.org/officeDocument/2006/relationships/hyperlink" Target="mailto:resurseumane@cjcluj.r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6.tif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8627A-5FBD-4DFF-B7F5-EE4FCDFB1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2683</TotalTime>
  <Pages>2</Pages>
  <Words>998</Words>
  <Characters>5792</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Camelia Tamas</cp:lastModifiedBy>
  <cp:revision>361</cp:revision>
  <cp:lastPrinted>2026-09-14T04:25:00Z</cp:lastPrinted>
  <dcterms:created xsi:type="dcterms:W3CDTF">2020-11-09T08:51:00Z</dcterms:created>
  <dcterms:modified xsi:type="dcterms:W3CDTF">2026-09-14T11:13:00Z</dcterms:modified>
</cp:coreProperties>
</file>