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1"/>
        <w:gridCol w:w="2041"/>
        <w:gridCol w:w="2211"/>
        <w:gridCol w:w="2211"/>
        <w:gridCol w:w="2042"/>
      </w:tblGrid>
      <w:tr>
        <w:tc>
          <w:tcPr>
            <w:gridSpan w:val="1"/>
            <w:vMerge w:val="restart"/>
            <w:tcBorders>
              <w:top w:val="single" w:color="595959" w:sz="6"/>
              <w:left w:val="single" w:color="595959" w:sz="6"/>
              <w:bottom w:val="single" w:color="595959" w:sz="6"/>
              <w:right w:val="single" w:color="595959" w:sz="6"/>
            </w:tcBorders>
            <w:tcMar>
              <w:top w:type="dxa" w:w="30"/>
              <w:left w:type="dxa" w:w="60"/>
              <w:bottom w:type="dxa" w:w="30"/>
              <w:right w:type="dxa" w:w="60"/>
            </w:tcMar>
            <w:vAlign w:val="center"/>
          </w:tcPr>
          <w:p>
            <w:pPr>
              <w:jc w:val="center"/>
            </w:pPr>
            <w:r>
              <w:drawing>
                <wp:inline distT="0" distB="0" distL="0" distR="0">
                  <wp:extent cx="723900"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23900" cy="847725"/>
                          </a:xfrm>
                          <a:prstGeom prst="rect">
                            <a:avLst/>
                          </a:prstGeom>
                        </pic:spPr>
                      </pic:pic>
                    </a:graphicData>
                  </a:graphic>
                </wp:inline>
              </w:drawing>
            </w:r>
          </w:p>
        </w:tc>
        <w:tc>
          <w:tcPr>
            <w:gridSpan w:val="4"/>
            <w:tcBorders>
              <w:top w:val="single" w:color="595959" w:sz="6"/>
              <w:left w:val="single" w:color="595959" w:sz="6"/>
              <w:bottom w:val="single" w:color="595959" w:sz="6"/>
              <w:right w:val="single" w:color="595959" w:sz="6"/>
            </w:tcBorders>
            <w:tcMar>
              <w:top w:type="dxa" w:w="30"/>
              <w:left w:type="dxa" w:w="100"/>
              <w:bottom w:type="dxa" w:w="30"/>
              <w:right w:type="dxa" w:w="100"/>
            </w:tcMar>
            <w:vAlign w:val="center"/>
          </w:tcPr>
          <w:p>
            <w:pPr>
              <w:spacing w:after="10" w:before="0" w:line="276" w:lineRule="auto"/>
              <w:jc w:val="center"/>
            </w:pPr>
            <w:r>
              <w:rPr>
                <w:rFonts w:ascii="Montserrat" w:cs="Montserrat" w:eastAsia="Montserrat" w:hAnsi="Montserrat"/>
                <w:b/>
                <w:bCs/>
                <w:i w:val="false"/>
                <w:iCs w:val="false"/>
                <w:color w:val="000000"/>
                <w:sz w:val="24"/>
                <w:szCs w:val="24"/>
              </w:rPr>
              <w:t xml:space="preserve">JUDEȚUL CLUJ</w:t>
            </w:r>
          </w:p>
          <w:p>
            <w:pPr>
              <w:spacing w:after="20" w:before="0" w:line="276" w:lineRule="auto"/>
              <w:jc w:val="center"/>
            </w:pPr>
            <w:r>
              <w:rPr>
                <w:rFonts w:ascii="Montserrat" w:cs="Montserrat" w:eastAsia="Montserrat" w:hAnsi="Montserrat"/>
                <w:b/>
                <w:bCs/>
                <w:i w:val="false"/>
                <w:iCs w:val="false"/>
                <w:color w:val="000000"/>
                <w:sz w:val="24"/>
                <w:szCs w:val="24"/>
              </w:rPr>
              <w:t xml:space="preserve">CONSILIUL JUDEȚEAN CLUJ</w:t>
            </w:r>
          </w:p>
          <w:p>
            <w:pPr>
              <w:spacing w:after="6" w:before="0" w:line="276" w:lineRule="auto"/>
              <w:jc w:val="center"/>
            </w:pPr>
            <w:r>
              <w:rPr>
                <w:rFonts w:ascii="Montserrat" w:cs="Montserrat" w:eastAsia="Montserrat" w:hAnsi="Montserrat"/>
                <w:b w:val="false"/>
                <w:bCs w:val="false"/>
                <w:i/>
                <w:iCs/>
                <w:color w:val="000000"/>
                <w:sz w:val="16"/>
                <w:szCs w:val="16"/>
              </w:rPr>
              <w:t xml:space="preserve">CIF 4288110, Cluj-Napoca, Calea Dorobanților nr. 106,</w:t>
            </w:r>
          </w:p>
          <w:p>
            <w:pPr>
              <w:spacing w:after="0" w:before="0" w:line="276" w:lineRule="auto"/>
              <w:jc w:val="center"/>
            </w:pPr>
            <w:r>
              <w:rPr>
                <w:rFonts w:ascii="Montserrat" w:cs="Montserrat" w:eastAsia="Montserrat" w:hAnsi="Montserrat"/>
                <w:b w:val="false"/>
                <w:bCs w:val="false"/>
                <w:i/>
                <w:iCs/>
                <w:color w:val="000000"/>
                <w:sz w:val="16"/>
                <w:szCs w:val="16"/>
              </w:rPr>
              <w:t xml:space="preserve">tel. 0372 - 64.00.75, e-mail: urbanism@cjcluj.ro</w:t>
            </w:r>
          </w:p>
        </w:tc>
      </w:tr>
      <w:tr>
        <w:trPr>
          <w:trHeight w:val="608" w:hRule="atLeast"/>
        </w:trPr>
        <w:tc>
          <w:tcPr>
            <w:gridSpan w:val="1"/>
            <w:vMerge w:val="continue"/>
            <w:tcBorders>
              <w:top w:val="single" w:color="595959" w:sz="6"/>
              <w:left w:val="single" w:color="595959" w:sz="6"/>
              <w:bottom w:val="single" w:color="595959" w:sz="6"/>
              <w:right w:val="single" w:color="595959" w:sz="6"/>
            </w:tcBorders>
          </w:tcPr>
          <w:p/>
        </w:tc>
        <w:tc>
          <w:tcPr>
            <w:gridSpan w:val="1"/>
            <w:tcBorders>
              <w:top w:val="single" w:color="595959" w:sz="6"/>
              <w:left w:val="single" w:color="595959" w:sz="6"/>
              <w:bottom w:val="single" w:color="595959" w:sz="6"/>
              <w:right w:val="single" w:color="595959" w:sz="6"/>
            </w:tcBorders>
            <w:tcMar>
              <w:top w:type="dxa" w:w="16"/>
              <w:left w:type="dxa" w:w="80"/>
              <w:bottom w:type="dxa" w:w="16"/>
              <w:right w:type="dxa" w:w="80"/>
            </w:tcMar>
            <w:vAlign w:val="top"/>
          </w:tcPr>
          <w:p>
            <w:pPr>
              <w:spacing w:after="0" w:before="0" w:line="276" w:lineRule="auto"/>
              <w:jc w:val="center"/>
            </w:pPr>
            <w:r>
              <w:rPr>
                <w:rFonts w:ascii="Montserrat" w:cs="Montserrat" w:eastAsia="Montserrat" w:hAnsi="Montserrat"/>
                <w:b w:val="false"/>
                <w:bCs w:val="false"/>
                <w:i w:val="false"/>
                <w:iCs w:val="false"/>
                <w:color w:val="000000"/>
                <w:sz w:val="16"/>
                <w:szCs w:val="16"/>
              </w:rPr>
              <w:t xml:space="preserve"/>
            </w:r>
          </w:p>
        </w:tc>
        <w:tc>
          <w:tcPr>
            <w:gridSpan w:val="1"/>
            <w:tcBorders>
              <w:top w:val="single" w:color="595959" w:sz="6"/>
              <w:left w:val="single" w:color="595959" w:sz="6"/>
              <w:bottom w:val="single" w:color="595959" w:sz="6"/>
              <w:right w:val="single" w:color="595959" w:sz="6"/>
            </w:tcBorders>
            <w:tcMar>
              <w:top w:type="dxa" w:w="16"/>
              <w:left w:type="dxa" w:w="80"/>
              <w:bottom w:type="dxa" w:w="16"/>
              <w:right w:type="dxa" w:w="80"/>
            </w:tcMar>
            <w:vAlign w:val="top"/>
          </w:tcPr>
          <w:p>
            <w:pPr>
              <w:spacing w:after="0" w:before="0" w:line="276" w:lineRule="auto"/>
              <w:jc w:val="center"/>
            </w:pPr>
            <w:r>
              <w:rPr>
                <w:rFonts w:ascii="Montserrat" w:cs="Montserrat" w:eastAsia="Montserrat" w:hAnsi="Montserrat"/>
                <w:b w:val="false"/>
                <w:bCs w:val="false"/>
                <w:i/>
                <w:iCs/>
                <w:color w:val="000000"/>
                <w:sz w:val="16"/>
                <w:szCs w:val="16"/>
              </w:rPr>
              <w:t xml:space="preserve">Număr înregistrare</w:t>
            </w:r>
          </w:p>
        </w:tc>
        <w:tc>
          <w:tcPr>
            <w:gridSpan w:val="1"/>
            <w:tcBorders>
              <w:top w:val="single" w:color="595959" w:sz="6"/>
              <w:left w:val="single" w:color="595959" w:sz="6"/>
              <w:bottom w:val="single" w:color="595959" w:sz="6"/>
              <w:right w:val="single" w:color="595959" w:sz="6"/>
            </w:tcBorders>
            <w:tcMar>
              <w:top w:type="dxa" w:w="16"/>
              <w:left w:type="dxa" w:w="80"/>
              <w:bottom w:type="dxa" w:w="16"/>
              <w:right w:type="dxa" w:w="80"/>
            </w:tcMar>
            <w:vAlign w:val="top"/>
          </w:tcPr>
          <w:p>
            <w:pPr>
              <w:spacing w:after="0" w:before="0" w:line="276" w:lineRule="auto"/>
              <w:jc w:val="center"/>
            </w:pPr>
            <w:r>
              <w:rPr>
                <w:rFonts w:ascii="Montserrat" w:cs="Montserrat" w:eastAsia="Montserrat" w:hAnsi="Montserrat"/>
                <w:b w:val="false"/>
                <w:bCs w:val="false"/>
                <w:i/>
                <w:iCs/>
                <w:color w:val="000000"/>
                <w:sz w:val="16"/>
                <w:szCs w:val="16"/>
              </w:rPr>
              <w:t xml:space="preserve">Data înregistrare</w:t>
            </w:r>
          </w:p>
        </w:tc>
        <w:tc>
          <w:tcPr>
            <w:gridSpan w:val="1"/>
            <w:tcBorders>
              <w:top w:val="single" w:color="595959" w:sz="6"/>
              <w:left w:val="single" w:color="595959" w:sz="6"/>
              <w:bottom w:val="single" w:color="595959" w:sz="6"/>
              <w:right w:val="single" w:color="595959" w:sz="6"/>
            </w:tcBorders>
            <w:tcMar>
              <w:top w:type="dxa" w:w="16"/>
              <w:left w:type="dxa" w:w="80"/>
              <w:bottom w:type="dxa" w:w="16"/>
              <w:right w:type="dxa" w:w="80"/>
            </w:tcMar>
            <w:vAlign w:val="top"/>
          </w:tcPr>
          <w:p>
            <w:pPr>
              <w:spacing w:after="0" w:before="0" w:line="276" w:lineRule="auto"/>
              <w:jc w:val="center"/>
            </w:pPr>
            <w:r>
              <w:rPr>
                <w:rFonts w:ascii="Montserrat" w:cs="Montserrat" w:eastAsia="Montserrat" w:hAnsi="Montserrat"/>
                <w:b w:val="false"/>
                <w:bCs w:val="false"/>
                <w:i w:val="false"/>
                <w:iCs w:val="false"/>
                <w:color w:val="000000"/>
                <w:sz w:val="16"/>
                <w:szCs w:val="16"/>
              </w:rPr>
              <w:t xml:space="preserve"/>
            </w:r>
          </w:p>
        </w:tc>
      </w:tr>
    </w:tbl>
    <w:p>
      <w:pPr>
        <w:spacing w:line="276" w:lineRule="auto"/>
        <w:rPr>
          <w:sz w:val="8"/>
          <w:szCs w:val="8"/>
        </w:rPr>
      </w:pPr>
    </w:p>
    <w:p>
      <w:pPr>
        <w:spacing w:after="0" w:before="10" w:line="276" w:lineRule="auto"/>
        <w:jc w:val="center"/>
      </w:pPr>
      <w:r>
        <w:rPr>
          <w:rFonts w:ascii="Montserrat" w:cs="Montserrat" w:eastAsia="Montserrat" w:hAnsi="Montserrat"/>
          <w:b/>
          <w:bCs/>
          <w:i w:val="false"/>
          <w:iCs w:val="false"/>
          <w:color w:val="000000"/>
          <w:sz w:val="24"/>
          <w:szCs w:val="24"/>
        </w:rPr>
        <w:t xml:space="preserve">CERERE</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rPr>
          <w:cantSplit/>
        </w:trPr>
        <w:tc>
          <w:tcPr>
            <w:gridSpan w:val="1"/>
            <w:tcBorders>
              <w:top w:val="single" w:color="595959" w:sz="6"/>
              <w:left w:val="single" w:color="595959" w:sz="6"/>
              <w:bottom w:val="single" w:color="595959" w:sz="6"/>
              <w:right w:val="single" w:color="595959" w:sz="6"/>
            </w:tcBorders>
            <w:shd w:fill="D9D9D9" w:val="clear"/>
            <w:tcMar>
              <w:top w:type="dxa" w:w="10"/>
              <w:left w:type="dxa" w:w="80"/>
              <w:bottom w:type="dxa" w:w="10"/>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1. CĂTRE</w:t>
            </w:r>
          </w:p>
        </w:tc>
      </w:tr>
      <w:tr>
        <w:trPr>
          <w:cantSplit/>
        </w:trPr>
        <w:tc>
          <w:tcPr>
            <w:tcW w:type="dxa" w:w="10206"/>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0" w:before="0" w:line="276" w:lineRule="auto"/>
            </w:pPr>
            <w:r>
              <w:rPr>
                <w:rFonts w:ascii="Montserrat" w:cs="Montserrat" w:eastAsia="Montserrat" w:hAnsi="Montserrat"/>
                <w:b/>
                <w:bCs/>
                <w:i w:val="false"/>
                <w:iCs w:val="false"/>
                <w:color w:val="000000"/>
                <w:sz w:val="16"/>
                <w:szCs w:val="16"/>
              </w:rPr>
              <w:t xml:space="preserve">CONSILIUL JUDEȚEAN CLUJ</w:t>
            </w:r>
          </w:p>
          <w:p>
            <w:pPr>
              <w:spacing w:after="0" w:before="0" w:line="276" w:lineRule="auto"/>
            </w:pPr>
            <w:r>
              <w:rPr>
                <w:rFonts w:ascii="Montserrat" w:cs="Montserrat" w:eastAsia="Montserrat" w:hAnsi="Montserrat"/>
                <w:b w:val="false"/>
                <w:bCs w:val="false"/>
                <w:i w:val="false"/>
                <w:iCs w:val="false"/>
                <w:color w:val="000000"/>
                <w:sz w:val="16"/>
                <w:szCs w:val="16"/>
              </w:rPr>
              <w:t xml:space="preserve">Președintele Consiliului Județean Cluj</w:t>
            </w:r>
          </w:p>
        </w:tc>
      </w:tr>
    </w:tbl>
    <w:p>
      <w:pPr>
        <w:spacing w:line="276" w:lineRule="auto"/>
        <w:rPr>
          <w:sz w:val="10"/>
          <w:szCs w:val="10"/>
        </w:rPr>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2"/>
        <w:gridCol w:w="1350"/>
        <w:gridCol w:w="1080"/>
        <w:gridCol w:w="1080"/>
        <w:gridCol w:w="1080"/>
        <w:gridCol w:w="1080"/>
        <w:gridCol w:w="1260"/>
        <w:gridCol w:w="2114"/>
      </w:tblGrid>
      <w:tr>
        <w:trPr>
          <w:cantSplit/>
        </w:trPr>
        <w:tc>
          <w:tcPr>
            <w:gridSpan w:val="8"/>
            <w:tcBorders>
              <w:top w:val="single" w:color="595959" w:sz="6"/>
              <w:left w:val="single" w:color="595959" w:sz="6"/>
              <w:bottom w:val="single" w:color="595959" w:sz="6"/>
              <w:right w:val="single" w:color="595959" w:sz="6"/>
            </w:tcBorders>
            <w:shd w:fill="D9D9D9" w:val="clear"/>
            <w:tcMar>
              <w:top w:type="dxa" w:w="10"/>
              <w:left w:type="dxa" w:w="80"/>
              <w:bottom w:type="dxa" w:w="10"/>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2. SOLICITANTUL</w:t>
            </w:r>
          </w:p>
        </w:tc>
      </w:tr>
      <w:tr>
        <w:trPr>
          <w:cantSplit/>
        </w:trPr>
        <w:tc>
          <w:tcPr>
            <w:tcW w:type="dxa" w:w="6832"/>
            <w:gridSpan w:val="6"/>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Nume și prenume</w:t>
            </w:r>
          </w:p>
          <w:p>
            <w:pPr>
              <w:spacing w:line="368" w:lineRule="atLeast"/>
            </w:pPr>
            <w:r>
              <w:rPr>
                <w:rFonts w:ascii="Montserrat" w:cs="Montserrat" w:eastAsia="Montserrat" w:hAnsi="Montserrat"/>
                <w:sz w:val="32"/>
                <w:szCs w:val="32"/>
              </w:rPr>
              <w:t xml:space="preserve"/>
            </w:r>
          </w:p>
        </w:tc>
        <w:tc>
          <w:tcPr>
            <w:tcW w:type="dxa" w:w="3374"/>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CNP</w:t>
            </w:r>
          </w:p>
          <w:p>
            <w:pPr>
              <w:spacing w:line="368" w:lineRule="atLeast"/>
            </w:pPr>
            <w:r>
              <w:rPr>
                <w:rFonts w:ascii="Montserrat" w:cs="Montserrat" w:eastAsia="Montserrat" w:hAnsi="Montserrat"/>
                <w:sz w:val="32"/>
                <w:szCs w:val="32"/>
              </w:rPr>
              <w:t xml:space="preserve"/>
            </w:r>
          </w:p>
        </w:tc>
      </w:tr>
      <w:tr>
        <w:trPr>
          <w:cantSplit/>
        </w:trPr>
        <w:tc>
          <w:tcPr>
            <w:gridSpan w:val="8"/>
            <w:tcBorders>
              <w:top w:val="single" w:color="595959" w:sz="6"/>
              <w:left w:val="single" w:color="595959" w:sz="6"/>
              <w:bottom w:val="single" w:color="595959" w:sz="6"/>
              <w:right w:val="single" w:color="595959" w:sz="6"/>
            </w:tcBorders>
            <w:shd w:fill="F2F2F2" w:val="clear"/>
            <w:tcMar>
              <w:top w:type="dxa" w:w="8"/>
              <w:left w:type="dxa" w:w="80"/>
              <w:bottom w:type="dxa" w:w="8"/>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Act de identitate</w:t>
            </w:r>
          </w:p>
        </w:tc>
      </w:tr>
      <w:tr>
        <w:trPr>
          <w:cantSplit/>
        </w:trPr>
        <w:tc>
          <w:tcPr>
            <w:tcW w:type="dxa" w:w="1162"/>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Seria</w:t>
            </w:r>
          </w:p>
          <w:p>
            <w:pPr>
              <w:spacing w:line="368" w:lineRule="atLeast"/>
            </w:pPr>
            <w:r>
              <w:rPr>
                <w:rFonts w:ascii="Montserrat" w:cs="Montserrat" w:eastAsia="Montserrat" w:hAnsi="Montserrat"/>
                <w:sz w:val="32"/>
                <w:szCs w:val="32"/>
              </w:rPr>
              <w:t xml:space="preserve"/>
            </w:r>
          </w:p>
        </w:tc>
        <w:tc>
          <w:tcPr>
            <w:tcW w:type="dxa" w:w="1350"/>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Numărul</w:t>
            </w:r>
          </w:p>
          <w:p>
            <w:pPr>
              <w:spacing w:line="368" w:lineRule="atLeast"/>
            </w:pPr>
            <w:r>
              <w:rPr>
                <w:rFonts w:ascii="Montserrat" w:cs="Montserrat" w:eastAsia="Montserrat" w:hAnsi="Montserrat"/>
                <w:sz w:val="32"/>
                <w:szCs w:val="32"/>
              </w:rPr>
              <w:t xml:space="preserve"/>
            </w:r>
          </w:p>
        </w:tc>
        <w:tc>
          <w:tcPr>
            <w:tcW w:type="dxa" w:w="4320"/>
            <w:gridSpan w:val="4"/>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Eliberat de</w:t>
            </w:r>
          </w:p>
          <w:p>
            <w:pPr>
              <w:spacing w:line="368" w:lineRule="atLeast"/>
            </w:pPr>
            <w:r>
              <w:rPr>
                <w:rFonts w:ascii="Montserrat" w:cs="Montserrat" w:eastAsia="Montserrat" w:hAnsi="Montserrat"/>
                <w:sz w:val="32"/>
                <w:szCs w:val="32"/>
              </w:rPr>
              <w:t xml:space="preserve"/>
            </w:r>
          </w:p>
        </w:tc>
        <w:tc>
          <w:tcPr>
            <w:tcW w:type="dxa" w:w="3374"/>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La data</w:t>
            </w:r>
          </w:p>
          <w:p>
            <w:pPr>
              <w:spacing w:line="368" w:lineRule="atLeast"/>
            </w:pPr>
            <w:r>
              <w:rPr>
                <w:rFonts w:ascii="Montserrat" w:cs="Montserrat" w:eastAsia="Montserrat" w:hAnsi="Montserrat"/>
                <w:sz w:val="32"/>
                <w:szCs w:val="32"/>
              </w:rPr>
              <w:t xml:space="preserve"/>
            </w:r>
          </w:p>
        </w:tc>
      </w:tr>
      <w:tr>
        <w:trPr>
          <w:cantSplit/>
        </w:trPr>
        <w:tc>
          <w:tcPr>
            <w:gridSpan w:val="8"/>
            <w:tcBorders>
              <w:top w:val="single" w:color="595959" w:sz="6"/>
              <w:left w:val="single" w:color="595959" w:sz="6"/>
              <w:bottom w:val="single" w:color="595959" w:sz="6"/>
              <w:right w:val="single" w:color="595959" w:sz="6"/>
            </w:tcBorders>
            <w:shd w:fill="F2F2F2" w:val="clear"/>
            <w:tcMar>
              <w:top w:type="dxa" w:w="8"/>
              <w:left w:type="dxa" w:w="80"/>
              <w:bottom w:type="dxa" w:w="8"/>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Domiciliul</w:t>
            </w:r>
          </w:p>
        </w:tc>
      </w:tr>
      <w:tr>
        <w:trPr>
          <w:cantSplit/>
        </w:trPr>
        <w:tc>
          <w:tcPr>
            <w:tcW w:type="dxa" w:w="2512"/>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Județul</w:t>
            </w:r>
          </w:p>
          <w:p>
            <w:pPr>
              <w:spacing w:line="368" w:lineRule="atLeast"/>
            </w:pPr>
            <w:r>
              <w:rPr>
                <w:rFonts w:ascii="Montserrat" w:cs="Montserrat" w:eastAsia="Montserrat" w:hAnsi="Montserrat"/>
                <w:sz w:val="32"/>
                <w:szCs w:val="32"/>
              </w:rPr>
              <w:t xml:space="preserve"/>
            </w:r>
          </w:p>
        </w:tc>
        <w:tc>
          <w:tcPr>
            <w:tcW w:type="dxa" w:w="4320"/>
            <w:gridSpan w:val="4"/>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Municipiul / orașul / comuna</w:t>
            </w:r>
          </w:p>
          <w:p>
            <w:pPr>
              <w:spacing w:line="368" w:lineRule="atLeast"/>
            </w:pPr>
            <w:r>
              <w:rPr>
                <w:rFonts w:ascii="Montserrat" w:cs="Montserrat" w:eastAsia="Montserrat" w:hAnsi="Montserrat"/>
                <w:sz w:val="32"/>
                <w:szCs w:val="32"/>
              </w:rPr>
              <w:t xml:space="preserve"/>
            </w:r>
          </w:p>
        </w:tc>
        <w:tc>
          <w:tcPr>
            <w:tcW w:type="dxa" w:w="3374"/>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Satul / sectorul</w:t>
            </w:r>
          </w:p>
          <w:p>
            <w:pPr>
              <w:spacing w:line="368" w:lineRule="atLeast"/>
            </w:pPr>
            <w:r>
              <w:rPr>
                <w:rFonts w:ascii="Montserrat" w:cs="Montserrat" w:eastAsia="Montserrat" w:hAnsi="Montserrat"/>
                <w:sz w:val="32"/>
                <w:szCs w:val="32"/>
              </w:rPr>
              <w:t xml:space="preserve"/>
            </w:r>
          </w:p>
        </w:tc>
      </w:tr>
      <w:tr>
        <w:trPr>
          <w:cantSplit/>
        </w:trPr>
        <w:tc>
          <w:tcPr>
            <w:tcW w:type="dxa" w:w="2512"/>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Strada</w:t>
            </w:r>
          </w:p>
          <w:p>
            <w:pPr>
              <w:spacing w:line="368" w:lineRule="atLeast"/>
            </w:pPr>
            <w:r>
              <w:rPr>
                <w:rFonts w:ascii="Montserrat" w:cs="Montserrat" w:eastAsia="Montserrat" w:hAnsi="Montserrat"/>
                <w:sz w:val="32"/>
                <w:szCs w:val="32"/>
              </w:rPr>
              <w:t xml:space="preserve"/>
            </w:r>
          </w:p>
        </w:tc>
        <w:tc>
          <w:tcPr>
            <w:tcW w:type="dxa" w:w="1080"/>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Nr.</w:t>
            </w:r>
          </w:p>
          <w:p>
            <w:pPr>
              <w:spacing w:line="368" w:lineRule="atLeast"/>
            </w:pPr>
            <w:r>
              <w:rPr>
                <w:rFonts w:ascii="Montserrat" w:cs="Montserrat" w:eastAsia="Montserrat" w:hAnsi="Montserrat"/>
                <w:sz w:val="32"/>
                <w:szCs w:val="32"/>
              </w:rPr>
              <w:t xml:space="preserve"/>
            </w:r>
          </w:p>
        </w:tc>
        <w:tc>
          <w:tcPr>
            <w:tcW w:type="dxa" w:w="1080"/>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Sc.</w:t>
            </w:r>
          </w:p>
          <w:p>
            <w:pPr>
              <w:spacing w:line="368" w:lineRule="atLeast"/>
            </w:pPr>
            <w:r>
              <w:rPr>
                <w:rFonts w:ascii="Montserrat" w:cs="Montserrat" w:eastAsia="Montserrat" w:hAnsi="Montserrat"/>
                <w:sz w:val="32"/>
                <w:szCs w:val="32"/>
              </w:rPr>
              <w:t xml:space="preserve"/>
            </w:r>
          </w:p>
        </w:tc>
        <w:tc>
          <w:tcPr>
            <w:tcW w:type="dxa" w:w="1080"/>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Et.</w:t>
            </w:r>
          </w:p>
          <w:p>
            <w:pPr>
              <w:spacing w:line="368" w:lineRule="atLeast"/>
            </w:pPr>
            <w:r>
              <w:rPr>
                <w:rFonts w:ascii="Montserrat" w:cs="Montserrat" w:eastAsia="Montserrat" w:hAnsi="Montserrat"/>
                <w:sz w:val="32"/>
                <w:szCs w:val="32"/>
              </w:rPr>
              <w:t xml:space="preserve"/>
            </w:r>
          </w:p>
        </w:tc>
        <w:tc>
          <w:tcPr>
            <w:tcW w:type="dxa" w:w="1080"/>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Ap.</w:t>
            </w:r>
          </w:p>
          <w:p>
            <w:pPr>
              <w:spacing w:line="368" w:lineRule="atLeast"/>
            </w:pPr>
            <w:r>
              <w:rPr>
                <w:rFonts w:ascii="Montserrat" w:cs="Montserrat" w:eastAsia="Montserrat" w:hAnsi="Montserrat"/>
                <w:sz w:val="32"/>
                <w:szCs w:val="32"/>
              </w:rPr>
              <w:t xml:space="preserve"/>
            </w:r>
          </w:p>
        </w:tc>
        <w:tc>
          <w:tcPr>
            <w:tcW w:type="dxa" w:w="1260"/>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Cod poștal</w:t>
            </w:r>
          </w:p>
          <w:p>
            <w:pPr>
              <w:spacing w:line="368" w:lineRule="atLeast"/>
            </w:pPr>
            <w:r>
              <w:rPr>
                <w:rFonts w:ascii="Montserrat" w:cs="Montserrat" w:eastAsia="Montserrat" w:hAnsi="Montserrat"/>
                <w:sz w:val="32"/>
                <w:szCs w:val="32"/>
              </w:rPr>
              <w:t xml:space="preserve"/>
            </w:r>
          </w:p>
        </w:tc>
        <w:tc>
          <w:tcPr>
            <w:tcW w:type="dxa" w:w="2114"/>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Țara</w:t>
            </w:r>
          </w:p>
          <w:p>
            <w:pPr>
              <w:spacing w:line="368" w:lineRule="atLeast"/>
            </w:pPr>
            <w:r>
              <w:rPr>
                <w:rFonts w:ascii="Montserrat" w:cs="Montserrat" w:eastAsia="Montserrat" w:hAnsi="Montserrat"/>
                <w:sz w:val="32"/>
                <w:szCs w:val="32"/>
              </w:rPr>
              <w:t xml:space="preserve"/>
            </w:r>
          </w:p>
        </w:tc>
      </w:tr>
      <w:tr>
        <w:trPr>
          <w:cantSplit/>
        </w:trPr>
        <w:tc>
          <w:tcPr>
            <w:gridSpan w:val="8"/>
            <w:tcBorders>
              <w:top w:val="single" w:color="595959" w:sz="6"/>
              <w:left w:val="single" w:color="595959" w:sz="6"/>
              <w:bottom w:val="single" w:color="595959" w:sz="6"/>
              <w:right w:val="single" w:color="595959" w:sz="6"/>
            </w:tcBorders>
            <w:shd w:fill="F2F2F2" w:val="clear"/>
            <w:tcMar>
              <w:top w:type="dxa" w:w="8"/>
              <w:left w:type="dxa" w:w="80"/>
              <w:bottom w:type="dxa" w:w="8"/>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Date de contact</w:t>
            </w:r>
          </w:p>
        </w:tc>
      </w:tr>
      <w:tr>
        <w:trPr>
          <w:cantSplit/>
        </w:trPr>
        <w:tc>
          <w:tcPr>
            <w:tcW w:type="dxa" w:w="3592"/>
            <w:gridSpan w:val="3"/>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Telefon / fax</w:t>
            </w:r>
          </w:p>
          <w:p>
            <w:pPr>
              <w:spacing w:line="368" w:lineRule="atLeast"/>
            </w:pPr>
            <w:r>
              <w:rPr>
                <w:rFonts w:ascii="Montserrat" w:cs="Montserrat" w:eastAsia="Montserrat" w:hAnsi="Montserrat"/>
                <w:sz w:val="32"/>
                <w:szCs w:val="32"/>
              </w:rPr>
              <w:t xml:space="preserve"/>
            </w:r>
          </w:p>
        </w:tc>
        <w:tc>
          <w:tcPr>
            <w:tcW w:type="dxa" w:w="6614"/>
            <w:gridSpan w:val="5"/>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E-mail</w:t>
            </w:r>
          </w:p>
          <w:p>
            <w:pPr>
              <w:spacing w:line="368" w:lineRule="atLeast"/>
            </w:pPr>
            <w:r>
              <w:rPr>
                <w:rFonts w:ascii="Montserrat" w:cs="Montserrat" w:eastAsia="Montserrat" w:hAnsi="Montserrat"/>
                <w:sz w:val="32"/>
                <w:szCs w:val="32"/>
              </w:rPr>
              <w:t xml:space="preserve"/>
            </w:r>
          </w:p>
        </w:tc>
      </w:tr>
      <w:tr>
        <w:trPr>
          <w:cantSplit/>
        </w:trPr>
        <w:tc>
          <w:tcPr>
            <w:gridSpan w:val="8"/>
            <w:tcBorders>
              <w:top w:val="single" w:color="595959" w:sz="6"/>
              <w:left w:val="single" w:color="595959" w:sz="6"/>
              <w:bottom w:val="single" w:color="595959" w:sz="6"/>
              <w:right w:val="single" w:color="595959" w:sz="6"/>
            </w:tcBorders>
            <w:shd w:fill="F2F2F2" w:val="clear"/>
            <w:tcMar>
              <w:top w:type="dxa" w:w="8"/>
              <w:left w:type="dxa" w:w="80"/>
              <w:bottom w:type="dxa" w:w="8"/>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Reprezentare</w:t>
            </w:r>
          </w:p>
        </w:tc>
      </w:tr>
      <w:tr>
        <w:trPr>
          <w:cantSplit/>
        </w:trPr>
        <w:tc>
          <w:tcPr>
            <w:tcW w:type="dxa" w:w="6832"/>
            <w:gridSpan w:val="6"/>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În calitate de reprezentant al</w:t>
            </w:r>
          </w:p>
          <w:p>
            <w:pPr>
              <w:spacing w:line="368" w:lineRule="atLeast"/>
            </w:pPr>
            <w:r>
              <w:rPr>
                <w:rFonts w:ascii="Montserrat" w:cs="Montserrat" w:eastAsia="Montserrat" w:hAnsi="Montserrat"/>
                <w:sz w:val="32"/>
                <w:szCs w:val="32"/>
              </w:rPr>
              <w:t xml:space="preserve"/>
            </w:r>
          </w:p>
        </w:tc>
        <w:tc>
          <w:tcPr>
            <w:tcW w:type="dxa" w:w="3374"/>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CUI / CIF</w:t>
            </w:r>
          </w:p>
          <w:p>
            <w:pPr>
              <w:spacing w:line="368" w:lineRule="atLeast"/>
            </w:pPr>
            <w:r>
              <w:rPr>
                <w:rFonts w:ascii="Montserrat" w:cs="Montserrat" w:eastAsia="Montserrat" w:hAnsi="Montserrat"/>
                <w:sz w:val="32"/>
                <w:szCs w:val="32"/>
              </w:rPr>
              <w:t xml:space="preserve"/>
            </w:r>
          </w:p>
        </w:tc>
      </w:tr>
    </w:tbl>
    <w:p>
      <w:pPr>
        <w:spacing w:line="276" w:lineRule="auto"/>
        <w:rPr>
          <w:sz w:val="8"/>
          <w:szCs w:val="8"/>
        </w:rPr>
      </w:pPr>
    </w:p>
    <w:p>
      <w:pPr>
        <w:spacing w:after="14" w:before="60" w:line="276" w:lineRule="auto"/>
        <w:jc w:val="center"/>
      </w:pPr>
      <w:r>
        <w:rPr>
          <w:rFonts w:ascii="Montserrat" w:cs="Montserrat" w:eastAsia="Montserrat" w:hAnsi="Montserrat"/>
          <w:b w:val="false"/>
          <w:bCs w:val="false"/>
          <w:i w:val="false"/>
          <w:iCs w:val="false"/>
          <w:color w:val="000000"/>
          <w:sz w:val="16"/>
          <w:szCs w:val="16"/>
        </w:rPr>
        <w:t xml:space="preserve">în conformitate cu prevederile art. 300 din Legea nr. 169/2026 privind Codul amenajării teritoriului, urbanismului și construcțiilor,</w:t>
      </w:r>
    </w:p>
    <w:p>
      <w:pPr>
        <w:spacing w:after="40" w:before="0" w:line="276" w:lineRule="auto"/>
        <w:jc w:val="center"/>
      </w:pPr>
      <w:r>
        <w:rPr>
          <w:rFonts w:ascii="Montserrat" w:cs="Montserrat" w:eastAsia="Montserrat" w:hAnsi="Montserrat"/>
          <w:b w:val="false"/>
          <w:bCs w:val="false"/>
          <w:i w:val="false"/>
          <w:iCs w:val="false"/>
          <w:color w:val="000000"/>
          <w:sz w:val="16"/>
          <w:szCs w:val="16"/>
        </w:rPr>
        <w:t xml:space="preserve">solicit emiterea</w:t>
      </w:r>
    </w:p>
    <w:p>
      <w:pPr>
        <w:spacing w:after="60" w:before="0" w:line="276" w:lineRule="auto"/>
        <w:jc w:val="center"/>
      </w:pPr>
      <w:r>
        <w:rPr>
          <w:rFonts w:ascii="Montserrat" w:cs="Montserrat" w:eastAsia="Montserrat" w:hAnsi="Montserrat"/>
          <w:b/>
          <w:bCs/>
          <w:i w:val="false"/>
          <w:iCs w:val="false"/>
          <w:color w:val="000000"/>
          <w:sz w:val="24"/>
          <w:szCs w:val="24"/>
        </w:rPr>
        <w:t xml:space="preserve">AVIZULUI DE AMPLASARE</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rPr>
          <w:cantSplit/>
        </w:trPr>
        <w:tc>
          <w:tcPr>
            <w:gridSpan w:val="1"/>
            <w:tcBorders>
              <w:top w:val="single" w:color="595959" w:sz="6"/>
              <w:left w:val="single" w:color="595959" w:sz="6"/>
              <w:bottom w:val="single" w:color="595959" w:sz="6"/>
              <w:right w:val="single" w:color="595959" w:sz="6"/>
            </w:tcBorders>
            <w:shd w:fill="D9D9D9" w:val="clear"/>
            <w:tcMar>
              <w:top w:type="dxa" w:w="10"/>
              <w:left w:type="dxa" w:w="80"/>
              <w:bottom w:type="dxa" w:w="10"/>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3. ÎN VEDEREA AMPLASĂRII</w:t>
            </w:r>
          </w:p>
        </w:tc>
      </w:tr>
      <w:tr>
        <w:trPr>
          <w:cantSplit/>
        </w:trPr>
        <w:tc>
          <w:tcPr>
            <w:gridSpan w:val="1"/>
            <w:tcBorders>
              <w:top w:val="single" w:color="595959" w:sz="6"/>
              <w:left w:val="single" w:color="595959" w:sz="6"/>
              <w:bottom w:val="single" w:color="595959" w:sz="6"/>
              <w:right w:val="single" w:color="595959" w:sz="6"/>
            </w:tcBorders>
            <w:tcMar>
              <w:top w:type="dxa" w:w="12"/>
              <w:left w:type="dxa" w:w="80"/>
              <w:bottom w:type="dxa" w:w="12"/>
              <w:right w:type="dxa" w:w="80"/>
            </w:tcMar>
          </w:tcPr>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a) </w:t>
            </w:r>
            <w:r>
              <w:rPr>
                <w:rFonts w:ascii="Montserrat" w:cs="Montserrat" w:eastAsia="Montserrat" w:hAnsi="Montserrat"/>
                <w:b w:val="false"/>
                <w:bCs w:val="false"/>
                <w:i w:val="false"/>
                <w:iCs w:val="false"/>
                <w:color w:val="000000"/>
                <w:sz w:val="16"/>
                <w:szCs w:val="16"/>
              </w:rPr>
              <w:t xml:space="preserve">rastele pentru biciclete, trotinete și puncte / stații de încărcare pentru autovehicule electrice / hibride</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b) </w:t>
            </w:r>
            <w:r>
              <w:rPr>
                <w:rFonts w:ascii="Montserrat" w:cs="Montserrat" w:eastAsia="Montserrat" w:hAnsi="Montserrat"/>
                <w:b w:val="false"/>
                <w:bCs w:val="false"/>
                <w:i w:val="false"/>
                <w:iCs w:val="false"/>
                <w:color w:val="000000"/>
                <w:sz w:val="16"/>
                <w:szCs w:val="16"/>
              </w:rPr>
              <w:t xml:space="preserve">punct fix de măsurare și punct de măsurare indicativ a calității aerului, cu dotări aferente, conform Legii nr. 104/2011 privind calitatea aerului înconjurător, cu modificările ulterioare</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c) </w:t>
            </w:r>
            <w:r>
              <w:rPr>
                <w:rFonts w:ascii="Montserrat" w:cs="Montserrat" w:eastAsia="Montserrat" w:hAnsi="Montserrat"/>
                <w:b w:val="false"/>
                <w:bCs w:val="false"/>
                <w:i w:val="false"/>
                <w:iCs w:val="false"/>
                <w:color w:val="000000"/>
                <w:sz w:val="16"/>
                <w:szCs w:val="16"/>
              </w:rPr>
              <w:t xml:space="preserve">puncte / sisteme automate pentru precolectarea și gestionarea deșeurilor reciclabile, recipiente pentru precolectarea deșeurilor, inclusiv platforme și dotări tehnico-edilitare aferente</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d) </w:t>
            </w:r>
            <w:r>
              <w:rPr>
                <w:rFonts w:ascii="Montserrat" w:cs="Montserrat" w:eastAsia="Montserrat" w:hAnsi="Montserrat"/>
                <w:b w:val="false"/>
                <w:bCs w:val="false"/>
                <w:i w:val="false"/>
                <w:iCs w:val="false"/>
                <w:color w:val="000000"/>
                <w:sz w:val="16"/>
                <w:szCs w:val="16"/>
              </w:rPr>
              <w:t xml:space="preserve">elemente de semnalizare rutieră, plăcuțe de nomenclatură / identificare stradală și sisteme de monitorizare video a traficului rutier și a siguranței publice</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e) </w:t>
            </w:r>
            <w:r>
              <w:rPr>
                <w:rFonts w:ascii="Montserrat" w:cs="Montserrat" w:eastAsia="Montserrat" w:hAnsi="Montserrat"/>
                <w:b w:val="false"/>
                <w:bCs w:val="false"/>
                <w:i w:val="false"/>
                <w:iCs w:val="false"/>
                <w:color w:val="000000"/>
                <w:sz w:val="16"/>
                <w:szCs w:val="16"/>
              </w:rPr>
              <w:t xml:space="preserve">toalete ecologice mobile și dotările aferente</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f) </w:t>
            </w:r>
            <w:r>
              <w:rPr>
                <w:rFonts w:ascii="Montserrat" w:cs="Montserrat" w:eastAsia="Montserrat" w:hAnsi="Montserrat"/>
                <w:b w:val="false"/>
                <w:bCs w:val="false"/>
                <w:i w:val="false"/>
                <w:iCs w:val="false"/>
                <w:color w:val="000000"/>
                <w:sz w:val="16"/>
                <w:szCs w:val="16"/>
              </w:rPr>
              <w:t xml:space="preserve">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g) </w:t>
            </w:r>
            <w:r>
              <w:rPr>
                <w:rFonts w:ascii="Montserrat" w:cs="Montserrat" w:eastAsia="Montserrat" w:hAnsi="Montserrat"/>
                <w:b w:val="false"/>
                <w:bCs w:val="false"/>
                <w:i w:val="false"/>
                <w:iCs w:val="false"/>
                <w:color w:val="000000"/>
                <w:sz w:val="16"/>
                <w:szCs w:val="16"/>
              </w:rPr>
              <w:t xml:space="preserve">mobilier necesar practicării comerțului de întâmpinare, în baza unui regulament aprobat de consiliul local al unității administrativ-teritoriale sau al sectorului municipiului București</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h) </w:t>
            </w:r>
            <w:r>
              <w:rPr>
                <w:rFonts w:ascii="Montserrat" w:cs="Montserrat" w:eastAsia="Montserrat" w:hAnsi="Montserrat"/>
                <w:b w:val="false"/>
                <w:bCs w:val="false"/>
                <w:i w:val="false"/>
                <w:iCs w:val="false"/>
                <w:color w:val="000000"/>
                <w:sz w:val="16"/>
                <w:szCs w:val="16"/>
              </w:rPr>
              <w:t xml:space="preserve">amenajări temporare în aer liber pentru activitățile de spectacole, întruniri, concerte, proiecții de filme, târguri, expoziții, jocuri de artificii sau spectacole pirotehnice, circuri, alimentație publică, patinoare, parcuri de distracții</w:t>
            </w:r>
          </w:p>
          <w:p>
            <w:pPr>
              <w:spacing w:after="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i) </w:t>
            </w:r>
            <w:r>
              <w:rPr>
                <w:rFonts w:ascii="Montserrat" w:cs="Montserrat" w:eastAsia="Montserrat" w:hAnsi="Montserrat"/>
                <w:b w:val="false"/>
                <w:bCs w:val="false"/>
                <w:i w:val="false"/>
                <w:iCs w:val="false"/>
                <w:color w:val="000000"/>
                <w:sz w:val="16"/>
                <w:szCs w:val="16"/>
              </w:rPr>
              <w:t xml:space="preserve">stație automată fixă de monitorizare a nivelului de zgomot ambiant</w:t>
            </w:r>
          </w:p>
        </w:tc>
      </w:tr>
    </w:tbl>
    <w:p>
      <w:pPr>
        <w:spacing w:line="276" w:lineRule="auto"/>
        <w:rPr>
          <w:sz w:val="8"/>
          <w:szCs w:val="8"/>
        </w:rPr>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2"/>
        <w:gridCol w:w="3510"/>
        <w:gridCol w:w="2160"/>
        <w:gridCol w:w="1260"/>
        <w:gridCol w:w="2114"/>
      </w:tblGrid>
      <w:tr>
        <w:trPr>
          <w:cantSplit/>
        </w:trPr>
        <w:tc>
          <w:tcPr>
            <w:gridSpan w:val="5"/>
            <w:tcBorders>
              <w:top w:val="single" w:color="595959" w:sz="6"/>
              <w:left w:val="single" w:color="595959" w:sz="6"/>
              <w:bottom w:val="single" w:color="595959" w:sz="6"/>
              <w:right w:val="single" w:color="595959" w:sz="6"/>
            </w:tcBorders>
            <w:shd w:fill="D9D9D9" w:val="clear"/>
            <w:tcMar>
              <w:top w:type="dxa" w:w="10"/>
              <w:left w:type="dxa" w:w="80"/>
              <w:bottom w:type="dxa" w:w="10"/>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4. IMOBILUL</w:t>
            </w:r>
          </w:p>
        </w:tc>
      </w:tr>
      <w:tr>
        <w:trPr>
          <w:cantSplit/>
        </w:trPr>
        <w:tc>
          <w:tcPr>
            <w:gridSpan w:val="5"/>
            <w:tcBorders>
              <w:top w:val="single" w:color="595959" w:sz="6"/>
              <w:left w:val="single" w:color="595959" w:sz="6"/>
              <w:bottom w:val="single" w:color="595959" w:sz="6"/>
              <w:right w:val="single" w:color="595959" w:sz="6"/>
            </w:tcBorders>
            <w:tcMar>
              <w:top w:type="dxa" w:w="12"/>
              <w:left w:type="dxa" w:w="80"/>
              <w:bottom w:type="dxa" w:w="12"/>
              <w:right w:type="dxa" w:w="80"/>
            </w:tcMar>
          </w:tcPr>
          <w:p>
            <w:pPr>
              <w:keepNext/>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teren</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construcții</w:t>
            </w:r>
          </w:p>
        </w:tc>
      </w:tr>
      <w:tr>
        <w:trPr>
          <w:cantSplit/>
        </w:trPr>
        <w:tc>
          <w:tcPr>
            <w:tcW w:type="dxa" w:w="1162"/>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keepNext/>
              <w:spacing w:after="4" w:before="0" w:line="276" w:lineRule="auto"/>
            </w:pPr>
            <w:r>
              <w:rPr>
                <w:rFonts w:ascii="Montserrat" w:cs="Montserrat" w:eastAsia="Montserrat" w:hAnsi="Montserrat"/>
                <w:b w:val="false"/>
                <w:bCs w:val="false"/>
                <w:i w:val="false"/>
                <w:iCs w:val="false"/>
                <w:color w:val="000000"/>
                <w:sz w:val="16"/>
                <w:szCs w:val="16"/>
              </w:rPr>
              <w:t xml:space="preserve">Județ</w:t>
            </w:r>
          </w:p>
          <w:p>
            <w:pPr>
              <w:keepNext/>
              <w:spacing w:after="0" w:before="0" w:line="276" w:lineRule="auto"/>
            </w:pPr>
            <w:r>
              <w:rPr>
                <w:rFonts w:ascii="Montserrat" w:cs="Montserrat" w:eastAsia="Montserrat" w:hAnsi="Montserrat"/>
                <w:b/>
                <w:bCs/>
                <w:i w:val="false"/>
                <w:iCs w:val="false"/>
                <w:color w:val="000000"/>
                <w:sz w:val="16"/>
                <w:szCs w:val="16"/>
              </w:rPr>
              <w:t xml:space="preserve">CLUJ</w:t>
            </w:r>
          </w:p>
        </w:tc>
        <w:tc>
          <w:tcPr>
            <w:tcW w:type="dxa" w:w="5670"/>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keepNext/>
              <w:spacing w:after="4" w:before="0" w:line="276" w:lineRule="auto"/>
            </w:pPr>
            <w:r>
              <w:rPr>
                <w:rFonts w:ascii="Montserrat" w:cs="Montserrat" w:eastAsia="Montserrat" w:hAnsi="Montserrat"/>
                <w:b w:val="false"/>
                <w:bCs w:val="false"/>
                <w:i w:val="false"/>
                <w:iCs w:val="false"/>
                <w:color w:val="000000"/>
                <w:sz w:val="16"/>
                <w:szCs w:val="16"/>
              </w:rPr>
              <w:t xml:space="preserve">Municipiu / oraș / comună</w:t>
            </w:r>
          </w:p>
          <w:p>
            <w:pPr>
              <w:keepNext/>
              <w:spacing w:line="368" w:lineRule="atLeast"/>
            </w:pPr>
            <w:r>
              <w:rPr>
                <w:rFonts w:ascii="Montserrat" w:cs="Montserrat" w:eastAsia="Montserrat" w:hAnsi="Montserrat"/>
                <w:sz w:val="32"/>
                <w:szCs w:val="32"/>
              </w:rPr>
              <w:t xml:space="preserve"/>
            </w:r>
          </w:p>
        </w:tc>
        <w:tc>
          <w:tcPr>
            <w:tcW w:type="dxa" w:w="3374"/>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keepNext/>
              <w:spacing w:after="4" w:before="0" w:line="276" w:lineRule="auto"/>
            </w:pPr>
            <w:r>
              <w:rPr>
                <w:rFonts w:ascii="Montserrat" w:cs="Montserrat" w:eastAsia="Montserrat" w:hAnsi="Montserrat"/>
                <w:b w:val="false"/>
                <w:bCs w:val="false"/>
                <w:i w:val="false"/>
                <w:iCs w:val="false"/>
                <w:color w:val="000000"/>
                <w:sz w:val="16"/>
                <w:szCs w:val="16"/>
              </w:rPr>
              <w:t xml:space="preserve">Sat / sector</w:t>
            </w:r>
          </w:p>
          <w:p>
            <w:pPr>
              <w:keepNext/>
              <w:spacing w:line="368" w:lineRule="atLeast"/>
            </w:pPr>
            <w:r>
              <w:rPr>
                <w:rFonts w:ascii="Montserrat" w:cs="Montserrat" w:eastAsia="Montserrat" w:hAnsi="Montserrat"/>
                <w:sz w:val="32"/>
                <w:szCs w:val="32"/>
              </w:rPr>
              <w:t xml:space="preserve"/>
            </w:r>
          </w:p>
        </w:tc>
      </w:tr>
      <w:tr>
        <w:trPr>
          <w:cantSplit/>
        </w:trPr>
        <w:tc>
          <w:tcPr>
            <w:tcW w:type="dxa" w:w="1162"/>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keepNext/>
              <w:spacing w:after="4" w:before="0" w:line="276" w:lineRule="auto"/>
            </w:pPr>
            <w:r>
              <w:rPr>
                <w:rFonts w:ascii="Montserrat" w:cs="Montserrat" w:eastAsia="Montserrat" w:hAnsi="Montserrat"/>
                <w:b w:val="false"/>
                <w:bCs w:val="false"/>
                <w:i w:val="false"/>
                <w:iCs w:val="false"/>
                <w:color w:val="000000"/>
                <w:sz w:val="16"/>
                <w:szCs w:val="16"/>
              </w:rPr>
              <w:t xml:space="preserve">Cod poștal</w:t>
            </w:r>
          </w:p>
          <w:p>
            <w:pPr>
              <w:keepNext/>
              <w:spacing w:line="368" w:lineRule="atLeast"/>
            </w:pPr>
            <w:r>
              <w:rPr>
                <w:rFonts w:ascii="Montserrat" w:cs="Montserrat" w:eastAsia="Montserrat" w:hAnsi="Montserrat"/>
                <w:sz w:val="32"/>
                <w:szCs w:val="32"/>
              </w:rPr>
              <w:t xml:space="preserve"/>
            </w:r>
          </w:p>
        </w:tc>
        <w:tc>
          <w:tcPr>
            <w:tcW w:type="dxa" w:w="5670"/>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keepNext/>
              <w:spacing w:after="4" w:before="0" w:line="276" w:lineRule="auto"/>
            </w:pPr>
            <w:r>
              <w:rPr>
                <w:rFonts w:ascii="Montserrat" w:cs="Montserrat" w:eastAsia="Montserrat" w:hAnsi="Montserrat"/>
                <w:b w:val="false"/>
                <w:bCs w:val="false"/>
                <w:i w:val="false"/>
                <w:iCs w:val="false"/>
                <w:color w:val="000000"/>
                <w:sz w:val="16"/>
                <w:szCs w:val="16"/>
              </w:rPr>
              <w:t xml:space="preserve">Strada</w:t>
            </w:r>
          </w:p>
          <w:p>
            <w:pPr>
              <w:keepNext/>
              <w:spacing w:line="368" w:lineRule="atLeast"/>
            </w:pPr>
            <w:r>
              <w:rPr>
                <w:rFonts w:ascii="Montserrat" w:cs="Montserrat" w:eastAsia="Montserrat" w:hAnsi="Montserrat"/>
                <w:sz w:val="32"/>
                <w:szCs w:val="32"/>
              </w:rPr>
              <w:t xml:space="preserve"/>
            </w:r>
          </w:p>
        </w:tc>
        <w:tc>
          <w:tcPr>
            <w:tcW w:type="dxa" w:w="1260"/>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keepNext/>
              <w:spacing w:after="4" w:before="0" w:line="276" w:lineRule="auto"/>
            </w:pPr>
            <w:r>
              <w:rPr>
                <w:rFonts w:ascii="Montserrat" w:cs="Montserrat" w:eastAsia="Montserrat" w:hAnsi="Montserrat"/>
                <w:b w:val="false"/>
                <w:bCs w:val="false"/>
                <w:i w:val="false"/>
                <w:iCs w:val="false"/>
                <w:color w:val="000000"/>
                <w:sz w:val="16"/>
                <w:szCs w:val="16"/>
              </w:rPr>
              <w:t xml:space="preserve">Nr.</w:t>
            </w:r>
          </w:p>
          <w:p>
            <w:pPr>
              <w:keepNext/>
              <w:spacing w:line="368" w:lineRule="atLeast"/>
            </w:pPr>
            <w:r>
              <w:rPr>
                <w:rFonts w:ascii="Montserrat" w:cs="Montserrat" w:eastAsia="Montserrat" w:hAnsi="Montserrat"/>
                <w:sz w:val="32"/>
                <w:szCs w:val="32"/>
              </w:rPr>
              <w:t xml:space="preserve"/>
            </w:r>
          </w:p>
        </w:tc>
        <w:tc>
          <w:tcPr>
            <w:tcW w:type="dxa" w:w="2114"/>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keepNext/>
              <w:spacing w:after="4" w:before="0" w:line="276" w:lineRule="auto"/>
            </w:pPr>
            <w:r>
              <w:rPr>
                <w:rFonts w:ascii="Montserrat" w:cs="Montserrat" w:eastAsia="Montserrat" w:hAnsi="Montserrat"/>
                <w:b w:val="false"/>
                <w:bCs w:val="false"/>
                <w:i w:val="false"/>
                <w:iCs w:val="false"/>
                <w:color w:val="000000"/>
                <w:sz w:val="16"/>
                <w:szCs w:val="16"/>
              </w:rPr>
              <w:t xml:space="preserve">Bl. / sc. / et. / ap.</w:t>
            </w:r>
          </w:p>
          <w:p>
            <w:pPr>
              <w:keepNext/>
              <w:spacing w:line="368" w:lineRule="atLeast"/>
            </w:pPr>
            <w:r>
              <w:rPr>
                <w:rFonts w:ascii="Montserrat" w:cs="Montserrat" w:eastAsia="Montserrat" w:hAnsi="Montserrat"/>
                <w:sz w:val="32"/>
                <w:szCs w:val="32"/>
              </w:rPr>
              <w:t xml:space="preserve"/>
            </w:r>
          </w:p>
        </w:tc>
      </w:tr>
      <w:tr>
        <w:trPr>
          <w:cantSplit/>
        </w:trPr>
        <w:tc>
          <w:tcPr>
            <w:tcW w:type="dxa" w:w="6832"/>
            <w:gridSpan w:val="3"/>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keepNext/>
              <w:spacing w:after="4" w:before="0" w:line="276" w:lineRule="auto"/>
            </w:pPr>
            <w:r>
              <w:rPr>
                <w:rFonts w:ascii="Montserrat" w:cs="Montserrat" w:eastAsia="Montserrat" w:hAnsi="Montserrat"/>
                <w:b w:val="false"/>
                <w:bCs w:val="false"/>
                <w:i w:val="false"/>
                <w:iCs w:val="false"/>
                <w:color w:val="000000"/>
                <w:sz w:val="16"/>
                <w:szCs w:val="16"/>
              </w:rPr>
              <w:t xml:space="preserve">Număr cadastral</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iCs/>
                <w:color w:val="000000"/>
                <w:sz w:val="16"/>
                <w:szCs w:val="16"/>
              </w:rPr>
              <w:t xml:space="preserve">dacă imobilul e înscris în e-Terra</w:t>
            </w:r>
            <w:r>
              <w:rPr>
                <w:rFonts w:ascii="Montserrat" w:cs="Montserrat" w:eastAsia="Montserrat" w:hAnsi="Montserrat"/>
                <w:b w:val="false"/>
                <w:bCs w:val="false"/>
                <w:i/>
                <w:iCs/>
                <w:color w:val="000000"/>
                <w:sz w:val="16"/>
                <w:szCs w:val="16"/>
              </w:rPr>
              <w:t xml:space="preserve">)</w:t>
            </w:r>
          </w:p>
          <w:p>
            <w:pPr>
              <w:keepNext/>
              <w:spacing w:line="368" w:lineRule="atLeast"/>
            </w:pPr>
            <w:r>
              <w:rPr>
                <w:rFonts w:ascii="Montserrat" w:cs="Montserrat" w:eastAsia="Montserrat" w:hAnsi="Montserrat"/>
                <w:sz w:val="32"/>
                <w:szCs w:val="32"/>
              </w:rPr>
              <w:t xml:space="preserve"/>
            </w:r>
          </w:p>
        </w:tc>
        <w:tc>
          <w:tcPr>
            <w:tcW w:type="dxa" w:w="3374"/>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keepNext/>
              <w:spacing w:after="4" w:before="0" w:line="276" w:lineRule="auto"/>
            </w:pPr>
            <w:r>
              <w:rPr>
                <w:rFonts w:ascii="Montserrat" w:cs="Montserrat" w:eastAsia="Montserrat" w:hAnsi="Montserrat"/>
                <w:b w:val="false"/>
                <w:bCs w:val="false"/>
                <w:i w:val="false"/>
                <w:iCs w:val="false"/>
                <w:color w:val="000000"/>
                <w:sz w:val="16"/>
                <w:szCs w:val="16"/>
              </w:rPr>
              <w:t xml:space="preserve">Carte funciară nr.</w:t>
            </w:r>
          </w:p>
          <w:p>
            <w:pPr>
              <w:keepNext/>
              <w:spacing w:line="368" w:lineRule="atLeast"/>
            </w:pPr>
            <w:r>
              <w:rPr>
                <w:rFonts w:ascii="Montserrat" w:cs="Montserrat" w:eastAsia="Montserrat" w:hAnsi="Montserrat"/>
                <w:sz w:val="32"/>
                <w:szCs w:val="32"/>
              </w:rPr>
              <w:t xml:space="preserve"/>
            </w:r>
          </w:p>
        </w:tc>
      </w:tr>
      <w:tr>
        <w:trPr>
          <w:cantSplit/>
        </w:trPr>
        <w:tc>
          <w:tcPr>
            <w:tcW w:type="dxa" w:w="4672"/>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keepNext/>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extras de carte funciară actualizat, anexat</w:t>
            </w:r>
          </w:p>
        </w:tc>
        <w:tc>
          <w:tcPr>
            <w:tcW w:type="dxa" w:w="5534"/>
            <w:gridSpan w:val="3"/>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keepNext/>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plan de încadrare în zonă în sistem Stereo 70, anexat</w:t>
            </w:r>
          </w:p>
        </w:tc>
      </w:tr>
    </w:tbl>
    <w:p>
      <w:pPr>
        <w:keepNext/>
        <w:spacing w:line="276" w:lineRule="auto"/>
        <w:rPr>
          <w:sz w:val="8"/>
          <w:szCs w:val="8"/>
        </w:rPr>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rPr>
          <w:cantSplit/>
        </w:trPr>
        <w:tc>
          <w:tcPr>
            <w:gridSpan w:val="1"/>
            <w:tcBorders>
              <w:top w:val="single" w:color="595959" w:sz="6"/>
              <w:left w:val="single" w:color="595959" w:sz="6"/>
              <w:bottom w:val="single" w:color="595959" w:sz="6"/>
              <w:right w:val="single" w:color="595959" w:sz="6"/>
            </w:tcBorders>
            <w:shd w:fill="D9D9D9" w:val="clear"/>
            <w:tcMar>
              <w:top w:type="dxa" w:w="10"/>
              <w:left w:type="dxa" w:w="80"/>
              <w:bottom w:type="dxa" w:w="10"/>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5. SUPRAFAȚA</w:t>
            </w:r>
          </w:p>
        </w:tc>
      </w:tr>
      <w:tr>
        <w:trPr>
          <w:cantSplit/>
        </w:trPr>
        <w:tc>
          <w:tcPr>
            <w:tcW w:type="dxa" w:w="10206"/>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Suprafața terenului și/sau a construcției pentru care se solicită avizul (m²)</w:t>
            </w:r>
          </w:p>
          <w:p>
            <w:pPr>
              <w:spacing w:line="368" w:lineRule="atLeast"/>
            </w:pPr>
            <w:r>
              <w:rPr>
                <w:rFonts w:ascii="Montserrat" w:cs="Montserrat" w:eastAsia="Montserrat" w:hAnsi="Montserrat"/>
                <w:sz w:val="32"/>
                <w:szCs w:val="32"/>
              </w:rPr>
              <w:t xml:space="preserve"/>
            </w:r>
          </w:p>
        </w:tc>
      </w:tr>
    </w:tbl>
    <w:p>
      <w:pPr>
        <w:spacing w:line="276" w:lineRule="auto"/>
        <w:rPr>
          <w:sz w:val="8"/>
          <w:szCs w:val="8"/>
        </w:rPr>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72"/>
        <w:gridCol w:w="5534"/>
      </w:tblGrid>
      <w:tr>
        <w:trPr>
          <w:cantSplit/>
        </w:trPr>
        <w:tc>
          <w:tcPr>
            <w:gridSpan w:val="2"/>
            <w:tcBorders>
              <w:top w:val="single" w:color="595959" w:sz="6"/>
              <w:left w:val="single" w:color="595959" w:sz="6"/>
              <w:bottom w:val="single" w:color="595959" w:sz="6"/>
              <w:right w:val="single" w:color="595959" w:sz="6"/>
            </w:tcBorders>
            <w:shd w:fill="D9D9D9" w:val="clear"/>
            <w:tcMar>
              <w:top w:type="dxa" w:w="10"/>
              <w:left w:type="dxa" w:w="80"/>
              <w:bottom w:type="dxa" w:w="10"/>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6. ANEXEZ PREZENTEI SOLICITĂRI</w:t>
            </w:r>
          </w:p>
        </w:tc>
      </w:tr>
      <w:tr>
        <w:trPr>
          <w:cantSplit/>
        </w:trPr>
        <w:tc>
          <w:tcPr>
            <w:tcW w:type="dxa" w:w="4672"/>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copie a certificatului de înregistrare (C.U.I.)</w:t>
            </w:r>
          </w:p>
        </w:tc>
        <w:tc>
          <w:tcPr>
            <w:tcW w:type="dxa" w:w="5534"/>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copie a actului de identitate al asociatului / administratorului</w:t>
            </w:r>
          </w:p>
        </w:tc>
      </w:tr>
      <w:tr>
        <w:trPr>
          <w:cantSplit/>
        </w:trPr>
        <w:tc>
          <w:tcPr>
            <w:tcW w:type="dxa" w:w="4672"/>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extras de carte funciară pentru informare</w:t>
            </w:r>
          </w:p>
        </w:tc>
        <w:tc>
          <w:tcPr>
            <w:tcW w:type="dxa" w:w="5534"/>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plan de amplasament</w:t>
            </w:r>
          </w:p>
        </w:tc>
      </w:tr>
      <w:tr>
        <w:trPr>
          <w:cantSplit/>
        </w:trPr>
        <w:tc>
          <w:tcPr>
            <w:tcW w:type="dxa" w:w="4672"/>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contract de închiriere, după caz</w:t>
            </w:r>
          </w:p>
        </w:tc>
        <w:tc>
          <w:tcPr>
            <w:tcW w:type="dxa" w:w="5534"/>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memoriu tehnic</w:t>
            </w:r>
          </w:p>
        </w:tc>
      </w:tr>
      <w:tr>
        <w:trPr>
          <w:cantSplit/>
        </w:trPr>
        <w:tc>
          <w:tcPr>
            <w:tcW w:type="dxa" w:w="4672"/>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avizul anterior, după caz</w:t>
            </w:r>
          </w:p>
        </w:tc>
        <w:tc>
          <w:tcPr>
            <w:tcW w:type="dxa" w:w="5534"/>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0" w:before="0" w:line="276" w:lineRule="auto"/>
            </w:pPr>
          </w:p>
        </w:tc>
      </w:tr>
    </w:tbl>
    <w:p>
      <w:pPr>
        <w:spacing w:line="276" w:lineRule="auto"/>
        <w:rPr>
          <w:sz w:val="8"/>
          <w:szCs w:val="8"/>
        </w:rPr>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12"/>
        <w:gridCol w:w="4320"/>
        <w:gridCol w:w="3374"/>
      </w:tblGrid>
      <w:tr>
        <w:trPr>
          <w:cantSplit/>
        </w:trPr>
        <w:tc>
          <w:tcPr>
            <w:gridSpan w:val="3"/>
            <w:tcBorders>
              <w:top w:val="single" w:color="595959" w:sz="6"/>
              <w:left w:val="single" w:color="595959" w:sz="6"/>
              <w:bottom w:val="single" w:color="595959" w:sz="6"/>
              <w:right w:val="single" w:color="595959" w:sz="6"/>
            </w:tcBorders>
            <w:shd w:fill="D9D9D9" w:val="clear"/>
            <w:tcMar>
              <w:top w:type="dxa" w:w="10"/>
              <w:left w:type="dxa" w:w="80"/>
              <w:bottom w:type="dxa" w:w="10"/>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7. DATA ȘI SEMNĂTURA</w:t>
            </w:r>
          </w:p>
        </w:tc>
      </w:tr>
      <w:tr>
        <w:trPr>
          <w:cantSplit/>
        </w:trPr>
        <w:tc>
          <w:tcPr>
            <w:gridSpan w:val="3"/>
            <w:tcBorders>
              <w:top w:val="single" w:color="595959" w:sz="6"/>
              <w:left w:val="single" w:color="595959" w:sz="6"/>
              <w:bottom w:val="single" w:color="595959" w:sz="6"/>
              <w:right w:val="single" w:color="595959" w:sz="6"/>
            </w:tcBorders>
            <w:tcMar>
              <w:top w:type="dxa" w:w="8"/>
              <w:left w:type="dxa" w:w="80"/>
              <w:bottom w:type="dxa" w:w="8"/>
              <w:right w:type="dxa" w:w="80"/>
            </w:tcMar>
          </w:tcPr>
          <w:p>
            <w:pPr>
              <w:spacing w:after="0" w:before="0" w:line="276" w:lineRule="auto"/>
            </w:pPr>
            <w:r>
              <w:rPr>
                <w:rFonts w:ascii="Montserrat" w:cs="Montserrat" w:eastAsia="Montserrat" w:hAnsi="Montserrat"/>
                <w:b w:val="false"/>
                <w:bCs w:val="false"/>
                <w:i/>
                <w:iCs/>
                <w:color w:val="000000"/>
                <w:sz w:val="16"/>
                <w:szCs w:val="16"/>
              </w:rPr>
              <w:t xml:space="preserve">Declar pe propria răspundere, cunoscând prevederile legii penale privind falsul în declarații, că datele înscrise sunt reale și exacte.</w:t>
            </w:r>
          </w:p>
        </w:tc>
      </w:tr>
      <w:tr>
        <w:trPr>
          <w:cantSplit/>
        </w:trPr>
        <w:tc>
          <w:tcPr>
            <w:tcW w:type="dxa" w:w="2512"/>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Data</w:t>
            </w:r>
          </w:p>
          <w:p>
            <w:pPr>
              <w:spacing w:line="368" w:lineRule="atLeast"/>
            </w:pPr>
            <w:r>
              <w:rPr>
                <w:rFonts w:ascii="Montserrat" w:cs="Montserrat" w:eastAsia="Montserrat" w:hAnsi="Montserrat"/>
                <w:sz w:val="32"/>
                <w:szCs w:val="32"/>
              </w:rPr>
              <w:t xml:space="preserve"/>
            </w:r>
          </w:p>
          <w:p>
            <w:pPr>
              <w:spacing w:line="368" w:lineRule="atLeast"/>
            </w:pPr>
            <w:r>
              <w:rPr>
                <w:rFonts w:ascii="Montserrat" w:cs="Montserrat" w:eastAsia="Montserrat" w:hAnsi="Montserrat"/>
                <w:sz w:val="32"/>
                <w:szCs w:val="32"/>
              </w:rPr>
              <w:t xml:space="preserve"/>
            </w:r>
          </w:p>
        </w:tc>
        <w:tc>
          <w:tcPr>
            <w:tcW w:type="dxa" w:w="4320"/>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Solicitantul</w:t>
            </w:r>
          </w:p>
          <w:p>
            <w:pPr>
              <w:spacing w:line="368" w:lineRule="atLeast"/>
            </w:pPr>
            <w:r>
              <w:rPr>
                <w:rFonts w:ascii="Montserrat" w:cs="Montserrat" w:eastAsia="Montserrat" w:hAnsi="Montserrat"/>
                <w:sz w:val="32"/>
                <w:szCs w:val="32"/>
              </w:rPr>
              <w:t xml:space="preserve"/>
            </w:r>
          </w:p>
          <w:p>
            <w:pPr>
              <w:spacing w:line="368" w:lineRule="atLeast"/>
            </w:pPr>
            <w:r>
              <w:rPr>
                <w:rFonts w:ascii="Montserrat" w:cs="Montserrat" w:eastAsia="Montserrat" w:hAnsi="Montserrat"/>
                <w:sz w:val="32"/>
                <w:szCs w:val="32"/>
              </w:rPr>
              <w:t xml:space="preserve"/>
            </w:r>
          </w:p>
        </w:tc>
        <w:tc>
          <w:tcPr>
            <w:tcW w:type="dxa" w:w="3374"/>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Semnătura</w:t>
            </w:r>
          </w:p>
          <w:p>
            <w:pPr>
              <w:spacing w:line="368" w:lineRule="atLeast"/>
            </w:pPr>
            <w:r>
              <w:rPr>
                <w:rFonts w:ascii="Montserrat" w:cs="Montserrat" w:eastAsia="Montserrat" w:hAnsi="Montserrat"/>
                <w:sz w:val="32"/>
                <w:szCs w:val="32"/>
              </w:rPr>
              <w:t xml:space="preserve"/>
            </w:r>
          </w:p>
          <w:p>
            <w:pPr>
              <w:spacing w:line="368" w:lineRule="atLeast"/>
            </w:pPr>
            <w:r>
              <w:rPr>
                <w:rFonts w:ascii="Montserrat" w:cs="Montserrat" w:eastAsia="Montserrat" w:hAnsi="Montserrat"/>
                <w:sz w:val="32"/>
                <w:szCs w:val="32"/>
              </w:rPr>
              <w:t xml:space="preserve"/>
            </w:r>
          </w:p>
        </w:tc>
      </w:tr>
    </w:tbl>
    <w:p>
      <w:pPr>
        <w:spacing w:after="0" w:before="0" w:line="10" w:lineRule="exact"/>
      </w:pPr>
      <w:r>
        <w:rPr>
          <w:rFonts w:ascii="Montserrat" w:cs="Montserrat" w:eastAsia="Montserrat" w:hAnsi="Montserrat"/>
          <w:sz w:val="2"/>
          <w:szCs w:val="2"/>
        </w:rPr>
        <w:t xml:space="preserve"/>
      </w:r>
    </w:p>
    <w:sectPr>
      <w:footerReference w:type="default" r:id="rId7"/>
      <w:pgSz w:w="11906" w:h="16838" w:orient="portrait"/>
      <w:pgMar w:top="432" w:right="720" w:bottom="432" w:left="1152" w:header="706" w:footer="259"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pPr>
    <w:r>
      <w:rPr>
        <w:rFonts w:ascii="Montserrat" w:cs="Montserrat" w:eastAsia="Montserrat" w:hAnsi="Montserrat"/>
        <w:b w:val="false"/>
        <w:bCs w:val="false"/>
        <w:i w:val="false"/>
        <w:iCs w:val="false"/>
        <w:color w:val="000000"/>
        <w:sz w:val="16"/>
        <w:szCs w:val="16"/>
      </w:rPr>
      <w:t xml:space="preserve">F_05 · versiunea 1.0</w:t>
    </w:r>
    <w:r>
      <w:rPr>
        <w:rFonts w:ascii="Montserrat" w:cs="Montserrat" w:eastAsia="Montserrat" w:hAnsi="Montserrat"/>
        <w:sz w:val="16"/>
        <w:szCs w:val="16"/>
      </w:rPr>
      <w:t xml:space="preserve">	</w:t>
    </w:r>
    <w:r>
      <w:rPr>
        <w:rFonts w:ascii="Montserrat" w:cs="Montserrat" w:eastAsia="Montserrat" w:hAnsi="Montserrat"/>
        <w:sz w:val="16"/>
        <w:szCs w:val="16"/>
      </w:rPr>
      <w:t xml:space="preserve">pagina </w:t>
      <w:fldChar w:fldCharType="begin"/>
      <w:instrText xml:space="preserve">PAGE</w:instrText>
      <w:fldChar w:fldCharType="separate"/>
      <w:fldChar w:fldCharType="end"/>
      <w:t xml:space="preserve"> din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sz w:val="16"/>
        <w:szCs w:val="16"/>
      </w:rPr>
    </w:rPrDefault>
    <w:pPrDefault>
      <w:pPr>
        <w:spacing w:after="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ff3e0c02453b286accc19c30b9d3e34d458e4e3d.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F_05 — Cerere — emiterea avizului de amplasare — Consiliul Județean Cluj</dc:title>
  <dc:creator>Consiliul Județean Cluj</dc:creator>
  <cp:lastModifiedBy>Un-named</cp:lastModifiedBy>
  <cp:revision>1</cp:revision>
  <dcterms:created xsi:type="dcterms:W3CDTF">2026-09-08T16:30:20.038Z</dcterms:created>
  <dcterms:modified xsi:type="dcterms:W3CDTF">2026-09-08T16:30:20.038Z</dcterms:modified>
</cp:coreProperties>
</file>

<file path=docProps/custom.xml><?xml version="1.0" encoding="utf-8"?>
<Properties xmlns="http://schemas.openxmlformats.org/officeDocument/2006/custom-properties" xmlns:vt="http://schemas.openxmlformats.org/officeDocument/2006/docPropsVTypes"/>
</file>