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87" w:rsidRPr="004238B0" w:rsidRDefault="009F6487" w:rsidP="004238B0">
      <w:pPr>
        <w:spacing w:after="0" w:line="240" w:lineRule="auto"/>
        <w:jc w:val="both"/>
        <w:rPr>
          <w:rFonts w:ascii="Californian FB" w:hAnsi="Californian FB" w:cs="Arial"/>
          <w:b/>
          <w:sz w:val="72"/>
          <w:szCs w:val="28"/>
        </w:rPr>
      </w:pPr>
    </w:p>
    <w:p w:rsidR="009F6487" w:rsidRPr="004238B0" w:rsidRDefault="009F6487" w:rsidP="004238B0">
      <w:pPr>
        <w:spacing w:after="0" w:line="240" w:lineRule="auto"/>
        <w:jc w:val="both"/>
        <w:rPr>
          <w:rFonts w:ascii="Californian FB" w:hAnsi="Californian FB" w:cs="Arial"/>
          <w:b/>
          <w:sz w:val="72"/>
          <w:szCs w:val="28"/>
        </w:rPr>
      </w:pPr>
    </w:p>
    <w:p w:rsidR="00311A81" w:rsidRDefault="00311A81" w:rsidP="004238B0">
      <w:pPr>
        <w:spacing w:after="0" w:line="240" w:lineRule="auto"/>
        <w:jc w:val="center"/>
        <w:rPr>
          <w:rFonts w:ascii="Californian FB" w:hAnsi="Californian FB" w:cs="Arial"/>
          <w:b/>
          <w:sz w:val="72"/>
          <w:szCs w:val="72"/>
        </w:rPr>
      </w:pPr>
      <w:r>
        <w:rPr>
          <w:rFonts w:ascii="Californian FB" w:hAnsi="Californian FB" w:cs="Arial"/>
          <w:b/>
          <w:sz w:val="72"/>
          <w:szCs w:val="72"/>
        </w:rPr>
        <w:t>Fraternity &amp; Sorority Life Policies</w:t>
      </w:r>
    </w:p>
    <w:p w:rsidR="00211B54" w:rsidRPr="00311A81" w:rsidRDefault="00AB791B" w:rsidP="004238B0">
      <w:pPr>
        <w:spacing w:after="0" w:line="240" w:lineRule="auto"/>
        <w:jc w:val="center"/>
        <w:rPr>
          <w:rFonts w:ascii="Californian FB" w:hAnsi="Californian FB" w:cs="Arial"/>
          <w:sz w:val="52"/>
          <w:szCs w:val="52"/>
        </w:rPr>
      </w:pPr>
      <w:r w:rsidRPr="00311A81">
        <w:rPr>
          <w:rFonts w:ascii="Californian FB" w:hAnsi="Californian FB" w:cs="Arial"/>
          <w:sz w:val="52"/>
          <w:szCs w:val="52"/>
        </w:rPr>
        <w:t>TAMU</w:t>
      </w:r>
      <w:r w:rsidR="00311A81" w:rsidRPr="00311A81">
        <w:rPr>
          <w:rFonts w:ascii="Californian FB" w:hAnsi="Californian FB" w:cs="Arial"/>
          <w:sz w:val="52"/>
          <w:szCs w:val="52"/>
        </w:rPr>
        <w:t>-</w:t>
      </w:r>
      <w:r w:rsidRPr="00311A81">
        <w:rPr>
          <w:rFonts w:ascii="Californian FB" w:hAnsi="Californian FB" w:cs="Arial"/>
          <w:sz w:val="52"/>
          <w:szCs w:val="52"/>
        </w:rPr>
        <w:t xml:space="preserve">C Office of </w:t>
      </w:r>
      <w:r w:rsidR="002F6935" w:rsidRPr="00311A81">
        <w:rPr>
          <w:rFonts w:ascii="Californian FB" w:hAnsi="Californian FB" w:cs="Arial"/>
          <w:sz w:val="52"/>
          <w:szCs w:val="52"/>
        </w:rPr>
        <w:t>Student Engagement Fraternity &amp; Sorority Life</w:t>
      </w:r>
    </w:p>
    <w:p w:rsidR="009F6487" w:rsidRPr="004238B0" w:rsidRDefault="004506EE" w:rsidP="004238B0">
      <w:pPr>
        <w:spacing w:after="0" w:line="240" w:lineRule="auto"/>
        <w:jc w:val="center"/>
        <w:rPr>
          <w:rFonts w:ascii="Californian FB" w:hAnsi="Californian FB" w:cs="Arial"/>
          <w:sz w:val="24"/>
          <w:szCs w:val="24"/>
        </w:rPr>
      </w:pPr>
      <w:r w:rsidRPr="004238B0">
        <w:rPr>
          <w:rFonts w:ascii="Californian FB" w:hAnsi="Californian FB" w:cs="Arial"/>
          <w:sz w:val="24"/>
          <w:szCs w:val="24"/>
        </w:rPr>
        <w:t xml:space="preserve">Updated: </w:t>
      </w:r>
      <w:r w:rsidR="00BD6BCB" w:rsidRPr="004238B0">
        <w:rPr>
          <w:rFonts w:ascii="Californian FB" w:hAnsi="Californian FB" w:cs="Arial"/>
          <w:sz w:val="24"/>
          <w:szCs w:val="24"/>
        </w:rPr>
        <w:t>August 2021</w:t>
      </w:r>
    </w:p>
    <w:p w:rsidR="009F6487" w:rsidRPr="004238B0" w:rsidRDefault="009F6487" w:rsidP="004238B0">
      <w:pPr>
        <w:jc w:val="both"/>
        <w:rPr>
          <w:rFonts w:ascii="Californian FB" w:hAnsi="Californian FB" w:cs="Arial"/>
          <w:sz w:val="24"/>
          <w:szCs w:val="24"/>
        </w:rPr>
      </w:pPr>
    </w:p>
    <w:p w:rsidR="009F6487" w:rsidRPr="004238B0" w:rsidRDefault="009F6487" w:rsidP="004238B0">
      <w:pPr>
        <w:jc w:val="both"/>
        <w:rPr>
          <w:rFonts w:ascii="Californian FB" w:hAnsi="Californian FB" w:cs="Arial"/>
          <w:sz w:val="24"/>
          <w:szCs w:val="24"/>
        </w:rPr>
      </w:pPr>
    </w:p>
    <w:p w:rsidR="009F6487" w:rsidRDefault="009F6487" w:rsidP="004238B0">
      <w:pPr>
        <w:jc w:val="both"/>
        <w:rPr>
          <w:rFonts w:ascii="Californian FB" w:hAnsi="Californian FB" w:cs="Arial"/>
          <w:sz w:val="24"/>
          <w:szCs w:val="24"/>
        </w:rPr>
      </w:pPr>
    </w:p>
    <w:p w:rsidR="00311A81" w:rsidRDefault="00311A81" w:rsidP="004238B0">
      <w:pPr>
        <w:jc w:val="both"/>
        <w:rPr>
          <w:rFonts w:ascii="Californian FB" w:hAnsi="Californian FB" w:cs="Arial"/>
          <w:sz w:val="24"/>
          <w:szCs w:val="24"/>
        </w:rPr>
      </w:pPr>
    </w:p>
    <w:p w:rsidR="00311A81" w:rsidRDefault="00311A81" w:rsidP="004238B0">
      <w:pPr>
        <w:jc w:val="both"/>
        <w:rPr>
          <w:rFonts w:ascii="Californian FB" w:hAnsi="Californian FB" w:cs="Arial"/>
          <w:sz w:val="24"/>
          <w:szCs w:val="24"/>
        </w:rPr>
      </w:pPr>
    </w:p>
    <w:p w:rsidR="00311A81" w:rsidRDefault="00311A81" w:rsidP="004238B0">
      <w:pPr>
        <w:jc w:val="both"/>
        <w:rPr>
          <w:rFonts w:ascii="Californian FB" w:hAnsi="Californian FB" w:cs="Arial"/>
          <w:sz w:val="24"/>
          <w:szCs w:val="24"/>
        </w:rPr>
      </w:pPr>
    </w:p>
    <w:p w:rsidR="00311A81" w:rsidRDefault="00311A81" w:rsidP="004238B0">
      <w:pPr>
        <w:jc w:val="both"/>
        <w:rPr>
          <w:rFonts w:ascii="Californian FB" w:hAnsi="Californian FB" w:cs="Arial"/>
          <w:sz w:val="24"/>
          <w:szCs w:val="24"/>
        </w:rPr>
      </w:pPr>
    </w:p>
    <w:p w:rsidR="00311A81" w:rsidRDefault="00311A81" w:rsidP="004238B0">
      <w:pPr>
        <w:jc w:val="both"/>
        <w:rPr>
          <w:rFonts w:ascii="Californian FB" w:hAnsi="Californian FB" w:cs="Arial"/>
          <w:sz w:val="24"/>
          <w:szCs w:val="24"/>
        </w:rPr>
      </w:pPr>
    </w:p>
    <w:p w:rsidR="00311A81" w:rsidRPr="004238B0" w:rsidRDefault="00311A81" w:rsidP="004238B0">
      <w:pPr>
        <w:jc w:val="both"/>
        <w:rPr>
          <w:rFonts w:ascii="Californian FB" w:hAnsi="Californian FB" w:cs="Arial"/>
          <w:sz w:val="24"/>
          <w:szCs w:val="24"/>
        </w:rPr>
      </w:pPr>
    </w:p>
    <w:p w:rsidR="009D1620" w:rsidRPr="004238B0" w:rsidRDefault="009D1620" w:rsidP="004238B0">
      <w:pPr>
        <w:tabs>
          <w:tab w:val="right" w:pos="9360"/>
        </w:tabs>
        <w:spacing w:after="0" w:line="240" w:lineRule="auto"/>
        <w:jc w:val="both"/>
        <w:rPr>
          <w:rFonts w:ascii="Californian FB" w:hAnsi="Californian FB" w:cs="Arial"/>
          <w:sz w:val="24"/>
          <w:szCs w:val="24"/>
        </w:rPr>
      </w:pPr>
    </w:p>
    <w:p w:rsidR="009D1620" w:rsidRPr="004238B0" w:rsidRDefault="009D1620" w:rsidP="004238B0">
      <w:pPr>
        <w:tabs>
          <w:tab w:val="right" w:pos="9360"/>
        </w:tabs>
        <w:spacing w:after="0" w:line="240" w:lineRule="auto"/>
        <w:jc w:val="both"/>
        <w:rPr>
          <w:rFonts w:ascii="Californian FB" w:hAnsi="Californian FB" w:cs="Arial"/>
          <w:sz w:val="24"/>
          <w:szCs w:val="24"/>
        </w:rPr>
      </w:pPr>
    </w:p>
    <w:p w:rsidR="009D1620" w:rsidRPr="004238B0" w:rsidRDefault="009D1620" w:rsidP="004238B0">
      <w:pPr>
        <w:tabs>
          <w:tab w:val="right" w:pos="9360"/>
        </w:tabs>
        <w:spacing w:after="0" w:line="240" w:lineRule="auto"/>
        <w:jc w:val="both"/>
        <w:rPr>
          <w:rFonts w:ascii="Californian FB" w:hAnsi="Californian FB" w:cs="Arial"/>
          <w:sz w:val="24"/>
          <w:szCs w:val="24"/>
        </w:rPr>
      </w:pPr>
    </w:p>
    <w:p w:rsidR="009D1620" w:rsidRPr="004238B0" w:rsidRDefault="009D1620" w:rsidP="004238B0">
      <w:pPr>
        <w:tabs>
          <w:tab w:val="right" w:pos="9360"/>
        </w:tabs>
        <w:spacing w:after="0" w:line="240" w:lineRule="auto"/>
        <w:jc w:val="both"/>
        <w:rPr>
          <w:rFonts w:ascii="Californian FB" w:hAnsi="Californian FB" w:cs="Arial"/>
          <w:sz w:val="24"/>
          <w:szCs w:val="24"/>
        </w:rPr>
      </w:pPr>
    </w:p>
    <w:p w:rsidR="00BD6BCB" w:rsidRPr="004238B0" w:rsidRDefault="003511B9" w:rsidP="004238B0">
      <w:pPr>
        <w:tabs>
          <w:tab w:val="right" w:pos="9360"/>
        </w:tabs>
        <w:spacing w:after="0" w:line="240" w:lineRule="auto"/>
        <w:jc w:val="both"/>
        <w:rPr>
          <w:rFonts w:ascii="Californian FB" w:hAnsi="Californian FB" w:cs="Arial"/>
          <w:sz w:val="24"/>
          <w:szCs w:val="24"/>
        </w:rPr>
      </w:pPr>
      <w:r>
        <w:rPr>
          <w:rFonts w:ascii="Californian FB" w:hAnsi="Californian FB" w:cs="Arial"/>
          <w:sz w:val="24"/>
          <w:szCs w:val="24"/>
        </w:rPr>
        <w:t>H</w:t>
      </w:r>
      <w:r w:rsidR="00BD6BCB" w:rsidRPr="004238B0">
        <w:rPr>
          <w:rFonts w:ascii="Californian FB" w:hAnsi="Californian FB" w:cs="Arial"/>
          <w:sz w:val="24"/>
          <w:szCs w:val="24"/>
        </w:rPr>
        <w:t>aley Davis</w:t>
      </w:r>
    </w:p>
    <w:p w:rsidR="00BD6BCB" w:rsidRPr="004238B0" w:rsidRDefault="003511B9" w:rsidP="004238B0">
      <w:pPr>
        <w:tabs>
          <w:tab w:val="right" w:pos="9360"/>
        </w:tabs>
        <w:spacing w:after="0" w:line="240" w:lineRule="auto"/>
        <w:jc w:val="both"/>
        <w:rPr>
          <w:rFonts w:ascii="Californian FB" w:hAnsi="Californian FB" w:cs="Arial"/>
          <w:sz w:val="24"/>
          <w:szCs w:val="24"/>
        </w:rPr>
      </w:pPr>
      <w:hyperlink r:id="rId8" w:history="1">
        <w:r w:rsidR="00BD6BCB" w:rsidRPr="004238B0">
          <w:rPr>
            <w:rStyle w:val="Hyperlink"/>
            <w:rFonts w:ascii="Californian FB" w:hAnsi="Californian FB" w:cs="Arial"/>
            <w:sz w:val="24"/>
            <w:szCs w:val="24"/>
          </w:rPr>
          <w:t>Haley.Davis@tamuc.edu</w:t>
        </w:r>
      </w:hyperlink>
      <w:r w:rsidR="00BD6BCB" w:rsidRPr="004238B0">
        <w:rPr>
          <w:rFonts w:ascii="Californian FB" w:hAnsi="Californian FB" w:cs="Arial"/>
          <w:sz w:val="24"/>
          <w:szCs w:val="24"/>
        </w:rPr>
        <w:t xml:space="preserve"> </w:t>
      </w:r>
    </w:p>
    <w:p w:rsidR="00BD6BCB" w:rsidRPr="004238B0" w:rsidRDefault="00BD6BCB" w:rsidP="004238B0">
      <w:pPr>
        <w:tabs>
          <w:tab w:val="right" w:pos="9360"/>
        </w:tabs>
        <w:spacing w:after="0" w:line="240" w:lineRule="auto"/>
        <w:jc w:val="both"/>
        <w:rPr>
          <w:rFonts w:ascii="Californian FB" w:hAnsi="Californian FB" w:cs="Arial"/>
          <w:sz w:val="24"/>
          <w:szCs w:val="24"/>
        </w:rPr>
      </w:pPr>
      <w:r w:rsidRPr="004238B0">
        <w:rPr>
          <w:rFonts w:ascii="Californian FB" w:hAnsi="Californian FB" w:cs="Arial"/>
          <w:sz w:val="24"/>
          <w:szCs w:val="24"/>
        </w:rPr>
        <w:t>(903) 468-3283</w:t>
      </w:r>
    </w:p>
    <w:p w:rsidR="004238B0" w:rsidRPr="00311A81" w:rsidRDefault="00BD6BCB" w:rsidP="00311A81">
      <w:pPr>
        <w:tabs>
          <w:tab w:val="right" w:pos="9360"/>
        </w:tabs>
        <w:spacing w:after="0" w:line="240" w:lineRule="auto"/>
        <w:jc w:val="both"/>
        <w:rPr>
          <w:rFonts w:ascii="Californian FB" w:hAnsi="Californian FB" w:cs="Arial"/>
          <w:sz w:val="24"/>
          <w:szCs w:val="24"/>
        </w:rPr>
      </w:pPr>
      <w:r w:rsidRPr="004238B0">
        <w:rPr>
          <w:rFonts w:ascii="Californian FB" w:hAnsi="Californian FB" w:cs="Arial"/>
          <w:sz w:val="24"/>
          <w:szCs w:val="24"/>
        </w:rPr>
        <w:t>Assistant Director of Fraternity &amp; Sorority Life</w:t>
      </w:r>
    </w:p>
    <w:p w:rsidR="009F6487" w:rsidRPr="004238B0" w:rsidRDefault="009F6487" w:rsidP="004238B0">
      <w:pPr>
        <w:spacing w:after="0"/>
        <w:jc w:val="both"/>
        <w:rPr>
          <w:rFonts w:ascii="Californian FB" w:hAnsi="Californian FB" w:cs="Arial"/>
          <w:b/>
          <w:sz w:val="36"/>
          <w:szCs w:val="36"/>
        </w:rPr>
      </w:pPr>
      <w:r w:rsidRPr="004238B0">
        <w:rPr>
          <w:rFonts w:ascii="Californian FB" w:hAnsi="Californian FB" w:cs="Arial"/>
          <w:b/>
          <w:sz w:val="36"/>
          <w:szCs w:val="36"/>
        </w:rPr>
        <w:lastRenderedPageBreak/>
        <w:t>Table of Contents</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Overview</w:t>
      </w:r>
      <w:r w:rsidRPr="004238B0">
        <w:rPr>
          <w:rFonts w:ascii="Californian FB" w:hAnsi="Californian FB" w:cs="Arial"/>
          <w:sz w:val="24"/>
          <w:szCs w:val="24"/>
        </w:rPr>
        <w:tab/>
        <w:t>3</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Organizations</w:t>
      </w:r>
      <w:r w:rsidRPr="004238B0">
        <w:rPr>
          <w:rFonts w:ascii="Californian FB" w:hAnsi="Californian FB" w:cs="Arial"/>
          <w:sz w:val="24"/>
          <w:szCs w:val="24"/>
        </w:rPr>
        <w:tab/>
        <w:t>3</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Mission</w:t>
      </w:r>
      <w:r w:rsidRPr="004238B0">
        <w:rPr>
          <w:rFonts w:ascii="Californian FB" w:hAnsi="Californian FB" w:cs="Arial"/>
          <w:sz w:val="24"/>
          <w:szCs w:val="24"/>
        </w:rPr>
        <w:tab/>
        <w:t>4</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Recognition</w:t>
      </w:r>
      <w:r w:rsidRPr="004238B0">
        <w:rPr>
          <w:rFonts w:ascii="Californian FB" w:hAnsi="Californian FB" w:cs="Arial"/>
          <w:sz w:val="24"/>
          <w:szCs w:val="24"/>
        </w:rPr>
        <w:tab/>
        <w:t>4</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Governing Councils</w:t>
      </w:r>
      <w:r w:rsidRPr="004238B0">
        <w:rPr>
          <w:rFonts w:ascii="Californian FB" w:hAnsi="Californian FB" w:cs="Arial"/>
          <w:sz w:val="24"/>
          <w:szCs w:val="24"/>
        </w:rPr>
        <w:tab/>
        <w:t>4</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Recruitment/Membership Intake Process</w:t>
      </w:r>
      <w:r w:rsidRPr="004238B0">
        <w:rPr>
          <w:rFonts w:ascii="Californian FB" w:hAnsi="Californian FB" w:cs="Arial"/>
          <w:sz w:val="24"/>
          <w:szCs w:val="24"/>
        </w:rPr>
        <w:tab/>
        <w:t>5</w:t>
      </w:r>
    </w:p>
    <w:p w:rsidR="00A9740C" w:rsidRPr="004238B0" w:rsidRDefault="00A9740C" w:rsidP="004238B0">
      <w:pPr>
        <w:tabs>
          <w:tab w:val="right" w:leader="dot" w:pos="9360"/>
        </w:tabs>
        <w:spacing w:after="0"/>
        <w:ind w:left="720"/>
        <w:jc w:val="both"/>
        <w:rPr>
          <w:rFonts w:ascii="Californian FB" w:hAnsi="Californian FB" w:cs="Arial"/>
          <w:sz w:val="24"/>
          <w:szCs w:val="24"/>
        </w:rPr>
      </w:pPr>
      <w:r w:rsidRPr="004238B0">
        <w:rPr>
          <w:rFonts w:ascii="Californian FB" w:hAnsi="Californian FB" w:cs="Arial"/>
          <w:sz w:val="24"/>
          <w:szCs w:val="24"/>
        </w:rPr>
        <w:t>Criteria for Eligibility</w:t>
      </w:r>
      <w:r w:rsidRPr="004238B0">
        <w:rPr>
          <w:rFonts w:ascii="Californian FB" w:hAnsi="Californian FB" w:cs="Arial"/>
          <w:sz w:val="24"/>
          <w:szCs w:val="24"/>
        </w:rPr>
        <w:tab/>
        <w:t>5</w:t>
      </w:r>
    </w:p>
    <w:p w:rsidR="00A9740C" w:rsidRPr="004238B0" w:rsidRDefault="00A9740C" w:rsidP="004238B0">
      <w:pPr>
        <w:tabs>
          <w:tab w:val="right" w:leader="dot" w:pos="9360"/>
        </w:tabs>
        <w:spacing w:after="0"/>
        <w:ind w:left="720"/>
        <w:jc w:val="both"/>
        <w:rPr>
          <w:rFonts w:ascii="Californian FB" w:hAnsi="Californian FB" w:cs="Arial"/>
          <w:sz w:val="24"/>
          <w:szCs w:val="24"/>
        </w:rPr>
      </w:pPr>
      <w:r w:rsidRPr="004238B0">
        <w:rPr>
          <w:rFonts w:ascii="Californian FB" w:hAnsi="Californian FB" w:cs="Arial"/>
          <w:sz w:val="24"/>
          <w:szCs w:val="24"/>
        </w:rPr>
        <w:t>General Recruitment/Intake Requirements</w:t>
      </w:r>
      <w:r w:rsidRPr="004238B0">
        <w:rPr>
          <w:rFonts w:ascii="Californian FB" w:hAnsi="Californian FB" w:cs="Arial"/>
          <w:sz w:val="24"/>
          <w:szCs w:val="24"/>
        </w:rPr>
        <w:tab/>
        <w:t>5</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Academics Policy</w:t>
      </w:r>
      <w:r w:rsidRPr="004238B0">
        <w:rPr>
          <w:rFonts w:ascii="Californian FB" w:hAnsi="Californian FB" w:cs="Arial"/>
          <w:sz w:val="24"/>
          <w:szCs w:val="24"/>
        </w:rPr>
        <w:tab/>
        <w:t>7</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Chapter Rehabilitation Plan for Chapters on Academic Inactive Status</w:t>
      </w:r>
      <w:r w:rsidRPr="004238B0">
        <w:rPr>
          <w:rFonts w:ascii="Californian FB" w:hAnsi="Californian FB" w:cs="Arial"/>
          <w:sz w:val="24"/>
          <w:szCs w:val="24"/>
        </w:rPr>
        <w:tab/>
        <w:t>9</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Participation in Intramurals</w:t>
      </w:r>
      <w:r w:rsidRPr="004238B0">
        <w:rPr>
          <w:rFonts w:ascii="Californian FB" w:hAnsi="Californian FB" w:cs="Arial"/>
          <w:sz w:val="24"/>
          <w:szCs w:val="24"/>
        </w:rPr>
        <w:tab/>
        <w:t>10</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Chapter Programming</w:t>
      </w:r>
      <w:r w:rsidRPr="004238B0">
        <w:rPr>
          <w:rFonts w:ascii="Californian FB" w:hAnsi="Californian FB" w:cs="Arial"/>
          <w:sz w:val="24"/>
          <w:szCs w:val="24"/>
        </w:rPr>
        <w:tab/>
        <w:t>10</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Chapter Membership Requirement</w:t>
      </w:r>
      <w:r w:rsidRPr="004238B0">
        <w:rPr>
          <w:rFonts w:ascii="Californian FB" w:hAnsi="Californian FB" w:cs="Arial"/>
          <w:sz w:val="24"/>
          <w:szCs w:val="24"/>
        </w:rPr>
        <w:tab/>
        <w:t>10</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New Member Education Event</w:t>
      </w:r>
      <w:r w:rsidRPr="004238B0">
        <w:rPr>
          <w:rFonts w:ascii="Californian FB" w:hAnsi="Californian FB" w:cs="Arial"/>
          <w:sz w:val="24"/>
          <w:szCs w:val="24"/>
        </w:rPr>
        <w:tab/>
        <w:t>11</w:t>
      </w:r>
    </w:p>
    <w:p w:rsidR="00A9740C" w:rsidRPr="004238B0" w:rsidRDefault="004238B0" w:rsidP="004238B0">
      <w:pPr>
        <w:tabs>
          <w:tab w:val="right" w:leader="dot" w:pos="9360"/>
        </w:tabs>
        <w:spacing w:after="0"/>
        <w:jc w:val="both"/>
        <w:rPr>
          <w:rFonts w:ascii="Californian FB" w:hAnsi="Californian FB" w:cs="Arial"/>
          <w:sz w:val="24"/>
          <w:szCs w:val="24"/>
        </w:rPr>
      </w:pPr>
      <w:r>
        <w:rPr>
          <w:rFonts w:ascii="Californian FB" w:hAnsi="Californian FB" w:cs="Arial"/>
          <w:sz w:val="24"/>
          <w:szCs w:val="24"/>
        </w:rPr>
        <w:t>Anti-h</w:t>
      </w:r>
      <w:r w:rsidR="00A9740C" w:rsidRPr="004238B0">
        <w:rPr>
          <w:rFonts w:ascii="Californian FB" w:hAnsi="Californian FB" w:cs="Arial"/>
          <w:sz w:val="24"/>
          <w:szCs w:val="24"/>
        </w:rPr>
        <w:t>azing Policy Statement</w:t>
      </w:r>
      <w:r w:rsidR="00A9740C" w:rsidRPr="004238B0">
        <w:rPr>
          <w:rFonts w:ascii="Californian FB" w:hAnsi="Californian FB" w:cs="Arial"/>
          <w:sz w:val="24"/>
          <w:szCs w:val="24"/>
        </w:rPr>
        <w:tab/>
        <w:t>12</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Chapter Events with Alcohol</w:t>
      </w:r>
      <w:r w:rsidRPr="004238B0">
        <w:rPr>
          <w:rFonts w:ascii="Californian FB" w:hAnsi="Californian FB" w:cs="Arial"/>
          <w:sz w:val="24"/>
          <w:szCs w:val="24"/>
        </w:rPr>
        <w:tab/>
        <w:t>13</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Social Probation Guidelines</w:t>
      </w:r>
      <w:r w:rsidRPr="004238B0">
        <w:rPr>
          <w:rFonts w:ascii="Californian FB" w:hAnsi="Californian FB" w:cs="Arial"/>
          <w:sz w:val="24"/>
          <w:szCs w:val="24"/>
        </w:rPr>
        <w:tab/>
        <w:t>13</w:t>
      </w:r>
    </w:p>
    <w:p w:rsidR="00A9740C" w:rsidRPr="004238B0" w:rsidRDefault="00A9740C" w:rsidP="004238B0">
      <w:pPr>
        <w:tabs>
          <w:tab w:val="right" w:leader="dot" w:pos="9360"/>
        </w:tabs>
        <w:spacing w:after="0"/>
        <w:jc w:val="both"/>
        <w:rPr>
          <w:rFonts w:ascii="Californian FB" w:hAnsi="Californian FB" w:cs="Arial"/>
          <w:sz w:val="24"/>
          <w:szCs w:val="24"/>
        </w:rPr>
      </w:pPr>
      <w:r w:rsidRPr="004238B0">
        <w:rPr>
          <w:rFonts w:ascii="Californian FB" w:hAnsi="Californian FB" w:cs="Arial"/>
          <w:sz w:val="24"/>
          <w:szCs w:val="24"/>
        </w:rPr>
        <w:t>Greek Standards of Excellence</w:t>
      </w:r>
      <w:r w:rsidRPr="004238B0">
        <w:rPr>
          <w:rFonts w:ascii="Californian FB" w:hAnsi="Californian FB" w:cs="Arial"/>
          <w:sz w:val="24"/>
          <w:szCs w:val="24"/>
        </w:rPr>
        <w:tab/>
      </w:r>
      <w:r w:rsidR="004238B0">
        <w:rPr>
          <w:rFonts w:ascii="Californian FB" w:hAnsi="Californian FB" w:cs="Arial"/>
          <w:sz w:val="24"/>
          <w:szCs w:val="24"/>
        </w:rPr>
        <w:t>14</w:t>
      </w:r>
    </w:p>
    <w:p w:rsidR="009F6487" w:rsidRPr="004238B0" w:rsidRDefault="009F6487" w:rsidP="004238B0">
      <w:pPr>
        <w:tabs>
          <w:tab w:val="right" w:leader="dot" w:pos="9360"/>
        </w:tabs>
        <w:spacing w:after="0"/>
        <w:jc w:val="both"/>
        <w:rPr>
          <w:rFonts w:ascii="Californian FB" w:hAnsi="Californian FB" w:cs="Arial"/>
          <w:sz w:val="24"/>
          <w:szCs w:val="24"/>
        </w:rPr>
      </w:pPr>
    </w:p>
    <w:p w:rsidR="009F6487" w:rsidRPr="004238B0" w:rsidRDefault="009F6487" w:rsidP="004238B0">
      <w:pPr>
        <w:jc w:val="both"/>
        <w:rPr>
          <w:rFonts w:ascii="Californian FB" w:hAnsi="Californian FB" w:cs="Arial"/>
          <w:b/>
          <w:sz w:val="28"/>
          <w:szCs w:val="24"/>
        </w:rPr>
      </w:pPr>
      <w:r w:rsidRPr="004238B0">
        <w:rPr>
          <w:rFonts w:ascii="Californian FB" w:hAnsi="Californian FB" w:cs="Arial"/>
          <w:b/>
          <w:sz w:val="28"/>
          <w:szCs w:val="24"/>
        </w:rPr>
        <w:br w:type="page"/>
      </w:r>
    </w:p>
    <w:p w:rsidR="00496541" w:rsidRPr="004238B0" w:rsidRDefault="00496541" w:rsidP="004238B0">
      <w:pPr>
        <w:spacing w:after="0"/>
        <w:jc w:val="both"/>
        <w:rPr>
          <w:rFonts w:ascii="Californian FB" w:hAnsi="Californian FB" w:cs="Arial"/>
          <w:b/>
          <w:sz w:val="28"/>
          <w:szCs w:val="24"/>
        </w:rPr>
      </w:pPr>
      <w:r w:rsidRPr="004238B0">
        <w:rPr>
          <w:rFonts w:ascii="Californian FB" w:hAnsi="Californian FB" w:cs="Arial"/>
          <w:b/>
          <w:sz w:val="28"/>
          <w:szCs w:val="24"/>
        </w:rPr>
        <w:lastRenderedPageBreak/>
        <w:t>Overview</w:t>
      </w:r>
    </w:p>
    <w:p w:rsidR="00496541" w:rsidRPr="004238B0" w:rsidRDefault="00496541" w:rsidP="004238B0">
      <w:pPr>
        <w:spacing w:after="0"/>
        <w:jc w:val="both"/>
        <w:rPr>
          <w:rFonts w:ascii="Californian FB" w:hAnsi="Californian FB" w:cs="Arial"/>
          <w:sz w:val="24"/>
          <w:szCs w:val="24"/>
        </w:rPr>
      </w:pPr>
      <w:r w:rsidRPr="004238B0">
        <w:rPr>
          <w:rFonts w:ascii="Californian FB" w:hAnsi="Californian FB" w:cs="Arial"/>
          <w:sz w:val="24"/>
          <w:szCs w:val="24"/>
        </w:rPr>
        <w:t xml:space="preserve">The </w:t>
      </w:r>
      <w:r w:rsidR="00F521F9" w:rsidRPr="004238B0">
        <w:rPr>
          <w:rFonts w:ascii="Californian FB" w:hAnsi="Californian FB" w:cs="Arial"/>
          <w:sz w:val="24"/>
          <w:szCs w:val="24"/>
        </w:rPr>
        <w:t>Office of Student Engagement</w:t>
      </w:r>
      <w:r w:rsidRPr="004238B0">
        <w:rPr>
          <w:rFonts w:ascii="Californian FB" w:hAnsi="Californian FB" w:cs="Arial"/>
          <w:sz w:val="24"/>
          <w:szCs w:val="24"/>
        </w:rPr>
        <w:t xml:space="preserve">, in collaboration </w:t>
      </w:r>
      <w:r w:rsidR="006C6EC4" w:rsidRPr="004238B0">
        <w:rPr>
          <w:rFonts w:ascii="Californian FB" w:hAnsi="Californian FB" w:cs="Arial"/>
          <w:sz w:val="24"/>
          <w:szCs w:val="24"/>
        </w:rPr>
        <w:t>with the</w:t>
      </w:r>
      <w:r w:rsidRPr="004238B0">
        <w:rPr>
          <w:rFonts w:ascii="Californian FB" w:hAnsi="Californian FB" w:cs="Arial"/>
          <w:sz w:val="24"/>
          <w:szCs w:val="24"/>
        </w:rPr>
        <w:t xml:space="preserve"> Dean for Campus Life &amp; Student Development, has formulated the following policies for the Fraternity &amp; Sorority Life community and organizations at Texas A&amp;M University-Commerce. Please note that these policies, and any accompanying sanctions, do not supersede those contained within the Student Guidebook for Texas A&amp;M University-Commerce, or those established</w:t>
      </w:r>
      <w:r w:rsidR="006C6EC4" w:rsidRPr="004238B0">
        <w:rPr>
          <w:rFonts w:ascii="Californian FB" w:hAnsi="Californian FB" w:cs="Arial"/>
          <w:sz w:val="24"/>
          <w:szCs w:val="24"/>
        </w:rPr>
        <w:t xml:space="preserve"> by the </w:t>
      </w:r>
      <w:r w:rsidRPr="004238B0">
        <w:rPr>
          <w:rFonts w:ascii="Californian FB" w:hAnsi="Californian FB" w:cs="Arial"/>
          <w:sz w:val="24"/>
          <w:szCs w:val="24"/>
        </w:rPr>
        <w:t>Dean for Campus Life &amp; Student Development. These policies are subject to change and/or will be updated as deemed appropriate</w:t>
      </w:r>
      <w:r w:rsidR="006C6EC4" w:rsidRPr="004238B0">
        <w:rPr>
          <w:rFonts w:ascii="Californian FB" w:hAnsi="Californian FB" w:cs="Arial"/>
          <w:sz w:val="24"/>
          <w:szCs w:val="24"/>
        </w:rPr>
        <w:t xml:space="preserve"> and supersede any policies/requirements from any inter/national organization. </w:t>
      </w:r>
    </w:p>
    <w:p w:rsidR="004506EE" w:rsidRPr="004238B0" w:rsidRDefault="004506EE" w:rsidP="004238B0">
      <w:pPr>
        <w:spacing w:after="0"/>
        <w:jc w:val="both"/>
        <w:rPr>
          <w:rFonts w:ascii="Californian FB" w:hAnsi="Californian FB" w:cs="Arial"/>
          <w:sz w:val="24"/>
          <w:szCs w:val="24"/>
        </w:rPr>
      </w:pPr>
    </w:p>
    <w:p w:rsidR="00D90E30" w:rsidRPr="004238B0" w:rsidRDefault="004506EE" w:rsidP="004238B0">
      <w:pPr>
        <w:spacing w:after="0"/>
        <w:jc w:val="both"/>
        <w:rPr>
          <w:rFonts w:ascii="Californian FB" w:hAnsi="Californian FB" w:cs="Arial"/>
          <w:b/>
          <w:sz w:val="28"/>
          <w:szCs w:val="24"/>
        </w:rPr>
      </w:pPr>
      <w:r w:rsidRPr="004238B0">
        <w:rPr>
          <w:rFonts w:ascii="Californian FB" w:hAnsi="Californian FB" w:cs="Arial"/>
          <w:b/>
          <w:sz w:val="28"/>
          <w:szCs w:val="24"/>
        </w:rPr>
        <w:t>TAMUC</w:t>
      </w:r>
      <w:r w:rsidR="00D90E30" w:rsidRPr="004238B0">
        <w:rPr>
          <w:rFonts w:ascii="Californian FB" w:hAnsi="Californian FB" w:cs="Arial"/>
          <w:b/>
          <w:sz w:val="28"/>
          <w:szCs w:val="24"/>
        </w:rPr>
        <w:t xml:space="preserve"> Fraternity &amp; Sorority Life Organizations</w:t>
      </w:r>
    </w:p>
    <w:p w:rsidR="00F521F9" w:rsidRDefault="00ED35EC" w:rsidP="004238B0">
      <w:pPr>
        <w:spacing w:after="0"/>
        <w:jc w:val="both"/>
        <w:rPr>
          <w:rFonts w:ascii="Californian FB" w:hAnsi="Californian FB" w:cs="Arial"/>
          <w:sz w:val="24"/>
          <w:szCs w:val="24"/>
        </w:rPr>
      </w:pPr>
      <w:r w:rsidRPr="004238B0">
        <w:rPr>
          <w:rFonts w:ascii="Californian FB" w:hAnsi="Californian FB" w:cs="Arial"/>
          <w:sz w:val="24"/>
          <w:szCs w:val="24"/>
        </w:rPr>
        <w:t xml:space="preserve">Texas </w:t>
      </w:r>
      <w:r w:rsidR="00965008" w:rsidRPr="004238B0">
        <w:rPr>
          <w:rFonts w:ascii="Californian FB" w:hAnsi="Californian FB" w:cs="Arial"/>
          <w:sz w:val="24"/>
          <w:szCs w:val="24"/>
        </w:rPr>
        <w:t>A&amp;M</w:t>
      </w:r>
      <w:r w:rsidR="00EB08B0" w:rsidRPr="004238B0">
        <w:rPr>
          <w:rFonts w:ascii="Californian FB" w:hAnsi="Californian FB" w:cs="Arial"/>
          <w:sz w:val="24"/>
          <w:szCs w:val="24"/>
        </w:rPr>
        <w:t xml:space="preserve"> University</w:t>
      </w:r>
      <w:r w:rsidR="00965008" w:rsidRPr="004238B0">
        <w:rPr>
          <w:rFonts w:ascii="Californian FB" w:hAnsi="Californian FB" w:cs="Arial"/>
          <w:sz w:val="24"/>
          <w:szCs w:val="24"/>
        </w:rPr>
        <w:t>-Commerce</w:t>
      </w:r>
      <w:r w:rsidRPr="004238B0">
        <w:rPr>
          <w:rFonts w:ascii="Californian FB" w:hAnsi="Californian FB" w:cs="Arial"/>
          <w:sz w:val="24"/>
          <w:szCs w:val="24"/>
        </w:rPr>
        <w:t xml:space="preserve"> is pr</w:t>
      </w:r>
      <w:r w:rsidR="00036A04" w:rsidRPr="004238B0">
        <w:rPr>
          <w:rFonts w:ascii="Californian FB" w:hAnsi="Californian FB" w:cs="Arial"/>
          <w:sz w:val="24"/>
          <w:szCs w:val="24"/>
        </w:rPr>
        <w:t>oud to be the home to</w:t>
      </w:r>
      <w:r w:rsidRPr="004238B0">
        <w:rPr>
          <w:rFonts w:ascii="Californian FB" w:hAnsi="Californian FB" w:cs="Arial"/>
          <w:sz w:val="24"/>
          <w:szCs w:val="24"/>
        </w:rPr>
        <w:t xml:space="preserve"> </w:t>
      </w:r>
      <w:r w:rsidR="00E833A5" w:rsidRPr="004238B0">
        <w:rPr>
          <w:rFonts w:ascii="Californian FB" w:hAnsi="Californian FB" w:cs="Arial"/>
          <w:sz w:val="24"/>
          <w:szCs w:val="24"/>
        </w:rPr>
        <w:t xml:space="preserve">twenty-two </w:t>
      </w:r>
      <w:r w:rsidRPr="004238B0">
        <w:rPr>
          <w:rFonts w:ascii="Californian FB" w:hAnsi="Californian FB" w:cs="Arial"/>
          <w:sz w:val="24"/>
          <w:szCs w:val="24"/>
        </w:rPr>
        <w:t xml:space="preserve">active fraternities and sororities, including </w:t>
      </w:r>
      <w:r w:rsidR="00E833A5" w:rsidRPr="004238B0">
        <w:rPr>
          <w:rFonts w:ascii="Californian FB" w:hAnsi="Californian FB" w:cs="Arial"/>
          <w:sz w:val="24"/>
          <w:szCs w:val="24"/>
        </w:rPr>
        <w:t xml:space="preserve">twelve </w:t>
      </w:r>
      <w:r w:rsidRPr="004238B0">
        <w:rPr>
          <w:rFonts w:ascii="Californian FB" w:hAnsi="Californian FB" w:cs="Arial"/>
          <w:sz w:val="24"/>
          <w:szCs w:val="24"/>
        </w:rPr>
        <w:t xml:space="preserve">men’s fraternities and ten women’s sororities.  </w:t>
      </w:r>
      <w:r w:rsidR="00F521F9" w:rsidRPr="004238B0">
        <w:rPr>
          <w:rFonts w:ascii="Californian FB" w:hAnsi="Californian FB" w:cs="Arial"/>
          <w:sz w:val="24"/>
          <w:szCs w:val="24"/>
        </w:rPr>
        <w:t>The fraternities and sororities promote a community focused on leadership, scholarship, broth</w:t>
      </w:r>
      <w:r w:rsidR="00D16026" w:rsidRPr="004238B0">
        <w:rPr>
          <w:rFonts w:ascii="Californian FB" w:hAnsi="Californian FB" w:cs="Arial"/>
          <w:sz w:val="24"/>
          <w:szCs w:val="24"/>
        </w:rPr>
        <w:t>erhood/sis</w:t>
      </w:r>
      <w:r w:rsidR="00EE2576" w:rsidRPr="004238B0">
        <w:rPr>
          <w:rFonts w:ascii="Californian FB" w:hAnsi="Californian FB" w:cs="Arial"/>
          <w:sz w:val="24"/>
          <w:szCs w:val="24"/>
        </w:rPr>
        <w:t>terhood, and service, as a vital part to the Texas A&amp;M University - Commerce community</w:t>
      </w:r>
    </w:p>
    <w:p w:rsidR="004238B0" w:rsidRPr="004238B0" w:rsidRDefault="004238B0" w:rsidP="004238B0">
      <w:pPr>
        <w:spacing w:after="0"/>
        <w:jc w:val="both"/>
        <w:rPr>
          <w:rFonts w:ascii="Californian FB" w:hAnsi="Californian FB" w:cs="Arial"/>
          <w:sz w:val="24"/>
          <w:szCs w:val="24"/>
        </w:rPr>
      </w:pPr>
    </w:p>
    <w:tbl>
      <w:tblPr>
        <w:tblStyle w:val="TableGrid"/>
        <w:tblW w:w="0" w:type="auto"/>
        <w:tblLook w:val="04A0" w:firstRow="1" w:lastRow="0" w:firstColumn="1" w:lastColumn="0" w:noHBand="0" w:noVBand="1"/>
      </w:tblPr>
      <w:tblGrid>
        <w:gridCol w:w="2332"/>
        <w:gridCol w:w="2352"/>
        <w:gridCol w:w="2344"/>
        <w:gridCol w:w="2322"/>
      </w:tblGrid>
      <w:tr w:rsidR="00BA6723" w:rsidRPr="004238B0" w:rsidTr="006C6EC4">
        <w:tc>
          <w:tcPr>
            <w:tcW w:w="2333" w:type="dxa"/>
          </w:tcPr>
          <w:p w:rsidR="00BA6723" w:rsidRPr="004238B0" w:rsidRDefault="00BA6723" w:rsidP="004238B0">
            <w:pPr>
              <w:jc w:val="center"/>
              <w:rPr>
                <w:rFonts w:ascii="Californian FB" w:hAnsi="Californian FB" w:cs="Arial"/>
                <w:b/>
                <w:sz w:val="24"/>
                <w:szCs w:val="24"/>
              </w:rPr>
            </w:pPr>
            <w:r w:rsidRPr="004238B0">
              <w:rPr>
                <w:rFonts w:ascii="Californian FB" w:hAnsi="Californian FB" w:cs="Arial"/>
                <w:b/>
                <w:sz w:val="24"/>
                <w:szCs w:val="24"/>
              </w:rPr>
              <w:t>College Panhellenic Council (CPC)</w:t>
            </w:r>
          </w:p>
        </w:tc>
        <w:tc>
          <w:tcPr>
            <w:tcW w:w="2350" w:type="dxa"/>
          </w:tcPr>
          <w:p w:rsidR="00BA6723" w:rsidRPr="004238B0" w:rsidRDefault="004506EE" w:rsidP="004238B0">
            <w:pPr>
              <w:jc w:val="center"/>
              <w:rPr>
                <w:rFonts w:ascii="Californian FB" w:hAnsi="Californian FB" w:cs="Arial"/>
                <w:b/>
                <w:sz w:val="24"/>
                <w:szCs w:val="24"/>
              </w:rPr>
            </w:pPr>
            <w:r w:rsidRPr="004238B0">
              <w:rPr>
                <w:rFonts w:ascii="Californian FB" w:hAnsi="Californian FB" w:cs="Arial"/>
                <w:b/>
                <w:sz w:val="24"/>
                <w:szCs w:val="24"/>
              </w:rPr>
              <w:t>Interfraternity</w:t>
            </w:r>
            <w:r w:rsidR="00BA6723" w:rsidRPr="004238B0">
              <w:rPr>
                <w:rFonts w:ascii="Californian FB" w:hAnsi="Californian FB" w:cs="Arial"/>
                <w:b/>
                <w:sz w:val="24"/>
                <w:szCs w:val="24"/>
              </w:rPr>
              <w:t xml:space="preserve"> Council (IFC)</w:t>
            </w:r>
          </w:p>
        </w:tc>
        <w:tc>
          <w:tcPr>
            <w:tcW w:w="2342" w:type="dxa"/>
          </w:tcPr>
          <w:p w:rsidR="00BA6723" w:rsidRPr="004238B0" w:rsidRDefault="00BA6723" w:rsidP="004238B0">
            <w:pPr>
              <w:jc w:val="center"/>
              <w:rPr>
                <w:rFonts w:ascii="Californian FB" w:hAnsi="Californian FB" w:cs="Arial"/>
                <w:b/>
                <w:sz w:val="24"/>
                <w:szCs w:val="24"/>
              </w:rPr>
            </w:pPr>
            <w:r w:rsidRPr="004238B0">
              <w:rPr>
                <w:rFonts w:ascii="Californian FB" w:hAnsi="Californian FB" w:cs="Arial"/>
                <w:b/>
                <w:sz w:val="24"/>
                <w:szCs w:val="24"/>
              </w:rPr>
              <w:t xml:space="preserve">Multicultural </w:t>
            </w:r>
            <w:r w:rsidR="006C6EC4" w:rsidRPr="004238B0">
              <w:rPr>
                <w:rFonts w:ascii="Californian FB" w:hAnsi="Californian FB" w:cs="Arial"/>
                <w:b/>
                <w:sz w:val="24"/>
                <w:szCs w:val="24"/>
              </w:rPr>
              <w:t xml:space="preserve">Greek </w:t>
            </w:r>
            <w:r w:rsidRPr="004238B0">
              <w:rPr>
                <w:rFonts w:ascii="Californian FB" w:hAnsi="Californian FB" w:cs="Arial"/>
                <w:b/>
                <w:sz w:val="24"/>
                <w:szCs w:val="24"/>
              </w:rPr>
              <w:t>Council (MGC)</w:t>
            </w:r>
          </w:p>
        </w:tc>
        <w:tc>
          <w:tcPr>
            <w:tcW w:w="2325" w:type="dxa"/>
          </w:tcPr>
          <w:p w:rsidR="00BA6723" w:rsidRPr="004238B0" w:rsidRDefault="00BA6723" w:rsidP="004238B0">
            <w:pPr>
              <w:jc w:val="center"/>
              <w:rPr>
                <w:rFonts w:ascii="Californian FB" w:hAnsi="Californian FB" w:cs="Arial"/>
                <w:b/>
                <w:sz w:val="24"/>
                <w:szCs w:val="24"/>
              </w:rPr>
            </w:pPr>
            <w:r w:rsidRPr="004238B0">
              <w:rPr>
                <w:rFonts w:ascii="Californian FB" w:hAnsi="Californian FB" w:cs="Arial"/>
                <w:b/>
                <w:sz w:val="24"/>
                <w:szCs w:val="24"/>
              </w:rPr>
              <w:t>National Pan-Hellenic Council (NPHC)</w:t>
            </w:r>
          </w:p>
        </w:tc>
      </w:tr>
      <w:tr w:rsidR="006C6EC4" w:rsidRPr="004238B0" w:rsidTr="00BA6723">
        <w:tc>
          <w:tcPr>
            <w:tcW w:w="2394" w:type="dxa"/>
          </w:tcPr>
          <w:p w:rsidR="006C6EC4" w:rsidRPr="004238B0" w:rsidRDefault="006C6EC4" w:rsidP="004238B0">
            <w:pPr>
              <w:rPr>
                <w:rFonts w:ascii="Californian FB" w:hAnsi="Californian FB" w:cs="Arial"/>
                <w:sz w:val="24"/>
                <w:szCs w:val="24"/>
              </w:rPr>
            </w:pPr>
            <w:r w:rsidRPr="004238B0">
              <w:rPr>
                <w:rFonts w:ascii="Californian FB" w:hAnsi="Californian FB" w:cs="Arial"/>
                <w:sz w:val="24"/>
                <w:szCs w:val="24"/>
              </w:rPr>
              <w:t>Alpha Phi</w:t>
            </w:r>
          </w:p>
        </w:tc>
        <w:tc>
          <w:tcPr>
            <w:tcW w:w="2394" w:type="dxa"/>
          </w:tcPr>
          <w:p w:rsidR="006C6EC4" w:rsidRPr="004238B0" w:rsidRDefault="006C6EC4" w:rsidP="004238B0">
            <w:pPr>
              <w:rPr>
                <w:rFonts w:ascii="Californian FB" w:hAnsi="Californian FB" w:cs="Arial"/>
                <w:sz w:val="24"/>
                <w:szCs w:val="24"/>
              </w:rPr>
            </w:pPr>
            <w:r w:rsidRPr="004238B0">
              <w:rPr>
                <w:rFonts w:ascii="Californian FB" w:hAnsi="Californian FB" w:cs="Arial"/>
                <w:sz w:val="24"/>
                <w:szCs w:val="24"/>
              </w:rPr>
              <w:t>Alpha Gamma Rho</w:t>
            </w:r>
          </w:p>
        </w:tc>
        <w:tc>
          <w:tcPr>
            <w:tcW w:w="2394" w:type="dxa"/>
          </w:tcPr>
          <w:p w:rsidR="006C6EC4" w:rsidRPr="004238B0" w:rsidRDefault="006C6EC4" w:rsidP="004238B0">
            <w:pPr>
              <w:rPr>
                <w:rFonts w:ascii="Californian FB" w:hAnsi="Californian FB" w:cs="Arial"/>
                <w:sz w:val="24"/>
                <w:szCs w:val="24"/>
              </w:rPr>
            </w:pPr>
            <w:r w:rsidRPr="004238B0">
              <w:rPr>
                <w:rFonts w:ascii="Californian FB" w:hAnsi="Californian FB" w:cs="Arial"/>
                <w:sz w:val="24"/>
                <w:szCs w:val="24"/>
              </w:rPr>
              <w:t>Kappa Delta Chi Sorority, Inc.</w:t>
            </w:r>
          </w:p>
        </w:tc>
        <w:tc>
          <w:tcPr>
            <w:tcW w:w="2394" w:type="dxa"/>
          </w:tcPr>
          <w:p w:rsidR="006C6EC4" w:rsidRPr="004238B0" w:rsidRDefault="006C6EC4" w:rsidP="004238B0">
            <w:pPr>
              <w:rPr>
                <w:rFonts w:ascii="Californian FB" w:hAnsi="Californian FB" w:cs="Arial"/>
                <w:sz w:val="24"/>
                <w:szCs w:val="24"/>
              </w:rPr>
            </w:pPr>
            <w:r w:rsidRPr="004238B0">
              <w:rPr>
                <w:rFonts w:ascii="Californian FB" w:hAnsi="Californian FB" w:cs="Arial"/>
                <w:sz w:val="24"/>
                <w:szCs w:val="24"/>
              </w:rPr>
              <w:t>Alpha Phi Alpha Fraternity, Inc.</w:t>
            </w:r>
          </w:p>
        </w:tc>
      </w:tr>
      <w:tr w:rsidR="009D1620" w:rsidRPr="004238B0" w:rsidTr="006C6EC4">
        <w:tc>
          <w:tcPr>
            <w:tcW w:w="2333"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Chi Omega</w:t>
            </w:r>
          </w:p>
        </w:tc>
        <w:tc>
          <w:tcPr>
            <w:tcW w:w="2350"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Delta Tau Delta</w:t>
            </w:r>
          </w:p>
        </w:tc>
        <w:tc>
          <w:tcPr>
            <w:tcW w:w="2342"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Omega Delta Phi Fraternity, Inc.</w:t>
            </w:r>
          </w:p>
        </w:tc>
        <w:tc>
          <w:tcPr>
            <w:tcW w:w="2325"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Alpha Kappa Alpha Sorority, Inc.</w:t>
            </w:r>
          </w:p>
        </w:tc>
      </w:tr>
      <w:tr w:rsidR="009D1620" w:rsidRPr="004238B0" w:rsidTr="006C6EC4">
        <w:tc>
          <w:tcPr>
            <w:tcW w:w="2333"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Gamma Phi Beta</w:t>
            </w:r>
          </w:p>
        </w:tc>
        <w:tc>
          <w:tcPr>
            <w:tcW w:w="2350"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Kappa Sigma</w:t>
            </w:r>
          </w:p>
        </w:tc>
        <w:tc>
          <w:tcPr>
            <w:tcW w:w="2342"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Phi Iota Alpha Fraternity, Inc.</w:t>
            </w:r>
          </w:p>
        </w:tc>
        <w:tc>
          <w:tcPr>
            <w:tcW w:w="2325" w:type="dxa"/>
          </w:tcPr>
          <w:p w:rsidR="009D1620" w:rsidRPr="004238B0" w:rsidRDefault="00A87B31" w:rsidP="004238B0">
            <w:pPr>
              <w:rPr>
                <w:rFonts w:ascii="Californian FB" w:hAnsi="Californian FB" w:cs="Arial"/>
                <w:sz w:val="24"/>
                <w:szCs w:val="24"/>
              </w:rPr>
            </w:pPr>
            <w:r w:rsidRPr="004238B0">
              <w:rPr>
                <w:rFonts w:ascii="Californian FB" w:hAnsi="Californian FB" w:cs="Arial"/>
                <w:sz w:val="24"/>
                <w:szCs w:val="24"/>
              </w:rPr>
              <w:t>Kappa Alpha Psi Fraternity, Inc.</w:t>
            </w:r>
          </w:p>
        </w:tc>
      </w:tr>
      <w:tr w:rsidR="009D1620" w:rsidRPr="004238B0" w:rsidTr="006C6EC4">
        <w:tc>
          <w:tcPr>
            <w:tcW w:w="2333" w:type="dxa"/>
          </w:tcPr>
          <w:p w:rsidR="009D1620" w:rsidRPr="004238B0" w:rsidRDefault="00A87B31" w:rsidP="004238B0">
            <w:pPr>
              <w:rPr>
                <w:rFonts w:ascii="Californian FB" w:hAnsi="Californian FB" w:cs="Arial"/>
                <w:sz w:val="24"/>
                <w:szCs w:val="24"/>
                <w:highlight w:val="yellow"/>
              </w:rPr>
            </w:pPr>
            <w:r w:rsidRPr="004238B0">
              <w:rPr>
                <w:rFonts w:ascii="Californian FB" w:hAnsi="Californian FB" w:cs="Arial"/>
                <w:sz w:val="24"/>
                <w:szCs w:val="24"/>
              </w:rPr>
              <w:t>Sigma Alpha</w:t>
            </w:r>
          </w:p>
        </w:tc>
        <w:tc>
          <w:tcPr>
            <w:tcW w:w="2350"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Pi Kappa Alpha</w:t>
            </w:r>
          </w:p>
        </w:tc>
        <w:tc>
          <w:tcPr>
            <w:tcW w:w="2342"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Sigma Lambda Alpha Sorority, Inc.</w:t>
            </w:r>
          </w:p>
        </w:tc>
        <w:tc>
          <w:tcPr>
            <w:tcW w:w="2325" w:type="dxa"/>
          </w:tcPr>
          <w:p w:rsidR="009D1620" w:rsidRPr="004238B0" w:rsidRDefault="00A87B31" w:rsidP="004238B0">
            <w:pPr>
              <w:rPr>
                <w:rFonts w:ascii="Californian FB" w:hAnsi="Californian FB" w:cs="Arial"/>
                <w:sz w:val="24"/>
                <w:szCs w:val="24"/>
              </w:rPr>
            </w:pPr>
            <w:r w:rsidRPr="004238B0">
              <w:rPr>
                <w:rFonts w:ascii="Californian FB" w:hAnsi="Californian FB" w:cs="Arial"/>
                <w:sz w:val="24"/>
                <w:szCs w:val="24"/>
              </w:rPr>
              <w:t>Omega Psi Phi, Fraternity, Inc.</w:t>
            </w:r>
          </w:p>
        </w:tc>
      </w:tr>
      <w:tr w:rsidR="009D1620" w:rsidRPr="004238B0" w:rsidTr="006C6EC4">
        <w:tc>
          <w:tcPr>
            <w:tcW w:w="2333" w:type="dxa"/>
          </w:tcPr>
          <w:p w:rsidR="009D1620" w:rsidRPr="004238B0" w:rsidRDefault="009D1620" w:rsidP="004238B0">
            <w:pPr>
              <w:rPr>
                <w:rFonts w:ascii="Californian FB" w:hAnsi="Californian FB" w:cs="Arial"/>
                <w:sz w:val="24"/>
                <w:szCs w:val="24"/>
              </w:rPr>
            </w:pPr>
          </w:p>
        </w:tc>
        <w:tc>
          <w:tcPr>
            <w:tcW w:w="2350" w:type="dxa"/>
          </w:tcPr>
          <w:p w:rsidR="009D1620" w:rsidRPr="004238B0" w:rsidRDefault="009D1620" w:rsidP="004238B0">
            <w:pPr>
              <w:rPr>
                <w:rFonts w:ascii="Californian FB" w:hAnsi="Californian FB" w:cs="Arial"/>
                <w:sz w:val="24"/>
                <w:szCs w:val="24"/>
              </w:rPr>
            </w:pPr>
            <w:r w:rsidRPr="004238B0">
              <w:rPr>
                <w:rFonts w:ascii="Californian FB" w:hAnsi="Californian FB" w:cs="Arial"/>
                <w:sz w:val="24"/>
                <w:szCs w:val="24"/>
              </w:rPr>
              <w:t>Sigma Chi</w:t>
            </w:r>
          </w:p>
        </w:tc>
        <w:tc>
          <w:tcPr>
            <w:tcW w:w="2342" w:type="dxa"/>
          </w:tcPr>
          <w:p w:rsidR="009D1620" w:rsidRPr="004238B0" w:rsidRDefault="009D1620" w:rsidP="004238B0">
            <w:pPr>
              <w:rPr>
                <w:rFonts w:ascii="Californian FB" w:hAnsi="Californian FB" w:cs="Arial"/>
                <w:sz w:val="24"/>
                <w:szCs w:val="24"/>
              </w:rPr>
            </w:pPr>
          </w:p>
        </w:tc>
        <w:tc>
          <w:tcPr>
            <w:tcW w:w="2325" w:type="dxa"/>
          </w:tcPr>
          <w:p w:rsidR="009D1620" w:rsidRPr="004238B0" w:rsidRDefault="00A87B31" w:rsidP="004238B0">
            <w:pPr>
              <w:rPr>
                <w:rFonts w:ascii="Californian FB" w:hAnsi="Californian FB" w:cs="Arial"/>
                <w:sz w:val="24"/>
                <w:szCs w:val="24"/>
              </w:rPr>
            </w:pPr>
            <w:r w:rsidRPr="004238B0">
              <w:rPr>
                <w:rFonts w:ascii="Californian FB" w:hAnsi="Californian FB" w:cs="Arial"/>
                <w:sz w:val="24"/>
                <w:szCs w:val="24"/>
              </w:rPr>
              <w:t>Delta Sigma Theta Sorority, Inc.</w:t>
            </w:r>
          </w:p>
        </w:tc>
      </w:tr>
      <w:tr w:rsidR="006C6EC4" w:rsidRPr="004238B0" w:rsidTr="006C6EC4">
        <w:tc>
          <w:tcPr>
            <w:tcW w:w="2333" w:type="dxa"/>
          </w:tcPr>
          <w:p w:rsidR="006C6EC4" w:rsidRPr="004238B0" w:rsidRDefault="006C6EC4" w:rsidP="004238B0">
            <w:pPr>
              <w:rPr>
                <w:rFonts w:ascii="Californian FB" w:hAnsi="Californian FB" w:cs="Arial"/>
                <w:sz w:val="24"/>
                <w:szCs w:val="24"/>
              </w:rPr>
            </w:pPr>
          </w:p>
        </w:tc>
        <w:tc>
          <w:tcPr>
            <w:tcW w:w="2350" w:type="dxa"/>
          </w:tcPr>
          <w:p w:rsidR="006C6EC4" w:rsidRPr="004238B0" w:rsidRDefault="006C6EC4" w:rsidP="004238B0">
            <w:pPr>
              <w:rPr>
                <w:rFonts w:ascii="Californian FB" w:hAnsi="Californian FB" w:cs="Arial"/>
                <w:sz w:val="24"/>
                <w:szCs w:val="24"/>
              </w:rPr>
            </w:pPr>
          </w:p>
        </w:tc>
        <w:tc>
          <w:tcPr>
            <w:tcW w:w="2342" w:type="dxa"/>
          </w:tcPr>
          <w:p w:rsidR="006C6EC4" w:rsidRPr="004238B0" w:rsidRDefault="006C6EC4" w:rsidP="004238B0">
            <w:pPr>
              <w:rPr>
                <w:rFonts w:ascii="Californian FB" w:hAnsi="Californian FB" w:cs="Arial"/>
                <w:sz w:val="24"/>
                <w:szCs w:val="24"/>
              </w:rPr>
            </w:pPr>
          </w:p>
        </w:tc>
        <w:tc>
          <w:tcPr>
            <w:tcW w:w="2325" w:type="dxa"/>
          </w:tcPr>
          <w:p w:rsidR="006C6EC4" w:rsidRPr="004238B0" w:rsidRDefault="00A87B31" w:rsidP="004238B0">
            <w:pPr>
              <w:rPr>
                <w:rFonts w:ascii="Californian FB" w:hAnsi="Californian FB" w:cs="Arial"/>
                <w:sz w:val="24"/>
                <w:szCs w:val="24"/>
              </w:rPr>
            </w:pPr>
            <w:r w:rsidRPr="004238B0">
              <w:rPr>
                <w:rFonts w:ascii="Californian FB" w:hAnsi="Californian FB" w:cs="Arial"/>
                <w:sz w:val="24"/>
                <w:szCs w:val="24"/>
              </w:rPr>
              <w:t>Phi Beta Sigma, Fraternity, Inc.</w:t>
            </w:r>
          </w:p>
        </w:tc>
      </w:tr>
      <w:tr w:rsidR="006C6EC4" w:rsidRPr="004238B0" w:rsidTr="006C6EC4">
        <w:tc>
          <w:tcPr>
            <w:tcW w:w="2333" w:type="dxa"/>
          </w:tcPr>
          <w:p w:rsidR="006C6EC4" w:rsidRPr="004238B0" w:rsidRDefault="006C6EC4" w:rsidP="004238B0">
            <w:pPr>
              <w:rPr>
                <w:rFonts w:ascii="Californian FB" w:hAnsi="Californian FB" w:cs="Arial"/>
                <w:sz w:val="24"/>
                <w:szCs w:val="24"/>
              </w:rPr>
            </w:pPr>
          </w:p>
        </w:tc>
        <w:tc>
          <w:tcPr>
            <w:tcW w:w="2350" w:type="dxa"/>
          </w:tcPr>
          <w:p w:rsidR="006C6EC4" w:rsidRPr="004238B0" w:rsidRDefault="006C6EC4" w:rsidP="004238B0">
            <w:pPr>
              <w:rPr>
                <w:rFonts w:ascii="Californian FB" w:hAnsi="Californian FB" w:cs="Arial"/>
                <w:sz w:val="24"/>
                <w:szCs w:val="24"/>
              </w:rPr>
            </w:pPr>
          </w:p>
        </w:tc>
        <w:tc>
          <w:tcPr>
            <w:tcW w:w="2342" w:type="dxa"/>
          </w:tcPr>
          <w:p w:rsidR="006C6EC4" w:rsidRPr="004238B0" w:rsidRDefault="006C6EC4" w:rsidP="004238B0">
            <w:pPr>
              <w:rPr>
                <w:rFonts w:ascii="Californian FB" w:hAnsi="Californian FB" w:cs="Arial"/>
                <w:sz w:val="24"/>
                <w:szCs w:val="24"/>
              </w:rPr>
            </w:pPr>
          </w:p>
        </w:tc>
        <w:tc>
          <w:tcPr>
            <w:tcW w:w="2325" w:type="dxa"/>
          </w:tcPr>
          <w:p w:rsidR="006C6EC4" w:rsidRPr="004238B0" w:rsidRDefault="00A87B31" w:rsidP="004238B0">
            <w:pPr>
              <w:rPr>
                <w:rFonts w:ascii="Californian FB" w:hAnsi="Californian FB" w:cs="Arial"/>
                <w:sz w:val="24"/>
                <w:szCs w:val="24"/>
              </w:rPr>
            </w:pPr>
            <w:r w:rsidRPr="004238B0">
              <w:rPr>
                <w:rFonts w:ascii="Californian FB" w:hAnsi="Californian FB" w:cs="Arial"/>
                <w:sz w:val="24"/>
                <w:szCs w:val="24"/>
              </w:rPr>
              <w:t>Zeta Phi Beta Sorority, Inc.</w:t>
            </w:r>
          </w:p>
        </w:tc>
      </w:tr>
      <w:tr w:rsidR="006C6EC4" w:rsidRPr="004238B0" w:rsidTr="006C6EC4">
        <w:tc>
          <w:tcPr>
            <w:tcW w:w="2333" w:type="dxa"/>
          </w:tcPr>
          <w:p w:rsidR="006C6EC4" w:rsidRPr="004238B0" w:rsidRDefault="006C6EC4" w:rsidP="004238B0">
            <w:pPr>
              <w:rPr>
                <w:rFonts w:ascii="Californian FB" w:hAnsi="Californian FB" w:cs="Arial"/>
                <w:sz w:val="24"/>
                <w:szCs w:val="24"/>
              </w:rPr>
            </w:pPr>
          </w:p>
        </w:tc>
        <w:tc>
          <w:tcPr>
            <w:tcW w:w="2350" w:type="dxa"/>
          </w:tcPr>
          <w:p w:rsidR="006C6EC4" w:rsidRPr="004238B0" w:rsidRDefault="006C6EC4" w:rsidP="004238B0">
            <w:pPr>
              <w:rPr>
                <w:rFonts w:ascii="Californian FB" w:hAnsi="Californian FB" w:cs="Arial"/>
                <w:sz w:val="24"/>
                <w:szCs w:val="24"/>
              </w:rPr>
            </w:pPr>
          </w:p>
        </w:tc>
        <w:tc>
          <w:tcPr>
            <w:tcW w:w="2342" w:type="dxa"/>
          </w:tcPr>
          <w:p w:rsidR="006C6EC4" w:rsidRPr="004238B0" w:rsidRDefault="006C6EC4" w:rsidP="004238B0">
            <w:pPr>
              <w:rPr>
                <w:rFonts w:ascii="Californian FB" w:hAnsi="Californian FB" w:cs="Arial"/>
                <w:sz w:val="24"/>
                <w:szCs w:val="24"/>
              </w:rPr>
            </w:pPr>
          </w:p>
        </w:tc>
        <w:tc>
          <w:tcPr>
            <w:tcW w:w="2325" w:type="dxa"/>
          </w:tcPr>
          <w:p w:rsidR="006C6EC4" w:rsidRPr="004238B0" w:rsidRDefault="00A87B31" w:rsidP="004238B0">
            <w:pPr>
              <w:rPr>
                <w:rFonts w:ascii="Californian FB" w:hAnsi="Californian FB" w:cs="Arial"/>
                <w:sz w:val="24"/>
                <w:szCs w:val="24"/>
              </w:rPr>
            </w:pPr>
            <w:r w:rsidRPr="004238B0">
              <w:rPr>
                <w:rFonts w:ascii="Californian FB" w:hAnsi="Californian FB" w:cs="Arial"/>
                <w:sz w:val="24"/>
                <w:szCs w:val="24"/>
              </w:rPr>
              <w:t>Sigma Gamma Rho Sorority, Inc.</w:t>
            </w:r>
          </w:p>
        </w:tc>
      </w:tr>
      <w:tr w:rsidR="00A87B31" w:rsidRPr="004238B0" w:rsidTr="006C6EC4">
        <w:tc>
          <w:tcPr>
            <w:tcW w:w="2333" w:type="dxa"/>
          </w:tcPr>
          <w:p w:rsidR="00A87B31" w:rsidRPr="004238B0" w:rsidRDefault="00A87B31" w:rsidP="004238B0">
            <w:pPr>
              <w:rPr>
                <w:rFonts w:ascii="Californian FB" w:hAnsi="Californian FB" w:cs="Arial"/>
                <w:sz w:val="24"/>
                <w:szCs w:val="24"/>
              </w:rPr>
            </w:pPr>
          </w:p>
        </w:tc>
        <w:tc>
          <w:tcPr>
            <w:tcW w:w="2350" w:type="dxa"/>
          </w:tcPr>
          <w:p w:rsidR="00A87B31" w:rsidRPr="004238B0" w:rsidRDefault="00A87B31" w:rsidP="004238B0">
            <w:pPr>
              <w:rPr>
                <w:rFonts w:ascii="Californian FB" w:hAnsi="Californian FB" w:cs="Arial"/>
                <w:sz w:val="24"/>
                <w:szCs w:val="24"/>
              </w:rPr>
            </w:pPr>
          </w:p>
        </w:tc>
        <w:tc>
          <w:tcPr>
            <w:tcW w:w="2342" w:type="dxa"/>
          </w:tcPr>
          <w:p w:rsidR="00A87B31" w:rsidRPr="004238B0" w:rsidRDefault="00A87B31" w:rsidP="004238B0">
            <w:pPr>
              <w:rPr>
                <w:rFonts w:ascii="Californian FB" w:hAnsi="Californian FB" w:cs="Arial"/>
                <w:sz w:val="24"/>
                <w:szCs w:val="24"/>
                <w:highlight w:val="green"/>
              </w:rPr>
            </w:pPr>
          </w:p>
        </w:tc>
        <w:tc>
          <w:tcPr>
            <w:tcW w:w="2325" w:type="dxa"/>
          </w:tcPr>
          <w:p w:rsidR="00A87B31" w:rsidRPr="004238B0" w:rsidRDefault="00A87B31" w:rsidP="004238B0">
            <w:pPr>
              <w:rPr>
                <w:rFonts w:ascii="Californian FB" w:hAnsi="Californian FB" w:cs="Arial"/>
                <w:sz w:val="24"/>
                <w:szCs w:val="24"/>
                <w:highlight w:val="green"/>
              </w:rPr>
            </w:pPr>
            <w:r w:rsidRPr="004238B0">
              <w:rPr>
                <w:rFonts w:ascii="Californian FB" w:hAnsi="Californian FB" w:cs="Arial"/>
                <w:sz w:val="24"/>
                <w:szCs w:val="24"/>
              </w:rPr>
              <w:t xml:space="preserve">Iota Phi Theta Fraternity, Inc. </w:t>
            </w:r>
          </w:p>
        </w:tc>
      </w:tr>
    </w:tbl>
    <w:p w:rsidR="00EE2576" w:rsidRPr="004238B0" w:rsidRDefault="00EE2576" w:rsidP="004238B0">
      <w:pPr>
        <w:spacing w:after="0"/>
        <w:jc w:val="both"/>
        <w:rPr>
          <w:rFonts w:ascii="Californian FB" w:hAnsi="Californian FB" w:cs="Arial"/>
          <w:b/>
          <w:sz w:val="28"/>
          <w:szCs w:val="24"/>
        </w:rPr>
      </w:pPr>
    </w:p>
    <w:p w:rsidR="00EE2576" w:rsidRPr="004238B0" w:rsidRDefault="00EE2576" w:rsidP="004238B0">
      <w:pPr>
        <w:spacing w:after="0"/>
        <w:jc w:val="both"/>
        <w:rPr>
          <w:rFonts w:ascii="Californian FB" w:hAnsi="Californian FB" w:cs="Arial"/>
          <w:b/>
          <w:sz w:val="28"/>
          <w:szCs w:val="24"/>
        </w:rPr>
      </w:pPr>
      <w:r w:rsidRPr="004238B0">
        <w:rPr>
          <w:rFonts w:ascii="Californian FB" w:hAnsi="Californian FB" w:cs="Arial"/>
          <w:b/>
          <w:sz w:val="28"/>
          <w:szCs w:val="24"/>
        </w:rPr>
        <w:br w:type="page"/>
      </w:r>
      <w:r w:rsidR="00806ECC" w:rsidRPr="004238B0">
        <w:rPr>
          <w:rFonts w:ascii="Californian FB" w:hAnsi="Californian FB" w:cs="Arial"/>
          <w:b/>
          <w:sz w:val="28"/>
          <w:szCs w:val="24"/>
        </w:rPr>
        <w:lastRenderedPageBreak/>
        <w:t xml:space="preserve">Fraternity and Sorority Life Mission </w:t>
      </w:r>
    </w:p>
    <w:p w:rsidR="00806ECC" w:rsidRPr="004238B0" w:rsidRDefault="00F94FBB" w:rsidP="004238B0">
      <w:pPr>
        <w:spacing w:after="0"/>
        <w:jc w:val="both"/>
        <w:rPr>
          <w:rFonts w:ascii="Californian FB" w:hAnsi="Californian FB" w:cs="Arial"/>
          <w:b/>
          <w:sz w:val="28"/>
          <w:szCs w:val="24"/>
        </w:rPr>
      </w:pPr>
      <w:r w:rsidRPr="004238B0">
        <w:rPr>
          <w:rFonts w:ascii="Californian FB" w:hAnsi="Californian FB" w:cs="Arial"/>
          <w:sz w:val="24"/>
          <w:szCs w:val="24"/>
          <w:shd w:val="clear" w:color="auto" w:fill="FFFFFF"/>
        </w:rPr>
        <w:t xml:space="preserve">The mission of the </w:t>
      </w:r>
      <w:r w:rsidR="00F521F9" w:rsidRPr="004238B0">
        <w:rPr>
          <w:rFonts w:ascii="Californian FB" w:hAnsi="Californian FB" w:cs="Arial"/>
          <w:sz w:val="24"/>
          <w:szCs w:val="24"/>
          <w:shd w:val="clear" w:color="auto" w:fill="FFFFFF"/>
        </w:rPr>
        <w:t>Office of Student Engagement</w:t>
      </w:r>
      <w:r w:rsidRPr="004238B0">
        <w:rPr>
          <w:rFonts w:ascii="Californian FB" w:hAnsi="Californian FB" w:cs="Arial"/>
          <w:sz w:val="24"/>
          <w:szCs w:val="24"/>
          <w:shd w:val="clear" w:color="auto" w:fill="FFFFFF"/>
        </w:rPr>
        <w:t xml:space="preserve"> is to provide high-</w:t>
      </w:r>
      <w:r w:rsidR="00F521F9" w:rsidRPr="004238B0">
        <w:rPr>
          <w:rFonts w:ascii="Californian FB" w:hAnsi="Californian FB" w:cs="Arial"/>
          <w:sz w:val="24"/>
          <w:szCs w:val="24"/>
          <w:shd w:val="clear" w:color="auto" w:fill="FFFFFF"/>
        </w:rPr>
        <w:t>quality</w:t>
      </w:r>
      <w:r w:rsidRPr="004238B0">
        <w:rPr>
          <w:rFonts w:ascii="Californian FB" w:hAnsi="Californian FB" w:cs="Arial"/>
          <w:sz w:val="24"/>
          <w:szCs w:val="24"/>
          <w:shd w:val="clear" w:color="auto" w:fill="FFFFFF"/>
        </w:rPr>
        <w:t xml:space="preserve"> student development programming that contributes to the academic mission of the university by facilitating opportunities for scholarly success, community service, campus leadership, and fraternal friendships in a safe, </w:t>
      </w:r>
      <w:r w:rsidR="006C6EC4" w:rsidRPr="004238B0">
        <w:rPr>
          <w:rFonts w:ascii="Californian FB" w:hAnsi="Californian FB" w:cs="Arial"/>
          <w:sz w:val="24"/>
          <w:szCs w:val="24"/>
          <w:shd w:val="clear" w:color="auto" w:fill="FFFFFF"/>
        </w:rPr>
        <w:t xml:space="preserve">inclusive, </w:t>
      </w:r>
      <w:r w:rsidR="00F521F9" w:rsidRPr="004238B0">
        <w:rPr>
          <w:rFonts w:ascii="Californian FB" w:hAnsi="Californian FB" w:cs="Arial"/>
          <w:sz w:val="24"/>
          <w:szCs w:val="24"/>
          <w:shd w:val="clear" w:color="auto" w:fill="FFFFFF"/>
        </w:rPr>
        <w:t xml:space="preserve">and </w:t>
      </w:r>
      <w:r w:rsidRPr="004238B0">
        <w:rPr>
          <w:rFonts w:ascii="Californian FB" w:hAnsi="Californian FB" w:cs="Arial"/>
          <w:sz w:val="24"/>
          <w:szCs w:val="24"/>
          <w:shd w:val="clear" w:color="auto" w:fill="FFFFFF"/>
        </w:rPr>
        <w:t>nurturing environment.</w:t>
      </w:r>
    </w:p>
    <w:p w:rsidR="004506EE" w:rsidRPr="004238B0" w:rsidRDefault="004506EE" w:rsidP="004238B0">
      <w:pPr>
        <w:spacing w:after="0"/>
        <w:jc w:val="both"/>
        <w:rPr>
          <w:rFonts w:ascii="Californian FB" w:hAnsi="Californian FB" w:cs="Arial"/>
          <w:sz w:val="24"/>
          <w:szCs w:val="24"/>
        </w:rPr>
      </w:pPr>
    </w:p>
    <w:p w:rsidR="00F94FBB" w:rsidRPr="004238B0" w:rsidRDefault="00F94FBB" w:rsidP="004238B0">
      <w:pPr>
        <w:spacing w:after="0"/>
        <w:jc w:val="both"/>
        <w:rPr>
          <w:rFonts w:ascii="Californian FB" w:hAnsi="Californian FB" w:cs="Arial"/>
          <w:b/>
          <w:sz w:val="28"/>
          <w:szCs w:val="24"/>
        </w:rPr>
      </w:pPr>
      <w:r w:rsidRPr="004238B0">
        <w:rPr>
          <w:rFonts w:ascii="Californian FB" w:hAnsi="Californian FB" w:cs="Arial"/>
          <w:b/>
          <w:sz w:val="28"/>
          <w:szCs w:val="24"/>
        </w:rPr>
        <w:t>Recognition</w:t>
      </w:r>
    </w:p>
    <w:p w:rsidR="00F55147" w:rsidRPr="004238B0" w:rsidRDefault="00F55147" w:rsidP="004238B0">
      <w:pPr>
        <w:spacing w:after="0"/>
        <w:jc w:val="both"/>
        <w:rPr>
          <w:rFonts w:ascii="Californian FB" w:hAnsi="Californian FB" w:cs="Arial"/>
          <w:sz w:val="24"/>
          <w:szCs w:val="24"/>
        </w:rPr>
      </w:pPr>
      <w:r w:rsidRPr="004238B0">
        <w:rPr>
          <w:rFonts w:ascii="Californian FB" w:hAnsi="Californian FB" w:cs="Arial"/>
          <w:sz w:val="24"/>
          <w:szCs w:val="24"/>
        </w:rPr>
        <w:t xml:space="preserve">To be a recognized by the Office of </w:t>
      </w:r>
      <w:r w:rsidR="00EA6140" w:rsidRPr="004238B0">
        <w:rPr>
          <w:rFonts w:ascii="Californian FB" w:hAnsi="Californian FB" w:cs="Arial"/>
          <w:sz w:val="24"/>
          <w:szCs w:val="24"/>
        </w:rPr>
        <w:t>Student Engagement</w:t>
      </w:r>
      <w:r w:rsidRPr="004238B0">
        <w:rPr>
          <w:rFonts w:ascii="Californian FB" w:hAnsi="Californian FB" w:cs="Arial"/>
          <w:sz w:val="24"/>
          <w:szCs w:val="24"/>
        </w:rPr>
        <w:t>, an organization must be recognized by both the appropriate governing council and registered as a student organization through the Rayburn Student Center (RSC).   New organizations must follow the governing council specific expansion/extension procedures</w:t>
      </w:r>
      <w:r w:rsidR="006C6EC4" w:rsidRPr="004238B0">
        <w:rPr>
          <w:rFonts w:ascii="Californian FB" w:hAnsi="Californian FB" w:cs="Arial"/>
          <w:sz w:val="24"/>
          <w:szCs w:val="24"/>
        </w:rPr>
        <w:t>, in addition to the FSL expansion policy,</w:t>
      </w:r>
      <w:r w:rsidRPr="004238B0">
        <w:rPr>
          <w:rFonts w:ascii="Californian FB" w:hAnsi="Californian FB" w:cs="Arial"/>
          <w:sz w:val="24"/>
          <w:szCs w:val="24"/>
        </w:rPr>
        <w:t xml:space="preserve"> in order to be considered for recognition. All recognized fraternities and sororities are eligible to utilize university facilities and services, and must follow all policies for recognized student organizations as outlined by the RSC. </w:t>
      </w:r>
    </w:p>
    <w:p w:rsidR="006C6EC4" w:rsidRPr="004238B0" w:rsidRDefault="006C6EC4" w:rsidP="004238B0">
      <w:pPr>
        <w:spacing w:after="0"/>
        <w:jc w:val="both"/>
        <w:rPr>
          <w:rFonts w:ascii="Californian FB" w:hAnsi="Californian FB" w:cs="Arial"/>
          <w:sz w:val="24"/>
          <w:szCs w:val="24"/>
        </w:rPr>
      </w:pPr>
    </w:p>
    <w:p w:rsidR="006C6EC4" w:rsidRPr="004238B0" w:rsidRDefault="006C6EC4" w:rsidP="004238B0">
      <w:pPr>
        <w:spacing w:after="0"/>
        <w:jc w:val="both"/>
        <w:rPr>
          <w:rFonts w:ascii="Californian FB" w:hAnsi="Californian FB" w:cs="Arial"/>
          <w:sz w:val="24"/>
          <w:szCs w:val="24"/>
        </w:rPr>
      </w:pPr>
      <w:r w:rsidRPr="004238B0">
        <w:rPr>
          <w:rFonts w:ascii="Californian FB" w:hAnsi="Californian FB" w:cs="Arial"/>
          <w:sz w:val="24"/>
          <w:szCs w:val="24"/>
        </w:rPr>
        <w:t>For more details on expansion, please see the TAMU-C FSL Expansion Policy.</w:t>
      </w:r>
    </w:p>
    <w:p w:rsidR="004506EE" w:rsidRPr="004238B0" w:rsidRDefault="004506EE" w:rsidP="004238B0">
      <w:pPr>
        <w:spacing w:after="0"/>
        <w:jc w:val="both"/>
        <w:rPr>
          <w:rFonts w:ascii="Californian FB" w:hAnsi="Californian FB" w:cs="Arial"/>
          <w:b/>
          <w:sz w:val="24"/>
          <w:szCs w:val="24"/>
          <w:u w:val="single"/>
        </w:rPr>
      </w:pPr>
    </w:p>
    <w:p w:rsidR="004506EE" w:rsidRPr="004238B0" w:rsidRDefault="00FC30DD" w:rsidP="004238B0">
      <w:pPr>
        <w:spacing w:after="0"/>
        <w:jc w:val="both"/>
        <w:rPr>
          <w:rFonts w:ascii="Californian FB" w:hAnsi="Californian FB" w:cs="Arial"/>
          <w:b/>
          <w:sz w:val="28"/>
          <w:szCs w:val="24"/>
        </w:rPr>
      </w:pPr>
      <w:r w:rsidRPr="004238B0">
        <w:rPr>
          <w:rFonts w:ascii="Californian FB" w:hAnsi="Californian FB" w:cs="Arial"/>
          <w:b/>
          <w:sz w:val="28"/>
          <w:szCs w:val="24"/>
        </w:rPr>
        <w:t>Governing Councils</w:t>
      </w:r>
    </w:p>
    <w:p w:rsidR="004506EE" w:rsidRPr="004238B0" w:rsidRDefault="00E058B5" w:rsidP="004238B0">
      <w:pPr>
        <w:pStyle w:val="ListParagraph"/>
        <w:numPr>
          <w:ilvl w:val="0"/>
          <w:numId w:val="25"/>
        </w:numPr>
        <w:spacing w:after="0"/>
        <w:jc w:val="both"/>
        <w:rPr>
          <w:rFonts w:ascii="Californian FB" w:hAnsi="Californian FB" w:cs="Arial"/>
          <w:color w:val="333333"/>
          <w:sz w:val="24"/>
          <w:szCs w:val="24"/>
        </w:rPr>
      </w:pPr>
      <w:r w:rsidRPr="004238B0">
        <w:rPr>
          <w:rStyle w:val="Strong"/>
          <w:rFonts w:ascii="Californian FB" w:hAnsi="Californian FB" w:cs="Arial"/>
          <w:color w:val="333333"/>
          <w:sz w:val="24"/>
          <w:szCs w:val="24"/>
        </w:rPr>
        <w:t xml:space="preserve">College </w:t>
      </w:r>
      <w:r w:rsidR="00FC30DD" w:rsidRPr="004238B0">
        <w:rPr>
          <w:rStyle w:val="Strong"/>
          <w:rFonts w:ascii="Californian FB" w:hAnsi="Californian FB" w:cs="Arial"/>
          <w:color w:val="333333"/>
          <w:sz w:val="24"/>
          <w:szCs w:val="24"/>
        </w:rPr>
        <w:t>Panhellenic Council (</w:t>
      </w:r>
      <w:r w:rsidRPr="004238B0">
        <w:rPr>
          <w:rStyle w:val="Strong"/>
          <w:rFonts w:ascii="Californian FB" w:hAnsi="Californian FB" w:cs="Arial"/>
          <w:color w:val="333333"/>
          <w:sz w:val="24"/>
          <w:szCs w:val="24"/>
        </w:rPr>
        <w:t>CPC</w:t>
      </w:r>
      <w:r w:rsidR="00FC30DD" w:rsidRPr="004238B0">
        <w:rPr>
          <w:rStyle w:val="Strong"/>
          <w:rFonts w:ascii="Californian FB" w:hAnsi="Californian FB" w:cs="Arial"/>
          <w:color w:val="333333"/>
          <w:sz w:val="24"/>
          <w:szCs w:val="24"/>
        </w:rPr>
        <w:t>)</w:t>
      </w:r>
      <w:r w:rsidR="00FC30DD" w:rsidRPr="004238B0">
        <w:rPr>
          <w:rFonts w:ascii="Californian FB" w:hAnsi="Californian FB" w:cs="Arial"/>
          <w:color w:val="333333"/>
          <w:sz w:val="24"/>
          <w:szCs w:val="24"/>
        </w:rPr>
        <w:t> coordinate</w:t>
      </w:r>
      <w:r w:rsidRPr="004238B0">
        <w:rPr>
          <w:rFonts w:ascii="Californian FB" w:hAnsi="Californian FB" w:cs="Arial"/>
          <w:color w:val="333333"/>
          <w:sz w:val="24"/>
          <w:szCs w:val="24"/>
        </w:rPr>
        <w:t>s</w:t>
      </w:r>
      <w:r w:rsidR="00FC30DD" w:rsidRPr="004238B0">
        <w:rPr>
          <w:rFonts w:ascii="Californian FB" w:hAnsi="Californian FB" w:cs="Arial"/>
          <w:color w:val="333333"/>
          <w:sz w:val="24"/>
          <w:szCs w:val="24"/>
        </w:rPr>
        <w:t xml:space="preserve"> and oversee</w:t>
      </w:r>
      <w:r w:rsidRPr="004238B0">
        <w:rPr>
          <w:rFonts w:ascii="Californian FB" w:hAnsi="Californian FB" w:cs="Arial"/>
          <w:color w:val="333333"/>
          <w:sz w:val="24"/>
          <w:szCs w:val="24"/>
        </w:rPr>
        <w:t>s</w:t>
      </w:r>
      <w:r w:rsidR="00FC30DD" w:rsidRPr="004238B0">
        <w:rPr>
          <w:rFonts w:ascii="Californian FB" w:hAnsi="Californian FB" w:cs="Arial"/>
          <w:color w:val="333333"/>
          <w:sz w:val="24"/>
          <w:szCs w:val="24"/>
        </w:rPr>
        <w:t xml:space="preserve"> activities of recognized sororities that belong to the National Panhellenic Conference (NPC). The </w:t>
      </w:r>
      <w:r w:rsidRPr="004238B0">
        <w:rPr>
          <w:rFonts w:ascii="Californian FB" w:hAnsi="Californian FB" w:cs="Arial"/>
          <w:color w:val="333333"/>
          <w:sz w:val="24"/>
          <w:szCs w:val="24"/>
        </w:rPr>
        <w:t xml:space="preserve">College </w:t>
      </w:r>
      <w:r w:rsidR="00FC30DD" w:rsidRPr="004238B0">
        <w:rPr>
          <w:rFonts w:ascii="Californian FB" w:hAnsi="Californian FB" w:cs="Arial"/>
          <w:color w:val="333333"/>
          <w:sz w:val="24"/>
          <w:szCs w:val="24"/>
        </w:rPr>
        <w:t>Panhellenic Council will abide by all policies and expectations of the NPC.</w:t>
      </w:r>
    </w:p>
    <w:p w:rsidR="004506EE" w:rsidRPr="004238B0" w:rsidRDefault="004506EE" w:rsidP="004238B0">
      <w:pPr>
        <w:pStyle w:val="ListParagraph"/>
        <w:numPr>
          <w:ilvl w:val="0"/>
          <w:numId w:val="25"/>
        </w:numPr>
        <w:spacing w:after="0"/>
        <w:jc w:val="both"/>
        <w:rPr>
          <w:rFonts w:ascii="Californian FB" w:hAnsi="Californian FB" w:cs="Arial"/>
          <w:color w:val="333333"/>
          <w:sz w:val="24"/>
          <w:szCs w:val="24"/>
        </w:rPr>
      </w:pPr>
      <w:r w:rsidRPr="004238B0">
        <w:rPr>
          <w:rStyle w:val="Strong"/>
          <w:rFonts w:ascii="Californian FB" w:hAnsi="Californian FB" w:cs="Arial"/>
          <w:color w:val="333333"/>
          <w:sz w:val="24"/>
          <w:szCs w:val="24"/>
        </w:rPr>
        <w:t>Interfraternity Council (IFC)</w:t>
      </w:r>
      <w:r w:rsidRPr="004238B0">
        <w:rPr>
          <w:rFonts w:ascii="Californian FB" w:hAnsi="Californian FB" w:cs="Arial"/>
          <w:color w:val="333333"/>
          <w:sz w:val="24"/>
          <w:szCs w:val="24"/>
        </w:rPr>
        <w:t> coordinates and oversees activities of the recognized fraternities within the North American Interfraternity Conference (NIC) and other nationally recognized fraternities. </w:t>
      </w:r>
    </w:p>
    <w:p w:rsidR="004506EE" w:rsidRPr="004238B0" w:rsidRDefault="00FC30DD" w:rsidP="004238B0">
      <w:pPr>
        <w:pStyle w:val="ListParagraph"/>
        <w:numPr>
          <w:ilvl w:val="0"/>
          <w:numId w:val="25"/>
        </w:numPr>
        <w:spacing w:after="0"/>
        <w:jc w:val="both"/>
        <w:rPr>
          <w:rFonts w:ascii="Californian FB" w:hAnsi="Californian FB" w:cs="Arial"/>
          <w:color w:val="333333"/>
          <w:sz w:val="24"/>
          <w:szCs w:val="24"/>
        </w:rPr>
      </w:pPr>
      <w:r w:rsidRPr="004238B0">
        <w:rPr>
          <w:rStyle w:val="Strong"/>
          <w:rFonts w:ascii="Californian FB" w:hAnsi="Californian FB" w:cs="Arial"/>
          <w:color w:val="333333"/>
          <w:sz w:val="24"/>
          <w:szCs w:val="24"/>
        </w:rPr>
        <w:t>Multicultural Greek Council (MGC)</w:t>
      </w:r>
      <w:r w:rsidRPr="004238B0">
        <w:rPr>
          <w:rFonts w:ascii="Californian FB" w:hAnsi="Californian FB" w:cs="Arial"/>
          <w:color w:val="333333"/>
          <w:sz w:val="24"/>
          <w:szCs w:val="24"/>
        </w:rPr>
        <w:t> coordinate</w:t>
      </w:r>
      <w:r w:rsidR="00E058B5" w:rsidRPr="004238B0">
        <w:rPr>
          <w:rFonts w:ascii="Californian FB" w:hAnsi="Californian FB" w:cs="Arial"/>
          <w:color w:val="333333"/>
          <w:sz w:val="24"/>
          <w:szCs w:val="24"/>
        </w:rPr>
        <w:t xml:space="preserve">s and oversees </w:t>
      </w:r>
      <w:r w:rsidRPr="004238B0">
        <w:rPr>
          <w:rFonts w:ascii="Californian FB" w:hAnsi="Californian FB" w:cs="Arial"/>
          <w:color w:val="333333"/>
          <w:sz w:val="24"/>
          <w:szCs w:val="24"/>
        </w:rPr>
        <w:t>the activities of the culturally-based fraternities and sororities</w:t>
      </w:r>
      <w:r w:rsidR="00E058B5" w:rsidRPr="004238B0">
        <w:rPr>
          <w:rFonts w:ascii="Californian FB" w:hAnsi="Californian FB" w:cs="Arial"/>
          <w:color w:val="333333"/>
          <w:sz w:val="24"/>
          <w:szCs w:val="24"/>
        </w:rPr>
        <w:t>.</w:t>
      </w:r>
    </w:p>
    <w:p w:rsidR="00E058B5" w:rsidRPr="004238B0" w:rsidRDefault="00E058B5" w:rsidP="004238B0">
      <w:pPr>
        <w:pStyle w:val="ListParagraph"/>
        <w:numPr>
          <w:ilvl w:val="0"/>
          <w:numId w:val="25"/>
        </w:numPr>
        <w:spacing w:after="0"/>
        <w:jc w:val="both"/>
        <w:rPr>
          <w:rFonts w:ascii="Californian FB" w:hAnsi="Californian FB" w:cs="Arial"/>
          <w:b/>
          <w:sz w:val="28"/>
          <w:szCs w:val="24"/>
        </w:rPr>
      </w:pPr>
      <w:r w:rsidRPr="004238B0">
        <w:rPr>
          <w:rFonts w:ascii="Californian FB" w:hAnsi="Californian FB" w:cs="Arial"/>
          <w:b/>
          <w:color w:val="333333"/>
          <w:sz w:val="24"/>
          <w:szCs w:val="24"/>
        </w:rPr>
        <w:t>National Pan-Hellenic Council</w:t>
      </w:r>
      <w:r w:rsidR="006C6EC4" w:rsidRPr="004238B0">
        <w:rPr>
          <w:rFonts w:ascii="Californian FB" w:hAnsi="Californian FB" w:cs="Arial"/>
          <w:b/>
          <w:color w:val="333333"/>
          <w:sz w:val="24"/>
          <w:szCs w:val="24"/>
        </w:rPr>
        <w:t>, Inc.</w:t>
      </w:r>
      <w:r w:rsidRPr="004238B0">
        <w:rPr>
          <w:rFonts w:ascii="Californian FB" w:hAnsi="Californian FB" w:cs="Arial"/>
          <w:color w:val="333333"/>
          <w:sz w:val="24"/>
          <w:szCs w:val="24"/>
        </w:rPr>
        <w:t xml:space="preserve"> </w:t>
      </w:r>
      <w:r w:rsidRPr="004238B0">
        <w:rPr>
          <w:rFonts w:ascii="Californian FB" w:hAnsi="Californian FB" w:cs="Arial"/>
          <w:b/>
          <w:color w:val="333333"/>
          <w:sz w:val="24"/>
          <w:szCs w:val="24"/>
        </w:rPr>
        <w:t xml:space="preserve">(NPHC) </w:t>
      </w:r>
      <w:r w:rsidRPr="004238B0">
        <w:rPr>
          <w:rFonts w:ascii="Californian FB" w:hAnsi="Californian FB" w:cs="Arial"/>
          <w:color w:val="333333"/>
          <w:sz w:val="24"/>
          <w:szCs w:val="24"/>
        </w:rPr>
        <w:t>coordinates and oversees activities of the recognized fraternities and sororities that belong to the National Pan-Hellenic Council (NPHC).</w:t>
      </w:r>
    </w:p>
    <w:p w:rsidR="003657DB" w:rsidRPr="004238B0" w:rsidRDefault="003657DB" w:rsidP="004238B0">
      <w:pPr>
        <w:jc w:val="both"/>
        <w:rPr>
          <w:rFonts w:ascii="Californian FB" w:hAnsi="Californian FB" w:cs="Arial"/>
          <w:b/>
          <w:sz w:val="36"/>
          <w:szCs w:val="36"/>
        </w:rPr>
      </w:pPr>
    </w:p>
    <w:p w:rsidR="00EA6140" w:rsidRPr="004238B0" w:rsidRDefault="00EA6140" w:rsidP="004238B0">
      <w:pPr>
        <w:jc w:val="both"/>
        <w:rPr>
          <w:rFonts w:ascii="Californian FB" w:hAnsi="Californian FB" w:cs="Arial"/>
          <w:b/>
          <w:sz w:val="36"/>
          <w:szCs w:val="36"/>
        </w:rPr>
      </w:pPr>
      <w:r w:rsidRPr="004238B0">
        <w:rPr>
          <w:rFonts w:ascii="Californian FB" w:hAnsi="Californian FB" w:cs="Arial"/>
          <w:b/>
          <w:sz w:val="36"/>
          <w:szCs w:val="36"/>
        </w:rPr>
        <w:br w:type="page"/>
      </w:r>
    </w:p>
    <w:p w:rsidR="000C3535" w:rsidRPr="004238B0" w:rsidRDefault="000C3535" w:rsidP="004238B0">
      <w:pPr>
        <w:spacing w:after="0"/>
        <w:jc w:val="center"/>
        <w:rPr>
          <w:rFonts w:ascii="Californian FB" w:hAnsi="Californian FB" w:cs="Arial"/>
          <w:b/>
          <w:sz w:val="36"/>
          <w:szCs w:val="36"/>
        </w:rPr>
      </w:pPr>
      <w:r w:rsidRPr="004238B0">
        <w:rPr>
          <w:rFonts w:ascii="Californian FB" w:hAnsi="Californian FB" w:cs="Arial"/>
          <w:b/>
          <w:sz w:val="36"/>
          <w:szCs w:val="36"/>
        </w:rPr>
        <w:lastRenderedPageBreak/>
        <w:t>Recruitment/Membership Intake</w:t>
      </w:r>
      <w:r w:rsidR="00FE75E0" w:rsidRPr="004238B0">
        <w:rPr>
          <w:rFonts w:ascii="Californian FB" w:hAnsi="Californian FB" w:cs="Arial"/>
          <w:b/>
          <w:sz w:val="36"/>
          <w:szCs w:val="36"/>
        </w:rPr>
        <w:t xml:space="preserve"> Process</w:t>
      </w:r>
    </w:p>
    <w:p w:rsidR="004506EE" w:rsidRPr="004238B0" w:rsidRDefault="004506EE" w:rsidP="004238B0">
      <w:pPr>
        <w:spacing w:after="0"/>
        <w:jc w:val="both"/>
        <w:rPr>
          <w:rFonts w:ascii="Californian FB" w:hAnsi="Californian FB" w:cs="Arial"/>
          <w:b/>
          <w:sz w:val="24"/>
          <w:szCs w:val="24"/>
        </w:rPr>
      </w:pPr>
    </w:p>
    <w:p w:rsidR="000C3535" w:rsidRPr="004238B0" w:rsidRDefault="000C3535" w:rsidP="004238B0">
      <w:pPr>
        <w:spacing w:after="0"/>
        <w:jc w:val="both"/>
        <w:rPr>
          <w:rFonts w:ascii="Californian FB" w:hAnsi="Californian FB" w:cs="Arial"/>
          <w:b/>
          <w:sz w:val="28"/>
          <w:szCs w:val="24"/>
        </w:rPr>
      </w:pPr>
      <w:r w:rsidRPr="004238B0">
        <w:rPr>
          <w:rFonts w:ascii="Californian FB" w:hAnsi="Californian FB" w:cs="Arial"/>
          <w:b/>
          <w:sz w:val="28"/>
          <w:szCs w:val="24"/>
        </w:rPr>
        <w:t>Criteria for Eligibility</w:t>
      </w:r>
    </w:p>
    <w:p w:rsidR="000C3535" w:rsidRPr="004238B0" w:rsidRDefault="00D90E30"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Only full-time (12 credit hours minimum</w:t>
      </w:r>
      <w:r w:rsidR="00965008" w:rsidRPr="004238B0">
        <w:rPr>
          <w:rFonts w:ascii="Californian FB" w:hAnsi="Californian FB" w:cs="Arial"/>
          <w:sz w:val="24"/>
          <w:szCs w:val="24"/>
        </w:rPr>
        <w:t xml:space="preserve">) </w:t>
      </w:r>
      <w:r w:rsidRPr="004238B0">
        <w:rPr>
          <w:rFonts w:ascii="Californian FB" w:hAnsi="Californian FB" w:cs="Arial"/>
          <w:sz w:val="24"/>
          <w:szCs w:val="24"/>
        </w:rPr>
        <w:t>undergraduate</w:t>
      </w:r>
      <w:r w:rsidR="00965008" w:rsidRPr="004238B0">
        <w:rPr>
          <w:rFonts w:ascii="Californian FB" w:hAnsi="Californian FB" w:cs="Arial"/>
          <w:sz w:val="24"/>
          <w:szCs w:val="24"/>
        </w:rPr>
        <w:t xml:space="preserve"> </w:t>
      </w:r>
      <w:r w:rsidRPr="004238B0">
        <w:rPr>
          <w:rFonts w:ascii="Californian FB" w:hAnsi="Californian FB" w:cs="Arial"/>
          <w:sz w:val="24"/>
          <w:szCs w:val="24"/>
        </w:rPr>
        <w:t>students enrolled at Texas A&amp;M University-Commerce are el</w:t>
      </w:r>
      <w:r w:rsidR="00965008" w:rsidRPr="004238B0">
        <w:rPr>
          <w:rFonts w:ascii="Californian FB" w:hAnsi="Californian FB" w:cs="Arial"/>
          <w:sz w:val="24"/>
          <w:szCs w:val="24"/>
        </w:rPr>
        <w:t>igible for membership within a f</w:t>
      </w:r>
      <w:r w:rsidRPr="004238B0">
        <w:rPr>
          <w:rFonts w:ascii="Californian FB" w:hAnsi="Californian FB" w:cs="Arial"/>
          <w:sz w:val="24"/>
          <w:szCs w:val="24"/>
        </w:rPr>
        <w:t xml:space="preserve">raternity or </w:t>
      </w:r>
      <w:r w:rsidR="00965008" w:rsidRPr="004238B0">
        <w:rPr>
          <w:rFonts w:ascii="Californian FB" w:hAnsi="Californian FB" w:cs="Arial"/>
          <w:sz w:val="24"/>
          <w:szCs w:val="24"/>
        </w:rPr>
        <w:t>s</w:t>
      </w:r>
      <w:r w:rsidRPr="004238B0">
        <w:rPr>
          <w:rFonts w:ascii="Californian FB" w:hAnsi="Californian FB" w:cs="Arial"/>
          <w:sz w:val="24"/>
          <w:szCs w:val="24"/>
        </w:rPr>
        <w:t xml:space="preserve">orority on campus. </w:t>
      </w:r>
    </w:p>
    <w:p w:rsidR="000C3535" w:rsidRPr="004238B0" w:rsidRDefault="000C3535" w:rsidP="004238B0">
      <w:pPr>
        <w:pStyle w:val="ListParagraph"/>
        <w:numPr>
          <w:ilvl w:val="1"/>
          <w:numId w:val="7"/>
        </w:numPr>
        <w:spacing w:after="0"/>
        <w:jc w:val="both"/>
        <w:rPr>
          <w:rFonts w:ascii="Californian FB" w:hAnsi="Californian FB" w:cs="Arial"/>
          <w:sz w:val="24"/>
          <w:szCs w:val="24"/>
        </w:rPr>
      </w:pPr>
      <w:r w:rsidRPr="004238B0">
        <w:rPr>
          <w:rFonts w:ascii="Californian FB" w:hAnsi="Californian FB" w:cs="Arial"/>
          <w:sz w:val="24"/>
          <w:szCs w:val="24"/>
        </w:rPr>
        <w:t>If the (Inter</w:t>
      </w:r>
      <w:r w:rsidR="00965008" w:rsidRPr="004238B0">
        <w:rPr>
          <w:rFonts w:ascii="Californian FB" w:hAnsi="Californian FB" w:cs="Arial"/>
          <w:sz w:val="24"/>
          <w:szCs w:val="24"/>
        </w:rPr>
        <w:t>) National</w:t>
      </w:r>
      <w:r w:rsidRPr="004238B0">
        <w:rPr>
          <w:rFonts w:ascii="Californian FB" w:hAnsi="Californian FB" w:cs="Arial"/>
          <w:sz w:val="24"/>
          <w:szCs w:val="24"/>
        </w:rPr>
        <w:t xml:space="preserve"> Headquarters allows graduate students to become initiated members through the Undergraduate Chapter, notice of that exception must be provided to the Office </w:t>
      </w:r>
      <w:r w:rsidR="00EA6140" w:rsidRPr="004238B0">
        <w:rPr>
          <w:rFonts w:ascii="Californian FB" w:hAnsi="Californian FB" w:cs="Arial"/>
          <w:sz w:val="24"/>
          <w:szCs w:val="24"/>
        </w:rPr>
        <w:t>of Student Engagement</w:t>
      </w:r>
      <w:r w:rsidRPr="004238B0">
        <w:rPr>
          <w:rFonts w:ascii="Californian FB" w:hAnsi="Californian FB" w:cs="Arial"/>
          <w:sz w:val="24"/>
          <w:szCs w:val="24"/>
        </w:rPr>
        <w:t xml:space="preserve"> </w:t>
      </w:r>
      <w:r w:rsidRPr="004238B0">
        <w:rPr>
          <w:rFonts w:ascii="Californian FB" w:hAnsi="Californian FB" w:cs="Arial"/>
          <w:b/>
          <w:i/>
          <w:sz w:val="24"/>
          <w:szCs w:val="24"/>
        </w:rPr>
        <w:t>prior</w:t>
      </w:r>
      <w:r w:rsidRPr="004238B0">
        <w:rPr>
          <w:rFonts w:ascii="Californian FB" w:hAnsi="Californian FB" w:cs="Arial"/>
          <w:sz w:val="24"/>
          <w:szCs w:val="24"/>
        </w:rPr>
        <w:t xml:space="preserve"> to selection of that member for the Recruitment/Membership Intake process. </w:t>
      </w:r>
    </w:p>
    <w:p w:rsidR="00E0374D" w:rsidRPr="004238B0" w:rsidRDefault="00E0374D" w:rsidP="004238B0">
      <w:pPr>
        <w:pStyle w:val="ListParagraph"/>
        <w:numPr>
          <w:ilvl w:val="1"/>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Individual degree programs that vary in number of hours to be considered full-time will be verified with the TAMU-C Registrar. </w:t>
      </w:r>
    </w:p>
    <w:p w:rsidR="000C3535" w:rsidRPr="004238B0" w:rsidRDefault="000C3535"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Students must have a cumulative 2.5 GPA in order to participate in any recruitment/intake process.</w:t>
      </w:r>
    </w:p>
    <w:p w:rsidR="00E60EB8" w:rsidRPr="004238B0" w:rsidRDefault="00E60EB8" w:rsidP="004238B0">
      <w:pPr>
        <w:pStyle w:val="ListParagraph"/>
        <w:numPr>
          <w:ilvl w:val="1"/>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2.5 </w:t>
      </w:r>
      <w:r w:rsidR="006C6EC4" w:rsidRPr="004238B0">
        <w:rPr>
          <w:rFonts w:ascii="Californian FB" w:hAnsi="Californian FB" w:cs="Arial"/>
          <w:sz w:val="24"/>
          <w:szCs w:val="24"/>
        </w:rPr>
        <w:t xml:space="preserve">cumulative </w:t>
      </w:r>
      <w:r w:rsidRPr="004238B0">
        <w:rPr>
          <w:rFonts w:ascii="Californian FB" w:hAnsi="Californian FB" w:cs="Arial"/>
          <w:sz w:val="24"/>
          <w:szCs w:val="24"/>
        </w:rPr>
        <w:t xml:space="preserve">college GPA with 12 completed college hours </w:t>
      </w:r>
    </w:p>
    <w:p w:rsidR="00E60EB8" w:rsidRPr="004238B0" w:rsidRDefault="00E60EB8" w:rsidP="004238B0">
      <w:pPr>
        <w:pStyle w:val="ListParagraph"/>
        <w:numPr>
          <w:ilvl w:val="1"/>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2.5 cumulative high </w:t>
      </w:r>
      <w:r w:rsidR="009B3139" w:rsidRPr="004238B0">
        <w:rPr>
          <w:rFonts w:ascii="Californian FB" w:hAnsi="Californian FB" w:cs="Arial"/>
          <w:sz w:val="24"/>
          <w:szCs w:val="24"/>
        </w:rPr>
        <w:t>school</w:t>
      </w:r>
      <w:r w:rsidRPr="004238B0">
        <w:rPr>
          <w:rFonts w:ascii="Californian FB" w:hAnsi="Californian FB" w:cs="Arial"/>
          <w:sz w:val="24"/>
          <w:szCs w:val="24"/>
        </w:rPr>
        <w:t xml:space="preserve"> GPA with 11 or less college hours.</w:t>
      </w:r>
    </w:p>
    <w:p w:rsidR="00E60EB8" w:rsidRPr="004238B0" w:rsidRDefault="00E60EB8" w:rsidP="004238B0">
      <w:pPr>
        <w:pStyle w:val="ListParagraph"/>
        <w:numPr>
          <w:ilvl w:val="2"/>
          <w:numId w:val="7"/>
        </w:numPr>
        <w:spacing w:after="0"/>
        <w:jc w:val="both"/>
        <w:rPr>
          <w:rFonts w:ascii="Californian FB" w:hAnsi="Californian FB" w:cs="Arial"/>
          <w:sz w:val="24"/>
          <w:szCs w:val="24"/>
        </w:rPr>
      </w:pPr>
      <w:r w:rsidRPr="004238B0">
        <w:rPr>
          <w:rFonts w:ascii="Californian FB" w:hAnsi="Californian FB" w:cs="Arial"/>
          <w:sz w:val="24"/>
          <w:szCs w:val="24"/>
        </w:rPr>
        <w:t>True freshmen interested in joining an IFC Fraternity must have a 2.7 cumulative high school GPA.</w:t>
      </w:r>
    </w:p>
    <w:p w:rsidR="00A200AA" w:rsidRPr="004238B0" w:rsidRDefault="00D90E30" w:rsidP="004238B0">
      <w:pPr>
        <w:pStyle w:val="ListParagraph"/>
        <w:numPr>
          <w:ilvl w:val="1"/>
          <w:numId w:val="7"/>
        </w:numPr>
        <w:spacing w:after="0"/>
        <w:jc w:val="both"/>
        <w:rPr>
          <w:rFonts w:ascii="Californian FB" w:hAnsi="Californian FB" w:cs="Arial"/>
          <w:sz w:val="24"/>
          <w:szCs w:val="24"/>
        </w:rPr>
      </w:pPr>
      <w:r w:rsidRPr="004238B0">
        <w:rPr>
          <w:rFonts w:ascii="Californian FB" w:hAnsi="Californian FB" w:cs="Arial"/>
          <w:sz w:val="24"/>
          <w:szCs w:val="24"/>
        </w:rPr>
        <w:t>Individual fraternities/sororities may have additional/higher stipulations for potential new members/aspirants to adhere to (i.e. GPA requirement, hour requirement, community service requirement, etc.)</w:t>
      </w:r>
    </w:p>
    <w:p w:rsidR="00965008" w:rsidRPr="004238B0" w:rsidRDefault="00A200AA"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Students seeking to </w:t>
      </w:r>
      <w:r w:rsidR="00100C57" w:rsidRPr="004238B0">
        <w:rPr>
          <w:rFonts w:ascii="Californian FB" w:hAnsi="Californian FB" w:cs="Arial"/>
          <w:sz w:val="24"/>
          <w:szCs w:val="24"/>
        </w:rPr>
        <w:t>join</w:t>
      </w:r>
      <w:r w:rsidRPr="004238B0">
        <w:rPr>
          <w:rFonts w:ascii="Californian FB" w:hAnsi="Californian FB" w:cs="Arial"/>
          <w:sz w:val="24"/>
          <w:szCs w:val="24"/>
        </w:rPr>
        <w:t xml:space="preserve"> </w:t>
      </w:r>
      <w:r w:rsidR="00D2551F" w:rsidRPr="004238B0">
        <w:rPr>
          <w:rFonts w:ascii="Californian FB" w:hAnsi="Californian FB" w:cs="Arial"/>
          <w:sz w:val="24"/>
          <w:szCs w:val="24"/>
        </w:rPr>
        <w:t>Multicultural Greek Council</w:t>
      </w:r>
      <w:r w:rsidRPr="004238B0">
        <w:rPr>
          <w:rFonts w:ascii="Californian FB" w:hAnsi="Californian FB" w:cs="Arial"/>
          <w:sz w:val="24"/>
          <w:szCs w:val="24"/>
        </w:rPr>
        <w:t xml:space="preserve"> (MGC)</w:t>
      </w:r>
      <w:r w:rsidR="00D2551F" w:rsidRPr="004238B0">
        <w:rPr>
          <w:rFonts w:ascii="Californian FB" w:hAnsi="Californian FB" w:cs="Arial"/>
          <w:sz w:val="24"/>
          <w:szCs w:val="24"/>
        </w:rPr>
        <w:t xml:space="preserve"> </w:t>
      </w:r>
      <w:r w:rsidRPr="004238B0">
        <w:rPr>
          <w:rFonts w:ascii="Californian FB" w:hAnsi="Californian FB" w:cs="Arial"/>
          <w:sz w:val="24"/>
          <w:szCs w:val="24"/>
        </w:rPr>
        <w:t>or</w:t>
      </w:r>
      <w:r w:rsidR="00D2551F" w:rsidRPr="004238B0">
        <w:rPr>
          <w:rFonts w:ascii="Californian FB" w:hAnsi="Californian FB" w:cs="Arial"/>
          <w:sz w:val="24"/>
          <w:szCs w:val="24"/>
        </w:rPr>
        <w:t xml:space="preserve"> National Pan-Hellenic Council</w:t>
      </w:r>
      <w:r w:rsidRPr="004238B0">
        <w:rPr>
          <w:rFonts w:ascii="Californian FB" w:hAnsi="Californian FB" w:cs="Arial"/>
          <w:sz w:val="24"/>
          <w:szCs w:val="24"/>
        </w:rPr>
        <w:t xml:space="preserve"> (NPHC)</w:t>
      </w:r>
      <w:r w:rsidR="00D2551F" w:rsidRPr="004238B0">
        <w:rPr>
          <w:rFonts w:ascii="Californian FB" w:hAnsi="Californian FB" w:cs="Arial"/>
          <w:sz w:val="24"/>
          <w:szCs w:val="24"/>
        </w:rPr>
        <w:t xml:space="preserve"> chapters </w:t>
      </w:r>
      <w:r w:rsidR="001053D3" w:rsidRPr="004238B0">
        <w:rPr>
          <w:rFonts w:ascii="Californian FB" w:hAnsi="Californian FB" w:cs="Arial"/>
          <w:sz w:val="24"/>
          <w:szCs w:val="24"/>
        </w:rPr>
        <w:t xml:space="preserve">are required to </w:t>
      </w:r>
      <w:r w:rsidR="00965008" w:rsidRPr="004238B0">
        <w:rPr>
          <w:rFonts w:ascii="Californian FB" w:hAnsi="Californian FB" w:cs="Arial"/>
          <w:sz w:val="24"/>
          <w:szCs w:val="24"/>
        </w:rPr>
        <w:t xml:space="preserve">attend </w:t>
      </w:r>
      <w:r w:rsidR="00CE7AB1" w:rsidRPr="004238B0">
        <w:rPr>
          <w:rFonts w:ascii="Californian FB" w:hAnsi="Californian FB" w:cs="Arial"/>
          <w:sz w:val="24"/>
          <w:szCs w:val="24"/>
        </w:rPr>
        <w:t>MGC 101 or NPHC 101</w:t>
      </w:r>
      <w:r w:rsidR="006C6EC4" w:rsidRPr="004238B0">
        <w:rPr>
          <w:rFonts w:ascii="Californian FB" w:hAnsi="Californian FB" w:cs="Arial"/>
          <w:sz w:val="24"/>
          <w:szCs w:val="24"/>
        </w:rPr>
        <w:t xml:space="preserve"> within the past academic year</w:t>
      </w:r>
      <w:r w:rsidR="00FE75E0" w:rsidRPr="004238B0">
        <w:rPr>
          <w:rFonts w:ascii="Californian FB" w:hAnsi="Californian FB" w:cs="Arial"/>
          <w:sz w:val="24"/>
          <w:szCs w:val="24"/>
        </w:rPr>
        <w:t xml:space="preserve"> prior to pursuing membership in a MGC or NPHC organization.</w:t>
      </w:r>
    </w:p>
    <w:p w:rsidR="00FE75E0" w:rsidRPr="004238B0" w:rsidRDefault="00FE75E0"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Students participating in Interfraternity Council </w:t>
      </w:r>
      <w:r w:rsidR="006C6EC4" w:rsidRPr="004238B0">
        <w:rPr>
          <w:rFonts w:ascii="Californian FB" w:hAnsi="Californian FB" w:cs="Arial"/>
          <w:sz w:val="24"/>
          <w:szCs w:val="24"/>
        </w:rPr>
        <w:t xml:space="preserve">(IFC) </w:t>
      </w:r>
      <w:r w:rsidRPr="004238B0">
        <w:rPr>
          <w:rFonts w:ascii="Californian FB" w:hAnsi="Californian FB" w:cs="Arial"/>
          <w:sz w:val="24"/>
          <w:szCs w:val="24"/>
        </w:rPr>
        <w:t xml:space="preserve">or </w:t>
      </w:r>
      <w:r w:rsidR="006C6EC4" w:rsidRPr="004238B0">
        <w:rPr>
          <w:rFonts w:ascii="Californian FB" w:hAnsi="Californian FB" w:cs="Arial"/>
          <w:sz w:val="24"/>
          <w:szCs w:val="24"/>
        </w:rPr>
        <w:t xml:space="preserve">College </w:t>
      </w:r>
      <w:r w:rsidRPr="004238B0">
        <w:rPr>
          <w:rFonts w:ascii="Californian FB" w:hAnsi="Californian FB" w:cs="Arial"/>
          <w:sz w:val="24"/>
          <w:szCs w:val="24"/>
        </w:rPr>
        <w:t>Panhellenic</w:t>
      </w:r>
      <w:r w:rsidR="006C6EC4" w:rsidRPr="004238B0">
        <w:rPr>
          <w:rFonts w:ascii="Californian FB" w:hAnsi="Californian FB" w:cs="Arial"/>
          <w:sz w:val="24"/>
          <w:szCs w:val="24"/>
        </w:rPr>
        <w:t xml:space="preserve"> Council (CPC) Primary</w:t>
      </w:r>
      <w:r w:rsidRPr="004238B0">
        <w:rPr>
          <w:rFonts w:ascii="Californian FB" w:hAnsi="Californian FB" w:cs="Arial"/>
          <w:sz w:val="24"/>
          <w:szCs w:val="24"/>
        </w:rPr>
        <w:t xml:space="preserve"> Recruitment are required to attend </w:t>
      </w:r>
      <w:r w:rsidR="002C65EF" w:rsidRPr="004238B0">
        <w:rPr>
          <w:rFonts w:ascii="Californian FB" w:hAnsi="Californian FB" w:cs="Arial"/>
          <w:sz w:val="24"/>
          <w:szCs w:val="24"/>
        </w:rPr>
        <w:t xml:space="preserve">the mandatory orientation </w:t>
      </w:r>
      <w:r w:rsidRPr="004238B0">
        <w:rPr>
          <w:rFonts w:ascii="Californian FB" w:hAnsi="Californian FB" w:cs="Arial"/>
          <w:sz w:val="24"/>
          <w:szCs w:val="24"/>
        </w:rPr>
        <w:t>prior to participating in recruitment.</w:t>
      </w:r>
    </w:p>
    <w:p w:rsidR="00EB08B0" w:rsidRPr="004238B0" w:rsidRDefault="00FE75E0"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Students interested in participating in IFC or </w:t>
      </w:r>
      <w:r w:rsidR="006C6EC4" w:rsidRPr="004238B0">
        <w:rPr>
          <w:rFonts w:ascii="Californian FB" w:hAnsi="Californian FB" w:cs="Arial"/>
          <w:sz w:val="24"/>
          <w:szCs w:val="24"/>
        </w:rPr>
        <w:t>CPC Primary R</w:t>
      </w:r>
      <w:r w:rsidRPr="004238B0">
        <w:rPr>
          <w:rFonts w:ascii="Californian FB" w:hAnsi="Californian FB" w:cs="Arial"/>
          <w:sz w:val="24"/>
          <w:szCs w:val="24"/>
        </w:rPr>
        <w:t xml:space="preserve">ecruitment must register on ICS prior to participating in </w:t>
      </w:r>
      <w:r w:rsidR="006C6EC4" w:rsidRPr="004238B0">
        <w:rPr>
          <w:rFonts w:ascii="Californian FB" w:hAnsi="Californian FB" w:cs="Arial"/>
          <w:sz w:val="24"/>
          <w:szCs w:val="24"/>
        </w:rPr>
        <w:t>the recruitment process.</w:t>
      </w:r>
    </w:p>
    <w:p w:rsidR="006B304B" w:rsidRPr="004238B0" w:rsidRDefault="00EB08B0" w:rsidP="004238B0">
      <w:pPr>
        <w:pStyle w:val="ListParagraph"/>
        <w:numPr>
          <w:ilvl w:val="1"/>
          <w:numId w:val="7"/>
        </w:numPr>
        <w:spacing w:after="0"/>
        <w:jc w:val="both"/>
        <w:rPr>
          <w:rFonts w:ascii="Californian FB" w:hAnsi="Californian FB" w:cs="Arial"/>
          <w:sz w:val="24"/>
          <w:szCs w:val="24"/>
        </w:rPr>
      </w:pPr>
      <w:r w:rsidRPr="004238B0">
        <w:rPr>
          <w:rFonts w:ascii="Californian FB" w:hAnsi="Californian FB" w:cs="Arial"/>
          <w:sz w:val="24"/>
          <w:szCs w:val="24"/>
        </w:rPr>
        <w:t>Students interested in participating in</w:t>
      </w:r>
      <w:r w:rsidR="006C6EC4" w:rsidRPr="004238B0">
        <w:rPr>
          <w:rFonts w:ascii="Californian FB" w:hAnsi="Californian FB" w:cs="Arial"/>
          <w:sz w:val="24"/>
          <w:szCs w:val="24"/>
        </w:rPr>
        <w:t xml:space="preserve"> IFC or CPC Primary</w:t>
      </w:r>
      <w:r w:rsidRPr="004238B0">
        <w:rPr>
          <w:rFonts w:ascii="Californian FB" w:hAnsi="Californian FB" w:cs="Arial"/>
          <w:sz w:val="24"/>
          <w:szCs w:val="24"/>
        </w:rPr>
        <w:t xml:space="preserve"> </w:t>
      </w:r>
      <w:r w:rsidR="006C6EC4" w:rsidRPr="004238B0">
        <w:rPr>
          <w:rFonts w:ascii="Californian FB" w:hAnsi="Californian FB" w:cs="Arial"/>
          <w:sz w:val="24"/>
          <w:szCs w:val="24"/>
        </w:rPr>
        <w:t>R</w:t>
      </w:r>
      <w:r w:rsidRPr="004238B0">
        <w:rPr>
          <w:rFonts w:ascii="Californian FB" w:hAnsi="Californian FB" w:cs="Arial"/>
          <w:sz w:val="24"/>
          <w:szCs w:val="24"/>
        </w:rPr>
        <w:t>ecruitment must also pay the registration fee on ICS prior to participating in recruitment.</w:t>
      </w:r>
    </w:p>
    <w:p w:rsidR="006B304B" w:rsidRPr="004238B0" w:rsidRDefault="006B304B" w:rsidP="004238B0">
      <w:pPr>
        <w:spacing w:after="0"/>
        <w:jc w:val="both"/>
        <w:rPr>
          <w:rFonts w:ascii="Californian FB" w:hAnsi="Californian FB" w:cs="Arial"/>
          <w:b/>
          <w:sz w:val="28"/>
          <w:szCs w:val="24"/>
        </w:rPr>
      </w:pPr>
    </w:p>
    <w:p w:rsidR="00FE75E0" w:rsidRPr="004238B0" w:rsidRDefault="00FE75E0" w:rsidP="004238B0">
      <w:pPr>
        <w:spacing w:after="0"/>
        <w:jc w:val="both"/>
        <w:rPr>
          <w:rFonts w:ascii="Californian FB" w:hAnsi="Californian FB" w:cs="Arial"/>
          <w:sz w:val="28"/>
          <w:szCs w:val="24"/>
        </w:rPr>
      </w:pPr>
      <w:r w:rsidRPr="004238B0">
        <w:rPr>
          <w:rFonts w:ascii="Californian FB" w:hAnsi="Californian FB" w:cs="Arial"/>
          <w:b/>
          <w:sz w:val="28"/>
          <w:szCs w:val="24"/>
        </w:rPr>
        <w:t>General Recruitment/Intake Requirements</w:t>
      </w:r>
    </w:p>
    <w:p w:rsidR="00651161" w:rsidRPr="004238B0" w:rsidRDefault="00EE01E4"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All recruitment</w:t>
      </w:r>
      <w:r w:rsidR="004C11A0" w:rsidRPr="004238B0">
        <w:rPr>
          <w:rFonts w:ascii="Californian FB" w:hAnsi="Californian FB" w:cs="Arial"/>
          <w:sz w:val="24"/>
          <w:szCs w:val="24"/>
        </w:rPr>
        <w:t>/intake</w:t>
      </w:r>
      <w:r w:rsidRPr="004238B0">
        <w:rPr>
          <w:rFonts w:ascii="Californian FB" w:hAnsi="Californian FB" w:cs="Arial"/>
          <w:sz w:val="24"/>
          <w:szCs w:val="24"/>
        </w:rPr>
        <w:t xml:space="preserve"> events must take place on campus or at an approved location (by the Office of </w:t>
      </w:r>
      <w:r w:rsidR="00EA6140" w:rsidRPr="004238B0">
        <w:rPr>
          <w:rFonts w:ascii="Californian FB" w:hAnsi="Californian FB" w:cs="Arial"/>
          <w:sz w:val="24"/>
          <w:szCs w:val="24"/>
        </w:rPr>
        <w:t>Student Engagement</w:t>
      </w:r>
      <w:r w:rsidRPr="004238B0">
        <w:rPr>
          <w:rFonts w:ascii="Californian FB" w:hAnsi="Californian FB" w:cs="Arial"/>
          <w:sz w:val="24"/>
          <w:szCs w:val="24"/>
        </w:rPr>
        <w:t>)</w:t>
      </w:r>
    </w:p>
    <w:p w:rsidR="00551C35" w:rsidRPr="004238B0" w:rsidRDefault="00551C35" w:rsidP="004238B0">
      <w:pPr>
        <w:pStyle w:val="ListParagraph"/>
        <w:numPr>
          <w:ilvl w:val="0"/>
          <w:numId w:val="7"/>
        </w:numPr>
        <w:spacing w:after="0"/>
        <w:jc w:val="both"/>
        <w:rPr>
          <w:rFonts w:ascii="Californian FB" w:hAnsi="Californian FB" w:cs="Arial"/>
          <w:b/>
          <w:sz w:val="24"/>
          <w:szCs w:val="24"/>
        </w:rPr>
      </w:pPr>
      <w:r w:rsidRPr="004238B0">
        <w:rPr>
          <w:rFonts w:ascii="Californian FB" w:hAnsi="Californian FB" w:cs="Arial"/>
          <w:b/>
          <w:sz w:val="24"/>
          <w:szCs w:val="24"/>
        </w:rPr>
        <w:lastRenderedPageBreak/>
        <w:t>No alcoholic beverages or illegal substances of any kind may be served or made available to anyone; member, prospective member or guest, in a chapter house and/or at any chapter functions during the recruitment</w:t>
      </w:r>
      <w:r w:rsidR="004C11A0" w:rsidRPr="004238B0">
        <w:rPr>
          <w:rFonts w:ascii="Californian FB" w:hAnsi="Californian FB" w:cs="Arial"/>
          <w:b/>
          <w:sz w:val="24"/>
          <w:szCs w:val="24"/>
        </w:rPr>
        <w:t>/intake</w:t>
      </w:r>
      <w:r w:rsidRPr="004238B0">
        <w:rPr>
          <w:rFonts w:ascii="Californian FB" w:hAnsi="Californian FB" w:cs="Arial"/>
          <w:b/>
          <w:sz w:val="24"/>
          <w:szCs w:val="24"/>
        </w:rPr>
        <w:t xml:space="preserve"> period.</w:t>
      </w:r>
    </w:p>
    <w:p w:rsidR="006568AD" w:rsidRPr="004238B0" w:rsidRDefault="00651161"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MGC and NPHC </w:t>
      </w:r>
      <w:r w:rsidR="00AD0A47" w:rsidRPr="004238B0">
        <w:rPr>
          <w:rFonts w:ascii="Californian FB" w:hAnsi="Californian FB" w:cs="Arial"/>
          <w:sz w:val="24"/>
          <w:szCs w:val="24"/>
        </w:rPr>
        <w:t xml:space="preserve">organizations </w:t>
      </w:r>
      <w:r w:rsidRPr="004238B0">
        <w:rPr>
          <w:rFonts w:ascii="Californian FB" w:hAnsi="Californian FB" w:cs="Arial"/>
          <w:sz w:val="24"/>
          <w:szCs w:val="24"/>
        </w:rPr>
        <w:t xml:space="preserve">facilitating Membership Intake Process (MIP) must </w:t>
      </w:r>
      <w:r w:rsidR="003F161E" w:rsidRPr="004238B0">
        <w:rPr>
          <w:rFonts w:ascii="Californian FB" w:hAnsi="Californian FB" w:cs="Arial"/>
          <w:sz w:val="24"/>
          <w:szCs w:val="24"/>
        </w:rPr>
        <w:t>complete the New Membership Intake/Recruitment packet prior to beginning the intake process.</w:t>
      </w:r>
    </w:p>
    <w:p w:rsidR="006568AD" w:rsidRPr="004238B0" w:rsidRDefault="004C11A0"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Recruitment/intake</w:t>
      </w:r>
      <w:r w:rsidR="006568AD" w:rsidRPr="004238B0">
        <w:rPr>
          <w:rFonts w:ascii="Californian FB" w:hAnsi="Californian FB" w:cs="Arial"/>
          <w:sz w:val="24"/>
          <w:szCs w:val="24"/>
        </w:rPr>
        <w:t xml:space="preserve"> must occur during fall or spring semester.  Summer </w:t>
      </w:r>
      <w:r w:rsidRPr="004238B0">
        <w:rPr>
          <w:rFonts w:ascii="Californian FB" w:hAnsi="Californian FB" w:cs="Arial"/>
          <w:sz w:val="24"/>
          <w:szCs w:val="24"/>
        </w:rPr>
        <w:t>recruitment/</w:t>
      </w:r>
      <w:r w:rsidR="006568AD" w:rsidRPr="004238B0">
        <w:rPr>
          <w:rFonts w:ascii="Californian FB" w:hAnsi="Californian FB" w:cs="Arial"/>
          <w:sz w:val="24"/>
          <w:szCs w:val="24"/>
        </w:rPr>
        <w:t>intake is prohibited.</w:t>
      </w:r>
    </w:p>
    <w:p w:rsidR="00113812" w:rsidRPr="004238B0" w:rsidRDefault="00113812"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 xml:space="preserve">Each semester, the Friday of </w:t>
      </w:r>
      <w:r w:rsidR="004C11A0" w:rsidRPr="004238B0">
        <w:rPr>
          <w:rFonts w:ascii="Californian FB" w:hAnsi="Californian FB" w:cs="Arial"/>
          <w:sz w:val="24"/>
          <w:szCs w:val="24"/>
        </w:rPr>
        <w:t>the last week of classes</w:t>
      </w:r>
      <w:r w:rsidRPr="004238B0">
        <w:rPr>
          <w:rFonts w:ascii="Californian FB" w:hAnsi="Californian FB" w:cs="Arial"/>
          <w:sz w:val="24"/>
          <w:szCs w:val="24"/>
        </w:rPr>
        <w:t>, is the deadline to extend a bid to a new member.</w:t>
      </w:r>
    </w:p>
    <w:p w:rsidR="00A41192" w:rsidRPr="004238B0" w:rsidRDefault="00AD0A47" w:rsidP="004238B0">
      <w:pPr>
        <w:pStyle w:val="ListParagraph"/>
        <w:numPr>
          <w:ilvl w:val="0"/>
          <w:numId w:val="7"/>
        </w:numPr>
        <w:spacing w:after="0"/>
        <w:jc w:val="both"/>
        <w:rPr>
          <w:rFonts w:ascii="Californian FB" w:hAnsi="Californian FB" w:cs="Arial"/>
          <w:sz w:val="24"/>
          <w:szCs w:val="24"/>
        </w:rPr>
      </w:pPr>
      <w:r w:rsidRPr="004238B0">
        <w:rPr>
          <w:rFonts w:ascii="Californian FB" w:hAnsi="Californian FB" w:cs="Arial"/>
          <w:sz w:val="24"/>
          <w:szCs w:val="24"/>
        </w:rPr>
        <w:t>IFC and CPC organizations</w:t>
      </w:r>
      <w:r w:rsidR="00113812" w:rsidRPr="004238B0">
        <w:rPr>
          <w:rFonts w:ascii="Californian FB" w:hAnsi="Californian FB" w:cs="Arial"/>
          <w:sz w:val="24"/>
          <w:szCs w:val="24"/>
        </w:rPr>
        <w:t xml:space="preserve"> may not extend bids prior to the </w:t>
      </w:r>
      <w:r w:rsidR="0052601F" w:rsidRPr="004238B0">
        <w:rPr>
          <w:rFonts w:ascii="Californian FB" w:hAnsi="Californian FB" w:cs="Arial"/>
          <w:sz w:val="24"/>
          <w:szCs w:val="24"/>
        </w:rPr>
        <w:t>first-class</w:t>
      </w:r>
      <w:r w:rsidR="00113812" w:rsidRPr="004238B0">
        <w:rPr>
          <w:rFonts w:ascii="Californian FB" w:hAnsi="Californian FB" w:cs="Arial"/>
          <w:sz w:val="24"/>
          <w:szCs w:val="24"/>
        </w:rPr>
        <w:t xml:space="preserve"> day of each long semester, during sc</w:t>
      </w:r>
      <w:r w:rsidR="009B30AA" w:rsidRPr="004238B0">
        <w:rPr>
          <w:rFonts w:ascii="Californian FB" w:hAnsi="Californian FB" w:cs="Arial"/>
          <w:sz w:val="24"/>
          <w:szCs w:val="24"/>
        </w:rPr>
        <w:t>hool breaks (winter and summer)</w:t>
      </w:r>
      <w:r w:rsidR="009B30AA" w:rsidRPr="004238B0">
        <w:rPr>
          <w:rFonts w:ascii="Californian FB" w:eastAsiaTheme="minorEastAsia" w:hAnsi="Californian FB"/>
          <w:color w:val="000000" w:themeColor="text1"/>
          <w:kern w:val="24"/>
          <w:sz w:val="24"/>
          <w:szCs w:val="24"/>
        </w:rPr>
        <w:t xml:space="preserve"> </w:t>
      </w:r>
      <w:r w:rsidR="00A7028A" w:rsidRPr="004238B0">
        <w:rPr>
          <w:rFonts w:ascii="Californian FB" w:hAnsi="Californian FB" w:cs="Arial"/>
          <w:sz w:val="24"/>
          <w:szCs w:val="24"/>
        </w:rPr>
        <w:t>or prior to the beginning of Formal Recruitment process.</w:t>
      </w: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6B304B" w:rsidP="004238B0">
      <w:pPr>
        <w:spacing w:after="0"/>
        <w:jc w:val="both"/>
        <w:rPr>
          <w:rFonts w:ascii="Californian FB" w:hAnsi="Californian FB" w:cs="Arial"/>
          <w:b/>
          <w:sz w:val="36"/>
          <w:szCs w:val="36"/>
        </w:rPr>
      </w:pPr>
    </w:p>
    <w:p w:rsidR="006B304B" w:rsidRPr="004238B0" w:rsidRDefault="004238B0" w:rsidP="004238B0">
      <w:pPr>
        <w:rPr>
          <w:rFonts w:ascii="Californian FB" w:hAnsi="Californian FB" w:cs="Arial"/>
          <w:b/>
          <w:sz w:val="36"/>
          <w:szCs w:val="36"/>
        </w:rPr>
      </w:pPr>
      <w:r>
        <w:rPr>
          <w:rFonts w:ascii="Californian FB" w:hAnsi="Californian FB" w:cs="Arial"/>
          <w:b/>
          <w:sz w:val="36"/>
          <w:szCs w:val="36"/>
        </w:rPr>
        <w:br w:type="page"/>
      </w:r>
    </w:p>
    <w:p w:rsidR="00737EC2" w:rsidRPr="004238B0" w:rsidRDefault="006B304B" w:rsidP="004238B0">
      <w:pPr>
        <w:spacing w:after="0"/>
        <w:jc w:val="center"/>
        <w:rPr>
          <w:rFonts w:ascii="Californian FB" w:hAnsi="Californian FB" w:cs="Arial"/>
          <w:b/>
          <w:sz w:val="36"/>
          <w:szCs w:val="36"/>
        </w:rPr>
      </w:pPr>
      <w:r w:rsidRPr="004238B0">
        <w:rPr>
          <w:rFonts w:ascii="Californian FB" w:hAnsi="Californian FB" w:cs="Arial"/>
          <w:b/>
          <w:sz w:val="36"/>
          <w:szCs w:val="36"/>
        </w:rPr>
        <w:lastRenderedPageBreak/>
        <w:t>T</w:t>
      </w:r>
      <w:r w:rsidR="00737EC2" w:rsidRPr="004238B0">
        <w:rPr>
          <w:rFonts w:ascii="Californian FB" w:hAnsi="Californian FB" w:cs="Arial"/>
          <w:b/>
          <w:sz w:val="36"/>
          <w:szCs w:val="36"/>
        </w:rPr>
        <w:t xml:space="preserve">AMUC Office </w:t>
      </w:r>
      <w:r w:rsidR="00EA6140" w:rsidRPr="004238B0">
        <w:rPr>
          <w:rFonts w:ascii="Californian FB" w:hAnsi="Californian FB" w:cs="Arial"/>
          <w:b/>
          <w:sz w:val="36"/>
          <w:szCs w:val="36"/>
        </w:rPr>
        <w:t>of Student Engagement</w:t>
      </w:r>
    </w:p>
    <w:p w:rsidR="00EA6140" w:rsidRPr="004238B0" w:rsidRDefault="00EA6140" w:rsidP="004238B0">
      <w:pPr>
        <w:spacing w:after="0"/>
        <w:jc w:val="center"/>
        <w:rPr>
          <w:rFonts w:ascii="Californian FB" w:hAnsi="Californian FB" w:cs="Arial"/>
          <w:b/>
          <w:sz w:val="36"/>
          <w:szCs w:val="36"/>
        </w:rPr>
      </w:pPr>
      <w:r w:rsidRPr="004238B0">
        <w:rPr>
          <w:rFonts w:ascii="Californian FB" w:hAnsi="Californian FB" w:cs="Arial"/>
          <w:b/>
          <w:sz w:val="36"/>
          <w:szCs w:val="36"/>
        </w:rPr>
        <w:t>Fraternity &amp; Sorority Life</w:t>
      </w:r>
    </w:p>
    <w:p w:rsidR="001C0CB1" w:rsidRPr="004238B0" w:rsidRDefault="005C4658" w:rsidP="004238B0">
      <w:pPr>
        <w:spacing w:after="0"/>
        <w:jc w:val="center"/>
        <w:rPr>
          <w:rFonts w:ascii="Californian FB" w:hAnsi="Californian FB" w:cs="Arial"/>
          <w:b/>
          <w:sz w:val="36"/>
          <w:szCs w:val="36"/>
        </w:rPr>
      </w:pPr>
      <w:r w:rsidRPr="004238B0">
        <w:rPr>
          <w:rFonts w:ascii="Californian FB" w:hAnsi="Californian FB" w:cs="Arial"/>
          <w:b/>
          <w:sz w:val="36"/>
          <w:szCs w:val="36"/>
        </w:rPr>
        <w:t>Academics</w:t>
      </w:r>
      <w:r w:rsidR="00C9485F" w:rsidRPr="004238B0">
        <w:rPr>
          <w:rFonts w:ascii="Californian FB" w:hAnsi="Californian FB" w:cs="Arial"/>
          <w:b/>
          <w:sz w:val="36"/>
          <w:szCs w:val="36"/>
        </w:rPr>
        <w:t xml:space="preserve"> Policy</w:t>
      </w:r>
    </w:p>
    <w:p w:rsidR="004506EE" w:rsidRPr="004238B0" w:rsidRDefault="004506EE" w:rsidP="004238B0">
      <w:pPr>
        <w:pStyle w:val="NoSpacing"/>
        <w:jc w:val="both"/>
        <w:rPr>
          <w:rFonts w:ascii="Californian FB" w:hAnsi="Californian FB" w:cs="Arial"/>
          <w:sz w:val="24"/>
          <w:szCs w:val="24"/>
        </w:rPr>
      </w:pPr>
    </w:p>
    <w:p w:rsidR="00113812" w:rsidRPr="004238B0" w:rsidRDefault="00C9485F" w:rsidP="004238B0">
      <w:pPr>
        <w:pStyle w:val="NoSpacing"/>
        <w:numPr>
          <w:ilvl w:val="0"/>
          <w:numId w:val="17"/>
        </w:numPr>
        <w:spacing w:line="276" w:lineRule="auto"/>
        <w:jc w:val="both"/>
        <w:rPr>
          <w:rFonts w:ascii="Californian FB" w:hAnsi="Californian FB" w:cs="Arial"/>
          <w:sz w:val="24"/>
          <w:szCs w:val="24"/>
        </w:rPr>
      </w:pPr>
      <w:r w:rsidRPr="004238B0">
        <w:rPr>
          <w:rFonts w:ascii="Californian FB" w:hAnsi="Californian FB" w:cs="Arial"/>
          <w:sz w:val="24"/>
          <w:szCs w:val="24"/>
        </w:rPr>
        <w:t>In order to be considered in good</w:t>
      </w:r>
      <w:r w:rsidR="00D47B5F" w:rsidRPr="004238B0">
        <w:rPr>
          <w:rFonts w:ascii="Californian FB" w:hAnsi="Californian FB" w:cs="Arial"/>
          <w:sz w:val="24"/>
          <w:szCs w:val="24"/>
        </w:rPr>
        <w:t xml:space="preserve"> academic</w:t>
      </w:r>
      <w:r w:rsidRPr="004238B0">
        <w:rPr>
          <w:rFonts w:ascii="Californian FB" w:hAnsi="Californian FB" w:cs="Arial"/>
          <w:sz w:val="24"/>
          <w:szCs w:val="24"/>
        </w:rPr>
        <w:t xml:space="preserve"> standing </w:t>
      </w:r>
      <w:r w:rsidR="00846E81" w:rsidRPr="004238B0">
        <w:rPr>
          <w:rFonts w:ascii="Californian FB" w:hAnsi="Californian FB" w:cs="Arial"/>
          <w:sz w:val="24"/>
          <w:szCs w:val="24"/>
        </w:rPr>
        <w:t xml:space="preserve">by the Office </w:t>
      </w:r>
      <w:r w:rsidR="00EA6140" w:rsidRPr="004238B0">
        <w:rPr>
          <w:rFonts w:ascii="Californian FB" w:hAnsi="Californian FB" w:cs="Arial"/>
          <w:sz w:val="24"/>
          <w:szCs w:val="24"/>
        </w:rPr>
        <w:t>of Student Engagement</w:t>
      </w:r>
      <w:r w:rsidRPr="004238B0">
        <w:rPr>
          <w:rFonts w:ascii="Californian FB" w:hAnsi="Californian FB" w:cs="Arial"/>
          <w:sz w:val="24"/>
          <w:szCs w:val="24"/>
        </w:rPr>
        <w:t xml:space="preserve"> at Texas A&amp;M University-Commerce, </w:t>
      </w:r>
      <w:r w:rsidR="00100C57" w:rsidRPr="004238B0">
        <w:rPr>
          <w:rFonts w:ascii="Californian FB" w:hAnsi="Californian FB" w:cs="Arial"/>
          <w:sz w:val="24"/>
          <w:szCs w:val="24"/>
        </w:rPr>
        <w:t>c</w:t>
      </w:r>
      <w:r w:rsidR="007A22F5" w:rsidRPr="004238B0">
        <w:rPr>
          <w:rFonts w:ascii="Californian FB" w:hAnsi="Californian FB" w:cs="Arial"/>
          <w:sz w:val="24"/>
          <w:szCs w:val="24"/>
        </w:rPr>
        <w:t xml:space="preserve">hapters must </w:t>
      </w:r>
      <w:r w:rsidR="003E50DA" w:rsidRPr="004238B0">
        <w:rPr>
          <w:rFonts w:ascii="Californian FB" w:hAnsi="Californian FB" w:cs="Arial"/>
          <w:sz w:val="24"/>
          <w:szCs w:val="24"/>
        </w:rPr>
        <w:t xml:space="preserve">maintain </w:t>
      </w:r>
      <w:r w:rsidR="007A22F5" w:rsidRPr="004238B0">
        <w:rPr>
          <w:rFonts w:ascii="Californian FB" w:hAnsi="Californian FB" w:cs="Arial"/>
          <w:sz w:val="24"/>
          <w:szCs w:val="24"/>
        </w:rPr>
        <w:t xml:space="preserve">a </w:t>
      </w:r>
      <w:r w:rsidR="00AA203C" w:rsidRPr="004238B0">
        <w:rPr>
          <w:rFonts w:ascii="Californian FB" w:hAnsi="Californian FB" w:cs="Arial"/>
          <w:sz w:val="24"/>
          <w:szCs w:val="24"/>
        </w:rPr>
        <w:t xml:space="preserve">chapter </w:t>
      </w:r>
      <w:r w:rsidR="007A22F5" w:rsidRPr="004238B0">
        <w:rPr>
          <w:rFonts w:ascii="Californian FB" w:hAnsi="Californian FB" w:cs="Arial"/>
          <w:sz w:val="24"/>
          <w:szCs w:val="24"/>
        </w:rPr>
        <w:t xml:space="preserve">cumulative GPA of 2.5 </w:t>
      </w:r>
      <w:r w:rsidR="00C6088D" w:rsidRPr="004238B0">
        <w:rPr>
          <w:rFonts w:ascii="Californian FB" w:hAnsi="Californian FB" w:cs="Arial"/>
          <w:sz w:val="24"/>
          <w:szCs w:val="24"/>
        </w:rPr>
        <w:t xml:space="preserve">and term GPA of 2.0 </w:t>
      </w:r>
      <w:r w:rsidR="007A22F5" w:rsidRPr="004238B0">
        <w:rPr>
          <w:rFonts w:ascii="Californian FB" w:hAnsi="Californian FB" w:cs="Arial"/>
          <w:sz w:val="24"/>
          <w:szCs w:val="24"/>
        </w:rPr>
        <w:t>or higher</w:t>
      </w:r>
      <w:r w:rsidR="00AA203C" w:rsidRPr="004238B0">
        <w:rPr>
          <w:rFonts w:ascii="Californian FB" w:hAnsi="Californian FB" w:cs="Arial"/>
          <w:sz w:val="24"/>
          <w:szCs w:val="24"/>
        </w:rPr>
        <w:t>.</w:t>
      </w:r>
    </w:p>
    <w:p w:rsidR="00AA203C" w:rsidRPr="004238B0" w:rsidRDefault="00100C57" w:rsidP="004238B0">
      <w:pPr>
        <w:pStyle w:val="NoSpacing"/>
        <w:numPr>
          <w:ilvl w:val="0"/>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If a</w:t>
      </w:r>
      <w:r w:rsidR="00AA203C" w:rsidRPr="004238B0">
        <w:rPr>
          <w:rFonts w:ascii="Californian FB" w:hAnsi="Californian FB" w:cs="Arial"/>
          <w:sz w:val="24"/>
          <w:szCs w:val="24"/>
        </w:rPr>
        <w:t>ny</w:t>
      </w:r>
      <w:r w:rsidRPr="004238B0">
        <w:rPr>
          <w:rFonts w:ascii="Californian FB" w:hAnsi="Californian FB" w:cs="Arial"/>
          <w:sz w:val="24"/>
          <w:szCs w:val="24"/>
        </w:rPr>
        <w:t xml:space="preserve"> c</w:t>
      </w:r>
      <w:r w:rsidR="00131E54" w:rsidRPr="004238B0">
        <w:rPr>
          <w:rFonts w:ascii="Californian FB" w:hAnsi="Californian FB" w:cs="Arial"/>
          <w:sz w:val="24"/>
          <w:szCs w:val="24"/>
        </w:rPr>
        <w:t xml:space="preserve">hapter fails </w:t>
      </w:r>
      <w:r w:rsidRPr="004238B0">
        <w:rPr>
          <w:rFonts w:ascii="Californian FB" w:hAnsi="Californian FB" w:cs="Arial"/>
          <w:sz w:val="24"/>
          <w:szCs w:val="24"/>
        </w:rPr>
        <w:t>to maintain a</w:t>
      </w:r>
      <w:r w:rsidR="00D47B5F" w:rsidRPr="004238B0">
        <w:rPr>
          <w:rFonts w:ascii="Californian FB" w:hAnsi="Californian FB" w:cs="Arial"/>
          <w:sz w:val="24"/>
          <w:szCs w:val="24"/>
        </w:rPr>
        <w:t xml:space="preserve"> chapter </w:t>
      </w:r>
      <w:r w:rsidR="00C6088D" w:rsidRPr="004238B0">
        <w:rPr>
          <w:rFonts w:ascii="Californian FB" w:hAnsi="Californian FB" w:cs="Arial"/>
          <w:sz w:val="24"/>
          <w:szCs w:val="24"/>
        </w:rPr>
        <w:t>cumulative GPA of 2.5 and term GPA of 2.0 or higher</w:t>
      </w:r>
      <w:r w:rsidR="009B30AA" w:rsidRPr="004238B0">
        <w:rPr>
          <w:rFonts w:ascii="Californian FB" w:hAnsi="Californian FB" w:cs="Arial"/>
          <w:sz w:val="24"/>
          <w:szCs w:val="24"/>
        </w:rPr>
        <w:t>,</w:t>
      </w:r>
      <w:r w:rsidR="00131E54" w:rsidRPr="004238B0">
        <w:rPr>
          <w:rFonts w:ascii="Californian FB" w:hAnsi="Californian FB" w:cs="Arial"/>
          <w:sz w:val="24"/>
          <w:szCs w:val="24"/>
        </w:rPr>
        <w:t xml:space="preserve"> th</w:t>
      </w:r>
      <w:r w:rsidRPr="004238B0">
        <w:rPr>
          <w:rFonts w:ascii="Californian FB" w:hAnsi="Californian FB" w:cs="Arial"/>
          <w:sz w:val="24"/>
          <w:szCs w:val="24"/>
        </w:rPr>
        <w:t>e</w:t>
      </w:r>
      <w:r w:rsidR="00131E54" w:rsidRPr="004238B0">
        <w:rPr>
          <w:rFonts w:ascii="Californian FB" w:hAnsi="Californian FB" w:cs="Arial"/>
          <w:sz w:val="24"/>
          <w:szCs w:val="24"/>
        </w:rPr>
        <w:t xml:space="preserve"> </w:t>
      </w:r>
      <w:r w:rsidRPr="004238B0">
        <w:rPr>
          <w:rFonts w:ascii="Californian FB" w:hAnsi="Californian FB" w:cs="Arial"/>
          <w:sz w:val="24"/>
          <w:szCs w:val="24"/>
        </w:rPr>
        <w:t>c</w:t>
      </w:r>
      <w:r w:rsidR="00131E54" w:rsidRPr="004238B0">
        <w:rPr>
          <w:rFonts w:ascii="Californian FB" w:hAnsi="Californian FB" w:cs="Arial"/>
          <w:sz w:val="24"/>
          <w:szCs w:val="24"/>
        </w:rPr>
        <w:t xml:space="preserve">hapter will be placed on </w:t>
      </w:r>
      <w:r w:rsidR="007C389C" w:rsidRPr="004238B0">
        <w:rPr>
          <w:rFonts w:ascii="Californian FB" w:hAnsi="Californian FB" w:cs="Arial"/>
          <w:sz w:val="24"/>
          <w:szCs w:val="24"/>
        </w:rPr>
        <w:t xml:space="preserve">academic </w:t>
      </w:r>
      <w:r w:rsidR="00131E54" w:rsidRPr="004238B0">
        <w:rPr>
          <w:rFonts w:ascii="Californian FB" w:hAnsi="Californian FB" w:cs="Arial"/>
          <w:sz w:val="24"/>
          <w:szCs w:val="24"/>
        </w:rPr>
        <w:t xml:space="preserve">probation for </w:t>
      </w:r>
      <w:r w:rsidR="00632102" w:rsidRPr="004238B0">
        <w:rPr>
          <w:rFonts w:ascii="Californian FB" w:hAnsi="Californian FB" w:cs="Arial"/>
          <w:sz w:val="24"/>
          <w:szCs w:val="24"/>
        </w:rPr>
        <w:t>the following</w:t>
      </w:r>
      <w:r w:rsidR="00131E54" w:rsidRPr="004238B0">
        <w:rPr>
          <w:rFonts w:ascii="Californian FB" w:hAnsi="Californian FB" w:cs="Arial"/>
          <w:sz w:val="24"/>
          <w:szCs w:val="24"/>
        </w:rPr>
        <w:t xml:space="preserve"> semester</w:t>
      </w:r>
      <w:r w:rsidRPr="004238B0">
        <w:rPr>
          <w:rFonts w:ascii="Californian FB" w:hAnsi="Californian FB" w:cs="Arial"/>
          <w:sz w:val="24"/>
          <w:szCs w:val="24"/>
        </w:rPr>
        <w:t>.</w:t>
      </w:r>
      <w:r w:rsidR="00846E81" w:rsidRPr="004238B0">
        <w:rPr>
          <w:rFonts w:ascii="Californian FB" w:hAnsi="Californian FB" w:cs="Arial"/>
          <w:sz w:val="24"/>
          <w:szCs w:val="24"/>
        </w:rPr>
        <w:t xml:space="preserve"> </w:t>
      </w:r>
    </w:p>
    <w:p w:rsidR="00100C57" w:rsidRPr="004238B0" w:rsidRDefault="007C389C" w:rsidP="004238B0">
      <w:pPr>
        <w:pStyle w:val="NoSpacing"/>
        <w:numPr>
          <w:ilvl w:val="0"/>
          <w:numId w:val="11"/>
        </w:numPr>
        <w:spacing w:line="276" w:lineRule="auto"/>
        <w:jc w:val="both"/>
        <w:rPr>
          <w:rFonts w:ascii="Californian FB" w:hAnsi="Californian FB" w:cs="Arial"/>
          <w:b/>
          <w:i/>
          <w:sz w:val="24"/>
          <w:szCs w:val="24"/>
        </w:rPr>
      </w:pPr>
      <w:r w:rsidRPr="004238B0">
        <w:rPr>
          <w:rFonts w:ascii="Californian FB" w:hAnsi="Californian FB" w:cs="Arial"/>
          <w:b/>
          <w:i/>
          <w:sz w:val="24"/>
          <w:szCs w:val="24"/>
        </w:rPr>
        <w:t>Academic</w:t>
      </w:r>
      <w:r w:rsidR="00846E81" w:rsidRPr="004238B0">
        <w:rPr>
          <w:rFonts w:ascii="Californian FB" w:hAnsi="Californian FB" w:cs="Arial"/>
          <w:b/>
          <w:i/>
          <w:sz w:val="24"/>
          <w:szCs w:val="24"/>
        </w:rPr>
        <w:t xml:space="preserve"> probation includes</w:t>
      </w:r>
      <w:r w:rsidR="00506F24" w:rsidRPr="004238B0">
        <w:rPr>
          <w:rFonts w:ascii="Californian FB" w:hAnsi="Californian FB" w:cs="Arial"/>
          <w:b/>
          <w:i/>
          <w:sz w:val="24"/>
          <w:szCs w:val="24"/>
        </w:rPr>
        <w:t xml:space="preserve"> all of</w:t>
      </w:r>
      <w:r w:rsidR="00846E81" w:rsidRPr="004238B0">
        <w:rPr>
          <w:rFonts w:ascii="Californian FB" w:hAnsi="Californian FB" w:cs="Arial"/>
          <w:b/>
          <w:i/>
          <w:sz w:val="24"/>
          <w:szCs w:val="24"/>
        </w:rPr>
        <w:t xml:space="preserve"> the following:</w:t>
      </w:r>
    </w:p>
    <w:p w:rsidR="00AA203C" w:rsidRPr="004238B0" w:rsidRDefault="00100C57" w:rsidP="004238B0">
      <w:pPr>
        <w:pStyle w:val="NoSpacing"/>
        <w:numPr>
          <w:ilvl w:val="1"/>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 xml:space="preserve">Chapter president and academic chair must schedule monthly meetings with the </w:t>
      </w:r>
      <w:r w:rsidR="00DB7154" w:rsidRPr="004238B0">
        <w:rPr>
          <w:rFonts w:ascii="Californian FB" w:hAnsi="Californian FB" w:cs="Arial"/>
          <w:sz w:val="24"/>
          <w:szCs w:val="24"/>
        </w:rPr>
        <w:t>Fraternity &amp; Sorority</w:t>
      </w:r>
      <w:r w:rsidR="002C7E5B" w:rsidRPr="004238B0">
        <w:rPr>
          <w:rFonts w:ascii="Californian FB" w:hAnsi="Californian FB" w:cs="Arial"/>
          <w:sz w:val="24"/>
          <w:szCs w:val="24"/>
        </w:rPr>
        <w:t xml:space="preserve"> Life</w:t>
      </w:r>
      <w:r w:rsidR="00131E54" w:rsidRPr="004238B0">
        <w:rPr>
          <w:rFonts w:ascii="Californian FB" w:hAnsi="Californian FB" w:cs="Arial"/>
          <w:sz w:val="24"/>
          <w:szCs w:val="24"/>
        </w:rPr>
        <w:t xml:space="preserve"> </w:t>
      </w:r>
      <w:r w:rsidR="000773A1" w:rsidRPr="004238B0">
        <w:rPr>
          <w:rFonts w:ascii="Californian FB" w:hAnsi="Californian FB" w:cs="Arial"/>
          <w:sz w:val="24"/>
          <w:szCs w:val="24"/>
        </w:rPr>
        <w:t>Staff</w:t>
      </w:r>
      <w:r w:rsidR="00C6088D" w:rsidRPr="004238B0">
        <w:rPr>
          <w:rFonts w:ascii="Californian FB" w:hAnsi="Californian FB" w:cs="Arial"/>
          <w:sz w:val="24"/>
          <w:szCs w:val="24"/>
        </w:rPr>
        <w:t xml:space="preserve"> and faculty/staff advisor</w:t>
      </w:r>
      <w:r w:rsidR="000773A1" w:rsidRPr="004238B0">
        <w:rPr>
          <w:rFonts w:ascii="Californian FB" w:hAnsi="Californian FB" w:cs="Arial"/>
          <w:sz w:val="24"/>
          <w:szCs w:val="24"/>
        </w:rPr>
        <w:t xml:space="preserve"> </w:t>
      </w:r>
      <w:r w:rsidR="00131E54" w:rsidRPr="004238B0">
        <w:rPr>
          <w:rFonts w:ascii="Californian FB" w:hAnsi="Californian FB" w:cs="Arial"/>
          <w:sz w:val="24"/>
          <w:szCs w:val="24"/>
        </w:rPr>
        <w:t xml:space="preserve">to determine the course of action </w:t>
      </w:r>
      <w:r w:rsidRPr="004238B0">
        <w:rPr>
          <w:rFonts w:ascii="Californian FB" w:hAnsi="Californian FB" w:cs="Arial"/>
          <w:sz w:val="24"/>
          <w:szCs w:val="24"/>
        </w:rPr>
        <w:t>t</w:t>
      </w:r>
      <w:r w:rsidR="00131E54" w:rsidRPr="004238B0">
        <w:rPr>
          <w:rFonts w:ascii="Californian FB" w:hAnsi="Californian FB" w:cs="Arial"/>
          <w:sz w:val="24"/>
          <w:szCs w:val="24"/>
        </w:rPr>
        <w:t>hat is planned to ensure the return to “</w:t>
      </w:r>
      <w:r w:rsidR="008C16EB" w:rsidRPr="004238B0">
        <w:rPr>
          <w:rFonts w:ascii="Californian FB" w:hAnsi="Californian FB" w:cs="Arial"/>
          <w:sz w:val="24"/>
          <w:szCs w:val="24"/>
        </w:rPr>
        <w:t xml:space="preserve">academic </w:t>
      </w:r>
      <w:r w:rsidR="00131E54" w:rsidRPr="004238B0">
        <w:rPr>
          <w:rFonts w:ascii="Californian FB" w:hAnsi="Californian FB" w:cs="Arial"/>
          <w:sz w:val="24"/>
          <w:szCs w:val="24"/>
        </w:rPr>
        <w:t>good standing” status.</w:t>
      </w:r>
    </w:p>
    <w:p w:rsidR="00AA203C" w:rsidRPr="004238B0" w:rsidRDefault="00AA203C" w:rsidP="004238B0">
      <w:pPr>
        <w:pStyle w:val="NoSpacing"/>
        <w:numPr>
          <w:ilvl w:val="1"/>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Chapter must host an academic workshop</w:t>
      </w:r>
      <w:r w:rsidR="0018502C" w:rsidRPr="004238B0">
        <w:rPr>
          <w:rFonts w:ascii="Californian FB" w:hAnsi="Californian FB" w:cs="Arial"/>
          <w:sz w:val="24"/>
          <w:szCs w:val="24"/>
        </w:rPr>
        <w:t>(s)</w:t>
      </w:r>
      <w:r w:rsidRPr="004238B0">
        <w:rPr>
          <w:rFonts w:ascii="Californian FB" w:hAnsi="Californian FB" w:cs="Arial"/>
          <w:sz w:val="24"/>
          <w:szCs w:val="24"/>
        </w:rPr>
        <w:t xml:space="preserve"> by approved </w:t>
      </w:r>
      <w:r w:rsidR="000F5724" w:rsidRPr="004238B0">
        <w:rPr>
          <w:rFonts w:ascii="Californian FB" w:hAnsi="Californian FB" w:cs="Arial"/>
          <w:sz w:val="24"/>
          <w:szCs w:val="24"/>
        </w:rPr>
        <w:t>presenter</w:t>
      </w:r>
      <w:r w:rsidR="005111F7" w:rsidRPr="004238B0">
        <w:rPr>
          <w:rFonts w:ascii="Californian FB" w:hAnsi="Californian FB" w:cs="Arial"/>
          <w:sz w:val="24"/>
          <w:szCs w:val="24"/>
        </w:rPr>
        <w:t>s</w:t>
      </w:r>
      <w:r w:rsidRPr="004238B0">
        <w:rPr>
          <w:rFonts w:ascii="Californian FB" w:hAnsi="Californian FB" w:cs="Arial"/>
          <w:sz w:val="24"/>
          <w:szCs w:val="24"/>
        </w:rPr>
        <w:t xml:space="preserve"> to all </w:t>
      </w:r>
      <w:r w:rsidR="005111F7" w:rsidRPr="004238B0">
        <w:rPr>
          <w:rFonts w:ascii="Californian FB" w:hAnsi="Californian FB" w:cs="Arial"/>
          <w:sz w:val="24"/>
          <w:szCs w:val="24"/>
        </w:rPr>
        <w:t xml:space="preserve">members </w:t>
      </w:r>
      <w:r w:rsidRPr="004238B0">
        <w:rPr>
          <w:rFonts w:ascii="Californian FB" w:hAnsi="Californian FB" w:cs="Arial"/>
          <w:sz w:val="24"/>
          <w:szCs w:val="24"/>
        </w:rPr>
        <w:t>of the chapter (approved by council advisor)</w:t>
      </w:r>
    </w:p>
    <w:p w:rsidR="00AA203C" w:rsidRPr="004238B0" w:rsidRDefault="00AA203C" w:rsidP="004238B0">
      <w:pPr>
        <w:pStyle w:val="NoSpacing"/>
        <w:numPr>
          <w:ilvl w:val="2"/>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At minimum everyone not meeting the GPA requirement must attend.</w:t>
      </w:r>
    </w:p>
    <w:p w:rsidR="00113812" w:rsidRPr="004238B0" w:rsidRDefault="00AA203C" w:rsidP="004238B0">
      <w:pPr>
        <w:pStyle w:val="NoSpacing"/>
        <w:numPr>
          <w:ilvl w:val="2"/>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Chapter president must submit documentation of workshop attendance to council advisor.</w:t>
      </w:r>
    </w:p>
    <w:p w:rsidR="007C389C" w:rsidRPr="004238B0" w:rsidRDefault="007C389C" w:rsidP="004238B0">
      <w:pPr>
        <w:pStyle w:val="NoSpacing"/>
        <w:numPr>
          <w:ilvl w:val="1"/>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Social Probation</w:t>
      </w:r>
    </w:p>
    <w:p w:rsidR="00070C0E" w:rsidRPr="004238B0" w:rsidRDefault="00070C0E" w:rsidP="004238B0">
      <w:pPr>
        <w:pStyle w:val="NoSpacing"/>
        <w:numPr>
          <w:ilvl w:val="2"/>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This includes but is not limited to formals, mixers, date parties, and parties of any nature.</w:t>
      </w:r>
    </w:p>
    <w:p w:rsidR="00AA203C" w:rsidRPr="004238B0" w:rsidRDefault="00AA203C" w:rsidP="004238B0">
      <w:pPr>
        <w:pStyle w:val="NoSpacing"/>
        <w:numPr>
          <w:ilvl w:val="2"/>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Participation in Greek League Intramurals.</w:t>
      </w:r>
    </w:p>
    <w:p w:rsidR="00092BE3" w:rsidRPr="004238B0" w:rsidRDefault="00092BE3" w:rsidP="004238B0">
      <w:pPr>
        <w:pStyle w:val="NoSpacing"/>
        <w:numPr>
          <w:ilvl w:val="2"/>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Participation in step shows, stroll-offs, showcase</w:t>
      </w:r>
      <w:r w:rsidR="00A7028A" w:rsidRPr="004238B0">
        <w:rPr>
          <w:rFonts w:ascii="Californian FB" w:hAnsi="Californian FB" w:cs="Arial"/>
          <w:sz w:val="24"/>
          <w:szCs w:val="24"/>
        </w:rPr>
        <w:t>s</w:t>
      </w:r>
      <w:r w:rsidRPr="004238B0">
        <w:rPr>
          <w:rFonts w:ascii="Californian FB" w:hAnsi="Californian FB" w:cs="Arial"/>
          <w:sz w:val="24"/>
          <w:szCs w:val="24"/>
        </w:rPr>
        <w:t xml:space="preserve"> or events similar in nature.</w:t>
      </w:r>
    </w:p>
    <w:p w:rsidR="006568AD" w:rsidRPr="004238B0" w:rsidRDefault="00131E54" w:rsidP="004238B0">
      <w:pPr>
        <w:pStyle w:val="NoSpacing"/>
        <w:numPr>
          <w:ilvl w:val="1"/>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During</w:t>
      </w:r>
      <w:r w:rsidR="00100C57" w:rsidRPr="004238B0">
        <w:rPr>
          <w:rFonts w:ascii="Californian FB" w:hAnsi="Californian FB" w:cs="Arial"/>
          <w:sz w:val="24"/>
          <w:szCs w:val="24"/>
        </w:rPr>
        <w:t xml:space="preserve"> this time, the c</w:t>
      </w:r>
      <w:r w:rsidRPr="004238B0">
        <w:rPr>
          <w:rFonts w:ascii="Californian FB" w:hAnsi="Californian FB" w:cs="Arial"/>
          <w:sz w:val="24"/>
          <w:szCs w:val="24"/>
        </w:rPr>
        <w:t>hapter may only hold educational and community service-based/philanthropic programs and events</w:t>
      </w:r>
      <w:r w:rsidR="006568AD" w:rsidRPr="004238B0">
        <w:rPr>
          <w:rFonts w:ascii="Californian FB" w:hAnsi="Californian FB" w:cs="Arial"/>
          <w:sz w:val="24"/>
          <w:szCs w:val="24"/>
        </w:rPr>
        <w:t>.</w:t>
      </w:r>
      <w:r w:rsidR="006568AD" w:rsidRPr="004238B0" w:rsidDel="006568AD">
        <w:rPr>
          <w:rFonts w:ascii="Californian FB" w:hAnsi="Californian FB" w:cs="Arial"/>
          <w:sz w:val="24"/>
          <w:szCs w:val="24"/>
        </w:rPr>
        <w:t xml:space="preserve"> </w:t>
      </w:r>
    </w:p>
    <w:p w:rsidR="0079076B" w:rsidRPr="004238B0" w:rsidRDefault="002C7E5B" w:rsidP="004238B0">
      <w:pPr>
        <w:pStyle w:val="NoSpacing"/>
        <w:numPr>
          <w:ilvl w:val="1"/>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If</w:t>
      </w:r>
      <w:r w:rsidR="00632102" w:rsidRPr="004238B0">
        <w:rPr>
          <w:rFonts w:ascii="Californian FB" w:hAnsi="Californian FB" w:cs="Arial"/>
          <w:sz w:val="24"/>
          <w:szCs w:val="24"/>
        </w:rPr>
        <w:t>,</w:t>
      </w:r>
      <w:r w:rsidR="00131E54" w:rsidRPr="004238B0">
        <w:rPr>
          <w:rFonts w:ascii="Californian FB" w:hAnsi="Californian FB" w:cs="Arial"/>
          <w:sz w:val="24"/>
          <w:szCs w:val="24"/>
        </w:rPr>
        <w:t xml:space="preserve"> by the end of the semester of probation, the </w:t>
      </w:r>
      <w:r w:rsidR="0079076B" w:rsidRPr="004238B0">
        <w:rPr>
          <w:rFonts w:ascii="Californian FB" w:hAnsi="Californian FB" w:cs="Arial"/>
          <w:sz w:val="24"/>
          <w:szCs w:val="24"/>
        </w:rPr>
        <w:t>c</w:t>
      </w:r>
      <w:r w:rsidR="00131E54" w:rsidRPr="004238B0">
        <w:rPr>
          <w:rFonts w:ascii="Californian FB" w:hAnsi="Californian FB" w:cs="Arial"/>
          <w:sz w:val="24"/>
          <w:szCs w:val="24"/>
        </w:rPr>
        <w:t xml:space="preserve">hapter </w:t>
      </w:r>
      <w:r w:rsidR="0079076B" w:rsidRPr="004238B0">
        <w:rPr>
          <w:rFonts w:ascii="Californian FB" w:hAnsi="Californian FB" w:cs="Arial"/>
          <w:sz w:val="24"/>
          <w:szCs w:val="24"/>
        </w:rPr>
        <w:t xml:space="preserve">meets the GPA </w:t>
      </w:r>
      <w:r w:rsidR="00C6088D" w:rsidRPr="004238B0">
        <w:rPr>
          <w:rFonts w:ascii="Californian FB" w:hAnsi="Californian FB" w:cs="Arial"/>
          <w:sz w:val="24"/>
          <w:szCs w:val="24"/>
        </w:rPr>
        <w:t>requirement</w:t>
      </w:r>
      <w:r w:rsidR="0079076B" w:rsidRPr="004238B0">
        <w:rPr>
          <w:rFonts w:ascii="Californian FB" w:hAnsi="Californian FB" w:cs="Arial"/>
          <w:sz w:val="24"/>
          <w:szCs w:val="24"/>
        </w:rPr>
        <w:t xml:space="preserve">, </w:t>
      </w:r>
      <w:r w:rsidR="00131E54" w:rsidRPr="004238B0">
        <w:rPr>
          <w:rFonts w:ascii="Californian FB" w:hAnsi="Californian FB" w:cs="Arial"/>
          <w:sz w:val="24"/>
          <w:szCs w:val="24"/>
        </w:rPr>
        <w:t xml:space="preserve">the </w:t>
      </w:r>
      <w:r w:rsidR="00AA203C" w:rsidRPr="004238B0">
        <w:rPr>
          <w:rFonts w:ascii="Californian FB" w:hAnsi="Californian FB" w:cs="Arial"/>
          <w:sz w:val="24"/>
          <w:szCs w:val="24"/>
        </w:rPr>
        <w:t xml:space="preserve">academic </w:t>
      </w:r>
      <w:r w:rsidR="00131E54" w:rsidRPr="004238B0">
        <w:rPr>
          <w:rFonts w:ascii="Californian FB" w:hAnsi="Californian FB" w:cs="Arial"/>
          <w:sz w:val="24"/>
          <w:szCs w:val="24"/>
        </w:rPr>
        <w:t xml:space="preserve">probation status will be lifted. </w:t>
      </w:r>
    </w:p>
    <w:p w:rsidR="005C4658" w:rsidRPr="004238B0" w:rsidRDefault="00131E54" w:rsidP="004238B0">
      <w:pPr>
        <w:pStyle w:val="NoSpacing"/>
        <w:numPr>
          <w:ilvl w:val="1"/>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 xml:space="preserve">If, by the end of the semester of </w:t>
      </w:r>
      <w:r w:rsidR="00AA203C" w:rsidRPr="004238B0">
        <w:rPr>
          <w:rFonts w:ascii="Californian FB" w:hAnsi="Californian FB" w:cs="Arial"/>
          <w:sz w:val="24"/>
          <w:szCs w:val="24"/>
        </w:rPr>
        <w:t xml:space="preserve">academic </w:t>
      </w:r>
      <w:r w:rsidRPr="004238B0">
        <w:rPr>
          <w:rFonts w:ascii="Californian FB" w:hAnsi="Californian FB" w:cs="Arial"/>
          <w:sz w:val="24"/>
          <w:szCs w:val="24"/>
        </w:rPr>
        <w:t xml:space="preserve">probation, the </w:t>
      </w:r>
      <w:r w:rsidR="0079076B" w:rsidRPr="004238B0">
        <w:rPr>
          <w:rFonts w:ascii="Californian FB" w:hAnsi="Californian FB" w:cs="Arial"/>
          <w:sz w:val="24"/>
          <w:szCs w:val="24"/>
        </w:rPr>
        <w:t>c</w:t>
      </w:r>
      <w:r w:rsidRPr="004238B0">
        <w:rPr>
          <w:rFonts w:ascii="Californian FB" w:hAnsi="Californian FB" w:cs="Arial"/>
          <w:sz w:val="24"/>
          <w:szCs w:val="24"/>
        </w:rPr>
        <w:t xml:space="preserve">hapter fails to achieve </w:t>
      </w:r>
      <w:r w:rsidR="00C6088D" w:rsidRPr="004238B0">
        <w:rPr>
          <w:rFonts w:ascii="Californian FB" w:hAnsi="Californian FB" w:cs="Arial"/>
          <w:sz w:val="24"/>
          <w:szCs w:val="24"/>
        </w:rPr>
        <w:t xml:space="preserve">the </w:t>
      </w:r>
      <w:r w:rsidR="00AA203C" w:rsidRPr="004238B0">
        <w:rPr>
          <w:rFonts w:ascii="Californian FB" w:hAnsi="Californian FB" w:cs="Arial"/>
          <w:sz w:val="24"/>
          <w:szCs w:val="24"/>
        </w:rPr>
        <w:t>requirement</w:t>
      </w:r>
      <w:r w:rsidRPr="004238B0">
        <w:rPr>
          <w:rFonts w:ascii="Californian FB" w:hAnsi="Californian FB" w:cs="Arial"/>
          <w:sz w:val="24"/>
          <w:szCs w:val="24"/>
        </w:rPr>
        <w:t xml:space="preserve">, </w:t>
      </w:r>
      <w:r w:rsidR="001D6F09" w:rsidRPr="004238B0">
        <w:rPr>
          <w:rFonts w:ascii="Californian FB" w:hAnsi="Californian FB" w:cs="Arial"/>
          <w:sz w:val="24"/>
          <w:szCs w:val="24"/>
        </w:rPr>
        <w:t xml:space="preserve">the </w:t>
      </w:r>
      <w:r w:rsidR="00231061" w:rsidRPr="004238B0">
        <w:rPr>
          <w:rFonts w:ascii="Californian FB" w:hAnsi="Californian FB" w:cs="Arial"/>
          <w:sz w:val="24"/>
          <w:szCs w:val="24"/>
        </w:rPr>
        <w:t>c</w:t>
      </w:r>
      <w:r w:rsidR="001D6F09" w:rsidRPr="004238B0">
        <w:rPr>
          <w:rFonts w:ascii="Californian FB" w:hAnsi="Californian FB" w:cs="Arial"/>
          <w:sz w:val="24"/>
          <w:szCs w:val="24"/>
        </w:rPr>
        <w:t>hapter will the</w:t>
      </w:r>
      <w:r w:rsidR="007730B3" w:rsidRPr="004238B0">
        <w:rPr>
          <w:rFonts w:ascii="Californian FB" w:hAnsi="Californian FB" w:cs="Arial"/>
          <w:sz w:val="24"/>
          <w:szCs w:val="24"/>
        </w:rPr>
        <w:t xml:space="preserve">n be placed on </w:t>
      </w:r>
      <w:r w:rsidR="00202B12" w:rsidRPr="004238B0">
        <w:rPr>
          <w:rFonts w:ascii="Californian FB" w:hAnsi="Californian FB" w:cs="Arial"/>
          <w:b/>
          <w:i/>
          <w:sz w:val="24"/>
          <w:szCs w:val="24"/>
        </w:rPr>
        <w:t>“inactive status”</w:t>
      </w:r>
      <w:r w:rsidR="007730B3" w:rsidRPr="004238B0">
        <w:rPr>
          <w:rFonts w:ascii="Californian FB" w:hAnsi="Californian FB" w:cs="Arial"/>
          <w:sz w:val="24"/>
          <w:szCs w:val="24"/>
        </w:rPr>
        <w:t xml:space="preserve"> by </w:t>
      </w:r>
      <w:r w:rsidR="00846E81" w:rsidRPr="004238B0">
        <w:rPr>
          <w:rFonts w:ascii="Californian FB" w:hAnsi="Californian FB" w:cs="Arial"/>
          <w:sz w:val="24"/>
          <w:szCs w:val="24"/>
        </w:rPr>
        <w:t xml:space="preserve">the Office of </w:t>
      </w:r>
      <w:r w:rsidR="005111F7" w:rsidRPr="004238B0">
        <w:rPr>
          <w:rFonts w:ascii="Californian FB" w:hAnsi="Californian FB" w:cs="Arial"/>
          <w:sz w:val="24"/>
          <w:szCs w:val="24"/>
        </w:rPr>
        <w:t>Student Engagement</w:t>
      </w:r>
      <w:r w:rsidR="001D6F09" w:rsidRPr="004238B0">
        <w:rPr>
          <w:rFonts w:ascii="Californian FB" w:hAnsi="Californian FB" w:cs="Arial"/>
          <w:sz w:val="24"/>
          <w:szCs w:val="24"/>
        </w:rPr>
        <w:t xml:space="preserve"> until the grade point average </w:t>
      </w:r>
      <w:r w:rsidR="00231061" w:rsidRPr="004238B0">
        <w:rPr>
          <w:rFonts w:ascii="Californian FB" w:hAnsi="Californian FB" w:cs="Arial"/>
          <w:sz w:val="24"/>
          <w:szCs w:val="24"/>
        </w:rPr>
        <w:t>meets the</w:t>
      </w:r>
      <w:r w:rsidR="00C6088D" w:rsidRPr="004238B0">
        <w:rPr>
          <w:rFonts w:ascii="Californian FB" w:hAnsi="Californian FB" w:cs="Arial"/>
          <w:sz w:val="24"/>
          <w:szCs w:val="24"/>
        </w:rPr>
        <w:t xml:space="preserve"> requirement</w:t>
      </w:r>
      <w:r w:rsidR="00AA203C" w:rsidRPr="004238B0">
        <w:rPr>
          <w:rFonts w:ascii="Californian FB" w:hAnsi="Californian FB" w:cs="Arial"/>
          <w:sz w:val="24"/>
          <w:szCs w:val="24"/>
        </w:rPr>
        <w:t>.</w:t>
      </w:r>
    </w:p>
    <w:p w:rsidR="00231061" w:rsidRPr="004238B0" w:rsidRDefault="00AA203C" w:rsidP="004238B0">
      <w:pPr>
        <w:pStyle w:val="NoSpacing"/>
        <w:numPr>
          <w:ilvl w:val="2"/>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Inactive status requires the suspension of all chapter functions including but not limited to council, social, philanthropic, service activities and FSL department events such as Greek Week</w:t>
      </w:r>
      <w:r w:rsidR="00517E90" w:rsidRPr="004238B0">
        <w:rPr>
          <w:rFonts w:ascii="Californian FB" w:hAnsi="Californian FB" w:cs="Arial"/>
          <w:sz w:val="24"/>
          <w:szCs w:val="24"/>
        </w:rPr>
        <w:t xml:space="preserve"> and Greek Awards</w:t>
      </w:r>
      <w:r w:rsidR="00506F24" w:rsidRPr="004238B0">
        <w:rPr>
          <w:rFonts w:ascii="Californian FB" w:hAnsi="Californian FB" w:cs="Arial"/>
          <w:sz w:val="24"/>
          <w:szCs w:val="24"/>
        </w:rPr>
        <w:t xml:space="preserve"> and MIP</w:t>
      </w:r>
      <w:r w:rsidR="00517E90" w:rsidRPr="004238B0">
        <w:rPr>
          <w:rFonts w:ascii="Californian FB" w:hAnsi="Californian FB" w:cs="Arial"/>
          <w:sz w:val="24"/>
          <w:szCs w:val="24"/>
        </w:rPr>
        <w:t xml:space="preserve">. </w:t>
      </w:r>
    </w:p>
    <w:p w:rsidR="00517E90" w:rsidRPr="004238B0" w:rsidRDefault="00517E90" w:rsidP="004238B0">
      <w:pPr>
        <w:pStyle w:val="NoSpacing"/>
        <w:numPr>
          <w:ilvl w:val="2"/>
          <w:numId w:val="11"/>
        </w:numPr>
        <w:spacing w:line="276" w:lineRule="auto"/>
        <w:jc w:val="both"/>
        <w:rPr>
          <w:rFonts w:ascii="Californian FB" w:hAnsi="Californian FB" w:cs="Arial"/>
          <w:sz w:val="24"/>
          <w:szCs w:val="24"/>
        </w:rPr>
      </w:pPr>
      <w:r w:rsidRPr="004238B0">
        <w:rPr>
          <w:rFonts w:ascii="Californian FB" w:hAnsi="Californian FB" w:cs="Arial"/>
          <w:sz w:val="24"/>
          <w:szCs w:val="24"/>
        </w:rPr>
        <w:t xml:space="preserve">Chapters on inactive status must comply with the following rehabilitation plan.  This plan is intended to create stability within the chapter and take </w:t>
      </w:r>
      <w:r w:rsidRPr="004238B0">
        <w:rPr>
          <w:rFonts w:ascii="Californian FB" w:hAnsi="Californian FB" w:cs="Arial"/>
          <w:sz w:val="24"/>
          <w:szCs w:val="24"/>
        </w:rPr>
        <w:lastRenderedPageBreak/>
        <w:t>a “hands-on” approach in guiding the chapter though creating, implementing and maintaining a proper academic/scholarship program.</w:t>
      </w:r>
    </w:p>
    <w:p w:rsidR="003657DB" w:rsidRPr="004238B0" w:rsidRDefault="003657DB" w:rsidP="004238B0">
      <w:pPr>
        <w:pStyle w:val="NoSpacing"/>
        <w:jc w:val="both"/>
        <w:rPr>
          <w:rFonts w:ascii="Californian FB" w:hAnsi="Californian FB" w:cs="Arial"/>
          <w:b/>
          <w:sz w:val="24"/>
        </w:rPr>
      </w:pPr>
    </w:p>
    <w:p w:rsidR="003657DB" w:rsidRPr="004238B0" w:rsidRDefault="003657DB" w:rsidP="004238B0">
      <w:pPr>
        <w:pStyle w:val="NoSpacing"/>
        <w:jc w:val="both"/>
        <w:rPr>
          <w:rFonts w:ascii="Californian FB" w:hAnsi="Californian FB" w:cs="Arial"/>
          <w:b/>
          <w:sz w:val="28"/>
        </w:rPr>
      </w:pPr>
      <w:r w:rsidRPr="004238B0">
        <w:rPr>
          <w:rFonts w:ascii="Californian FB" w:hAnsi="Californian FB" w:cs="Arial"/>
          <w:b/>
          <w:sz w:val="28"/>
        </w:rPr>
        <w:t>Chapter and Council Officers GPA Requirement</w:t>
      </w:r>
    </w:p>
    <w:p w:rsidR="003657DB" w:rsidRPr="004238B0" w:rsidRDefault="003657DB" w:rsidP="004238B0">
      <w:pPr>
        <w:pStyle w:val="NoSpacing"/>
        <w:numPr>
          <w:ilvl w:val="0"/>
          <w:numId w:val="11"/>
        </w:numPr>
        <w:spacing w:line="276" w:lineRule="auto"/>
        <w:jc w:val="both"/>
        <w:rPr>
          <w:rFonts w:ascii="Californian FB" w:hAnsi="Californian FB" w:cs="Arial"/>
          <w:sz w:val="24"/>
          <w:szCs w:val="24"/>
        </w:rPr>
      </w:pPr>
      <w:r w:rsidRPr="004238B0">
        <w:rPr>
          <w:rFonts w:ascii="Californian FB" w:hAnsi="Californian FB" w:cs="Arial"/>
          <w:sz w:val="24"/>
        </w:rPr>
        <w:t>All council and chapter officers of fraternities and sororities must be in good standing with the University, as defined in the Student Organization Handbook which includes maintaining a 2.0 cumulative GPA. Council officers whose semester GPA falls below 2.0 GPA shall be removed from office.</w:t>
      </w:r>
    </w:p>
    <w:p w:rsidR="00517E90" w:rsidRPr="004238B0" w:rsidRDefault="00517E90" w:rsidP="004238B0">
      <w:pPr>
        <w:pStyle w:val="NoSpacing"/>
        <w:jc w:val="both"/>
        <w:rPr>
          <w:rFonts w:ascii="Californian FB" w:hAnsi="Californian FB" w:cs="Arial"/>
          <w:sz w:val="24"/>
          <w:szCs w:val="24"/>
        </w:rPr>
      </w:pPr>
    </w:p>
    <w:p w:rsidR="004506EE" w:rsidRPr="004238B0" w:rsidRDefault="004506EE" w:rsidP="004238B0">
      <w:pPr>
        <w:jc w:val="both"/>
        <w:rPr>
          <w:rFonts w:ascii="Californian FB" w:hAnsi="Californian FB" w:cs="Arial"/>
          <w:b/>
          <w:sz w:val="24"/>
          <w:szCs w:val="24"/>
        </w:rPr>
      </w:pPr>
      <w:r w:rsidRPr="004238B0">
        <w:rPr>
          <w:rFonts w:ascii="Californian FB" w:hAnsi="Californian FB" w:cs="Arial"/>
          <w:b/>
          <w:sz w:val="24"/>
          <w:szCs w:val="24"/>
        </w:rPr>
        <w:br w:type="page"/>
      </w:r>
    </w:p>
    <w:p w:rsidR="004238B0" w:rsidRPr="004238B0" w:rsidRDefault="00737EC2" w:rsidP="004238B0">
      <w:pPr>
        <w:pStyle w:val="NoSpacing"/>
        <w:jc w:val="center"/>
        <w:rPr>
          <w:rFonts w:ascii="Californian FB" w:hAnsi="Californian FB" w:cs="Arial"/>
          <w:b/>
          <w:sz w:val="36"/>
          <w:szCs w:val="36"/>
        </w:rPr>
      </w:pPr>
      <w:r w:rsidRPr="004238B0">
        <w:rPr>
          <w:rFonts w:ascii="Californian FB" w:hAnsi="Californian FB" w:cs="Arial"/>
          <w:b/>
          <w:sz w:val="36"/>
          <w:szCs w:val="36"/>
        </w:rPr>
        <w:lastRenderedPageBreak/>
        <w:t xml:space="preserve">TAMUC Office of </w:t>
      </w:r>
      <w:r w:rsidR="005111F7" w:rsidRPr="004238B0">
        <w:rPr>
          <w:rFonts w:ascii="Californian FB" w:hAnsi="Californian FB" w:cs="Arial"/>
          <w:b/>
          <w:sz w:val="36"/>
          <w:szCs w:val="36"/>
        </w:rPr>
        <w:t>Student Engagement</w:t>
      </w:r>
      <w:r w:rsidR="004238B0" w:rsidRPr="004238B0">
        <w:rPr>
          <w:rFonts w:ascii="Californian FB" w:hAnsi="Californian FB" w:cs="Arial"/>
          <w:b/>
          <w:sz w:val="36"/>
          <w:szCs w:val="36"/>
        </w:rPr>
        <w:t xml:space="preserve"> </w:t>
      </w:r>
    </w:p>
    <w:p w:rsidR="005111F7" w:rsidRPr="004238B0" w:rsidRDefault="005111F7" w:rsidP="004238B0">
      <w:pPr>
        <w:pStyle w:val="NoSpacing"/>
        <w:jc w:val="center"/>
        <w:rPr>
          <w:rFonts w:ascii="Californian FB" w:hAnsi="Californian FB" w:cs="Arial"/>
          <w:b/>
          <w:sz w:val="36"/>
          <w:szCs w:val="36"/>
        </w:rPr>
      </w:pPr>
      <w:r w:rsidRPr="004238B0">
        <w:rPr>
          <w:rFonts w:ascii="Californian FB" w:hAnsi="Californian FB" w:cs="Arial"/>
          <w:b/>
          <w:sz w:val="36"/>
          <w:szCs w:val="36"/>
        </w:rPr>
        <w:t>Fraternity &amp; Sorority Life</w:t>
      </w:r>
    </w:p>
    <w:p w:rsidR="00593AC2" w:rsidRPr="004238B0" w:rsidRDefault="009B3139" w:rsidP="004238B0">
      <w:pPr>
        <w:pStyle w:val="NoSpacing"/>
        <w:jc w:val="center"/>
        <w:rPr>
          <w:rFonts w:ascii="Californian FB" w:hAnsi="Californian FB" w:cs="Arial"/>
          <w:b/>
          <w:sz w:val="36"/>
          <w:szCs w:val="36"/>
        </w:rPr>
      </w:pPr>
      <w:r w:rsidRPr="004238B0">
        <w:rPr>
          <w:rFonts w:ascii="Californian FB" w:hAnsi="Californian FB" w:cs="Arial"/>
          <w:b/>
          <w:sz w:val="36"/>
          <w:szCs w:val="36"/>
        </w:rPr>
        <w:t>Chapter Rehabilitation Plan for Chapters on</w:t>
      </w:r>
    </w:p>
    <w:p w:rsidR="009B3139" w:rsidRPr="004238B0" w:rsidRDefault="009B3139" w:rsidP="004238B0">
      <w:pPr>
        <w:pStyle w:val="NoSpacing"/>
        <w:jc w:val="center"/>
        <w:rPr>
          <w:rFonts w:ascii="Californian FB" w:hAnsi="Californian FB" w:cs="Arial"/>
          <w:b/>
          <w:sz w:val="36"/>
          <w:szCs w:val="36"/>
        </w:rPr>
      </w:pPr>
      <w:r w:rsidRPr="004238B0">
        <w:rPr>
          <w:rFonts w:ascii="Californian FB" w:hAnsi="Californian FB" w:cs="Arial"/>
          <w:b/>
          <w:sz w:val="36"/>
          <w:szCs w:val="36"/>
        </w:rPr>
        <w:t>Academic Inactive Status</w:t>
      </w:r>
    </w:p>
    <w:p w:rsidR="009B3139" w:rsidRPr="004238B0" w:rsidRDefault="009B3139" w:rsidP="004238B0">
      <w:pPr>
        <w:pStyle w:val="NoSpacing"/>
        <w:jc w:val="both"/>
        <w:rPr>
          <w:rFonts w:ascii="Californian FB" w:hAnsi="Californian FB" w:cs="Arial"/>
          <w:sz w:val="24"/>
          <w:szCs w:val="24"/>
        </w:rPr>
      </w:pPr>
    </w:p>
    <w:tbl>
      <w:tblPr>
        <w:tblW w:w="9780" w:type="dxa"/>
        <w:tblInd w:w="93" w:type="dxa"/>
        <w:tblLook w:val="04A0" w:firstRow="1" w:lastRow="0" w:firstColumn="1" w:lastColumn="0" w:noHBand="0" w:noVBand="1"/>
      </w:tblPr>
      <w:tblGrid>
        <w:gridCol w:w="1918"/>
        <w:gridCol w:w="7862"/>
      </w:tblGrid>
      <w:tr w:rsidR="00517E90" w:rsidRPr="004238B0" w:rsidTr="0018502C">
        <w:trPr>
          <w:trHeight w:val="315"/>
        </w:trPr>
        <w:tc>
          <w:tcPr>
            <w:tcW w:w="1918" w:type="dxa"/>
            <w:tcBorders>
              <w:top w:val="single" w:sz="8" w:space="0" w:color="auto"/>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b/>
                <w:bCs/>
                <w:color w:val="000000"/>
              </w:rPr>
            </w:pPr>
            <w:r w:rsidRPr="004238B0">
              <w:rPr>
                <w:rFonts w:ascii="Californian FB" w:eastAsia="Times New Roman" w:hAnsi="Californian FB" w:cs="Times New Roman"/>
                <w:b/>
                <w:bCs/>
                <w:color w:val="000000"/>
              </w:rPr>
              <w:t>Timeline</w:t>
            </w:r>
          </w:p>
        </w:tc>
        <w:tc>
          <w:tcPr>
            <w:tcW w:w="7862" w:type="dxa"/>
            <w:tcBorders>
              <w:top w:val="single" w:sz="8" w:space="0" w:color="auto"/>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b/>
                <w:bCs/>
                <w:color w:val="000000"/>
              </w:rPr>
            </w:pPr>
            <w:r w:rsidRPr="004238B0">
              <w:rPr>
                <w:rFonts w:ascii="Californian FB" w:eastAsia="Times New Roman" w:hAnsi="Californian FB" w:cs="Times New Roman"/>
                <w:b/>
                <w:bCs/>
                <w:color w:val="000000"/>
              </w:rPr>
              <w:t>Strategy/Intervention</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Month 1</w:t>
            </w:r>
          </w:p>
        </w:tc>
        <w:tc>
          <w:tcPr>
            <w:tcW w:w="7862" w:type="dxa"/>
            <w:tcBorders>
              <w:top w:val="nil"/>
              <w:left w:val="nil"/>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r>
      <w:tr w:rsidR="00517E90" w:rsidRPr="004238B0" w:rsidTr="0018502C">
        <w:trPr>
          <w:trHeight w:val="52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August/January</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All chapter meeting with the Council Advisor on the status of chapter and semester information. Overview of chapter privileges, scholarship plan, deadlines, etc.</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Chapter scholarship plan review/new member process review</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All chapter academic session (as needed)</w:t>
            </w:r>
          </w:p>
        </w:tc>
      </w:tr>
      <w:tr w:rsidR="00517E90" w:rsidRPr="004238B0" w:rsidTr="0018502C">
        <w:trPr>
          <w:trHeight w:val="52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Meeting with Council Advisor (weekly) to discuss progress of the chapter (President and VP) (as needed)</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Month 2</w:t>
            </w:r>
          </w:p>
        </w:tc>
        <w:tc>
          <w:tcPr>
            <w:tcW w:w="7862" w:type="dxa"/>
            <w:tcBorders>
              <w:top w:val="nil"/>
              <w:left w:val="nil"/>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r>
      <w:tr w:rsidR="00517E90" w:rsidRPr="004238B0" w:rsidTr="0018502C">
        <w:trPr>
          <w:trHeight w:val="52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February/September</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All chapter academic sessions (two)</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Meeting with Council Advisor (weekly) to discuss progress of the chapter (President and VP)</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One Brotherhood/Sisterhood Event</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Month 3</w:t>
            </w:r>
          </w:p>
        </w:tc>
        <w:tc>
          <w:tcPr>
            <w:tcW w:w="7862" w:type="dxa"/>
            <w:tcBorders>
              <w:top w:val="nil"/>
              <w:left w:val="nil"/>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 </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March/October</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All chapter academic sessions (two)</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Meeting with Council Advisor (weekly) to discuss progress of the chapter (President and VP)</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xml:space="preserve">Mid-Semester check-in with </w:t>
            </w:r>
            <w:r w:rsidR="000242A4" w:rsidRPr="004238B0">
              <w:rPr>
                <w:rFonts w:ascii="Californian FB" w:eastAsia="Times New Roman" w:hAnsi="Californian FB" w:cs="Times New Roman"/>
                <w:color w:val="000000"/>
                <w:sz w:val="20"/>
                <w:szCs w:val="20"/>
              </w:rPr>
              <w:t>Council advisor</w:t>
            </w:r>
            <w:r w:rsidRPr="004238B0">
              <w:rPr>
                <w:rFonts w:ascii="Californian FB" w:eastAsia="Times New Roman" w:hAnsi="Californian FB" w:cs="Times New Roman"/>
                <w:color w:val="000000"/>
                <w:sz w:val="20"/>
                <w:szCs w:val="20"/>
              </w:rPr>
              <w:t xml:space="preserve"> to review progress</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0242A4"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Chapter study room provided as a resource for midterms, tutors contacted as needed.  President must provide location and times available to council advisor.</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Month 4</w:t>
            </w:r>
          </w:p>
        </w:tc>
        <w:tc>
          <w:tcPr>
            <w:tcW w:w="7862" w:type="dxa"/>
            <w:tcBorders>
              <w:top w:val="nil"/>
              <w:left w:val="nil"/>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April/ November</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All chapter academic sessions (two)</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One Brotherhood/Sisterhood Event</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Meeting with Council Advisor (biweekly) to discuss progress of the chapter (President and VP)</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All chapter semester Review with Council Advisor</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b/>
                <w:bCs/>
                <w:color w:val="000000"/>
                <w:sz w:val="20"/>
                <w:szCs w:val="20"/>
              </w:rPr>
            </w:pPr>
            <w:r w:rsidRPr="004238B0">
              <w:rPr>
                <w:rFonts w:ascii="Californian FB" w:eastAsia="Times New Roman" w:hAnsi="Californian FB" w:cs="Times New Roman"/>
                <w:b/>
                <w:bCs/>
                <w:color w:val="000000"/>
                <w:sz w:val="20"/>
                <w:szCs w:val="20"/>
              </w:rPr>
              <w:t>Month 5</w:t>
            </w:r>
          </w:p>
        </w:tc>
        <w:tc>
          <w:tcPr>
            <w:tcW w:w="7862" w:type="dxa"/>
            <w:tcBorders>
              <w:top w:val="nil"/>
              <w:left w:val="nil"/>
              <w:bottom w:val="single" w:sz="8" w:space="0" w:color="auto"/>
              <w:right w:val="single" w:sz="8" w:space="0" w:color="auto"/>
            </w:tcBorders>
            <w:shd w:val="clear" w:color="000000" w:fill="C8EEFD"/>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 </w:t>
            </w:r>
          </w:p>
        </w:tc>
      </w:tr>
      <w:tr w:rsidR="00517E90" w:rsidRPr="004238B0" w:rsidTr="0018502C">
        <w:trPr>
          <w:trHeight w:val="315"/>
        </w:trPr>
        <w:tc>
          <w:tcPr>
            <w:tcW w:w="1918" w:type="dxa"/>
            <w:tcBorders>
              <w:top w:val="nil"/>
              <w:left w:val="single" w:sz="8" w:space="0" w:color="auto"/>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May/December</w:t>
            </w:r>
          </w:p>
        </w:tc>
        <w:tc>
          <w:tcPr>
            <w:tcW w:w="7862" w:type="dxa"/>
            <w:tcBorders>
              <w:top w:val="nil"/>
              <w:left w:val="nil"/>
              <w:bottom w:val="single" w:sz="8" w:space="0" w:color="auto"/>
              <w:right w:val="single" w:sz="8" w:space="0" w:color="auto"/>
            </w:tcBorders>
            <w:shd w:val="clear" w:color="auto" w:fill="auto"/>
            <w:hideMark/>
          </w:tcPr>
          <w:p w:rsidR="00517E90" w:rsidRPr="004238B0" w:rsidRDefault="00517E90" w:rsidP="004238B0">
            <w:pPr>
              <w:spacing w:after="0" w:line="240" w:lineRule="auto"/>
              <w:jc w:val="both"/>
              <w:rPr>
                <w:rFonts w:ascii="Californian FB" w:eastAsia="Times New Roman" w:hAnsi="Californian FB" w:cs="Times New Roman"/>
                <w:color w:val="000000"/>
                <w:sz w:val="20"/>
                <w:szCs w:val="20"/>
              </w:rPr>
            </w:pPr>
            <w:r w:rsidRPr="004238B0">
              <w:rPr>
                <w:rFonts w:ascii="Californian FB" w:eastAsia="Times New Roman" w:hAnsi="Californian FB" w:cs="Times New Roman"/>
                <w:color w:val="000000"/>
                <w:sz w:val="20"/>
                <w:szCs w:val="20"/>
              </w:rPr>
              <w:t>Chapter study room</w:t>
            </w:r>
            <w:r w:rsidR="000242A4" w:rsidRPr="004238B0">
              <w:rPr>
                <w:rFonts w:ascii="Californian FB" w:eastAsia="Times New Roman" w:hAnsi="Californian FB" w:cs="Times New Roman"/>
                <w:color w:val="000000"/>
                <w:sz w:val="20"/>
                <w:szCs w:val="20"/>
              </w:rPr>
              <w:t xml:space="preserve"> provided as a resource</w:t>
            </w:r>
            <w:r w:rsidRPr="004238B0">
              <w:rPr>
                <w:rFonts w:ascii="Californian FB" w:eastAsia="Times New Roman" w:hAnsi="Californian FB" w:cs="Times New Roman"/>
                <w:color w:val="000000"/>
                <w:sz w:val="20"/>
                <w:szCs w:val="20"/>
              </w:rPr>
              <w:t xml:space="preserve"> for finals, tutors contacted as needed</w:t>
            </w:r>
            <w:r w:rsidR="000242A4" w:rsidRPr="004238B0">
              <w:rPr>
                <w:rFonts w:ascii="Californian FB" w:eastAsia="Times New Roman" w:hAnsi="Californian FB" w:cs="Times New Roman"/>
                <w:color w:val="000000"/>
                <w:sz w:val="20"/>
                <w:szCs w:val="20"/>
              </w:rPr>
              <w:t>.  President must provide location and times available to council advisor.</w:t>
            </w:r>
          </w:p>
        </w:tc>
      </w:tr>
    </w:tbl>
    <w:p w:rsidR="00593AC2" w:rsidRPr="004238B0" w:rsidRDefault="00593AC2" w:rsidP="004238B0">
      <w:pPr>
        <w:jc w:val="both"/>
        <w:rPr>
          <w:rFonts w:ascii="Californian FB" w:hAnsi="Californian FB" w:cs="Arial"/>
          <w:sz w:val="24"/>
          <w:szCs w:val="24"/>
        </w:rPr>
      </w:pPr>
    </w:p>
    <w:p w:rsidR="00593AC2" w:rsidRPr="004238B0" w:rsidRDefault="00593AC2" w:rsidP="004238B0">
      <w:pPr>
        <w:pStyle w:val="NoSpacing"/>
        <w:jc w:val="both"/>
        <w:rPr>
          <w:rFonts w:ascii="Californian FB" w:hAnsi="Californian FB" w:cs="Arial"/>
          <w:sz w:val="24"/>
        </w:rPr>
      </w:pPr>
      <w:r w:rsidRPr="004238B0">
        <w:rPr>
          <w:rFonts w:ascii="Californian FB" w:hAnsi="Californian FB" w:cs="Arial"/>
          <w:b/>
          <w:sz w:val="28"/>
          <w:szCs w:val="28"/>
        </w:rPr>
        <w:br w:type="page"/>
      </w:r>
    </w:p>
    <w:p w:rsidR="00AF74A7" w:rsidRPr="004238B0" w:rsidRDefault="00697C6D" w:rsidP="004238B0">
      <w:pPr>
        <w:spacing w:after="0"/>
        <w:jc w:val="both"/>
        <w:rPr>
          <w:rFonts w:ascii="Californian FB" w:hAnsi="Californian FB" w:cs="Arial"/>
          <w:b/>
          <w:sz w:val="28"/>
          <w:szCs w:val="28"/>
        </w:rPr>
      </w:pPr>
      <w:r w:rsidRPr="004238B0">
        <w:rPr>
          <w:rFonts w:ascii="Californian FB" w:hAnsi="Californian FB" w:cs="Arial"/>
          <w:b/>
          <w:sz w:val="28"/>
          <w:szCs w:val="28"/>
        </w:rPr>
        <w:lastRenderedPageBreak/>
        <w:t>Participation in Intramurals</w:t>
      </w:r>
    </w:p>
    <w:p w:rsidR="005C4658" w:rsidRPr="004238B0" w:rsidRDefault="000C045D" w:rsidP="004238B0">
      <w:pPr>
        <w:pStyle w:val="ListParagraph"/>
        <w:numPr>
          <w:ilvl w:val="0"/>
          <w:numId w:val="15"/>
        </w:numPr>
        <w:shd w:val="clear" w:color="auto" w:fill="FFFFFF"/>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Any participant of</w:t>
      </w:r>
      <w:r w:rsidR="005C4658" w:rsidRPr="004238B0">
        <w:rPr>
          <w:rFonts w:ascii="Californian FB" w:eastAsia="Times New Roman" w:hAnsi="Californian FB" w:cs="Arial"/>
          <w:color w:val="000000"/>
          <w:sz w:val="24"/>
          <w:szCs w:val="24"/>
        </w:rPr>
        <w:t xml:space="preserve"> a Fraternity/Sorority i</w:t>
      </w:r>
      <w:r w:rsidR="00697C6D" w:rsidRPr="004238B0">
        <w:rPr>
          <w:rFonts w:ascii="Californian FB" w:eastAsia="Times New Roman" w:hAnsi="Californian FB" w:cs="Arial"/>
          <w:color w:val="000000"/>
          <w:sz w:val="24"/>
          <w:szCs w:val="24"/>
        </w:rPr>
        <w:t xml:space="preserve">ntramural team </w:t>
      </w:r>
      <w:r w:rsidR="005C4658" w:rsidRPr="004238B0">
        <w:rPr>
          <w:rFonts w:ascii="Californian FB" w:eastAsia="Times New Roman" w:hAnsi="Californian FB" w:cs="Arial"/>
          <w:color w:val="000000"/>
          <w:sz w:val="24"/>
          <w:szCs w:val="24"/>
        </w:rPr>
        <w:t xml:space="preserve">must have his/her name listed on the official chapter roster </w:t>
      </w:r>
      <w:r w:rsidR="00697C6D" w:rsidRPr="004238B0">
        <w:rPr>
          <w:rFonts w:ascii="Californian FB" w:eastAsia="Times New Roman" w:hAnsi="Californian FB" w:cs="Arial"/>
          <w:color w:val="000000"/>
          <w:sz w:val="24"/>
          <w:szCs w:val="24"/>
        </w:rPr>
        <w:t xml:space="preserve">before he/she may compete and earn points. </w:t>
      </w:r>
    </w:p>
    <w:p w:rsidR="00C0604C" w:rsidRPr="004238B0" w:rsidRDefault="00A87B31" w:rsidP="004238B0">
      <w:pPr>
        <w:pStyle w:val="ListParagraph"/>
        <w:numPr>
          <w:ilvl w:val="1"/>
          <w:numId w:val="15"/>
        </w:numPr>
        <w:shd w:val="clear" w:color="auto" w:fill="FFFFFF"/>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 xml:space="preserve">All rosters are verified through ICS. </w:t>
      </w:r>
    </w:p>
    <w:p w:rsidR="00C52794" w:rsidRPr="004238B0" w:rsidRDefault="005C4658" w:rsidP="004238B0">
      <w:pPr>
        <w:pStyle w:val="ListParagraph"/>
        <w:numPr>
          <w:ilvl w:val="0"/>
          <w:numId w:val="15"/>
        </w:numPr>
        <w:shd w:val="clear" w:color="auto" w:fill="FFFFFF"/>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New members</w:t>
      </w:r>
      <w:r w:rsidR="00C52794" w:rsidRPr="004238B0">
        <w:rPr>
          <w:rFonts w:ascii="Californian FB" w:eastAsia="Times New Roman" w:hAnsi="Californian FB" w:cs="Arial"/>
          <w:color w:val="000000"/>
          <w:sz w:val="24"/>
          <w:szCs w:val="24"/>
        </w:rPr>
        <w:t>/Neophytes</w:t>
      </w:r>
      <w:r w:rsidRPr="004238B0">
        <w:rPr>
          <w:rFonts w:ascii="Californian FB" w:eastAsia="Times New Roman" w:hAnsi="Californian FB" w:cs="Arial"/>
          <w:color w:val="000000"/>
          <w:sz w:val="24"/>
          <w:szCs w:val="24"/>
        </w:rPr>
        <w:t xml:space="preserve"> are not e</w:t>
      </w:r>
      <w:r w:rsidR="00697C6D" w:rsidRPr="004238B0">
        <w:rPr>
          <w:rFonts w:ascii="Californian FB" w:eastAsia="Times New Roman" w:hAnsi="Californian FB" w:cs="Arial"/>
          <w:color w:val="000000"/>
          <w:sz w:val="24"/>
          <w:szCs w:val="24"/>
        </w:rPr>
        <w:t xml:space="preserve">ligible </w:t>
      </w:r>
      <w:r w:rsidR="000C045D" w:rsidRPr="004238B0">
        <w:rPr>
          <w:rFonts w:ascii="Californian FB" w:eastAsia="Times New Roman" w:hAnsi="Californian FB" w:cs="Arial"/>
          <w:color w:val="000000"/>
          <w:sz w:val="24"/>
          <w:szCs w:val="24"/>
        </w:rPr>
        <w:t>to</w:t>
      </w:r>
      <w:r w:rsidR="00697C6D" w:rsidRPr="004238B0">
        <w:rPr>
          <w:rFonts w:ascii="Californian FB" w:eastAsia="Times New Roman" w:hAnsi="Californian FB" w:cs="Arial"/>
          <w:color w:val="000000"/>
          <w:sz w:val="24"/>
          <w:szCs w:val="24"/>
        </w:rPr>
        <w:t xml:space="preserve"> </w:t>
      </w:r>
      <w:r w:rsidRPr="004238B0">
        <w:rPr>
          <w:rFonts w:ascii="Californian FB" w:eastAsia="Times New Roman" w:hAnsi="Californian FB" w:cs="Arial"/>
          <w:color w:val="000000"/>
          <w:sz w:val="24"/>
          <w:szCs w:val="24"/>
        </w:rPr>
        <w:t>participate on his/her chapter team</w:t>
      </w:r>
      <w:r w:rsidR="00697C6D" w:rsidRPr="004238B0">
        <w:rPr>
          <w:rFonts w:ascii="Californian FB" w:eastAsia="Times New Roman" w:hAnsi="Californian FB" w:cs="Arial"/>
          <w:color w:val="000000"/>
          <w:sz w:val="24"/>
          <w:szCs w:val="24"/>
        </w:rPr>
        <w:t xml:space="preserve"> until his/her name appears on the official membership </w:t>
      </w:r>
      <w:r w:rsidR="000C045D" w:rsidRPr="004238B0">
        <w:rPr>
          <w:rFonts w:ascii="Californian FB" w:eastAsia="Times New Roman" w:hAnsi="Californian FB" w:cs="Arial"/>
          <w:color w:val="000000"/>
          <w:sz w:val="24"/>
          <w:szCs w:val="24"/>
        </w:rPr>
        <w:t>roster</w:t>
      </w:r>
      <w:r w:rsidR="00C52794" w:rsidRPr="004238B0">
        <w:rPr>
          <w:rFonts w:ascii="Californian FB" w:eastAsia="Times New Roman" w:hAnsi="Californian FB" w:cs="Arial"/>
          <w:color w:val="000000"/>
          <w:sz w:val="24"/>
          <w:szCs w:val="24"/>
        </w:rPr>
        <w:t>.</w:t>
      </w:r>
    </w:p>
    <w:p w:rsidR="00C52794" w:rsidRPr="004238B0" w:rsidRDefault="00C52794" w:rsidP="004238B0">
      <w:pPr>
        <w:pStyle w:val="ListParagraph"/>
        <w:numPr>
          <w:ilvl w:val="0"/>
          <w:numId w:val="15"/>
        </w:numPr>
        <w:shd w:val="clear" w:color="auto" w:fill="FFFFFF"/>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 xml:space="preserve">Participants </w:t>
      </w:r>
      <w:r w:rsidR="00697C6D" w:rsidRPr="004238B0">
        <w:rPr>
          <w:rFonts w:ascii="Californian FB" w:eastAsia="Times New Roman" w:hAnsi="Californian FB" w:cs="Arial"/>
          <w:color w:val="000000"/>
          <w:sz w:val="24"/>
          <w:szCs w:val="24"/>
        </w:rPr>
        <w:t xml:space="preserve">must be </w:t>
      </w:r>
      <w:r w:rsidR="003763D8" w:rsidRPr="004238B0">
        <w:rPr>
          <w:rFonts w:ascii="Californian FB" w:eastAsia="Times New Roman" w:hAnsi="Californian FB" w:cs="Arial"/>
          <w:color w:val="000000"/>
          <w:sz w:val="24"/>
          <w:szCs w:val="24"/>
        </w:rPr>
        <w:t>in good academic standing</w:t>
      </w:r>
      <w:r w:rsidR="005111F7" w:rsidRPr="004238B0">
        <w:rPr>
          <w:rFonts w:ascii="Californian FB" w:eastAsia="Times New Roman" w:hAnsi="Californian FB" w:cs="Arial"/>
          <w:color w:val="000000"/>
          <w:sz w:val="24"/>
          <w:szCs w:val="24"/>
        </w:rPr>
        <w:t>.</w:t>
      </w:r>
    </w:p>
    <w:p w:rsidR="00C52794" w:rsidRPr="004238B0" w:rsidRDefault="00C52794" w:rsidP="004238B0">
      <w:pPr>
        <w:pStyle w:val="ListParagraph"/>
        <w:numPr>
          <w:ilvl w:val="0"/>
          <w:numId w:val="15"/>
        </w:numPr>
        <w:shd w:val="clear" w:color="auto" w:fill="FFFFFF"/>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 xml:space="preserve">Alumni </w:t>
      </w:r>
      <w:r w:rsidR="00C0604C" w:rsidRPr="004238B0">
        <w:rPr>
          <w:rFonts w:ascii="Californian FB" w:eastAsia="Times New Roman" w:hAnsi="Californian FB" w:cs="Arial"/>
          <w:color w:val="000000"/>
          <w:sz w:val="24"/>
          <w:szCs w:val="24"/>
        </w:rPr>
        <w:t xml:space="preserve">and inactive </w:t>
      </w:r>
      <w:r w:rsidRPr="004238B0">
        <w:rPr>
          <w:rFonts w:ascii="Californian FB" w:eastAsia="Times New Roman" w:hAnsi="Californian FB" w:cs="Arial"/>
          <w:color w:val="000000"/>
          <w:sz w:val="24"/>
          <w:szCs w:val="24"/>
        </w:rPr>
        <w:t xml:space="preserve">members are not eligible to participate as members of intramural teams. </w:t>
      </w:r>
    </w:p>
    <w:p w:rsidR="00C52794" w:rsidRPr="004238B0" w:rsidRDefault="00C52794" w:rsidP="004238B0">
      <w:pPr>
        <w:pStyle w:val="ListParagraph"/>
        <w:numPr>
          <w:ilvl w:val="0"/>
          <w:numId w:val="15"/>
        </w:numPr>
        <w:shd w:val="clear" w:color="auto" w:fill="FFFFFF"/>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 xml:space="preserve">Any conflicts in the above policies may be overruled by the Director of </w:t>
      </w:r>
      <w:r w:rsidR="008B592D" w:rsidRPr="004238B0">
        <w:rPr>
          <w:rFonts w:ascii="Californian FB" w:eastAsia="Times New Roman" w:hAnsi="Californian FB" w:cs="Arial"/>
          <w:color w:val="000000"/>
          <w:sz w:val="24"/>
          <w:szCs w:val="24"/>
        </w:rPr>
        <w:t>Student Engagement.</w:t>
      </w:r>
    </w:p>
    <w:p w:rsidR="00593AC2" w:rsidRPr="004238B0" w:rsidRDefault="00593AC2" w:rsidP="004238B0">
      <w:pPr>
        <w:spacing w:after="0"/>
        <w:jc w:val="both"/>
        <w:rPr>
          <w:rFonts w:ascii="Californian FB" w:hAnsi="Californian FB" w:cs="Arial"/>
          <w:b/>
          <w:sz w:val="24"/>
          <w:szCs w:val="28"/>
          <w:u w:val="single"/>
        </w:rPr>
      </w:pPr>
    </w:p>
    <w:p w:rsidR="000773A1" w:rsidRPr="004238B0" w:rsidRDefault="000773A1" w:rsidP="004238B0">
      <w:pPr>
        <w:spacing w:after="0"/>
        <w:jc w:val="both"/>
        <w:rPr>
          <w:rFonts w:ascii="Californian FB" w:hAnsi="Californian FB" w:cs="Arial"/>
          <w:b/>
          <w:sz w:val="28"/>
          <w:szCs w:val="28"/>
        </w:rPr>
      </w:pPr>
      <w:r w:rsidRPr="004238B0">
        <w:rPr>
          <w:rFonts w:ascii="Californian FB" w:hAnsi="Californian FB" w:cs="Arial"/>
          <w:b/>
          <w:sz w:val="28"/>
          <w:szCs w:val="28"/>
        </w:rPr>
        <w:t>Chapter Programming</w:t>
      </w:r>
    </w:p>
    <w:p w:rsidR="000773A1" w:rsidRPr="004238B0" w:rsidRDefault="00DD7A79" w:rsidP="004238B0">
      <w:pPr>
        <w:pStyle w:val="ListParagraph"/>
        <w:numPr>
          <w:ilvl w:val="0"/>
          <w:numId w:val="11"/>
        </w:numPr>
        <w:spacing w:after="0"/>
        <w:jc w:val="both"/>
        <w:rPr>
          <w:rFonts w:ascii="Californian FB" w:hAnsi="Californian FB" w:cs="Arial"/>
          <w:sz w:val="24"/>
          <w:szCs w:val="28"/>
        </w:rPr>
      </w:pPr>
      <w:r w:rsidRPr="004238B0">
        <w:rPr>
          <w:rFonts w:ascii="Californian FB" w:hAnsi="Californian FB" w:cs="Arial"/>
          <w:sz w:val="24"/>
          <w:szCs w:val="28"/>
        </w:rPr>
        <w:t xml:space="preserve">Programming </w:t>
      </w:r>
      <w:r w:rsidR="00C405E6" w:rsidRPr="004238B0">
        <w:rPr>
          <w:rFonts w:ascii="Californian FB" w:hAnsi="Californian FB" w:cs="Arial"/>
          <w:sz w:val="24"/>
          <w:szCs w:val="28"/>
        </w:rPr>
        <w:t xml:space="preserve">that is not closed to the individual chapter </w:t>
      </w:r>
      <w:r w:rsidRPr="004238B0">
        <w:rPr>
          <w:rFonts w:ascii="Californian FB" w:hAnsi="Californian FB" w:cs="Arial"/>
          <w:sz w:val="24"/>
          <w:szCs w:val="28"/>
        </w:rPr>
        <w:t xml:space="preserve">during </w:t>
      </w:r>
      <w:r w:rsidR="00C405E6" w:rsidRPr="004238B0">
        <w:rPr>
          <w:rFonts w:ascii="Californian FB" w:hAnsi="Californian FB" w:cs="Arial"/>
          <w:sz w:val="24"/>
          <w:szCs w:val="28"/>
        </w:rPr>
        <w:t xml:space="preserve">the last week of classes </w:t>
      </w:r>
      <w:r w:rsidRPr="004238B0">
        <w:rPr>
          <w:rFonts w:ascii="Californian FB" w:hAnsi="Californian FB" w:cs="Arial"/>
          <w:sz w:val="24"/>
          <w:szCs w:val="28"/>
        </w:rPr>
        <w:t>is</w:t>
      </w:r>
      <w:r w:rsidR="00C0604C" w:rsidRPr="004238B0">
        <w:rPr>
          <w:rFonts w:ascii="Californian FB" w:hAnsi="Californian FB" w:cs="Arial"/>
          <w:sz w:val="24"/>
          <w:szCs w:val="28"/>
        </w:rPr>
        <w:t xml:space="preserve"> prohibited</w:t>
      </w:r>
      <w:r w:rsidRPr="004238B0">
        <w:rPr>
          <w:rFonts w:ascii="Californian FB" w:hAnsi="Californian FB" w:cs="Arial"/>
          <w:sz w:val="24"/>
          <w:szCs w:val="28"/>
        </w:rPr>
        <w:t>.  This time is for organizational members to prepare for finals.</w:t>
      </w:r>
      <w:r w:rsidR="008B592D" w:rsidRPr="004238B0">
        <w:rPr>
          <w:rFonts w:ascii="Californian FB" w:hAnsi="Californian FB" w:cs="Arial"/>
          <w:sz w:val="24"/>
          <w:szCs w:val="28"/>
        </w:rPr>
        <w:t xml:space="preserve"> For fall 2021</w:t>
      </w:r>
      <w:r w:rsidR="002B3723" w:rsidRPr="004238B0">
        <w:rPr>
          <w:rFonts w:ascii="Californian FB" w:hAnsi="Californian FB" w:cs="Arial"/>
          <w:sz w:val="24"/>
          <w:szCs w:val="28"/>
        </w:rPr>
        <w:t xml:space="preserve">, all events must be completed by Tuesday, </w:t>
      </w:r>
      <w:r w:rsidR="008B592D" w:rsidRPr="004238B0">
        <w:rPr>
          <w:rFonts w:ascii="Californian FB" w:hAnsi="Californian FB" w:cs="Arial"/>
          <w:sz w:val="24"/>
          <w:szCs w:val="28"/>
        </w:rPr>
        <w:t>November 23, 2021</w:t>
      </w:r>
      <w:r w:rsidR="002B3723" w:rsidRPr="004238B0">
        <w:rPr>
          <w:rFonts w:ascii="Californian FB" w:hAnsi="Californian FB" w:cs="Arial"/>
          <w:sz w:val="24"/>
          <w:szCs w:val="28"/>
        </w:rPr>
        <w:t>.</w:t>
      </w:r>
      <w:r w:rsidR="009D1620" w:rsidRPr="004238B0">
        <w:rPr>
          <w:rFonts w:ascii="Californian FB" w:hAnsi="Californian FB" w:cs="Arial"/>
          <w:sz w:val="24"/>
          <w:szCs w:val="28"/>
        </w:rPr>
        <w:t xml:space="preserve"> For spring 2021, all events must be completed by Saturday, April </w:t>
      </w:r>
      <w:r w:rsidR="008B592D" w:rsidRPr="004238B0">
        <w:rPr>
          <w:rFonts w:ascii="Californian FB" w:hAnsi="Californian FB" w:cs="Arial"/>
          <w:sz w:val="24"/>
          <w:szCs w:val="28"/>
        </w:rPr>
        <w:t xml:space="preserve">30, 2021. </w:t>
      </w:r>
    </w:p>
    <w:p w:rsidR="00506F24" w:rsidRPr="004238B0" w:rsidRDefault="00506F24" w:rsidP="004238B0">
      <w:pPr>
        <w:pStyle w:val="ListParagraph"/>
        <w:numPr>
          <w:ilvl w:val="0"/>
          <w:numId w:val="11"/>
        </w:numPr>
        <w:spacing w:after="0"/>
        <w:jc w:val="both"/>
        <w:rPr>
          <w:rFonts w:ascii="Californian FB" w:hAnsi="Californian FB" w:cs="Arial"/>
          <w:sz w:val="24"/>
          <w:szCs w:val="28"/>
        </w:rPr>
      </w:pPr>
      <w:r w:rsidRPr="004238B0">
        <w:rPr>
          <w:rFonts w:ascii="Californian FB" w:hAnsi="Californian FB" w:cs="Arial"/>
          <w:sz w:val="24"/>
          <w:szCs w:val="28"/>
        </w:rPr>
        <w:t xml:space="preserve">All Membership Intake and new member showcases must be completed by </w:t>
      </w:r>
      <w:r w:rsidR="00C405E6" w:rsidRPr="004238B0">
        <w:rPr>
          <w:rFonts w:ascii="Californian FB" w:hAnsi="Californian FB" w:cs="Arial"/>
          <w:sz w:val="24"/>
          <w:szCs w:val="28"/>
        </w:rPr>
        <w:t xml:space="preserve">the deadline stated in the Membership Intake Packet. </w:t>
      </w:r>
    </w:p>
    <w:p w:rsidR="00B2062A" w:rsidRPr="004238B0" w:rsidRDefault="00B2062A" w:rsidP="004238B0">
      <w:pPr>
        <w:spacing w:after="0"/>
        <w:jc w:val="both"/>
        <w:rPr>
          <w:rFonts w:ascii="Californian FB" w:hAnsi="Californian FB" w:cs="Arial"/>
          <w:sz w:val="24"/>
          <w:szCs w:val="28"/>
        </w:rPr>
      </w:pPr>
    </w:p>
    <w:p w:rsidR="00970DDE" w:rsidRPr="004238B0" w:rsidRDefault="00211B54" w:rsidP="004238B0">
      <w:pPr>
        <w:spacing w:after="0"/>
        <w:jc w:val="both"/>
        <w:rPr>
          <w:rFonts w:ascii="Californian FB" w:hAnsi="Californian FB" w:cs="Arial"/>
          <w:b/>
          <w:sz w:val="32"/>
          <w:szCs w:val="28"/>
        </w:rPr>
      </w:pPr>
      <w:r w:rsidRPr="004238B0">
        <w:rPr>
          <w:rFonts w:ascii="Californian FB" w:hAnsi="Californian FB" w:cs="Arial"/>
          <w:b/>
          <w:sz w:val="28"/>
          <w:szCs w:val="28"/>
        </w:rPr>
        <w:t xml:space="preserve">Chapter </w:t>
      </w:r>
      <w:r w:rsidR="00970DDE" w:rsidRPr="004238B0">
        <w:rPr>
          <w:rFonts w:ascii="Californian FB" w:hAnsi="Californian FB" w:cs="Arial"/>
          <w:b/>
          <w:sz w:val="28"/>
          <w:szCs w:val="28"/>
        </w:rPr>
        <w:t xml:space="preserve">Membership </w:t>
      </w:r>
      <w:r w:rsidR="00C52794" w:rsidRPr="004238B0">
        <w:rPr>
          <w:rFonts w:ascii="Californian FB" w:hAnsi="Californian FB" w:cs="Arial"/>
          <w:b/>
          <w:sz w:val="28"/>
          <w:szCs w:val="28"/>
        </w:rPr>
        <w:t>Requirements</w:t>
      </w:r>
    </w:p>
    <w:p w:rsidR="001814F0" w:rsidRPr="004238B0" w:rsidRDefault="001814F0" w:rsidP="004238B0">
      <w:pPr>
        <w:pStyle w:val="NoSpacing"/>
        <w:jc w:val="both"/>
        <w:rPr>
          <w:rFonts w:ascii="Californian FB" w:hAnsi="Californian FB" w:cs="Arial"/>
          <w:sz w:val="24"/>
        </w:rPr>
      </w:pPr>
      <w:r w:rsidRPr="004238B0">
        <w:rPr>
          <w:rFonts w:ascii="Californian FB" w:hAnsi="Californian FB" w:cs="Arial"/>
          <w:sz w:val="24"/>
        </w:rPr>
        <w:t>Fraternities and Sororities are responsible for meeting the Student Organization membership policy</w:t>
      </w:r>
      <w:r w:rsidR="00593AC2" w:rsidRPr="004238B0">
        <w:rPr>
          <w:rFonts w:ascii="Californian FB" w:hAnsi="Californian FB" w:cs="Arial"/>
          <w:sz w:val="24"/>
        </w:rPr>
        <w:t>,</w:t>
      </w:r>
      <w:r w:rsidRPr="004238B0">
        <w:rPr>
          <w:rFonts w:ascii="Californian FB" w:hAnsi="Californian FB" w:cs="Arial"/>
          <w:sz w:val="24"/>
        </w:rPr>
        <w:t xml:space="preserve"> which is the standard for all student organizations at TAMUC.</w:t>
      </w:r>
      <w:r w:rsidR="00593AC2" w:rsidRPr="004238B0">
        <w:rPr>
          <w:rFonts w:ascii="Californian FB" w:hAnsi="Californian FB" w:cs="Arial"/>
          <w:sz w:val="24"/>
        </w:rPr>
        <w:br/>
      </w:r>
    </w:p>
    <w:p w:rsidR="00C52794" w:rsidRPr="004238B0" w:rsidRDefault="001814F0" w:rsidP="004238B0">
      <w:pPr>
        <w:pStyle w:val="NoSpacing"/>
        <w:numPr>
          <w:ilvl w:val="0"/>
          <w:numId w:val="11"/>
        </w:numPr>
        <w:spacing w:line="276" w:lineRule="auto"/>
        <w:jc w:val="both"/>
        <w:rPr>
          <w:rFonts w:ascii="Californian FB" w:hAnsi="Californian FB" w:cs="Arial"/>
          <w:sz w:val="24"/>
        </w:rPr>
      </w:pPr>
      <w:r w:rsidRPr="004238B0">
        <w:rPr>
          <w:rFonts w:ascii="Californian FB" w:hAnsi="Californian FB" w:cs="Arial"/>
          <w:sz w:val="24"/>
        </w:rPr>
        <w:t>All organizations must have and maintain at least six active student members.</w:t>
      </w:r>
    </w:p>
    <w:p w:rsidR="00C52794" w:rsidRPr="004238B0" w:rsidRDefault="0066167D" w:rsidP="004238B0">
      <w:pPr>
        <w:pStyle w:val="NoSpacing"/>
        <w:numPr>
          <w:ilvl w:val="1"/>
          <w:numId w:val="16"/>
        </w:numPr>
        <w:spacing w:line="276" w:lineRule="auto"/>
        <w:jc w:val="both"/>
        <w:rPr>
          <w:rFonts w:ascii="Californian FB" w:hAnsi="Californian FB" w:cs="Arial"/>
          <w:sz w:val="24"/>
        </w:rPr>
      </w:pPr>
      <w:r w:rsidRPr="004238B0">
        <w:rPr>
          <w:rFonts w:ascii="Californian FB" w:hAnsi="Californian FB" w:cs="Arial"/>
          <w:sz w:val="24"/>
        </w:rPr>
        <w:t>If at an</w:t>
      </w:r>
      <w:r w:rsidR="00C52794" w:rsidRPr="004238B0">
        <w:rPr>
          <w:rFonts w:ascii="Californian FB" w:hAnsi="Californian FB" w:cs="Arial"/>
          <w:sz w:val="24"/>
        </w:rPr>
        <w:t>y time a c</w:t>
      </w:r>
      <w:r w:rsidRPr="004238B0">
        <w:rPr>
          <w:rFonts w:ascii="Californian FB" w:hAnsi="Californian FB" w:cs="Arial"/>
          <w:sz w:val="24"/>
        </w:rPr>
        <w:t xml:space="preserve">hapter falls below the </w:t>
      </w:r>
      <w:r w:rsidR="001778F4" w:rsidRPr="004238B0">
        <w:rPr>
          <w:rFonts w:ascii="Californian FB" w:hAnsi="Californian FB" w:cs="Arial"/>
          <w:sz w:val="24"/>
        </w:rPr>
        <w:t>six</w:t>
      </w:r>
      <w:r w:rsidR="00C52794" w:rsidRPr="004238B0">
        <w:rPr>
          <w:rFonts w:ascii="Californian FB" w:hAnsi="Californian FB" w:cs="Arial"/>
          <w:sz w:val="24"/>
        </w:rPr>
        <w:t xml:space="preserve"> member requirement, the c</w:t>
      </w:r>
      <w:r w:rsidRPr="004238B0">
        <w:rPr>
          <w:rFonts w:ascii="Californian FB" w:hAnsi="Californian FB" w:cs="Arial"/>
          <w:sz w:val="24"/>
        </w:rPr>
        <w:t>hapter will be</w:t>
      </w:r>
      <w:r w:rsidR="008F6352" w:rsidRPr="004238B0">
        <w:rPr>
          <w:rFonts w:ascii="Californian FB" w:hAnsi="Californian FB" w:cs="Arial"/>
          <w:sz w:val="24"/>
        </w:rPr>
        <w:t xml:space="preserve"> </w:t>
      </w:r>
      <w:r w:rsidRPr="004238B0">
        <w:rPr>
          <w:rFonts w:ascii="Californian FB" w:hAnsi="Californian FB" w:cs="Arial"/>
          <w:sz w:val="24"/>
        </w:rPr>
        <w:t xml:space="preserve">given the following semester to </w:t>
      </w:r>
      <w:r w:rsidR="008F6352" w:rsidRPr="004238B0">
        <w:rPr>
          <w:rFonts w:ascii="Californian FB" w:hAnsi="Californian FB" w:cs="Arial"/>
          <w:sz w:val="24"/>
        </w:rPr>
        <w:t>meet the</w:t>
      </w:r>
      <w:r w:rsidRPr="004238B0">
        <w:rPr>
          <w:rFonts w:ascii="Californian FB" w:hAnsi="Californian FB" w:cs="Arial"/>
          <w:sz w:val="24"/>
        </w:rPr>
        <w:t xml:space="preserve"> requirement</w:t>
      </w:r>
      <w:r w:rsidR="001814F0" w:rsidRPr="004238B0">
        <w:rPr>
          <w:rFonts w:ascii="Californian FB" w:hAnsi="Californian FB" w:cs="Arial"/>
          <w:sz w:val="24"/>
        </w:rPr>
        <w:t>.</w:t>
      </w:r>
      <w:r w:rsidR="00C405E6" w:rsidRPr="004238B0">
        <w:rPr>
          <w:rFonts w:ascii="Californian FB" w:hAnsi="Californian FB" w:cs="Arial"/>
          <w:sz w:val="24"/>
        </w:rPr>
        <w:t xml:space="preserve"> The chapter will be required to meet with the council advisor to develop a plan for recruitment/intake.</w:t>
      </w:r>
    </w:p>
    <w:p w:rsidR="00140705" w:rsidRPr="004238B0" w:rsidRDefault="00211B54" w:rsidP="004238B0">
      <w:pPr>
        <w:pStyle w:val="NoSpacing"/>
        <w:numPr>
          <w:ilvl w:val="1"/>
          <w:numId w:val="16"/>
        </w:numPr>
        <w:spacing w:line="276" w:lineRule="auto"/>
        <w:jc w:val="both"/>
        <w:rPr>
          <w:rFonts w:ascii="Californian FB" w:hAnsi="Californian FB" w:cs="Arial"/>
          <w:sz w:val="24"/>
        </w:rPr>
      </w:pPr>
      <w:r w:rsidRPr="004238B0">
        <w:rPr>
          <w:rFonts w:ascii="Californian FB" w:hAnsi="Californian FB" w:cs="Arial"/>
          <w:sz w:val="24"/>
        </w:rPr>
        <w:t xml:space="preserve">Chapters that go two consecutive semesters with membership numbers below </w:t>
      </w:r>
      <w:r w:rsidR="001778F4" w:rsidRPr="004238B0">
        <w:rPr>
          <w:rFonts w:ascii="Californian FB" w:hAnsi="Californian FB" w:cs="Arial"/>
          <w:sz w:val="24"/>
        </w:rPr>
        <w:t>six</w:t>
      </w:r>
      <w:r w:rsidRPr="004238B0">
        <w:rPr>
          <w:rFonts w:ascii="Californian FB" w:hAnsi="Californian FB" w:cs="Arial"/>
          <w:sz w:val="24"/>
        </w:rPr>
        <w:t xml:space="preserve"> </w:t>
      </w:r>
      <w:r w:rsidR="008F6352" w:rsidRPr="004238B0">
        <w:rPr>
          <w:rFonts w:ascii="Californian FB" w:hAnsi="Californian FB" w:cs="Arial"/>
          <w:sz w:val="24"/>
        </w:rPr>
        <w:t>may</w:t>
      </w:r>
      <w:r w:rsidRPr="004238B0">
        <w:rPr>
          <w:rFonts w:ascii="Californian FB" w:hAnsi="Californian FB" w:cs="Arial"/>
          <w:sz w:val="24"/>
        </w:rPr>
        <w:t xml:space="preserve"> be </w:t>
      </w:r>
      <w:r w:rsidR="008F6352" w:rsidRPr="004238B0">
        <w:rPr>
          <w:rFonts w:ascii="Californian FB" w:hAnsi="Californian FB" w:cs="Arial"/>
          <w:sz w:val="24"/>
        </w:rPr>
        <w:t>suspended</w:t>
      </w:r>
      <w:r w:rsidR="00140705" w:rsidRPr="004238B0">
        <w:rPr>
          <w:rFonts w:ascii="Californian FB" w:hAnsi="Californian FB" w:cs="Arial"/>
          <w:sz w:val="24"/>
        </w:rPr>
        <w:t>.</w:t>
      </w:r>
    </w:p>
    <w:p w:rsidR="00140705" w:rsidRPr="004238B0" w:rsidRDefault="00140705" w:rsidP="004238B0">
      <w:pPr>
        <w:pStyle w:val="NoSpacing"/>
        <w:numPr>
          <w:ilvl w:val="2"/>
          <w:numId w:val="16"/>
        </w:numPr>
        <w:spacing w:line="276" w:lineRule="auto"/>
        <w:jc w:val="both"/>
        <w:rPr>
          <w:rFonts w:ascii="Californian FB" w:hAnsi="Californian FB" w:cs="Arial"/>
          <w:b/>
          <w:sz w:val="28"/>
          <w:szCs w:val="28"/>
          <w:u w:val="single"/>
        </w:rPr>
      </w:pPr>
      <w:r w:rsidRPr="004238B0">
        <w:rPr>
          <w:rFonts w:ascii="Californian FB" w:hAnsi="Californian FB" w:cs="Arial"/>
          <w:sz w:val="24"/>
        </w:rPr>
        <w:t>A</w:t>
      </w:r>
      <w:r w:rsidR="00211B54" w:rsidRPr="004238B0">
        <w:rPr>
          <w:rFonts w:ascii="Californian FB" w:hAnsi="Californian FB" w:cs="Arial"/>
          <w:sz w:val="24"/>
        </w:rPr>
        <w:t xml:space="preserve"> meeting will be scheduled with the Chapter Advisor,</w:t>
      </w:r>
      <w:r w:rsidR="001814F0" w:rsidRPr="004238B0">
        <w:rPr>
          <w:rFonts w:ascii="Californian FB" w:hAnsi="Californian FB" w:cs="Arial"/>
          <w:sz w:val="24"/>
        </w:rPr>
        <w:t xml:space="preserve"> leadership of the organization</w:t>
      </w:r>
      <w:r w:rsidR="00211B54" w:rsidRPr="004238B0">
        <w:rPr>
          <w:rFonts w:ascii="Californian FB" w:hAnsi="Californian FB" w:cs="Arial"/>
          <w:sz w:val="24"/>
        </w:rPr>
        <w:t xml:space="preserve"> and </w:t>
      </w:r>
      <w:r w:rsidR="00DB7154" w:rsidRPr="004238B0">
        <w:rPr>
          <w:rFonts w:ascii="Californian FB" w:hAnsi="Californian FB" w:cs="Arial"/>
          <w:sz w:val="24"/>
        </w:rPr>
        <w:t>Fraternity &amp; Sorority</w:t>
      </w:r>
      <w:r w:rsidR="00211B54" w:rsidRPr="004238B0">
        <w:rPr>
          <w:rFonts w:ascii="Californian FB" w:hAnsi="Californian FB" w:cs="Arial"/>
          <w:sz w:val="24"/>
        </w:rPr>
        <w:t xml:space="preserve"> Life </w:t>
      </w:r>
      <w:r w:rsidR="00846E81" w:rsidRPr="004238B0">
        <w:rPr>
          <w:rFonts w:ascii="Californian FB" w:hAnsi="Californian FB" w:cs="Arial"/>
          <w:sz w:val="24"/>
        </w:rPr>
        <w:t xml:space="preserve">staff </w:t>
      </w:r>
      <w:r w:rsidR="00211B54" w:rsidRPr="004238B0">
        <w:rPr>
          <w:rFonts w:ascii="Californian FB" w:hAnsi="Californian FB" w:cs="Arial"/>
          <w:sz w:val="24"/>
        </w:rPr>
        <w:t>to determine a plan for members</w:t>
      </w:r>
      <w:r w:rsidR="00496FF6" w:rsidRPr="004238B0">
        <w:rPr>
          <w:rFonts w:ascii="Californian FB" w:hAnsi="Californian FB" w:cs="Arial"/>
          <w:sz w:val="24"/>
        </w:rPr>
        <w:t xml:space="preserve">hip recruitment for the </w:t>
      </w:r>
      <w:r w:rsidRPr="004238B0">
        <w:rPr>
          <w:rFonts w:ascii="Californian FB" w:hAnsi="Californian FB" w:cs="Arial"/>
          <w:sz w:val="24"/>
        </w:rPr>
        <w:t>c</w:t>
      </w:r>
      <w:r w:rsidR="00496FF6" w:rsidRPr="004238B0">
        <w:rPr>
          <w:rFonts w:ascii="Californian FB" w:hAnsi="Californian FB" w:cs="Arial"/>
          <w:sz w:val="24"/>
        </w:rPr>
        <w:t xml:space="preserve">hapter. </w:t>
      </w:r>
    </w:p>
    <w:p w:rsidR="003657DB" w:rsidRPr="004238B0" w:rsidRDefault="003657DB" w:rsidP="004238B0">
      <w:pPr>
        <w:pStyle w:val="NoSpacing"/>
        <w:spacing w:line="276" w:lineRule="auto"/>
        <w:jc w:val="both"/>
        <w:rPr>
          <w:rFonts w:ascii="Californian FB" w:hAnsi="Californian FB" w:cs="Arial"/>
          <w:sz w:val="24"/>
        </w:rPr>
      </w:pPr>
    </w:p>
    <w:p w:rsidR="004238B0" w:rsidRDefault="004238B0">
      <w:pPr>
        <w:rPr>
          <w:rFonts w:ascii="Californian FB" w:hAnsi="Californian FB" w:cs="Arial"/>
          <w:b/>
          <w:sz w:val="28"/>
          <w:szCs w:val="28"/>
        </w:rPr>
      </w:pPr>
      <w:r>
        <w:rPr>
          <w:rFonts w:ascii="Californian FB" w:hAnsi="Californian FB" w:cs="Arial"/>
          <w:b/>
          <w:sz w:val="28"/>
          <w:szCs w:val="28"/>
        </w:rPr>
        <w:br w:type="page"/>
      </w:r>
    </w:p>
    <w:p w:rsidR="003657DB" w:rsidRPr="004238B0" w:rsidRDefault="003657DB" w:rsidP="004238B0">
      <w:pPr>
        <w:spacing w:after="0"/>
        <w:jc w:val="both"/>
        <w:rPr>
          <w:rFonts w:ascii="Californian FB" w:hAnsi="Californian FB" w:cs="Arial"/>
          <w:b/>
          <w:sz w:val="28"/>
          <w:szCs w:val="28"/>
        </w:rPr>
      </w:pPr>
      <w:r w:rsidRPr="004238B0">
        <w:rPr>
          <w:rFonts w:ascii="Californian FB" w:hAnsi="Californian FB" w:cs="Arial"/>
          <w:b/>
          <w:sz w:val="28"/>
          <w:szCs w:val="28"/>
        </w:rPr>
        <w:lastRenderedPageBreak/>
        <w:t>New Member Education Event</w:t>
      </w:r>
    </w:p>
    <w:p w:rsidR="003657DB" w:rsidRPr="004238B0" w:rsidRDefault="003657DB" w:rsidP="004238B0">
      <w:pPr>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 xml:space="preserve">All </w:t>
      </w:r>
      <w:r w:rsidRPr="003511B9">
        <w:rPr>
          <w:rFonts w:ascii="Californian FB" w:eastAsia="Times New Roman" w:hAnsi="Californian FB" w:cs="Arial"/>
          <w:sz w:val="24"/>
          <w:szCs w:val="24"/>
        </w:rPr>
        <w:t xml:space="preserve">new members and neophytes must attend the FSL New Member Education Event. Members of IFC and CPC must attend the program immediately following the acceptance of a bid. MGC and NPHC </w:t>
      </w:r>
      <w:bookmarkStart w:id="0" w:name="_GoBack"/>
      <w:bookmarkEnd w:id="0"/>
      <w:r w:rsidRPr="003511B9">
        <w:rPr>
          <w:rFonts w:ascii="Californian FB" w:eastAsia="Times New Roman" w:hAnsi="Californian FB" w:cs="Arial"/>
          <w:sz w:val="24"/>
          <w:szCs w:val="24"/>
        </w:rPr>
        <w:t>neophytes must attend the program immediately following their presentation to the greater community. If a chapter fails to have at least 80% of their new members</w:t>
      </w:r>
      <w:r w:rsidR="00A9740C" w:rsidRPr="003511B9">
        <w:rPr>
          <w:rFonts w:ascii="Californian FB" w:eastAsia="Times New Roman" w:hAnsi="Californian FB" w:cs="Arial"/>
          <w:sz w:val="24"/>
          <w:szCs w:val="24"/>
        </w:rPr>
        <w:t xml:space="preserve"> in attendance, the chapter will be placed on probation for the remainder of the semester. </w:t>
      </w:r>
    </w:p>
    <w:p w:rsidR="00A9740C" w:rsidRPr="004238B0" w:rsidRDefault="00A9740C" w:rsidP="004238B0">
      <w:pPr>
        <w:spacing w:after="0"/>
        <w:jc w:val="both"/>
        <w:rPr>
          <w:rFonts w:ascii="Californian FB" w:eastAsia="Times New Roman" w:hAnsi="Californian FB" w:cs="Arial"/>
          <w:color w:val="000000"/>
          <w:sz w:val="24"/>
          <w:szCs w:val="24"/>
        </w:rPr>
      </w:pPr>
    </w:p>
    <w:p w:rsidR="00A9740C" w:rsidRPr="004238B0" w:rsidRDefault="00A9740C" w:rsidP="004238B0">
      <w:pPr>
        <w:spacing w:after="0"/>
        <w:jc w:val="both"/>
        <w:rPr>
          <w:rFonts w:ascii="Californian FB" w:eastAsia="Times New Roman" w:hAnsi="Californian FB" w:cs="Arial"/>
          <w:color w:val="000000"/>
          <w:sz w:val="24"/>
          <w:szCs w:val="24"/>
        </w:rPr>
      </w:pPr>
      <w:r w:rsidRPr="004238B0">
        <w:rPr>
          <w:rFonts w:ascii="Californian FB" w:eastAsia="Times New Roman" w:hAnsi="Californian FB" w:cs="Arial"/>
          <w:color w:val="000000"/>
          <w:sz w:val="24"/>
          <w:szCs w:val="24"/>
        </w:rPr>
        <w:t xml:space="preserve">The terms of this probation will </w:t>
      </w:r>
      <w:r w:rsidR="00A87B31" w:rsidRPr="004238B0">
        <w:rPr>
          <w:rFonts w:ascii="Californian FB" w:eastAsia="Times New Roman" w:hAnsi="Californian FB" w:cs="Arial"/>
          <w:color w:val="000000"/>
          <w:sz w:val="24"/>
          <w:szCs w:val="24"/>
        </w:rPr>
        <w:t xml:space="preserve">be </w:t>
      </w:r>
      <w:r w:rsidRPr="004238B0">
        <w:rPr>
          <w:rFonts w:ascii="Californian FB" w:eastAsia="Times New Roman" w:hAnsi="Californian FB" w:cs="Arial"/>
          <w:color w:val="000000"/>
          <w:sz w:val="24"/>
          <w:szCs w:val="24"/>
        </w:rPr>
        <w:t xml:space="preserve">created with the council advisor, chapter advisor, and faculty/staff advisor. </w:t>
      </w:r>
    </w:p>
    <w:p w:rsidR="00A9740C" w:rsidRPr="004238B0" w:rsidRDefault="00A9740C" w:rsidP="004238B0">
      <w:pPr>
        <w:spacing w:after="0"/>
        <w:jc w:val="both"/>
        <w:rPr>
          <w:rFonts w:ascii="Californian FB" w:hAnsi="Californian FB" w:cs="Arial"/>
          <w:b/>
          <w:sz w:val="28"/>
          <w:szCs w:val="28"/>
        </w:rPr>
      </w:pPr>
    </w:p>
    <w:p w:rsidR="00A9740C" w:rsidRPr="004238B0" w:rsidRDefault="00A9740C" w:rsidP="004238B0">
      <w:pPr>
        <w:spacing w:after="0"/>
        <w:jc w:val="both"/>
        <w:rPr>
          <w:rFonts w:ascii="Californian FB" w:eastAsia="Times New Roman" w:hAnsi="Californian FB" w:cs="Arial"/>
          <w:color w:val="000000"/>
          <w:sz w:val="24"/>
          <w:szCs w:val="24"/>
        </w:rPr>
      </w:pPr>
    </w:p>
    <w:p w:rsidR="003657DB" w:rsidRPr="004238B0" w:rsidRDefault="003657DB" w:rsidP="004238B0">
      <w:pPr>
        <w:spacing w:after="0"/>
        <w:jc w:val="both"/>
        <w:rPr>
          <w:rFonts w:ascii="Californian FB" w:hAnsi="Californian FB" w:cs="Arial"/>
          <w:b/>
          <w:sz w:val="28"/>
          <w:szCs w:val="28"/>
        </w:rPr>
      </w:pPr>
    </w:p>
    <w:p w:rsidR="003657DB" w:rsidRPr="004238B0" w:rsidRDefault="003657DB" w:rsidP="004238B0">
      <w:pPr>
        <w:pStyle w:val="NoSpacing"/>
        <w:spacing w:line="276" w:lineRule="auto"/>
        <w:jc w:val="both"/>
        <w:rPr>
          <w:rFonts w:ascii="Californian FB" w:hAnsi="Californian FB" w:cs="Arial"/>
          <w:b/>
          <w:sz w:val="28"/>
          <w:szCs w:val="28"/>
          <w:u w:val="single"/>
        </w:rPr>
      </w:pPr>
    </w:p>
    <w:p w:rsidR="00140705" w:rsidRPr="004238B0" w:rsidRDefault="00140705" w:rsidP="004238B0">
      <w:pPr>
        <w:pStyle w:val="NoSpacing"/>
        <w:jc w:val="both"/>
        <w:rPr>
          <w:rFonts w:ascii="Californian FB" w:hAnsi="Californian FB" w:cs="Arial"/>
          <w:sz w:val="24"/>
        </w:rPr>
      </w:pPr>
    </w:p>
    <w:p w:rsidR="00737EC2" w:rsidRPr="004238B0" w:rsidRDefault="00737EC2" w:rsidP="004238B0">
      <w:pPr>
        <w:jc w:val="both"/>
        <w:rPr>
          <w:rFonts w:ascii="Californian FB" w:hAnsi="Californian FB" w:cs="Arial"/>
          <w:b/>
          <w:sz w:val="24"/>
          <w:szCs w:val="28"/>
          <w:u w:val="single"/>
        </w:rPr>
      </w:pPr>
      <w:r w:rsidRPr="004238B0">
        <w:rPr>
          <w:rFonts w:ascii="Californian FB" w:hAnsi="Californian FB" w:cs="Arial"/>
          <w:b/>
          <w:sz w:val="24"/>
          <w:szCs w:val="28"/>
          <w:u w:val="single"/>
        </w:rPr>
        <w:br w:type="page"/>
      </w:r>
    </w:p>
    <w:p w:rsidR="00737EC2" w:rsidRPr="004238B0" w:rsidRDefault="00737EC2" w:rsidP="004238B0">
      <w:pPr>
        <w:pStyle w:val="NoSpacing"/>
        <w:jc w:val="center"/>
        <w:rPr>
          <w:rFonts w:ascii="Californian FB" w:hAnsi="Californian FB" w:cs="Arial"/>
          <w:b/>
          <w:sz w:val="36"/>
          <w:szCs w:val="36"/>
        </w:rPr>
      </w:pPr>
      <w:r w:rsidRPr="004238B0">
        <w:rPr>
          <w:rFonts w:ascii="Californian FB" w:hAnsi="Californian FB" w:cs="Arial"/>
          <w:b/>
          <w:sz w:val="36"/>
          <w:szCs w:val="36"/>
        </w:rPr>
        <w:lastRenderedPageBreak/>
        <w:t xml:space="preserve">TAMUC Office of </w:t>
      </w:r>
      <w:r w:rsidR="00D16026" w:rsidRPr="004238B0">
        <w:rPr>
          <w:rFonts w:ascii="Californian FB" w:hAnsi="Californian FB" w:cs="Arial"/>
          <w:b/>
          <w:sz w:val="36"/>
          <w:szCs w:val="36"/>
        </w:rPr>
        <w:t>Student Engagement</w:t>
      </w:r>
    </w:p>
    <w:p w:rsidR="00D16026" w:rsidRPr="004238B0" w:rsidRDefault="00D16026" w:rsidP="004238B0">
      <w:pPr>
        <w:pStyle w:val="NoSpacing"/>
        <w:jc w:val="center"/>
        <w:rPr>
          <w:rFonts w:ascii="Californian FB" w:hAnsi="Californian FB" w:cs="Arial"/>
          <w:b/>
          <w:sz w:val="36"/>
          <w:szCs w:val="36"/>
        </w:rPr>
      </w:pPr>
      <w:r w:rsidRPr="004238B0">
        <w:rPr>
          <w:rFonts w:ascii="Californian FB" w:hAnsi="Californian FB" w:cs="Arial"/>
          <w:b/>
          <w:sz w:val="36"/>
          <w:szCs w:val="36"/>
        </w:rPr>
        <w:t>Fraternity &amp; Sorority Life</w:t>
      </w:r>
    </w:p>
    <w:p w:rsidR="007730B3" w:rsidRPr="004238B0" w:rsidRDefault="004238B0" w:rsidP="004238B0">
      <w:pPr>
        <w:pStyle w:val="NoSpacing"/>
        <w:jc w:val="center"/>
        <w:rPr>
          <w:rFonts w:ascii="Californian FB" w:hAnsi="Californian FB" w:cs="Arial"/>
          <w:b/>
          <w:sz w:val="36"/>
          <w:szCs w:val="36"/>
        </w:rPr>
      </w:pPr>
      <w:r>
        <w:rPr>
          <w:rFonts w:ascii="Californian FB" w:hAnsi="Californian FB" w:cs="Arial"/>
          <w:b/>
          <w:sz w:val="36"/>
          <w:szCs w:val="36"/>
        </w:rPr>
        <w:t>Anti-h</w:t>
      </w:r>
      <w:r w:rsidR="007730B3" w:rsidRPr="004238B0">
        <w:rPr>
          <w:rFonts w:ascii="Californian FB" w:hAnsi="Californian FB" w:cs="Arial"/>
          <w:b/>
          <w:sz w:val="36"/>
          <w:szCs w:val="36"/>
        </w:rPr>
        <w:t>azing Policy Statement</w:t>
      </w:r>
    </w:p>
    <w:p w:rsidR="00036A04" w:rsidRPr="004238B0" w:rsidRDefault="00036A04" w:rsidP="004238B0">
      <w:pPr>
        <w:jc w:val="both"/>
        <w:rPr>
          <w:rFonts w:ascii="Californian FB" w:hAnsi="Californian FB" w:cs="Arial"/>
          <w:sz w:val="6"/>
        </w:rPr>
      </w:pPr>
    </w:p>
    <w:p w:rsidR="00036A04" w:rsidRPr="004238B0" w:rsidRDefault="00036A04" w:rsidP="004238B0">
      <w:pPr>
        <w:jc w:val="both"/>
        <w:rPr>
          <w:rFonts w:ascii="Californian FB" w:hAnsi="Californian FB" w:cs="Arial"/>
          <w:sz w:val="24"/>
        </w:rPr>
      </w:pPr>
      <w:r w:rsidRPr="004238B0">
        <w:rPr>
          <w:rFonts w:ascii="Californian FB" w:hAnsi="Californian FB" w:cs="Arial"/>
          <w:sz w:val="24"/>
        </w:rPr>
        <w:t xml:space="preserve">Hazing a member or prospective member of a registered student organization </w:t>
      </w:r>
      <w:r w:rsidR="00D16026" w:rsidRPr="004238B0">
        <w:rPr>
          <w:rFonts w:ascii="Californian FB" w:hAnsi="Californian FB" w:cs="Arial"/>
          <w:sz w:val="24"/>
        </w:rPr>
        <w:t>is strictly prohibited, and is</w:t>
      </w:r>
      <w:r w:rsidRPr="004238B0">
        <w:rPr>
          <w:rFonts w:ascii="Californian FB" w:hAnsi="Californian FB" w:cs="Arial"/>
          <w:sz w:val="24"/>
        </w:rPr>
        <w:t xml:space="preserve"> in violation of student conduct codes and state law.  Individuals found to be involved in hazing practices are subject to individual student judicial sanction, and the student organization found to have members involved in hazing is subject to sanctions up to and including loss of organization recognition.  Students must not agree to submit to hazing in order to obtain membership in a student organization.</w:t>
      </w:r>
    </w:p>
    <w:p w:rsidR="00036A04" w:rsidRPr="004238B0" w:rsidRDefault="00036A04" w:rsidP="004238B0">
      <w:pPr>
        <w:jc w:val="both"/>
        <w:rPr>
          <w:rFonts w:ascii="Californian FB" w:hAnsi="Californian FB" w:cs="Arial"/>
          <w:sz w:val="24"/>
        </w:rPr>
      </w:pPr>
      <w:r w:rsidRPr="004238B0">
        <w:rPr>
          <w:rFonts w:ascii="Californian FB" w:hAnsi="Californian FB" w:cs="Arial"/>
          <w:sz w:val="24"/>
        </w:rPr>
        <w:t>“Hazing” means any intentional, knowing, or reckless act, occurring on or off the campus of an educational institution, by one person alone or acting with others, directed against a student, that endangers the mental or physical health or safety of a student for the purpose of pledging, being initiated into, affiliating with, holding office in, or maintaining membership in any organization whose members are or include students at an educational institution.</w:t>
      </w:r>
    </w:p>
    <w:p w:rsidR="00036A04" w:rsidRPr="004238B0" w:rsidRDefault="00036A04" w:rsidP="004238B0">
      <w:pPr>
        <w:numPr>
          <w:ilvl w:val="0"/>
          <w:numId w:val="26"/>
        </w:numPr>
        <w:spacing w:after="0" w:line="240" w:lineRule="auto"/>
        <w:jc w:val="both"/>
        <w:rPr>
          <w:rFonts w:ascii="Californian FB" w:hAnsi="Californian FB" w:cs="Arial"/>
          <w:sz w:val="24"/>
        </w:rPr>
      </w:pPr>
      <w:r w:rsidRPr="004238B0">
        <w:rPr>
          <w:rFonts w:ascii="Californian FB" w:hAnsi="Californian FB" w:cs="Arial"/>
          <w:sz w:val="24"/>
        </w:rPr>
        <w:t>Any type of physical brutality, such as whipping, beating, striking, branding, electronic shocking, placing of a harmful substance on the body, or similar activity;</w:t>
      </w:r>
    </w:p>
    <w:p w:rsidR="00036A04" w:rsidRPr="004238B0" w:rsidRDefault="00036A04" w:rsidP="004238B0">
      <w:pPr>
        <w:numPr>
          <w:ilvl w:val="0"/>
          <w:numId w:val="26"/>
        </w:numPr>
        <w:spacing w:after="0" w:line="240" w:lineRule="auto"/>
        <w:jc w:val="both"/>
        <w:rPr>
          <w:rFonts w:ascii="Californian FB" w:hAnsi="Californian FB" w:cs="Arial"/>
          <w:sz w:val="24"/>
        </w:rPr>
      </w:pPr>
      <w:r w:rsidRPr="004238B0">
        <w:rPr>
          <w:rFonts w:ascii="Californian FB" w:hAnsi="Californian FB" w:cs="Arial"/>
          <w:sz w:val="24"/>
        </w:rPr>
        <w:t>Any type of physical activity, such as sleep deprivation, exposure to the elements, confinement in a small space, calisthenics, or other activity that subjects the student to an unreasonable risk of harm or that adversely affects the mental or physical health or safety of the student;</w:t>
      </w:r>
    </w:p>
    <w:p w:rsidR="00036A04" w:rsidRPr="004238B0" w:rsidRDefault="00036A04" w:rsidP="004238B0">
      <w:pPr>
        <w:numPr>
          <w:ilvl w:val="0"/>
          <w:numId w:val="26"/>
        </w:numPr>
        <w:spacing w:after="0" w:line="240" w:lineRule="auto"/>
        <w:jc w:val="both"/>
        <w:rPr>
          <w:rFonts w:ascii="Californian FB" w:hAnsi="Californian FB" w:cs="Arial"/>
          <w:sz w:val="24"/>
        </w:rPr>
      </w:pPr>
      <w:r w:rsidRPr="004238B0">
        <w:rPr>
          <w:rFonts w:ascii="Californian FB" w:hAnsi="Californian FB" w:cs="Arial"/>
          <w:sz w:val="24"/>
        </w:rPr>
        <w:t>Any activity involving consumption of a food, liquid, alcoholic beverage, liquor, drug, or other substance which subjects the student to an unreasonable risk of harm, or which adversely affects the mental or physical health or safety of the student;</w:t>
      </w:r>
    </w:p>
    <w:p w:rsidR="00036A04" w:rsidRPr="004238B0" w:rsidRDefault="00036A04" w:rsidP="004238B0">
      <w:pPr>
        <w:numPr>
          <w:ilvl w:val="0"/>
          <w:numId w:val="26"/>
        </w:numPr>
        <w:spacing w:after="0" w:line="240" w:lineRule="auto"/>
        <w:jc w:val="both"/>
        <w:rPr>
          <w:rFonts w:ascii="Californian FB" w:hAnsi="Californian FB" w:cs="Arial"/>
          <w:sz w:val="24"/>
        </w:rPr>
      </w:pPr>
      <w:r w:rsidRPr="004238B0">
        <w:rPr>
          <w:rFonts w:ascii="Californian FB" w:hAnsi="Californian FB" w:cs="Arial"/>
          <w:sz w:val="24"/>
        </w:rPr>
        <w:t>Any activity that intimidates or threatens the student with ostracism, that subjects the student to extreme mental stress, shame or humiliation, or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subsection;</w:t>
      </w:r>
    </w:p>
    <w:p w:rsidR="00036A04" w:rsidRPr="004238B0" w:rsidRDefault="00036A04" w:rsidP="004238B0">
      <w:pPr>
        <w:numPr>
          <w:ilvl w:val="0"/>
          <w:numId w:val="26"/>
        </w:numPr>
        <w:spacing w:after="0" w:line="240" w:lineRule="auto"/>
        <w:jc w:val="both"/>
        <w:rPr>
          <w:rFonts w:ascii="Californian FB" w:hAnsi="Californian FB" w:cs="Arial"/>
          <w:sz w:val="24"/>
        </w:rPr>
      </w:pPr>
      <w:r w:rsidRPr="004238B0">
        <w:rPr>
          <w:rFonts w:ascii="Californian FB" w:hAnsi="Californian FB" w:cs="Arial"/>
          <w:sz w:val="24"/>
        </w:rPr>
        <w:t>Any activity that induces, causes or requires the student to perform a duty or task which involves a violation of the Penal Code. Sec. 4.52. Personal Hazing Offense.</w:t>
      </w:r>
    </w:p>
    <w:p w:rsidR="00036A04" w:rsidRPr="004238B0" w:rsidRDefault="00036A04" w:rsidP="004238B0">
      <w:pPr>
        <w:jc w:val="both"/>
        <w:rPr>
          <w:rFonts w:ascii="Californian FB" w:hAnsi="Californian FB" w:cs="Arial"/>
          <w:sz w:val="24"/>
        </w:rPr>
      </w:pPr>
    </w:p>
    <w:p w:rsidR="00036A04" w:rsidRPr="004238B0" w:rsidRDefault="00036A04" w:rsidP="004238B0">
      <w:pPr>
        <w:jc w:val="both"/>
        <w:rPr>
          <w:rFonts w:ascii="Californian FB" w:hAnsi="Californian FB" w:cs="Arial"/>
          <w:sz w:val="24"/>
        </w:rPr>
      </w:pPr>
      <w:r w:rsidRPr="004238B0">
        <w:rPr>
          <w:rFonts w:ascii="Californian FB" w:hAnsi="Californian FB" w:cs="Arial"/>
          <w:sz w:val="24"/>
        </w:rPr>
        <w:t xml:space="preserve">More information on the Hazing Code can be found within the Student Guidebook on pages 52-53. </w:t>
      </w:r>
    </w:p>
    <w:p w:rsidR="004238B0" w:rsidRDefault="004238B0">
      <w:pPr>
        <w:rPr>
          <w:rFonts w:ascii="Californian FB" w:hAnsi="Californian FB" w:cs="Arial"/>
          <w:b/>
          <w:sz w:val="28"/>
        </w:rPr>
      </w:pPr>
      <w:r>
        <w:rPr>
          <w:rFonts w:ascii="Californian FB" w:hAnsi="Californian FB" w:cs="Arial"/>
          <w:b/>
          <w:sz w:val="28"/>
        </w:rPr>
        <w:br w:type="page"/>
      </w:r>
    </w:p>
    <w:p w:rsidR="009B3139" w:rsidRPr="004238B0" w:rsidRDefault="007C4F3C" w:rsidP="004238B0">
      <w:pPr>
        <w:pStyle w:val="NoSpacing"/>
        <w:jc w:val="both"/>
        <w:rPr>
          <w:rFonts w:ascii="Californian FB" w:hAnsi="Californian FB" w:cs="Arial"/>
          <w:b/>
          <w:sz w:val="28"/>
        </w:rPr>
      </w:pPr>
      <w:r w:rsidRPr="004238B0">
        <w:rPr>
          <w:rFonts w:ascii="Californian FB" w:hAnsi="Californian FB" w:cs="Arial"/>
          <w:b/>
          <w:sz w:val="28"/>
        </w:rPr>
        <w:lastRenderedPageBreak/>
        <w:t>Chapter Events</w:t>
      </w:r>
      <w:r w:rsidR="00AE30D7" w:rsidRPr="004238B0">
        <w:rPr>
          <w:rFonts w:ascii="Californian FB" w:hAnsi="Californian FB" w:cs="Arial"/>
          <w:b/>
          <w:sz w:val="28"/>
        </w:rPr>
        <w:t xml:space="preserve"> with Alcohol</w:t>
      </w:r>
    </w:p>
    <w:p w:rsidR="00AE30D7" w:rsidRPr="004238B0" w:rsidRDefault="0003289D" w:rsidP="004238B0">
      <w:pPr>
        <w:pStyle w:val="NoSpacing"/>
        <w:numPr>
          <w:ilvl w:val="0"/>
          <w:numId w:val="18"/>
        </w:numPr>
        <w:spacing w:line="276" w:lineRule="auto"/>
        <w:jc w:val="both"/>
        <w:rPr>
          <w:rFonts w:ascii="Californian FB" w:hAnsi="Californian FB" w:cs="Arial"/>
          <w:sz w:val="24"/>
          <w:szCs w:val="24"/>
        </w:rPr>
      </w:pPr>
      <w:r w:rsidRPr="004238B0">
        <w:rPr>
          <w:rFonts w:ascii="Californian FB" w:hAnsi="Californian FB" w:cs="Arial"/>
          <w:sz w:val="24"/>
          <w:szCs w:val="24"/>
        </w:rPr>
        <w:t xml:space="preserve">The possession, use, and/or consumption of alcoholic beverages during Chapter events, or in a situation sponsored or endorsed by the Chapter, is expected to be in compliance with any and all applicable local, state, and federal laws and regulations, the University, and the (Inter)National organization. </w:t>
      </w:r>
    </w:p>
    <w:p w:rsidR="003910C9" w:rsidRPr="004238B0" w:rsidRDefault="003910C9" w:rsidP="004238B0">
      <w:pPr>
        <w:pStyle w:val="NoSpacing"/>
        <w:numPr>
          <w:ilvl w:val="1"/>
          <w:numId w:val="18"/>
        </w:numPr>
        <w:spacing w:line="276" w:lineRule="auto"/>
        <w:jc w:val="both"/>
        <w:rPr>
          <w:rFonts w:ascii="Californian FB" w:hAnsi="Californian FB" w:cs="Arial"/>
          <w:sz w:val="24"/>
          <w:szCs w:val="24"/>
        </w:rPr>
      </w:pPr>
      <w:r w:rsidRPr="004238B0">
        <w:rPr>
          <w:rFonts w:ascii="Californian FB" w:hAnsi="Californian FB" w:cs="Arial"/>
          <w:sz w:val="24"/>
          <w:szCs w:val="24"/>
        </w:rPr>
        <w:t xml:space="preserve">Possession of common containers (e.g. kegs, trash cans, etc.) is prohibited. </w:t>
      </w:r>
      <w:r w:rsidR="00C405E6" w:rsidRPr="004238B0">
        <w:rPr>
          <w:rFonts w:ascii="Californian FB" w:hAnsi="Californian FB" w:cs="Arial"/>
          <w:sz w:val="24"/>
          <w:szCs w:val="24"/>
        </w:rPr>
        <w:br/>
      </w:r>
    </w:p>
    <w:p w:rsidR="004A76DE" w:rsidRPr="004238B0" w:rsidRDefault="004A76DE" w:rsidP="004238B0">
      <w:pPr>
        <w:pStyle w:val="NoSpacing"/>
        <w:jc w:val="both"/>
        <w:rPr>
          <w:rFonts w:ascii="Californian FB" w:hAnsi="Californian FB" w:cs="Arial"/>
          <w:b/>
          <w:sz w:val="28"/>
        </w:rPr>
      </w:pPr>
      <w:r w:rsidRPr="004238B0">
        <w:rPr>
          <w:rFonts w:ascii="Californian FB" w:hAnsi="Californian FB" w:cs="Arial"/>
          <w:b/>
          <w:sz w:val="28"/>
        </w:rPr>
        <w:t>Social Probation Guidelines</w:t>
      </w:r>
    </w:p>
    <w:p w:rsidR="004A76DE" w:rsidRPr="004238B0" w:rsidRDefault="004A76DE" w:rsidP="004238B0">
      <w:pPr>
        <w:pStyle w:val="NoSpacing"/>
        <w:rPr>
          <w:rFonts w:ascii="Californian FB" w:hAnsi="Californian FB" w:cs="Arial"/>
          <w:sz w:val="24"/>
          <w:szCs w:val="24"/>
        </w:rPr>
      </w:pPr>
      <w:r w:rsidRPr="004238B0">
        <w:rPr>
          <w:rFonts w:ascii="Californian FB" w:hAnsi="Californian FB" w:cs="Arial"/>
          <w:sz w:val="24"/>
        </w:rPr>
        <w:t xml:space="preserve">Below are the </w:t>
      </w:r>
      <w:r w:rsidR="009B3139" w:rsidRPr="004238B0">
        <w:rPr>
          <w:rFonts w:ascii="Californian FB" w:hAnsi="Californian FB" w:cs="Arial"/>
          <w:sz w:val="24"/>
        </w:rPr>
        <w:t>parameters</w:t>
      </w:r>
      <w:r w:rsidRPr="004238B0">
        <w:rPr>
          <w:rFonts w:ascii="Californian FB" w:hAnsi="Californian FB" w:cs="Arial"/>
          <w:sz w:val="24"/>
        </w:rPr>
        <w:t xml:space="preserve"> of what a chapter can and cannot do if placed on social probation by the Office of </w:t>
      </w:r>
      <w:r w:rsidR="00D16026" w:rsidRPr="004238B0">
        <w:rPr>
          <w:rFonts w:ascii="Californian FB" w:hAnsi="Californian FB" w:cs="Arial"/>
          <w:sz w:val="24"/>
        </w:rPr>
        <w:t>Student Engagement</w:t>
      </w:r>
      <w:r w:rsidR="00737EC2" w:rsidRPr="004238B0">
        <w:rPr>
          <w:rFonts w:ascii="Californian FB" w:hAnsi="Californian FB" w:cs="Arial"/>
          <w:sz w:val="24"/>
        </w:rPr>
        <w:t>.</w:t>
      </w:r>
      <w:r w:rsidR="00737EC2" w:rsidRPr="004238B0">
        <w:rPr>
          <w:rFonts w:ascii="Californian FB" w:hAnsi="Californian FB" w:cs="Arial"/>
          <w:sz w:val="24"/>
        </w:rPr>
        <w:br/>
      </w:r>
    </w:p>
    <w:p w:rsidR="004A76DE" w:rsidRPr="004238B0" w:rsidRDefault="004A76DE" w:rsidP="004238B0">
      <w:pPr>
        <w:pStyle w:val="NoSpacing"/>
        <w:numPr>
          <w:ilvl w:val="0"/>
          <w:numId w:val="23"/>
        </w:numPr>
        <w:jc w:val="both"/>
        <w:rPr>
          <w:rFonts w:ascii="Californian FB" w:hAnsi="Californian FB" w:cs="Arial"/>
          <w:sz w:val="24"/>
          <w:szCs w:val="24"/>
        </w:rPr>
      </w:pPr>
      <w:r w:rsidRPr="004238B0">
        <w:rPr>
          <w:rFonts w:ascii="Californian FB" w:hAnsi="Californian FB" w:cs="Arial"/>
          <w:sz w:val="24"/>
          <w:szCs w:val="24"/>
        </w:rPr>
        <w:t>CAN</w:t>
      </w:r>
    </w:p>
    <w:p w:rsidR="004A76DE" w:rsidRPr="004238B0" w:rsidRDefault="004A76DE" w:rsidP="004238B0">
      <w:pPr>
        <w:pStyle w:val="ListParagraph"/>
        <w:numPr>
          <w:ilvl w:val="1"/>
          <w:numId w:val="23"/>
        </w:numPr>
        <w:spacing w:after="0"/>
        <w:jc w:val="both"/>
        <w:rPr>
          <w:rFonts w:ascii="Californian FB" w:hAnsi="Californian FB" w:cs="Arial"/>
          <w:sz w:val="24"/>
          <w:szCs w:val="24"/>
        </w:rPr>
      </w:pPr>
      <w:r w:rsidRPr="004238B0">
        <w:rPr>
          <w:rFonts w:ascii="Californian FB" w:hAnsi="Californian FB" w:cs="Arial"/>
          <w:sz w:val="24"/>
          <w:szCs w:val="24"/>
        </w:rPr>
        <w:t xml:space="preserve">Conduct educational programming </w:t>
      </w:r>
    </w:p>
    <w:p w:rsidR="004A76DE" w:rsidRPr="004238B0" w:rsidRDefault="004A76DE" w:rsidP="004238B0">
      <w:pPr>
        <w:pStyle w:val="ListParagraph"/>
        <w:numPr>
          <w:ilvl w:val="1"/>
          <w:numId w:val="23"/>
        </w:numPr>
        <w:spacing w:after="0"/>
        <w:jc w:val="both"/>
        <w:rPr>
          <w:rFonts w:ascii="Californian FB" w:hAnsi="Californian FB" w:cs="Arial"/>
          <w:sz w:val="24"/>
          <w:szCs w:val="24"/>
        </w:rPr>
      </w:pPr>
      <w:r w:rsidRPr="004238B0">
        <w:rPr>
          <w:rFonts w:ascii="Californian FB" w:hAnsi="Californian FB" w:cs="Arial"/>
          <w:sz w:val="24"/>
          <w:szCs w:val="24"/>
        </w:rPr>
        <w:t>Conduct community service/philanthropy events</w:t>
      </w:r>
    </w:p>
    <w:p w:rsidR="004A76DE" w:rsidRPr="004238B0" w:rsidRDefault="004A76DE" w:rsidP="004238B0">
      <w:pPr>
        <w:pStyle w:val="ListParagraph"/>
        <w:numPr>
          <w:ilvl w:val="1"/>
          <w:numId w:val="23"/>
        </w:numPr>
        <w:spacing w:after="0"/>
        <w:jc w:val="both"/>
        <w:rPr>
          <w:rFonts w:ascii="Californian FB" w:hAnsi="Californian FB" w:cs="Arial"/>
          <w:sz w:val="24"/>
          <w:szCs w:val="24"/>
        </w:rPr>
      </w:pPr>
      <w:r w:rsidRPr="004238B0">
        <w:rPr>
          <w:rFonts w:ascii="Californian FB" w:hAnsi="Californian FB" w:cs="Arial"/>
          <w:sz w:val="24"/>
          <w:szCs w:val="24"/>
        </w:rPr>
        <w:t xml:space="preserve">Conduct internal </w:t>
      </w:r>
      <w:r w:rsidR="00386AC6" w:rsidRPr="004238B0">
        <w:rPr>
          <w:rFonts w:ascii="Californian FB" w:hAnsi="Californian FB" w:cs="Arial"/>
          <w:sz w:val="24"/>
          <w:szCs w:val="24"/>
        </w:rPr>
        <w:t>c</w:t>
      </w:r>
      <w:r w:rsidRPr="004238B0">
        <w:rPr>
          <w:rFonts w:ascii="Californian FB" w:hAnsi="Californian FB" w:cs="Arial"/>
          <w:sz w:val="24"/>
          <w:szCs w:val="24"/>
        </w:rPr>
        <w:t>hapter Brotherhood/Sisterhood bonding activities</w:t>
      </w:r>
    </w:p>
    <w:p w:rsidR="004A76DE" w:rsidRPr="004238B0" w:rsidRDefault="004A76DE" w:rsidP="004238B0">
      <w:pPr>
        <w:pStyle w:val="ListParagraph"/>
        <w:numPr>
          <w:ilvl w:val="1"/>
          <w:numId w:val="23"/>
        </w:numPr>
        <w:spacing w:after="0"/>
        <w:jc w:val="both"/>
        <w:rPr>
          <w:rFonts w:ascii="Californian FB" w:hAnsi="Californian FB" w:cs="Arial"/>
          <w:sz w:val="24"/>
          <w:szCs w:val="24"/>
        </w:rPr>
      </w:pPr>
      <w:r w:rsidRPr="004238B0">
        <w:rPr>
          <w:rFonts w:ascii="Californian FB" w:hAnsi="Californian FB" w:cs="Arial"/>
          <w:sz w:val="24"/>
          <w:szCs w:val="24"/>
        </w:rPr>
        <w:t>Attend/Participate in FSL-sponsored events</w:t>
      </w:r>
    </w:p>
    <w:p w:rsidR="004A76DE" w:rsidRPr="004238B0" w:rsidRDefault="004A76DE" w:rsidP="004238B0">
      <w:pPr>
        <w:pStyle w:val="ListParagraph"/>
        <w:numPr>
          <w:ilvl w:val="1"/>
          <w:numId w:val="23"/>
        </w:numPr>
        <w:spacing w:after="0"/>
        <w:jc w:val="both"/>
        <w:rPr>
          <w:rFonts w:ascii="Californian FB" w:hAnsi="Californian FB" w:cs="Arial"/>
          <w:sz w:val="24"/>
          <w:szCs w:val="24"/>
        </w:rPr>
      </w:pPr>
      <w:r w:rsidRPr="004238B0">
        <w:rPr>
          <w:rFonts w:ascii="Californian FB" w:hAnsi="Californian FB" w:cs="Arial"/>
          <w:sz w:val="24"/>
          <w:szCs w:val="24"/>
        </w:rPr>
        <w:t>Conduct membership intake/recruitment activities</w:t>
      </w:r>
    </w:p>
    <w:p w:rsidR="004A76DE" w:rsidRPr="004238B0" w:rsidRDefault="004A76DE" w:rsidP="004238B0">
      <w:pPr>
        <w:pStyle w:val="ListParagraph"/>
        <w:numPr>
          <w:ilvl w:val="1"/>
          <w:numId w:val="23"/>
        </w:numPr>
        <w:spacing w:after="0"/>
        <w:jc w:val="both"/>
        <w:rPr>
          <w:rFonts w:ascii="Californian FB" w:hAnsi="Californian FB" w:cs="Arial"/>
          <w:sz w:val="24"/>
          <w:szCs w:val="24"/>
        </w:rPr>
      </w:pPr>
      <w:r w:rsidRPr="004238B0">
        <w:rPr>
          <w:rFonts w:ascii="Californian FB" w:hAnsi="Californian FB" w:cs="Arial"/>
          <w:sz w:val="24"/>
          <w:szCs w:val="24"/>
        </w:rPr>
        <w:t>Mandated National organization program requirements</w:t>
      </w:r>
    </w:p>
    <w:p w:rsidR="004A76DE" w:rsidRPr="004238B0" w:rsidRDefault="004A76DE" w:rsidP="004238B0">
      <w:pPr>
        <w:pStyle w:val="ListParagraph"/>
        <w:numPr>
          <w:ilvl w:val="1"/>
          <w:numId w:val="23"/>
        </w:numPr>
        <w:spacing w:after="0"/>
        <w:jc w:val="both"/>
        <w:rPr>
          <w:rFonts w:ascii="Californian FB" w:hAnsi="Californian FB" w:cs="Arial"/>
          <w:sz w:val="24"/>
          <w:szCs w:val="24"/>
        </w:rPr>
      </w:pPr>
      <w:r w:rsidRPr="004238B0">
        <w:rPr>
          <w:rFonts w:ascii="Californian FB" w:hAnsi="Californian FB" w:cs="Arial"/>
          <w:sz w:val="24"/>
          <w:szCs w:val="24"/>
        </w:rPr>
        <w:t>Apply for Greek Awards</w:t>
      </w:r>
    </w:p>
    <w:p w:rsidR="004A76DE" w:rsidRPr="004238B0" w:rsidRDefault="004A76DE" w:rsidP="004238B0">
      <w:pPr>
        <w:pStyle w:val="NoSpacing"/>
        <w:numPr>
          <w:ilvl w:val="0"/>
          <w:numId w:val="23"/>
        </w:numPr>
        <w:jc w:val="both"/>
        <w:rPr>
          <w:rFonts w:ascii="Californian FB" w:hAnsi="Californian FB" w:cs="Arial"/>
          <w:sz w:val="24"/>
          <w:szCs w:val="24"/>
        </w:rPr>
      </w:pPr>
      <w:r w:rsidRPr="004238B0">
        <w:rPr>
          <w:rFonts w:ascii="Californian FB" w:hAnsi="Californian FB" w:cs="Arial"/>
          <w:sz w:val="24"/>
          <w:szCs w:val="24"/>
        </w:rPr>
        <w:t>CANNOT</w:t>
      </w:r>
    </w:p>
    <w:p w:rsidR="004A76DE" w:rsidRPr="004238B0" w:rsidRDefault="00386AC6" w:rsidP="004238B0">
      <w:pPr>
        <w:pStyle w:val="NoSpacing"/>
        <w:numPr>
          <w:ilvl w:val="1"/>
          <w:numId w:val="23"/>
        </w:numPr>
        <w:jc w:val="both"/>
        <w:rPr>
          <w:rFonts w:ascii="Californian FB" w:hAnsi="Californian FB" w:cs="Arial"/>
          <w:sz w:val="24"/>
          <w:szCs w:val="24"/>
          <w:u w:val="single"/>
        </w:rPr>
      </w:pPr>
      <w:r w:rsidRPr="004238B0">
        <w:rPr>
          <w:rFonts w:ascii="Californian FB" w:hAnsi="Californian FB" w:cs="Arial"/>
          <w:sz w:val="24"/>
          <w:szCs w:val="24"/>
          <w:u w:val="single"/>
        </w:rPr>
        <w:t>Conduct, host or</w:t>
      </w:r>
      <w:r w:rsidR="004A76DE" w:rsidRPr="004238B0">
        <w:rPr>
          <w:rFonts w:ascii="Californian FB" w:hAnsi="Californian FB" w:cs="Arial"/>
          <w:sz w:val="24"/>
          <w:szCs w:val="24"/>
          <w:u w:val="single"/>
        </w:rPr>
        <w:t xml:space="preserve"> be affiliated with events such as formals, mixers, date parties and parties of any nature.</w:t>
      </w:r>
    </w:p>
    <w:p w:rsidR="004A76DE" w:rsidRPr="004238B0" w:rsidRDefault="004A76DE" w:rsidP="004238B0">
      <w:pPr>
        <w:pStyle w:val="NoSpacing"/>
        <w:numPr>
          <w:ilvl w:val="1"/>
          <w:numId w:val="23"/>
        </w:numPr>
        <w:jc w:val="both"/>
        <w:rPr>
          <w:rFonts w:ascii="Californian FB" w:hAnsi="Californian FB" w:cs="Arial"/>
          <w:sz w:val="24"/>
          <w:szCs w:val="24"/>
          <w:u w:val="single"/>
        </w:rPr>
      </w:pPr>
      <w:r w:rsidRPr="004238B0">
        <w:rPr>
          <w:rFonts w:ascii="Californian FB" w:hAnsi="Californian FB" w:cs="Arial"/>
          <w:sz w:val="24"/>
          <w:szCs w:val="24"/>
          <w:u w:val="single"/>
        </w:rPr>
        <w:t>Participate in Greek League Intramurals</w:t>
      </w:r>
    </w:p>
    <w:p w:rsidR="004A76DE" w:rsidRPr="004238B0" w:rsidRDefault="004A76DE" w:rsidP="004238B0">
      <w:pPr>
        <w:pStyle w:val="NoSpacing"/>
        <w:numPr>
          <w:ilvl w:val="1"/>
          <w:numId w:val="23"/>
        </w:numPr>
        <w:jc w:val="both"/>
        <w:rPr>
          <w:rFonts w:ascii="Californian FB" w:hAnsi="Californian FB" w:cs="Arial"/>
          <w:sz w:val="24"/>
          <w:szCs w:val="24"/>
          <w:u w:val="single"/>
        </w:rPr>
      </w:pPr>
      <w:r w:rsidRPr="004238B0">
        <w:rPr>
          <w:rFonts w:ascii="Californian FB" w:hAnsi="Californian FB" w:cs="Arial"/>
          <w:sz w:val="24"/>
          <w:szCs w:val="24"/>
          <w:u w:val="single"/>
        </w:rPr>
        <w:t xml:space="preserve">Participate in step shows, </w:t>
      </w:r>
      <w:r w:rsidR="00386AC6" w:rsidRPr="004238B0">
        <w:rPr>
          <w:rFonts w:ascii="Californian FB" w:hAnsi="Californian FB" w:cs="Arial"/>
          <w:sz w:val="24"/>
          <w:szCs w:val="24"/>
          <w:u w:val="single"/>
        </w:rPr>
        <w:t>stroll</w:t>
      </w:r>
      <w:r w:rsidRPr="004238B0">
        <w:rPr>
          <w:rFonts w:ascii="Californian FB" w:hAnsi="Californian FB" w:cs="Arial"/>
          <w:sz w:val="24"/>
          <w:szCs w:val="24"/>
          <w:u w:val="single"/>
        </w:rPr>
        <w:t>-offs, showcase or similar events in nature.</w:t>
      </w:r>
    </w:p>
    <w:p w:rsidR="004A76DE" w:rsidRPr="004238B0" w:rsidRDefault="004A76DE" w:rsidP="004238B0">
      <w:pPr>
        <w:pStyle w:val="ListParagraph"/>
        <w:spacing w:after="0"/>
        <w:ind w:left="1440"/>
        <w:jc w:val="both"/>
        <w:rPr>
          <w:rFonts w:ascii="Californian FB" w:hAnsi="Californian FB" w:cs="Arial"/>
          <w:sz w:val="24"/>
          <w:szCs w:val="24"/>
        </w:rPr>
      </w:pPr>
    </w:p>
    <w:p w:rsidR="004A76DE" w:rsidRPr="004238B0" w:rsidRDefault="004A76DE" w:rsidP="004238B0">
      <w:pPr>
        <w:pStyle w:val="ListParagraph"/>
        <w:numPr>
          <w:ilvl w:val="0"/>
          <w:numId w:val="1"/>
        </w:numPr>
        <w:spacing w:after="0"/>
        <w:jc w:val="both"/>
        <w:rPr>
          <w:rFonts w:ascii="Californian FB" w:hAnsi="Californian FB" w:cs="Arial"/>
          <w:sz w:val="24"/>
          <w:szCs w:val="24"/>
        </w:rPr>
      </w:pPr>
      <w:r w:rsidRPr="004238B0">
        <w:rPr>
          <w:rFonts w:ascii="Californian FB" w:hAnsi="Californian FB" w:cs="Arial"/>
          <w:sz w:val="24"/>
          <w:szCs w:val="24"/>
        </w:rPr>
        <w:t>MUST</w:t>
      </w:r>
    </w:p>
    <w:p w:rsidR="004A76DE" w:rsidRPr="004238B0" w:rsidRDefault="004A76DE" w:rsidP="004238B0">
      <w:pPr>
        <w:pStyle w:val="ListParagraph"/>
        <w:numPr>
          <w:ilvl w:val="1"/>
          <w:numId w:val="1"/>
        </w:numPr>
        <w:spacing w:after="0"/>
        <w:jc w:val="both"/>
        <w:rPr>
          <w:rFonts w:ascii="Californian FB" w:hAnsi="Californian FB" w:cs="Arial"/>
          <w:sz w:val="24"/>
          <w:szCs w:val="24"/>
        </w:rPr>
      </w:pPr>
      <w:r w:rsidRPr="004238B0">
        <w:rPr>
          <w:rFonts w:ascii="Californian FB" w:hAnsi="Californian FB" w:cs="Arial"/>
          <w:sz w:val="24"/>
          <w:szCs w:val="24"/>
        </w:rPr>
        <w:t>Attend all Council meetings</w:t>
      </w:r>
    </w:p>
    <w:p w:rsidR="004238B0" w:rsidRPr="004238B0" w:rsidRDefault="004A76DE" w:rsidP="004238B0">
      <w:pPr>
        <w:pStyle w:val="ListParagraph"/>
        <w:numPr>
          <w:ilvl w:val="1"/>
          <w:numId w:val="2"/>
        </w:numPr>
        <w:spacing w:after="0"/>
        <w:rPr>
          <w:rFonts w:ascii="Californian FB" w:hAnsi="Californian FB" w:cs="Arial"/>
          <w:sz w:val="24"/>
          <w:szCs w:val="24"/>
        </w:rPr>
      </w:pPr>
      <w:r w:rsidRPr="004238B0">
        <w:rPr>
          <w:rFonts w:ascii="Californian FB" w:hAnsi="Californian FB" w:cs="Arial"/>
          <w:sz w:val="24"/>
          <w:szCs w:val="24"/>
        </w:rPr>
        <w:t>Meet with the Director</w:t>
      </w:r>
      <w:r w:rsidR="00C0604C" w:rsidRPr="004238B0">
        <w:rPr>
          <w:rFonts w:ascii="Californian FB" w:hAnsi="Californian FB" w:cs="Arial"/>
          <w:sz w:val="24"/>
          <w:szCs w:val="24"/>
        </w:rPr>
        <w:t>/Assistant Director</w:t>
      </w:r>
      <w:r w:rsidRPr="004238B0">
        <w:rPr>
          <w:rFonts w:ascii="Californian FB" w:hAnsi="Californian FB" w:cs="Arial"/>
          <w:sz w:val="24"/>
          <w:szCs w:val="24"/>
        </w:rPr>
        <w:t xml:space="preserve"> of Fraternity &amp; Sorority Life and submit a plan towards meeting the standards which put the Chapter/Colony on </w:t>
      </w:r>
      <w:r w:rsidR="00386AC6" w:rsidRPr="004238B0">
        <w:rPr>
          <w:rFonts w:ascii="Californian FB" w:hAnsi="Californian FB" w:cs="Arial"/>
          <w:sz w:val="24"/>
          <w:szCs w:val="24"/>
        </w:rPr>
        <w:t>social probation status</w:t>
      </w:r>
      <w:r w:rsidR="00737EC2" w:rsidRPr="004238B0">
        <w:rPr>
          <w:rFonts w:ascii="Californian FB" w:hAnsi="Californian FB" w:cs="Arial"/>
          <w:sz w:val="24"/>
          <w:szCs w:val="24"/>
        </w:rPr>
        <w:br/>
      </w:r>
    </w:p>
    <w:p w:rsidR="004238B0" w:rsidRDefault="004238B0">
      <w:pPr>
        <w:rPr>
          <w:rFonts w:ascii="Californian FB" w:hAnsi="Californian FB" w:cs="Arial"/>
          <w:b/>
          <w:sz w:val="28"/>
          <w:szCs w:val="28"/>
        </w:rPr>
      </w:pPr>
      <w:r>
        <w:rPr>
          <w:rFonts w:ascii="Californian FB" w:hAnsi="Californian FB" w:cs="Arial"/>
          <w:b/>
          <w:sz w:val="28"/>
          <w:szCs w:val="28"/>
        </w:rPr>
        <w:br w:type="page"/>
      </w:r>
    </w:p>
    <w:p w:rsidR="00A9740C" w:rsidRPr="004238B0" w:rsidRDefault="00A9740C" w:rsidP="004238B0">
      <w:pPr>
        <w:spacing w:after="0"/>
        <w:rPr>
          <w:rFonts w:ascii="Californian FB" w:hAnsi="Californian FB" w:cs="Arial"/>
          <w:sz w:val="24"/>
          <w:szCs w:val="24"/>
        </w:rPr>
      </w:pPr>
      <w:r w:rsidRPr="004238B0">
        <w:rPr>
          <w:rFonts w:ascii="Californian FB" w:hAnsi="Californian FB" w:cs="Arial"/>
          <w:b/>
          <w:sz w:val="28"/>
          <w:szCs w:val="28"/>
        </w:rPr>
        <w:lastRenderedPageBreak/>
        <w:t>Greek Standards of Excellence</w:t>
      </w:r>
    </w:p>
    <w:p w:rsidR="00A9740C" w:rsidRPr="004238B0" w:rsidRDefault="00A9740C" w:rsidP="004238B0">
      <w:pPr>
        <w:spacing w:after="0"/>
        <w:jc w:val="both"/>
        <w:rPr>
          <w:rFonts w:ascii="Californian FB" w:hAnsi="Californian FB"/>
          <w:sz w:val="24"/>
          <w:szCs w:val="24"/>
        </w:rPr>
      </w:pPr>
      <w:r w:rsidRPr="004238B0">
        <w:rPr>
          <w:rFonts w:ascii="Californian FB" w:hAnsi="Californian FB"/>
          <w:sz w:val="24"/>
          <w:szCs w:val="24"/>
        </w:rPr>
        <w:t xml:space="preserve">Greek organizations provide a unique balance of opportunities in leadership, service and philanthropy, academics, and social activities. The Greek Standards of Excellence program was designed to encourage such opportunities for the overall improvement of individual chapters, and to advance the Greek community at TAMU-C. We believe that in order for these standards to have an impact, chapters must value the timeliness and quality of completion for each task. </w:t>
      </w:r>
    </w:p>
    <w:p w:rsidR="00A9740C" w:rsidRPr="004238B0" w:rsidRDefault="00A9740C" w:rsidP="004238B0">
      <w:pPr>
        <w:spacing w:after="0"/>
        <w:jc w:val="both"/>
        <w:rPr>
          <w:rFonts w:ascii="Californian FB" w:hAnsi="Californian FB"/>
          <w:sz w:val="24"/>
          <w:szCs w:val="24"/>
        </w:rPr>
      </w:pPr>
    </w:p>
    <w:p w:rsidR="00A9740C" w:rsidRPr="004238B0" w:rsidRDefault="00A9740C" w:rsidP="004238B0">
      <w:pPr>
        <w:spacing w:after="0"/>
        <w:jc w:val="both"/>
        <w:rPr>
          <w:rFonts w:ascii="Californian FB" w:hAnsi="Californian FB"/>
          <w:b/>
          <w:sz w:val="24"/>
          <w:szCs w:val="24"/>
        </w:rPr>
      </w:pPr>
      <w:r w:rsidRPr="004238B0">
        <w:rPr>
          <w:rFonts w:ascii="Californian FB" w:hAnsi="Californian FB"/>
          <w:sz w:val="24"/>
          <w:szCs w:val="24"/>
        </w:rPr>
        <w:t xml:space="preserve">Each semester, each organization is required to submit materials for the Greek Standards of Excellence process and will be evaluated and recognized based upon points received per task. Greek organizations will better be able to recognize areas in which they are excelling and areas in which they can continue to improve.  </w:t>
      </w:r>
      <w:r w:rsidR="00D16026" w:rsidRPr="004238B0">
        <w:rPr>
          <w:rFonts w:ascii="Californian FB" w:hAnsi="Californian FB"/>
          <w:sz w:val="24"/>
          <w:szCs w:val="24"/>
        </w:rPr>
        <w:t>Points will be awarded based on</w:t>
      </w:r>
      <w:r w:rsidRPr="004238B0">
        <w:rPr>
          <w:rFonts w:ascii="Californian FB" w:hAnsi="Californian FB"/>
          <w:sz w:val="24"/>
          <w:szCs w:val="24"/>
        </w:rPr>
        <w:t xml:space="preserve"> 5 categories: </w:t>
      </w:r>
      <w:r w:rsidRPr="004238B0">
        <w:rPr>
          <w:rFonts w:ascii="Californian FB" w:hAnsi="Californian FB"/>
          <w:b/>
          <w:sz w:val="24"/>
          <w:szCs w:val="24"/>
        </w:rPr>
        <w:t>Academic Excellence, Chapter Management, Leadership and Development and Compliance, Membership and Recruitment, and Service and Philanthropy.</w:t>
      </w:r>
    </w:p>
    <w:p w:rsidR="00A9740C" w:rsidRPr="004238B0" w:rsidRDefault="00A9740C" w:rsidP="004238B0">
      <w:pPr>
        <w:spacing w:after="0"/>
        <w:jc w:val="both"/>
        <w:rPr>
          <w:rFonts w:ascii="Californian FB" w:hAnsi="Californian FB"/>
          <w:b/>
          <w:sz w:val="24"/>
          <w:szCs w:val="24"/>
        </w:rPr>
      </w:pPr>
    </w:p>
    <w:p w:rsidR="00A9740C" w:rsidRPr="004238B0" w:rsidRDefault="00A9740C" w:rsidP="004238B0">
      <w:pPr>
        <w:spacing w:after="0"/>
        <w:jc w:val="both"/>
        <w:rPr>
          <w:rFonts w:ascii="Californian FB" w:hAnsi="Californian FB"/>
          <w:sz w:val="24"/>
          <w:szCs w:val="24"/>
        </w:rPr>
      </w:pPr>
      <w:r w:rsidRPr="004238B0">
        <w:rPr>
          <w:rFonts w:ascii="Californian FB" w:hAnsi="Californian FB"/>
          <w:sz w:val="24"/>
          <w:szCs w:val="24"/>
        </w:rPr>
        <w:t xml:space="preserve">More information on the Greek Standards of Excellence can be found in the Greek Standards of Excellence Packet. </w:t>
      </w:r>
    </w:p>
    <w:p w:rsidR="00A9740C" w:rsidRPr="004238B0" w:rsidRDefault="00A9740C" w:rsidP="004238B0">
      <w:pPr>
        <w:spacing w:after="0"/>
        <w:jc w:val="both"/>
        <w:rPr>
          <w:rFonts w:ascii="Californian FB" w:hAnsi="Californian FB" w:cs="Arial"/>
          <w:b/>
          <w:sz w:val="24"/>
          <w:szCs w:val="24"/>
        </w:rPr>
      </w:pPr>
    </w:p>
    <w:p w:rsidR="00A9740C" w:rsidRPr="004238B0" w:rsidRDefault="00A9740C" w:rsidP="004238B0">
      <w:pPr>
        <w:spacing w:after="0"/>
        <w:jc w:val="both"/>
        <w:rPr>
          <w:rFonts w:ascii="Californian FB" w:hAnsi="Californian FB" w:cs="Arial"/>
          <w:sz w:val="24"/>
          <w:szCs w:val="24"/>
        </w:rPr>
      </w:pPr>
    </w:p>
    <w:p w:rsidR="00755EF4" w:rsidRPr="004238B0" w:rsidRDefault="00755EF4" w:rsidP="004238B0">
      <w:pPr>
        <w:spacing w:after="0"/>
        <w:jc w:val="both"/>
        <w:rPr>
          <w:rFonts w:ascii="Californian FB" w:hAnsi="Californian FB" w:cs="Arial"/>
          <w:sz w:val="24"/>
          <w:szCs w:val="24"/>
        </w:rPr>
      </w:pPr>
    </w:p>
    <w:p w:rsidR="00140705" w:rsidRPr="004238B0" w:rsidRDefault="00140705" w:rsidP="004238B0">
      <w:pPr>
        <w:spacing w:after="0"/>
        <w:jc w:val="both"/>
        <w:rPr>
          <w:rFonts w:ascii="Californian FB" w:hAnsi="Californian FB" w:cs="Arial"/>
          <w:b/>
          <w:sz w:val="24"/>
          <w:szCs w:val="24"/>
        </w:rPr>
      </w:pPr>
    </w:p>
    <w:sectPr w:rsidR="00140705" w:rsidRPr="004238B0" w:rsidSect="002B40C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0F" w:rsidRDefault="002E090F" w:rsidP="009B672C">
      <w:pPr>
        <w:spacing w:after="0" w:line="240" w:lineRule="auto"/>
      </w:pPr>
      <w:r>
        <w:separator/>
      </w:r>
    </w:p>
  </w:endnote>
  <w:endnote w:type="continuationSeparator" w:id="0">
    <w:p w:rsidR="002E090F" w:rsidRDefault="002E090F" w:rsidP="009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fornian FB" w:hAnsi="Californian FB"/>
      </w:rPr>
      <w:id w:val="-140202106"/>
      <w:docPartObj>
        <w:docPartGallery w:val="Page Numbers (Bottom of Page)"/>
        <w:docPartUnique/>
      </w:docPartObj>
    </w:sdtPr>
    <w:sdtEndPr>
      <w:rPr>
        <w:noProof/>
      </w:rPr>
    </w:sdtEndPr>
    <w:sdtContent>
      <w:p w:rsidR="004238B0" w:rsidRPr="004238B0" w:rsidRDefault="004238B0">
        <w:pPr>
          <w:pStyle w:val="Footer"/>
          <w:jc w:val="right"/>
          <w:rPr>
            <w:rFonts w:ascii="Californian FB" w:hAnsi="Californian FB"/>
          </w:rPr>
        </w:pPr>
        <w:r w:rsidRPr="004238B0">
          <w:rPr>
            <w:rFonts w:ascii="Californian FB" w:hAnsi="Californian FB"/>
          </w:rPr>
          <w:fldChar w:fldCharType="begin"/>
        </w:r>
        <w:r w:rsidRPr="004238B0">
          <w:rPr>
            <w:rFonts w:ascii="Californian FB" w:hAnsi="Californian FB"/>
          </w:rPr>
          <w:instrText xml:space="preserve"> PAGE   \* MERGEFORMAT </w:instrText>
        </w:r>
        <w:r w:rsidRPr="004238B0">
          <w:rPr>
            <w:rFonts w:ascii="Californian FB" w:hAnsi="Californian FB"/>
          </w:rPr>
          <w:fldChar w:fldCharType="separate"/>
        </w:r>
        <w:r w:rsidR="003511B9">
          <w:rPr>
            <w:rFonts w:ascii="Californian FB" w:hAnsi="Californian FB"/>
            <w:noProof/>
          </w:rPr>
          <w:t>7</w:t>
        </w:r>
        <w:r w:rsidRPr="004238B0">
          <w:rPr>
            <w:rFonts w:ascii="Californian FB" w:hAnsi="Californian FB"/>
            <w:noProof/>
          </w:rPr>
          <w:fldChar w:fldCharType="end"/>
        </w:r>
      </w:p>
    </w:sdtContent>
  </w:sdt>
  <w:p w:rsidR="002E090F" w:rsidRDefault="002E0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0F" w:rsidRDefault="002E090F" w:rsidP="009B672C">
      <w:pPr>
        <w:spacing w:after="0" w:line="240" w:lineRule="auto"/>
      </w:pPr>
      <w:r>
        <w:separator/>
      </w:r>
    </w:p>
  </w:footnote>
  <w:footnote w:type="continuationSeparator" w:id="0">
    <w:p w:rsidR="002E090F" w:rsidRDefault="002E090F" w:rsidP="009B6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0F" w:rsidRDefault="00884CFF" w:rsidP="00AE61CD">
    <w:pPr>
      <w:pStyle w:val="Header"/>
      <w:jc w:val="center"/>
    </w:pPr>
    <w:r>
      <w:rPr>
        <w:noProof/>
      </w:rPr>
      <w:drawing>
        <wp:inline distT="0" distB="0" distL="0" distR="0" wp14:anchorId="38DC866B" wp14:editId="7F1D791B">
          <wp:extent cx="2445488" cy="787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L.jpg"/>
                  <pic:cNvPicPr/>
                </pic:nvPicPr>
                <pic:blipFill>
                  <a:blip r:embed="rId1">
                    <a:extLst>
                      <a:ext uri="{28A0092B-C50C-407E-A947-70E740481C1C}">
                        <a14:useLocalDpi xmlns:a14="http://schemas.microsoft.com/office/drawing/2010/main" val="0"/>
                      </a:ext>
                    </a:extLst>
                  </a:blip>
                  <a:stretch>
                    <a:fillRect/>
                  </a:stretch>
                </pic:blipFill>
                <pic:spPr>
                  <a:xfrm>
                    <a:off x="0" y="0"/>
                    <a:ext cx="2445488" cy="787207"/>
                  </a:xfrm>
                  <a:prstGeom prst="rect">
                    <a:avLst/>
                  </a:prstGeom>
                </pic:spPr>
              </pic:pic>
            </a:graphicData>
          </a:graphic>
        </wp:inline>
      </w:drawing>
    </w:r>
  </w:p>
  <w:p w:rsidR="007E57D3" w:rsidRDefault="007E57D3" w:rsidP="00AE61CD">
    <w:pPr>
      <w:pStyle w:val="Header"/>
      <w:jc w:val="center"/>
    </w:pPr>
  </w:p>
  <w:p w:rsidR="002E090F" w:rsidRDefault="002E0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Wordmark" style="width:128.2pt;height:70.35pt;visibility:visible;mso-wrap-style:square" o:bullet="t">
        <v:imagedata r:id="rId1" o:title="Wordmark"/>
      </v:shape>
    </w:pict>
  </w:numPicBullet>
  <w:abstractNum w:abstractNumId="0" w15:restartNumberingAfterBreak="0">
    <w:nsid w:val="00A310F1"/>
    <w:multiLevelType w:val="hybridMultilevel"/>
    <w:tmpl w:val="6520E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6B86"/>
    <w:multiLevelType w:val="hybridMultilevel"/>
    <w:tmpl w:val="9E1E6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86E8F"/>
    <w:multiLevelType w:val="hybridMultilevel"/>
    <w:tmpl w:val="724E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03271"/>
    <w:multiLevelType w:val="hybridMultilevel"/>
    <w:tmpl w:val="C18A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406CF"/>
    <w:multiLevelType w:val="hybridMultilevel"/>
    <w:tmpl w:val="B05C4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A695F"/>
    <w:multiLevelType w:val="hybridMultilevel"/>
    <w:tmpl w:val="418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30293"/>
    <w:multiLevelType w:val="hybridMultilevel"/>
    <w:tmpl w:val="E2F68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C76AAE"/>
    <w:multiLevelType w:val="hybridMultilevel"/>
    <w:tmpl w:val="DF9CE9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3A5D2F"/>
    <w:multiLevelType w:val="hybridMultilevel"/>
    <w:tmpl w:val="1E7AA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5216E"/>
    <w:multiLevelType w:val="hybridMultilevel"/>
    <w:tmpl w:val="4AFE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9317C"/>
    <w:multiLevelType w:val="hybridMultilevel"/>
    <w:tmpl w:val="28386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4580D"/>
    <w:multiLevelType w:val="hybridMultilevel"/>
    <w:tmpl w:val="1EE6C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92339"/>
    <w:multiLevelType w:val="hybridMultilevel"/>
    <w:tmpl w:val="E60E544C"/>
    <w:lvl w:ilvl="0" w:tplc="46B01A72">
      <w:start w:val="1"/>
      <w:numFmt w:val="bullet"/>
      <w:lvlText w:val="•"/>
      <w:lvlJc w:val="left"/>
      <w:pPr>
        <w:tabs>
          <w:tab w:val="num" w:pos="720"/>
        </w:tabs>
        <w:ind w:left="720" w:hanging="360"/>
      </w:pPr>
      <w:rPr>
        <w:rFonts w:ascii="Arial" w:hAnsi="Arial" w:hint="default"/>
      </w:rPr>
    </w:lvl>
    <w:lvl w:ilvl="1" w:tplc="D1B6E62C" w:tentative="1">
      <w:start w:val="1"/>
      <w:numFmt w:val="bullet"/>
      <w:lvlText w:val="•"/>
      <w:lvlJc w:val="left"/>
      <w:pPr>
        <w:tabs>
          <w:tab w:val="num" w:pos="1440"/>
        </w:tabs>
        <w:ind w:left="1440" w:hanging="360"/>
      </w:pPr>
      <w:rPr>
        <w:rFonts w:ascii="Arial" w:hAnsi="Arial" w:hint="default"/>
      </w:rPr>
    </w:lvl>
    <w:lvl w:ilvl="2" w:tplc="EA5092B2" w:tentative="1">
      <w:start w:val="1"/>
      <w:numFmt w:val="bullet"/>
      <w:lvlText w:val="•"/>
      <w:lvlJc w:val="left"/>
      <w:pPr>
        <w:tabs>
          <w:tab w:val="num" w:pos="2160"/>
        </w:tabs>
        <w:ind w:left="2160" w:hanging="360"/>
      </w:pPr>
      <w:rPr>
        <w:rFonts w:ascii="Arial" w:hAnsi="Arial" w:hint="default"/>
      </w:rPr>
    </w:lvl>
    <w:lvl w:ilvl="3" w:tplc="4DC2801E" w:tentative="1">
      <w:start w:val="1"/>
      <w:numFmt w:val="bullet"/>
      <w:lvlText w:val="•"/>
      <w:lvlJc w:val="left"/>
      <w:pPr>
        <w:tabs>
          <w:tab w:val="num" w:pos="2880"/>
        </w:tabs>
        <w:ind w:left="2880" w:hanging="360"/>
      </w:pPr>
      <w:rPr>
        <w:rFonts w:ascii="Arial" w:hAnsi="Arial" w:hint="default"/>
      </w:rPr>
    </w:lvl>
    <w:lvl w:ilvl="4" w:tplc="A614FE3A" w:tentative="1">
      <w:start w:val="1"/>
      <w:numFmt w:val="bullet"/>
      <w:lvlText w:val="•"/>
      <w:lvlJc w:val="left"/>
      <w:pPr>
        <w:tabs>
          <w:tab w:val="num" w:pos="3600"/>
        </w:tabs>
        <w:ind w:left="3600" w:hanging="360"/>
      </w:pPr>
      <w:rPr>
        <w:rFonts w:ascii="Arial" w:hAnsi="Arial" w:hint="default"/>
      </w:rPr>
    </w:lvl>
    <w:lvl w:ilvl="5" w:tplc="7D2C6BB2" w:tentative="1">
      <w:start w:val="1"/>
      <w:numFmt w:val="bullet"/>
      <w:lvlText w:val="•"/>
      <w:lvlJc w:val="left"/>
      <w:pPr>
        <w:tabs>
          <w:tab w:val="num" w:pos="4320"/>
        </w:tabs>
        <w:ind w:left="4320" w:hanging="360"/>
      </w:pPr>
      <w:rPr>
        <w:rFonts w:ascii="Arial" w:hAnsi="Arial" w:hint="default"/>
      </w:rPr>
    </w:lvl>
    <w:lvl w:ilvl="6" w:tplc="20B425C6" w:tentative="1">
      <w:start w:val="1"/>
      <w:numFmt w:val="bullet"/>
      <w:lvlText w:val="•"/>
      <w:lvlJc w:val="left"/>
      <w:pPr>
        <w:tabs>
          <w:tab w:val="num" w:pos="5040"/>
        </w:tabs>
        <w:ind w:left="5040" w:hanging="360"/>
      </w:pPr>
      <w:rPr>
        <w:rFonts w:ascii="Arial" w:hAnsi="Arial" w:hint="default"/>
      </w:rPr>
    </w:lvl>
    <w:lvl w:ilvl="7" w:tplc="79869486" w:tentative="1">
      <w:start w:val="1"/>
      <w:numFmt w:val="bullet"/>
      <w:lvlText w:val="•"/>
      <w:lvlJc w:val="left"/>
      <w:pPr>
        <w:tabs>
          <w:tab w:val="num" w:pos="5760"/>
        </w:tabs>
        <w:ind w:left="5760" w:hanging="360"/>
      </w:pPr>
      <w:rPr>
        <w:rFonts w:ascii="Arial" w:hAnsi="Arial" w:hint="default"/>
      </w:rPr>
    </w:lvl>
    <w:lvl w:ilvl="8" w:tplc="3D02E1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2C4722"/>
    <w:multiLevelType w:val="hybridMultilevel"/>
    <w:tmpl w:val="413A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2098F"/>
    <w:multiLevelType w:val="hybridMultilevel"/>
    <w:tmpl w:val="D150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B4FB9"/>
    <w:multiLevelType w:val="hybridMultilevel"/>
    <w:tmpl w:val="4BBCE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37C5E"/>
    <w:multiLevelType w:val="hybridMultilevel"/>
    <w:tmpl w:val="F1ACD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53669"/>
    <w:multiLevelType w:val="hybridMultilevel"/>
    <w:tmpl w:val="3D12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70479C"/>
    <w:multiLevelType w:val="hybridMultilevel"/>
    <w:tmpl w:val="D12C1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54603"/>
    <w:multiLevelType w:val="hybridMultilevel"/>
    <w:tmpl w:val="2F60011A"/>
    <w:lvl w:ilvl="0" w:tplc="0186B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B126B"/>
    <w:multiLevelType w:val="hybridMultilevel"/>
    <w:tmpl w:val="1DC8E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C6573"/>
    <w:multiLevelType w:val="hybridMultilevel"/>
    <w:tmpl w:val="6BE6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01291E"/>
    <w:multiLevelType w:val="hybridMultilevel"/>
    <w:tmpl w:val="0DAC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2763"/>
    <w:multiLevelType w:val="hybridMultilevel"/>
    <w:tmpl w:val="70DE7C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1187A"/>
    <w:multiLevelType w:val="hybridMultilevel"/>
    <w:tmpl w:val="71C05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F503C"/>
    <w:multiLevelType w:val="hybridMultilevel"/>
    <w:tmpl w:val="8BC0A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24"/>
  </w:num>
  <w:num w:numId="5">
    <w:abstractNumId w:val="25"/>
  </w:num>
  <w:num w:numId="6">
    <w:abstractNumId w:val="8"/>
  </w:num>
  <w:num w:numId="7">
    <w:abstractNumId w:val="22"/>
  </w:num>
  <w:num w:numId="8">
    <w:abstractNumId w:val="9"/>
  </w:num>
  <w:num w:numId="9">
    <w:abstractNumId w:val="6"/>
  </w:num>
  <w:num w:numId="10">
    <w:abstractNumId w:val="13"/>
  </w:num>
  <w:num w:numId="11">
    <w:abstractNumId w:val="11"/>
  </w:num>
  <w:num w:numId="12">
    <w:abstractNumId w:val="7"/>
  </w:num>
  <w:num w:numId="13">
    <w:abstractNumId w:val="1"/>
  </w:num>
  <w:num w:numId="14">
    <w:abstractNumId w:val="15"/>
  </w:num>
  <w:num w:numId="15">
    <w:abstractNumId w:val="20"/>
  </w:num>
  <w:num w:numId="16">
    <w:abstractNumId w:val="23"/>
  </w:num>
  <w:num w:numId="17">
    <w:abstractNumId w:val="17"/>
  </w:num>
  <w:num w:numId="18">
    <w:abstractNumId w:val="0"/>
  </w:num>
  <w:num w:numId="19">
    <w:abstractNumId w:val="16"/>
  </w:num>
  <w:num w:numId="20">
    <w:abstractNumId w:val="10"/>
  </w:num>
  <w:num w:numId="21">
    <w:abstractNumId w:val="4"/>
  </w:num>
  <w:num w:numId="22">
    <w:abstractNumId w:val="21"/>
  </w:num>
  <w:num w:numId="23">
    <w:abstractNumId w:val="14"/>
  </w:num>
  <w:num w:numId="24">
    <w:abstractNumId w:val="12"/>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6D"/>
    <w:rsid w:val="00002FE0"/>
    <w:rsid w:val="0001134B"/>
    <w:rsid w:val="000242A4"/>
    <w:rsid w:val="0003289D"/>
    <w:rsid w:val="0003547F"/>
    <w:rsid w:val="00036A04"/>
    <w:rsid w:val="0004239F"/>
    <w:rsid w:val="00070C0E"/>
    <w:rsid w:val="000773A1"/>
    <w:rsid w:val="00092BE3"/>
    <w:rsid w:val="00093E07"/>
    <w:rsid w:val="000A2A9F"/>
    <w:rsid w:val="000B191F"/>
    <w:rsid w:val="000C045D"/>
    <w:rsid w:val="000C0DE9"/>
    <w:rsid w:val="000C3535"/>
    <w:rsid w:val="000D64FE"/>
    <w:rsid w:val="000F5724"/>
    <w:rsid w:val="00100C57"/>
    <w:rsid w:val="001053D3"/>
    <w:rsid w:val="00113812"/>
    <w:rsid w:val="00115FC8"/>
    <w:rsid w:val="00131E54"/>
    <w:rsid w:val="00140705"/>
    <w:rsid w:val="00174260"/>
    <w:rsid w:val="001778F4"/>
    <w:rsid w:val="001814F0"/>
    <w:rsid w:val="001821A0"/>
    <w:rsid w:val="0018502C"/>
    <w:rsid w:val="001B6BC4"/>
    <w:rsid w:val="001C0CB1"/>
    <w:rsid w:val="001D3338"/>
    <w:rsid w:val="001D6F09"/>
    <w:rsid w:val="00202B12"/>
    <w:rsid w:val="00211B54"/>
    <w:rsid w:val="0022501B"/>
    <w:rsid w:val="00231061"/>
    <w:rsid w:val="002941BE"/>
    <w:rsid w:val="002A01E6"/>
    <w:rsid w:val="002B3723"/>
    <w:rsid w:val="002B40C4"/>
    <w:rsid w:val="002C55EE"/>
    <w:rsid w:val="002C65EF"/>
    <w:rsid w:val="002C7E5B"/>
    <w:rsid w:val="002E090F"/>
    <w:rsid w:val="002F6935"/>
    <w:rsid w:val="00302AFD"/>
    <w:rsid w:val="00311A81"/>
    <w:rsid w:val="00330B93"/>
    <w:rsid w:val="00350FE6"/>
    <w:rsid w:val="003511B9"/>
    <w:rsid w:val="003639DC"/>
    <w:rsid w:val="003657DB"/>
    <w:rsid w:val="003763D8"/>
    <w:rsid w:val="00386AC6"/>
    <w:rsid w:val="003910C9"/>
    <w:rsid w:val="00394BD0"/>
    <w:rsid w:val="003E50DA"/>
    <w:rsid w:val="003F161E"/>
    <w:rsid w:val="003F54DE"/>
    <w:rsid w:val="00407D6A"/>
    <w:rsid w:val="0041004F"/>
    <w:rsid w:val="00421425"/>
    <w:rsid w:val="004238B0"/>
    <w:rsid w:val="004506EE"/>
    <w:rsid w:val="00456E38"/>
    <w:rsid w:val="00476874"/>
    <w:rsid w:val="0048551C"/>
    <w:rsid w:val="00495CF7"/>
    <w:rsid w:val="00496541"/>
    <w:rsid w:val="00496FF6"/>
    <w:rsid w:val="004A52C5"/>
    <w:rsid w:val="004A76DE"/>
    <w:rsid w:val="004B05CB"/>
    <w:rsid w:val="004C11A0"/>
    <w:rsid w:val="00504AAD"/>
    <w:rsid w:val="00506F24"/>
    <w:rsid w:val="005111F7"/>
    <w:rsid w:val="00517E90"/>
    <w:rsid w:val="0052601F"/>
    <w:rsid w:val="00551C35"/>
    <w:rsid w:val="00593AC2"/>
    <w:rsid w:val="005C4658"/>
    <w:rsid w:val="005D4EBE"/>
    <w:rsid w:val="00632102"/>
    <w:rsid w:val="00635125"/>
    <w:rsid w:val="00651161"/>
    <w:rsid w:val="006568AD"/>
    <w:rsid w:val="0066167D"/>
    <w:rsid w:val="00697C6D"/>
    <w:rsid w:val="006A7DDB"/>
    <w:rsid w:val="006B304B"/>
    <w:rsid w:val="006C6EC4"/>
    <w:rsid w:val="007321A3"/>
    <w:rsid w:val="00737EC2"/>
    <w:rsid w:val="00755EF4"/>
    <w:rsid w:val="007730B3"/>
    <w:rsid w:val="00787917"/>
    <w:rsid w:val="0079076B"/>
    <w:rsid w:val="007A22F5"/>
    <w:rsid w:val="007B609F"/>
    <w:rsid w:val="007B731F"/>
    <w:rsid w:val="007C389C"/>
    <w:rsid w:val="007C4F3C"/>
    <w:rsid w:val="007D7A50"/>
    <w:rsid w:val="007E3515"/>
    <w:rsid w:val="007E57D3"/>
    <w:rsid w:val="00806ECC"/>
    <w:rsid w:val="00810834"/>
    <w:rsid w:val="008222EA"/>
    <w:rsid w:val="00846E81"/>
    <w:rsid w:val="008653F4"/>
    <w:rsid w:val="00881363"/>
    <w:rsid w:val="00884CFF"/>
    <w:rsid w:val="00897179"/>
    <w:rsid w:val="008B339A"/>
    <w:rsid w:val="008B592D"/>
    <w:rsid w:val="008C0A4C"/>
    <w:rsid w:val="008C16EB"/>
    <w:rsid w:val="008F6352"/>
    <w:rsid w:val="00906FDE"/>
    <w:rsid w:val="00921F67"/>
    <w:rsid w:val="009329C5"/>
    <w:rsid w:val="00935A24"/>
    <w:rsid w:val="00965008"/>
    <w:rsid w:val="00970DDE"/>
    <w:rsid w:val="00991F11"/>
    <w:rsid w:val="009B30AA"/>
    <w:rsid w:val="009B3139"/>
    <w:rsid w:val="009B672C"/>
    <w:rsid w:val="009D1620"/>
    <w:rsid w:val="009E1ED2"/>
    <w:rsid w:val="009F6487"/>
    <w:rsid w:val="00A0338A"/>
    <w:rsid w:val="00A074B8"/>
    <w:rsid w:val="00A15078"/>
    <w:rsid w:val="00A200AA"/>
    <w:rsid w:val="00A30169"/>
    <w:rsid w:val="00A41192"/>
    <w:rsid w:val="00A7028A"/>
    <w:rsid w:val="00A87B31"/>
    <w:rsid w:val="00A9740C"/>
    <w:rsid w:val="00AA203C"/>
    <w:rsid w:val="00AA7FDF"/>
    <w:rsid w:val="00AB791B"/>
    <w:rsid w:val="00AD0A47"/>
    <w:rsid w:val="00AE30D7"/>
    <w:rsid w:val="00AE61CD"/>
    <w:rsid w:val="00AF74A7"/>
    <w:rsid w:val="00B02C95"/>
    <w:rsid w:val="00B2062A"/>
    <w:rsid w:val="00B3130B"/>
    <w:rsid w:val="00B4707E"/>
    <w:rsid w:val="00B66344"/>
    <w:rsid w:val="00BA6723"/>
    <w:rsid w:val="00BD6BCB"/>
    <w:rsid w:val="00BF65E5"/>
    <w:rsid w:val="00C0604C"/>
    <w:rsid w:val="00C1734B"/>
    <w:rsid w:val="00C311CE"/>
    <w:rsid w:val="00C354EA"/>
    <w:rsid w:val="00C405E6"/>
    <w:rsid w:val="00C52794"/>
    <w:rsid w:val="00C6088D"/>
    <w:rsid w:val="00C62793"/>
    <w:rsid w:val="00C9485F"/>
    <w:rsid w:val="00CC1B4E"/>
    <w:rsid w:val="00CC40D5"/>
    <w:rsid w:val="00CE402E"/>
    <w:rsid w:val="00CE7535"/>
    <w:rsid w:val="00CE7AB1"/>
    <w:rsid w:val="00D16026"/>
    <w:rsid w:val="00D2551F"/>
    <w:rsid w:val="00D46DE2"/>
    <w:rsid w:val="00D47B5F"/>
    <w:rsid w:val="00D67640"/>
    <w:rsid w:val="00D90E30"/>
    <w:rsid w:val="00DA4F29"/>
    <w:rsid w:val="00DB7154"/>
    <w:rsid w:val="00DD7A79"/>
    <w:rsid w:val="00DE2500"/>
    <w:rsid w:val="00E0374D"/>
    <w:rsid w:val="00E058B5"/>
    <w:rsid w:val="00E10203"/>
    <w:rsid w:val="00E2789A"/>
    <w:rsid w:val="00E60EB8"/>
    <w:rsid w:val="00E833A5"/>
    <w:rsid w:val="00EA6140"/>
    <w:rsid w:val="00EB08B0"/>
    <w:rsid w:val="00ED35EC"/>
    <w:rsid w:val="00EE01E4"/>
    <w:rsid w:val="00EE1E51"/>
    <w:rsid w:val="00EE2576"/>
    <w:rsid w:val="00EF3957"/>
    <w:rsid w:val="00F11C86"/>
    <w:rsid w:val="00F3253D"/>
    <w:rsid w:val="00F34100"/>
    <w:rsid w:val="00F521F9"/>
    <w:rsid w:val="00F55147"/>
    <w:rsid w:val="00F94FBB"/>
    <w:rsid w:val="00FC30DD"/>
    <w:rsid w:val="00FD522B"/>
    <w:rsid w:val="00FE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1DEB"/>
  <w15:docId w15:val="{0615DC5F-A67B-4E90-8C4F-F51F3935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E38"/>
    <w:rPr>
      <w:rFonts w:ascii="Tahoma" w:hAnsi="Tahoma" w:cs="Tahoma"/>
      <w:sz w:val="16"/>
      <w:szCs w:val="16"/>
    </w:rPr>
  </w:style>
  <w:style w:type="paragraph" w:styleId="ListParagraph">
    <w:name w:val="List Paragraph"/>
    <w:basedOn w:val="Normal"/>
    <w:uiPriority w:val="34"/>
    <w:qFormat/>
    <w:rsid w:val="00CE402E"/>
    <w:pPr>
      <w:ind w:left="720"/>
      <w:contextualSpacing/>
    </w:pPr>
  </w:style>
  <w:style w:type="paragraph" w:styleId="Header">
    <w:name w:val="header"/>
    <w:basedOn w:val="Normal"/>
    <w:link w:val="HeaderChar"/>
    <w:uiPriority w:val="99"/>
    <w:unhideWhenUsed/>
    <w:rsid w:val="009B6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72C"/>
  </w:style>
  <w:style w:type="paragraph" w:styleId="Footer">
    <w:name w:val="footer"/>
    <w:basedOn w:val="Normal"/>
    <w:link w:val="FooterChar"/>
    <w:uiPriority w:val="99"/>
    <w:unhideWhenUsed/>
    <w:rsid w:val="009B6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72C"/>
  </w:style>
  <w:style w:type="character" w:styleId="CommentReference">
    <w:name w:val="annotation reference"/>
    <w:basedOn w:val="DefaultParagraphFont"/>
    <w:uiPriority w:val="99"/>
    <w:semiHidden/>
    <w:unhideWhenUsed/>
    <w:rsid w:val="00174260"/>
    <w:rPr>
      <w:sz w:val="16"/>
      <w:szCs w:val="16"/>
    </w:rPr>
  </w:style>
  <w:style w:type="paragraph" w:styleId="CommentText">
    <w:name w:val="annotation text"/>
    <w:basedOn w:val="Normal"/>
    <w:link w:val="CommentTextChar"/>
    <w:uiPriority w:val="99"/>
    <w:semiHidden/>
    <w:unhideWhenUsed/>
    <w:rsid w:val="00174260"/>
    <w:pPr>
      <w:spacing w:line="240" w:lineRule="auto"/>
    </w:pPr>
    <w:rPr>
      <w:sz w:val="20"/>
      <w:szCs w:val="20"/>
    </w:rPr>
  </w:style>
  <w:style w:type="character" w:customStyle="1" w:styleId="CommentTextChar">
    <w:name w:val="Comment Text Char"/>
    <w:basedOn w:val="DefaultParagraphFont"/>
    <w:link w:val="CommentText"/>
    <w:uiPriority w:val="99"/>
    <w:semiHidden/>
    <w:rsid w:val="00174260"/>
    <w:rPr>
      <w:sz w:val="20"/>
      <w:szCs w:val="20"/>
    </w:rPr>
  </w:style>
  <w:style w:type="paragraph" w:styleId="CommentSubject">
    <w:name w:val="annotation subject"/>
    <w:basedOn w:val="CommentText"/>
    <w:next w:val="CommentText"/>
    <w:link w:val="CommentSubjectChar"/>
    <w:uiPriority w:val="99"/>
    <w:semiHidden/>
    <w:unhideWhenUsed/>
    <w:rsid w:val="00174260"/>
    <w:rPr>
      <w:b/>
      <w:bCs/>
    </w:rPr>
  </w:style>
  <w:style w:type="character" w:customStyle="1" w:styleId="CommentSubjectChar">
    <w:name w:val="Comment Subject Char"/>
    <w:basedOn w:val="CommentTextChar"/>
    <w:link w:val="CommentSubject"/>
    <w:uiPriority w:val="99"/>
    <w:semiHidden/>
    <w:rsid w:val="00174260"/>
    <w:rPr>
      <w:b/>
      <w:bCs/>
      <w:sz w:val="20"/>
      <w:szCs w:val="20"/>
    </w:rPr>
  </w:style>
  <w:style w:type="paragraph" w:styleId="Revision">
    <w:name w:val="Revision"/>
    <w:hidden/>
    <w:uiPriority w:val="99"/>
    <w:semiHidden/>
    <w:rsid w:val="00394BD0"/>
    <w:pPr>
      <w:spacing w:after="0" w:line="240" w:lineRule="auto"/>
    </w:pPr>
  </w:style>
  <w:style w:type="table" w:styleId="TableGrid">
    <w:name w:val="Table Grid"/>
    <w:basedOn w:val="TableNormal"/>
    <w:uiPriority w:val="59"/>
    <w:rsid w:val="00BA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FBB"/>
    <w:rPr>
      <w:color w:val="0000FF"/>
      <w:u w:val="single"/>
    </w:rPr>
  </w:style>
  <w:style w:type="paragraph" w:styleId="NormalWeb">
    <w:name w:val="Normal (Web)"/>
    <w:basedOn w:val="Normal"/>
    <w:uiPriority w:val="99"/>
    <w:semiHidden/>
    <w:unhideWhenUsed/>
    <w:rsid w:val="00FC30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0DD"/>
    <w:rPr>
      <w:b/>
      <w:bCs/>
    </w:rPr>
  </w:style>
  <w:style w:type="paragraph" w:styleId="NoSpacing">
    <w:name w:val="No Spacing"/>
    <w:uiPriority w:val="1"/>
    <w:qFormat/>
    <w:rsid w:val="00113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407">
      <w:bodyDiv w:val="1"/>
      <w:marLeft w:val="0"/>
      <w:marRight w:val="0"/>
      <w:marTop w:val="0"/>
      <w:marBottom w:val="0"/>
      <w:divBdr>
        <w:top w:val="none" w:sz="0" w:space="0" w:color="auto"/>
        <w:left w:val="none" w:sz="0" w:space="0" w:color="auto"/>
        <w:bottom w:val="none" w:sz="0" w:space="0" w:color="auto"/>
        <w:right w:val="none" w:sz="0" w:space="0" w:color="auto"/>
      </w:divBdr>
    </w:div>
    <w:div w:id="156923194">
      <w:bodyDiv w:val="1"/>
      <w:marLeft w:val="0"/>
      <w:marRight w:val="0"/>
      <w:marTop w:val="0"/>
      <w:marBottom w:val="0"/>
      <w:divBdr>
        <w:top w:val="none" w:sz="0" w:space="0" w:color="auto"/>
        <w:left w:val="none" w:sz="0" w:space="0" w:color="auto"/>
        <w:bottom w:val="none" w:sz="0" w:space="0" w:color="auto"/>
        <w:right w:val="none" w:sz="0" w:space="0" w:color="auto"/>
      </w:divBdr>
    </w:div>
    <w:div w:id="456920158">
      <w:bodyDiv w:val="1"/>
      <w:marLeft w:val="0"/>
      <w:marRight w:val="0"/>
      <w:marTop w:val="0"/>
      <w:marBottom w:val="0"/>
      <w:divBdr>
        <w:top w:val="none" w:sz="0" w:space="0" w:color="auto"/>
        <w:left w:val="none" w:sz="0" w:space="0" w:color="auto"/>
        <w:bottom w:val="none" w:sz="0" w:space="0" w:color="auto"/>
        <w:right w:val="none" w:sz="0" w:space="0" w:color="auto"/>
      </w:divBdr>
    </w:div>
    <w:div w:id="593318986">
      <w:bodyDiv w:val="1"/>
      <w:marLeft w:val="0"/>
      <w:marRight w:val="0"/>
      <w:marTop w:val="0"/>
      <w:marBottom w:val="0"/>
      <w:divBdr>
        <w:top w:val="none" w:sz="0" w:space="0" w:color="auto"/>
        <w:left w:val="none" w:sz="0" w:space="0" w:color="auto"/>
        <w:bottom w:val="none" w:sz="0" w:space="0" w:color="auto"/>
        <w:right w:val="none" w:sz="0" w:space="0" w:color="auto"/>
      </w:divBdr>
    </w:div>
    <w:div w:id="896816784">
      <w:bodyDiv w:val="1"/>
      <w:marLeft w:val="0"/>
      <w:marRight w:val="0"/>
      <w:marTop w:val="0"/>
      <w:marBottom w:val="0"/>
      <w:divBdr>
        <w:top w:val="none" w:sz="0" w:space="0" w:color="auto"/>
        <w:left w:val="none" w:sz="0" w:space="0" w:color="auto"/>
        <w:bottom w:val="none" w:sz="0" w:space="0" w:color="auto"/>
        <w:right w:val="none" w:sz="0" w:space="0" w:color="auto"/>
      </w:divBdr>
      <w:divsChild>
        <w:div w:id="1442147854">
          <w:marLeft w:val="547"/>
          <w:marRight w:val="0"/>
          <w:marTop w:val="96"/>
          <w:marBottom w:val="0"/>
          <w:divBdr>
            <w:top w:val="none" w:sz="0" w:space="0" w:color="auto"/>
            <w:left w:val="none" w:sz="0" w:space="0" w:color="auto"/>
            <w:bottom w:val="none" w:sz="0" w:space="0" w:color="auto"/>
            <w:right w:val="none" w:sz="0" w:space="0" w:color="auto"/>
          </w:divBdr>
        </w:div>
      </w:divsChild>
    </w:div>
    <w:div w:id="13724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ey.Davis@tamu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0097-CCE1-4CB9-A9BD-EE929572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Shirley</dc:creator>
  <cp:lastModifiedBy>Amanda Horne</cp:lastModifiedBy>
  <cp:revision>7</cp:revision>
  <cp:lastPrinted>2021-01-04T16:15:00Z</cp:lastPrinted>
  <dcterms:created xsi:type="dcterms:W3CDTF">2021-08-19T15:46:00Z</dcterms:created>
  <dcterms:modified xsi:type="dcterms:W3CDTF">2021-08-26T20:52:00Z</dcterms:modified>
</cp:coreProperties>
</file>