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BC99" w14:textId="77777777" w:rsidR="00503AAE" w:rsidRPr="006A1D88" w:rsidRDefault="00503AAE" w:rsidP="00503AAE">
      <w:pPr>
        <w:spacing w:before="100" w:beforeAutospacing="1" w:after="100" w:afterAutospacing="1"/>
        <w:jc w:val="center"/>
        <w:rPr>
          <w:rFonts w:eastAsia="Times New Roman" w:cstheme="minorHAnsi"/>
          <w:sz w:val="22"/>
          <w:szCs w:val="22"/>
        </w:rPr>
      </w:pPr>
      <w:r w:rsidRPr="006A1D88">
        <w:rPr>
          <w:rFonts w:eastAsia="Times New Roman" w:cstheme="minorHAnsi"/>
          <w:sz w:val="22"/>
          <w:szCs w:val="22"/>
        </w:rPr>
        <w:t xml:space="preserve">ASSOCIATION CULTURELLE DE LA CATHEDRALE </w:t>
      </w:r>
      <w:r w:rsidRPr="006A1D88">
        <w:rPr>
          <w:rFonts w:eastAsia="Times New Roman" w:cstheme="minorHAnsi"/>
          <w:sz w:val="22"/>
          <w:szCs w:val="22"/>
        </w:rPr>
        <w:br/>
        <w:t xml:space="preserve">SAINT JEAN BAPTISTE DE PERPIGNAN </w:t>
      </w:r>
    </w:p>
    <w:p w14:paraId="6BED1B23" w14:textId="34A45D71" w:rsidR="00503AAE" w:rsidRPr="006254E4" w:rsidRDefault="00503AAE" w:rsidP="00503AAE">
      <w:pPr>
        <w:jc w:val="center"/>
        <w:rPr>
          <w:rFonts w:eastAsia="Times New Roman" w:cstheme="minorHAnsi"/>
          <w:b/>
          <w:bCs/>
          <w:sz w:val="44"/>
          <w:szCs w:val="44"/>
        </w:rPr>
      </w:pPr>
      <w:r w:rsidRPr="006254E4">
        <w:rPr>
          <w:rFonts w:eastAsia="Times New Roman" w:cstheme="minorHAnsi"/>
          <w:b/>
          <w:bCs/>
          <w:sz w:val="44"/>
          <w:szCs w:val="44"/>
        </w:rPr>
        <w:t xml:space="preserve">Conférence de </w:t>
      </w:r>
      <w:r>
        <w:rPr>
          <w:rFonts w:eastAsia="Times New Roman" w:cstheme="minorHAnsi"/>
          <w:b/>
          <w:bCs/>
          <w:sz w:val="44"/>
          <w:szCs w:val="44"/>
        </w:rPr>
        <w:t>Robert Vinas</w:t>
      </w:r>
      <w:r w:rsidRPr="006254E4">
        <w:rPr>
          <w:rFonts w:eastAsia="Times New Roman" w:cstheme="minorHAnsi"/>
          <w:b/>
          <w:bCs/>
          <w:sz w:val="44"/>
          <w:szCs w:val="44"/>
        </w:rPr>
        <w:t xml:space="preserve"> </w:t>
      </w:r>
    </w:p>
    <w:p w14:paraId="1238237D" w14:textId="6680ACC8" w:rsidR="00503AAE" w:rsidRDefault="00503AAE" w:rsidP="009B2F9D">
      <w:pPr>
        <w:pStyle w:val="NormalWeb"/>
        <w:shd w:val="clear" w:color="auto" w:fill="FFFFFF"/>
        <w:spacing w:before="0" w:beforeAutospacing="0" w:after="0" w:afterAutospacing="0"/>
        <w:jc w:val="center"/>
        <w:textAlignment w:val="baseline"/>
        <w:rPr>
          <w:rFonts w:asciiTheme="minorHAnsi" w:hAnsiTheme="minorHAnsi" w:cstheme="minorHAnsi"/>
          <w:color w:val="262626"/>
          <w:sz w:val="28"/>
          <w:szCs w:val="28"/>
        </w:rPr>
      </w:pPr>
      <w:r>
        <w:rPr>
          <w:rFonts w:asciiTheme="minorHAnsi" w:hAnsiTheme="minorHAnsi" w:cstheme="minorHAnsi"/>
          <w:color w:val="262626"/>
          <w:sz w:val="28"/>
          <w:szCs w:val="28"/>
        </w:rPr>
        <w:t>Historien</w:t>
      </w:r>
    </w:p>
    <w:p w14:paraId="7171651F" w14:textId="77777777" w:rsidR="00350B9C" w:rsidRPr="006254E4" w:rsidRDefault="00350B9C" w:rsidP="009B2F9D">
      <w:pPr>
        <w:pStyle w:val="NormalWeb"/>
        <w:shd w:val="clear" w:color="auto" w:fill="FFFFFF"/>
        <w:spacing w:before="0" w:beforeAutospacing="0" w:after="0" w:afterAutospacing="0"/>
        <w:jc w:val="center"/>
        <w:textAlignment w:val="baseline"/>
        <w:rPr>
          <w:rFonts w:cstheme="minorHAnsi"/>
          <w:b/>
          <w:bCs/>
          <w:sz w:val="40"/>
          <w:szCs w:val="40"/>
        </w:rPr>
      </w:pPr>
    </w:p>
    <w:p w14:paraId="3351AB9B" w14:textId="2921D628" w:rsidR="00350B9C" w:rsidRPr="00515900" w:rsidRDefault="00515900" w:rsidP="00503AAE">
      <w:pPr>
        <w:jc w:val="center"/>
        <w:rPr>
          <w:rFonts w:eastAsia="Times New Roman" w:cstheme="minorHAnsi"/>
          <w:b/>
          <w:bCs/>
          <w:sz w:val="28"/>
          <w:szCs w:val="28"/>
        </w:rPr>
      </w:pPr>
      <w:r w:rsidRPr="00515900">
        <w:rPr>
          <w:rFonts w:eastAsia="Times New Roman" w:cstheme="minorHAnsi"/>
          <w:b/>
          <w:bCs/>
          <w:sz w:val="28"/>
          <w:szCs w:val="28"/>
        </w:rPr>
        <w:t>Salle des Libertés</w:t>
      </w:r>
      <w:r w:rsidR="00503AAE" w:rsidRPr="00515900">
        <w:rPr>
          <w:rFonts w:eastAsia="Times New Roman" w:cstheme="minorHAnsi"/>
          <w:b/>
          <w:bCs/>
          <w:sz w:val="28"/>
          <w:szCs w:val="28"/>
        </w:rPr>
        <w:t xml:space="preserve"> mardi </w:t>
      </w:r>
      <w:r w:rsidRPr="00515900">
        <w:rPr>
          <w:rFonts w:eastAsia="Times New Roman" w:cstheme="minorHAnsi"/>
          <w:b/>
          <w:bCs/>
          <w:sz w:val="28"/>
          <w:szCs w:val="28"/>
        </w:rPr>
        <w:t>18</w:t>
      </w:r>
      <w:r w:rsidR="00503AAE" w:rsidRPr="00515900">
        <w:rPr>
          <w:rFonts w:eastAsia="Times New Roman" w:cstheme="minorHAnsi"/>
          <w:b/>
          <w:bCs/>
          <w:sz w:val="28"/>
          <w:szCs w:val="28"/>
        </w:rPr>
        <w:t xml:space="preserve"> janvier 2022 à 20 h</w:t>
      </w:r>
      <w:r w:rsidR="009B2F9D" w:rsidRPr="00515900">
        <w:rPr>
          <w:rFonts w:eastAsia="Times New Roman" w:cstheme="minorHAnsi"/>
          <w:b/>
          <w:bCs/>
          <w:sz w:val="28"/>
          <w:szCs w:val="28"/>
        </w:rPr>
        <w:t>.</w:t>
      </w:r>
    </w:p>
    <w:p w14:paraId="7C2EC5C4" w14:textId="7EC467B2" w:rsidR="00503AAE" w:rsidRPr="006A1D88" w:rsidRDefault="00515900" w:rsidP="00503AAE">
      <w:pPr>
        <w:jc w:val="center"/>
        <w:rPr>
          <w:rFonts w:eastAsia="Times New Roman" w:cstheme="minorHAnsi"/>
          <w:i/>
          <w:iCs/>
        </w:rPr>
      </w:pPr>
      <w:r>
        <w:rPr>
          <w:rFonts w:eastAsia="Times New Roman" w:cstheme="minorHAnsi"/>
          <w:i/>
          <w:iCs/>
        </w:rPr>
        <w:t>3</w:t>
      </w:r>
      <w:r w:rsidR="00503AAE" w:rsidRPr="006A1D88">
        <w:rPr>
          <w:rFonts w:eastAsia="Times New Roman" w:cstheme="minorHAnsi"/>
          <w:i/>
          <w:iCs/>
        </w:rPr>
        <w:t xml:space="preserve"> rue </w:t>
      </w:r>
      <w:r>
        <w:rPr>
          <w:rFonts w:eastAsia="Times New Roman" w:cstheme="minorHAnsi"/>
          <w:i/>
          <w:iCs/>
        </w:rPr>
        <w:t>Edmond Bartissol</w:t>
      </w:r>
      <w:r w:rsidR="00503AAE" w:rsidRPr="006A1D88">
        <w:rPr>
          <w:rFonts w:eastAsia="Times New Roman" w:cstheme="minorHAnsi"/>
          <w:i/>
          <w:iCs/>
        </w:rPr>
        <w:t>, 66000 PERPIGNAN (</w:t>
      </w:r>
      <w:r>
        <w:rPr>
          <w:rFonts w:eastAsia="Times New Roman" w:cstheme="minorHAnsi"/>
          <w:i/>
          <w:iCs/>
        </w:rPr>
        <w:t>à côté de</w:t>
      </w:r>
      <w:r w:rsidR="00503AAE" w:rsidRPr="006A1D88">
        <w:rPr>
          <w:rFonts w:eastAsia="Times New Roman" w:cstheme="minorHAnsi"/>
          <w:i/>
          <w:iCs/>
        </w:rPr>
        <w:t xml:space="preserve"> la Cathédrale)</w:t>
      </w:r>
    </w:p>
    <w:p w14:paraId="5443EAAF" w14:textId="4C8F130D" w:rsidR="006A1D88" w:rsidRDefault="006A1D88" w:rsidP="00503AAE">
      <w:pPr>
        <w:jc w:val="center"/>
        <w:rPr>
          <w:rFonts w:eastAsia="Times New Roman" w:cstheme="minorHAnsi"/>
          <w:i/>
          <w:iCs/>
        </w:rPr>
      </w:pPr>
    </w:p>
    <w:p w14:paraId="7D9DE94F" w14:textId="0BFCA315" w:rsidR="00350B9C" w:rsidRPr="006A1D88" w:rsidRDefault="006A1D88" w:rsidP="00503AAE">
      <w:pPr>
        <w:jc w:val="center"/>
        <w:rPr>
          <w:rFonts w:eastAsia="Times New Roman" w:cstheme="minorHAnsi"/>
          <w:b/>
          <w:bCs/>
          <w:i/>
          <w:iCs/>
        </w:rPr>
      </w:pPr>
      <w:r w:rsidRPr="006A1D88">
        <w:rPr>
          <w:rFonts w:eastAsia="Times New Roman" w:cstheme="minorHAnsi"/>
          <w:b/>
          <w:bCs/>
          <w:sz w:val="48"/>
          <w:szCs w:val="48"/>
        </w:rPr>
        <w:t xml:space="preserve">Les Templiers </w:t>
      </w:r>
      <w:r w:rsidR="005D3878">
        <w:rPr>
          <w:rFonts w:eastAsia="Times New Roman" w:cstheme="minorHAnsi"/>
          <w:b/>
          <w:bCs/>
          <w:sz w:val="48"/>
          <w:szCs w:val="48"/>
        </w:rPr>
        <w:t>du</w:t>
      </w:r>
      <w:r w:rsidRPr="006A1D88">
        <w:rPr>
          <w:rFonts w:eastAsia="Times New Roman" w:cstheme="minorHAnsi"/>
          <w:b/>
          <w:bCs/>
          <w:sz w:val="48"/>
          <w:szCs w:val="48"/>
        </w:rPr>
        <w:t xml:space="preserve"> Roussillon</w:t>
      </w:r>
    </w:p>
    <w:p w14:paraId="3019BD52" w14:textId="77777777" w:rsidR="00350B9C" w:rsidRPr="006A1D88" w:rsidRDefault="00350B9C" w:rsidP="00503AAE">
      <w:pPr>
        <w:jc w:val="center"/>
        <w:rPr>
          <w:rFonts w:eastAsia="Times New Roman" w:cstheme="minorHAnsi"/>
          <w:b/>
          <w:bCs/>
          <w:i/>
          <w:iCs/>
        </w:rPr>
      </w:pPr>
    </w:p>
    <w:p w14:paraId="2965F3DB" w14:textId="77777777" w:rsidR="00503AAE" w:rsidRPr="006254E4" w:rsidRDefault="00503AAE" w:rsidP="00503AAE">
      <w:pPr>
        <w:jc w:val="center"/>
        <w:rPr>
          <w:rFonts w:eastAsia="Times New Roman" w:cstheme="minorHAnsi"/>
          <w:sz w:val="28"/>
          <w:szCs w:val="28"/>
        </w:rPr>
      </w:pPr>
    </w:p>
    <w:p w14:paraId="0DBB66D6" w14:textId="205537F5" w:rsidR="009B2F9D" w:rsidRDefault="009B2F9D" w:rsidP="009B2F9D">
      <w:pPr>
        <w:spacing w:line="240" w:lineRule="atLeast"/>
        <w:jc w:val="both"/>
        <w:rPr>
          <w:rFonts w:cstheme="minorHAnsi"/>
          <w:color w:val="000000"/>
          <w:sz w:val="28"/>
          <w:szCs w:val="28"/>
        </w:rPr>
      </w:pPr>
      <w:r w:rsidRPr="009B2F9D">
        <w:rPr>
          <w:rFonts w:cstheme="minorHAnsi"/>
          <w:noProof/>
          <w:color w:val="000000"/>
          <w:sz w:val="28"/>
          <w:szCs w:val="28"/>
        </w:rPr>
        <w:drawing>
          <wp:inline distT="0" distB="0" distL="0" distR="0" wp14:anchorId="4C850379" wp14:editId="07831778">
            <wp:extent cx="5977749" cy="447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7393" cy="4498951"/>
                    </a:xfrm>
                    <a:prstGeom prst="rect">
                      <a:avLst/>
                    </a:prstGeom>
                    <a:noFill/>
                    <a:ln>
                      <a:noFill/>
                    </a:ln>
                  </pic:spPr>
                </pic:pic>
              </a:graphicData>
            </a:graphic>
          </wp:inline>
        </w:drawing>
      </w:r>
    </w:p>
    <w:p w14:paraId="6964CF52" w14:textId="77777777" w:rsidR="009B2F9D" w:rsidRDefault="009B2F9D" w:rsidP="009B2F9D">
      <w:pPr>
        <w:spacing w:line="240" w:lineRule="atLeast"/>
        <w:jc w:val="both"/>
        <w:rPr>
          <w:rFonts w:cstheme="minorHAnsi"/>
          <w:color w:val="000000"/>
          <w:sz w:val="28"/>
          <w:szCs w:val="28"/>
        </w:rPr>
      </w:pPr>
    </w:p>
    <w:p w14:paraId="1E592E4F" w14:textId="77777777" w:rsidR="00806EF4" w:rsidRDefault="009B2F9D" w:rsidP="006A1D88">
      <w:pPr>
        <w:spacing w:line="240" w:lineRule="atLeast"/>
        <w:jc w:val="center"/>
        <w:rPr>
          <w:rFonts w:cstheme="minorHAnsi"/>
          <w:i/>
          <w:iCs/>
          <w:color w:val="000000"/>
          <w:sz w:val="28"/>
          <w:szCs w:val="28"/>
        </w:rPr>
      </w:pPr>
      <w:r>
        <w:rPr>
          <w:rFonts w:cstheme="minorHAnsi"/>
          <w:color w:val="000000"/>
          <w:sz w:val="28"/>
          <w:szCs w:val="28"/>
        </w:rPr>
        <w:t xml:space="preserve">Robert Vinas devant le </w:t>
      </w:r>
      <w:r w:rsidRPr="009B2F9D">
        <w:rPr>
          <w:rFonts w:cstheme="minorHAnsi"/>
          <w:color w:val="000000"/>
          <w:sz w:val="28"/>
          <w:szCs w:val="28"/>
        </w:rPr>
        <w:t>cartulaire d</w:t>
      </w:r>
      <w:r w:rsidR="006A1D88">
        <w:rPr>
          <w:rFonts w:cstheme="minorHAnsi"/>
          <w:color w:val="000000"/>
          <w:sz w:val="28"/>
          <w:szCs w:val="28"/>
        </w:rPr>
        <w:t xml:space="preserve">e l’Ordre du </w:t>
      </w:r>
      <w:r w:rsidRPr="009B2F9D">
        <w:rPr>
          <w:rFonts w:cstheme="minorHAnsi"/>
          <w:color w:val="000000"/>
          <w:sz w:val="28"/>
          <w:szCs w:val="28"/>
        </w:rPr>
        <w:t xml:space="preserve"> Temple, le </w:t>
      </w:r>
      <w:r w:rsidRPr="009B2F9D">
        <w:rPr>
          <w:rFonts w:cstheme="minorHAnsi"/>
          <w:i/>
          <w:iCs/>
          <w:color w:val="000000"/>
          <w:sz w:val="28"/>
          <w:szCs w:val="28"/>
        </w:rPr>
        <w:t xml:space="preserve">llibre de la </w:t>
      </w:r>
      <w:r>
        <w:rPr>
          <w:rFonts w:cstheme="minorHAnsi"/>
          <w:i/>
          <w:iCs/>
          <w:color w:val="000000"/>
          <w:sz w:val="28"/>
          <w:szCs w:val="28"/>
        </w:rPr>
        <w:t>C</w:t>
      </w:r>
      <w:r w:rsidRPr="009B2F9D">
        <w:rPr>
          <w:rFonts w:cstheme="minorHAnsi"/>
          <w:i/>
          <w:iCs/>
          <w:color w:val="000000"/>
          <w:sz w:val="28"/>
          <w:szCs w:val="28"/>
        </w:rPr>
        <w:t>reu</w:t>
      </w:r>
    </w:p>
    <w:p w14:paraId="4E693987" w14:textId="532BA5C4" w:rsidR="009B2F9D" w:rsidRDefault="009B2F9D" w:rsidP="006A1D88">
      <w:pPr>
        <w:spacing w:line="240" w:lineRule="atLeast"/>
        <w:jc w:val="center"/>
        <w:rPr>
          <w:rFonts w:cstheme="minorHAnsi"/>
          <w:color w:val="000000"/>
          <w:sz w:val="28"/>
          <w:szCs w:val="28"/>
        </w:rPr>
      </w:pPr>
      <w:r>
        <w:rPr>
          <w:rFonts w:cstheme="minorHAnsi"/>
          <w:color w:val="000000"/>
          <w:sz w:val="28"/>
          <w:szCs w:val="28"/>
        </w:rPr>
        <w:t xml:space="preserve"> (XIV e siècle) Archives départementales des Pyrénées-Orientales</w:t>
      </w:r>
    </w:p>
    <w:p w14:paraId="35D0D127" w14:textId="77777777" w:rsidR="009B2F9D" w:rsidRDefault="009B2F9D" w:rsidP="009B2F9D">
      <w:pPr>
        <w:spacing w:line="240" w:lineRule="atLeast"/>
        <w:jc w:val="both"/>
        <w:rPr>
          <w:rFonts w:cstheme="minorHAnsi"/>
          <w:color w:val="000000"/>
          <w:sz w:val="28"/>
          <w:szCs w:val="28"/>
        </w:rPr>
      </w:pPr>
    </w:p>
    <w:p w14:paraId="26F4883B" w14:textId="77777777" w:rsidR="009B2F9D" w:rsidRDefault="009B2F9D" w:rsidP="009B2F9D">
      <w:pPr>
        <w:spacing w:line="240" w:lineRule="atLeast"/>
        <w:jc w:val="both"/>
        <w:rPr>
          <w:rFonts w:cstheme="minorHAnsi"/>
          <w:color w:val="000000"/>
          <w:sz w:val="28"/>
          <w:szCs w:val="28"/>
        </w:rPr>
      </w:pPr>
    </w:p>
    <w:p w14:paraId="22DDA563" w14:textId="77777777" w:rsidR="009B2F9D" w:rsidRPr="006F01A7" w:rsidRDefault="009B2F9D" w:rsidP="009B2F9D">
      <w:pPr>
        <w:jc w:val="center"/>
        <w:rPr>
          <w:rFonts w:eastAsia="Times New Roman" w:cstheme="minorHAnsi"/>
          <w:b/>
          <w:bCs/>
          <w:i/>
          <w:iCs/>
          <w:color w:val="0000FF"/>
          <w:u w:val="single"/>
        </w:rPr>
      </w:pPr>
      <w:r w:rsidRPr="006F01A7">
        <w:rPr>
          <w:rFonts w:eastAsia="Times New Roman" w:cstheme="minorHAnsi"/>
          <w:b/>
          <w:bCs/>
          <w:i/>
          <w:iCs/>
        </w:rPr>
        <w:t>Renseignements </w:t>
      </w:r>
      <w:r w:rsidRPr="006F01A7">
        <w:rPr>
          <w:rFonts w:eastAsia="Times New Roman" w:cstheme="minorHAnsi"/>
          <w:i/>
          <w:iCs/>
        </w:rPr>
        <w:t>: 06 51 07 85 90   ou</w:t>
      </w:r>
      <w:r w:rsidRPr="006F01A7">
        <w:rPr>
          <w:rFonts w:eastAsia="Times New Roman" w:cstheme="minorHAnsi"/>
          <w:b/>
          <w:bCs/>
          <w:i/>
          <w:iCs/>
        </w:rPr>
        <w:t xml:space="preserve">    </w:t>
      </w:r>
      <w:hyperlink r:id="rId5" w:history="1">
        <w:r w:rsidRPr="006F01A7">
          <w:rPr>
            <w:rStyle w:val="Lienhypertexte"/>
            <w:rFonts w:eastAsia="Times New Roman" w:cstheme="minorHAnsi"/>
            <w:b/>
            <w:bCs/>
            <w:i/>
            <w:iCs/>
          </w:rPr>
          <w:t>ac.cathedraleperpignan@gmail.com</w:t>
        </w:r>
      </w:hyperlink>
    </w:p>
    <w:p w14:paraId="2C1E9245" w14:textId="77777777" w:rsidR="009B2F9D" w:rsidRPr="006F01A7" w:rsidRDefault="009B2F9D" w:rsidP="009B2F9D">
      <w:pPr>
        <w:jc w:val="center"/>
        <w:rPr>
          <w:rFonts w:eastAsia="Times New Roman" w:cstheme="minorHAnsi"/>
        </w:rPr>
      </w:pPr>
      <w:r w:rsidRPr="006F01A7">
        <w:rPr>
          <w:rFonts w:eastAsia="Times New Roman" w:cstheme="minorHAnsi"/>
          <w:b/>
          <w:bCs/>
          <w:i/>
          <w:iCs/>
          <w:color w:val="0000FF"/>
          <w:u w:val="single"/>
        </w:rPr>
        <w:t>Facebook : Association culturelle de la Cathédrale de Perpignan</w:t>
      </w:r>
    </w:p>
    <w:p w14:paraId="4CC4580F" w14:textId="293C3F64" w:rsidR="009B2F9D" w:rsidRDefault="009B2F9D" w:rsidP="000016CA">
      <w:pPr>
        <w:jc w:val="center"/>
        <w:rPr>
          <w:rFonts w:eastAsia="Times New Roman" w:cstheme="minorHAnsi"/>
          <w:b/>
          <w:bCs/>
          <w:i/>
          <w:iCs/>
        </w:rPr>
      </w:pPr>
      <w:r w:rsidRPr="006F01A7">
        <w:rPr>
          <w:rFonts w:eastAsia="Times New Roman" w:cstheme="minorHAnsi"/>
          <w:b/>
          <w:bCs/>
          <w:i/>
          <w:iCs/>
        </w:rPr>
        <w:t>(adhésion : 20 euros par an pour les 13 visites et conférences)</w:t>
      </w:r>
    </w:p>
    <w:p w14:paraId="11000D35" w14:textId="643B5247" w:rsidR="008000D6" w:rsidRDefault="008000D6" w:rsidP="00E075F8">
      <w:pPr>
        <w:jc w:val="center"/>
        <w:rPr>
          <w:sz w:val="40"/>
          <w:szCs w:val="40"/>
        </w:rPr>
      </w:pPr>
      <w:r w:rsidRPr="00E075F8">
        <w:rPr>
          <w:sz w:val="40"/>
          <w:szCs w:val="40"/>
        </w:rPr>
        <w:lastRenderedPageBreak/>
        <w:t>Les templiers du Roussillon</w:t>
      </w:r>
    </w:p>
    <w:p w14:paraId="52D04E13" w14:textId="77777777" w:rsidR="00E075F8" w:rsidRPr="00E075F8" w:rsidRDefault="00E075F8" w:rsidP="00E075F8">
      <w:pPr>
        <w:jc w:val="center"/>
        <w:rPr>
          <w:rFonts w:eastAsia="Calibri"/>
          <w:sz w:val="40"/>
          <w:szCs w:val="40"/>
        </w:rPr>
      </w:pPr>
    </w:p>
    <w:p w14:paraId="77AA8849" w14:textId="12F870EE" w:rsidR="00E075F8" w:rsidRDefault="008000D6" w:rsidP="008000D6">
      <w:pPr>
        <w:jc w:val="both"/>
        <w:rPr>
          <w:sz w:val="40"/>
          <w:szCs w:val="40"/>
        </w:rPr>
      </w:pPr>
      <w:r w:rsidRPr="00922C37">
        <w:rPr>
          <w:sz w:val="40"/>
          <w:szCs w:val="40"/>
        </w:rPr>
        <w:t xml:space="preserve">La présence templière est attestée en Roussillon de 1131 à la suppression de l’Ordre en 1312. Durant ces presque deux siècles les frères du Temple ont constitué une petite communauté particulièrement active et vivante sur les sites du Masdeu et de Perpignan principalement. </w:t>
      </w:r>
    </w:p>
    <w:p w14:paraId="60111FC5" w14:textId="77777777" w:rsidR="00922C37" w:rsidRPr="00922C37" w:rsidRDefault="00922C37" w:rsidP="008000D6">
      <w:pPr>
        <w:jc w:val="both"/>
        <w:rPr>
          <w:sz w:val="40"/>
          <w:szCs w:val="40"/>
        </w:rPr>
      </w:pPr>
    </w:p>
    <w:p w14:paraId="4A07618D" w14:textId="0758E088" w:rsidR="008000D6" w:rsidRPr="00922C37" w:rsidRDefault="008000D6" w:rsidP="008000D6">
      <w:pPr>
        <w:jc w:val="both"/>
        <w:rPr>
          <w:sz w:val="40"/>
          <w:szCs w:val="40"/>
        </w:rPr>
      </w:pPr>
      <w:r w:rsidRPr="00922C37">
        <w:rPr>
          <w:sz w:val="40"/>
          <w:szCs w:val="40"/>
        </w:rPr>
        <w:t>C’est l’histoire de la formation et de l’évolution de ce groupe à travers les siècles et les vicissitudes de l’histoire que je voudrais évoquer aujourd’hui dans chacune de ses composantes : chevaliers au blanc manteau, sergents au manteau noir, prêtres et frères de métiers.</w:t>
      </w:r>
    </w:p>
    <w:p w14:paraId="0758A4F1" w14:textId="77777777" w:rsidR="008000D6" w:rsidRDefault="008000D6" w:rsidP="000016CA">
      <w:pPr>
        <w:jc w:val="center"/>
        <w:rPr>
          <w:rFonts w:cstheme="minorHAnsi"/>
          <w:color w:val="000000"/>
          <w:sz w:val="28"/>
          <w:szCs w:val="28"/>
        </w:rPr>
      </w:pPr>
    </w:p>
    <w:sectPr w:rsidR="00800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0356"/>
    <w:rsid w:val="000016CA"/>
    <w:rsid w:val="0014093D"/>
    <w:rsid w:val="00142D8D"/>
    <w:rsid w:val="00180356"/>
    <w:rsid w:val="001917E8"/>
    <w:rsid w:val="00247141"/>
    <w:rsid w:val="002D6F29"/>
    <w:rsid w:val="002E2259"/>
    <w:rsid w:val="00350B9C"/>
    <w:rsid w:val="003D3EE9"/>
    <w:rsid w:val="00503AAE"/>
    <w:rsid w:val="00515900"/>
    <w:rsid w:val="00593D80"/>
    <w:rsid w:val="005D3878"/>
    <w:rsid w:val="00630B99"/>
    <w:rsid w:val="006A1D88"/>
    <w:rsid w:val="007D0F55"/>
    <w:rsid w:val="008000D6"/>
    <w:rsid w:val="00806EF4"/>
    <w:rsid w:val="00885EDC"/>
    <w:rsid w:val="00922C37"/>
    <w:rsid w:val="009B2F9D"/>
    <w:rsid w:val="009D4C7F"/>
    <w:rsid w:val="00D30FF6"/>
    <w:rsid w:val="00DC715F"/>
    <w:rsid w:val="00E07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79C1"/>
  <w15:chartTrackingRefBased/>
  <w15:docId w15:val="{53B17DF1-6C0B-419E-8E08-82F0C1E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AE"/>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03AAE"/>
    <w:rPr>
      <w:color w:val="0000FF"/>
      <w:u w:val="single"/>
    </w:rPr>
  </w:style>
  <w:style w:type="paragraph" w:styleId="NormalWeb">
    <w:name w:val="Normal (Web)"/>
    <w:basedOn w:val="Normal"/>
    <w:uiPriority w:val="99"/>
    <w:unhideWhenUsed/>
    <w:rsid w:val="00503A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athedraleperpignan@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1055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ANTONIAZZI</dc:creator>
  <cp:keywords/>
  <dc:description/>
  <cp:lastModifiedBy>Jean-Luc ANTONIAZZI</cp:lastModifiedBy>
  <cp:revision>14</cp:revision>
  <cp:lastPrinted>2022-01-02T09:35:00Z</cp:lastPrinted>
  <dcterms:created xsi:type="dcterms:W3CDTF">2022-01-02T08:47:00Z</dcterms:created>
  <dcterms:modified xsi:type="dcterms:W3CDTF">2022-01-13T15:56:00Z</dcterms:modified>
</cp:coreProperties>
</file>