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F1" w:rsidRDefault="00A94781" w:rsidP="0076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 к Всемирному дню охраны окружающей среды</w:t>
      </w:r>
    </w:p>
    <w:p w:rsidR="00A94781" w:rsidRPr="00F13058" w:rsidRDefault="00A94781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b/>
          <w:bCs/>
          <w:sz w:val="28"/>
          <w:szCs w:val="28"/>
        </w:rPr>
        <w:t>Экологическая мозаика</w:t>
      </w:r>
    </w:p>
    <w:p w:rsidR="007435F1" w:rsidRDefault="007435F1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35F1" w:rsidRDefault="007435F1" w:rsidP="0074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3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F1" w:rsidRDefault="007435F1" w:rsidP="007435F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hAnsi="Times New Roman" w:cs="Times New Roman"/>
          <w:sz w:val="28"/>
          <w:szCs w:val="28"/>
        </w:rPr>
        <w:t xml:space="preserve">формировать ответственное отношение к окружающей среде и желание брать участие в природоохранной деятельности; </w:t>
      </w:r>
    </w:p>
    <w:p w:rsidR="007435F1" w:rsidRDefault="007435F1" w:rsidP="007435F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с экологии; </w:t>
      </w:r>
    </w:p>
    <w:p w:rsidR="007435F1" w:rsidRDefault="007435F1" w:rsidP="007435F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hAnsi="Times New Roman" w:cs="Times New Roman"/>
          <w:sz w:val="28"/>
          <w:szCs w:val="28"/>
        </w:rPr>
        <w:t xml:space="preserve">закрепить правила поведения в природе; </w:t>
      </w:r>
    </w:p>
    <w:p w:rsidR="007435F1" w:rsidRPr="007435F1" w:rsidRDefault="007435F1" w:rsidP="007435F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hAnsi="Times New Roman" w:cs="Times New Roman"/>
          <w:sz w:val="28"/>
          <w:szCs w:val="28"/>
        </w:rPr>
        <w:t>воспитывать экологическую культуру учащихся, бережное отношение к природе родного края;</w:t>
      </w:r>
    </w:p>
    <w:p w:rsidR="007435F1" w:rsidRDefault="007435F1" w:rsidP="0074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F1" w:rsidRDefault="00F13058" w:rsidP="0074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На линейке ученикам</w:t>
      </w:r>
      <w:r w:rsidR="00A94781" w:rsidRPr="00F13058">
        <w:rPr>
          <w:rFonts w:ascii="Times New Roman" w:hAnsi="Times New Roman" w:cs="Times New Roman"/>
          <w:sz w:val="28"/>
          <w:szCs w:val="28"/>
        </w:rPr>
        <w:t xml:space="preserve"> вручается маршрутный лист с обозначением этапов. На каждом этапе ребят ждет определенное задание, связанное с прир</w:t>
      </w:r>
      <w:r w:rsidR="007435F1">
        <w:rPr>
          <w:rFonts w:ascii="Times New Roman" w:hAnsi="Times New Roman" w:cs="Times New Roman"/>
          <w:sz w:val="28"/>
          <w:szCs w:val="28"/>
        </w:rPr>
        <w:t xml:space="preserve">одой. Каждый </w:t>
      </w:r>
      <w:r w:rsidRPr="00F13058">
        <w:rPr>
          <w:rFonts w:ascii="Times New Roman" w:hAnsi="Times New Roman" w:cs="Times New Roman"/>
          <w:sz w:val="28"/>
          <w:szCs w:val="28"/>
        </w:rPr>
        <w:t>класс</w:t>
      </w:r>
      <w:r w:rsidR="00A94781" w:rsidRPr="00F13058">
        <w:rPr>
          <w:rFonts w:ascii="Times New Roman" w:hAnsi="Times New Roman" w:cs="Times New Roman"/>
          <w:sz w:val="28"/>
          <w:szCs w:val="28"/>
        </w:rPr>
        <w:t xml:space="preserve"> ходит по своему маршруту. Этапы распол</w:t>
      </w:r>
      <w:r w:rsidRPr="00F13058">
        <w:rPr>
          <w:rFonts w:ascii="Times New Roman" w:hAnsi="Times New Roman" w:cs="Times New Roman"/>
          <w:sz w:val="28"/>
          <w:szCs w:val="28"/>
        </w:rPr>
        <w:t>ожены на территории всей школы</w:t>
      </w:r>
      <w:r w:rsidR="00A94781" w:rsidRPr="00F13058">
        <w:rPr>
          <w:rFonts w:ascii="Times New Roman" w:hAnsi="Times New Roman" w:cs="Times New Roman"/>
          <w:sz w:val="28"/>
          <w:szCs w:val="28"/>
        </w:rPr>
        <w:t>. Весь маршрут детям неизвестен. На каждом этапе они узнают, что их ждет впереди. За выполнение задания на ка</w:t>
      </w:r>
      <w:r w:rsidR="007435F1">
        <w:rPr>
          <w:rFonts w:ascii="Times New Roman" w:hAnsi="Times New Roman" w:cs="Times New Roman"/>
          <w:sz w:val="28"/>
          <w:szCs w:val="28"/>
        </w:rPr>
        <w:t xml:space="preserve">ждом этапе отряд получает баллы </w:t>
      </w:r>
      <w:r w:rsidR="00A94781" w:rsidRPr="00F13058">
        <w:rPr>
          <w:rFonts w:ascii="Times New Roman" w:hAnsi="Times New Roman" w:cs="Times New Roman"/>
          <w:sz w:val="28"/>
          <w:szCs w:val="28"/>
        </w:rPr>
        <w:t>(максимально 5 баллов) После прохождения этапов все собираются для по</w:t>
      </w:r>
      <w:r w:rsidR="007435F1">
        <w:rPr>
          <w:rFonts w:ascii="Times New Roman" w:hAnsi="Times New Roman" w:cs="Times New Roman"/>
          <w:sz w:val="28"/>
          <w:szCs w:val="28"/>
        </w:rPr>
        <w:t>дведения итогов и награждения.</w:t>
      </w:r>
    </w:p>
    <w:p w:rsidR="007435F1" w:rsidRDefault="007435F1" w:rsidP="00743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3058" w:rsidRPr="00F13058" w:rsidRDefault="00F13058" w:rsidP="007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058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7435F1">
        <w:rPr>
          <w:rFonts w:ascii="Times New Roman" w:hAnsi="Times New Roman" w:cs="Times New Roman"/>
          <w:b/>
          <w:sz w:val="28"/>
          <w:szCs w:val="28"/>
        </w:rPr>
        <w:br/>
      </w:r>
    </w:p>
    <w:p w:rsidR="007435F1" w:rsidRDefault="00A94781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8">
        <w:rPr>
          <w:rFonts w:ascii="Times New Roman" w:hAnsi="Times New Roman" w:cs="Times New Roman"/>
          <w:b/>
          <w:bCs/>
          <w:sz w:val="28"/>
          <w:szCs w:val="28"/>
        </w:rPr>
        <w:t xml:space="preserve">I.      </w:t>
      </w:r>
      <w:r w:rsidR="007435F1">
        <w:rPr>
          <w:rFonts w:ascii="Times New Roman" w:hAnsi="Times New Roman" w:cs="Times New Roman"/>
          <w:b/>
          <w:bCs/>
          <w:sz w:val="28"/>
          <w:szCs w:val="28"/>
        </w:rPr>
        <w:t>«Творческая»</w:t>
      </w:r>
    </w:p>
    <w:p w:rsidR="00F13058" w:rsidRPr="00F13058" w:rsidRDefault="00A94781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Проводится на месте старта игры- путешествия. Отряды заранее готовят названия отрядов, девизы.</w:t>
      </w:r>
      <w:r w:rsidRPr="00F13058">
        <w:rPr>
          <w:rFonts w:ascii="Times New Roman" w:hAnsi="Times New Roman" w:cs="Times New Roman"/>
          <w:sz w:val="28"/>
          <w:szCs w:val="28"/>
        </w:rPr>
        <w:br/>
      </w:r>
    </w:p>
    <w:p w:rsidR="00097270" w:rsidRDefault="00A94781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b/>
          <w:bCs/>
          <w:sz w:val="28"/>
          <w:szCs w:val="28"/>
        </w:rPr>
        <w:t>II.  </w:t>
      </w:r>
      <w:proofErr w:type="gramStart"/>
      <w:r w:rsidRPr="00F13058">
        <w:rPr>
          <w:rFonts w:ascii="Times New Roman" w:hAnsi="Times New Roman" w:cs="Times New Roman"/>
          <w:b/>
          <w:bCs/>
          <w:sz w:val="28"/>
          <w:szCs w:val="28"/>
        </w:rPr>
        <w:t xml:space="preserve">   </w:t>
      </w:r>
      <w:r w:rsidR="007435F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7435F1">
        <w:rPr>
          <w:rFonts w:ascii="Times New Roman" w:hAnsi="Times New Roman" w:cs="Times New Roman"/>
          <w:b/>
          <w:bCs/>
          <w:sz w:val="28"/>
          <w:szCs w:val="28"/>
        </w:rPr>
        <w:t>Природные барометры»</w:t>
      </w:r>
      <w:r w:rsidR="007435F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97270">
        <w:rPr>
          <w:rFonts w:ascii="Times New Roman" w:hAnsi="Times New Roman" w:cs="Times New Roman"/>
          <w:sz w:val="28"/>
          <w:szCs w:val="28"/>
        </w:rPr>
        <w:t>Викторина о народных приметах</w:t>
      </w:r>
    </w:p>
    <w:p w:rsidR="00A94781" w:rsidRPr="00F13058" w:rsidRDefault="00A94781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1.      Перед вами муравейник, а муравьев не видно. К чему б</w:t>
      </w:r>
      <w:r w:rsidR="00F13058" w:rsidRPr="00F13058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F13058" w:rsidRPr="00F13058">
        <w:rPr>
          <w:rFonts w:ascii="Times New Roman" w:hAnsi="Times New Roman" w:cs="Times New Roman"/>
          <w:sz w:val="28"/>
          <w:szCs w:val="28"/>
        </w:rPr>
        <w:t>это?</w:t>
      </w:r>
      <w:r w:rsidR="00F13058" w:rsidRPr="00F1305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F13058" w:rsidRPr="00F13058">
        <w:rPr>
          <w:rFonts w:ascii="Times New Roman" w:hAnsi="Times New Roman" w:cs="Times New Roman"/>
          <w:sz w:val="28"/>
          <w:szCs w:val="28"/>
        </w:rPr>
        <w:t xml:space="preserve">)      к жаркой погоде; </w:t>
      </w:r>
      <w:r w:rsidRPr="00F13058">
        <w:rPr>
          <w:rFonts w:ascii="Times New Roman" w:hAnsi="Times New Roman" w:cs="Times New Roman"/>
          <w:sz w:val="28"/>
          <w:szCs w:val="28"/>
        </w:rPr>
        <w:t>б</w:t>
      </w:r>
      <w:r w:rsidRPr="00F13058">
        <w:rPr>
          <w:rFonts w:ascii="Times New Roman" w:hAnsi="Times New Roman" w:cs="Times New Roman"/>
          <w:i/>
          <w:iCs/>
          <w:sz w:val="28"/>
          <w:szCs w:val="28"/>
        </w:rPr>
        <w:t>)      к дождю;</w:t>
      </w:r>
      <w:r w:rsidR="00F13058" w:rsidRPr="00F13058">
        <w:rPr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rFonts w:ascii="Times New Roman" w:hAnsi="Times New Roman" w:cs="Times New Roman"/>
          <w:sz w:val="28"/>
          <w:szCs w:val="28"/>
        </w:rPr>
        <w:t>в)      к похолоданию.</w:t>
      </w:r>
    </w:p>
    <w:p w:rsidR="00A94781" w:rsidRPr="00F13058" w:rsidRDefault="00A94781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2.      Комары летают над водой роем (столбом). К чему бы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это?</w:t>
      </w:r>
      <w:r w:rsidRPr="00F1305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13058">
        <w:rPr>
          <w:rFonts w:ascii="Times New Roman" w:hAnsi="Times New Roman" w:cs="Times New Roman"/>
          <w:i/>
          <w:iCs/>
          <w:sz w:val="28"/>
          <w:szCs w:val="28"/>
        </w:rPr>
        <w:t>)      к хорошей солнечной погоде</w:t>
      </w:r>
      <w:r w:rsidR="00F13058" w:rsidRPr="00F13058">
        <w:rPr>
          <w:rFonts w:ascii="Times New Roman" w:hAnsi="Times New Roman" w:cs="Times New Roman"/>
          <w:sz w:val="28"/>
          <w:szCs w:val="28"/>
        </w:rPr>
        <w:t xml:space="preserve">; б)      к дождю; </w:t>
      </w:r>
      <w:r w:rsidRPr="00F13058">
        <w:rPr>
          <w:rFonts w:ascii="Times New Roman" w:hAnsi="Times New Roman" w:cs="Times New Roman"/>
          <w:sz w:val="28"/>
          <w:szCs w:val="28"/>
        </w:rPr>
        <w:t xml:space="preserve">в)      </w:t>
      </w:r>
      <w:r w:rsidR="00097270">
        <w:rPr>
          <w:rFonts w:ascii="Times New Roman" w:hAnsi="Times New Roman" w:cs="Times New Roman"/>
          <w:sz w:val="28"/>
          <w:szCs w:val="28"/>
        </w:rPr>
        <w:t>к похолоданию.</w:t>
      </w:r>
      <w:r w:rsidRPr="00F13058">
        <w:rPr>
          <w:rFonts w:ascii="Times New Roman" w:hAnsi="Times New Roman" w:cs="Times New Roman"/>
          <w:sz w:val="28"/>
          <w:szCs w:val="28"/>
        </w:rPr>
        <w:br/>
        <w:t>3.      С запада движутся тонк</w:t>
      </w:r>
      <w:r w:rsidR="00F13058" w:rsidRPr="00F13058">
        <w:rPr>
          <w:rFonts w:ascii="Times New Roman" w:hAnsi="Times New Roman" w:cs="Times New Roman"/>
          <w:sz w:val="28"/>
          <w:szCs w:val="28"/>
        </w:rPr>
        <w:t xml:space="preserve">ие перистые облака, какую ждать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погоду?</w:t>
      </w:r>
      <w:r w:rsidRPr="00F1305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>)      ясную</w:t>
      </w:r>
      <w:r w:rsidR="00F13058" w:rsidRPr="00F13058">
        <w:rPr>
          <w:rFonts w:ascii="Times New Roman" w:hAnsi="Times New Roman" w:cs="Times New Roman"/>
          <w:sz w:val="28"/>
          <w:szCs w:val="28"/>
        </w:rPr>
        <w:t xml:space="preserve">, солнечную; б)      пасмурную; </w:t>
      </w:r>
      <w:r w:rsidRPr="00F13058">
        <w:rPr>
          <w:rFonts w:ascii="Times New Roman" w:hAnsi="Times New Roman" w:cs="Times New Roman"/>
          <w:sz w:val="28"/>
          <w:szCs w:val="28"/>
        </w:rPr>
        <w:t>в)      </w:t>
      </w:r>
      <w:r w:rsidR="00097270">
        <w:rPr>
          <w:rFonts w:ascii="Times New Roman" w:hAnsi="Times New Roman" w:cs="Times New Roman"/>
          <w:i/>
          <w:iCs/>
          <w:sz w:val="28"/>
          <w:szCs w:val="28"/>
        </w:rPr>
        <w:t>ветреную.</w:t>
      </w:r>
      <w:r w:rsidRPr="00F13058">
        <w:rPr>
          <w:rFonts w:ascii="Times New Roman" w:hAnsi="Times New Roman" w:cs="Times New Roman"/>
          <w:sz w:val="28"/>
          <w:szCs w:val="28"/>
        </w:rPr>
        <w:br/>
        <w:t xml:space="preserve">4.      Солнышко садится в тучку. Какую ждать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по</w:t>
      </w:r>
      <w:r w:rsidR="00F13058" w:rsidRPr="00F13058">
        <w:rPr>
          <w:rFonts w:ascii="Times New Roman" w:hAnsi="Times New Roman" w:cs="Times New Roman"/>
          <w:sz w:val="28"/>
          <w:szCs w:val="28"/>
        </w:rPr>
        <w:t>году?</w:t>
      </w:r>
      <w:r w:rsidR="00F13058" w:rsidRPr="00F1305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F13058" w:rsidRPr="00F13058">
        <w:rPr>
          <w:rFonts w:ascii="Times New Roman" w:hAnsi="Times New Roman" w:cs="Times New Roman"/>
          <w:sz w:val="28"/>
          <w:szCs w:val="28"/>
        </w:rPr>
        <w:t xml:space="preserve">)      ясную, солнечную; </w:t>
      </w:r>
      <w:r w:rsidRPr="00F13058">
        <w:rPr>
          <w:rFonts w:ascii="Times New Roman" w:hAnsi="Times New Roman" w:cs="Times New Roman"/>
          <w:sz w:val="28"/>
          <w:szCs w:val="28"/>
        </w:rPr>
        <w:t>б</w:t>
      </w:r>
      <w:r w:rsidR="00F13058" w:rsidRPr="00F13058">
        <w:rPr>
          <w:rFonts w:ascii="Times New Roman" w:hAnsi="Times New Roman" w:cs="Times New Roman"/>
          <w:i/>
          <w:iCs/>
          <w:sz w:val="28"/>
          <w:szCs w:val="28"/>
        </w:rPr>
        <w:t xml:space="preserve">)      дождливую; </w:t>
      </w:r>
      <w:r w:rsidRPr="00F13058">
        <w:rPr>
          <w:rFonts w:ascii="Times New Roman" w:hAnsi="Times New Roman" w:cs="Times New Roman"/>
          <w:sz w:val="28"/>
          <w:szCs w:val="28"/>
        </w:rPr>
        <w:t xml:space="preserve">в)      </w:t>
      </w:r>
      <w:r w:rsidR="00097270">
        <w:rPr>
          <w:rFonts w:ascii="Times New Roman" w:hAnsi="Times New Roman" w:cs="Times New Roman"/>
          <w:sz w:val="28"/>
          <w:szCs w:val="28"/>
        </w:rPr>
        <w:t>ветреную.</w:t>
      </w:r>
      <w:r w:rsidRPr="00F13058">
        <w:rPr>
          <w:rFonts w:ascii="Times New Roman" w:hAnsi="Times New Roman" w:cs="Times New Roman"/>
          <w:sz w:val="28"/>
          <w:szCs w:val="28"/>
        </w:rPr>
        <w:br/>
        <w:t>5.      Какую следует ожидать погоду, если ласточки низко летают над землей?</w:t>
      </w:r>
    </w:p>
    <w:p w:rsidR="00A94781" w:rsidRPr="00F13058" w:rsidRDefault="00F13058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3058">
        <w:rPr>
          <w:rFonts w:ascii="Times New Roman" w:hAnsi="Times New Roman" w:cs="Times New Roman"/>
          <w:sz w:val="28"/>
          <w:szCs w:val="28"/>
        </w:rPr>
        <w:t>а)   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   хорошую; </w:t>
      </w:r>
      <w:r w:rsidR="00A94781" w:rsidRPr="00F13058">
        <w:rPr>
          <w:rFonts w:ascii="Times New Roman" w:hAnsi="Times New Roman" w:cs="Times New Roman"/>
          <w:sz w:val="28"/>
          <w:szCs w:val="28"/>
        </w:rPr>
        <w:t>б)      ненастную; в)      дождливую.</w:t>
      </w:r>
      <w:r w:rsidR="00A94781" w:rsidRPr="00F13058">
        <w:rPr>
          <w:rFonts w:ascii="Times New Roman" w:hAnsi="Times New Roman" w:cs="Times New Roman"/>
          <w:sz w:val="28"/>
          <w:szCs w:val="28"/>
        </w:rPr>
        <w:br/>
      </w:r>
      <w:r w:rsidR="00A94781" w:rsidRPr="00F13058">
        <w:rPr>
          <w:rFonts w:ascii="Times New Roman" w:hAnsi="Times New Roman" w:cs="Times New Roman"/>
          <w:sz w:val="28"/>
          <w:szCs w:val="28"/>
        </w:rPr>
        <w:br/>
      </w:r>
      <w:r w:rsidR="00A94781" w:rsidRPr="00F13058">
        <w:rPr>
          <w:rFonts w:ascii="Times New Roman" w:hAnsi="Times New Roman" w:cs="Times New Roman"/>
          <w:b/>
          <w:bCs/>
          <w:sz w:val="28"/>
          <w:szCs w:val="28"/>
        </w:rPr>
        <w:t xml:space="preserve">III. «Бабушка- </w:t>
      </w:r>
      <w:proofErr w:type="spellStart"/>
      <w:proofErr w:type="gramStart"/>
      <w:r w:rsidR="00A94781" w:rsidRPr="00F13058">
        <w:rPr>
          <w:rFonts w:ascii="Times New Roman" w:hAnsi="Times New Roman" w:cs="Times New Roman"/>
          <w:b/>
          <w:bCs/>
          <w:sz w:val="28"/>
          <w:szCs w:val="28"/>
        </w:rPr>
        <w:t>загадушка</w:t>
      </w:r>
      <w:proofErr w:type="spellEnd"/>
      <w:r w:rsidR="00A94781" w:rsidRPr="00F130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94781" w:rsidRPr="00F13058">
        <w:rPr>
          <w:rFonts w:ascii="Times New Roman" w:hAnsi="Times New Roman" w:cs="Times New Roman"/>
          <w:sz w:val="28"/>
          <w:szCs w:val="28"/>
        </w:rPr>
        <w:br/>
        <w:t>Загадки</w:t>
      </w:r>
      <w:proofErr w:type="gramEnd"/>
      <w:r w:rsidR="00A94781" w:rsidRPr="00F13058">
        <w:rPr>
          <w:rFonts w:ascii="Times New Roman" w:hAnsi="Times New Roman" w:cs="Times New Roman"/>
          <w:sz w:val="28"/>
          <w:szCs w:val="28"/>
        </w:rPr>
        <w:t xml:space="preserve"> про природу</w:t>
      </w:r>
    </w:p>
    <w:p w:rsidR="00A94781" w:rsidRPr="00F13058" w:rsidRDefault="00A94781" w:rsidP="00F1305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Он совсем неслышно на прогулку вышел. Мокрым, мягким клювом постучал по крышам. Полосатым следом прочертил окошко, а, пройдя, остался у меня в ладошках. (Дождик.)</w:t>
      </w:r>
    </w:p>
    <w:p w:rsidR="00F13058" w:rsidRDefault="00F13058" w:rsidP="00F1305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входит в окно </w:t>
      </w:r>
    </w:p>
    <w:p w:rsidR="00A94781" w:rsidRPr="00F13058" w:rsidRDefault="00F13058" w:rsidP="00F130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4781" w:rsidRPr="00F13058">
        <w:rPr>
          <w:rFonts w:ascii="Times New Roman" w:hAnsi="Times New Roman" w:cs="Times New Roman"/>
          <w:sz w:val="28"/>
          <w:szCs w:val="28"/>
        </w:rPr>
        <w:t>И не ломает его? (Солнечный луч.)</w:t>
      </w:r>
    </w:p>
    <w:p w:rsidR="00A94781" w:rsidRPr="00F13058" w:rsidRDefault="00A94781" w:rsidP="00F13058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Шумит он в поле и в саду, а в дом не попадет. И никуда я не иду, покуда он идет. (Дождь.)</w:t>
      </w:r>
    </w:p>
    <w:p w:rsidR="00A94781" w:rsidRPr="00F13058" w:rsidRDefault="00A94781" w:rsidP="00F1305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Разноцветные ворота на лугу построил кто- то. Постарался мастер тот, взял он красок для ворот. Не одну, не две, не три –целых семь, ты посмотри. Как ворота эти звать? Можешь их нарисовать? (Радуга.)</w:t>
      </w:r>
    </w:p>
    <w:p w:rsidR="00A94781" w:rsidRPr="00F13058" w:rsidRDefault="00A94781" w:rsidP="00F13058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Бежал по тропке луговой – кивали маки головой. Бежал по речке голубой – речка сделалась рябой. (Ветер.)</w:t>
      </w:r>
    </w:p>
    <w:p w:rsidR="00A94781" w:rsidRPr="00F13058" w:rsidRDefault="00A94781" w:rsidP="00F13058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Как по небу, с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севера,</w:t>
      </w:r>
      <w:r w:rsidRPr="00F13058">
        <w:rPr>
          <w:rFonts w:ascii="Times New Roman" w:hAnsi="Times New Roman" w:cs="Times New Roman"/>
          <w:sz w:val="28"/>
          <w:szCs w:val="28"/>
        </w:rPr>
        <w:br/>
        <w:t>Плыла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лебедь серая,</w:t>
      </w:r>
      <w:r w:rsidRPr="00F13058">
        <w:rPr>
          <w:rFonts w:ascii="Times New Roman" w:hAnsi="Times New Roman" w:cs="Times New Roman"/>
          <w:sz w:val="28"/>
          <w:szCs w:val="28"/>
        </w:rPr>
        <w:br/>
        <w:t>Плыла лебедь сытая,</w:t>
      </w:r>
      <w:r w:rsidRPr="00F13058">
        <w:rPr>
          <w:rFonts w:ascii="Times New Roman" w:hAnsi="Times New Roman" w:cs="Times New Roman"/>
          <w:sz w:val="28"/>
          <w:szCs w:val="28"/>
        </w:rPr>
        <w:br/>
        <w:t>Вниз кидала-сыпала</w:t>
      </w:r>
      <w:r w:rsidRPr="00F13058">
        <w:rPr>
          <w:rFonts w:ascii="Times New Roman" w:hAnsi="Times New Roman" w:cs="Times New Roman"/>
          <w:sz w:val="28"/>
          <w:szCs w:val="28"/>
        </w:rPr>
        <w:br/>
        <w:t>На поля-</w:t>
      </w:r>
      <w:proofErr w:type="spellStart"/>
      <w:r w:rsidRPr="00F13058">
        <w:rPr>
          <w:rFonts w:ascii="Times New Roman" w:hAnsi="Times New Roman" w:cs="Times New Roman"/>
          <w:sz w:val="28"/>
          <w:szCs w:val="28"/>
        </w:rPr>
        <w:t>озерушки</w:t>
      </w:r>
      <w:proofErr w:type="spellEnd"/>
      <w:r w:rsidRPr="00F13058">
        <w:rPr>
          <w:rFonts w:ascii="Times New Roman" w:hAnsi="Times New Roman" w:cs="Times New Roman"/>
          <w:sz w:val="28"/>
          <w:szCs w:val="28"/>
        </w:rPr>
        <w:br/>
        <w:t>Белый снег да перышки. (Снежная туча.)</w:t>
      </w:r>
    </w:p>
    <w:p w:rsidR="00A94781" w:rsidRPr="00F13058" w:rsidRDefault="00A94781" w:rsidP="00F13058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Ты весь мир обогреваешь, ты усталости не знаешь, улыбаешься в оконце, и зовут тебя все… (солнце).</w:t>
      </w:r>
    </w:p>
    <w:p w:rsidR="00A94781" w:rsidRPr="00F13058" w:rsidRDefault="00A94781" w:rsidP="00F13058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Это что за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потолок?</w:t>
      </w:r>
      <w:r w:rsidRPr="00F13058">
        <w:rPr>
          <w:rFonts w:ascii="Times New Roman" w:hAnsi="Times New Roman" w:cs="Times New Roman"/>
          <w:sz w:val="28"/>
          <w:szCs w:val="28"/>
        </w:rPr>
        <w:br/>
        <w:t>То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он низок, то высок,</w:t>
      </w:r>
      <w:r w:rsidRPr="00F13058">
        <w:rPr>
          <w:rFonts w:ascii="Times New Roman" w:hAnsi="Times New Roman" w:cs="Times New Roman"/>
          <w:sz w:val="28"/>
          <w:szCs w:val="28"/>
        </w:rPr>
        <w:br/>
        <w:t>То он сер, то беловат,</w:t>
      </w:r>
      <w:r w:rsidRPr="00F13058">
        <w:rPr>
          <w:rFonts w:ascii="Times New Roman" w:hAnsi="Times New Roman" w:cs="Times New Roman"/>
          <w:sz w:val="28"/>
          <w:szCs w:val="28"/>
        </w:rPr>
        <w:br/>
        <w:t>То чуть-чуть голубоват.</w:t>
      </w:r>
      <w:r w:rsidRPr="00F13058">
        <w:rPr>
          <w:rFonts w:ascii="Times New Roman" w:hAnsi="Times New Roman" w:cs="Times New Roman"/>
          <w:sz w:val="28"/>
          <w:szCs w:val="28"/>
        </w:rPr>
        <w:br/>
        <w:t>А порой такой красивый –</w:t>
      </w:r>
      <w:r w:rsidRPr="00F13058">
        <w:rPr>
          <w:rFonts w:ascii="Times New Roman" w:hAnsi="Times New Roman" w:cs="Times New Roman"/>
          <w:sz w:val="28"/>
          <w:szCs w:val="28"/>
        </w:rPr>
        <w:br/>
        <w:t>Кру</w:t>
      </w:r>
      <w:r w:rsidR="00F13058">
        <w:rPr>
          <w:rFonts w:ascii="Times New Roman" w:hAnsi="Times New Roman" w:cs="Times New Roman"/>
          <w:sz w:val="28"/>
          <w:szCs w:val="28"/>
        </w:rPr>
        <w:t>жевной и синий- синий! (Небо.)</w:t>
      </w:r>
    </w:p>
    <w:p w:rsidR="00A94781" w:rsidRPr="00F13058" w:rsidRDefault="00A94781" w:rsidP="00F13058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Ночью на небе один золотистый апельсин. Миновали две недели, апельсина мы не ели, но осталась в небе только апельсиновая долька. (Луна, месяц.)</w:t>
      </w:r>
    </w:p>
    <w:p w:rsidR="007435F1" w:rsidRPr="007435F1" w:rsidRDefault="00A94781" w:rsidP="007435F1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 Он черной тучей был сначала, он белым пухом лег на лес. Покрыл всю землю одеялом,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35F1">
        <w:rPr>
          <w:rFonts w:ascii="Times New Roman" w:hAnsi="Times New Roman" w:cs="Times New Roman"/>
          <w:sz w:val="28"/>
          <w:szCs w:val="28"/>
        </w:rPr>
        <w:t xml:space="preserve"> по весне совсем исчез. (Снег.)</w:t>
      </w:r>
    </w:p>
    <w:p w:rsidR="007435F1" w:rsidRDefault="007435F1" w:rsidP="007435F1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F1" w:rsidRDefault="007435F1" w:rsidP="007435F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«Лесная аптека»</w:t>
      </w:r>
    </w:p>
    <w:p w:rsidR="00A94781" w:rsidRPr="007435F1" w:rsidRDefault="00A94781" w:rsidP="0074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F1">
        <w:rPr>
          <w:rFonts w:ascii="Times New Roman" w:hAnsi="Times New Roman" w:cs="Times New Roman"/>
          <w:sz w:val="28"/>
          <w:szCs w:val="28"/>
        </w:rPr>
        <w:t>Ребятам предлагаются гербарии лекарственных растений. Нужно вспомнить название растения и его целебные свойства:</w:t>
      </w:r>
      <w:r w:rsidR="00F13058" w:rsidRPr="00743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F1" w:rsidRDefault="007435F1" w:rsidP="007435F1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81" w:rsidRPr="00F13058" w:rsidRDefault="007435F1" w:rsidP="007435F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«В гостях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94781" w:rsidRPr="00F130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94781" w:rsidRPr="00F13058">
        <w:rPr>
          <w:rFonts w:ascii="Times New Roman" w:hAnsi="Times New Roman" w:cs="Times New Roman"/>
          <w:sz w:val="28"/>
          <w:szCs w:val="28"/>
        </w:rPr>
        <w:t xml:space="preserve"> каких растениях идет речь в стихотворениях?</w:t>
      </w:r>
    </w:p>
    <w:p w:rsidR="00A94781" w:rsidRPr="00C272F9" w:rsidRDefault="00A94781" w:rsidP="00C272F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Как белые звезды, средь розовой кашки цветут всем знакомые с детства… (ромашки).</w:t>
      </w:r>
    </w:p>
    <w:p w:rsidR="00A94781" w:rsidRPr="00F13058" w:rsidRDefault="00A94781" w:rsidP="00F13058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Я звонкий и лиловый, расту в тени лесной,</w:t>
      </w:r>
    </w:p>
    <w:p w:rsidR="00A94781" w:rsidRPr="00F13058" w:rsidRDefault="00A94781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и в просеке сосновой киваю головой. (Колокольчик.)</w:t>
      </w:r>
    </w:p>
    <w:p w:rsidR="00A94781" w:rsidRPr="00F13058" w:rsidRDefault="00A94781" w:rsidP="00F1305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Я – капелька лета.</w:t>
      </w:r>
      <w:r w:rsidRPr="00F13058">
        <w:rPr>
          <w:rFonts w:ascii="Times New Roman" w:hAnsi="Times New Roman" w:cs="Times New Roman"/>
          <w:sz w:val="28"/>
          <w:szCs w:val="28"/>
        </w:rPr>
        <w:br/>
        <w:t>На тоненькой ножке.</w:t>
      </w:r>
      <w:r w:rsidRPr="00F13058">
        <w:rPr>
          <w:rFonts w:ascii="Times New Roman" w:hAnsi="Times New Roman" w:cs="Times New Roman"/>
          <w:sz w:val="28"/>
          <w:szCs w:val="28"/>
        </w:rPr>
        <w:br/>
        <w:t>Плетут для меня</w:t>
      </w:r>
      <w:r w:rsidRPr="00F13058">
        <w:rPr>
          <w:rFonts w:ascii="Times New Roman" w:hAnsi="Times New Roman" w:cs="Times New Roman"/>
          <w:sz w:val="28"/>
          <w:szCs w:val="28"/>
        </w:rPr>
        <w:br/>
        <w:t>Кузовки и лукошки.</w:t>
      </w:r>
      <w:r w:rsidRPr="00F13058">
        <w:rPr>
          <w:rFonts w:ascii="Times New Roman" w:hAnsi="Times New Roman" w:cs="Times New Roman"/>
          <w:sz w:val="28"/>
          <w:szCs w:val="28"/>
        </w:rPr>
        <w:br/>
        <w:t xml:space="preserve">Кто любит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меня,</w:t>
      </w:r>
      <w:r w:rsidRPr="00F13058">
        <w:rPr>
          <w:rFonts w:ascii="Times New Roman" w:hAnsi="Times New Roman" w:cs="Times New Roman"/>
          <w:sz w:val="28"/>
          <w:szCs w:val="28"/>
        </w:rPr>
        <w:br/>
        <w:t>Тот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и рад поклониться.</w:t>
      </w:r>
      <w:r w:rsidRPr="00F13058">
        <w:rPr>
          <w:rFonts w:ascii="Times New Roman" w:hAnsi="Times New Roman" w:cs="Times New Roman"/>
          <w:sz w:val="28"/>
          <w:szCs w:val="28"/>
        </w:rPr>
        <w:br/>
      </w:r>
      <w:r w:rsidRPr="00F13058">
        <w:rPr>
          <w:rFonts w:ascii="Times New Roman" w:hAnsi="Times New Roman" w:cs="Times New Roman"/>
          <w:sz w:val="28"/>
          <w:szCs w:val="28"/>
        </w:rPr>
        <w:lastRenderedPageBreak/>
        <w:t>И имя дала мне</w:t>
      </w:r>
      <w:r w:rsidRPr="00F13058">
        <w:rPr>
          <w:rFonts w:ascii="Times New Roman" w:hAnsi="Times New Roman" w:cs="Times New Roman"/>
          <w:sz w:val="28"/>
          <w:szCs w:val="28"/>
        </w:rPr>
        <w:br/>
        <w:t>Родная землица. (Земляника.)</w:t>
      </w:r>
    </w:p>
    <w:p w:rsidR="00A94781" w:rsidRPr="00F13058" w:rsidRDefault="00A94781" w:rsidP="00F1305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Тот, кто в поле бывал, несомненно, замечал: вьется розовый цветок. Как же назван он?.. (Вьюнок.)</w:t>
      </w:r>
    </w:p>
    <w:p w:rsidR="00A94781" w:rsidRPr="00F13058" w:rsidRDefault="00A94781" w:rsidP="00F1305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br/>
        <w:t xml:space="preserve">Колосится в поле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рожь,</w:t>
      </w:r>
      <w:r w:rsidRPr="00F13058">
        <w:rPr>
          <w:rFonts w:ascii="Times New Roman" w:hAnsi="Times New Roman" w:cs="Times New Roman"/>
          <w:sz w:val="28"/>
          <w:szCs w:val="28"/>
        </w:rPr>
        <w:br/>
        <w:t>Там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во ржи цветок найдешь,</w:t>
      </w:r>
      <w:r w:rsidRPr="00F13058">
        <w:rPr>
          <w:rFonts w:ascii="Times New Roman" w:hAnsi="Times New Roman" w:cs="Times New Roman"/>
          <w:sz w:val="28"/>
          <w:szCs w:val="28"/>
        </w:rPr>
        <w:br/>
        <w:t>Хоть не красный он, а синий,</w:t>
      </w:r>
      <w:r w:rsidRPr="00F13058">
        <w:rPr>
          <w:rFonts w:ascii="Times New Roman" w:hAnsi="Times New Roman" w:cs="Times New Roman"/>
          <w:sz w:val="28"/>
          <w:szCs w:val="28"/>
        </w:rPr>
        <w:br/>
        <w:t>Все ж на звездочку похож. (Василек.)</w:t>
      </w:r>
    </w:p>
    <w:p w:rsidR="00A94781" w:rsidRPr="00F13058" w:rsidRDefault="00A94781" w:rsidP="00F1305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Белые, душистые в лесу растут, весной рано цветут. (Ландыш.)</w:t>
      </w:r>
    </w:p>
    <w:p w:rsidR="00A94781" w:rsidRPr="00F13058" w:rsidRDefault="00A94781" w:rsidP="00F1305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Ее всегда в лесу найдешь, пойдешь гулять и встретишь. Стоит колючая, как еж, зеленая зимой и летом. (Елка.)</w:t>
      </w:r>
    </w:p>
    <w:p w:rsidR="00A94781" w:rsidRPr="00F13058" w:rsidRDefault="00A94781" w:rsidP="00F1305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4781" w:rsidRPr="00F13058" w:rsidRDefault="00A94781" w:rsidP="00F1305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13058">
        <w:rPr>
          <w:color w:val="000000"/>
          <w:sz w:val="28"/>
          <w:szCs w:val="28"/>
        </w:rPr>
        <w:t>Я черная, красная, белая,</w:t>
      </w:r>
    </w:p>
    <w:p w:rsidR="00A94781" w:rsidRPr="00F13058" w:rsidRDefault="00A94781" w:rsidP="00F1305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13058">
        <w:rPr>
          <w:color w:val="000000"/>
          <w:sz w:val="28"/>
          <w:szCs w:val="28"/>
        </w:rPr>
        <w:t xml:space="preserve">Я всем хороша, когда </w:t>
      </w:r>
      <w:proofErr w:type="gramStart"/>
      <w:r w:rsidRPr="00F13058">
        <w:rPr>
          <w:color w:val="000000"/>
          <w:sz w:val="28"/>
          <w:szCs w:val="28"/>
        </w:rPr>
        <w:t>спелая,</w:t>
      </w:r>
      <w:r w:rsidRPr="00F13058">
        <w:rPr>
          <w:color w:val="000000"/>
          <w:sz w:val="28"/>
          <w:szCs w:val="28"/>
        </w:rPr>
        <w:br/>
        <w:t>И</w:t>
      </w:r>
      <w:proofErr w:type="gramEnd"/>
      <w:r w:rsidRPr="00F13058">
        <w:rPr>
          <w:color w:val="000000"/>
          <w:sz w:val="28"/>
          <w:szCs w:val="28"/>
        </w:rPr>
        <w:t xml:space="preserve"> листьев узоров нарядным</w:t>
      </w:r>
      <w:r w:rsidRPr="00F13058">
        <w:rPr>
          <w:color w:val="000000"/>
          <w:sz w:val="28"/>
          <w:szCs w:val="28"/>
        </w:rPr>
        <w:br/>
        <w:t>Равняюсь с листом виноградным. (Смородина.)</w:t>
      </w:r>
    </w:p>
    <w:p w:rsidR="00A94781" w:rsidRPr="00F13058" w:rsidRDefault="00A94781" w:rsidP="00F1305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13058">
        <w:rPr>
          <w:color w:val="000000"/>
          <w:sz w:val="28"/>
          <w:szCs w:val="28"/>
        </w:rPr>
        <w:br/>
        <w:t>Урюк ты съел и курагу – Теперь вопрос задать могу: Какой же плод, друг дорогой, Урюком стал и курагой? (Абрикос.)</w:t>
      </w:r>
    </w:p>
    <w:p w:rsidR="00A94781" w:rsidRPr="00F13058" w:rsidRDefault="00A94781" w:rsidP="00F1305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13058">
        <w:rPr>
          <w:color w:val="000000"/>
          <w:sz w:val="28"/>
          <w:szCs w:val="28"/>
        </w:rPr>
        <w:br/>
        <w:t>Я шариком пушистым</w:t>
      </w:r>
      <w:r w:rsidRPr="00F13058">
        <w:rPr>
          <w:color w:val="000000"/>
          <w:sz w:val="28"/>
          <w:szCs w:val="28"/>
        </w:rPr>
        <w:br/>
        <w:t xml:space="preserve">Белею в поле </w:t>
      </w:r>
      <w:proofErr w:type="gramStart"/>
      <w:r w:rsidRPr="00F13058">
        <w:rPr>
          <w:color w:val="000000"/>
          <w:sz w:val="28"/>
          <w:szCs w:val="28"/>
        </w:rPr>
        <w:t>чистом,</w:t>
      </w:r>
      <w:r w:rsidRPr="00F13058">
        <w:rPr>
          <w:color w:val="000000"/>
          <w:sz w:val="28"/>
          <w:szCs w:val="28"/>
        </w:rPr>
        <w:br/>
        <w:t>А</w:t>
      </w:r>
      <w:proofErr w:type="gramEnd"/>
      <w:r w:rsidRPr="00F13058">
        <w:rPr>
          <w:color w:val="000000"/>
          <w:sz w:val="28"/>
          <w:szCs w:val="28"/>
        </w:rPr>
        <w:t xml:space="preserve"> дунул ветерок –</w:t>
      </w:r>
      <w:r w:rsidR="007435F1">
        <w:rPr>
          <w:color w:val="000000"/>
          <w:sz w:val="28"/>
          <w:szCs w:val="28"/>
        </w:rPr>
        <w:br/>
        <w:t>Остался стебелек. (Одуванчик.)</w:t>
      </w:r>
      <w:r w:rsidRPr="00F13058">
        <w:rPr>
          <w:color w:val="000000"/>
          <w:sz w:val="28"/>
          <w:szCs w:val="28"/>
        </w:rPr>
        <w:br/>
      </w:r>
    </w:p>
    <w:p w:rsidR="00C272F9" w:rsidRDefault="00097270" w:rsidP="00F130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A94781" w:rsidRPr="00F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gramStart"/>
      <w:r w:rsidR="00A94781" w:rsidRPr="00F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r w:rsidR="00C27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C27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чей дом?»</w:t>
      </w:r>
    </w:p>
    <w:p w:rsidR="00C272F9" w:rsidRDefault="00A94781" w:rsidP="00F130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 начерчены круги с надпи</w:t>
      </w:r>
      <w:r w:rsidR="00C2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сями: небо, озеро, лес, болото.</w:t>
      </w:r>
    </w:p>
    <w:p w:rsidR="00C272F9" w:rsidRDefault="00A94781" w:rsidP="00F130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этот этап называет животных и растения. Воробей, ку</w:t>
      </w:r>
      <w:r w:rsidR="00C2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вшинка, цапля, медведь, щука, </w:t>
      </w:r>
    </w:p>
    <w:p w:rsidR="007435F1" w:rsidRDefault="00C272F9" w:rsidP="00F130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A94781" w:rsidRPr="00F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встать в тот круг, который является домом названного обитателя. (Воробей –</w:t>
      </w:r>
      <w:r w:rsidR="007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небо, цапля – болото и т. д.).</w:t>
      </w:r>
      <w:r w:rsidR="00A94781" w:rsidRPr="00F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4781" w:rsidRPr="00F13058" w:rsidRDefault="00097270" w:rsidP="00F130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A94781" w:rsidRPr="00F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proofErr w:type="gramStart"/>
      <w:r w:rsidR="00A94781" w:rsidRPr="00F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«</w:t>
      </w:r>
      <w:proofErr w:type="gramEnd"/>
      <w:r w:rsidR="00A94781" w:rsidRPr="00F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Чуткий нос»</w:t>
      </w:r>
    </w:p>
    <w:p w:rsidR="007435F1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Душистые растения (полынь, веточка сосн</w:t>
      </w:r>
      <w:r w:rsidR="00097270">
        <w:rPr>
          <w:rFonts w:ascii="Times New Roman" w:hAnsi="Times New Roman" w:cs="Times New Roman"/>
          <w:sz w:val="28"/>
          <w:szCs w:val="28"/>
        </w:rPr>
        <w:t>ы, лист черной смородины, лист липы</w:t>
      </w:r>
      <w:r w:rsidRPr="00F13058">
        <w:rPr>
          <w:rFonts w:ascii="Times New Roman" w:hAnsi="Times New Roman" w:cs="Times New Roman"/>
          <w:sz w:val="28"/>
          <w:szCs w:val="28"/>
        </w:rPr>
        <w:t>, мята) раскладываются на столе. Нужно с закрытыми глазами определить по запаху, что это за</w:t>
      </w:r>
      <w:r w:rsidR="007435F1">
        <w:rPr>
          <w:rFonts w:ascii="Times New Roman" w:hAnsi="Times New Roman" w:cs="Times New Roman"/>
          <w:sz w:val="28"/>
          <w:szCs w:val="28"/>
        </w:rPr>
        <w:t xml:space="preserve"> растение.</w:t>
      </w:r>
      <w:r w:rsidRPr="00F13058">
        <w:rPr>
          <w:rFonts w:ascii="Times New Roman" w:hAnsi="Times New Roman" w:cs="Times New Roman"/>
          <w:sz w:val="28"/>
          <w:szCs w:val="28"/>
        </w:rPr>
        <w:br/>
      </w:r>
    </w:p>
    <w:p w:rsidR="00C272F9" w:rsidRDefault="004671E2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</w:t>
      </w:r>
      <w:r w:rsidR="00CB58BC" w:rsidRPr="00F1305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CB58BC" w:rsidRPr="00F13058">
        <w:rPr>
          <w:rFonts w:ascii="Times New Roman" w:hAnsi="Times New Roman" w:cs="Times New Roman"/>
          <w:b/>
          <w:bCs/>
          <w:sz w:val="28"/>
          <w:szCs w:val="28"/>
        </w:rPr>
        <w:t xml:space="preserve">   </w:t>
      </w:r>
      <w:r w:rsidR="00C272F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C272F9">
        <w:rPr>
          <w:rFonts w:ascii="Times New Roman" w:hAnsi="Times New Roman" w:cs="Times New Roman"/>
          <w:b/>
          <w:bCs/>
          <w:sz w:val="28"/>
          <w:szCs w:val="28"/>
        </w:rPr>
        <w:t>Игровая»</w:t>
      </w:r>
    </w:p>
    <w:p w:rsidR="00C272F9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Перед игрой ведущий этой станции предупреждает: «Я буду называть в игре только птиц, и если вы услышите, что появились не птицы, а что- то другое, дайте мне </w:t>
      </w:r>
      <w:r w:rsidR="00C272F9">
        <w:rPr>
          <w:rFonts w:ascii="Times New Roman" w:hAnsi="Times New Roman" w:cs="Times New Roman"/>
          <w:sz w:val="28"/>
          <w:szCs w:val="28"/>
        </w:rPr>
        <w:t>знать. Можно топать и хлопать</w:t>
      </w:r>
      <w:proofErr w:type="gramStart"/>
      <w:r w:rsidR="00C272F9">
        <w:rPr>
          <w:rFonts w:ascii="Times New Roman" w:hAnsi="Times New Roman" w:cs="Times New Roman"/>
          <w:sz w:val="28"/>
          <w:szCs w:val="28"/>
        </w:rPr>
        <w:t>».</w:t>
      </w:r>
      <w:r w:rsidRPr="00F1305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е д у щ и й.    Прилетели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птицы:</w:t>
      </w:r>
      <w:r w:rsidRPr="00F13058">
        <w:rPr>
          <w:rFonts w:ascii="Times New Roman" w:hAnsi="Times New Roman" w:cs="Times New Roman"/>
          <w:sz w:val="28"/>
          <w:szCs w:val="28"/>
        </w:rPr>
        <w:br/>
        <w:t>Голуби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>, синицы,</w:t>
      </w:r>
      <w:r w:rsidRPr="00F13058">
        <w:rPr>
          <w:rFonts w:ascii="Times New Roman" w:hAnsi="Times New Roman" w:cs="Times New Roman"/>
          <w:sz w:val="28"/>
          <w:szCs w:val="28"/>
        </w:rPr>
        <w:br/>
        <w:t xml:space="preserve">Мухи и стрижи… </w:t>
      </w:r>
      <w:r w:rsidR="00C272F9">
        <w:rPr>
          <w:rFonts w:ascii="Times New Roman" w:hAnsi="Times New Roman" w:cs="Times New Roman"/>
          <w:sz w:val="28"/>
          <w:szCs w:val="28"/>
        </w:rPr>
        <w:t xml:space="preserve">(Дети топают). Что </w:t>
      </w:r>
      <w:proofErr w:type="gramStart"/>
      <w:r w:rsidR="00C272F9">
        <w:rPr>
          <w:rFonts w:ascii="Times New Roman" w:hAnsi="Times New Roman" w:cs="Times New Roman"/>
          <w:sz w:val="28"/>
          <w:szCs w:val="28"/>
        </w:rPr>
        <w:t>неправильно?</w:t>
      </w:r>
      <w:r w:rsidR="00C272F9">
        <w:rPr>
          <w:rFonts w:ascii="Times New Roman" w:hAnsi="Times New Roman" w:cs="Times New Roman"/>
          <w:sz w:val="28"/>
          <w:szCs w:val="28"/>
        </w:rPr>
        <w:br/>
      </w:r>
      <w:r w:rsidR="00C272F9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="00C272F9">
        <w:rPr>
          <w:rFonts w:ascii="Times New Roman" w:hAnsi="Times New Roman" w:cs="Times New Roman"/>
          <w:sz w:val="28"/>
          <w:szCs w:val="28"/>
        </w:rPr>
        <w:t xml:space="preserve"> е т и. Мухи!</w:t>
      </w:r>
      <w:r w:rsidRPr="00F13058">
        <w:rPr>
          <w:rFonts w:ascii="Times New Roman" w:hAnsi="Times New Roman" w:cs="Times New Roman"/>
          <w:sz w:val="28"/>
          <w:szCs w:val="28"/>
        </w:rPr>
        <w:br/>
        <w:t>В</w:t>
      </w:r>
      <w:r w:rsidR="00C272F9">
        <w:rPr>
          <w:rFonts w:ascii="Times New Roman" w:hAnsi="Times New Roman" w:cs="Times New Roman"/>
          <w:sz w:val="28"/>
          <w:szCs w:val="28"/>
        </w:rPr>
        <w:t xml:space="preserve"> е д у щ и й. А мухи – это кто?</w:t>
      </w:r>
      <w:r w:rsidR="00C272F9">
        <w:rPr>
          <w:rFonts w:ascii="Times New Roman" w:hAnsi="Times New Roman" w:cs="Times New Roman"/>
          <w:sz w:val="28"/>
          <w:szCs w:val="28"/>
        </w:rPr>
        <w:br/>
        <w:t>Д е т и. Насекомые!</w:t>
      </w:r>
      <w:r w:rsidRPr="00F13058">
        <w:rPr>
          <w:rFonts w:ascii="Times New Roman" w:hAnsi="Times New Roman" w:cs="Times New Roman"/>
          <w:sz w:val="28"/>
          <w:szCs w:val="28"/>
        </w:rPr>
        <w:br/>
        <w:t xml:space="preserve">В е д у щ и й.    </w:t>
      </w:r>
      <w:r w:rsidR="00C272F9"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gramStart"/>
      <w:r w:rsidR="00C272F9">
        <w:rPr>
          <w:rFonts w:ascii="Times New Roman" w:hAnsi="Times New Roman" w:cs="Times New Roman"/>
          <w:sz w:val="28"/>
          <w:szCs w:val="28"/>
        </w:rPr>
        <w:t>птицы:</w:t>
      </w:r>
      <w:r w:rsidR="00C272F9">
        <w:rPr>
          <w:rFonts w:ascii="Times New Roman" w:hAnsi="Times New Roman" w:cs="Times New Roman"/>
          <w:sz w:val="28"/>
          <w:szCs w:val="28"/>
        </w:rPr>
        <w:br/>
        <w:t>Голуби</w:t>
      </w:r>
      <w:proofErr w:type="gramEnd"/>
      <w:r w:rsidR="00C272F9">
        <w:rPr>
          <w:rFonts w:ascii="Times New Roman" w:hAnsi="Times New Roman" w:cs="Times New Roman"/>
          <w:sz w:val="28"/>
          <w:szCs w:val="28"/>
        </w:rPr>
        <w:t>, с</w:t>
      </w:r>
      <w:r w:rsidR="00097270">
        <w:rPr>
          <w:rFonts w:ascii="Times New Roman" w:hAnsi="Times New Roman" w:cs="Times New Roman"/>
          <w:sz w:val="28"/>
          <w:szCs w:val="28"/>
        </w:rPr>
        <w:t>иницы,</w:t>
      </w:r>
      <w:r w:rsidR="00097270">
        <w:rPr>
          <w:rFonts w:ascii="Times New Roman" w:hAnsi="Times New Roman" w:cs="Times New Roman"/>
          <w:sz w:val="28"/>
          <w:szCs w:val="28"/>
        </w:rPr>
        <w:br/>
        <w:t xml:space="preserve">Аисты, </w:t>
      </w:r>
      <w:r w:rsidR="00097270" w:rsidRPr="00097270">
        <w:rPr>
          <w:rFonts w:ascii="Times New Roman" w:hAnsi="Times New Roman" w:cs="Times New Roman"/>
          <w:i/>
          <w:sz w:val="28"/>
          <w:szCs w:val="28"/>
        </w:rPr>
        <w:t>спицы</w:t>
      </w:r>
      <w:r w:rsidR="00097270">
        <w:rPr>
          <w:rFonts w:ascii="Times New Roman" w:hAnsi="Times New Roman" w:cs="Times New Roman"/>
          <w:sz w:val="28"/>
          <w:szCs w:val="28"/>
        </w:rPr>
        <w:t>…</w:t>
      </w:r>
    </w:p>
    <w:p w:rsidR="00A94781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В е д у щ и й.    </w:t>
      </w:r>
      <w:r w:rsidR="00C272F9"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gramStart"/>
      <w:r w:rsidR="00C272F9">
        <w:rPr>
          <w:rFonts w:ascii="Times New Roman" w:hAnsi="Times New Roman" w:cs="Times New Roman"/>
          <w:sz w:val="28"/>
          <w:szCs w:val="28"/>
        </w:rPr>
        <w:t>птицы:</w:t>
      </w:r>
      <w:r w:rsidRPr="00F13058">
        <w:rPr>
          <w:rFonts w:ascii="Times New Roman" w:hAnsi="Times New Roman" w:cs="Times New Roman"/>
          <w:sz w:val="28"/>
          <w:szCs w:val="28"/>
        </w:rPr>
        <w:br/>
        <w:t>Голуби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, </w:t>
      </w:r>
      <w:r w:rsidRPr="00097270">
        <w:rPr>
          <w:rFonts w:ascii="Times New Roman" w:hAnsi="Times New Roman" w:cs="Times New Roman"/>
          <w:i/>
          <w:sz w:val="28"/>
          <w:szCs w:val="28"/>
        </w:rPr>
        <w:t>куницы…</w:t>
      </w:r>
      <w:r w:rsidRPr="00F13058">
        <w:rPr>
          <w:rFonts w:ascii="Times New Roman" w:hAnsi="Times New Roman" w:cs="Times New Roman"/>
          <w:sz w:val="28"/>
          <w:szCs w:val="28"/>
        </w:rPr>
        <w:t xml:space="preserve"> (Продолж</w:t>
      </w:r>
      <w:r w:rsidR="00C272F9">
        <w:rPr>
          <w:rFonts w:ascii="Times New Roman" w:hAnsi="Times New Roman" w:cs="Times New Roman"/>
          <w:sz w:val="28"/>
          <w:szCs w:val="28"/>
        </w:rPr>
        <w:t>ает.)</w:t>
      </w:r>
      <w:r w:rsidR="00C272F9">
        <w:rPr>
          <w:rFonts w:ascii="Times New Roman" w:hAnsi="Times New Roman" w:cs="Times New Roman"/>
          <w:sz w:val="28"/>
          <w:szCs w:val="28"/>
        </w:rPr>
        <w:br/>
        <w:t>Прилетели птицы:</w:t>
      </w:r>
      <w:r w:rsidR="007435F1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F13058">
        <w:rPr>
          <w:rFonts w:ascii="Times New Roman" w:hAnsi="Times New Roman" w:cs="Times New Roman"/>
          <w:sz w:val="28"/>
          <w:szCs w:val="28"/>
        </w:rPr>
        <w:br/>
      </w:r>
      <w:r w:rsidR="00C272F9">
        <w:rPr>
          <w:rFonts w:ascii="Times New Roman" w:hAnsi="Times New Roman" w:cs="Times New Roman"/>
          <w:sz w:val="28"/>
          <w:szCs w:val="28"/>
        </w:rPr>
        <w:t>Чибисы, чижи,</w:t>
      </w:r>
      <w:r w:rsidR="00C272F9">
        <w:rPr>
          <w:rFonts w:ascii="Times New Roman" w:hAnsi="Times New Roman" w:cs="Times New Roman"/>
          <w:sz w:val="28"/>
          <w:szCs w:val="28"/>
        </w:rPr>
        <w:br/>
        <w:t>Галки и стрижи,</w:t>
      </w:r>
      <w:r w:rsidRPr="00F13058">
        <w:rPr>
          <w:rFonts w:ascii="Times New Roman" w:hAnsi="Times New Roman" w:cs="Times New Roman"/>
          <w:sz w:val="28"/>
          <w:szCs w:val="28"/>
        </w:rPr>
        <w:br/>
      </w:r>
      <w:r w:rsidR="00C272F9" w:rsidRPr="00097270">
        <w:rPr>
          <w:rFonts w:ascii="Times New Roman" w:hAnsi="Times New Roman" w:cs="Times New Roman"/>
          <w:i/>
          <w:sz w:val="28"/>
          <w:szCs w:val="28"/>
        </w:rPr>
        <w:t>Комары,</w:t>
      </w:r>
      <w:r w:rsidR="00C272F9">
        <w:rPr>
          <w:rFonts w:ascii="Times New Roman" w:hAnsi="Times New Roman" w:cs="Times New Roman"/>
          <w:sz w:val="28"/>
          <w:szCs w:val="28"/>
        </w:rPr>
        <w:t xml:space="preserve"> кукушки… (Дети топают).</w:t>
      </w:r>
      <w:r w:rsidR="00C272F9">
        <w:rPr>
          <w:rFonts w:ascii="Times New Roman" w:hAnsi="Times New Roman" w:cs="Times New Roman"/>
          <w:sz w:val="28"/>
          <w:szCs w:val="28"/>
        </w:rPr>
        <w:br/>
        <w:t>Прилетели птицы:</w:t>
      </w:r>
      <w:r w:rsidR="00C272F9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="00C272F9">
        <w:rPr>
          <w:rFonts w:ascii="Times New Roman" w:hAnsi="Times New Roman" w:cs="Times New Roman"/>
          <w:sz w:val="28"/>
          <w:szCs w:val="28"/>
        </w:rPr>
        <w:br/>
        <w:t>Галки и стрижи,</w:t>
      </w:r>
      <w:r w:rsidR="00C272F9">
        <w:rPr>
          <w:rFonts w:ascii="Times New Roman" w:hAnsi="Times New Roman" w:cs="Times New Roman"/>
          <w:sz w:val="28"/>
          <w:szCs w:val="28"/>
        </w:rPr>
        <w:br/>
        <w:t>Чибисы, чижи,</w:t>
      </w:r>
      <w:r w:rsidR="00C272F9">
        <w:rPr>
          <w:rFonts w:ascii="Times New Roman" w:hAnsi="Times New Roman" w:cs="Times New Roman"/>
          <w:sz w:val="28"/>
          <w:szCs w:val="28"/>
        </w:rPr>
        <w:br/>
        <w:t>Аисты, кукушки,</w:t>
      </w:r>
      <w:r w:rsidR="00C272F9">
        <w:rPr>
          <w:rFonts w:ascii="Times New Roman" w:hAnsi="Times New Roman" w:cs="Times New Roman"/>
          <w:sz w:val="28"/>
          <w:szCs w:val="28"/>
        </w:rPr>
        <w:br/>
        <w:t>Даже совы-</w:t>
      </w:r>
      <w:proofErr w:type="spellStart"/>
      <w:r w:rsidR="00C272F9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="00C272F9">
        <w:rPr>
          <w:rFonts w:ascii="Times New Roman" w:hAnsi="Times New Roman" w:cs="Times New Roman"/>
          <w:sz w:val="28"/>
          <w:szCs w:val="28"/>
        </w:rPr>
        <w:t>,</w:t>
      </w:r>
      <w:r w:rsidR="00097270">
        <w:rPr>
          <w:rFonts w:ascii="Times New Roman" w:hAnsi="Times New Roman" w:cs="Times New Roman"/>
          <w:sz w:val="28"/>
          <w:szCs w:val="28"/>
        </w:rPr>
        <w:br/>
        <w:t xml:space="preserve">Лебеди и </w:t>
      </w:r>
      <w:proofErr w:type="spellStart"/>
      <w:r w:rsidR="00097270">
        <w:rPr>
          <w:rFonts w:ascii="Times New Roman" w:hAnsi="Times New Roman" w:cs="Times New Roman"/>
          <w:sz w:val="28"/>
          <w:szCs w:val="28"/>
        </w:rPr>
        <w:t>утюшки</w:t>
      </w:r>
      <w:proofErr w:type="spellEnd"/>
    </w:p>
    <w:p w:rsidR="00C272F9" w:rsidRPr="007435F1" w:rsidRDefault="00CB58BC" w:rsidP="0009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И спасибо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шутке!</w:t>
      </w:r>
      <w:r w:rsidRPr="00F13058">
        <w:rPr>
          <w:rFonts w:ascii="Times New Roman" w:hAnsi="Times New Roman" w:cs="Times New Roman"/>
          <w:sz w:val="28"/>
          <w:szCs w:val="28"/>
        </w:rPr>
        <w:br/>
        <w:t>Оценивается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активность и внимательность.</w:t>
      </w:r>
    </w:p>
    <w:p w:rsidR="00097270" w:rsidRDefault="00097270" w:rsidP="000972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272F9" w:rsidRDefault="00097270" w:rsidP="000972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97270">
        <w:rPr>
          <w:rFonts w:ascii="Times New Roman" w:hAnsi="Times New Roman" w:cs="Times New Roman"/>
          <w:b/>
          <w:bCs/>
          <w:sz w:val="28"/>
          <w:szCs w:val="28"/>
        </w:rPr>
        <w:t>IX.  </w:t>
      </w:r>
      <w:proofErr w:type="gramStart"/>
      <w:r w:rsidRPr="00097270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CB58BC" w:rsidRPr="00F13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2F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C272F9">
        <w:rPr>
          <w:rFonts w:ascii="Times New Roman" w:hAnsi="Times New Roman" w:cs="Times New Roman"/>
          <w:b/>
          <w:bCs/>
          <w:sz w:val="28"/>
          <w:szCs w:val="28"/>
        </w:rPr>
        <w:t>Лесная карусель»</w:t>
      </w:r>
    </w:p>
    <w:p w:rsidR="00CB58BC" w:rsidRPr="00F13058" w:rsidRDefault="00097270" w:rsidP="00C27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рисунков на доске</w:t>
      </w:r>
      <w:r w:rsidR="00C272F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B58BC" w:rsidRPr="00F13058">
        <w:rPr>
          <w:rFonts w:ascii="Times New Roman" w:hAnsi="Times New Roman" w:cs="Times New Roman"/>
          <w:sz w:val="28"/>
          <w:szCs w:val="28"/>
        </w:rPr>
        <w:t>Вам предстоит нарисовать природоохранный знак.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1. Не рви в лесу, на лугу цветов. Пусть красивые растения остаются в природе. Помни, что букеты можно составлять только из тех растений, которые выращены человеком.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2. Не разоряй птичьи гнезда.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3. Если у тебя есть собака, не пускай ее гулять без поводка, она может укусить человека.</w:t>
      </w:r>
    </w:p>
    <w:p w:rsidR="00C272F9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4. Не лови бабочек, шмел</w:t>
      </w:r>
      <w:r w:rsidR="007435F1">
        <w:rPr>
          <w:rFonts w:ascii="Times New Roman" w:hAnsi="Times New Roman" w:cs="Times New Roman"/>
          <w:sz w:val="28"/>
          <w:szCs w:val="28"/>
        </w:rPr>
        <w:t>ей, стрекоз и других насекомых.</w:t>
      </w:r>
    </w:p>
    <w:p w:rsidR="004671E2" w:rsidRDefault="004671E2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272F9" w:rsidRDefault="004671E2" w:rsidP="00F13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CB58BC" w:rsidRPr="00F13058">
        <w:rPr>
          <w:rFonts w:ascii="Times New Roman" w:hAnsi="Times New Roman" w:cs="Times New Roman"/>
          <w:b/>
          <w:bCs/>
          <w:sz w:val="28"/>
          <w:szCs w:val="28"/>
        </w:rPr>
        <w:t>.     «Правила поведения на при</w:t>
      </w:r>
      <w:r w:rsidR="00C272F9">
        <w:rPr>
          <w:rFonts w:ascii="Times New Roman" w:hAnsi="Times New Roman" w:cs="Times New Roman"/>
          <w:b/>
          <w:bCs/>
          <w:sz w:val="28"/>
          <w:szCs w:val="28"/>
        </w:rPr>
        <w:t>роде»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Название говорит само за себя: ребята должны рассказать об основны</w:t>
      </w:r>
      <w:r w:rsidR="00C272F9">
        <w:rPr>
          <w:rFonts w:ascii="Times New Roman" w:hAnsi="Times New Roman" w:cs="Times New Roman"/>
          <w:sz w:val="28"/>
          <w:szCs w:val="28"/>
        </w:rPr>
        <w:t>х правилах поведения в природе.</w:t>
      </w:r>
      <w:r w:rsidRPr="00F13058">
        <w:rPr>
          <w:rFonts w:ascii="Times New Roman" w:hAnsi="Times New Roman" w:cs="Times New Roman"/>
          <w:sz w:val="28"/>
          <w:szCs w:val="28"/>
        </w:rPr>
        <w:br/>
      </w:r>
      <w:r w:rsidR="00C272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3058">
        <w:rPr>
          <w:rFonts w:ascii="Times New Roman" w:hAnsi="Times New Roman" w:cs="Times New Roman"/>
          <w:sz w:val="28"/>
          <w:szCs w:val="28"/>
        </w:rPr>
        <w:t>– Как оформить место привала во время похода?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– Как оформить место для костра, чтобы не повредить дерн?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– Как обезопасить себя от солнечного удара, от укуса змеи?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– По каким народным явлениям можно определить, где север, где юг и т. д.</w:t>
      </w: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>- Как правильно собирать грибы?</w:t>
      </w:r>
    </w:p>
    <w:p w:rsidR="00C272F9" w:rsidRPr="00C272F9" w:rsidRDefault="00C272F9" w:rsidP="00F13058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B58BC" w:rsidRPr="00F13058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F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Подводим итоги.</w:t>
      </w:r>
      <w:r w:rsidRPr="00C272F9">
        <w:rPr>
          <w:rFonts w:ascii="Times New Roman" w:hAnsi="Times New Roman" w:cs="Times New Roman"/>
          <w:b/>
          <w:sz w:val="28"/>
          <w:szCs w:val="28"/>
        </w:rPr>
        <w:t> </w:t>
      </w:r>
      <w:r w:rsidRPr="00F13058">
        <w:rPr>
          <w:rFonts w:ascii="Times New Roman" w:hAnsi="Times New Roman" w:cs="Times New Roman"/>
          <w:sz w:val="28"/>
          <w:szCs w:val="28"/>
        </w:rPr>
        <w:t>Дорогие ребята! У нас имеются все возможности, чтобы сохранить для себя и последующих поколений чистые водоемы, воздух, почву с их животным и растительным миром. Наше путешествие подходит к концу.</w:t>
      </w:r>
    </w:p>
    <w:p w:rsidR="00CB58BC" w:rsidRPr="007435F1" w:rsidRDefault="00CB58BC" w:rsidP="00F1305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И закончить наш праздник нам бы хотелось стихотворением </w:t>
      </w:r>
      <w:r w:rsidRPr="007435F1">
        <w:rPr>
          <w:rFonts w:ascii="Times New Roman" w:hAnsi="Times New Roman" w:cs="Times New Roman"/>
          <w:i/>
          <w:sz w:val="28"/>
          <w:szCs w:val="28"/>
        </w:rPr>
        <w:t>М. Дудина "Берегите Землю!”.</w:t>
      </w:r>
    </w:p>
    <w:p w:rsidR="00CB58BC" w:rsidRPr="00F13058" w:rsidRDefault="00CB58BC" w:rsidP="00743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58">
        <w:rPr>
          <w:rFonts w:ascii="Times New Roman" w:hAnsi="Times New Roman" w:cs="Times New Roman"/>
          <w:sz w:val="28"/>
          <w:szCs w:val="28"/>
        </w:rPr>
        <w:t xml:space="preserve">Берегите Землю, </w:t>
      </w:r>
      <w:proofErr w:type="gramStart"/>
      <w:r w:rsidRPr="00F13058">
        <w:rPr>
          <w:rFonts w:ascii="Times New Roman" w:hAnsi="Times New Roman" w:cs="Times New Roman"/>
          <w:sz w:val="28"/>
          <w:szCs w:val="28"/>
        </w:rPr>
        <w:t>берегите!</w:t>
      </w:r>
      <w:r w:rsidRPr="00F13058">
        <w:rPr>
          <w:rFonts w:ascii="Times New Roman" w:hAnsi="Times New Roman" w:cs="Times New Roman"/>
          <w:sz w:val="28"/>
          <w:szCs w:val="28"/>
        </w:rPr>
        <w:br/>
        <w:t>Жаворонка</w:t>
      </w:r>
      <w:proofErr w:type="gramEnd"/>
      <w:r w:rsidRPr="00F13058">
        <w:rPr>
          <w:rFonts w:ascii="Times New Roman" w:hAnsi="Times New Roman" w:cs="Times New Roman"/>
          <w:sz w:val="28"/>
          <w:szCs w:val="28"/>
        </w:rPr>
        <w:t xml:space="preserve"> в голубом зените,</w:t>
      </w:r>
      <w:r w:rsidRPr="00F13058">
        <w:rPr>
          <w:rFonts w:ascii="Times New Roman" w:hAnsi="Times New Roman" w:cs="Times New Roman"/>
          <w:sz w:val="28"/>
          <w:szCs w:val="28"/>
        </w:rPr>
        <w:br/>
        <w:t>Бабочку на листьях повилики.</w:t>
      </w:r>
      <w:r w:rsidRPr="00F13058">
        <w:rPr>
          <w:rFonts w:ascii="Times New Roman" w:hAnsi="Times New Roman" w:cs="Times New Roman"/>
          <w:sz w:val="28"/>
          <w:szCs w:val="28"/>
        </w:rPr>
        <w:br/>
        <w:t>На тропинках солнечные блики,</w:t>
      </w:r>
      <w:r w:rsidRPr="00F13058">
        <w:rPr>
          <w:rFonts w:ascii="Times New Roman" w:hAnsi="Times New Roman" w:cs="Times New Roman"/>
          <w:sz w:val="28"/>
          <w:szCs w:val="28"/>
        </w:rPr>
        <w:br/>
        <w:t>На камнях играющего краба,</w:t>
      </w:r>
      <w:r w:rsidRPr="00F13058">
        <w:rPr>
          <w:rFonts w:ascii="Times New Roman" w:hAnsi="Times New Roman" w:cs="Times New Roman"/>
          <w:sz w:val="28"/>
          <w:szCs w:val="28"/>
        </w:rPr>
        <w:br/>
        <w:t>На могиле тень от баобаба,</w:t>
      </w:r>
      <w:r w:rsidRPr="00F13058">
        <w:rPr>
          <w:rFonts w:ascii="Times New Roman" w:hAnsi="Times New Roman" w:cs="Times New Roman"/>
          <w:sz w:val="28"/>
          <w:szCs w:val="28"/>
        </w:rPr>
        <w:br/>
        <w:t>Ястреба, парящего над полем,</w:t>
      </w:r>
      <w:r w:rsidRPr="00F13058">
        <w:rPr>
          <w:rFonts w:ascii="Times New Roman" w:hAnsi="Times New Roman" w:cs="Times New Roman"/>
          <w:sz w:val="28"/>
          <w:szCs w:val="28"/>
        </w:rPr>
        <w:br/>
        <w:t>Полумесяц над речным покоем,</w:t>
      </w:r>
      <w:r w:rsidRPr="00F13058">
        <w:rPr>
          <w:rFonts w:ascii="Times New Roman" w:hAnsi="Times New Roman" w:cs="Times New Roman"/>
          <w:sz w:val="28"/>
          <w:szCs w:val="28"/>
        </w:rPr>
        <w:br/>
        <w:t>Ласточку, мелькающую в жите,</w:t>
      </w:r>
      <w:r w:rsidRPr="00F13058">
        <w:rPr>
          <w:rFonts w:ascii="Times New Roman" w:hAnsi="Times New Roman" w:cs="Times New Roman"/>
          <w:sz w:val="28"/>
          <w:szCs w:val="28"/>
        </w:rPr>
        <w:br/>
        <w:t>Берегите эту Землю! Берегите!</w:t>
      </w:r>
    </w:p>
    <w:p w:rsidR="00CB58BC" w:rsidRDefault="00CB58BC" w:rsidP="007435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766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270" w:rsidRDefault="00097270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097270">
        <w:rPr>
          <w:rFonts w:ascii="Times New Roman" w:hAnsi="Times New Roman" w:cs="Times New Roman"/>
          <w:b/>
          <w:sz w:val="28"/>
          <w:szCs w:val="28"/>
        </w:rPr>
        <w:t>аршрутный лист</w:t>
      </w:r>
      <w:r w:rsidR="004671E2">
        <w:rPr>
          <w:rFonts w:ascii="Times New Roman" w:hAnsi="Times New Roman" w:cs="Times New Roman"/>
          <w:b/>
          <w:sz w:val="28"/>
          <w:szCs w:val="28"/>
        </w:rPr>
        <w:t xml:space="preserve"> Команда ________________________</w:t>
      </w:r>
    </w:p>
    <w:p w:rsidR="004671E2" w:rsidRDefault="004671E2" w:rsidP="004671E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097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102" w:type="dxa"/>
        <w:tblLook w:val="04A0" w:firstRow="1" w:lastRow="0" w:firstColumn="1" w:lastColumn="0" w:noHBand="0" w:noVBand="1"/>
      </w:tblPr>
      <w:tblGrid>
        <w:gridCol w:w="834"/>
        <w:gridCol w:w="4744"/>
        <w:gridCol w:w="1713"/>
        <w:gridCol w:w="1811"/>
      </w:tblGrid>
      <w:tr w:rsidR="004671E2" w:rsidTr="004671E2">
        <w:trPr>
          <w:trHeight w:val="983"/>
        </w:trPr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44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остановки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766EFF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097270" w:rsidRPr="004671E2" w:rsidRDefault="00097270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«Творческая»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«Природные барометры»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«Бабушка- </w:t>
            </w:r>
            <w:proofErr w:type="spellStart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загадушка</w:t>
            </w:r>
            <w:proofErr w:type="spellEnd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467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«Лесная аптека»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 гостях у </w:t>
            </w:r>
            <w:proofErr w:type="spellStart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Лесовичка</w:t>
            </w:r>
            <w:proofErr w:type="spellEnd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«Где чей дом?»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503"/>
        </w:trPr>
        <w:tc>
          <w:tcPr>
            <w:tcW w:w="0" w:type="auto"/>
          </w:tcPr>
          <w:p w:rsidR="00097270" w:rsidRDefault="00097270" w:rsidP="00467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«Чуткий нос»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480"/>
        </w:trPr>
        <w:tc>
          <w:tcPr>
            <w:tcW w:w="0" w:type="auto"/>
          </w:tcPr>
          <w:p w:rsidR="00097270" w:rsidRDefault="00097270" w:rsidP="00467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097270" w:rsidRPr="004671E2" w:rsidRDefault="004671E2" w:rsidP="00097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«Игровая»</w:t>
            </w:r>
          </w:p>
        </w:tc>
        <w:tc>
          <w:tcPr>
            <w:tcW w:w="1713" w:type="dxa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7270" w:rsidRDefault="00097270" w:rsidP="00097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274"/>
        </w:trPr>
        <w:tc>
          <w:tcPr>
            <w:tcW w:w="0" w:type="auto"/>
          </w:tcPr>
          <w:p w:rsidR="004671E2" w:rsidRDefault="004671E2" w:rsidP="00467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4671E2" w:rsidRPr="004671E2" w:rsidRDefault="004671E2" w:rsidP="00467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«Лесная карусель»</w:t>
            </w:r>
          </w:p>
        </w:tc>
        <w:tc>
          <w:tcPr>
            <w:tcW w:w="1713" w:type="dxa"/>
          </w:tcPr>
          <w:p w:rsidR="004671E2" w:rsidRDefault="004671E2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Default="004671E2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Tr="004671E2">
        <w:trPr>
          <w:trHeight w:val="216"/>
        </w:trPr>
        <w:tc>
          <w:tcPr>
            <w:tcW w:w="0" w:type="auto"/>
          </w:tcPr>
          <w:p w:rsidR="004671E2" w:rsidRDefault="004671E2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4671E2" w:rsidRPr="004671E2" w:rsidRDefault="004671E2" w:rsidP="00467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природе»</w:t>
            </w:r>
          </w:p>
        </w:tc>
        <w:tc>
          <w:tcPr>
            <w:tcW w:w="1713" w:type="dxa"/>
          </w:tcPr>
          <w:p w:rsidR="004671E2" w:rsidRDefault="004671E2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Default="004671E2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71E2" w:rsidRDefault="004671E2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Default="004671E2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Pr="004671E2" w:rsidRDefault="004671E2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E2">
        <w:rPr>
          <w:rFonts w:ascii="Times New Roman" w:hAnsi="Times New Roman" w:cs="Times New Roman"/>
          <w:b/>
          <w:sz w:val="28"/>
          <w:szCs w:val="28"/>
        </w:rPr>
        <w:t>Маршрутный лист Команда ________________________</w:t>
      </w:r>
    </w:p>
    <w:p w:rsidR="004671E2" w:rsidRPr="004671E2" w:rsidRDefault="004671E2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E2" w:rsidRPr="004671E2" w:rsidRDefault="004671E2" w:rsidP="00467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73" w:type="dxa"/>
        <w:tblLook w:val="04A0" w:firstRow="1" w:lastRow="0" w:firstColumn="1" w:lastColumn="0" w:noHBand="0" w:noVBand="1"/>
      </w:tblPr>
      <w:tblGrid>
        <w:gridCol w:w="626"/>
        <w:gridCol w:w="4489"/>
        <w:gridCol w:w="1738"/>
        <w:gridCol w:w="2520"/>
      </w:tblGrid>
      <w:tr w:rsidR="004671E2" w:rsidRPr="004671E2" w:rsidTr="005E0F42">
        <w:trPr>
          <w:trHeight w:val="973"/>
        </w:trPr>
        <w:tc>
          <w:tcPr>
            <w:tcW w:w="0" w:type="auto"/>
          </w:tcPr>
          <w:p w:rsidR="004671E2" w:rsidRPr="004671E2" w:rsidRDefault="004671E2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остановки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766EFF" w:rsidP="0046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«Творческая»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«Природные барометры»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«Бабушка- </w:t>
            </w:r>
            <w:proofErr w:type="spellStart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загадушка</w:t>
            </w:r>
            <w:proofErr w:type="spellEnd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«Лесная аптека»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 гостях у </w:t>
            </w:r>
            <w:proofErr w:type="spellStart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Лесовичка</w:t>
            </w:r>
            <w:proofErr w:type="spellEnd"/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«Где чей дом?»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«Чуткий нос»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463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bCs/>
                <w:sz w:val="28"/>
                <w:szCs w:val="28"/>
              </w:rPr>
              <w:t>«Игровая»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278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«Лесная карусель»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E2" w:rsidRPr="004671E2" w:rsidTr="005E0F42">
        <w:trPr>
          <w:trHeight w:val="219"/>
        </w:trPr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E2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природе»</w:t>
            </w:r>
          </w:p>
        </w:tc>
        <w:tc>
          <w:tcPr>
            <w:tcW w:w="1738" w:type="dxa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671E2" w:rsidRPr="004671E2" w:rsidRDefault="004671E2" w:rsidP="00467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AE" w:rsidRP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E64AE">
        <w:rPr>
          <w:rFonts w:ascii="Times New Roman" w:hAnsi="Times New Roman" w:cs="Times New Roman"/>
          <w:b/>
          <w:sz w:val="144"/>
          <w:szCs w:val="144"/>
        </w:rPr>
        <w:t>Грамота</w:t>
      </w: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AE" w:rsidRP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64AE">
        <w:rPr>
          <w:rFonts w:ascii="Times New Roman" w:hAnsi="Times New Roman" w:cs="Times New Roman"/>
          <w:b/>
          <w:sz w:val="72"/>
          <w:szCs w:val="72"/>
        </w:rPr>
        <w:t>Награждается</w:t>
      </w:r>
    </w:p>
    <w:p w:rsid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AE" w:rsidRP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AE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9E64AE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E64AE" w:rsidRPr="009E64AE" w:rsidRDefault="009E64AE" w:rsidP="009E64AE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E64AE">
        <w:rPr>
          <w:rFonts w:ascii="Times New Roman" w:hAnsi="Times New Roman" w:cs="Times New Roman"/>
          <w:sz w:val="44"/>
          <w:szCs w:val="44"/>
        </w:rPr>
        <w:t>за активное участие в школьном мероприятии к</w:t>
      </w:r>
      <w:r>
        <w:rPr>
          <w:rFonts w:ascii="Times New Roman" w:hAnsi="Times New Roman" w:cs="Times New Roman"/>
          <w:sz w:val="44"/>
          <w:szCs w:val="44"/>
          <w:lang w:val="uk-UA"/>
        </w:rPr>
        <w:t>о</w:t>
      </w:r>
      <w:r w:rsidRPr="009E64AE">
        <w:rPr>
          <w:rFonts w:ascii="Times New Roman" w:hAnsi="Times New Roman" w:cs="Times New Roman"/>
          <w:sz w:val="44"/>
          <w:szCs w:val="44"/>
        </w:rPr>
        <w:t xml:space="preserve"> Всемирному дню </w:t>
      </w:r>
      <w:proofErr w:type="spellStart"/>
      <w:r>
        <w:rPr>
          <w:rFonts w:ascii="Times New Roman" w:hAnsi="Times New Roman" w:cs="Times New Roman"/>
          <w:sz w:val="44"/>
          <w:szCs w:val="44"/>
          <w:lang w:val="uk-UA"/>
        </w:rPr>
        <w:t>охран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ы </w:t>
      </w:r>
      <w:r w:rsidRPr="009E64AE">
        <w:rPr>
          <w:rFonts w:ascii="Times New Roman" w:hAnsi="Times New Roman" w:cs="Times New Roman"/>
          <w:sz w:val="44"/>
          <w:szCs w:val="44"/>
        </w:rPr>
        <w:t xml:space="preserve">окружающей среды «Экологическая </w:t>
      </w:r>
      <w:proofErr w:type="spellStart"/>
      <w:r w:rsidRPr="009E64AE">
        <w:rPr>
          <w:rFonts w:ascii="Times New Roman" w:hAnsi="Times New Roman" w:cs="Times New Roman"/>
          <w:sz w:val="44"/>
          <w:szCs w:val="44"/>
        </w:rPr>
        <w:t>мозайка</w:t>
      </w:r>
      <w:proofErr w:type="spellEnd"/>
      <w:r w:rsidRPr="009E64AE">
        <w:rPr>
          <w:rFonts w:ascii="Times New Roman" w:hAnsi="Times New Roman" w:cs="Times New Roman"/>
          <w:sz w:val="44"/>
          <w:szCs w:val="44"/>
        </w:rPr>
        <w:t>»</w:t>
      </w: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E64AE" w:rsidRDefault="009E64AE" w:rsidP="009E64A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A4635" w:rsidRDefault="008A4635" w:rsidP="009E64A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E64AE" w:rsidRPr="009E64AE" w:rsidRDefault="009E64AE" w:rsidP="00F8762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E64AE" w:rsidRPr="009E64AE" w:rsidSect="008A4635">
      <w:pgSz w:w="11906" w:h="16838"/>
      <w:pgMar w:top="1134" w:right="1133" w:bottom="1134" w:left="1701" w:header="708" w:footer="708" w:gutter="0"/>
      <w:pgBorders w:offsetFrom="page">
        <w:top w:val="triangle2" w:sz="14" w:space="24" w:color="auto"/>
        <w:left w:val="triangle2" w:sz="14" w:space="24" w:color="auto"/>
        <w:bottom w:val="triangle2" w:sz="14" w:space="24" w:color="auto"/>
        <w:right w:val="triangle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679"/>
    <w:multiLevelType w:val="multilevel"/>
    <w:tmpl w:val="A97A2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1583"/>
    <w:multiLevelType w:val="hybridMultilevel"/>
    <w:tmpl w:val="11741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254FF4"/>
    <w:multiLevelType w:val="multilevel"/>
    <w:tmpl w:val="06B4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277DC"/>
    <w:multiLevelType w:val="multilevel"/>
    <w:tmpl w:val="E9C00F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5260C"/>
    <w:multiLevelType w:val="multilevel"/>
    <w:tmpl w:val="A5424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5721C"/>
    <w:multiLevelType w:val="multilevel"/>
    <w:tmpl w:val="ED36C5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81383"/>
    <w:multiLevelType w:val="multilevel"/>
    <w:tmpl w:val="8BACB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47DC3"/>
    <w:multiLevelType w:val="multilevel"/>
    <w:tmpl w:val="CB286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F01D7"/>
    <w:multiLevelType w:val="hybridMultilevel"/>
    <w:tmpl w:val="81589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75655B"/>
    <w:multiLevelType w:val="multilevel"/>
    <w:tmpl w:val="2A2A0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DBE"/>
    <w:multiLevelType w:val="multilevel"/>
    <w:tmpl w:val="D15410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435EF"/>
    <w:multiLevelType w:val="multilevel"/>
    <w:tmpl w:val="C5700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37412"/>
    <w:multiLevelType w:val="multilevel"/>
    <w:tmpl w:val="2AB6D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30EB1"/>
    <w:multiLevelType w:val="multilevel"/>
    <w:tmpl w:val="8E60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77DA1"/>
    <w:multiLevelType w:val="multilevel"/>
    <w:tmpl w:val="A0926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F2AC0"/>
    <w:multiLevelType w:val="multilevel"/>
    <w:tmpl w:val="611243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1"/>
    <w:rsid w:val="00097270"/>
    <w:rsid w:val="001515F9"/>
    <w:rsid w:val="004671E2"/>
    <w:rsid w:val="005E0F42"/>
    <w:rsid w:val="007435F1"/>
    <w:rsid w:val="00766EFF"/>
    <w:rsid w:val="008A4635"/>
    <w:rsid w:val="009E64AE"/>
    <w:rsid w:val="00A94781"/>
    <w:rsid w:val="00C272F9"/>
    <w:rsid w:val="00CB58BC"/>
    <w:rsid w:val="00EA378E"/>
    <w:rsid w:val="00F13058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19361-57B2-4167-8567-2A6020F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781"/>
  </w:style>
  <w:style w:type="paragraph" w:styleId="a4">
    <w:name w:val="List Paragraph"/>
    <w:basedOn w:val="a"/>
    <w:uiPriority w:val="34"/>
    <w:qFormat/>
    <w:rsid w:val="007435F1"/>
    <w:pPr>
      <w:ind w:left="720"/>
      <w:contextualSpacing/>
    </w:pPr>
  </w:style>
  <w:style w:type="table" w:styleId="a5">
    <w:name w:val="Table Grid"/>
    <w:basedOn w:val="a1"/>
    <w:uiPriority w:val="39"/>
    <w:rsid w:val="0009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2016-04-10T14:44:00Z</cp:lastPrinted>
  <dcterms:created xsi:type="dcterms:W3CDTF">2016-04-06T14:31:00Z</dcterms:created>
  <dcterms:modified xsi:type="dcterms:W3CDTF">2016-09-25T07:26:00Z</dcterms:modified>
</cp:coreProperties>
</file>