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1492865094"/>
        <w:docPartObj>
          <w:docPartGallery w:val="Cover Pages"/>
          <w:docPartUnique/>
        </w:docPartObj>
      </w:sdtPr>
      <w:sdtEndPr>
        <w:rPr>
          <w:b/>
        </w:rPr>
      </w:sdtEndPr>
      <w:sdtContent>
        <w:bookmarkStart w:id="0" w:name="_GoBack" w:displacedByCustomXml="prev"/>
        <w:bookmarkEnd w:id="0" w:displacedByCustomXml="prev"/>
        <w:p w:rsidR="004627D3" w:rsidRPr="002C5B2E" w:rsidRDefault="004627D3" w:rsidP="004627D3">
          <w:pPr>
            <w:ind w:right="-85"/>
            <w:jc w:val="center"/>
            <w:rPr>
              <w:rFonts w:ascii="Times New Roman" w:hAnsi="Times New Roman" w:cs="Times New Roman"/>
              <w:sz w:val="28"/>
            </w:rPr>
          </w:pPr>
        </w:p>
        <w:p w:rsidR="002C5B2E" w:rsidRPr="002C5B2E" w:rsidRDefault="002C5B2E" w:rsidP="002C5B2E">
          <w:pPr>
            <w:jc w:val="center"/>
            <w:rPr>
              <w:rFonts w:ascii="Times New Roman" w:hAnsi="Times New Roman" w:cs="Times New Roman"/>
              <w:sz w:val="28"/>
            </w:rPr>
          </w:pPr>
        </w:p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/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48"/>
            </w:rPr>
          </w:pPr>
          <w:r w:rsidRPr="002C5B2E">
            <w:rPr>
              <w:rFonts w:ascii="Times New Roman" w:hAnsi="Times New Roman" w:cs="Times New Roman"/>
              <w:b/>
              <w:sz w:val="48"/>
            </w:rPr>
            <w:t>Попереджувальні сигнали</w:t>
          </w: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4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4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4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4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4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48"/>
            </w:rPr>
          </w:pPr>
        </w:p>
        <w:p w:rsidR="002C5B2E" w:rsidRDefault="002C5B2E" w:rsidP="002C5B2E">
          <w:pPr>
            <w:ind w:left="6096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ind w:left="6096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ind w:left="6096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ind w:left="5954"/>
            <w:rPr>
              <w:rFonts w:ascii="Times New Roman" w:hAnsi="Times New Roman" w:cs="Times New Roman"/>
              <w:b/>
              <w:sz w:val="28"/>
            </w:rPr>
          </w:pPr>
          <w:r>
            <w:rPr>
              <w:rFonts w:ascii="Times New Roman" w:hAnsi="Times New Roman" w:cs="Times New Roman"/>
              <w:b/>
              <w:sz w:val="28"/>
            </w:rPr>
            <w:t>Конспект уроку розроблений викладачем спеціальних дисциплін ДНЗ «Михайлівське ВПУ» Калюжним Олександром Олександровичем</w:t>
          </w:r>
        </w:p>
        <w:p w:rsidR="002C5B2E" w:rsidRDefault="002C5B2E" w:rsidP="002C5B2E">
          <w:pPr>
            <w:ind w:left="5954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ind w:left="5954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ind w:left="5954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ind w:left="5954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28"/>
            </w:rPr>
          </w:pPr>
        </w:p>
        <w:p w:rsidR="002C5B2E" w:rsidRDefault="002C5B2E" w:rsidP="002C5B2E">
          <w:pPr>
            <w:jc w:val="center"/>
            <w:rPr>
              <w:rFonts w:ascii="Times New Roman" w:hAnsi="Times New Roman" w:cs="Times New Roman"/>
              <w:b/>
              <w:sz w:val="28"/>
            </w:rPr>
          </w:pPr>
        </w:p>
        <w:p w:rsidR="002C5B2E" w:rsidRPr="002C5B2E" w:rsidRDefault="002C5B2E" w:rsidP="002C5B2E">
          <w:pPr>
            <w:jc w:val="center"/>
            <w:rPr>
              <w:b/>
            </w:rPr>
          </w:pPr>
          <w:r>
            <w:rPr>
              <w:rFonts w:ascii="Times New Roman" w:hAnsi="Times New Roman" w:cs="Times New Roman"/>
              <w:b/>
              <w:sz w:val="28"/>
            </w:rPr>
            <w:t>201</w:t>
          </w:r>
          <w:r w:rsidR="004627D3">
            <w:rPr>
              <w:rFonts w:ascii="Times New Roman" w:hAnsi="Times New Roman" w:cs="Times New Roman"/>
              <w:b/>
              <w:sz w:val="28"/>
              <w:lang w:val="en-US"/>
            </w:rPr>
            <w:t>6</w:t>
          </w:r>
          <w:r>
            <w:rPr>
              <w:rFonts w:ascii="Times New Roman" w:hAnsi="Times New Roman" w:cs="Times New Roman"/>
              <w:b/>
              <w:sz w:val="28"/>
            </w:rPr>
            <w:t xml:space="preserve"> рік</w:t>
          </w:r>
          <w:r>
            <w:rPr>
              <w:b/>
            </w:rPr>
            <w:br w:type="page"/>
          </w:r>
        </w:p>
      </w:sdtContent>
    </w:sdt>
    <w:p w:rsidR="00AF3725" w:rsidRDefault="00AF3725" w:rsidP="003C1EB5">
      <w:pPr>
        <w:pStyle w:val="3"/>
        <w:shd w:val="clear" w:color="auto" w:fill="auto"/>
        <w:spacing w:after="0" w:line="280" w:lineRule="exact"/>
        <w:ind w:left="600"/>
      </w:pPr>
      <w:r>
        <w:rPr>
          <w:rStyle w:val="a4"/>
        </w:rPr>
        <w:lastRenderedPageBreak/>
        <w:t xml:space="preserve">Тема: </w:t>
      </w:r>
      <w:r>
        <w:rPr>
          <w:color w:val="000000"/>
          <w:lang w:val="uk-UA"/>
        </w:rPr>
        <w:t>Попереджувальні сигнали.</w:t>
      </w:r>
    </w:p>
    <w:p w:rsidR="00AF3725" w:rsidRPr="00AF3725" w:rsidRDefault="00AF3725" w:rsidP="003C1EB5">
      <w:pPr>
        <w:pStyle w:val="3"/>
        <w:shd w:val="clear" w:color="auto" w:fill="auto"/>
        <w:spacing w:after="0" w:line="370" w:lineRule="exact"/>
        <w:ind w:left="851" w:right="220" w:hanging="811"/>
        <w:rPr>
          <w:lang w:val="uk-UA"/>
        </w:rPr>
      </w:pPr>
      <w:r>
        <w:rPr>
          <w:rStyle w:val="a4"/>
        </w:rPr>
        <w:t xml:space="preserve">Мета: </w:t>
      </w:r>
      <w:r>
        <w:rPr>
          <w:color w:val="000000"/>
          <w:lang w:val="uk-UA"/>
        </w:rPr>
        <w:t>Вивчити види попереджувальних сигналів та вимоги до їх використання. Навчитись правильно використовувати попереджувальні сигнали у повсякденному житті при керуванні транспортними засобами.</w:t>
      </w:r>
    </w:p>
    <w:p w:rsidR="00AF3725" w:rsidRDefault="00AF3725" w:rsidP="003C1EB5">
      <w:pPr>
        <w:pStyle w:val="3"/>
        <w:shd w:val="clear" w:color="auto" w:fill="auto"/>
        <w:spacing w:after="0" w:line="571" w:lineRule="exact"/>
        <w:ind w:left="600"/>
      </w:pPr>
      <w:r>
        <w:rPr>
          <w:rStyle w:val="a4"/>
        </w:rPr>
        <w:t xml:space="preserve">Тип уроку: </w:t>
      </w:r>
      <w:r>
        <w:rPr>
          <w:color w:val="000000"/>
          <w:lang w:val="uk-UA"/>
        </w:rPr>
        <w:t>комбінований урок.</w:t>
      </w:r>
    </w:p>
    <w:p w:rsidR="00AF3725" w:rsidRDefault="00AF3725" w:rsidP="003C1EB5">
      <w:pPr>
        <w:pStyle w:val="3"/>
        <w:shd w:val="clear" w:color="auto" w:fill="auto"/>
        <w:spacing w:after="0" w:line="571" w:lineRule="exact"/>
        <w:ind w:left="600"/>
      </w:pPr>
      <w:r>
        <w:rPr>
          <w:rStyle w:val="a4"/>
        </w:rPr>
        <w:t xml:space="preserve">Матеріальне забезпечення: </w:t>
      </w:r>
      <w:r>
        <w:rPr>
          <w:color w:val="000000"/>
          <w:lang w:val="uk-UA"/>
        </w:rPr>
        <w:t>1. Електричні стенди «Дорожні знаки».</w:t>
      </w:r>
    </w:p>
    <w:p w:rsidR="00AF3725" w:rsidRDefault="00AF3725" w:rsidP="003C1EB5">
      <w:pPr>
        <w:pStyle w:val="3"/>
        <w:numPr>
          <w:ilvl w:val="0"/>
          <w:numId w:val="1"/>
        </w:numPr>
        <w:shd w:val="clear" w:color="auto" w:fill="auto"/>
        <w:tabs>
          <w:tab w:val="left" w:pos="3828"/>
        </w:tabs>
        <w:spacing w:after="0" w:line="571" w:lineRule="exact"/>
        <w:ind w:left="3544" w:firstLine="0"/>
        <w:jc w:val="left"/>
      </w:pPr>
      <w:r>
        <w:rPr>
          <w:color w:val="000000"/>
          <w:lang w:val="uk-UA"/>
        </w:rPr>
        <w:t>Мультимедійний центр.</w:t>
      </w:r>
    </w:p>
    <w:p w:rsidR="00AF3725" w:rsidRDefault="00AF3725" w:rsidP="003C1EB5">
      <w:pPr>
        <w:pStyle w:val="3"/>
        <w:numPr>
          <w:ilvl w:val="0"/>
          <w:numId w:val="1"/>
        </w:numPr>
        <w:shd w:val="clear" w:color="auto" w:fill="auto"/>
        <w:tabs>
          <w:tab w:val="left" w:pos="3894"/>
        </w:tabs>
        <w:spacing w:after="0" w:line="571" w:lineRule="exact"/>
        <w:ind w:left="3828" w:hanging="284"/>
        <w:jc w:val="left"/>
      </w:pPr>
      <w:r w:rsidRPr="00AF3725">
        <w:rPr>
          <w:color w:val="000000"/>
          <w:lang w:val="uk-UA"/>
        </w:rPr>
        <w:t>Презентац</w:t>
      </w:r>
      <w:r>
        <w:rPr>
          <w:color w:val="000000"/>
          <w:lang w:val="uk-UA"/>
        </w:rPr>
        <w:t>і</w:t>
      </w:r>
      <w:r w:rsidRPr="00AF3725">
        <w:rPr>
          <w:color w:val="000000"/>
          <w:lang w:val="uk-UA"/>
        </w:rPr>
        <w:t>я Microsoft PowerPoint</w:t>
      </w:r>
      <w:r>
        <w:rPr>
          <w:color w:val="000000"/>
          <w:lang w:val="uk-UA"/>
        </w:rPr>
        <w:t xml:space="preserve"> «Попереджувальні сигнали».</w:t>
      </w:r>
    </w:p>
    <w:p w:rsidR="00AF3725" w:rsidRDefault="00AF3725" w:rsidP="003C1EB5">
      <w:pPr>
        <w:pStyle w:val="31"/>
        <w:keepNext/>
        <w:keepLines/>
        <w:shd w:val="clear" w:color="auto" w:fill="auto"/>
        <w:spacing w:before="0"/>
        <w:ind w:left="40" w:right="4540" w:firstLine="4400"/>
        <w:rPr>
          <w:color w:val="000000"/>
          <w:lang w:val="uk-UA"/>
        </w:rPr>
      </w:pPr>
      <w:bookmarkStart w:id="1" w:name="bookmark0"/>
      <w:r>
        <w:rPr>
          <w:color w:val="000000"/>
          <w:lang w:val="uk-UA"/>
        </w:rPr>
        <w:t>Хід уроку. I.</w:t>
      </w:r>
      <w:r>
        <w:rPr>
          <w:color w:val="000000"/>
          <w:lang w:val="uk-UA"/>
        </w:rPr>
        <w:tab/>
        <w:t>Організаційна частина.</w:t>
      </w:r>
      <w:bookmarkEnd w:id="1"/>
    </w:p>
    <w:p w:rsidR="00AF3725" w:rsidRDefault="00AF3725" w:rsidP="003C1EB5">
      <w:pPr>
        <w:pStyle w:val="31"/>
        <w:keepNext/>
        <w:keepLines/>
        <w:shd w:val="clear" w:color="auto" w:fill="auto"/>
        <w:spacing w:before="0"/>
        <w:ind w:left="40" w:right="4540" w:firstLine="4400"/>
      </w:pPr>
    </w:p>
    <w:p w:rsidR="00AF3725" w:rsidRDefault="00AF3725" w:rsidP="003C1EB5">
      <w:pPr>
        <w:pStyle w:val="31"/>
        <w:keepNext/>
        <w:keepLines/>
        <w:numPr>
          <w:ilvl w:val="0"/>
          <w:numId w:val="2"/>
        </w:numPr>
        <w:shd w:val="clear" w:color="auto" w:fill="auto"/>
        <w:tabs>
          <w:tab w:val="left" w:pos="510"/>
        </w:tabs>
        <w:spacing w:before="0" w:line="280" w:lineRule="exact"/>
        <w:ind w:left="600"/>
        <w:jc w:val="both"/>
      </w:pPr>
      <w:bookmarkStart w:id="2" w:name="bookmark2"/>
      <w:r>
        <w:rPr>
          <w:color w:val="000000"/>
          <w:lang w:val="uk-UA"/>
        </w:rPr>
        <w:t>Мотивація навчання. Повідомлення теми, постановка мети та проблеми.</w:t>
      </w:r>
      <w:bookmarkEnd w:id="2"/>
    </w:p>
    <w:p w:rsidR="00EC480B" w:rsidRPr="00EC480B" w:rsidRDefault="003C1EB5" w:rsidP="003C1EB5">
      <w:pPr>
        <w:pStyle w:val="3"/>
        <w:shd w:val="clear" w:color="auto" w:fill="auto"/>
        <w:spacing w:after="0" w:line="374" w:lineRule="exact"/>
        <w:ind w:left="40" w:right="840" w:firstLine="0"/>
        <w:jc w:val="left"/>
        <w:rPr>
          <w:color w:val="000000"/>
          <w:lang w:val="uk-UA"/>
        </w:rPr>
      </w:pPr>
      <w:r w:rsidRPr="00C5041B">
        <w:rPr>
          <w:b/>
          <w:noProof/>
          <w:color w:val="000000"/>
          <w:lang w:eastAsia="ru-RU"/>
        </w:rPr>
        <w:drawing>
          <wp:anchor distT="0" distB="0" distL="114300" distR="114300" simplePos="0" relativeHeight="251665408" behindDoc="1" locked="0" layoutInCell="1" allowOverlap="1" wp14:anchorId="178645F5" wp14:editId="15369927">
            <wp:simplePos x="0" y="0"/>
            <wp:positionH relativeFrom="column">
              <wp:posOffset>27305</wp:posOffset>
            </wp:positionH>
            <wp:positionV relativeFrom="paragraph">
              <wp:posOffset>18415</wp:posOffset>
            </wp:positionV>
            <wp:extent cx="1558290" cy="1375410"/>
            <wp:effectExtent l="0" t="0" r="3810" b="0"/>
            <wp:wrapTight wrapText="bothSides">
              <wp:wrapPolygon edited="0">
                <wp:start x="0" y="0"/>
                <wp:lineTo x="0" y="21241"/>
                <wp:lineTo x="21389" y="21241"/>
                <wp:lineTo x="21389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8290" cy="1375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3725" w:rsidRPr="00C5041B">
        <w:rPr>
          <w:rStyle w:val="2"/>
          <w:b/>
        </w:rPr>
        <w:t>Слова вчителя.</w:t>
      </w:r>
      <w:r w:rsidR="00AF3725">
        <w:rPr>
          <w:color w:val="000000"/>
          <w:lang w:val="uk-UA"/>
        </w:rPr>
        <w:t xml:space="preserve"> Тема нашого уроку </w:t>
      </w:r>
      <w:r>
        <w:rPr>
          <w:color w:val="000000"/>
          <w:lang w:val="uk-UA"/>
        </w:rPr>
        <w:t>–</w:t>
      </w:r>
      <w:r w:rsidR="00AF3725">
        <w:rPr>
          <w:color w:val="000000"/>
          <w:lang w:val="uk-UA"/>
        </w:rPr>
        <w:t xml:space="preserve"> </w:t>
      </w:r>
      <w:r>
        <w:rPr>
          <w:color w:val="000000"/>
          <w:lang w:val="uk-UA"/>
        </w:rPr>
        <w:t>«</w:t>
      </w:r>
      <w:r w:rsidR="00EC480B" w:rsidRPr="00EC480B">
        <w:rPr>
          <w:color w:val="000000"/>
          <w:lang w:val="uk-UA"/>
        </w:rPr>
        <w:t>Попереджувальні сигнали</w:t>
      </w:r>
      <w:r w:rsidR="00AF3725">
        <w:rPr>
          <w:color w:val="000000"/>
          <w:lang w:val="uk-UA"/>
        </w:rPr>
        <w:t>»</w:t>
      </w:r>
      <w:r>
        <w:rPr>
          <w:color w:val="000000"/>
          <w:lang w:val="uk-UA"/>
        </w:rPr>
        <w:t xml:space="preserve"> </w:t>
      </w:r>
      <w:r w:rsidRPr="003C1EB5">
        <w:rPr>
          <w:i/>
          <w:color w:val="000000"/>
          <w:lang w:val="uk-UA"/>
        </w:rPr>
        <w:t>(слайд №1)</w:t>
      </w:r>
      <w:r w:rsidR="00AF3725">
        <w:rPr>
          <w:color w:val="000000"/>
          <w:lang w:val="uk-UA"/>
        </w:rPr>
        <w:t>. Ану будь ласка спробуйте самостійно визначити мету нашого уроку.</w:t>
      </w:r>
    </w:p>
    <w:p w:rsidR="003C1EB5" w:rsidRDefault="003C1EB5" w:rsidP="003C1EB5">
      <w:pPr>
        <w:pStyle w:val="3"/>
        <w:shd w:val="clear" w:color="auto" w:fill="auto"/>
        <w:spacing w:after="0" w:line="379" w:lineRule="exact"/>
        <w:ind w:left="40" w:right="500" w:firstLine="560"/>
        <w:jc w:val="left"/>
        <w:rPr>
          <w:color w:val="000000"/>
          <w:lang w:val="uk-UA"/>
        </w:rPr>
      </w:pPr>
    </w:p>
    <w:p w:rsidR="00AF3725" w:rsidRDefault="00AF3725" w:rsidP="003C1EB5">
      <w:pPr>
        <w:pStyle w:val="3"/>
        <w:shd w:val="clear" w:color="auto" w:fill="auto"/>
        <w:spacing w:after="0" w:line="379" w:lineRule="exact"/>
        <w:ind w:left="40" w:right="500" w:firstLine="560"/>
        <w:jc w:val="left"/>
        <w:rPr>
          <w:color w:val="000000"/>
          <w:lang w:val="uk-UA"/>
        </w:rPr>
      </w:pPr>
      <w:r>
        <w:rPr>
          <w:color w:val="000000"/>
          <w:lang w:val="uk-UA"/>
        </w:rPr>
        <w:t xml:space="preserve">А тепер давайте перейдемо з вами до вивчення нової теми. Працювати будемо за </w:t>
      </w:r>
      <w:r w:rsidR="003C1EB5">
        <w:rPr>
          <w:color w:val="000000"/>
          <w:lang w:val="uk-UA"/>
        </w:rPr>
        <w:t>наступним</w:t>
      </w:r>
      <w:r>
        <w:rPr>
          <w:color w:val="000000"/>
          <w:lang w:val="uk-UA"/>
        </w:rPr>
        <w:t xml:space="preserve"> планом</w:t>
      </w:r>
      <w:r w:rsidR="003C1EB5">
        <w:rPr>
          <w:color w:val="000000"/>
          <w:lang w:val="uk-UA"/>
        </w:rPr>
        <w:t xml:space="preserve"> (</w:t>
      </w:r>
      <w:r w:rsidR="003C1EB5" w:rsidRPr="003C1EB5">
        <w:rPr>
          <w:i/>
          <w:color w:val="000000"/>
          <w:lang w:val="uk-UA"/>
        </w:rPr>
        <w:t>слайд №2)</w:t>
      </w:r>
      <w:r>
        <w:rPr>
          <w:color w:val="000000"/>
          <w:lang w:val="uk-UA"/>
        </w:rPr>
        <w:t>:</w:t>
      </w:r>
    </w:p>
    <w:p w:rsidR="00AF3725" w:rsidRDefault="00EC480B" w:rsidP="003C1EB5">
      <w:pPr>
        <w:pStyle w:val="31"/>
        <w:keepNext/>
        <w:keepLines/>
        <w:numPr>
          <w:ilvl w:val="0"/>
          <w:numId w:val="5"/>
        </w:numPr>
        <w:shd w:val="clear" w:color="auto" w:fill="auto"/>
        <w:tabs>
          <w:tab w:val="left" w:pos="709"/>
          <w:tab w:val="left" w:pos="993"/>
          <w:tab w:val="left" w:pos="1266"/>
        </w:tabs>
        <w:spacing w:before="0" w:line="370" w:lineRule="exact"/>
        <w:ind w:left="426" w:firstLine="0"/>
      </w:pPr>
      <w:bookmarkStart w:id="3" w:name="bookmark3"/>
      <w:r>
        <w:rPr>
          <w:color w:val="000000"/>
          <w:lang w:val="uk-UA"/>
        </w:rPr>
        <w:t>Види попереджувальних сигналів</w:t>
      </w:r>
      <w:r w:rsidR="00AF3725">
        <w:rPr>
          <w:color w:val="000000"/>
          <w:lang w:val="uk-UA"/>
        </w:rPr>
        <w:t>.</w:t>
      </w:r>
      <w:bookmarkEnd w:id="3"/>
    </w:p>
    <w:p w:rsidR="00AF3725" w:rsidRPr="007F6A15" w:rsidRDefault="00464E4A" w:rsidP="003C1EB5">
      <w:pPr>
        <w:pStyle w:val="31"/>
        <w:keepNext/>
        <w:keepLines/>
        <w:numPr>
          <w:ilvl w:val="0"/>
          <w:numId w:val="5"/>
        </w:numPr>
        <w:shd w:val="clear" w:color="auto" w:fill="auto"/>
        <w:tabs>
          <w:tab w:val="left" w:pos="709"/>
          <w:tab w:val="left" w:pos="993"/>
          <w:tab w:val="left" w:pos="1275"/>
        </w:tabs>
        <w:spacing w:before="0" w:line="370" w:lineRule="exact"/>
        <w:ind w:left="426" w:firstLine="0"/>
      </w:pPr>
      <w:r>
        <w:rPr>
          <w:color w:val="000000"/>
          <w:lang w:val="uk-UA"/>
        </w:rPr>
        <w:t xml:space="preserve">Сигнали, що подаються світловими покажчиками поворотів або </w:t>
      </w:r>
      <w:r w:rsidR="007F6A15">
        <w:rPr>
          <w:color w:val="000000"/>
          <w:lang w:val="uk-UA"/>
        </w:rPr>
        <w:t xml:space="preserve">  рукою.</w:t>
      </w:r>
    </w:p>
    <w:p w:rsidR="007F6A15" w:rsidRDefault="007F6A15" w:rsidP="003C1EB5">
      <w:pPr>
        <w:pStyle w:val="31"/>
        <w:keepNext/>
        <w:keepLines/>
        <w:numPr>
          <w:ilvl w:val="0"/>
          <w:numId w:val="5"/>
        </w:numPr>
        <w:shd w:val="clear" w:color="auto" w:fill="auto"/>
        <w:tabs>
          <w:tab w:val="left" w:pos="709"/>
          <w:tab w:val="left" w:pos="993"/>
          <w:tab w:val="left" w:pos="1275"/>
        </w:tabs>
        <w:spacing w:before="0" w:line="370" w:lineRule="exact"/>
        <w:ind w:left="426" w:firstLine="0"/>
      </w:pPr>
      <w:r>
        <w:rPr>
          <w:lang w:val="uk-UA"/>
        </w:rPr>
        <w:t>Вмикання ближнього світла фар в світлу пору доби.</w:t>
      </w:r>
    </w:p>
    <w:p w:rsidR="007F6A15" w:rsidRPr="007F6A15" w:rsidRDefault="007F6A15" w:rsidP="003C1EB5">
      <w:pPr>
        <w:pStyle w:val="31"/>
        <w:keepNext/>
        <w:keepLines/>
        <w:numPr>
          <w:ilvl w:val="0"/>
          <w:numId w:val="5"/>
        </w:numPr>
        <w:shd w:val="clear" w:color="auto" w:fill="auto"/>
        <w:tabs>
          <w:tab w:val="left" w:pos="709"/>
          <w:tab w:val="left" w:pos="993"/>
          <w:tab w:val="left" w:pos="1275"/>
        </w:tabs>
        <w:spacing w:before="0" w:line="370" w:lineRule="exact"/>
        <w:ind w:left="426" w:firstLine="0"/>
      </w:pPr>
      <w:r>
        <w:rPr>
          <w:lang w:val="uk-UA"/>
        </w:rPr>
        <w:t>Вмикання аварійної світлової сигналізації.</w:t>
      </w:r>
    </w:p>
    <w:p w:rsidR="007F6A15" w:rsidRDefault="007F6A15" w:rsidP="003C1EB5">
      <w:pPr>
        <w:pStyle w:val="31"/>
        <w:keepNext/>
        <w:keepLines/>
        <w:numPr>
          <w:ilvl w:val="0"/>
          <w:numId w:val="5"/>
        </w:numPr>
        <w:shd w:val="clear" w:color="auto" w:fill="auto"/>
        <w:tabs>
          <w:tab w:val="left" w:pos="709"/>
          <w:tab w:val="left" w:pos="993"/>
          <w:tab w:val="left" w:pos="1275"/>
        </w:tabs>
        <w:spacing w:before="0" w:line="370" w:lineRule="exact"/>
        <w:ind w:left="426" w:firstLine="0"/>
      </w:pPr>
      <w:r>
        <w:rPr>
          <w:lang w:val="uk-UA"/>
        </w:rPr>
        <w:t>Встановлення знаку аварійної зупинки.</w:t>
      </w:r>
    </w:p>
    <w:p w:rsidR="00AF3725" w:rsidRDefault="00AF3725" w:rsidP="003C1EB5">
      <w:pPr>
        <w:pStyle w:val="31"/>
        <w:keepNext/>
        <w:keepLines/>
        <w:shd w:val="clear" w:color="auto" w:fill="auto"/>
        <w:tabs>
          <w:tab w:val="left" w:pos="709"/>
          <w:tab w:val="left" w:pos="993"/>
          <w:tab w:val="left" w:pos="1347"/>
        </w:tabs>
        <w:spacing w:before="0" w:line="370" w:lineRule="exact"/>
        <w:ind w:left="426" w:firstLine="0"/>
      </w:pPr>
    </w:p>
    <w:p w:rsidR="00AF3725" w:rsidRDefault="00AF3725" w:rsidP="003C1EB5">
      <w:pPr>
        <w:pStyle w:val="33"/>
        <w:numPr>
          <w:ilvl w:val="0"/>
          <w:numId w:val="2"/>
        </w:numPr>
        <w:shd w:val="clear" w:color="auto" w:fill="auto"/>
        <w:tabs>
          <w:tab w:val="left" w:pos="496"/>
        </w:tabs>
        <w:spacing w:line="276" w:lineRule="auto"/>
        <w:ind w:left="40"/>
      </w:pPr>
      <w:r>
        <w:rPr>
          <w:color w:val="000000"/>
          <w:lang w:val="uk-UA"/>
        </w:rPr>
        <w:t>Вивчення учнями нового матеріалу.</w:t>
      </w:r>
    </w:p>
    <w:p w:rsidR="00AF3725" w:rsidRDefault="007F6A15" w:rsidP="003C1EB5">
      <w:pPr>
        <w:pStyle w:val="33"/>
        <w:numPr>
          <w:ilvl w:val="0"/>
          <w:numId w:val="9"/>
        </w:numPr>
        <w:shd w:val="clear" w:color="auto" w:fill="auto"/>
        <w:spacing w:line="276" w:lineRule="auto"/>
        <w:jc w:val="left"/>
        <w:rPr>
          <w:color w:val="000000"/>
          <w:lang w:val="uk-UA"/>
        </w:rPr>
      </w:pPr>
      <w:r>
        <w:rPr>
          <w:color w:val="000000"/>
          <w:lang w:val="uk-UA"/>
        </w:rPr>
        <w:t>Види попереджувальних сигналів</w:t>
      </w:r>
      <w:r w:rsidR="00AF3725">
        <w:rPr>
          <w:color w:val="000000"/>
          <w:lang w:val="uk-UA"/>
        </w:rPr>
        <w:t>.</w:t>
      </w:r>
    </w:p>
    <w:p w:rsidR="00AF3725" w:rsidRPr="007F6A15" w:rsidRDefault="00AF3725" w:rsidP="003C1EB5">
      <w:pPr>
        <w:pStyle w:val="3"/>
        <w:shd w:val="clear" w:color="auto" w:fill="auto"/>
        <w:spacing w:after="0" w:line="276" w:lineRule="auto"/>
        <w:ind w:left="40" w:firstLine="0"/>
        <w:rPr>
          <w:lang w:val="uk-UA"/>
        </w:rPr>
      </w:pPr>
      <w:r w:rsidRPr="00C5041B">
        <w:rPr>
          <w:rStyle w:val="2"/>
          <w:b/>
        </w:rPr>
        <w:t>Розповідь вчителя:</w:t>
      </w:r>
      <w:r>
        <w:rPr>
          <w:color w:val="000000"/>
          <w:lang w:val="uk-UA"/>
        </w:rPr>
        <w:t xml:space="preserve"> </w:t>
      </w:r>
      <w:r w:rsidR="007F6A15" w:rsidRPr="00C5041B">
        <w:rPr>
          <w:color w:val="000000"/>
          <w:lang w:val="uk-UA"/>
        </w:rPr>
        <w:t>в процесі керування транспортними засобами ми з вами користуємося тими чи іншими попереджувальними сигналами на транспортному засобі. Деякі ми подаємо свідомо, а деякі вмикаються автоматично при виконанні якихось операцій.</w:t>
      </w:r>
    </w:p>
    <w:p w:rsidR="00AF3725" w:rsidRDefault="00AF3725" w:rsidP="003C1EB5">
      <w:pPr>
        <w:pStyle w:val="3"/>
        <w:shd w:val="clear" w:color="auto" w:fill="auto"/>
        <w:spacing w:after="0" w:line="276" w:lineRule="auto"/>
        <w:ind w:left="40" w:firstLine="0"/>
        <w:rPr>
          <w:color w:val="000000"/>
          <w:lang w:val="uk-UA"/>
        </w:rPr>
      </w:pPr>
      <w:r w:rsidRPr="00C5041B">
        <w:rPr>
          <w:rStyle w:val="2"/>
          <w:b/>
        </w:rPr>
        <w:t>Запитання до учнів:</w:t>
      </w:r>
      <w:r>
        <w:rPr>
          <w:color w:val="000000"/>
          <w:lang w:val="uk-UA"/>
        </w:rPr>
        <w:t xml:space="preserve"> </w:t>
      </w:r>
      <w:r w:rsidR="007F6A15">
        <w:rPr>
          <w:color w:val="000000"/>
          <w:lang w:val="uk-UA"/>
        </w:rPr>
        <w:t>а як Ви думаєте, які попереджувальні сигнали існують на транспортному засобі</w:t>
      </w:r>
      <w:r w:rsidR="003C1EB5">
        <w:rPr>
          <w:color w:val="000000"/>
          <w:lang w:val="uk-UA"/>
        </w:rPr>
        <w:t>.</w:t>
      </w:r>
    </w:p>
    <w:p w:rsidR="003C1EB5" w:rsidRPr="00C5041B" w:rsidRDefault="003C1EB5" w:rsidP="003C1EB5">
      <w:pPr>
        <w:pStyle w:val="3"/>
        <w:shd w:val="clear" w:color="auto" w:fill="auto"/>
        <w:spacing w:after="0" w:line="276" w:lineRule="auto"/>
        <w:ind w:left="40" w:firstLine="0"/>
        <w:rPr>
          <w:rStyle w:val="2"/>
          <w:u w:val="none"/>
        </w:rPr>
      </w:pPr>
      <w:r w:rsidRPr="00C5041B">
        <w:rPr>
          <w:b/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6A9E3C24" wp14:editId="53761C26">
            <wp:simplePos x="0" y="0"/>
            <wp:positionH relativeFrom="column">
              <wp:posOffset>-12700</wp:posOffset>
            </wp:positionH>
            <wp:positionV relativeFrom="paragraph">
              <wp:posOffset>231140</wp:posOffset>
            </wp:positionV>
            <wp:extent cx="2089785" cy="1327785"/>
            <wp:effectExtent l="0" t="0" r="5715" b="5715"/>
            <wp:wrapTight wrapText="bothSides">
              <wp:wrapPolygon edited="0">
                <wp:start x="0" y="0"/>
                <wp:lineTo x="0" y="21383"/>
                <wp:lineTo x="21462" y="21383"/>
                <wp:lineTo x="21462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14" r="12549"/>
                    <a:stretch/>
                  </pic:blipFill>
                  <pic:spPr bwMode="auto">
                    <a:xfrm>
                      <a:off x="0" y="0"/>
                      <a:ext cx="2089785" cy="1327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041B">
        <w:rPr>
          <w:rStyle w:val="2"/>
          <w:b/>
        </w:rPr>
        <w:t>Розповідь вчителя:</w:t>
      </w:r>
      <w:r>
        <w:rPr>
          <w:rStyle w:val="2"/>
        </w:rPr>
        <w:t xml:space="preserve"> </w:t>
      </w:r>
      <w:r w:rsidRPr="00C5041B">
        <w:rPr>
          <w:rStyle w:val="2"/>
          <w:u w:val="none"/>
        </w:rPr>
        <w:t>дійсно до попереджувальних сигналів відносяться (слайд №3):</w:t>
      </w:r>
    </w:p>
    <w:p w:rsidR="003C1EB5" w:rsidRPr="00C5041B" w:rsidRDefault="003C1EB5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Звукові сигнали;</w:t>
      </w:r>
    </w:p>
    <w:p w:rsidR="003C1EB5" w:rsidRPr="00C5041B" w:rsidRDefault="003C1EB5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Сигнали гальмування:</w:t>
      </w:r>
    </w:p>
    <w:p w:rsidR="003C1EB5" w:rsidRPr="00C5041B" w:rsidRDefault="003C1EB5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Сигнали заднього ходу;</w:t>
      </w:r>
    </w:p>
    <w:p w:rsidR="003C1EB5" w:rsidRPr="00C5041B" w:rsidRDefault="003C1EB5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Перемикання світла фар;</w:t>
      </w:r>
    </w:p>
    <w:p w:rsidR="003C1EB5" w:rsidRPr="00C5041B" w:rsidRDefault="000D5FB8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Проблисковий маячок оранжевого кольору;</w:t>
      </w:r>
    </w:p>
    <w:p w:rsidR="000D5FB8" w:rsidRPr="00C5041B" w:rsidRDefault="000D5FB8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Знак автопоїзда;</w:t>
      </w:r>
    </w:p>
    <w:p w:rsidR="000D5FB8" w:rsidRPr="00C5041B" w:rsidRDefault="000D5FB8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color w:val="000000"/>
          <w:lang w:val="uk-UA"/>
        </w:rPr>
        <w:lastRenderedPageBreak/>
        <w:t>Сигнали, що подаються світловими покажчиками поворотів або рукою;</w:t>
      </w:r>
    </w:p>
    <w:p w:rsidR="000D5FB8" w:rsidRPr="00C5041B" w:rsidRDefault="000D5FB8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Вмикання ближнього світла фар в світлу пору доби;</w:t>
      </w:r>
    </w:p>
    <w:p w:rsidR="000D5FB8" w:rsidRPr="00C5041B" w:rsidRDefault="000D5FB8" w:rsidP="000D5FB8">
      <w:pPr>
        <w:pStyle w:val="3"/>
        <w:numPr>
          <w:ilvl w:val="0"/>
          <w:numId w:val="10"/>
        </w:numPr>
        <w:shd w:val="clear" w:color="auto" w:fill="auto"/>
        <w:spacing w:after="0" w:line="240" w:lineRule="auto"/>
        <w:rPr>
          <w:lang w:val="uk-UA"/>
        </w:rPr>
      </w:pPr>
      <w:r w:rsidRPr="00C5041B">
        <w:rPr>
          <w:lang w:val="uk-UA"/>
        </w:rPr>
        <w:t>Вмикання аварійної світлової сигналізації.</w:t>
      </w:r>
    </w:p>
    <w:p w:rsidR="000D5FB8" w:rsidRPr="00C5041B" w:rsidRDefault="000D5FB8" w:rsidP="000D5FB8">
      <w:pPr>
        <w:pStyle w:val="3"/>
        <w:shd w:val="clear" w:color="auto" w:fill="auto"/>
        <w:spacing w:after="0" w:line="240" w:lineRule="auto"/>
        <w:ind w:left="40" w:firstLine="0"/>
        <w:rPr>
          <w:lang w:val="uk-UA"/>
        </w:rPr>
      </w:pPr>
      <w:r w:rsidRPr="00C5041B">
        <w:rPr>
          <w:lang w:val="uk-UA"/>
        </w:rPr>
        <w:t>Тепер давайте з Вами дамо характеристику кожному з цих сигналів окремо.</w:t>
      </w:r>
    </w:p>
    <w:p w:rsidR="00786058" w:rsidRDefault="00786058" w:rsidP="000D5FB8">
      <w:pPr>
        <w:pStyle w:val="3"/>
        <w:shd w:val="clear" w:color="auto" w:fill="auto"/>
        <w:spacing w:after="0" w:line="240" w:lineRule="auto"/>
        <w:ind w:left="40" w:firstLine="0"/>
        <w:rPr>
          <w:b/>
          <w:u w:val="single"/>
          <w:lang w:val="uk-UA"/>
        </w:rPr>
      </w:pPr>
    </w:p>
    <w:p w:rsidR="000D5FB8" w:rsidRPr="00C5041B" w:rsidRDefault="000D5FB8" w:rsidP="000D5FB8">
      <w:pPr>
        <w:pStyle w:val="3"/>
        <w:shd w:val="clear" w:color="auto" w:fill="auto"/>
        <w:spacing w:after="0" w:line="240" w:lineRule="auto"/>
        <w:ind w:left="40" w:firstLine="0"/>
        <w:rPr>
          <w:b/>
          <w:u w:val="single"/>
          <w:lang w:val="uk-UA"/>
        </w:rPr>
      </w:pPr>
      <w:r w:rsidRPr="00C5041B">
        <w:rPr>
          <w:b/>
          <w:u w:val="single"/>
          <w:lang w:val="uk-UA"/>
        </w:rPr>
        <w:t>Бесіда з учнями</w:t>
      </w:r>
      <w:r w:rsidR="003F6744">
        <w:rPr>
          <w:b/>
          <w:u w:val="single"/>
          <w:lang w:val="uk-UA"/>
        </w:rPr>
        <w:t>.</w:t>
      </w:r>
    </w:p>
    <w:p w:rsidR="00786058" w:rsidRDefault="00786058" w:rsidP="000D5FB8">
      <w:pPr>
        <w:pStyle w:val="3"/>
        <w:shd w:val="clear" w:color="auto" w:fill="auto"/>
        <w:spacing w:after="0" w:line="240" w:lineRule="auto"/>
        <w:ind w:left="40" w:firstLine="0"/>
        <w:rPr>
          <w:rStyle w:val="2"/>
          <w:b/>
        </w:rPr>
      </w:pPr>
    </w:p>
    <w:p w:rsidR="000D5FB8" w:rsidRPr="00C5041B" w:rsidRDefault="000D5FB8" w:rsidP="000D5FB8">
      <w:pPr>
        <w:pStyle w:val="3"/>
        <w:shd w:val="clear" w:color="auto" w:fill="auto"/>
        <w:spacing w:after="0" w:line="240" w:lineRule="auto"/>
        <w:ind w:left="40" w:firstLine="0"/>
        <w:rPr>
          <w:rStyle w:val="2"/>
          <w:u w:val="none"/>
        </w:rPr>
      </w:pPr>
      <w:r w:rsidRPr="00C5041B">
        <w:rPr>
          <w:rStyle w:val="2"/>
          <w:b/>
        </w:rPr>
        <w:t>Розповідь вчителя:</w:t>
      </w:r>
      <w:r w:rsidRPr="00C6366E">
        <w:rPr>
          <w:rStyle w:val="2"/>
          <w:u w:val="none"/>
        </w:rPr>
        <w:t xml:space="preserve"> </w:t>
      </w:r>
      <w:r w:rsidRPr="00C5041B">
        <w:rPr>
          <w:rStyle w:val="2"/>
          <w:u w:val="none"/>
        </w:rPr>
        <w:t>ось у нас з Вами залишились останні три попереджувальних сигнали. Давайте розглянемо кожен з цих сигналів окремо…</w:t>
      </w:r>
    </w:p>
    <w:p w:rsidR="000D5FB8" w:rsidRPr="000D5FB8" w:rsidRDefault="000D5FB8" w:rsidP="000D5FB8">
      <w:pPr>
        <w:pStyle w:val="3"/>
        <w:shd w:val="clear" w:color="auto" w:fill="auto"/>
        <w:spacing w:after="0" w:line="240" w:lineRule="auto"/>
        <w:ind w:left="40" w:firstLine="0"/>
        <w:rPr>
          <w:lang w:val="uk-UA"/>
        </w:rPr>
      </w:pPr>
    </w:p>
    <w:p w:rsidR="00AF3725" w:rsidRPr="00C5041B" w:rsidRDefault="000D5FB8" w:rsidP="000D5FB8">
      <w:pPr>
        <w:pStyle w:val="23"/>
        <w:keepNext/>
        <w:keepLines/>
        <w:numPr>
          <w:ilvl w:val="0"/>
          <w:numId w:val="9"/>
        </w:numPr>
        <w:shd w:val="clear" w:color="auto" w:fill="auto"/>
        <w:spacing w:after="0" w:line="250" w:lineRule="exact"/>
        <w:rPr>
          <w:rFonts w:ascii="Times New Roman" w:hAnsi="Times New Roman" w:cs="Times New Roman"/>
          <w:sz w:val="28"/>
        </w:rPr>
      </w:pPr>
      <w:r w:rsidRPr="00C5041B">
        <w:rPr>
          <w:rFonts w:ascii="Times New Roman" w:hAnsi="Times New Roman" w:cs="Times New Roman"/>
          <w:color w:val="000000"/>
          <w:sz w:val="28"/>
          <w:lang w:val="uk-UA"/>
        </w:rPr>
        <w:t>Сигнали, що подаються світловими покажчиками поворотів або   рукою.</w:t>
      </w:r>
    </w:p>
    <w:p w:rsidR="00786058" w:rsidRDefault="00786058" w:rsidP="003C1EB5">
      <w:pPr>
        <w:pStyle w:val="40"/>
        <w:shd w:val="clear" w:color="auto" w:fill="auto"/>
        <w:spacing w:before="0"/>
        <w:ind w:left="40" w:right="700"/>
        <w:rPr>
          <w:rStyle w:val="41"/>
          <w:rFonts w:eastAsia="Century Gothic"/>
          <w:b/>
          <w:iCs/>
        </w:rPr>
      </w:pPr>
    </w:p>
    <w:p w:rsidR="00C5041B" w:rsidRDefault="00C5041B" w:rsidP="003C1EB5">
      <w:pPr>
        <w:pStyle w:val="40"/>
        <w:shd w:val="clear" w:color="auto" w:fill="auto"/>
        <w:spacing w:before="0"/>
        <w:ind w:left="40" w:right="700"/>
        <w:rPr>
          <w:color w:val="000000"/>
          <w:lang w:val="uk-UA"/>
        </w:rPr>
      </w:pPr>
      <w:r>
        <w:rPr>
          <w:b/>
          <w:noProof/>
          <w:u w:val="single"/>
          <w:lang w:eastAsia="ru-RU"/>
        </w:rPr>
        <w:drawing>
          <wp:anchor distT="0" distB="0" distL="114300" distR="114300" simplePos="0" relativeHeight="251666432" behindDoc="1" locked="0" layoutInCell="1" allowOverlap="1" wp14:anchorId="7522CD4C" wp14:editId="532AC13D">
            <wp:simplePos x="0" y="0"/>
            <wp:positionH relativeFrom="column">
              <wp:posOffset>4559300</wp:posOffset>
            </wp:positionH>
            <wp:positionV relativeFrom="paragraph">
              <wp:posOffset>36830</wp:posOffset>
            </wp:positionV>
            <wp:extent cx="2003425" cy="1375410"/>
            <wp:effectExtent l="0" t="0" r="0" b="0"/>
            <wp:wrapTight wrapText="bothSides">
              <wp:wrapPolygon edited="0">
                <wp:start x="0" y="0"/>
                <wp:lineTo x="0" y="21241"/>
                <wp:lineTo x="21360" y="21241"/>
                <wp:lineTo x="21360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425" cy="1375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41"/>
          <w:rFonts w:eastAsia="Century Gothic"/>
          <w:b/>
          <w:iCs/>
        </w:rPr>
        <w:t>Розповідь вчителя:</w:t>
      </w:r>
      <w:r>
        <w:rPr>
          <w:rStyle w:val="41"/>
          <w:rFonts w:eastAsia="Century Gothic"/>
          <w:b/>
          <w:iCs/>
          <w:u w:val="none"/>
        </w:rPr>
        <w:t xml:space="preserve"> </w:t>
      </w:r>
      <w:r w:rsidRPr="00C5041B">
        <w:rPr>
          <w:rStyle w:val="41"/>
          <w:rFonts w:eastAsia="Century Gothic"/>
          <w:iCs/>
          <w:u w:val="none"/>
        </w:rPr>
        <w:t xml:space="preserve">Сигнали поворотів можуть </w:t>
      </w:r>
      <w:r>
        <w:rPr>
          <w:rStyle w:val="41"/>
          <w:rFonts w:eastAsia="Century Gothic"/>
          <w:iCs/>
          <w:u w:val="none"/>
        </w:rPr>
        <w:t xml:space="preserve">подаватися </w:t>
      </w:r>
      <w:r w:rsidRPr="00C5041B">
        <w:rPr>
          <w:rStyle w:val="41"/>
          <w:rFonts w:eastAsia="Century Gothic"/>
          <w:i/>
          <w:iCs/>
          <w:u w:val="none"/>
        </w:rPr>
        <w:t>(слайд №4)</w:t>
      </w:r>
      <w:r w:rsidRPr="00C5041B">
        <w:rPr>
          <w:i w:val="0"/>
          <w:color w:val="000000"/>
          <w:lang w:val="uk-UA"/>
        </w:rPr>
        <w:t>:</w:t>
      </w:r>
      <w:r>
        <w:rPr>
          <w:color w:val="000000"/>
          <w:lang w:val="uk-UA"/>
        </w:rPr>
        <w:t xml:space="preserve"> </w:t>
      </w:r>
    </w:p>
    <w:p w:rsidR="00AF3725" w:rsidRDefault="00C5041B" w:rsidP="00C5041B">
      <w:pPr>
        <w:pStyle w:val="3"/>
        <w:numPr>
          <w:ilvl w:val="0"/>
          <w:numId w:val="12"/>
        </w:numPr>
        <w:shd w:val="clear" w:color="auto" w:fill="auto"/>
        <w:spacing w:after="0" w:line="370" w:lineRule="exact"/>
        <w:ind w:right="160"/>
        <w:rPr>
          <w:lang w:val="uk-UA"/>
        </w:rPr>
      </w:pPr>
      <w:r>
        <w:rPr>
          <w:lang w:val="uk-UA"/>
        </w:rPr>
        <w:t>Світловими покажчиками поворотів.</w:t>
      </w:r>
    </w:p>
    <w:p w:rsidR="00C5041B" w:rsidRDefault="00C5041B" w:rsidP="00C5041B">
      <w:pPr>
        <w:pStyle w:val="3"/>
        <w:numPr>
          <w:ilvl w:val="0"/>
          <w:numId w:val="12"/>
        </w:numPr>
        <w:shd w:val="clear" w:color="auto" w:fill="auto"/>
        <w:spacing w:after="0" w:line="370" w:lineRule="exact"/>
        <w:ind w:right="160"/>
        <w:rPr>
          <w:lang w:val="uk-UA"/>
        </w:rPr>
      </w:pPr>
      <w:r>
        <w:rPr>
          <w:lang w:val="uk-UA"/>
        </w:rPr>
        <w:t>Рукою.</w:t>
      </w:r>
    </w:p>
    <w:p w:rsidR="00786058" w:rsidRDefault="00786058" w:rsidP="00C5041B">
      <w:pPr>
        <w:pStyle w:val="3"/>
        <w:shd w:val="clear" w:color="auto" w:fill="auto"/>
        <w:spacing w:after="0" w:line="370" w:lineRule="exact"/>
        <w:ind w:left="40" w:right="160" w:firstLine="0"/>
        <w:rPr>
          <w:b/>
          <w:u w:val="single"/>
          <w:lang w:val="uk-UA"/>
        </w:rPr>
      </w:pPr>
    </w:p>
    <w:p w:rsidR="00C5041B" w:rsidRDefault="00C5041B" w:rsidP="00C5041B">
      <w:pPr>
        <w:pStyle w:val="3"/>
        <w:shd w:val="clear" w:color="auto" w:fill="auto"/>
        <w:spacing w:after="0" w:line="370" w:lineRule="exact"/>
        <w:ind w:left="40" w:right="160" w:firstLine="0"/>
        <w:rPr>
          <w:b/>
          <w:u w:val="single"/>
          <w:lang w:val="uk-UA"/>
        </w:rPr>
      </w:pPr>
      <w:r w:rsidRPr="00C5041B">
        <w:rPr>
          <w:b/>
          <w:u w:val="single"/>
          <w:lang w:val="uk-UA"/>
        </w:rPr>
        <w:t xml:space="preserve">Вчитель демонструє правила подачі сигналів повороту рукою. </w:t>
      </w:r>
    </w:p>
    <w:p w:rsidR="00786058" w:rsidRDefault="00786058" w:rsidP="003C1EB5">
      <w:pPr>
        <w:pStyle w:val="3"/>
        <w:shd w:val="clear" w:color="auto" w:fill="auto"/>
        <w:spacing w:after="0" w:line="370" w:lineRule="exact"/>
        <w:ind w:left="20" w:right="300" w:firstLine="0"/>
        <w:jc w:val="left"/>
        <w:rPr>
          <w:rStyle w:val="2"/>
          <w:b/>
        </w:rPr>
      </w:pPr>
    </w:p>
    <w:p w:rsidR="00AF3725" w:rsidRDefault="00AF3725" w:rsidP="003C1EB5">
      <w:pPr>
        <w:pStyle w:val="3"/>
        <w:shd w:val="clear" w:color="auto" w:fill="auto"/>
        <w:spacing w:after="0" w:line="370" w:lineRule="exact"/>
        <w:ind w:left="20" w:right="300" w:firstLine="0"/>
        <w:jc w:val="left"/>
      </w:pPr>
      <w:r w:rsidRPr="003F6744">
        <w:rPr>
          <w:rStyle w:val="2"/>
          <w:b/>
        </w:rPr>
        <w:t>Запитання до учнів</w:t>
      </w:r>
      <w:r w:rsidR="003F6744">
        <w:rPr>
          <w:rStyle w:val="2"/>
          <w:b/>
        </w:rPr>
        <w:t>:</w:t>
      </w:r>
      <w:r w:rsidR="003F6744">
        <w:rPr>
          <w:color w:val="000000"/>
          <w:lang w:val="uk-UA"/>
        </w:rPr>
        <w:t xml:space="preserve"> Коли необхідно подавати сигнали поворотів</w:t>
      </w:r>
      <w:r>
        <w:rPr>
          <w:color w:val="000000"/>
          <w:lang w:val="uk-UA"/>
        </w:rPr>
        <w:t>? (</w:t>
      </w:r>
      <w:r w:rsidR="003F6744">
        <w:rPr>
          <w:color w:val="000000"/>
          <w:lang w:val="uk-UA"/>
        </w:rPr>
        <w:t>Перед початком руху та зупинкою, перед виконанням маневру</w:t>
      </w:r>
      <w:r>
        <w:rPr>
          <w:color w:val="000000"/>
          <w:lang w:val="uk-UA"/>
        </w:rPr>
        <w:t>)</w:t>
      </w:r>
    </w:p>
    <w:p w:rsidR="00AF3725" w:rsidRDefault="006F1E42" w:rsidP="003F6744">
      <w:pPr>
        <w:pStyle w:val="3"/>
        <w:shd w:val="clear" w:color="auto" w:fill="auto"/>
        <w:spacing w:after="0" w:line="370" w:lineRule="exact"/>
        <w:ind w:left="20" w:right="300" w:firstLine="0"/>
        <w:jc w:val="left"/>
        <w:rPr>
          <w:color w:val="000000"/>
          <w:lang w:val="uk-UA"/>
        </w:rPr>
      </w:pPr>
      <w:r w:rsidRPr="006F1E42"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2A4418E7" wp14:editId="117C244C">
            <wp:simplePos x="0" y="0"/>
            <wp:positionH relativeFrom="column">
              <wp:posOffset>4445</wp:posOffset>
            </wp:positionH>
            <wp:positionV relativeFrom="paragraph">
              <wp:posOffset>60960</wp:posOffset>
            </wp:positionV>
            <wp:extent cx="1709420" cy="1281430"/>
            <wp:effectExtent l="0" t="0" r="5080" b="0"/>
            <wp:wrapTight wrapText="bothSides">
              <wp:wrapPolygon edited="0">
                <wp:start x="0" y="0"/>
                <wp:lineTo x="0" y="21193"/>
                <wp:lineTo x="21423" y="21193"/>
                <wp:lineTo x="21423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9420" cy="1281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3725" w:rsidRPr="003F6744">
        <w:rPr>
          <w:rStyle w:val="2"/>
          <w:b/>
        </w:rPr>
        <w:t>Розповідь вчителя</w:t>
      </w:r>
      <w:r w:rsidR="003F6744">
        <w:rPr>
          <w:rStyle w:val="2"/>
          <w:b/>
        </w:rPr>
        <w:t>:</w:t>
      </w:r>
      <w:r w:rsidR="00AF3725">
        <w:rPr>
          <w:color w:val="000000"/>
          <w:lang w:val="uk-UA"/>
        </w:rPr>
        <w:t xml:space="preserve"> </w:t>
      </w:r>
      <w:r w:rsidR="003F6744">
        <w:rPr>
          <w:color w:val="000000"/>
          <w:lang w:val="uk-UA"/>
        </w:rPr>
        <w:t>вони подаються завчасно, але не менше ніж за</w:t>
      </w:r>
      <w:r>
        <w:rPr>
          <w:color w:val="000000"/>
          <w:lang w:val="uk-UA"/>
        </w:rPr>
        <w:t xml:space="preserve"> </w:t>
      </w:r>
      <w:r w:rsidRPr="006F1E42">
        <w:rPr>
          <w:i/>
          <w:color w:val="000000"/>
          <w:lang w:val="uk-UA"/>
        </w:rPr>
        <w:t>(слайд №5)</w:t>
      </w:r>
      <w:r w:rsidR="003F6744">
        <w:rPr>
          <w:color w:val="000000"/>
          <w:lang w:val="uk-UA"/>
        </w:rPr>
        <w:t>:</w:t>
      </w:r>
    </w:p>
    <w:p w:rsidR="003F6744" w:rsidRDefault="003F6744" w:rsidP="003F6744">
      <w:pPr>
        <w:pStyle w:val="3"/>
        <w:numPr>
          <w:ilvl w:val="0"/>
          <w:numId w:val="13"/>
        </w:numPr>
        <w:shd w:val="clear" w:color="auto" w:fill="auto"/>
        <w:spacing w:after="0" w:line="370" w:lineRule="exact"/>
        <w:ind w:right="300"/>
        <w:jc w:val="left"/>
        <w:rPr>
          <w:lang w:val="uk-UA"/>
        </w:rPr>
      </w:pPr>
      <w:r>
        <w:rPr>
          <w:lang w:val="uk-UA"/>
        </w:rPr>
        <w:t>50 – 100 метрів в населеному пункті;</w:t>
      </w:r>
    </w:p>
    <w:p w:rsidR="003F6744" w:rsidRPr="003F6744" w:rsidRDefault="003F6744" w:rsidP="006F1E42">
      <w:pPr>
        <w:pStyle w:val="3"/>
        <w:numPr>
          <w:ilvl w:val="0"/>
          <w:numId w:val="13"/>
        </w:numPr>
        <w:shd w:val="clear" w:color="auto" w:fill="auto"/>
        <w:spacing w:after="0" w:line="370" w:lineRule="exact"/>
        <w:ind w:right="300"/>
        <w:jc w:val="left"/>
        <w:rPr>
          <w:lang w:val="uk-UA"/>
        </w:rPr>
      </w:pPr>
      <w:r>
        <w:rPr>
          <w:lang w:val="uk-UA"/>
        </w:rPr>
        <w:t>150 – 200 метрів поза населеним пунктом</w:t>
      </w:r>
      <w:r w:rsidR="006F1E42">
        <w:rPr>
          <w:lang w:val="uk-UA"/>
        </w:rPr>
        <w:t>.</w:t>
      </w:r>
      <w:r w:rsidR="006F1E42" w:rsidRPr="006F1E42">
        <w:rPr>
          <w:rFonts w:ascii="Courier New" w:eastAsia="Courier New" w:hAnsi="Courier New" w:cs="Courier New"/>
          <w:noProof/>
          <w:color w:val="000000"/>
          <w:sz w:val="24"/>
          <w:szCs w:val="24"/>
          <w:lang w:eastAsia="ru-RU"/>
        </w:rPr>
        <w:t xml:space="preserve"> </w:t>
      </w:r>
    </w:p>
    <w:p w:rsidR="00AF3725" w:rsidRDefault="00FB1288" w:rsidP="006A0115">
      <w:pPr>
        <w:pStyle w:val="3"/>
        <w:shd w:val="clear" w:color="auto" w:fill="auto"/>
        <w:spacing w:after="0" w:line="370" w:lineRule="exact"/>
        <w:ind w:left="20" w:right="300" w:firstLine="547"/>
      </w:pPr>
      <w:r>
        <w:rPr>
          <w:i/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62892AEF" wp14:editId="4340FCEC">
            <wp:simplePos x="0" y="0"/>
            <wp:positionH relativeFrom="column">
              <wp:posOffset>2880995</wp:posOffset>
            </wp:positionH>
            <wp:positionV relativeFrom="paragraph">
              <wp:posOffset>775970</wp:posOffset>
            </wp:positionV>
            <wp:extent cx="1868170" cy="1414780"/>
            <wp:effectExtent l="0" t="0" r="0" b="0"/>
            <wp:wrapTight wrapText="bothSides">
              <wp:wrapPolygon edited="0">
                <wp:start x="0" y="0"/>
                <wp:lineTo x="0" y="21232"/>
                <wp:lineTo x="21365" y="21232"/>
                <wp:lineTo x="21365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170" cy="1414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1E42" w:rsidRPr="006F1E42">
        <w:rPr>
          <w:rStyle w:val="2"/>
          <w:u w:val="none"/>
        </w:rPr>
        <w:t xml:space="preserve">Припиняти подачу сигналів повороту необхідно зразу ж після виконання маневру </w:t>
      </w:r>
      <w:r w:rsidR="006F1E42" w:rsidRPr="00FB1288">
        <w:rPr>
          <w:rStyle w:val="2"/>
          <w:i/>
          <w:u w:val="none"/>
        </w:rPr>
        <w:t>(слайд №6)</w:t>
      </w:r>
      <w:r w:rsidR="006F1E42" w:rsidRPr="006F1E42">
        <w:rPr>
          <w:rStyle w:val="2"/>
          <w:u w:val="none"/>
        </w:rPr>
        <w:t>, а якщо він подається рукою – то перед початком маневру.</w:t>
      </w:r>
      <w:r w:rsidR="006A0115">
        <w:rPr>
          <w:rStyle w:val="2"/>
          <w:u w:val="none"/>
        </w:rPr>
        <w:t xml:space="preserve"> І останнє – категорично забороняється подавати сигнали поворотів, якщо він може ввести в оману інших учасників дорожнього руху. </w:t>
      </w:r>
    </w:p>
    <w:p w:rsidR="00786058" w:rsidRDefault="00786058" w:rsidP="003C1EB5">
      <w:pPr>
        <w:pStyle w:val="3"/>
        <w:shd w:val="clear" w:color="auto" w:fill="auto"/>
        <w:spacing w:after="0" w:line="280" w:lineRule="exact"/>
        <w:ind w:left="20" w:firstLine="0"/>
        <w:jc w:val="left"/>
        <w:rPr>
          <w:rStyle w:val="2"/>
          <w:b/>
        </w:rPr>
      </w:pPr>
    </w:p>
    <w:p w:rsidR="00AF3725" w:rsidRDefault="00AF3725" w:rsidP="003C1EB5">
      <w:pPr>
        <w:pStyle w:val="3"/>
        <w:shd w:val="clear" w:color="auto" w:fill="auto"/>
        <w:spacing w:after="0" w:line="280" w:lineRule="exact"/>
        <w:ind w:left="20" w:firstLine="0"/>
        <w:jc w:val="left"/>
        <w:rPr>
          <w:color w:val="000000"/>
          <w:lang w:val="uk-UA"/>
        </w:rPr>
      </w:pPr>
      <w:r w:rsidRPr="006A0115">
        <w:rPr>
          <w:rStyle w:val="2"/>
          <w:b/>
        </w:rPr>
        <w:t>Запитання до учнів</w:t>
      </w:r>
      <w:r w:rsidR="006A0115">
        <w:rPr>
          <w:rStyle w:val="2"/>
          <w:b/>
        </w:rPr>
        <w:t>:</w:t>
      </w:r>
      <w:r>
        <w:rPr>
          <w:color w:val="000000"/>
          <w:lang w:val="uk-UA"/>
        </w:rPr>
        <w:t xml:space="preserve"> </w:t>
      </w:r>
      <w:r w:rsidR="006A0115">
        <w:rPr>
          <w:color w:val="000000"/>
          <w:lang w:val="uk-UA"/>
        </w:rPr>
        <w:t>Дайте відповідь на наступні запитання:</w:t>
      </w:r>
    </w:p>
    <w:p w:rsidR="006A0115" w:rsidRDefault="006A0115" w:rsidP="006A0115">
      <w:pPr>
        <w:pStyle w:val="3"/>
        <w:numPr>
          <w:ilvl w:val="0"/>
          <w:numId w:val="6"/>
        </w:numPr>
        <w:shd w:val="clear" w:color="auto" w:fill="auto"/>
        <w:spacing w:after="0" w:line="280" w:lineRule="exact"/>
        <w:ind w:left="20" w:firstLine="0"/>
        <w:jc w:val="left"/>
        <w:rPr>
          <w:lang w:val="uk-UA"/>
        </w:rPr>
      </w:pPr>
      <w:r>
        <w:rPr>
          <w:lang w:val="uk-UA"/>
        </w:rPr>
        <w:t>Як правильно користуватись сигналами поворотів при виконанні обгону?</w:t>
      </w:r>
    </w:p>
    <w:p w:rsidR="006A0115" w:rsidRDefault="006A0115" w:rsidP="006A0115">
      <w:pPr>
        <w:pStyle w:val="3"/>
        <w:numPr>
          <w:ilvl w:val="0"/>
          <w:numId w:val="6"/>
        </w:numPr>
        <w:shd w:val="clear" w:color="auto" w:fill="auto"/>
        <w:spacing w:after="0" w:line="280" w:lineRule="exact"/>
        <w:ind w:left="20" w:firstLine="0"/>
        <w:jc w:val="left"/>
        <w:rPr>
          <w:lang w:val="uk-UA"/>
        </w:rPr>
      </w:pPr>
      <w:r>
        <w:rPr>
          <w:lang w:val="uk-UA"/>
        </w:rPr>
        <w:t>Чи необхідно вмикати сигнали поворотів в даній ситуації?</w:t>
      </w:r>
      <w:r w:rsidR="00FB1288">
        <w:rPr>
          <w:lang w:val="uk-UA"/>
        </w:rPr>
        <w:t xml:space="preserve"> </w:t>
      </w:r>
      <w:r w:rsidR="00FB1288" w:rsidRPr="00FB1288">
        <w:rPr>
          <w:i/>
          <w:lang w:val="uk-UA"/>
        </w:rPr>
        <w:t>(слайд №7)</w:t>
      </w:r>
    </w:p>
    <w:p w:rsidR="006A0115" w:rsidRDefault="006A0115" w:rsidP="006A0115">
      <w:pPr>
        <w:pStyle w:val="31"/>
        <w:keepNext/>
        <w:keepLines/>
        <w:shd w:val="clear" w:color="auto" w:fill="auto"/>
        <w:tabs>
          <w:tab w:val="left" w:pos="303"/>
        </w:tabs>
        <w:spacing w:before="0" w:line="280" w:lineRule="exact"/>
        <w:ind w:firstLine="0"/>
        <w:rPr>
          <w:color w:val="000000"/>
          <w:lang w:val="uk-UA"/>
        </w:rPr>
      </w:pPr>
      <w:bookmarkStart w:id="4" w:name="bookmark8"/>
    </w:p>
    <w:p w:rsidR="00AF3725" w:rsidRDefault="00FB1288" w:rsidP="00FB1288">
      <w:pPr>
        <w:pStyle w:val="31"/>
        <w:keepNext/>
        <w:keepLines/>
        <w:numPr>
          <w:ilvl w:val="0"/>
          <w:numId w:val="6"/>
        </w:numPr>
        <w:shd w:val="clear" w:color="auto" w:fill="auto"/>
        <w:tabs>
          <w:tab w:val="left" w:pos="426"/>
        </w:tabs>
        <w:spacing w:before="0" w:line="280" w:lineRule="exact"/>
        <w:ind w:left="426" w:firstLine="0"/>
      </w:pPr>
      <w:r w:rsidRPr="00FB1288">
        <w:rPr>
          <w:color w:val="000000"/>
          <w:lang w:val="uk-UA"/>
        </w:rPr>
        <w:t>Вмикання ближнього світла фар в світлу пору доби.</w:t>
      </w:r>
      <w:r w:rsidR="00AF3725">
        <w:rPr>
          <w:color w:val="000000"/>
          <w:lang w:val="uk-UA"/>
        </w:rPr>
        <w:t>.</w:t>
      </w:r>
      <w:bookmarkEnd w:id="4"/>
    </w:p>
    <w:p w:rsidR="00786058" w:rsidRDefault="00786058" w:rsidP="003C1EB5">
      <w:pPr>
        <w:pStyle w:val="40"/>
        <w:shd w:val="clear" w:color="auto" w:fill="auto"/>
        <w:spacing w:before="0" w:line="374" w:lineRule="exact"/>
        <w:ind w:left="20" w:right="300"/>
        <w:jc w:val="left"/>
        <w:rPr>
          <w:rStyle w:val="41"/>
          <w:rFonts w:eastAsia="Century Gothic"/>
          <w:b/>
          <w:iCs/>
        </w:rPr>
      </w:pPr>
      <w:r>
        <w:rPr>
          <w:i w:val="0"/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2F33CB5E" wp14:editId="710DA29F">
            <wp:simplePos x="0" y="0"/>
            <wp:positionH relativeFrom="column">
              <wp:posOffset>4805680</wp:posOffset>
            </wp:positionH>
            <wp:positionV relativeFrom="paragraph">
              <wp:posOffset>38100</wp:posOffset>
            </wp:positionV>
            <wp:extent cx="1754505" cy="1613535"/>
            <wp:effectExtent l="0" t="0" r="0" b="5715"/>
            <wp:wrapTight wrapText="bothSides">
              <wp:wrapPolygon edited="0">
                <wp:start x="0" y="0"/>
                <wp:lineTo x="0" y="21421"/>
                <wp:lineTo x="21342" y="21421"/>
                <wp:lineTo x="21342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505" cy="1613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725" w:rsidRPr="004627D3" w:rsidRDefault="00AF3725" w:rsidP="003C1EB5">
      <w:pPr>
        <w:pStyle w:val="40"/>
        <w:shd w:val="clear" w:color="auto" w:fill="auto"/>
        <w:spacing w:before="0" w:line="374" w:lineRule="exact"/>
        <w:ind w:left="20" w:right="300"/>
        <w:jc w:val="left"/>
        <w:rPr>
          <w:lang w:val="uk-UA"/>
        </w:rPr>
      </w:pPr>
      <w:r w:rsidRPr="00FB1288">
        <w:rPr>
          <w:rStyle w:val="41"/>
          <w:rFonts w:eastAsia="Century Gothic"/>
          <w:b/>
          <w:iCs/>
        </w:rPr>
        <w:t>Розповідь вчителя.</w:t>
      </w:r>
      <w:r w:rsidRPr="00FB1288">
        <w:rPr>
          <w:rStyle w:val="41"/>
          <w:rFonts w:eastAsia="Verdana"/>
          <w:u w:val="none"/>
        </w:rPr>
        <w:t xml:space="preserve"> </w:t>
      </w:r>
      <w:r w:rsidR="00FB1288" w:rsidRPr="00FB1288">
        <w:rPr>
          <w:i w:val="0"/>
          <w:color w:val="000000"/>
          <w:lang w:val="uk-UA"/>
        </w:rPr>
        <w:t>Ближнє світло фар в світлу пору доби має бути ввімкнено</w:t>
      </w:r>
      <w:r w:rsidR="00FB1288">
        <w:rPr>
          <w:color w:val="000000"/>
          <w:lang w:val="uk-UA"/>
        </w:rPr>
        <w:t xml:space="preserve"> </w:t>
      </w:r>
      <w:r w:rsidR="00FB1288" w:rsidRPr="00786058">
        <w:rPr>
          <w:color w:val="000000"/>
          <w:lang w:val="uk-UA"/>
        </w:rPr>
        <w:t>(слайд №8):</w:t>
      </w:r>
    </w:p>
    <w:p w:rsidR="00FB1288" w:rsidRPr="00786058" w:rsidRDefault="00FB1288" w:rsidP="00786058">
      <w:pPr>
        <w:pStyle w:val="40"/>
        <w:numPr>
          <w:ilvl w:val="0"/>
          <w:numId w:val="7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jc w:val="left"/>
        <w:rPr>
          <w:i w:val="0"/>
        </w:rPr>
      </w:pPr>
      <w:r w:rsidRPr="00786058">
        <w:rPr>
          <w:i w:val="0"/>
          <w:color w:val="000000"/>
          <w:lang w:val="uk-UA"/>
        </w:rPr>
        <w:t>В колоні, на кожному транспортному засобі.</w:t>
      </w:r>
    </w:p>
    <w:p w:rsidR="00FB1288" w:rsidRPr="00786058" w:rsidRDefault="00FB1288" w:rsidP="00786058">
      <w:pPr>
        <w:pStyle w:val="40"/>
        <w:numPr>
          <w:ilvl w:val="0"/>
          <w:numId w:val="7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jc w:val="left"/>
        <w:rPr>
          <w:i w:val="0"/>
        </w:rPr>
      </w:pPr>
      <w:r w:rsidRPr="00786058">
        <w:rPr>
          <w:i w:val="0"/>
          <w:color w:val="000000"/>
          <w:lang w:val="uk-UA"/>
        </w:rPr>
        <w:t>На маршрутних транспортних засобах, які рухаються по смузі, позначеній дорожнім знаком 5.8</w:t>
      </w:r>
    </w:p>
    <w:p w:rsidR="00FB1288" w:rsidRPr="00786058" w:rsidRDefault="00FB1288" w:rsidP="00786058">
      <w:pPr>
        <w:pStyle w:val="40"/>
        <w:numPr>
          <w:ilvl w:val="0"/>
          <w:numId w:val="7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jc w:val="left"/>
        <w:rPr>
          <w:i w:val="0"/>
        </w:rPr>
      </w:pPr>
      <w:r w:rsidRPr="00786058">
        <w:rPr>
          <w:i w:val="0"/>
          <w:lang w:val="uk-UA"/>
        </w:rPr>
        <w:lastRenderedPageBreak/>
        <w:t>На автобусах, які перевозять організовану групу дітей.</w:t>
      </w:r>
    </w:p>
    <w:p w:rsidR="00FB1288" w:rsidRPr="00786058" w:rsidRDefault="00786058" w:rsidP="00786058">
      <w:pPr>
        <w:pStyle w:val="40"/>
        <w:numPr>
          <w:ilvl w:val="0"/>
          <w:numId w:val="7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jc w:val="left"/>
        <w:rPr>
          <w:i w:val="0"/>
        </w:rPr>
      </w:pPr>
      <w:r w:rsidRPr="00786058">
        <w:rPr>
          <w:i w:val="0"/>
          <w:lang w:val="uk-UA"/>
        </w:rPr>
        <w:t>Н</w:t>
      </w:r>
      <w:r w:rsidRPr="00786058">
        <w:rPr>
          <w:i w:val="0"/>
        </w:rPr>
        <w:t>а великовагових, великогабаритних транспортних засобах та транспортних засобах, що здійснюють дорожнє перевезення небезпечних вантажів</w:t>
      </w:r>
      <w:r w:rsidRPr="00786058">
        <w:rPr>
          <w:i w:val="0"/>
          <w:lang w:val="uk-UA"/>
        </w:rPr>
        <w:t>.</w:t>
      </w:r>
    </w:p>
    <w:p w:rsidR="00786058" w:rsidRPr="00786058" w:rsidRDefault="00786058" w:rsidP="00786058">
      <w:pPr>
        <w:pStyle w:val="40"/>
        <w:numPr>
          <w:ilvl w:val="0"/>
          <w:numId w:val="7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jc w:val="left"/>
        <w:rPr>
          <w:i w:val="0"/>
        </w:rPr>
      </w:pPr>
      <w:r w:rsidRPr="00786058">
        <w:rPr>
          <w:i w:val="0"/>
          <w:lang w:val="uk-UA"/>
        </w:rPr>
        <w:t>Н</w:t>
      </w:r>
      <w:r w:rsidRPr="00786058">
        <w:rPr>
          <w:i w:val="0"/>
        </w:rPr>
        <w:t>а транспортному засобі, що буксирує</w:t>
      </w:r>
      <w:r w:rsidRPr="00786058">
        <w:rPr>
          <w:i w:val="0"/>
          <w:lang w:val="uk-UA"/>
        </w:rPr>
        <w:t>.</w:t>
      </w:r>
    </w:p>
    <w:p w:rsidR="00786058" w:rsidRPr="00786058" w:rsidRDefault="00786058" w:rsidP="00786058">
      <w:pPr>
        <w:pStyle w:val="40"/>
        <w:numPr>
          <w:ilvl w:val="0"/>
          <w:numId w:val="7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jc w:val="left"/>
        <w:rPr>
          <w:i w:val="0"/>
        </w:rPr>
      </w:pPr>
      <w:r w:rsidRPr="00786058">
        <w:rPr>
          <w:i w:val="0"/>
          <w:lang w:val="uk-UA"/>
        </w:rPr>
        <w:t>У</w:t>
      </w:r>
      <w:r w:rsidRPr="00786058">
        <w:rPr>
          <w:i w:val="0"/>
        </w:rPr>
        <w:t xml:space="preserve"> тунелях.</w:t>
      </w:r>
    </w:p>
    <w:p w:rsidR="00786058" w:rsidRPr="00786058" w:rsidRDefault="00786058" w:rsidP="00786058">
      <w:pPr>
        <w:pStyle w:val="40"/>
        <w:numPr>
          <w:ilvl w:val="0"/>
          <w:numId w:val="7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jc w:val="left"/>
        <w:rPr>
          <w:rStyle w:val="pdd-blue"/>
          <w:i w:val="0"/>
        </w:rPr>
      </w:pPr>
      <w:r w:rsidRPr="00786058">
        <w:rPr>
          <w:rStyle w:val="pdd-blue"/>
          <w:i w:val="0"/>
        </w:rPr>
        <w:t xml:space="preserve">З 1 жовтня по 1 травня на всіх механічних транспортних засобах поза населеними пунктами повинні бути ввімкнені денні ходові вогні, а в разі їх відсутності в конструкції транспортного засобу </w:t>
      </w:r>
      <w:r w:rsidR="0004167A">
        <w:rPr>
          <w:rStyle w:val="pdd-blue"/>
          <w:i w:val="0"/>
        </w:rPr>
        <w:t>–</w:t>
      </w:r>
      <w:r w:rsidRPr="00786058">
        <w:rPr>
          <w:rStyle w:val="pdd-blue"/>
          <w:i w:val="0"/>
        </w:rPr>
        <w:t xml:space="preserve"> ближнє світло фар.</w:t>
      </w:r>
    </w:p>
    <w:p w:rsidR="00786058" w:rsidRDefault="00786058" w:rsidP="00786058">
      <w:pPr>
        <w:pStyle w:val="40"/>
        <w:shd w:val="clear" w:color="auto" w:fill="auto"/>
        <w:tabs>
          <w:tab w:val="left" w:pos="759"/>
        </w:tabs>
        <w:spacing w:before="0" w:line="370" w:lineRule="exact"/>
        <w:ind w:right="680"/>
        <w:jc w:val="left"/>
        <w:rPr>
          <w:rStyle w:val="pdd-blue"/>
          <w:i w:val="0"/>
          <w:lang w:val="uk-UA"/>
        </w:rPr>
      </w:pPr>
    </w:p>
    <w:p w:rsidR="00786058" w:rsidRPr="00786058" w:rsidRDefault="00786058" w:rsidP="00786058">
      <w:pPr>
        <w:pStyle w:val="40"/>
        <w:numPr>
          <w:ilvl w:val="0"/>
          <w:numId w:val="6"/>
        </w:numPr>
        <w:shd w:val="clear" w:color="auto" w:fill="auto"/>
        <w:tabs>
          <w:tab w:val="left" w:pos="759"/>
        </w:tabs>
        <w:spacing w:before="0" w:line="370" w:lineRule="exact"/>
        <w:ind w:left="20" w:right="680" w:firstLine="380"/>
        <w:jc w:val="left"/>
        <w:rPr>
          <w:b/>
          <w:i w:val="0"/>
        </w:rPr>
      </w:pPr>
      <w:r w:rsidRPr="00786058">
        <w:rPr>
          <w:b/>
          <w:i w:val="0"/>
          <w:lang w:val="uk-UA"/>
        </w:rPr>
        <w:t>Вмикання аварійної світлової сигналізації.</w:t>
      </w:r>
    </w:p>
    <w:p w:rsidR="00786058" w:rsidRDefault="00786058" w:rsidP="00786058">
      <w:pPr>
        <w:pStyle w:val="40"/>
        <w:tabs>
          <w:tab w:val="left" w:pos="759"/>
        </w:tabs>
        <w:spacing w:line="370" w:lineRule="exact"/>
        <w:ind w:left="20" w:right="680"/>
        <w:jc w:val="left"/>
        <w:rPr>
          <w:rFonts w:eastAsia="Century Gothic"/>
          <w:i w:val="0"/>
          <w:color w:val="000000"/>
          <w:shd w:val="clear" w:color="auto" w:fill="FFFFFF"/>
          <w:lang w:val="uk-UA"/>
        </w:rPr>
      </w:pPr>
      <w:r w:rsidRPr="00FB1288">
        <w:rPr>
          <w:rStyle w:val="41"/>
          <w:rFonts w:eastAsia="Century Gothic"/>
          <w:b/>
          <w:iCs/>
        </w:rPr>
        <w:t>Розповідь вчителя</w:t>
      </w:r>
      <w:r>
        <w:rPr>
          <w:rStyle w:val="41"/>
          <w:rFonts w:eastAsia="Century Gothic"/>
          <w:b/>
          <w:iCs/>
        </w:rPr>
        <w:t>:</w:t>
      </w:r>
      <w:r w:rsidRPr="00786058">
        <w:rPr>
          <w:rStyle w:val="41"/>
          <w:rFonts w:eastAsia="Century Gothic"/>
          <w:iCs/>
          <w:u w:val="none"/>
        </w:rPr>
        <w:t xml:space="preserve"> </w:t>
      </w:r>
      <w:r w:rsidRPr="00786058">
        <w:rPr>
          <w:rFonts w:eastAsia="Century Gothic"/>
          <w:i w:val="0"/>
          <w:color w:val="000000"/>
          <w:shd w:val="clear" w:color="auto" w:fill="FFFFFF"/>
          <w:lang w:val="uk-UA"/>
        </w:rPr>
        <w:t>Аварійна світлова сигналізація має бути ввімкнена</w:t>
      </w:r>
      <w:r w:rsidR="0004167A">
        <w:rPr>
          <w:rFonts w:eastAsia="Century Gothic"/>
          <w:i w:val="0"/>
          <w:color w:val="000000"/>
          <w:shd w:val="clear" w:color="auto" w:fill="FFFFFF"/>
          <w:lang w:val="uk-UA"/>
        </w:rPr>
        <w:t xml:space="preserve"> </w:t>
      </w:r>
      <w:r w:rsidR="00C6366E">
        <w:rPr>
          <w:rFonts w:eastAsia="Century Gothic"/>
          <w:i w:val="0"/>
          <w:color w:val="000000"/>
          <w:shd w:val="clear" w:color="auto" w:fill="FFFFFF"/>
          <w:lang w:val="uk-UA"/>
        </w:rPr>
        <w:t xml:space="preserve">      </w:t>
      </w:r>
      <w:r w:rsidR="0004167A" w:rsidRPr="0004167A">
        <w:rPr>
          <w:rFonts w:eastAsia="Century Gothic"/>
          <w:color w:val="000000"/>
          <w:shd w:val="clear" w:color="auto" w:fill="FFFFFF"/>
          <w:lang w:val="uk-UA"/>
        </w:rPr>
        <w:t>(слайд №9)</w:t>
      </w:r>
      <w:r w:rsidRPr="00786058">
        <w:rPr>
          <w:rFonts w:eastAsia="Century Gothic"/>
          <w:i w:val="0"/>
          <w:color w:val="000000"/>
          <w:shd w:val="clear" w:color="auto" w:fill="FFFFFF"/>
          <w:lang w:val="uk-UA"/>
        </w:rPr>
        <w:t>:</w:t>
      </w:r>
    </w:p>
    <w:p w:rsidR="00786058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3324A6EC" wp14:editId="20247AA3">
            <wp:simplePos x="0" y="0"/>
            <wp:positionH relativeFrom="column">
              <wp:posOffset>4471035</wp:posOffset>
            </wp:positionH>
            <wp:positionV relativeFrom="paragraph">
              <wp:posOffset>5715</wp:posOffset>
            </wp:positionV>
            <wp:extent cx="2131695" cy="1597660"/>
            <wp:effectExtent l="0" t="0" r="1905" b="2540"/>
            <wp:wrapTight wrapText="bothSides">
              <wp:wrapPolygon edited="0">
                <wp:start x="0" y="0"/>
                <wp:lineTo x="0" y="21377"/>
                <wp:lineTo x="21426" y="21377"/>
                <wp:lineTo x="21426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695" cy="1597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6058" w:rsidRPr="004C5250">
        <w:rPr>
          <w:i w:val="0"/>
          <w:lang w:val="uk-UA"/>
        </w:rPr>
        <w:t>У</w:t>
      </w:r>
      <w:r w:rsidR="00786058" w:rsidRPr="004C5250">
        <w:rPr>
          <w:i w:val="0"/>
        </w:rPr>
        <w:t xml:space="preserve"> разі вимушеної зупинки на дорозі</w:t>
      </w:r>
      <w:r w:rsidR="00786058" w:rsidRPr="004C5250">
        <w:rPr>
          <w:i w:val="0"/>
          <w:lang w:val="uk-UA"/>
        </w:rPr>
        <w:t>.</w:t>
      </w:r>
    </w:p>
    <w:p w:rsidR="00786058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lang w:val="uk-UA"/>
        </w:rPr>
        <w:t>У</w:t>
      </w:r>
      <w:r w:rsidR="00786058" w:rsidRPr="004C5250">
        <w:rPr>
          <w:i w:val="0"/>
        </w:rPr>
        <w:t xml:space="preserve"> разі зупинки на вимогу працівника міліції</w:t>
      </w:r>
      <w:r>
        <w:rPr>
          <w:i w:val="0"/>
          <w:lang w:val="uk-UA"/>
        </w:rPr>
        <w:t>.</w:t>
      </w:r>
    </w:p>
    <w:p w:rsidR="00786058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lang w:val="uk-UA"/>
        </w:rPr>
        <w:t>В</w:t>
      </w:r>
      <w:r w:rsidR="00786058" w:rsidRPr="004C5250">
        <w:rPr>
          <w:i w:val="0"/>
        </w:rPr>
        <w:t>наслідок засліплення водія світлом фар</w:t>
      </w:r>
      <w:r>
        <w:rPr>
          <w:i w:val="0"/>
          <w:lang w:val="uk-UA"/>
        </w:rPr>
        <w:t>.</w:t>
      </w:r>
    </w:p>
    <w:p w:rsidR="00786058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lang w:val="uk-UA"/>
        </w:rPr>
        <w:t>Н</w:t>
      </w:r>
      <w:r w:rsidR="00786058" w:rsidRPr="004C5250">
        <w:rPr>
          <w:i w:val="0"/>
        </w:rPr>
        <w:t>а механічному транспортному засобі, що рухається з технічними несправностями</w:t>
      </w:r>
      <w:r>
        <w:rPr>
          <w:i w:val="0"/>
          <w:lang w:val="uk-UA"/>
        </w:rPr>
        <w:t>.</w:t>
      </w:r>
    </w:p>
    <w:p w:rsidR="00786058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lang w:val="uk-UA"/>
        </w:rPr>
        <w:t>Н</w:t>
      </w:r>
      <w:r w:rsidR="00786058" w:rsidRPr="004C5250">
        <w:rPr>
          <w:i w:val="0"/>
        </w:rPr>
        <w:t>а механічному транспортному засобі, що буксирується</w:t>
      </w:r>
      <w:r>
        <w:rPr>
          <w:i w:val="0"/>
          <w:lang w:val="uk-UA"/>
        </w:rPr>
        <w:t>.</w:t>
      </w:r>
    </w:p>
    <w:p w:rsidR="004C5250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lang w:val="uk-UA"/>
        </w:rPr>
        <w:t>У</w:t>
      </w:r>
      <w:r w:rsidRPr="004C5250">
        <w:rPr>
          <w:i w:val="0"/>
        </w:rPr>
        <w:t xml:space="preserve"> разі скоєння дорожньо-транспортної пригоди</w:t>
      </w:r>
      <w:r>
        <w:rPr>
          <w:i w:val="0"/>
          <w:lang w:val="uk-UA"/>
        </w:rPr>
        <w:t>.</w:t>
      </w:r>
    </w:p>
    <w:p w:rsidR="004C5250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lang w:val="uk-UA"/>
        </w:rPr>
        <w:t>Н</w:t>
      </w:r>
      <w:r w:rsidRPr="004C5250">
        <w:rPr>
          <w:i w:val="0"/>
        </w:rPr>
        <w:t>а всіх механічних транспортних засобах колони під час їх зупинки на дорозі</w:t>
      </w:r>
      <w:r>
        <w:rPr>
          <w:i w:val="0"/>
          <w:lang w:val="uk-UA"/>
        </w:rPr>
        <w:t>.</w:t>
      </w:r>
    </w:p>
    <w:p w:rsidR="00786058" w:rsidRPr="004C5250" w:rsidRDefault="004C5250" w:rsidP="004C5250">
      <w:pPr>
        <w:pStyle w:val="40"/>
        <w:numPr>
          <w:ilvl w:val="0"/>
          <w:numId w:val="14"/>
        </w:numPr>
        <w:tabs>
          <w:tab w:val="left" w:pos="709"/>
        </w:tabs>
        <w:spacing w:before="0" w:line="370" w:lineRule="exact"/>
        <w:ind w:left="709" w:right="680" w:hanging="218"/>
        <w:jc w:val="left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i w:val="0"/>
          <w:lang w:val="uk-UA"/>
        </w:rPr>
        <w:t>Н</w:t>
      </w:r>
      <w:r w:rsidR="00786058" w:rsidRPr="004C5250">
        <w:rPr>
          <w:i w:val="0"/>
        </w:rPr>
        <w:t>а механічному транспортному засобі, позначеному розпізнавальним</w:t>
      </w:r>
      <w:r>
        <w:rPr>
          <w:i w:val="0"/>
          <w:lang w:val="uk-UA"/>
        </w:rPr>
        <w:t>.</w:t>
      </w:r>
      <w:r w:rsidR="00786058" w:rsidRPr="004C5250">
        <w:rPr>
          <w:i w:val="0"/>
        </w:rPr>
        <w:t xml:space="preserve"> знаком «Діти», що перевозить організовану групу дітей, під час їх посадки чи висадки</w:t>
      </w:r>
      <w:r>
        <w:rPr>
          <w:i w:val="0"/>
          <w:lang w:val="uk-UA"/>
        </w:rPr>
        <w:t>.</w:t>
      </w:r>
    </w:p>
    <w:p w:rsidR="00786058" w:rsidRPr="004C5250" w:rsidRDefault="004C5250" w:rsidP="004C5250">
      <w:pPr>
        <w:pStyle w:val="40"/>
        <w:tabs>
          <w:tab w:val="left" w:pos="709"/>
        </w:tabs>
        <w:spacing w:before="0" w:line="370" w:lineRule="exact"/>
        <w:ind w:right="42"/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</w:pPr>
      <w:r>
        <w:rPr>
          <w:rFonts w:eastAsia="Century Gothic"/>
          <w:b/>
          <w:i w:val="0"/>
          <w:color w:val="000000"/>
          <w:u w:val="single"/>
          <w:shd w:val="clear" w:color="auto" w:fill="FFFFFF"/>
          <w:lang w:val="uk-UA"/>
        </w:rPr>
        <w:t>Дискусія з учнями:</w:t>
      </w:r>
      <w:r w:rsidRPr="004C5250">
        <w:rPr>
          <w:rFonts w:eastAsia="Century Gothic"/>
          <w:i w:val="0"/>
          <w:color w:val="000000"/>
          <w:shd w:val="clear" w:color="auto" w:fill="FFFFFF"/>
          <w:lang w:val="uk-UA"/>
        </w:rPr>
        <w:t xml:space="preserve"> Але</w:t>
      </w:r>
      <w:r>
        <w:rPr>
          <w:rFonts w:eastAsia="Century Gothic"/>
          <w:i w:val="0"/>
          <w:color w:val="000000"/>
          <w:shd w:val="clear" w:color="auto" w:fill="FFFFFF"/>
          <w:lang w:val="uk-UA"/>
        </w:rPr>
        <w:t>,</w:t>
      </w:r>
      <w:r w:rsidRPr="004C5250">
        <w:rPr>
          <w:rFonts w:eastAsia="Century Gothic"/>
          <w:i w:val="0"/>
          <w:color w:val="000000"/>
          <w:shd w:val="clear" w:color="auto" w:fill="FFFFFF"/>
          <w:lang w:val="uk-UA"/>
        </w:rPr>
        <w:t xml:space="preserve"> що ж робити, якщо аварійна світлова сигналізація не працює, або вона відсутня на транспортному засобі взагалі?</w:t>
      </w:r>
      <w:r>
        <w:rPr>
          <w:rFonts w:eastAsia="Century Gothic"/>
          <w:i w:val="0"/>
          <w:color w:val="000000"/>
          <w:shd w:val="clear" w:color="auto" w:fill="FFFFFF"/>
          <w:lang w:val="uk-UA"/>
        </w:rPr>
        <w:t xml:space="preserve"> Вірно в цьому випадку кожен транспортний засіб має бути укомплектований знаком аварійної зупинки або миготливим червоним ліхтарем. І ми з вами підійшли до останнього пункту нашого плану.</w:t>
      </w:r>
    </w:p>
    <w:p w:rsidR="004C5250" w:rsidRDefault="004C5250" w:rsidP="00786058">
      <w:pPr>
        <w:pStyle w:val="40"/>
        <w:shd w:val="clear" w:color="auto" w:fill="auto"/>
        <w:tabs>
          <w:tab w:val="left" w:pos="759"/>
        </w:tabs>
        <w:spacing w:before="0" w:line="370" w:lineRule="exact"/>
        <w:ind w:left="20" w:right="680"/>
        <w:jc w:val="left"/>
        <w:rPr>
          <w:lang w:val="uk-UA"/>
        </w:rPr>
      </w:pPr>
    </w:p>
    <w:p w:rsidR="0004167A" w:rsidRPr="0004167A" w:rsidRDefault="004C5250" w:rsidP="004C5250">
      <w:pPr>
        <w:pStyle w:val="40"/>
        <w:numPr>
          <w:ilvl w:val="0"/>
          <w:numId w:val="6"/>
        </w:numPr>
        <w:shd w:val="clear" w:color="auto" w:fill="auto"/>
        <w:tabs>
          <w:tab w:val="left" w:pos="759"/>
        </w:tabs>
        <w:spacing w:before="0" w:line="370" w:lineRule="exact"/>
        <w:ind w:left="709" w:right="680" w:hanging="309"/>
        <w:rPr>
          <w:b/>
          <w:i w:val="0"/>
          <w:sz w:val="24"/>
          <w:lang w:val="uk-UA"/>
        </w:rPr>
      </w:pPr>
      <w:r w:rsidRPr="0004167A">
        <w:rPr>
          <w:b/>
          <w:i w:val="0"/>
          <w:lang w:val="uk-UA"/>
        </w:rPr>
        <w:t>Встановлення знаку аварійної зупинки, або миготливого червоного ліхтаря.</w:t>
      </w:r>
    </w:p>
    <w:p w:rsidR="002C5B2E" w:rsidRDefault="002C5B2E" w:rsidP="0066392F">
      <w:pPr>
        <w:pStyle w:val="40"/>
        <w:shd w:val="clear" w:color="auto" w:fill="auto"/>
        <w:tabs>
          <w:tab w:val="left" w:pos="759"/>
        </w:tabs>
        <w:spacing w:before="0" w:line="370" w:lineRule="exact"/>
        <w:ind w:left="709" w:right="680"/>
        <w:rPr>
          <w:rStyle w:val="41"/>
          <w:rFonts w:eastAsia="Century Gothic"/>
          <w:b/>
          <w:iCs/>
        </w:rPr>
      </w:pPr>
    </w:p>
    <w:p w:rsidR="0066392F" w:rsidRDefault="0066392F" w:rsidP="0066392F">
      <w:pPr>
        <w:pStyle w:val="40"/>
        <w:shd w:val="clear" w:color="auto" w:fill="auto"/>
        <w:tabs>
          <w:tab w:val="left" w:pos="759"/>
        </w:tabs>
        <w:spacing w:before="0" w:line="370" w:lineRule="exact"/>
        <w:ind w:left="709" w:right="680"/>
        <w:rPr>
          <w:i w:val="0"/>
          <w:lang w:val="uk-UA"/>
        </w:rPr>
      </w:pPr>
      <w:r w:rsidRPr="00FB1288">
        <w:rPr>
          <w:rStyle w:val="41"/>
          <w:rFonts w:eastAsia="Century Gothic"/>
          <w:b/>
          <w:iCs/>
        </w:rPr>
        <w:t>Розповідь вчителя</w:t>
      </w:r>
      <w:r>
        <w:rPr>
          <w:rStyle w:val="41"/>
          <w:rFonts w:eastAsia="Century Gothic"/>
          <w:b/>
          <w:iCs/>
        </w:rPr>
        <w:t>:</w:t>
      </w:r>
      <w:r w:rsidRPr="0066392F">
        <w:rPr>
          <w:rStyle w:val="41"/>
          <w:rFonts w:eastAsia="Century Gothic"/>
          <w:b/>
          <w:iCs/>
          <w:u w:val="none"/>
        </w:rPr>
        <w:t xml:space="preserve"> </w:t>
      </w:r>
      <w:r w:rsidRPr="0066392F">
        <w:rPr>
          <w:i w:val="0"/>
          <w:lang w:val="uk-UA"/>
        </w:rPr>
        <w:t>Знак аварійної зупинки встановлюється</w:t>
      </w:r>
      <w:r>
        <w:rPr>
          <w:i w:val="0"/>
          <w:lang w:val="uk-UA"/>
        </w:rPr>
        <w:t xml:space="preserve"> </w:t>
      </w:r>
      <w:r w:rsidRPr="0066392F">
        <w:rPr>
          <w:lang w:val="uk-UA"/>
        </w:rPr>
        <w:t>(слайд №10)</w:t>
      </w:r>
      <w:r>
        <w:rPr>
          <w:i w:val="0"/>
          <w:lang w:val="uk-UA"/>
        </w:rPr>
        <w:t>:</w:t>
      </w:r>
      <w:r w:rsidRPr="0066392F">
        <w:rPr>
          <w:i w:val="0"/>
          <w:lang w:val="uk-UA"/>
        </w:rPr>
        <w:t xml:space="preserve"> </w:t>
      </w:r>
    </w:p>
    <w:p w:rsidR="0066392F" w:rsidRDefault="0066392F" w:rsidP="0066392F">
      <w:pPr>
        <w:pStyle w:val="40"/>
        <w:numPr>
          <w:ilvl w:val="0"/>
          <w:numId w:val="15"/>
        </w:numPr>
        <w:shd w:val="clear" w:color="auto" w:fill="auto"/>
        <w:tabs>
          <w:tab w:val="left" w:pos="759"/>
        </w:tabs>
        <w:spacing w:before="0" w:line="370" w:lineRule="exact"/>
        <w:ind w:right="680"/>
        <w:rPr>
          <w:i w:val="0"/>
          <w:lang w:val="uk-UA"/>
        </w:rPr>
      </w:pPr>
      <w:r w:rsidRPr="0066392F">
        <w:rPr>
          <w:i w:val="0"/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32817CF5" wp14:editId="2CA39042">
            <wp:simplePos x="0" y="0"/>
            <wp:positionH relativeFrom="column">
              <wp:posOffset>4565650</wp:posOffset>
            </wp:positionH>
            <wp:positionV relativeFrom="paragraph">
              <wp:posOffset>47625</wp:posOffset>
            </wp:positionV>
            <wp:extent cx="2040255" cy="1530350"/>
            <wp:effectExtent l="0" t="0" r="0" b="0"/>
            <wp:wrapTight wrapText="bothSides">
              <wp:wrapPolygon edited="0">
                <wp:start x="0" y="0"/>
                <wp:lineTo x="0" y="21241"/>
                <wp:lineTo x="21378" y="21241"/>
                <wp:lineTo x="21378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255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i w:val="0"/>
          <w:lang w:val="uk-UA"/>
        </w:rPr>
        <w:t>При скоєнні ДТП.</w:t>
      </w:r>
    </w:p>
    <w:p w:rsidR="0066392F" w:rsidRPr="0066392F" w:rsidRDefault="0066392F" w:rsidP="0066392F">
      <w:pPr>
        <w:pStyle w:val="40"/>
        <w:numPr>
          <w:ilvl w:val="0"/>
          <w:numId w:val="15"/>
        </w:numPr>
        <w:shd w:val="clear" w:color="auto" w:fill="auto"/>
        <w:tabs>
          <w:tab w:val="left" w:pos="759"/>
        </w:tabs>
        <w:spacing w:before="0" w:line="370" w:lineRule="exact"/>
        <w:ind w:right="680"/>
        <w:rPr>
          <w:i w:val="0"/>
          <w:lang w:val="uk-UA"/>
        </w:rPr>
      </w:pPr>
      <w:r>
        <w:rPr>
          <w:i w:val="0"/>
          <w:lang w:val="uk-UA"/>
        </w:rPr>
        <w:t xml:space="preserve">При </w:t>
      </w:r>
      <w:r w:rsidRPr="0066392F">
        <w:rPr>
          <w:i w:val="0"/>
        </w:rPr>
        <w:t>вимушен</w:t>
      </w:r>
      <w:r>
        <w:rPr>
          <w:i w:val="0"/>
          <w:lang w:val="uk-UA"/>
        </w:rPr>
        <w:t>ій</w:t>
      </w:r>
      <w:r w:rsidRPr="0066392F">
        <w:rPr>
          <w:i w:val="0"/>
        </w:rPr>
        <w:t xml:space="preserve"> зупин</w:t>
      </w:r>
      <w:r>
        <w:rPr>
          <w:i w:val="0"/>
          <w:lang w:val="uk-UA"/>
        </w:rPr>
        <w:t>ці</w:t>
      </w:r>
      <w:r w:rsidRPr="0066392F">
        <w:rPr>
          <w:i w:val="0"/>
        </w:rPr>
        <w:t xml:space="preserve"> в місцях з обмеженою оглядовістю дороги хоча б в одному напрямку менше 100 м.</w:t>
      </w:r>
      <w:r w:rsidRPr="0066392F">
        <w:rPr>
          <w:rFonts w:ascii="Courier New" w:eastAsia="Courier New" w:hAnsi="Courier New" w:cs="Courier New"/>
          <w:i w:val="0"/>
          <w:iCs w:val="0"/>
          <w:noProof/>
          <w:color w:val="000000"/>
          <w:sz w:val="24"/>
          <w:szCs w:val="24"/>
          <w:lang w:eastAsia="ru-RU"/>
        </w:rPr>
        <w:t xml:space="preserve"> </w:t>
      </w:r>
    </w:p>
    <w:p w:rsidR="0066392F" w:rsidRDefault="0066392F" w:rsidP="0066392F">
      <w:pPr>
        <w:pStyle w:val="40"/>
        <w:shd w:val="clear" w:color="auto" w:fill="auto"/>
        <w:tabs>
          <w:tab w:val="left" w:pos="759"/>
        </w:tabs>
        <w:spacing w:before="0" w:line="370" w:lineRule="exact"/>
        <w:ind w:left="709" w:right="680"/>
        <w:rPr>
          <w:i w:val="0"/>
          <w:lang w:val="uk-UA"/>
        </w:rPr>
      </w:pPr>
      <w:r w:rsidRPr="0066392F">
        <w:rPr>
          <w:i w:val="0"/>
          <w:lang w:val="uk-UA"/>
        </w:rPr>
        <w:t xml:space="preserve">Знак аварійної зупинки встановлюється </w:t>
      </w:r>
      <w:r>
        <w:rPr>
          <w:i w:val="0"/>
          <w:lang w:val="uk-UA"/>
        </w:rPr>
        <w:t>на відстані:</w:t>
      </w:r>
    </w:p>
    <w:p w:rsidR="0066392F" w:rsidRDefault="0066392F" w:rsidP="0066392F">
      <w:pPr>
        <w:pStyle w:val="40"/>
        <w:numPr>
          <w:ilvl w:val="0"/>
          <w:numId w:val="16"/>
        </w:numPr>
        <w:shd w:val="clear" w:color="auto" w:fill="auto"/>
        <w:tabs>
          <w:tab w:val="left" w:pos="759"/>
        </w:tabs>
        <w:spacing w:before="0" w:line="370" w:lineRule="exact"/>
        <w:ind w:right="680"/>
        <w:rPr>
          <w:i w:val="0"/>
          <w:lang w:val="uk-UA"/>
        </w:rPr>
      </w:pPr>
      <w:r>
        <w:rPr>
          <w:i w:val="0"/>
          <w:lang w:val="uk-UA"/>
        </w:rPr>
        <w:t xml:space="preserve">Не менше 20 метрів до транспортного засобу в </w:t>
      </w:r>
      <w:r>
        <w:rPr>
          <w:i w:val="0"/>
          <w:lang w:val="uk-UA"/>
        </w:rPr>
        <w:lastRenderedPageBreak/>
        <w:t>населеному пункті.</w:t>
      </w:r>
    </w:p>
    <w:p w:rsidR="0066392F" w:rsidRDefault="0066392F" w:rsidP="0066392F">
      <w:pPr>
        <w:pStyle w:val="40"/>
        <w:numPr>
          <w:ilvl w:val="0"/>
          <w:numId w:val="16"/>
        </w:numPr>
        <w:shd w:val="clear" w:color="auto" w:fill="auto"/>
        <w:tabs>
          <w:tab w:val="left" w:pos="759"/>
        </w:tabs>
        <w:spacing w:before="0" w:line="370" w:lineRule="exact"/>
        <w:ind w:right="680"/>
        <w:rPr>
          <w:i w:val="0"/>
          <w:lang w:val="uk-UA"/>
        </w:rPr>
      </w:pPr>
      <w:r>
        <w:rPr>
          <w:i w:val="0"/>
          <w:lang w:val="uk-UA"/>
        </w:rPr>
        <w:t>Не менше 40 метрів до транспортного засобу поза населеного пункту.</w:t>
      </w:r>
    </w:p>
    <w:p w:rsidR="0066392F" w:rsidRDefault="0066392F" w:rsidP="00C01CF5">
      <w:pPr>
        <w:pStyle w:val="40"/>
        <w:spacing w:line="370" w:lineRule="exact"/>
        <w:ind w:right="680" w:firstLine="567"/>
        <w:rPr>
          <w:i w:val="0"/>
          <w:lang w:val="uk-UA"/>
        </w:rPr>
      </w:pPr>
      <w:r w:rsidRPr="0066392F">
        <w:rPr>
          <w:i w:val="0"/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19E1F1DF" wp14:editId="0C08ACD7">
            <wp:simplePos x="0" y="0"/>
            <wp:positionH relativeFrom="column">
              <wp:posOffset>4408170</wp:posOffset>
            </wp:positionH>
            <wp:positionV relativeFrom="paragraph">
              <wp:posOffset>93345</wp:posOffset>
            </wp:positionV>
            <wp:extent cx="2162175" cy="1677670"/>
            <wp:effectExtent l="0" t="0" r="9525" b="0"/>
            <wp:wrapTight wrapText="bothSides">
              <wp:wrapPolygon edited="0">
                <wp:start x="0" y="0"/>
                <wp:lineTo x="0" y="21338"/>
                <wp:lineTo x="21505" y="21338"/>
                <wp:lineTo x="21505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677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6392F">
        <w:rPr>
          <w:i w:val="0"/>
        </w:rPr>
        <w:t>Якщо транспортний засіб не обладнаний аварійною світловою сигналізацією, необхідно встановити знак аварійної зупинки</w:t>
      </w:r>
      <w:r>
        <w:rPr>
          <w:i w:val="0"/>
          <w:lang w:val="uk-UA"/>
        </w:rPr>
        <w:t xml:space="preserve"> </w:t>
      </w:r>
      <w:r w:rsidRPr="0066392F">
        <w:rPr>
          <w:lang w:val="uk-UA"/>
        </w:rPr>
        <w:t>(слайд №11)</w:t>
      </w:r>
      <w:r w:rsidRPr="0066392F">
        <w:rPr>
          <w:i w:val="0"/>
        </w:rPr>
        <w:t>:</w:t>
      </w:r>
    </w:p>
    <w:p w:rsidR="0066392F" w:rsidRDefault="0066392F" w:rsidP="0066392F">
      <w:pPr>
        <w:pStyle w:val="40"/>
        <w:numPr>
          <w:ilvl w:val="0"/>
          <w:numId w:val="17"/>
        </w:numPr>
        <w:tabs>
          <w:tab w:val="left" w:pos="759"/>
        </w:tabs>
        <w:spacing w:before="0" w:line="370" w:lineRule="exact"/>
        <w:ind w:right="680"/>
        <w:rPr>
          <w:i w:val="0"/>
          <w:lang w:val="uk-UA"/>
        </w:rPr>
      </w:pPr>
      <w:r>
        <w:rPr>
          <w:i w:val="0"/>
          <w:lang w:val="uk-UA"/>
        </w:rPr>
        <w:t>Позаду на транспортному засобі.</w:t>
      </w:r>
    </w:p>
    <w:p w:rsidR="0066392F" w:rsidRPr="0066392F" w:rsidRDefault="0066392F" w:rsidP="0066392F">
      <w:pPr>
        <w:pStyle w:val="40"/>
        <w:numPr>
          <w:ilvl w:val="0"/>
          <w:numId w:val="17"/>
        </w:numPr>
        <w:tabs>
          <w:tab w:val="left" w:pos="759"/>
        </w:tabs>
        <w:spacing w:before="0" w:line="370" w:lineRule="exact"/>
        <w:ind w:right="680"/>
        <w:rPr>
          <w:i w:val="0"/>
          <w:lang w:val="uk-UA"/>
        </w:rPr>
      </w:pPr>
      <w:r w:rsidRPr="0066392F">
        <w:rPr>
          <w:i w:val="0"/>
          <w:lang w:val="uk-UA"/>
        </w:rPr>
        <w:t>З боку гіршої видимості для інших учасників дорожнього руху</w:t>
      </w:r>
      <w:r>
        <w:rPr>
          <w:i w:val="0"/>
          <w:lang w:val="uk-UA"/>
        </w:rPr>
        <w:t>.</w:t>
      </w:r>
      <w:r w:rsidRPr="0066392F">
        <w:rPr>
          <w:rFonts w:ascii="Courier New" w:eastAsia="Courier New" w:hAnsi="Courier New" w:cs="Courier New"/>
          <w:i w:val="0"/>
          <w:iCs w:val="0"/>
          <w:noProof/>
          <w:color w:val="000000"/>
          <w:sz w:val="24"/>
          <w:szCs w:val="24"/>
          <w:lang w:eastAsia="ru-RU"/>
        </w:rPr>
        <w:t xml:space="preserve"> </w:t>
      </w:r>
    </w:p>
    <w:p w:rsidR="0066392F" w:rsidRDefault="0066392F" w:rsidP="0066392F">
      <w:pPr>
        <w:rPr>
          <w:lang w:eastAsia="en-US"/>
        </w:rPr>
      </w:pPr>
    </w:p>
    <w:p w:rsidR="00AF3725" w:rsidRPr="001A053C" w:rsidRDefault="0066392F" w:rsidP="00C6366E">
      <w:pPr>
        <w:pStyle w:val="ad"/>
        <w:numPr>
          <w:ilvl w:val="0"/>
          <w:numId w:val="2"/>
        </w:numPr>
        <w:tabs>
          <w:tab w:val="left" w:pos="426"/>
        </w:tabs>
        <w:ind w:left="0"/>
        <w:rPr>
          <w:rFonts w:ascii="Times New Roman" w:hAnsi="Times New Roman" w:cs="Times New Roman"/>
          <w:b/>
          <w:lang w:eastAsia="en-US"/>
        </w:rPr>
      </w:pPr>
      <w:bookmarkStart w:id="5" w:name="bookmark10"/>
      <w:r w:rsidRPr="0066392F">
        <w:rPr>
          <w:rFonts w:ascii="Times New Roman" w:hAnsi="Times New Roman" w:cs="Times New Roman"/>
          <w:b/>
          <w:sz w:val="28"/>
        </w:rPr>
        <w:t>Закріплення учнями нового матеріалу.</w:t>
      </w:r>
      <w:bookmarkEnd w:id="5"/>
    </w:p>
    <w:p w:rsidR="001A053C" w:rsidRDefault="001A053C" w:rsidP="001A053C">
      <w:pPr>
        <w:pStyle w:val="ad"/>
        <w:ind w:left="0"/>
        <w:rPr>
          <w:rFonts w:ascii="Times New Roman" w:hAnsi="Times New Roman" w:cs="Times New Roman"/>
          <w:b/>
          <w:sz w:val="28"/>
          <w:lang w:val="en-US"/>
        </w:rPr>
      </w:pPr>
    </w:p>
    <w:p w:rsidR="00C6366E" w:rsidRDefault="001A053C" w:rsidP="001A053C">
      <w:pPr>
        <w:pStyle w:val="ad"/>
        <w:ind w:left="0"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Закріплення учнями нового матеріалу провести шляхом колективного вирішення тестових завдань з послідуючими коментарями </w:t>
      </w:r>
      <w:r w:rsidR="00C6366E">
        <w:rPr>
          <w:rFonts w:ascii="Times New Roman" w:hAnsi="Times New Roman" w:cs="Times New Roman"/>
          <w:sz w:val="28"/>
        </w:rPr>
        <w:t>на</w:t>
      </w:r>
      <w:r>
        <w:rPr>
          <w:rFonts w:ascii="Times New Roman" w:hAnsi="Times New Roman" w:cs="Times New Roman"/>
          <w:sz w:val="28"/>
        </w:rPr>
        <w:t xml:space="preserve"> відповідн</w:t>
      </w:r>
      <w:r w:rsidR="00C6366E"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 xml:space="preserve"> тем</w:t>
      </w:r>
      <w:r w:rsidR="00C6366E">
        <w:rPr>
          <w:rFonts w:ascii="Times New Roman" w:hAnsi="Times New Roman" w:cs="Times New Roman"/>
          <w:sz w:val="28"/>
        </w:rPr>
        <w:t>у</w:t>
      </w:r>
      <w:r>
        <w:rPr>
          <w:rFonts w:ascii="Times New Roman" w:hAnsi="Times New Roman" w:cs="Times New Roman"/>
          <w:sz w:val="28"/>
        </w:rPr>
        <w:t xml:space="preserve"> на сайті:</w:t>
      </w:r>
      <w:r w:rsidR="009159E5">
        <w:rPr>
          <w:rFonts w:ascii="Times New Roman" w:hAnsi="Times New Roman" w:cs="Times New Roman"/>
          <w:sz w:val="28"/>
        </w:rPr>
        <w:t xml:space="preserve"> </w:t>
      </w:r>
      <w:r w:rsidR="009159E5" w:rsidRPr="009159E5">
        <w:rPr>
          <w:rFonts w:ascii="Times New Roman" w:hAnsi="Times New Roman" w:cs="Times New Roman"/>
          <w:color w:val="548DD4" w:themeColor="text2" w:themeTint="99"/>
          <w:sz w:val="28"/>
        </w:rPr>
        <w:t>online.vodiy.kiev.ua/gai/</w:t>
      </w:r>
    </w:p>
    <w:p w:rsidR="00C6366E" w:rsidRDefault="00C6366E" w:rsidP="00C6366E">
      <w:pPr>
        <w:jc w:val="both"/>
        <w:rPr>
          <w:rFonts w:ascii="Times New Roman" w:hAnsi="Times New Roman" w:cs="Times New Roman"/>
          <w:b/>
          <w:sz w:val="28"/>
          <w:u w:val="single"/>
        </w:rPr>
      </w:pPr>
    </w:p>
    <w:p w:rsidR="00C6366E" w:rsidRPr="00C6366E" w:rsidRDefault="00C6366E" w:rsidP="002C5B2E">
      <w:pPr>
        <w:pStyle w:val="ad"/>
        <w:numPr>
          <w:ilvl w:val="0"/>
          <w:numId w:val="2"/>
        </w:numPr>
        <w:tabs>
          <w:tab w:val="left" w:pos="284"/>
          <w:tab w:val="left" w:pos="426"/>
        </w:tabs>
        <w:ind w:left="0"/>
        <w:jc w:val="both"/>
        <w:rPr>
          <w:rFonts w:ascii="Times New Roman" w:hAnsi="Times New Roman" w:cs="Times New Roman"/>
          <w:b/>
          <w:sz w:val="28"/>
          <w:lang w:val="en-US" w:eastAsia="en-US"/>
        </w:rPr>
      </w:pPr>
      <w:r w:rsidRPr="00C6366E">
        <w:rPr>
          <w:rFonts w:ascii="Times New Roman" w:hAnsi="Times New Roman" w:cs="Times New Roman"/>
          <w:b/>
          <w:sz w:val="28"/>
          <w:lang w:eastAsia="en-US"/>
        </w:rPr>
        <w:t>Підсумки уроку.</w:t>
      </w:r>
    </w:p>
    <w:p w:rsidR="00C6366E" w:rsidRDefault="00C6366E" w:rsidP="00C6366E">
      <w:pPr>
        <w:pStyle w:val="ad"/>
        <w:ind w:left="0"/>
        <w:jc w:val="both"/>
        <w:rPr>
          <w:rFonts w:ascii="Times New Roman" w:hAnsi="Times New Roman" w:cs="Times New Roman"/>
          <w:b/>
          <w:sz w:val="28"/>
          <w:lang w:eastAsia="en-US"/>
        </w:rPr>
      </w:pPr>
    </w:p>
    <w:p w:rsidR="00C6366E" w:rsidRDefault="00C6366E" w:rsidP="00C6366E">
      <w:pPr>
        <w:pStyle w:val="ad"/>
        <w:ind w:left="0"/>
        <w:jc w:val="both"/>
        <w:rPr>
          <w:rFonts w:ascii="Times New Roman" w:hAnsi="Times New Roman" w:cs="Times New Roman"/>
          <w:sz w:val="28"/>
        </w:rPr>
      </w:pPr>
      <w:r w:rsidRPr="00C6366E">
        <w:rPr>
          <w:rFonts w:ascii="Times New Roman" w:hAnsi="Times New Roman" w:cs="Times New Roman"/>
          <w:b/>
          <w:sz w:val="28"/>
          <w:u w:val="single"/>
        </w:rPr>
        <w:t>Слова вчителя:</w:t>
      </w:r>
      <w:r>
        <w:rPr>
          <w:rFonts w:ascii="Times New Roman" w:hAnsi="Times New Roman" w:cs="Times New Roman"/>
          <w:sz w:val="28"/>
        </w:rPr>
        <w:t xml:space="preserve"> Молодці! Тему засвоїли добре. Я сподіваюсь на те, що в майбутньому, коли Ви отримаєте посвідчення водія, Ви не будете порушувати Правила дорожнього руху і будете ввічливими та професійними водіями.</w:t>
      </w:r>
    </w:p>
    <w:p w:rsidR="00C6366E" w:rsidRDefault="00C6366E" w:rsidP="00C6366E">
      <w:pPr>
        <w:pStyle w:val="ad"/>
        <w:ind w:left="0"/>
        <w:jc w:val="both"/>
        <w:rPr>
          <w:rFonts w:ascii="Times New Roman" w:hAnsi="Times New Roman" w:cs="Times New Roman"/>
          <w:sz w:val="28"/>
        </w:rPr>
      </w:pPr>
    </w:p>
    <w:p w:rsidR="00C6366E" w:rsidRPr="00C6366E" w:rsidRDefault="009159E5" w:rsidP="00C6366E">
      <w:pPr>
        <w:pStyle w:val="ad"/>
        <w:numPr>
          <w:ilvl w:val="0"/>
          <w:numId w:val="2"/>
        </w:numPr>
        <w:tabs>
          <w:tab w:val="left" w:pos="426"/>
        </w:tabs>
        <w:ind w:left="0"/>
        <w:jc w:val="both"/>
        <w:rPr>
          <w:rStyle w:val="a4"/>
          <w:rFonts w:ascii="Times New Roman" w:eastAsia="Courier New" w:hAnsi="Times New Roman"/>
          <w:bCs w:val="0"/>
          <w:sz w:val="28"/>
          <w:szCs w:val="24"/>
          <w:shd w:val="clear" w:color="auto" w:fill="auto"/>
          <w:lang w:val="en-US" w:eastAsia="en-US"/>
        </w:rPr>
      </w:pPr>
      <w:r w:rsidRPr="009159E5">
        <w:rPr>
          <w:rFonts w:ascii="Times New Roman" w:hAnsi="Times New Roman" w:cs="Times New Roman"/>
          <w:noProof/>
          <w:color w:val="auto"/>
          <w:sz w:val="28"/>
          <w:lang w:val="ru-RU"/>
        </w:rPr>
        <w:drawing>
          <wp:anchor distT="0" distB="0" distL="114300" distR="114300" simplePos="0" relativeHeight="251673600" behindDoc="1" locked="0" layoutInCell="1" allowOverlap="1" wp14:anchorId="43DB69C1" wp14:editId="5374ED0D">
            <wp:simplePos x="0" y="0"/>
            <wp:positionH relativeFrom="column">
              <wp:posOffset>4622800</wp:posOffset>
            </wp:positionH>
            <wp:positionV relativeFrom="paragraph">
              <wp:posOffset>57150</wp:posOffset>
            </wp:positionV>
            <wp:extent cx="2011680" cy="1651635"/>
            <wp:effectExtent l="0" t="0" r="7620" b="5715"/>
            <wp:wrapTight wrapText="bothSides">
              <wp:wrapPolygon edited="0">
                <wp:start x="0" y="0"/>
                <wp:lineTo x="0" y="21426"/>
                <wp:lineTo x="21477" y="21426"/>
                <wp:lineTo x="2147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1680" cy="1651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366E" w:rsidRPr="00C6366E">
        <w:rPr>
          <w:rStyle w:val="a4"/>
          <w:rFonts w:ascii="Times New Roman" w:eastAsia="Courier New" w:hAnsi="Times New Roman"/>
          <w:sz w:val="28"/>
        </w:rPr>
        <w:t>Домашнє завдання:</w:t>
      </w:r>
    </w:p>
    <w:p w:rsidR="00C6366E" w:rsidRDefault="00C6366E" w:rsidP="00C6366E">
      <w:pPr>
        <w:pStyle w:val="ad"/>
        <w:tabs>
          <w:tab w:val="left" w:pos="426"/>
        </w:tabs>
        <w:ind w:left="0"/>
        <w:jc w:val="both"/>
        <w:rPr>
          <w:rStyle w:val="a4"/>
          <w:rFonts w:ascii="Times New Roman" w:eastAsia="Courier New" w:hAnsi="Times New Roman"/>
          <w:sz w:val="28"/>
          <w:lang w:val="en-US"/>
        </w:rPr>
      </w:pPr>
    </w:p>
    <w:p w:rsidR="00C6366E" w:rsidRPr="009159E5" w:rsidRDefault="00C01CF5" w:rsidP="00C01CF5">
      <w:pPr>
        <w:pStyle w:val="ad"/>
        <w:tabs>
          <w:tab w:val="left" w:pos="426"/>
        </w:tabs>
        <w:ind w:left="0" w:firstLine="567"/>
        <w:jc w:val="both"/>
        <w:rPr>
          <w:rFonts w:ascii="Times New Roman" w:hAnsi="Times New Roman" w:cs="Times New Roman"/>
          <w:color w:val="auto"/>
          <w:sz w:val="28"/>
          <w:lang w:eastAsia="en-US"/>
        </w:rPr>
      </w:pPr>
      <w:r>
        <w:rPr>
          <w:rFonts w:ascii="Times New Roman" w:hAnsi="Times New Roman" w:cs="Times New Roman"/>
          <w:sz w:val="28"/>
          <w:lang w:eastAsia="en-US"/>
        </w:rPr>
        <w:t xml:space="preserve">Вивчити матеріал </w:t>
      </w:r>
      <w:r w:rsidRPr="009159E5">
        <w:rPr>
          <w:rFonts w:ascii="Times New Roman" w:hAnsi="Times New Roman" w:cs="Times New Roman"/>
          <w:b/>
          <w:sz w:val="28"/>
          <w:lang w:eastAsia="en-US"/>
        </w:rPr>
        <w:t>пункту 9</w:t>
      </w:r>
      <w:r w:rsidR="009159E5">
        <w:rPr>
          <w:rFonts w:ascii="Times New Roman" w:hAnsi="Times New Roman" w:cs="Times New Roman"/>
          <w:sz w:val="28"/>
          <w:lang w:eastAsia="en-US"/>
        </w:rPr>
        <w:t xml:space="preserve"> </w:t>
      </w:r>
      <w:r w:rsidR="009159E5" w:rsidRPr="009159E5">
        <w:rPr>
          <w:rFonts w:ascii="Times New Roman" w:hAnsi="Times New Roman" w:cs="Times New Roman"/>
          <w:i/>
          <w:sz w:val="28"/>
          <w:lang w:eastAsia="en-US"/>
        </w:rPr>
        <w:t>(слайд №12)</w:t>
      </w:r>
      <w:r>
        <w:rPr>
          <w:rFonts w:ascii="Times New Roman" w:hAnsi="Times New Roman" w:cs="Times New Roman"/>
          <w:sz w:val="28"/>
          <w:lang w:eastAsia="en-US"/>
        </w:rPr>
        <w:t xml:space="preserve">. </w:t>
      </w:r>
      <w:r w:rsidRPr="00C01CF5">
        <w:rPr>
          <w:rFonts w:ascii="Times New Roman" w:hAnsi="Times New Roman" w:cs="Times New Roman"/>
          <w:i/>
          <w:sz w:val="28"/>
          <w:lang w:eastAsia="en-US"/>
        </w:rPr>
        <w:t>Офіційне видання Моноліт 2013 р. «Правила  дорожнього руху в ілюстраціях та з коментарями»</w:t>
      </w:r>
      <w:r>
        <w:rPr>
          <w:rFonts w:ascii="Times New Roman" w:hAnsi="Times New Roman" w:cs="Times New Roman"/>
          <w:sz w:val="28"/>
          <w:lang w:eastAsia="en-US"/>
        </w:rPr>
        <w:t xml:space="preserve">, а також цей же матеріал викладено на блозі 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val="en-US" w:eastAsia="en-US"/>
        </w:rPr>
        <w:t>dor</w:t>
      </w:r>
      <w:r>
        <w:rPr>
          <w:rFonts w:ascii="Times New Roman" w:hAnsi="Times New Roman" w:cs="Times New Roman"/>
          <w:color w:val="548DD4" w:themeColor="text2" w:themeTint="99"/>
          <w:sz w:val="28"/>
          <w:lang w:val="en-US" w:eastAsia="en-US"/>
        </w:rPr>
        <w:t>o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val="en-US" w:eastAsia="en-US"/>
        </w:rPr>
        <w:t>gniy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eastAsia="en-US"/>
        </w:rPr>
        <w:t>-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val="en-US" w:eastAsia="en-US"/>
        </w:rPr>
        <w:t>ruh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eastAsia="en-US"/>
        </w:rPr>
        <w:t>-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val="en-US" w:eastAsia="en-US"/>
        </w:rPr>
        <w:t>vpu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eastAsia="en-US"/>
        </w:rPr>
        <w:t>.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val="en-US" w:eastAsia="en-US"/>
        </w:rPr>
        <w:t>blogspot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eastAsia="en-US"/>
        </w:rPr>
        <w:t>.</w:t>
      </w:r>
      <w:r w:rsidRPr="00C01CF5">
        <w:rPr>
          <w:rFonts w:ascii="Times New Roman" w:hAnsi="Times New Roman" w:cs="Times New Roman"/>
          <w:color w:val="548DD4" w:themeColor="text2" w:themeTint="99"/>
          <w:sz w:val="28"/>
          <w:lang w:val="en-US" w:eastAsia="en-US"/>
        </w:rPr>
        <w:t>com</w:t>
      </w:r>
      <w:r w:rsidRPr="00C01CF5">
        <w:rPr>
          <w:rFonts w:ascii="Times New Roman" w:hAnsi="Times New Roman" w:cs="Times New Roman"/>
          <w:sz w:val="28"/>
          <w:lang w:eastAsia="en-US"/>
        </w:rPr>
        <w:t xml:space="preserve"> в розд</w:t>
      </w:r>
      <w:r>
        <w:rPr>
          <w:rFonts w:ascii="Times New Roman" w:hAnsi="Times New Roman" w:cs="Times New Roman"/>
          <w:sz w:val="28"/>
          <w:lang w:eastAsia="en-US"/>
        </w:rPr>
        <w:t>і</w:t>
      </w:r>
      <w:r w:rsidRPr="00C01CF5">
        <w:rPr>
          <w:rFonts w:ascii="Times New Roman" w:hAnsi="Times New Roman" w:cs="Times New Roman"/>
          <w:sz w:val="28"/>
          <w:lang w:eastAsia="en-US"/>
        </w:rPr>
        <w:t>л</w:t>
      </w:r>
      <w:r>
        <w:rPr>
          <w:rFonts w:ascii="Times New Roman" w:hAnsi="Times New Roman" w:cs="Times New Roman"/>
          <w:sz w:val="28"/>
          <w:lang w:eastAsia="en-US"/>
        </w:rPr>
        <w:t>і</w:t>
      </w:r>
      <w:r w:rsidRPr="00C01CF5">
        <w:rPr>
          <w:rFonts w:ascii="Times New Roman" w:hAnsi="Times New Roman" w:cs="Times New Roman"/>
          <w:sz w:val="28"/>
          <w:lang w:eastAsia="en-US"/>
        </w:rPr>
        <w:t xml:space="preserve"> </w:t>
      </w:r>
      <w:r>
        <w:rPr>
          <w:rFonts w:ascii="Times New Roman" w:hAnsi="Times New Roman" w:cs="Times New Roman"/>
          <w:sz w:val="28"/>
          <w:lang w:eastAsia="en-US"/>
        </w:rPr>
        <w:t>«У</w:t>
      </w:r>
      <w:r w:rsidRPr="00C01CF5">
        <w:rPr>
          <w:rFonts w:ascii="Times New Roman" w:hAnsi="Times New Roman" w:cs="Times New Roman"/>
          <w:sz w:val="28"/>
          <w:lang w:eastAsia="en-US"/>
        </w:rPr>
        <w:t>роки з ПДР</w:t>
      </w:r>
      <w:r>
        <w:rPr>
          <w:rFonts w:ascii="Times New Roman" w:hAnsi="Times New Roman" w:cs="Times New Roman"/>
          <w:sz w:val="28"/>
          <w:lang w:eastAsia="en-US"/>
        </w:rPr>
        <w:t>»</w:t>
      </w:r>
      <w:r w:rsidR="009159E5">
        <w:rPr>
          <w:rFonts w:ascii="Times New Roman" w:hAnsi="Times New Roman" w:cs="Times New Roman"/>
          <w:color w:val="auto"/>
          <w:sz w:val="28"/>
          <w:lang w:eastAsia="en-US"/>
        </w:rPr>
        <w:t>. Вирішити тест, який опубліковано на тому ж блозі.</w:t>
      </w:r>
      <w:r w:rsidR="009159E5" w:rsidRPr="009159E5">
        <w:rPr>
          <w:noProof/>
          <w:lang w:val="ru-RU"/>
        </w:rPr>
        <w:t xml:space="preserve"> </w:t>
      </w:r>
    </w:p>
    <w:p w:rsidR="00AF3725" w:rsidRDefault="00AF3725" w:rsidP="003C1EB5">
      <w:pPr>
        <w:framePr w:h="3053" w:wrap="notBeside" w:vAnchor="text" w:hAnchor="text" w:y="1"/>
        <w:rPr>
          <w:sz w:val="0"/>
          <w:szCs w:val="0"/>
        </w:rPr>
      </w:pPr>
    </w:p>
    <w:p w:rsidR="00AF3725" w:rsidRPr="00C01CF5" w:rsidRDefault="00AF3725" w:rsidP="00C6366E">
      <w:pPr>
        <w:pStyle w:val="3"/>
        <w:shd w:val="clear" w:color="auto" w:fill="auto"/>
        <w:tabs>
          <w:tab w:val="left" w:pos="562"/>
        </w:tabs>
        <w:spacing w:after="0" w:line="370" w:lineRule="exact"/>
        <w:ind w:right="340" w:firstLine="0"/>
        <w:jc w:val="left"/>
        <w:rPr>
          <w:lang w:val="uk-UA"/>
        </w:rPr>
      </w:pPr>
    </w:p>
    <w:sectPr w:rsidR="00AF3725" w:rsidRPr="00C01CF5" w:rsidSect="00AE7010">
      <w:footerReference w:type="default" r:id="rId17"/>
      <w:type w:val="continuous"/>
      <w:pgSz w:w="11909" w:h="16838"/>
      <w:pgMar w:top="284" w:right="284" w:bottom="284" w:left="1134" w:header="0" w:footer="6" w:gutter="0"/>
      <w:pgNumType w:start="1"/>
      <w:cols w:space="720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28C9" w:rsidRDefault="00E628C9" w:rsidP="00786058">
      <w:r>
        <w:separator/>
      </w:r>
    </w:p>
  </w:endnote>
  <w:endnote w:type="continuationSeparator" w:id="0">
    <w:p w:rsidR="00E628C9" w:rsidRDefault="00E628C9" w:rsidP="007860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22587062"/>
      <w:docPartObj>
        <w:docPartGallery w:val="Page Numbers (Bottom of Page)"/>
        <w:docPartUnique/>
      </w:docPartObj>
    </w:sdtPr>
    <w:sdtEndPr/>
    <w:sdtContent>
      <w:p w:rsidR="00786058" w:rsidRDefault="00786058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627D3" w:rsidRPr="004627D3">
          <w:rPr>
            <w:noProof/>
            <w:lang w:val="ru-RU"/>
          </w:rPr>
          <w:t>2</w:t>
        </w:r>
        <w:r>
          <w:fldChar w:fldCharType="end"/>
        </w:r>
      </w:p>
    </w:sdtContent>
  </w:sdt>
  <w:p w:rsidR="00786058" w:rsidRDefault="00786058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28C9" w:rsidRDefault="00E628C9" w:rsidP="00786058">
      <w:r>
        <w:separator/>
      </w:r>
    </w:p>
  </w:footnote>
  <w:footnote w:type="continuationSeparator" w:id="0">
    <w:p w:rsidR="00E628C9" w:rsidRDefault="00E628C9" w:rsidP="0078605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84567"/>
    <w:multiLevelType w:val="hybridMultilevel"/>
    <w:tmpl w:val="39EA586A"/>
    <w:lvl w:ilvl="0" w:tplc="C1C0882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80E3E2D"/>
    <w:multiLevelType w:val="multilevel"/>
    <w:tmpl w:val="EDEE57D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8457D2F"/>
    <w:multiLevelType w:val="hybridMultilevel"/>
    <w:tmpl w:val="965A6C56"/>
    <w:lvl w:ilvl="0" w:tplc="04190001">
      <w:start w:val="1"/>
      <w:numFmt w:val="bullet"/>
      <w:lvlText w:val=""/>
      <w:lvlJc w:val="left"/>
      <w:pPr>
        <w:ind w:left="7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3" w15:restartNumberingAfterBreak="0">
    <w:nsid w:val="1CA51900"/>
    <w:multiLevelType w:val="hybridMultilevel"/>
    <w:tmpl w:val="33C8DF5C"/>
    <w:lvl w:ilvl="0" w:tplc="889425CA">
      <w:start w:val="1"/>
      <w:numFmt w:val="decimal"/>
      <w:lvlText w:val="%1."/>
      <w:lvlJc w:val="left"/>
      <w:pPr>
        <w:ind w:left="400" w:hanging="360"/>
      </w:pPr>
      <w:rPr>
        <w:rFonts w:hint="default"/>
        <w:i/>
        <w:color w:val="000000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120" w:hanging="360"/>
      </w:pPr>
    </w:lvl>
    <w:lvl w:ilvl="2" w:tplc="0419001B" w:tentative="1">
      <w:start w:val="1"/>
      <w:numFmt w:val="lowerRoman"/>
      <w:lvlText w:val="%3."/>
      <w:lvlJc w:val="right"/>
      <w:pPr>
        <w:ind w:left="1840" w:hanging="180"/>
      </w:pPr>
    </w:lvl>
    <w:lvl w:ilvl="3" w:tplc="0419000F" w:tentative="1">
      <w:start w:val="1"/>
      <w:numFmt w:val="decimal"/>
      <w:lvlText w:val="%4."/>
      <w:lvlJc w:val="left"/>
      <w:pPr>
        <w:ind w:left="2560" w:hanging="360"/>
      </w:pPr>
    </w:lvl>
    <w:lvl w:ilvl="4" w:tplc="04190019" w:tentative="1">
      <w:start w:val="1"/>
      <w:numFmt w:val="lowerLetter"/>
      <w:lvlText w:val="%5."/>
      <w:lvlJc w:val="left"/>
      <w:pPr>
        <w:ind w:left="3280" w:hanging="360"/>
      </w:pPr>
    </w:lvl>
    <w:lvl w:ilvl="5" w:tplc="0419001B" w:tentative="1">
      <w:start w:val="1"/>
      <w:numFmt w:val="lowerRoman"/>
      <w:lvlText w:val="%6."/>
      <w:lvlJc w:val="right"/>
      <w:pPr>
        <w:ind w:left="4000" w:hanging="180"/>
      </w:pPr>
    </w:lvl>
    <w:lvl w:ilvl="6" w:tplc="0419000F" w:tentative="1">
      <w:start w:val="1"/>
      <w:numFmt w:val="decimal"/>
      <w:lvlText w:val="%7."/>
      <w:lvlJc w:val="left"/>
      <w:pPr>
        <w:ind w:left="4720" w:hanging="360"/>
      </w:pPr>
    </w:lvl>
    <w:lvl w:ilvl="7" w:tplc="04190019" w:tentative="1">
      <w:start w:val="1"/>
      <w:numFmt w:val="lowerLetter"/>
      <w:lvlText w:val="%8."/>
      <w:lvlJc w:val="left"/>
      <w:pPr>
        <w:ind w:left="5440" w:hanging="360"/>
      </w:pPr>
    </w:lvl>
    <w:lvl w:ilvl="8" w:tplc="0419001B" w:tentative="1">
      <w:start w:val="1"/>
      <w:numFmt w:val="lowerRoman"/>
      <w:lvlText w:val="%9."/>
      <w:lvlJc w:val="right"/>
      <w:pPr>
        <w:ind w:left="6160" w:hanging="180"/>
      </w:pPr>
    </w:lvl>
  </w:abstractNum>
  <w:abstractNum w:abstractNumId="4" w15:restartNumberingAfterBreak="0">
    <w:nsid w:val="1F540699"/>
    <w:multiLevelType w:val="multilevel"/>
    <w:tmpl w:val="A51EFF2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B2F783B"/>
    <w:multiLevelType w:val="hybridMultilevel"/>
    <w:tmpl w:val="EE5616B0"/>
    <w:lvl w:ilvl="0" w:tplc="85C2F620">
      <w:start w:val="1"/>
      <w:numFmt w:val="decimal"/>
      <w:lvlText w:val="%1."/>
      <w:lvlJc w:val="left"/>
      <w:pPr>
        <w:ind w:left="4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0" w:hanging="360"/>
      </w:pPr>
    </w:lvl>
    <w:lvl w:ilvl="2" w:tplc="0419001B" w:tentative="1">
      <w:start w:val="1"/>
      <w:numFmt w:val="lowerRoman"/>
      <w:lvlText w:val="%3."/>
      <w:lvlJc w:val="right"/>
      <w:pPr>
        <w:ind w:left="1840" w:hanging="180"/>
      </w:pPr>
    </w:lvl>
    <w:lvl w:ilvl="3" w:tplc="0419000F" w:tentative="1">
      <w:start w:val="1"/>
      <w:numFmt w:val="decimal"/>
      <w:lvlText w:val="%4."/>
      <w:lvlJc w:val="left"/>
      <w:pPr>
        <w:ind w:left="2560" w:hanging="360"/>
      </w:pPr>
    </w:lvl>
    <w:lvl w:ilvl="4" w:tplc="04190019" w:tentative="1">
      <w:start w:val="1"/>
      <w:numFmt w:val="lowerLetter"/>
      <w:lvlText w:val="%5."/>
      <w:lvlJc w:val="left"/>
      <w:pPr>
        <w:ind w:left="3280" w:hanging="360"/>
      </w:pPr>
    </w:lvl>
    <w:lvl w:ilvl="5" w:tplc="0419001B" w:tentative="1">
      <w:start w:val="1"/>
      <w:numFmt w:val="lowerRoman"/>
      <w:lvlText w:val="%6."/>
      <w:lvlJc w:val="right"/>
      <w:pPr>
        <w:ind w:left="4000" w:hanging="180"/>
      </w:pPr>
    </w:lvl>
    <w:lvl w:ilvl="6" w:tplc="0419000F" w:tentative="1">
      <w:start w:val="1"/>
      <w:numFmt w:val="decimal"/>
      <w:lvlText w:val="%7."/>
      <w:lvlJc w:val="left"/>
      <w:pPr>
        <w:ind w:left="4720" w:hanging="360"/>
      </w:pPr>
    </w:lvl>
    <w:lvl w:ilvl="7" w:tplc="04190019" w:tentative="1">
      <w:start w:val="1"/>
      <w:numFmt w:val="lowerLetter"/>
      <w:lvlText w:val="%8."/>
      <w:lvlJc w:val="left"/>
      <w:pPr>
        <w:ind w:left="5440" w:hanging="360"/>
      </w:pPr>
    </w:lvl>
    <w:lvl w:ilvl="8" w:tplc="0419001B" w:tentative="1">
      <w:start w:val="1"/>
      <w:numFmt w:val="lowerRoman"/>
      <w:lvlText w:val="%9."/>
      <w:lvlJc w:val="right"/>
      <w:pPr>
        <w:ind w:left="6160" w:hanging="180"/>
      </w:pPr>
    </w:lvl>
  </w:abstractNum>
  <w:abstractNum w:abstractNumId="6" w15:restartNumberingAfterBreak="0">
    <w:nsid w:val="2B384761"/>
    <w:multiLevelType w:val="hybridMultilevel"/>
    <w:tmpl w:val="3126E694"/>
    <w:lvl w:ilvl="0" w:tplc="E4E6CDD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7" w15:restartNumberingAfterBreak="0">
    <w:nsid w:val="2DE3109E"/>
    <w:multiLevelType w:val="hybridMultilevel"/>
    <w:tmpl w:val="7D8E4A10"/>
    <w:lvl w:ilvl="0" w:tplc="A30EDBDE">
      <w:start w:val="1"/>
      <w:numFmt w:val="decimal"/>
      <w:lvlText w:val="%1."/>
      <w:lvlJc w:val="left"/>
      <w:pPr>
        <w:ind w:left="380" w:hanging="360"/>
      </w:pPr>
      <w:rPr>
        <w:rFonts w:hint="default"/>
        <w:b w:val="0"/>
        <w:color w:val="00000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8" w15:restartNumberingAfterBreak="0">
    <w:nsid w:val="359A0B2D"/>
    <w:multiLevelType w:val="hybridMultilevel"/>
    <w:tmpl w:val="4E466C26"/>
    <w:lvl w:ilvl="0" w:tplc="2AC088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38640F0F"/>
    <w:multiLevelType w:val="multilevel"/>
    <w:tmpl w:val="5F20D1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798658B"/>
    <w:multiLevelType w:val="hybridMultilevel"/>
    <w:tmpl w:val="95DA3104"/>
    <w:lvl w:ilvl="0" w:tplc="8190158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48FA5B4E"/>
    <w:multiLevelType w:val="multilevel"/>
    <w:tmpl w:val="3244B6D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4BF41E54"/>
    <w:multiLevelType w:val="multilevel"/>
    <w:tmpl w:val="616CE94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201267D"/>
    <w:multiLevelType w:val="multilevel"/>
    <w:tmpl w:val="78E681E0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A7D181F"/>
    <w:multiLevelType w:val="multilevel"/>
    <w:tmpl w:val="3FF4F8F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B4C11C0"/>
    <w:multiLevelType w:val="hybridMultilevel"/>
    <w:tmpl w:val="083E768A"/>
    <w:lvl w:ilvl="0" w:tplc="FDC4F35C">
      <w:start w:val="1"/>
      <w:numFmt w:val="decimal"/>
      <w:lvlText w:val="%1."/>
      <w:lvlJc w:val="left"/>
      <w:pPr>
        <w:ind w:left="3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6" w15:restartNumberingAfterBreak="0">
    <w:nsid w:val="7F262936"/>
    <w:multiLevelType w:val="multilevel"/>
    <w:tmpl w:val="317CCE08"/>
    <w:lvl w:ilvl="0">
      <w:start w:val="2"/>
      <w:numFmt w:val="upperRoman"/>
      <w:lvlText w:val="%1."/>
      <w:lvlJc w:val="left"/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3"/>
  </w:num>
  <w:num w:numId="2">
    <w:abstractNumId w:val="16"/>
  </w:num>
  <w:num w:numId="3">
    <w:abstractNumId w:val="4"/>
  </w:num>
  <w:num w:numId="4">
    <w:abstractNumId w:val="11"/>
  </w:num>
  <w:num w:numId="5">
    <w:abstractNumId w:val="1"/>
  </w:num>
  <w:num w:numId="6">
    <w:abstractNumId w:val="9"/>
  </w:num>
  <w:num w:numId="7">
    <w:abstractNumId w:val="12"/>
  </w:num>
  <w:num w:numId="8">
    <w:abstractNumId w:val="14"/>
  </w:num>
  <w:num w:numId="9">
    <w:abstractNumId w:val="6"/>
  </w:num>
  <w:num w:numId="10">
    <w:abstractNumId w:val="3"/>
  </w:num>
  <w:num w:numId="11">
    <w:abstractNumId w:val="2"/>
  </w:num>
  <w:num w:numId="12">
    <w:abstractNumId w:val="5"/>
  </w:num>
  <w:num w:numId="13">
    <w:abstractNumId w:val="7"/>
  </w:num>
  <w:num w:numId="14">
    <w:abstractNumId w:val="15"/>
  </w:num>
  <w:num w:numId="15">
    <w:abstractNumId w:val="10"/>
  </w:num>
  <w:num w:numId="16">
    <w:abstractNumId w:val="0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defaultTabStop w:val="708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06FB"/>
    <w:rsid w:val="0004167A"/>
    <w:rsid w:val="000B0E37"/>
    <w:rsid w:val="000D5FB8"/>
    <w:rsid w:val="001A053C"/>
    <w:rsid w:val="00260015"/>
    <w:rsid w:val="002C5B2E"/>
    <w:rsid w:val="003C1EB5"/>
    <w:rsid w:val="003F6744"/>
    <w:rsid w:val="004627D3"/>
    <w:rsid w:val="00464E4A"/>
    <w:rsid w:val="00486B4D"/>
    <w:rsid w:val="004C5250"/>
    <w:rsid w:val="0066392F"/>
    <w:rsid w:val="006A0115"/>
    <w:rsid w:val="006F1E42"/>
    <w:rsid w:val="00786058"/>
    <w:rsid w:val="007E06FB"/>
    <w:rsid w:val="007F6A15"/>
    <w:rsid w:val="008E57AF"/>
    <w:rsid w:val="009159E5"/>
    <w:rsid w:val="00AC1E6E"/>
    <w:rsid w:val="00AE7010"/>
    <w:rsid w:val="00AF3725"/>
    <w:rsid w:val="00C01CF5"/>
    <w:rsid w:val="00C5041B"/>
    <w:rsid w:val="00C6366E"/>
    <w:rsid w:val="00D92962"/>
    <w:rsid w:val="00E628C9"/>
    <w:rsid w:val="00EC480B"/>
    <w:rsid w:val="00FB1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3F211D"/>
  <w15:docId w15:val="{017067C0-6DF5-4C71-AB37-6ECD2BE0F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rsid w:val="00AF3725"/>
    <w:pPr>
      <w:widowControl w:val="0"/>
    </w:pPr>
    <w:rPr>
      <w:rFonts w:ascii="Courier New" w:eastAsia="Courier New" w:hAnsi="Courier New" w:cs="Courier New"/>
      <w:color w:val="000000"/>
      <w:sz w:val="24"/>
      <w:szCs w:val="24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3"/>
    <w:rsid w:val="00AF3725"/>
    <w:rPr>
      <w:rFonts w:eastAsia="Times New Roman" w:cs="Times New Roman"/>
      <w:szCs w:val="28"/>
      <w:shd w:val="clear" w:color="auto" w:fill="FFFFFF"/>
    </w:rPr>
  </w:style>
  <w:style w:type="character" w:customStyle="1" w:styleId="a4">
    <w:name w:val="Основной текст + Полужирный"/>
    <w:basedOn w:val="a3"/>
    <w:rsid w:val="00AF3725"/>
    <w:rPr>
      <w:rFonts w:eastAsia="Times New Roman" w:cs="Times New Roman"/>
      <w:b/>
      <w:bCs/>
      <w:color w:val="000000"/>
      <w:spacing w:val="0"/>
      <w:w w:val="100"/>
      <w:position w:val="0"/>
      <w:szCs w:val="28"/>
      <w:shd w:val="clear" w:color="auto" w:fill="FFFFFF"/>
      <w:lang w:val="uk-UA"/>
    </w:rPr>
  </w:style>
  <w:style w:type="character" w:customStyle="1" w:styleId="1">
    <w:name w:val="Основной текст1"/>
    <w:basedOn w:val="a3"/>
    <w:rsid w:val="00AF3725"/>
    <w:rPr>
      <w:rFonts w:eastAsia="Times New Roman" w:cs="Times New Roman"/>
      <w:color w:val="000000"/>
      <w:spacing w:val="0"/>
      <w:w w:val="100"/>
      <w:position w:val="0"/>
      <w:szCs w:val="28"/>
      <w:shd w:val="clear" w:color="auto" w:fill="FFFFFF"/>
      <w:lang w:val="uk-UA"/>
    </w:rPr>
  </w:style>
  <w:style w:type="character" w:customStyle="1" w:styleId="30">
    <w:name w:val="Заголовок №3_"/>
    <w:basedOn w:val="a0"/>
    <w:link w:val="31"/>
    <w:rsid w:val="00AF3725"/>
    <w:rPr>
      <w:rFonts w:eastAsia="Times New Roman" w:cs="Times New Roman"/>
      <w:b/>
      <w:bCs/>
      <w:szCs w:val="28"/>
      <w:shd w:val="clear" w:color="auto" w:fill="FFFFFF"/>
    </w:rPr>
  </w:style>
  <w:style w:type="character" w:customStyle="1" w:styleId="2">
    <w:name w:val="Основной текст2"/>
    <w:basedOn w:val="a3"/>
    <w:rsid w:val="00AF3725"/>
    <w:rPr>
      <w:rFonts w:eastAsia="Times New Roman" w:cs="Times New Roman"/>
      <w:color w:val="000000"/>
      <w:spacing w:val="0"/>
      <w:w w:val="100"/>
      <w:position w:val="0"/>
      <w:szCs w:val="28"/>
      <w:u w:val="single"/>
      <w:shd w:val="clear" w:color="auto" w:fill="FFFFFF"/>
      <w:lang w:val="uk-UA"/>
    </w:rPr>
  </w:style>
  <w:style w:type="character" w:customStyle="1" w:styleId="20">
    <w:name w:val="Основной текст (2)_"/>
    <w:basedOn w:val="a0"/>
    <w:link w:val="21"/>
    <w:rsid w:val="00AF3725"/>
    <w:rPr>
      <w:rFonts w:eastAsia="Times New Roman" w:cs="Times New Roman"/>
      <w:b/>
      <w:bCs/>
      <w:i/>
      <w:iCs/>
      <w:sz w:val="29"/>
      <w:szCs w:val="29"/>
      <w:shd w:val="clear" w:color="auto" w:fill="FFFFFF"/>
    </w:rPr>
  </w:style>
  <w:style w:type="character" w:customStyle="1" w:styleId="2SegoeUI">
    <w:name w:val="Основной текст (2) + Segoe UI;Не курсив"/>
    <w:basedOn w:val="20"/>
    <w:rsid w:val="00AF3725"/>
    <w:rPr>
      <w:rFonts w:ascii="Segoe UI" w:eastAsia="Segoe UI" w:hAnsi="Segoe UI" w:cs="Segoe UI"/>
      <w:b/>
      <w:bCs/>
      <w:i/>
      <w:iCs/>
      <w:color w:val="000000"/>
      <w:spacing w:val="0"/>
      <w:w w:val="100"/>
      <w:position w:val="0"/>
      <w:sz w:val="29"/>
      <w:szCs w:val="29"/>
      <w:shd w:val="clear" w:color="auto" w:fill="FFFFFF"/>
    </w:rPr>
  </w:style>
  <w:style w:type="character" w:customStyle="1" w:styleId="32">
    <w:name w:val="Основной текст (3)_"/>
    <w:basedOn w:val="a0"/>
    <w:link w:val="33"/>
    <w:rsid w:val="00AF3725"/>
    <w:rPr>
      <w:rFonts w:eastAsia="Times New Roman" w:cs="Times New Roman"/>
      <w:b/>
      <w:bCs/>
      <w:szCs w:val="28"/>
      <w:shd w:val="clear" w:color="auto" w:fill="FFFFFF"/>
    </w:rPr>
  </w:style>
  <w:style w:type="character" w:customStyle="1" w:styleId="22">
    <w:name w:val="Заголовок №2_"/>
    <w:basedOn w:val="a0"/>
    <w:link w:val="23"/>
    <w:rsid w:val="00AF3725"/>
    <w:rPr>
      <w:rFonts w:ascii="Verdana" w:eastAsia="Verdana" w:hAnsi="Verdana" w:cs="Verdana"/>
      <w:b/>
      <w:bCs/>
      <w:spacing w:val="-10"/>
      <w:sz w:val="25"/>
      <w:szCs w:val="25"/>
      <w:shd w:val="clear" w:color="auto" w:fill="FFFFFF"/>
    </w:rPr>
  </w:style>
  <w:style w:type="character" w:customStyle="1" w:styleId="4">
    <w:name w:val="Основной текст (4)_"/>
    <w:basedOn w:val="a0"/>
    <w:link w:val="40"/>
    <w:rsid w:val="00AF3725"/>
    <w:rPr>
      <w:rFonts w:eastAsia="Times New Roman" w:cs="Times New Roman"/>
      <w:i/>
      <w:iCs/>
      <w:szCs w:val="28"/>
      <w:shd w:val="clear" w:color="auto" w:fill="FFFFFF"/>
    </w:rPr>
  </w:style>
  <w:style w:type="character" w:customStyle="1" w:styleId="41">
    <w:name w:val="Основной текст (4) + Не курсив"/>
    <w:basedOn w:val="4"/>
    <w:rsid w:val="00AF3725"/>
    <w:rPr>
      <w:rFonts w:eastAsia="Times New Roman" w:cs="Times New Roman"/>
      <w:i/>
      <w:iCs/>
      <w:color w:val="000000"/>
      <w:spacing w:val="0"/>
      <w:w w:val="100"/>
      <w:position w:val="0"/>
      <w:szCs w:val="28"/>
      <w:u w:val="single"/>
      <w:shd w:val="clear" w:color="auto" w:fill="FFFFFF"/>
      <w:lang w:val="uk-UA"/>
    </w:rPr>
  </w:style>
  <w:style w:type="character" w:customStyle="1" w:styleId="CenturyGothic">
    <w:name w:val="Основной текст + Century Gothic"/>
    <w:basedOn w:val="a3"/>
    <w:rsid w:val="00AF3725"/>
    <w:rPr>
      <w:rFonts w:ascii="Century Gothic" w:eastAsia="Century Gothic" w:hAnsi="Century Gothic" w:cs="Century Gothic"/>
      <w:color w:val="000000"/>
      <w:spacing w:val="0"/>
      <w:w w:val="100"/>
      <w:position w:val="0"/>
      <w:szCs w:val="28"/>
      <w:shd w:val="clear" w:color="auto" w:fill="FFFFFF"/>
      <w:lang w:val="uk-UA"/>
    </w:rPr>
  </w:style>
  <w:style w:type="character" w:customStyle="1" w:styleId="10">
    <w:name w:val="Заголовок №1_"/>
    <w:basedOn w:val="a0"/>
    <w:link w:val="11"/>
    <w:rsid w:val="00AF3725"/>
    <w:rPr>
      <w:rFonts w:ascii="Verdana" w:eastAsia="Verdana" w:hAnsi="Verdana" w:cs="Verdana"/>
      <w:i/>
      <w:iCs/>
      <w:sz w:val="26"/>
      <w:szCs w:val="26"/>
      <w:shd w:val="clear" w:color="auto" w:fill="FFFFFF"/>
    </w:rPr>
  </w:style>
  <w:style w:type="character" w:customStyle="1" w:styleId="1CenturyGothic14pt">
    <w:name w:val="Заголовок №1 + Century Gothic;14 pt;Не курсив"/>
    <w:basedOn w:val="10"/>
    <w:rsid w:val="00AF3725"/>
    <w:rPr>
      <w:rFonts w:ascii="Century Gothic" w:eastAsia="Century Gothic" w:hAnsi="Century Gothic" w:cs="Century Gothic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uk-UA"/>
    </w:rPr>
  </w:style>
  <w:style w:type="character" w:customStyle="1" w:styleId="165pt">
    <w:name w:val="Основной текст + 16;5 pt"/>
    <w:basedOn w:val="a3"/>
    <w:rsid w:val="00AF3725"/>
    <w:rPr>
      <w:rFonts w:eastAsia="Times New Roman" w:cs="Times New Roman"/>
      <w:color w:val="000000"/>
      <w:spacing w:val="0"/>
      <w:w w:val="100"/>
      <w:position w:val="0"/>
      <w:sz w:val="33"/>
      <w:szCs w:val="33"/>
      <w:shd w:val="clear" w:color="auto" w:fill="FFFFFF"/>
      <w:lang w:val="uk-UA"/>
    </w:rPr>
  </w:style>
  <w:style w:type="character" w:customStyle="1" w:styleId="Verdana13pt">
    <w:name w:val="Основной текст + Verdana;13 pt;Курсив"/>
    <w:basedOn w:val="a3"/>
    <w:rsid w:val="00AF3725"/>
    <w:rPr>
      <w:rFonts w:ascii="Verdana" w:eastAsia="Verdana" w:hAnsi="Verdana" w:cs="Verdana"/>
      <w:i/>
      <w:iCs/>
      <w:color w:val="000000"/>
      <w:spacing w:val="0"/>
      <w:w w:val="100"/>
      <w:position w:val="0"/>
      <w:sz w:val="26"/>
      <w:szCs w:val="26"/>
      <w:shd w:val="clear" w:color="auto" w:fill="FFFFFF"/>
      <w:lang w:val="uk-UA"/>
    </w:rPr>
  </w:style>
  <w:style w:type="character" w:customStyle="1" w:styleId="a5">
    <w:name w:val="Основной текст + Курсив"/>
    <w:basedOn w:val="a3"/>
    <w:rsid w:val="00AF3725"/>
    <w:rPr>
      <w:rFonts w:eastAsia="Times New Roman" w:cs="Times New Roman"/>
      <w:i/>
      <w:iCs/>
      <w:color w:val="000000"/>
      <w:spacing w:val="0"/>
      <w:w w:val="100"/>
      <w:position w:val="0"/>
      <w:szCs w:val="28"/>
      <w:shd w:val="clear" w:color="auto" w:fill="FFFFFF"/>
      <w:lang w:val="uk-UA"/>
    </w:rPr>
  </w:style>
  <w:style w:type="paragraph" w:customStyle="1" w:styleId="3">
    <w:name w:val="Основной текст3"/>
    <w:basedOn w:val="a"/>
    <w:link w:val="a3"/>
    <w:rsid w:val="00AF3725"/>
    <w:pPr>
      <w:shd w:val="clear" w:color="auto" w:fill="FFFFFF"/>
      <w:spacing w:after="300" w:line="0" w:lineRule="atLeast"/>
      <w:ind w:hanging="560"/>
      <w:jc w:val="both"/>
    </w:pPr>
    <w:rPr>
      <w:rFonts w:ascii="Times New Roman" w:eastAsia="Times New Roman" w:hAnsi="Times New Roman" w:cs="Times New Roman"/>
      <w:color w:val="auto"/>
      <w:sz w:val="28"/>
      <w:szCs w:val="28"/>
      <w:lang w:val="ru-RU" w:eastAsia="en-US"/>
    </w:rPr>
  </w:style>
  <w:style w:type="paragraph" w:customStyle="1" w:styleId="31">
    <w:name w:val="Заголовок №3"/>
    <w:basedOn w:val="a"/>
    <w:link w:val="30"/>
    <w:rsid w:val="00AF3725"/>
    <w:pPr>
      <w:shd w:val="clear" w:color="auto" w:fill="FFFFFF"/>
      <w:spacing w:before="540" w:line="566" w:lineRule="exact"/>
      <w:ind w:hanging="560"/>
      <w:outlineLvl w:val="2"/>
    </w:pPr>
    <w:rPr>
      <w:rFonts w:ascii="Times New Roman" w:eastAsia="Times New Roman" w:hAnsi="Times New Roman" w:cs="Times New Roman"/>
      <w:b/>
      <w:bCs/>
      <w:color w:val="auto"/>
      <w:sz w:val="28"/>
      <w:szCs w:val="28"/>
      <w:lang w:val="ru-RU" w:eastAsia="en-US"/>
    </w:rPr>
  </w:style>
  <w:style w:type="paragraph" w:customStyle="1" w:styleId="21">
    <w:name w:val="Основной текст (2)"/>
    <w:basedOn w:val="a"/>
    <w:link w:val="20"/>
    <w:rsid w:val="00AF3725"/>
    <w:pPr>
      <w:shd w:val="clear" w:color="auto" w:fill="FFFFFF"/>
      <w:spacing w:before="120" w:after="300" w:line="0" w:lineRule="atLeast"/>
      <w:jc w:val="center"/>
    </w:pPr>
    <w:rPr>
      <w:rFonts w:ascii="Times New Roman" w:eastAsia="Times New Roman" w:hAnsi="Times New Roman" w:cs="Times New Roman"/>
      <w:b/>
      <w:bCs/>
      <w:i/>
      <w:iCs/>
      <w:color w:val="auto"/>
      <w:sz w:val="29"/>
      <w:szCs w:val="29"/>
      <w:lang w:val="ru-RU" w:eastAsia="en-US"/>
    </w:rPr>
  </w:style>
  <w:style w:type="paragraph" w:customStyle="1" w:styleId="33">
    <w:name w:val="Основной текст (3)"/>
    <w:basedOn w:val="a"/>
    <w:link w:val="32"/>
    <w:rsid w:val="00AF3725"/>
    <w:pPr>
      <w:shd w:val="clear" w:color="auto" w:fill="FFFFFF"/>
      <w:spacing w:line="571" w:lineRule="exact"/>
      <w:jc w:val="both"/>
    </w:pPr>
    <w:rPr>
      <w:rFonts w:ascii="Times New Roman" w:eastAsia="Times New Roman" w:hAnsi="Times New Roman" w:cs="Times New Roman"/>
      <w:b/>
      <w:bCs/>
      <w:color w:val="auto"/>
      <w:sz w:val="28"/>
      <w:szCs w:val="28"/>
      <w:lang w:val="ru-RU" w:eastAsia="en-US"/>
    </w:rPr>
  </w:style>
  <w:style w:type="paragraph" w:customStyle="1" w:styleId="23">
    <w:name w:val="Заголовок №2"/>
    <w:basedOn w:val="a"/>
    <w:link w:val="22"/>
    <w:rsid w:val="00AF3725"/>
    <w:pPr>
      <w:shd w:val="clear" w:color="auto" w:fill="FFFFFF"/>
      <w:spacing w:after="300" w:line="0" w:lineRule="atLeast"/>
      <w:jc w:val="both"/>
      <w:outlineLvl w:val="1"/>
    </w:pPr>
    <w:rPr>
      <w:rFonts w:ascii="Verdana" w:eastAsia="Verdana" w:hAnsi="Verdana" w:cs="Verdana"/>
      <w:b/>
      <w:bCs/>
      <w:color w:val="auto"/>
      <w:spacing w:val="-10"/>
      <w:sz w:val="25"/>
      <w:szCs w:val="25"/>
      <w:lang w:val="ru-RU" w:eastAsia="en-US"/>
    </w:rPr>
  </w:style>
  <w:style w:type="paragraph" w:customStyle="1" w:styleId="40">
    <w:name w:val="Основной текст (4)"/>
    <w:basedOn w:val="a"/>
    <w:link w:val="4"/>
    <w:rsid w:val="00AF3725"/>
    <w:pPr>
      <w:shd w:val="clear" w:color="auto" w:fill="FFFFFF"/>
      <w:spacing w:before="300" w:line="379" w:lineRule="exact"/>
      <w:jc w:val="both"/>
    </w:pPr>
    <w:rPr>
      <w:rFonts w:ascii="Times New Roman" w:eastAsia="Times New Roman" w:hAnsi="Times New Roman" w:cs="Times New Roman"/>
      <w:i/>
      <w:iCs/>
      <w:color w:val="auto"/>
      <w:sz w:val="28"/>
      <w:szCs w:val="28"/>
      <w:lang w:val="ru-RU" w:eastAsia="en-US"/>
    </w:rPr>
  </w:style>
  <w:style w:type="paragraph" w:customStyle="1" w:styleId="11">
    <w:name w:val="Заголовок №1"/>
    <w:basedOn w:val="a"/>
    <w:link w:val="10"/>
    <w:rsid w:val="00AF3725"/>
    <w:pPr>
      <w:shd w:val="clear" w:color="auto" w:fill="FFFFFF"/>
      <w:spacing w:after="120" w:line="0" w:lineRule="atLeast"/>
      <w:outlineLvl w:val="0"/>
    </w:pPr>
    <w:rPr>
      <w:rFonts w:ascii="Verdana" w:eastAsia="Verdana" w:hAnsi="Verdana" w:cs="Verdana"/>
      <w:i/>
      <w:iCs/>
      <w:color w:val="auto"/>
      <w:sz w:val="26"/>
      <w:szCs w:val="26"/>
      <w:lang w:val="ru-RU" w:eastAsia="en-US"/>
    </w:rPr>
  </w:style>
  <w:style w:type="paragraph" w:styleId="a6">
    <w:name w:val="Balloon Text"/>
    <w:basedOn w:val="a"/>
    <w:link w:val="a7"/>
    <w:uiPriority w:val="99"/>
    <w:semiHidden/>
    <w:unhideWhenUsed/>
    <w:rsid w:val="00AF372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F3725"/>
    <w:rPr>
      <w:rFonts w:ascii="Tahoma" w:eastAsia="Courier New" w:hAnsi="Tahoma" w:cs="Tahoma"/>
      <w:color w:val="000000"/>
      <w:sz w:val="16"/>
      <w:szCs w:val="16"/>
      <w:lang w:val="uk-UA" w:eastAsia="ru-RU"/>
    </w:rPr>
  </w:style>
  <w:style w:type="character" w:customStyle="1" w:styleId="pdd-blue">
    <w:name w:val="pdd-blue"/>
    <w:basedOn w:val="a0"/>
    <w:rsid w:val="00786058"/>
  </w:style>
  <w:style w:type="paragraph" w:styleId="a8">
    <w:name w:val="header"/>
    <w:basedOn w:val="a"/>
    <w:link w:val="a9"/>
    <w:uiPriority w:val="99"/>
    <w:unhideWhenUsed/>
    <w:rsid w:val="00786058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786058"/>
    <w:rPr>
      <w:rFonts w:ascii="Courier New" w:eastAsia="Courier New" w:hAnsi="Courier New" w:cs="Courier New"/>
      <w:color w:val="000000"/>
      <w:sz w:val="24"/>
      <w:szCs w:val="24"/>
      <w:lang w:val="uk-UA" w:eastAsia="ru-RU"/>
    </w:rPr>
  </w:style>
  <w:style w:type="paragraph" w:styleId="aa">
    <w:name w:val="footer"/>
    <w:basedOn w:val="a"/>
    <w:link w:val="ab"/>
    <w:uiPriority w:val="99"/>
    <w:unhideWhenUsed/>
    <w:rsid w:val="00786058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786058"/>
    <w:rPr>
      <w:rFonts w:ascii="Courier New" w:eastAsia="Courier New" w:hAnsi="Courier New" w:cs="Courier New"/>
      <w:color w:val="000000"/>
      <w:sz w:val="24"/>
      <w:szCs w:val="24"/>
      <w:lang w:val="uk-UA" w:eastAsia="ru-RU"/>
    </w:rPr>
  </w:style>
  <w:style w:type="paragraph" w:styleId="ac">
    <w:name w:val="Normal (Web)"/>
    <w:basedOn w:val="a"/>
    <w:uiPriority w:val="99"/>
    <w:semiHidden/>
    <w:unhideWhenUsed/>
    <w:rsid w:val="00786058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/>
    </w:rPr>
  </w:style>
  <w:style w:type="paragraph" w:styleId="ad">
    <w:name w:val="List Paragraph"/>
    <w:basedOn w:val="a"/>
    <w:uiPriority w:val="34"/>
    <w:qFormat/>
    <w:rsid w:val="0066392F"/>
    <w:pPr>
      <w:ind w:left="720"/>
      <w:contextualSpacing/>
    </w:pPr>
  </w:style>
  <w:style w:type="paragraph" w:styleId="ae">
    <w:name w:val="No Spacing"/>
    <w:link w:val="af"/>
    <w:uiPriority w:val="1"/>
    <w:qFormat/>
    <w:rsid w:val="002C5B2E"/>
    <w:rPr>
      <w:rFonts w:asciiTheme="minorHAnsi" w:eastAsiaTheme="minorEastAsia" w:hAnsiTheme="minorHAnsi"/>
      <w:sz w:val="22"/>
      <w:lang w:eastAsia="ru-RU"/>
    </w:rPr>
  </w:style>
  <w:style w:type="character" w:customStyle="1" w:styleId="af">
    <w:name w:val="Без интервала Знак"/>
    <w:basedOn w:val="a0"/>
    <w:link w:val="ae"/>
    <w:uiPriority w:val="1"/>
    <w:rsid w:val="002C5B2E"/>
    <w:rPr>
      <w:rFonts w:asciiTheme="minorHAnsi" w:eastAsiaTheme="minorEastAsia" w:hAnsiTheme="minorHAnsi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58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</Pages>
  <Words>942</Words>
  <Characters>5376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6306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Семья</cp:lastModifiedBy>
  <cp:revision>6</cp:revision>
  <cp:lastPrinted>2014-11-05T20:56:00Z</cp:lastPrinted>
  <dcterms:created xsi:type="dcterms:W3CDTF">2014-11-05T16:57:00Z</dcterms:created>
  <dcterms:modified xsi:type="dcterms:W3CDTF">2016-10-10T18:11:00Z</dcterms:modified>
</cp:coreProperties>
</file>