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6A" w:rsidRPr="006B55A5" w:rsidRDefault="00E9696A" w:rsidP="00E9696A">
      <w:pPr>
        <w:pageBreakBefore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9235F">
        <w:rPr>
          <w:rFonts w:ascii="Times New Roman" w:hAnsi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ИДИ І ОБСЯГ ПЕРЕВІРНИХ РОБІТ У 1 КЛАСІ ( </w:t>
      </w:r>
      <w:r w:rsidR="00043FD8">
        <w:rPr>
          <w:rFonts w:ascii="Times New Roman" w:hAnsi="Times New Roman"/>
          <w:b/>
          <w:sz w:val="24"/>
          <w:szCs w:val="24"/>
          <w:lang w:val="uk-UA"/>
        </w:rPr>
        <w:t xml:space="preserve">з українською мовою навчання </w:t>
      </w:r>
      <w:r>
        <w:rPr>
          <w:rFonts w:ascii="Times New Roman" w:hAnsi="Times New Roman"/>
          <w:b/>
          <w:sz w:val="24"/>
          <w:szCs w:val="24"/>
          <w:lang w:val="uk-UA"/>
        </w:rPr>
        <w:t>за новими критеріями 2016</w:t>
      </w:r>
      <w:r w:rsidRPr="00B9235F">
        <w:rPr>
          <w:rFonts w:ascii="Times New Roman" w:hAnsi="Times New Roman"/>
          <w:b/>
          <w:sz w:val="24"/>
          <w:szCs w:val="24"/>
          <w:lang w:val="uk-UA"/>
        </w:rPr>
        <w:t>)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0"/>
        <w:gridCol w:w="1559"/>
        <w:gridCol w:w="1842"/>
        <w:gridCol w:w="2977"/>
        <w:gridCol w:w="3544"/>
        <w:gridCol w:w="4111"/>
      </w:tblGrid>
      <w:tr w:rsidR="00E9696A" w:rsidRPr="001323B6" w:rsidTr="00A0338C"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696A" w:rsidRPr="001323B6" w:rsidRDefault="00E9696A" w:rsidP="007D7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3B6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Предмет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696A" w:rsidRPr="001323B6" w:rsidRDefault="00E9696A" w:rsidP="007D7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3B6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І  семестр</w:t>
            </w:r>
          </w:p>
        </w:tc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696A" w:rsidRPr="001323B6" w:rsidRDefault="00E9696A" w:rsidP="007D7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3B6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ІІ  семестр</w:t>
            </w:r>
          </w:p>
        </w:tc>
      </w:tr>
      <w:tr w:rsidR="00E9696A" w:rsidRPr="00394BD5" w:rsidTr="00A0338C"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96A" w:rsidRPr="00394BD5" w:rsidRDefault="00E9696A" w:rsidP="007D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696A" w:rsidRPr="001323B6" w:rsidRDefault="00E9696A" w:rsidP="007D7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3B6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Вид перевірки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696A" w:rsidRPr="001323B6" w:rsidRDefault="00E9696A" w:rsidP="007D7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3B6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Інформація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696A" w:rsidRPr="001323B6" w:rsidRDefault="00E9696A" w:rsidP="007D7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3B6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Вид перевірки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696A" w:rsidRPr="001323B6" w:rsidRDefault="00E9696A" w:rsidP="007D7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3B6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інформація</w:t>
            </w:r>
          </w:p>
        </w:tc>
      </w:tr>
      <w:tr w:rsidR="008107E9" w:rsidRPr="00394BD5" w:rsidTr="00A0338C">
        <w:trPr>
          <w:trHeight w:val="851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07E9" w:rsidRPr="007C09DD" w:rsidRDefault="008107E9" w:rsidP="007D7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Українська мова</w:t>
            </w:r>
          </w:p>
          <w:p w:rsidR="008107E9" w:rsidRPr="00394BD5" w:rsidRDefault="008107E9" w:rsidP="007D7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C09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(мова навчання)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07E9" w:rsidRDefault="008107E9" w:rsidP="007D7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</w:p>
          <w:p w:rsidR="00E844BE" w:rsidRPr="00E844BE" w:rsidRDefault="00E844BE" w:rsidP="00E84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44BE" w:rsidRDefault="00E844BE" w:rsidP="007D7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</w:pPr>
          </w:p>
          <w:p w:rsidR="00E844BE" w:rsidRPr="00394BD5" w:rsidRDefault="00E844BE" w:rsidP="00E84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  <w:t>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07E9" w:rsidRPr="00707146" w:rsidRDefault="008107E9" w:rsidP="00707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E390C">
              <w:rPr>
                <w:rFonts w:ascii="Times New Roman" w:eastAsia="Times New Roman" w:hAnsi="Times New Roman"/>
                <w:b/>
                <w:szCs w:val="20"/>
                <w:lang w:val="uk-UA" w:eastAsia="ru-RU"/>
              </w:rPr>
              <w:t>Списування</w:t>
            </w:r>
            <w:r w:rsidRPr="00FE390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r w:rsidR="00707146">
              <w:rPr>
                <w:rFonts w:ascii="Times New Roman" w:hAnsi="Times New Roman"/>
                <w:lang w:val="uk-UA" w:eastAsia="ru-RU"/>
              </w:rPr>
              <w:t xml:space="preserve"> (</w:t>
            </w:r>
            <w:r w:rsidR="00707146" w:rsidRPr="0070714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20-3</w:t>
            </w:r>
            <w:r w:rsidR="0070714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0 слів </w:t>
            </w:r>
            <w:r w:rsidRPr="001C6ACC">
              <w:rPr>
                <w:rFonts w:ascii="Times New Roman" w:hAnsi="Times New Roman"/>
                <w:i/>
                <w:sz w:val="20"/>
                <w:lang w:val="uk-UA" w:eastAsia="ru-RU"/>
              </w:rPr>
              <w:t>з друкованого тексту)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07E9" w:rsidRPr="00394BD5" w:rsidRDefault="008107E9" w:rsidP="001C6A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1C6ACC">
              <w:rPr>
                <w:rFonts w:ascii="Times New Roman" w:hAnsi="Times New Roman"/>
                <w:bCs/>
                <w:sz w:val="20"/>
                <w:lang w:val="uk-UA" w:eastAsia="ru-RU"/>
              </w:rPr>
              <w:t xml:space="preserve">при оцінюванні списаного тексту враховують грамотність (за такими самими вимогами, що й диктант), правильність написання літер та їх поєднання і культуру оформлення письмової роботи. </w:t>
            </w:r>
            <w:r w:rsidRPr="001C6ACC">
              <w:rPr>
                <w:rFonts w:ascii="Times New Roman" w:hAnsi="Times New Roman"/>
                <w:sz w:val="20"/>
                <w:lang w:val="uk-UA" w:eastAsia="ru-RU"/>
              </w:rPr>
              <w:t xml:space="preserve">Результати перевірки фіксують у характеристиці навчальних досягнень </w:t>
            </w:r>
            <w:proofErr w:type="spellStart"/>
            <w:r w:rsidRPr="001C6ACC">
              <w:rPr>
                <w:rFonts w:ascii="Times New Roman" w:hAnsi="Times New Roman"/>
                <w:sz w:val="20"/>
                <w:lang w:val="uk-UA" w:eastAsia="ru-RU"/>
              </w:rPr>
              <w:t>учня\учениці</w:t>
            </w:r>
            <w:proofErr w:type="spellEnd"/>
            <w:r w:rsidRPr="001C6ACC">
              <w:rPr>
                <w:rFonts w:ascii="Times New Roman" w:hAnsi="Times New Roman"/>
                <w:sz w:val="20"/>
                <w:lang w:val="uk-UA" w:eastAsia="ru-RU"/>
              </w:rPr>
              <w:t>, що зберігається в його особовій справі.</w:t>
            </w:r>
          </w:p>
        </w:tc>
      </w:tr>
      <w:tr w:rsidR="00E9696A" w:rsidRPr="00394BD5" w:rsidTr="007D7880">
        <w:trPr>
          <w:trHeight w:val="240"/>
        </w:trPr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96A" w:rsidRPr="00394BD5" w:rsidRDefault="00E9696A" w:rsidP="007D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96A" w:rsidRPr="002F0C28" w:rsidRDefault="00E9696A" w:rsidP="007D78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uk-UA"/>
              </w:rPr>
            </w:pPr>
            <w:r w:rsidRPr="002F0C28">
              <w:rPr>
                <w:rFonts w:ascii="Times New Roman" w:hAnsi="Times New Roman"/>
                <w:b/>
                <w:szCs w:val="20"/>
                <w:lang w:val="uk-UA"/>
              </w:rPr>
              <w:t>Уроки розвитк</w:t>
            </w:r>
            <w:r w:rsidR="002F0C28">
              <w:rPr>
                <w:rFonts w:ascii="Times New Roman" w:hAnsi="Times New Roman"/>
                <w:b/>
                <w:szCs w:val="20"/>
                <w:lang w:val="uk-UA"/>
              </w:rPr>
              <w:t>у зв’язного мовлення</w:t>
            </w:r>
          </w:p>
          <w:p w:rsidR="002F0C28" w:rsidRPr="002F0C28" w:rsidRDefault="002F0C28" w:rsidP="002F0C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2F0C28">
              <w:rPr>
                <w:rFonts w:ascii="Times New Roman" w:hAnsi="Times New Roman"/>
                <w:lang w:val="uk-UA"/>
              </w:rPr>
              <w:t xml:space="preserve">Важливе місце в системі роботи над розвитком мовленнєвої діяльності учнів відводиться урокам розвитку зв’язного мовлення, які рекомендується проводити </w:t>
            </w:r>
            <w:r w:rsidRPr="002F0C28">
              <w:rPr>
                <w:rFonts w:ascii="Times New Roman" w:hAnsi="Times New Roman"/>
                <w:b/>
                <w:lang w:val="uk-UA"/>
              </w:rPr>
              <w:t>не менше</w:t>
            </w:r>
            <w:r>
              <w:rPr>
                <w:rFonts w:ascii="Times New Roman" w:hAnsi="Times New Roman"/>
                <w:b/>
                <w:lang w:val="uk-UA"/>
              </w:rPr>
              <w:t xml:space="preserve"> од</w:t>
            </w:r>
            <w:r w:rsidRPr="002F0C28">
              <w:rPr>
                <w:rFonts w:ascii="Times New Roman" w:hAnsi="Times New Roman"/>
                <w:b/>
                <w:lang w:val="uk-UA"/>
              </w:rPr>
              <w:t>ного разу на два тижні</w:t>
            </w:r>
            <w:r>
              <w:rPr>
                <w:rFonts w:ascii="Times New Roman" w:hAnsi="Times New Roman"/>
                <w:lang w:val="uk-UA"/>
              </w:rPr>
              <w:t xml:space="preserve">, яке є </w:t>
            </w:r>
            <w:r w:rsidRPr="002F0C28">
              <w:rPr>
                <w:rFonts w:ascii="Times New Roman" w:hAnsi="Times New Roman"/>
                <w:lang w:val="uk-UA"/>
              </w:rPr>
              <w:t>фрагментом уроку протягом 15-20 хвилин.</w:t>
            </w:r>
          </w:p>
        </w:tc>
      </w:tr>
      <w:tr w:rsidR="00DD3365" w:rsidRPr="00394BD5" w:rsidTr="00DD3365">
        <w:trPr>
          <w:trHeight w:val="2390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365" w:rsidRPr="00CD03A5" w:rsidRDefault="00DD3365" w:rsidP="007D7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D03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Літературне</w:t>
            </w:r>
          </w:p>
          <w:p w:rsidR="00DD3365" w:rsidRDefault="00DD3365" w:rsidP="007D7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D03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читання</w:t>
            </w:r>
          </w:p>
          <w:p w:rsidR="00DD3365" w:rsidRPr="00394BD5" w:rsidRDefault="00DD3365" w:rsidP="007D7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365" w:rsidRDefault="00DD3365" w:rsidP="007D788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</w:pPr>
          </w:p>
          <w:p w:rsidR="00DD3365" w:rsidRDefault="00DD3365" w:rsidP="007D788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</w:pPr>
          </w:p>
          <w:p w:rsidR="00DD3365" w:rsidRPr="00394BD5" w:rsidRDefault="00DD3365" w:rsidP="00E84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365" w:rsidRDefault="00DD3365" w:rsidP="007D788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</w:pPr>
          </w:p>
          <w:p w:rsidR="00DD3365" w:rsidRDefault="00DD3365" w:rsidP="007D788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</w:pPr>
          </w:p>
          <w:p w:rsidR="00DD3365" w:rsidRPr="00394BD5" w:rsidRDefault="00DD3365" w:rsidP="00E84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  <w:t>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365" w:rsidRDefault="002F0C28" w:rsidP="007D788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</w:pPr>
            <w:r w:rsidRPr="002F0C28"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>Навички ч</w:t>
            </w:r>
            <w:r w:rsidR="00DD3365" w:rsidRPr="002F0C28"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 xml:space="preserve">итання </w:t>
            </w:r>
            <w:r w:rsidRPr="002F0C28"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>вголос</w:t>
            </w:r>
            <w:r w:rsidRPr="002F0C28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="00DD3365" w:rsidRPr="00956535"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  <w:t>(кількість слів не зазначено)</w:t>
            </w:r>
            <w:r w:rsidR="00DD3365"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  <w:t xml:space="preserve"> </w:t>
            </w:r>
          </w:p>
          <w:p w:rsidR="00DD3365" w:rsidRPr="00394BD5" w:rsidRDefault="00DD3365" w:rsidP="007D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365" w:rsidRPr="00402F0B" w:rsidRDefault="00DD3365" w:rsidP="0047630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val="uk-UA" w:eastAsia="ru-RU"/>
              </w:rPr>
              <w:t>З</w:t>
            </w:r>
            <w:r w:rsidRPr="00402F0B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дійснюється на текстах типу букварного, в яких ужито вже вивчені букви. </w:t>
            </w:r>
            <w:r w:rsidRPr="00402F0B">
              <w:rPr>
                <w:rFonts w:ascii="Times New Roman" w:hAnsi="Times New Roman"/>
                <w:sz w:val="20"/>
                <w:szCs w:val="28"/>
                <w:u w:val="single"/>
                <w:lang w:val="uk-UA" w:eastAsia="ru-RU"/>
              </w:rPr>
              <w:t>Перевірка</w:t>
            </w:r>
            <w:r w:rsidRPr="00402F0B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має </w:t>
            </w:r>
            <w:r w:rsidRPr="00402F0B">
              <w:rPr>
                <w:rFonts w:ascii="Times New Roman" w:hAnsi="Times New Roman"/>
                <w:sz w:val="20"/>
                <w:szCs w:val="28"/>
                <w:u w:val="single"/>
                <w:lang w:val="uk-UA" w:eastAsia="ru-RU"/>
              </w:rPr>
              <w:t>діагностичний характер з метою</w:t>
            </w:r>
            <w:r w:rsidRPr="00402F0B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визначення сформованості умінь читати. При оцінюванні сформованості уміння читати в 1 класі беруться до уваги: спосіб читання (складами, цілими словами); правильність читання і розуміння прочитаного. Для перевірки виявлення розуміння прочитаного учневі пропонується не більше 3 запитань (щодо значення окремих слів та фактичного змісту прочитаного). </w:t>
            </w:r>
          </w:p>
          <w:p w:rsidR="00DD3365" w:rsidRPr="00394BD5" w:rsidRDefault="00DD3365" w:rsidP="007D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val="uk-UA" w:eastAsia="ru-RU"/>
              </w:rPr>
              <w:t>З</w:t>
            </w:r>
            <w:r w:rsidRPr="001C6ACC">
              <w:rPr>
                <w:rFonts w:ascii="Times New Roman" w:hAnsi="Times New Roman"/>
                <w:sz w:val="20"/>
                <w:szCs w:val="28"/>
                <w:lang w:val="uk-UA" w:eastAsia="ru-RU"/>
              </w:rPr>
              <w:t>дійснюється індивідуально наприкінці навчального року на матеріалі доступних для розуміння учнями цієї вікової категорії текстів (обсяг текстів: 60-90 слів на кінець навчального року). Результати перевірки фіксують у характеристиці навчальних досягнень учня/учениці, що зберігається в його/її особовій справі.</w:t>
            </w:r>
          </w:p>
        </w:tc>
      </w:tr>
      <w:tr w:rsidR="00E9696A" w:rsidRPr="00394BD5" w:rsidTr="007D7880">
        <w:trPr>
          <w:trHeight w:val="272"/>
        </w:trPr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96A" w:rsidRPr="00394BD5" w:rsidRDefault="00E9696A" w:rsidP="007D7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596" w:rsidRPr="00386596" w:rsidRDefault="00386596" w:rsidP="003865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86596">
              <w:rPr>
                <w:rFonts w:ascii="Times New Roman" w:hAnsi="Times New Roman"/>
                <w:b/>
                <w:lang w:val="uk-UA"/>
              </w:rPr>
              <w:t>Робота з дитячою книгою</w:t>
            </w:r>
          </w:p>
          <w:p w:rsidR="00E9696A" w:rsidRPr="00386596" w:rsidRDefault="00386596" w:rsidP="00386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386596">
              <w:rPr>
                <w:rFonts w:ascii="Times New Roman" w:hAnsi="Times New Roman"/>
                <w:lang w:val="uk-UA"/>
              </w:rPr>
              <w:t>а роботу з дитячою книжкою рекомендується відводити до 20 хвилин уроку навчання грамоти (</w:t>
            </w:r>
            <w:r w:rsidRPr="00386596">
              <w:rPr>
                <w:rFonts w:ascii="Times New Roman" w:hAnsi="Times New Roman"/>
                <w:i/>
                <w:lang w:val="uk-UA"/>
              </w:rPr>
              <w:t>один раз на 2 тижні</w:t>
            </w:r>
            <w:r w:rsidRPr="00386596">
              <w:rPr>
                <w:rFonts w:ascii="Times New Roman" w:hAnsi="Times New Roman"/>
                <w:lang w:val="uk-UA"/>
              </w:rPr>
              <w:t>). Якщо учні класу мають достатній рівень розвитку навички читання, учитель може проводити заняття з дитячою книжкою протягом усього уроку.</w:t>
            </w:r>
          </w:p>
        </w:tc>
      </w:tr>
      <w:tr w:rsidR="002A0315" w:rsidRPr="00394BD5" w:rsidTr="007D7880">
        <w:trPr>
          <w:trHeight w:val="272"/>
        </w:trPr>
        <w:tc>
          <w:tcPr>
            <w:tcW w:w="15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08E" w:rsidRPr="002F0C28" w:rsidRDefault="00DD3365" w:rsidP="002A0315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lang w:val="uk-UA" w:eastAsia="ru-RU"/>
              </w:rPr>
            </w:pPr>
            <w:r w:rsidRPr="002F0C28">
              <w:rPr>
                <w:rFonts w:ascii="Times New Roman" w:hAnsi="Times New Roman"/>
                <w:lang w:val="uk-UA" w:eastAsia="ru-RU"/>
              </w:rPr>
              <w:t xml:space="preserve">Поточна перевірка з </w:t>
            </w:r>
            <w:proofErr w:type="spellStart"/>
            <w:r w:rsidRPr="002F0C28">
              <w:rPr>
                <w:rFonts w:ascii="Times New Roman" w:hAnsi="Times New Roman"/>
                <w:b/>
                <w:lang w:val="uk-UA" w:eastAsia="ru-RU"/>
              </w:rPr>
              <w:t>аудіювання</w:t>
            </w:r>
            <w:proofErr w:type="spellEnd"/>
            <w:r w:rsidRPr="002F0C28">
              <w:rPr>
                <w:rFonts w:ascii="Times New Roman" w:hAnsi="Times New Roman"/>
                <w:lang w:val="uk-UA" w:eastAsia="ru-RU"/>
              </w:rPr>
              <w:t xml:space="preserve"> у 1 класі проводиться в процесі формування в учнів умінь слухати й розуміти усне мовлення. Орієнтовний обсяг тексту на кінець навчального року 70-90 слів. Завдання для перевірки розробляють на матеріалі різних мовних одиниць: звуків, слів, словосполучень, речень, текстів. Ними передбачено визначення рівнів сприймання першокласниками відповідного мовного матеріалу на слух, виокремлення певної мовної одиниці з-поміж інших, розуміння почутого. Результатом поточної перевірки з </w:t>
            </w:r>
            <w:proofErr w:type="spellStart"/>
            <w:r w:rsidRPr="002F0C28">
              <w:rPr>
                <w:rFonts w:ascii="Times New Roman" w:hAnsi="Times New Roman"/>
                <w:lang w:val="uk-UA" w:eastAsia="ru-RU"/>
              </w:rPr>
              <w:t>аудіювання</w:t>
            </w:r>
            <w:proofErr w:type="spellEnd"/>
            <w:r w:rsidRPr="002F0C28">
              <w:rPr>
                <w:rFonts w:ascii="Times New Roman" w:hAnsi="Times New Roman"/>
                <w:lang w:val="uk-UA" w:eastAsia="ru-RU"/>
              </w:rPr>
              <w:t xml:space="preserve"> є вербальні оцінні судження вчителя/вчительки, </w:t>
            </w:r>
            <w:r w:rsidRPr="002F0C28">
              <w:rPr>
                <w:rFonts w:ascii="Times New Roman" w:hAnsi="Times New Roman"/>
                <w:lang w:val="uk-UA"/>
              </w:rPr>
              <w:t>що ґрунтуються на позитивному принципі.</w:t>
            </w:r>
          </w:p>
          <w:p w:rsidR="0083508E" w:rsidRPr="002F0C28" w:rsidRDefault="0083508E" w:rsidP="002A0315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lang w:val="uk-UA" w:eastAsia="ru-RU"/>
              </w:rPr>
            </w:pPr>
            <w:r w:rsidRPr="002F0C28">
              <w:rPr>
                <w:rFonts w:ascii="Times New Roman" w:hAnsi="Times New Roman"/>
                <w:lang w:val="uk-UA" w:eastAsia="ru-RU"/>
              </w:rPr>
              <w:t xml:space="preserve">Уміння </w:t>
            </w:r>
            <w:r w:rsidRPr="002F0C28">
              <w:rPr>
                <w:rFonts w:ascii="Times New Roman" w:hAnsi="Times New Roman"/>
                <w:b/>
                <w:i/>
                <w:lang w:val="uk-UA" w:eastAsia="ru-RU"/>
              </w:rPr>
              <w:t>усно переказувати текст</w:t>
            </w:r>
            <w:r w:rsidRPr="002F0C28">
              <w:rPr>
                <w:rFonts w:ascii="Times New Roman" w:hAnsi="Times New Roman"/>
                <w:lang w:val="uk-UA" w:eastAsia="ru-RU"/>
              </w:rPr>
              <w:t xml:space="preserve"> перевіряють на матеріалі текстів розповідного характеру: у 1 класі пропонуються тексти букварного типу</w:t>
            </w:r>
            <w:r w:rsidR="00013B95" w:rsidRPr="002F0C28">
              <w:rPr>
                <w:rFonts w:ascii="Times New Roman" w:hAnsi="Times New Roman"/>
                <w:lang w:val="uk-UA" w:eastAsia="ru-RU"/>
              </w:rPr>
              <w:t>.</w:t>
            </w:r>
          </w:p>
          <w:p w:rsidR="00013B95" w:rsidRPr="002F0C28" w:rsidRDefault="00013B95" w:rsidP="002A0315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lang w:val="uk-UA" w:eastAsia="ru-RU"/>
              </w:rPr>
            </w:pPr>
            <w:r w:rsidRPr="002F0C28">
              <w:rPr>
                <w:rFonts w:ascii="Times New Roman" w:hAnsi="Times New Roman"/>
                <w:lang w:val="uk-UA" w:eastAsia="ru-RU"/>
              </w:rPr>
              <w:t xml:space="preserve">У 1 класі учням пропонується скласти усний </w:t>
            </w:r>
            <w:r w:rsidRPr="002F0C28">
              <w:rPr>
                <w:rFonts w:ascii="Times New Roman" w:hAnsi="Times New Roman"/>
                <w:b/>
                <w:lang w:val="uk-UA" w:eastAsia="ru-RU"/>
              </w:rPr>
              <w:t>твір</w:t>
            </w:r>
            <w:r w:rsidRPr="002F0C28">
              <w:rPr>
                <w:rFonts w:ascii="Times New Roman" w:hAnsi="Times New Roman"/>
                <w:lang w:val="uk-UA" w:eastAsia="ru-RU"/>
              </w:rPr>
              <w:t>-розповідь за малюнком, серією малюнків, життєвою ситуацією тощо (3-4 речення).</w:t>
            </w:r>
          </w:p>
          <w:p w:rsidR="002A0315" w:rsidRPr="0083508E" w:rsidRDefault="002A0315" w:rsidP="002A0315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Cs w:val="28"/>
                <w:lang w:val="uk-UA" w:eastAsia="ru-RU"/>
              </w:rPr>
            </w:pPr>
            <w:r w:rsidRPr="002F0C28">
              <w:rPr>
                <w:rFonts w:ascii="Times New Roman" w:hAnsi="Times New Roman"/>
                <w:lang w:val="uk-UA" w:eastAsia="ru-RU"/>
              </w:rPr>
              <w:t xml:space="preserve">Об’єктом поточної перевірки у 1 класі є уміння </w:t>
            </w:r>
            <w:r w:rsidRPr="002F0C28">
              <w:rPr>
                <w:rFonts w:ascii="Times New Roman" w:hAnsi="Times New Roman"/>
                <w:b/>
                <w:i/>
                <w:lang w:val="uk-UA" w:eastAsia="ru-RU"/>
              </w:rPr>
              <w:t>читати напам’ять віршовані твори</w:t>
            </w:r>
            <w:r w:rsidRPr="002F0C28">
              <w:rPr>
                <w:rFonts w:ascii="Times New Roman" w:hAnsi="Times New Roman"/>
                <w:lang w:val="uk-UA" w:eastAsia="ru-RU"/>
              </w:rPr>
              <w:t>. Перевірку здійснюють усно, індивідуально протягом наступних 2-3 уроків після опрацювання твору, що вивчається на пам’ять. Окремі уроки на перевірку уміння читати напам’ять не відводять. Протягом навчання у 1 класі здійснюється перевірка уміння читати напам’ять 1 віршованого твору у першому семестрі і 2 – у другому семестрі.</w:t>
            </w:r>
          </w:p>
        </w:tc>
      </w:tr>
      <w:tr w:rsidR="00F44D43" w:rsidRPr="00394BD5" w:rsidTr="000F787E">
        <w:trPr>
          <w:trHeight w:val="28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4D43" w:rsidRPr="00411960" w:rsidRDefault="00F44D43" w:rsidP="007D7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Математика</w:t>
            </w:r>
          </w:p>
          <w:p w:rsidR="00F44D43" w:rsidRPr="00394BD5" w:rsidRDefault="00F44D43" w:rsidP="007D7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4D43" w:rsidRDefault="00F44D43" w:rsidP="007D7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</w:pPr>
          </w:p>
          <w:p w:rsidR="00F44D43" w:rsidRPr="00394BD5" w:rsidRDefault="00F44D43" w:rsidP="00F44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4D43" w:rsidRDefault="00F44D43" w:rsidP="007D7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</w:pPr>
          </w:p>
          <w:p w:rsidR="00F44D43" w:rsidRPr="00394BD5" w:rsidRDefault="00F44D43" w:rsidP="00F44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val="uk-UA" w:eastAsia="ru-RU"/>
              </w:rPr>
              <w:t>–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4D43" w:rsidRPr="00394BD5" w:rsidRDefault="000F787E" w:rsidP="007D7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F0C28">
              <w:rPr>
                <w:rFonts w:ascii="Times New Roman" w:eastAsia="Times New Roman" w:hAnsi="Times New Roman"/>
                <w:b/>
                <w:szCs w:val="20"/>
                <w:lang w:val="uk-UA" w:eastAsia="ru-RU"/>
              </w:rPr>
              <w:t>Підсумкова к</w:t>
            </w:r>
            <w:r w:rsidR="00F44D43" w:rsidRPr="002F0C28">
              <w:rPr>
                <w:rFonts w:ascii="Times New Roman" w:eastAsia="Times New Roman" w:hAnsi="Times New Roman"/>
                <w:b/>
                <w:szCs w:val="20"/>
                <w:lang w:val="uk-UA" w:eastAsia="ru-RU"/>
              </w:rPr>
              <w:t>онтрольна робота</w:t>
            </w:r>
            <w:r w:rsidR="00F44D43" w:rsidRPr="002F0C28">
              <w:rPr>
                <w:rFonts w:ascii="Times New Roman" w:eastAsia="Times New Roman" w:hAnsi="Times New Roman"/>
                <w:szCs w:val="20"/>
                <w:lang w:val="uk-UA" w:eastAsia="ru-RU"/>
              </w:rPr>
              <w:t xml:space="preserve"> </w:t>
            </w:r>
            <w:r w:rsidR="00F44D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F44D43" w:rsidRPr="00F44D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C1C" w:rsidRDefault="001631F2" w:rsidP="00516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Тривалістю не більше </w:t>
            </w:r>
            <w:r w:rsidRPr="001631F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F44D43" w:rsidRPr="001631F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5 </w:t>
            </w:r>
            <w:proofErr w:type="spellStart"/>
            <w:r w:rsidR="00F44D43" w:rsidRPr="001631F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хв</w:t>
            </w:r>
            <w:proofErr w:type="spellEnd"/>
            <w:r w:rsidR="00516C1C" w:rsidRPr="00905D2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F44D43" w:rsidRPr="00394BD5" w:rsidRDefault="007E1B07" w:rsidP="00516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735D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Комбінована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, яка складається із 3 завдань на обчислення, 1 задачі, 1 геометричний матеріал, або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тестова із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завданнями 3 закритого і 2 відкритого типів</w:t>
            </w:r>
            <w:r w:rsidR="000F787E" w:rsidRPr="004D50D1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</w:t>
            </w:r>
            <w:r w:rsidR="000F787E" w:rsidRPr="000F787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одне з яких з короткою відповіддю, а інше – з розгорнутою.</w:t>
            </w:r>
            <w:r w:rsidRPr="000F787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</w:tr>
    </w:tbl>
    <w:p w:rsidR="002F0C28" w:rsidRDefault="002F0C28" w:rsidP="00A07D14">
      <w:pPr>
        <w:shd w:val="clear" w:color="auto" w:fill="FFFFFF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/>
          <w:kern w:val="1"/>
          <w:sz w:val="28"/>
          <w:szCs w:val="28"/>
          <w:lang w:val="uk-UA" w:eastAsia="uk-UA" w:bidi="hi-IN"/>
        </w:rPr>
      </w:pPr>
    </w:p>
    <w:sectPr w:rsidR="002F0C28" w:rsidSect="00E969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03C"/>
    <w:multiLevelType w:val="hybridMultilevel"/>
    <w:tmpl w:val="C488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6AFC"/>
    <w:multiLevelType w:val="hybridMultilevel"/>
    <w:tmpl w:val="BECE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3DFC"/>
    <w:multiLevelType w:val="hybridMultilevel"/>
    <w:tmpl w:val="C488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47616"/>
    <w:multiLevelType w:val="hybridMultilevel"/>
    <w:tmpl w:val="6382062A"/>
    <w:lvl w:ilvl="0" w:tplc="18024EF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11982"/>
    <w:multiLevelType w:val="hybridMultilevel"/>
    <w:tmpl w:val="BECE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320D"/>
    <w:multiLevelType w:val="hybridMultilevel"/>
    <w:tmpl w:val="79984C48"/>
    <w:lvl w:ilvl="0" w:tplc="1EB2F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A338E"/>
    <w:multiLevelType w:val="hybridMultilevel"/>
    <w:tmpl w:val="C488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D7206"/>
    <w:multiLevelType w:val="hybridMultilevel"/>
    <w:tmpl w:val="D548BD86"/>
    <w:lvl w:ilvl="0" w:tplc="F6FCB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B2927"/>
    <w:multiLevelType w:val="hybridMultilevel"/>
    <w:tmpl w:val="0D746C4E"/>
    <w:lvl w:ilvl="0" w:tplc="86BE8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96A"/>
    <w:rsid w:val="00013B95"/>
    <w:rsid w:val="00043FD8"/>
    <w:rsid w:val="00044B12"/>
    <w:rsid w:val="00075550"/>
    <w:rsid w:val="000766B2"/>
    <w:rsid w:val="000A7238"/>
    <w:rsid w:val="000D0569"/>
    <w:rsid w:val="000F787E"/>
    <w:rsid w:val="00105006"/>
    <w:rsid w:val="001129A2"/>
    <w:rsid w:val="001323B6"/>
    <w:rsid w:val="00142709"/>
    <w:rsid w:val="001631F2"/>
    <w:rsid w:val="00191938"/>
    <w:rsid w:val="00194E4F"/>
    <w:rsid w:val="001A494E"/>
    <w:rsid w:val="001C1A84"/>
    <w:rsid w:val="001C6ACC"/>
    <w:rsid w:val="001E2A63"/>
    <w:rsid w:val="001F0078"/>
    <w:rsid w:val="001F1178"/>
    <w:rsid w:val="00200D8A"/>
    <w:rsid w:val="00205075"/>
    <w:rsid w:val="002136F9"/>
    <w:rsid w:val="0021536B"/>
    <w:rsid w:val="00220D15"/>
    <w:rsid w:val="002228B6"/>
    <w:rsid w:val="00237564"/>
    <w:rsid w:val="002443FD"/>
    <w:rsid w:val="0027416E"/>
    <w:rsid w:val="00286A28"/>
    <w:rsid w:val="00296F5F"/>
    <w:rsid w:val="002A0315"/>
    <w:rsid w:val="002D5934"/>
    <w:rsid w:val="002D6FB1"/>
    <w:rsid w:val="002E2EA5"/>
    <w:rsid w:val="002F02F7"/>
    <w:rsid w:val="002F0C28"/>
    <w:rsid w:val="00312065"/>
    <w:rsid w:val="00314201"/>
    <w:rsid w:val="00386596"/>
    <w:rsid w:val="003904F3"/>
    <w:rsid w:val="00394BD5"/>
    <w:rsid w:val="00396F21"/>
    <w:rsid w:val="003D1AF4"/>
    <w:rsid w:val="003F2A4A"/>
    <w:rsid w:val="00402048"/>
    <w:rsid w:val="00402F0B"/>
    <w:rsid w:val="004033C2"/>
    <w:rsid w:val="00411960"/>
    <w:rsid w:val="00436C69"/>
    <w:rsid w:val="004557E9"/>
    <w:rsid w:val="00476308"/>
    <w:rsid w:val="00484A42"/>
    <w:rsid w:val="004A0C5F"/>
    <w:rsid w:val="004D50D1"/>
    <w:rsid w:val="00516C1C"/>
    <w:rsid w:val="005221EE"/>
    <w:rsid w:val="00524C48"/>
    <w:rsid w:val="00584001"/>
    <w:rsid w:val="005847C1"/>
    <w:rsid w:val="005B2E63"/>
    <w:rsid w:val="005C1884"/>
    <w:rsid w:val="005C3B53"/>
    <w:rsid w:val="006154B9"/>
    <w:rsid w:val="00644ACD"/>
    <w:rsid w:val="00646D63"/>
    <w:rsid w:val="006546D7"/>
    <w:rsid w:val="00694989"/>
    <w:rsid w:val="006A72AD"/>
    <w:rsid w:val="006F197B"/>
    <w:rsid w:val="00707146"/>
    <w:rsid w:val="00725265"/>
    <w:rsid w:val="007900CA"/>
    <w:rsid w:val="007C09DD"/>
    <w:rsid w:val="007C272D"/>
    <w:rsid w:val="007D7880"/>
    <w:rsid w:val="007E1B07"/>
    <w:rsid w:val="007F0ACD"/>
    <w:rsid w:val="008107E9"/>
    <w:rsid w:val="008155FF"/>
    <w:rsid w:val="0083508E"/>
    <w:rsid w:val="00837110"/>
    <w:rsid w:val="00856517"/>
    <w:rsid w:val="0086057C"/>
    <w:rsid w:val="008A6564"/>
    <w:rsid w:val="008B1326"/>
    <w:rsid w:val="008F1894"/>
    <w:rsid w:val="00915567"/>
    <w:rsid w:val="00916E86"/>
    <w:rsid w:val="0094109A"/>
    <w:rsid w:val="00947133"/>
    <w:rsid w:val="00956535"/>
    <w:rsid w:val="00963637"/>
    <w:rsid w:val="0097398E"/>
    <w:rsid w:val="00995EB8"/>
    <w:rsid w:val="009A76F9"/>
    <w:rsid w:val="009B1CF8"/>
    <w:rsid w:val="00A0338C"/>
    <w:rsid w:val="00A05D12"/>
    <w:rsid w:val="00A0628D"/>
    <w:rsid w:val="00A07D14"/>
    <w:rsid w:val="00A2776C"/>
    <w:rsid w:val="00A65E4C"/>
    <w:rsid w:val="00A95A0C"/>
    <w:rsid w:val="00AA79E9"/>
    <w:rsid w:val="00AF12C7"/>
    <w:rsid w:val="00AF3D1D"/>
    <w:rsid w:val="00B108E8"/>
    <w:rsid w:val="00B1339D"/>
    <w:rsid w:val="00B40F7D"/>
    <w:rsid w:val="00B65AA1"/>
    <w:rsid w:val="00B735DB"/>
    <w:rsid w:val="00BB2AA2"/>
    <w:rsid w:val="00BB5E79"/>
    <w:rsid w:val="00BB6AA4"/>
    <w:rsid w:val="00BC2182"/>
    <w:rsid w:val="00BC3794"/>
    <w:rsid w:val="00BE48CC"/>
    <w:rsid w:val="00BF3A4C"/>
    <w:rsid w:val="00C32481"/>
    <w:rsid w:val="00C52783"/>
    <w:rsid w:val="00C73E9B"/>
    <w:rsid w:val="00C7636D"/>
    <w:rsid w:val="00C8564B"/>
    <w:rsid w:val="00CB5938"/>
    <w:rsid w:val="00CB60F4"/>
    <w:rsid w:val="00CD03A5"/>
    <w:rsid w:val="00CE2952"/>
    <w:rsid w:val="00CE2CDA"/>
    <w:rsid w:val="00D011B7"/>
    <w:rsid w:val="00D538E1"/>
    <w:rsid w:val="00DC22F6"/>
    <w:rsid w:val="00DC6D7C"/>
    <w:rsid w:val="00DD3365"/>
    <w:rsid w:val="00E02EAB"/>
    <w:rsid w:val="00E2725C"/>
    <w:rsid w:val="00E360AB"/>
    <w:rsid w:val="00E43EFF"/>
    <w:rsid w:val="00E67553"/>
    <w:rsid w:val="00E6773D"/>
    <w:rsid w:val="00E7593B"/>
    <w:rsid w:val="00E844BE"/>
    <w:rsid w:val="00E9696A"/>
    <w:rsid w:val="00EA2998"/>
    <w:rsid w:val="00EE5B3F"/>
    <w:rsid w:val="00EE608C"/>
    <w:rsid w:val="00F049BC"/>
    <w:rsid w:val="00F42CEC"/>
    <w:rsid w:val="00F42FCD"/>
    <w:rsid w:val="00F44D43"/>
    <w:rsid w:val="00FA01AD"/>
    <w:rsid w:val="00FA603F"/>
    <w:rsid w:val="00FD1B7A"/>
    <w:rsid w:val="00FE390C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4E"/>
    <w:pPr>
      <w:ind w:left="720"/>
      <w:contextualSpacing/>
    </w:pPr>
  </w:style>
  <w:style w:type="paragraph" w:customStyle="1" w:styleId="a4">
    <w:name w:val="Знак Знак"/>
    <w:basedOn w:val="a"/>
    <w:rsid w:val="00043FD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cp:lastPrinted>2016-08-23T12:04:00Z</cp:lastPrinted>
  <dcterms:created xsi:type="dcterms:W3CDTF">2016-08-23T19:26:00Z</dcterms:created>
  <dcterms:modified xsi:type="dcterms:W3CDTF">2016-11-05T19:11:00Z</dcterms:modified>
</cp:coreProperties>
</file>