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FFC" w:rsidRDefault="005E5FFC" w:rsidP="005E5FFC">
      <w:pPr>
        <w:spacing w:line="324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</w:p>
    <w:p w:rsidR="005E5FFC" w:rsidRDefault="005E5FFC" w:rsidP="005E5FFC">
      <w:pPr>
        <w:spacing w:line="324" w:lineRule="auto"/>
        <w:ind w:firstLine="709"/>
        <w:contextualSpacing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</w:p>
    <w:p w:rsidR="005E5FFC" w:rsidRDefault="005E5FFC" w:rsidP="005E5FFC">
      <w:pPr>
        <w:spacing w:line="324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i/>
          <w:iCs/>
          <w:color w:val="00B050"/>
          <w:sz w:val="64"/>
          <w:szCs w:val="64"/>
          <w:lang w:val="en-US"/>
        </w:rPr>
      </w:pPr>
    </w:p>
    <w:p w:rsidR="005E5FFC" w:rsidRDefault="005E5FFC" w:rsidP="005E5FFC">
      <w:pPr>
        <w:spacing w:line="324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i/>
          <w:iCs/>
          <w:color w:val="00B050"/>
          <w:sz w:val="64"/>
          <w:szCs w:val="64"/>
          <w:lang w:val="en-US"/>
        </w:rPr>
      </w:pPr>
    </w:p>
    <w:p w:rsidR="005E5FFC" w:rsidRPr="007C1329" w:rsidRDefault="005E5FFC" w:rsidP="005E5FFC">
      <w:pPr>
        <w:spacing w:line="324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i/>
          <w:iCs/>
          <w:color w:val="00B050"/>
          <w:sz w:val="68"/>
          <w:szCs w:val="68"/>
          <w:lang w:val="en-US"/>
        </w:rPr>
      </w:pPr>
      <w:r w:rsidRPr="007C1329">
        <w:rPr>
          <w:rFonts w:ascii="Times New Roman" w:hAnsi="Times New Roman" w:cs="Times New Roman"/>
          <w:b/>
          <w:bCs/>
          <w:i/>
          <w:iCs/>
          <w:color w:val="00B050"/>
          <w:sz w:val="68"/>
          <w:szCs w:val="68"/>
          <w:lang w:val="uk-UA"/>
        </w:rPr>
        <w:t>Розвиток пізнавальної активності молодших школярів на уроках читання</w:t>
      </w:r>
    </w:p>
    <w:p w:rsidR="005E5FFC" w:rsidRDefault="005E5FFC" w:rsidP="005E5FFC">
      <w:pPr>
        <w:spacing w:line="324" w:lineRule="auto"/>
        <w:ind w:firstLine="709"/>
        <w:contextualSpacing/>
        <w:jc w:val="center"/>
        <w:rPr>
          <w:rFonts w:ascii="Times New Roman" w:hAnsi="Times New Roman" w:cs="Times New Roman"/>
          <w:color w:val="00B050"/>
          <w:sz w:val="64"/>
          <w:szCs w:val="64"/>
          <w:lang w:val="en-US"/>
        </w:rPr>
      </w:pPr>
    </w:p>
    <w:p w:rsidR="007C1329" w:rsidRPr="005E5FFC" w:rsidRDefault="007C1329" w:rsidP="005E5FFC">
      <w:pPr>
        <w:spacing w:line="324" w:lineRule="auto"/>
        <w:ind w:firstLine="709"/>
        <w:contextualSpacing/>
        <w:jc w:val="center"/>
        <w:rPr>
          <w:rFonts w:ascii="Times New Roman" w:hAnsi="Times New Roman" w:cs="Times New Roman"/>
          <w:color w:val="00B050"/>
          <w:sz w:val="64"/>
          <w:szCs w:val="64"/>
          <w:lang w:val="en-US"/>
        </w:rPr>
      </w:pPr>
    </w:p>
    <w:p w:rsidR="005E5FFC" w:rsidRPr="005E5FFC" w:rsidRDefault="005E5FFC" w:rsidP="005E5FFC">
      <w:pPr>
        <w:spacing w:line="32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2.55pt;margin-top:17.7pt;width:314.25pt;height:3in;z-index:251658240" strokecolor="#fffeff [3212]">
            <v:textbox>
              <w:txbxContent>
                <w:p w:rsidR="005E5FFC" w:rsidRPr="005E5FFC" w:rsidRDefault="005E5FFC" w:rsidP="005E5FFC">
                  <w:pPr>
                    <w:spacing w:line="324" w:lineRule="auto"/>
                    <w:contextualSpacing/>
                    <w:rPr>
                      <w:color w:val="C00000"/>
                      <w:sz w:val="40"/>
                      <w:szCs w:val="40"/>
                    </w:rPr>
                  </w:pPr>
                  <w:r w:rsidRPr="005E5FFC">
                    <w:rPr>
                      <w:b/>
                      <w:bCs/>
                      <w:i/>
                      <w:iCs/>
                      <w:color w:val="C00000"/>
                      <w:sz w:val="40"/>
                      <w:szCs w:val="40"/>
                      <w:lang w:val="uk-UA"/>
                    </w:rPr>
                    <w:t xml:space="preserve">З досвіду роботи </w:t>
                  </w:r>
                </w:p>
                <w:p w:rsidR="005E5FFC" w:rsidRPr="005E5FFC" w:rsidRDefault="005E5FFC" w:rsidP="005E5FFC">
                  <w:pPr>
                    <w:spacing w:line="324" w:lineRule="auto"/>
                    <w:contextualSpacing/>
                    <w:rPr>
                      <w:color w:val="C00000"/>
                      <w:sz w:val="40"/>
                      <w:szCs w:val="40"/>
                    </w:rPr>
                  </w:pPr>
                  <w:r w:rsidRPr="005E5FFC">
                    <w:rPr>
                      <w:b/>
                      <w:bCs/>
                      <w:i/>
                      <w:iCs/>
                      <w:color w:val="C00000"/>
                      <w:sz w:val="40"/>
                      <w:szCs w:val="40"/>
                      <w:lang w:val="uk-UA"/>
                    </w:rPr>
                    <w:t xml:space="preserve">Хабарової Наталі Миколаївни – </w:t>
                  </w:r>
                </w:p>
                <w:p w:rsidR="005E5FFC" w:rsidRPr="005E5FFC" w:rsidRDefault="005E5FFC" w:rsidP="005E5FFC">
                  <w:pPr>
                    <w:spacing w:line="324" w:lineRule="auto"/>
                    <w:contextualSpacing/>
                    <w:rPr>
                      <w:sz w:val="40"/>
                      <w:szCs w:val="40"/>
                    </w:rPr>
                  </w:pPr>
                  <w:r w:rsidRPr="005E5FFC">
                    <w:rPr>
                      <w:sz w:val="40"/>
                      <w:szCs w:val="40"/>
                      <w:lang w:val="uk-UA"/>
                    </w:rPr>
                    <w:t>вчителя вищої категорії,</w:t>
                  </w:r>
                  <w:r w:rsidRPr="005E5FFC">
                    <w:rPr>
                      <w:sz w:val="40"/>
                      <w:szCs w:val="40"/>
                    </w:rPr>
                    <w:t xml:space="preserve"> </w:t>
                  </w:r>
                  <w:r w:rsidRPr="005E5FFC">
                    <w:rPr>
                      <w:sz w:val="40"/>
                      <w:szCs w:val="40"/>
                      <w:lang w:val="uk-UA"/>
                    </w:rPr>
                    <w:t>старшого вчителя</w:t>
                  </w:r>
                  <w:r w:rsidRPr="005E5FFC">
                    <w:rPr>
                      <w:sz w:val="40"/>
                      <w:szCs w:val="40"/>
                    </w:rPr>
                    <w:t xml:space="preserve"> </w:t>
                  </w:r>
                  <w:r w:rsidRPr="005E5FFC">
                    <w:rPr>
                      <w:sz w:val="40"/>
                      <w:szCs w:val="40"/>
                      <w:lang w:val="uk-UA"/>
                    </w:rPr>
                    <w:t>Калинівської ЗОШ І-ІІІ ст.</w:t>
                  </w:r>
                  <w:r w:rsidRPr="005E5FFC">
                    <w:rPr>
                      <w:sz w:val="40"/>
                      <w:szCs w:val="40"/>
                    </w:rPr>
                    <w:t xml:space="preserve"> </w:t>
                  </w:r>
                  <w:r w:rsidRPr="005E5FFC">
                    <w:rPr>
                      <w:sz w:val="40"/>
                      <w:szCs w:val="40"/>
                      <w:lang w:val="uk-UA"/>
                    </w:rPr>
                    <w:t>Єланецького району                            Миколаївської області</w:t>
                  </w:r>
                  <w:r w:rsidRPr="005E5FFC">
                    <w:rPr>
                      <w:sz w:val="40"/>
                      <w:szCs w:val="40"/>
                    </w:rPr>
                    <w:t xml:space="preserve"> </w:t>
                  </w:r>
                </w:p>
                <w:p w:rsidR="005E5FFC" w:rsidRPr="005E5FFC" w:rsidRDefault="005E5FFC" w:rsidP="005E5FFC">
                  <w:pPr>
                    <w:spacing w:line="300" w:lineRule="auto"/>
                    <w:contextualSpacing/>
                    <w:rPr>
                      <w:sz w:val="40"/>
                      <w:szCs w:val="40"/>
                    </w:rPr>
                  </w:pPr>
                </w:p>
              </w:txbxContent>
            </v:textbox>
          </v:shape>
        </w:pict>
      </w:r>
      <w:r w:rsidRPr="005E5FFC"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2286000" cy="3019425"/>
            <wp:effectExtent l="19050" t="0" r="0" b="0"/>
            <wp:docPr id="1" name="Рисунок 1" descr="D:\Школа\Мама\мама\IMG_000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Содержимое 5" descr="D:\Школа\Мама\мама\IMG_0001.jpg"/>
                    <pic:cNvPicPr>
                      <a:picLocks noGrp="1"/>
                    </pic:cNvPicPr>
                  </pic:nvPicPr>
                  <pic:blipFill>
                    <a:blip r:embed="rId7" cstate="print"/>
                    <a:srcRect l="20000" t="5025" b="66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19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F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5FFC" w:rsidRPr="005E5FFC" w:rsidRDefault="005E5FFC" w:rsidP="002626F1">
      <w:pPr>
        <w:spacing w:line="32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5FFC" w:rsidRPr="005E5FFC" w:rsidRDefault="005E5FFC" w:rsidP="002626F1">
      <w:pPr>
        <w:spacing w:line="32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5FFC" w:rsidRDefault="005E5FFC" w:rsidP="002626F1">
      <w:pPr>
        <w:spacing w:line="32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C1329" w:rsidRDefault="007C1329" w:rsidP="002626F1">
      <w:pPr>
        <w:spacing w:line="32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90F4B" w:rsidRPr="002626F1" w:rsidRDefault="00C50FB7" w:rsidP="002626F1">
      <w:pPr>
        <w:spacing w:line="32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Проблема </w:t>
      </w:r>
      <w:r w:rsidRPr="002626F1">
        <w:rPr>
          <w:rFonts w:ascii="Times New Roman" w:hAnsi="Times New Roman" w:cs="Times New Roman"/>
          <w:b/>
          <w:sz w:val="28"/>
          <w:szCs w:val="28"/>
          <w:lang w:val="uk-UA"/>
        </w:rPr>
        <w:t>розвитку пізнавальної активності молодших школярів на уроках читання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 є досить </w:t>
      </w:r>
      <w:r w:rsidRPr="002626F1">
        <w:rPr>
          <w:rFonts w:ascii="Times New Roman" w:hAnsi="Times New Roman" w:cs="Times New Roman"/>
          <w:b/>
          <w:sz w:val="28"/>
          <w:szCs w:val="28"/>
          <w:lang w:val="uk-UA"/>
        </w:rPr>
        <w:t>актуальною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в освітньому просторі України ХХІ ст., адже саме пізнавальна активність </w:t>
      </w:r>
      <w:r w:rsidR="00D90F4B"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є провідною у сфері мотивації, а це значить, що вона 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>стимулює дитину до подальшого розвитку</w:t>
      </w:r>
      <w:r w:rsidR="00D90F4B"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взагалі і на уроках читання зокрема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90F4B" w:rsidRPr="002626F1">
        <w:rPr>
          <w:rFonts w:ascii="Times New Roman" w:hAnsi="Times New Roman" w:cs="Times New Roman"/>
          <w:sz w:val="28"/>
          <w:szCs w:val="28"/>
          <w:lang w:val="uk-UA"/>
        </w:rPr>
        <w:t>Тому розвиток пізнавальної активності молодших учнів – це запорука якісного оновлення сучасного уроку в початкових класах.</w:t>
      </w:r>
    </w:p>
    <w:p w:rsidR="00057A79" w:rsidRPr="002626F1" w:rsidRDefault="00057A79" w:rsidP="002626F1">
      <w:pPr>
        <w:spacing w:line="32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626F1">
        <w:rPr>
          <w:rFonts w:ascii="Times New Roman" w:hAnsi="Times New Roman" w:cs="Times New Roman"/>
          <w:b/>
          <w:sz w:val="28"/>
          <w:szCs w:val="28"/>
          <w:lang w:val="uk-UA"/>
        </w:rPr>
        <w:t>Мета моєї роботи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2626F1">
        <w:rPr>
          <w:rFonts w:ascii="Times New Roman" w:hAnsi="Times New Roman" w:cs="Times New Roman"/>
          <w:sz w:val="28"/>
          <w:szCs w:val="28"/>
          <w:u w:val="single"/>
          <w:lang w:val="uk-UA"/>
        </w:rPr>
        <w:t>розробка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комплексної, багаторівневої системи організаційних форм, методичних технологій та прийомів організації пізнавальної діяльності учнів, спрямована на поетапний розумовий розвиток дітей у різних видах навчальної діяльності, та її </w:t>
      </w:r>
      <w:r w:rsidRPr="002626F1">
        <w:rPr>
          <w:rFonts w:ascii="Times New Roman" w:hAnsi="Times New Roman" w:cs="Times New Roman"/>
          <w:sz w:val="28"/>
          <w:szCs w:val="28"/>
          <w:u w:val="single"/>
          <w:lang w:val="uk-UA"/>
        </w:rPr>
        <w:t>практична реалізація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6201" w:rsidRPr="002626F1" w:rsidRDefault="00346201" w:rsidP="002626F1">
      <w:pPr>
        <w:spacing w:line="32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Освоюючи інноваційні та вдосконалюючи традиційні методи і прийоми навчання, </w:t>
      </w:r>
      <w:r w:rsidRPr="002626F1">
        <w:rPr>
          <w:rFonts w:ascii="Times New Roman" w:hAnsi="Times New Roman" w:cs="Times New Roman"/>
          <w:b/>
          <w:sz w:val="28"/>
          <w:szCs w:val="28"/>
          <w:lang w:val="uk-UA"/>
        </w:rPr>
        <w:t>пізнавальну діяльність учнів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трактую як цілеспрямовану організовану взаємодію між учителем та учнем. Своєрідним «посередником» такої взаємодії є відповідні засоби навчання. Від якості й ефективності організації та управління пізнавальним процесом школярів і залежатиме йог</w:t>
      </w:r>
      <w:r w:rsidR="004E394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26F1">
        <w:rPr>
          <w:rFonts w:ascii="Times New Roman" w:hAnsi="Times New Roman" w:cs="Times New Roman"/>
          <w:sz w:val="28"/>
          <w:szCs w:val="28"/>
          <w:u w:val="single"/>
          <w:lang w:val="uk-UA"/>
        </w:rPr>
        <w:t>кінцевий результат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– якість навчальних досягнень учнів та рівень їх розумового розвитку.</w:t>
      </w:r>
    </w:p>
    <w:p w:rsidR="00346201" w:rsidRPr="002626F1" w:rsidRDefault="00346201" w:rsidP="002626F1">
      <w:pPr>
        <w:spacing w:line="324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26F1">
        <w:rPr>
          <w:rFonts w:ascii="Times New Roman" w:hAnsi="Times New Roman" w:cs="Times New Roman"/>
          <w:i/>
          <w:sz w:val="28"/>
          <w:szCs w:val="28"/>
          <w:lang w:val="uk-UA"/>
        </w:rPr>
        <w:t>А</w:t>
      </w:r>
      <w:r w:rsidRPr="002626F1">
        <w:rPr>
          <w:rFonts w:ascii="Times New Roman" w:hAnsi="Times New Roman" w:cs="Times New Roman"/>
          <w:i/>
          <w:sz w:val="28"/>
          <w:szCs w:val="28"/>
        </w:rPr>
        <w:t xml:space="preserve">ктивна розумова діяльність учнів </w:t>
      </w:r>
      <w:r w:rsidRPr="002626F1">
        <w:rPr>
          <w:rFonts w:ascii="Times New Roman" w:hAnsi="Times New Roman" w:cs="Times New Roman"/>
          <w:sz w:val="28"/>
          <w:szCs w:val="28"/>
        </w:rPr>
        <w:t>у навчальному процесі забезпечується</w:t>
      </w:r>
      <w:r w:rsidRPr="002626F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626F1">
        <w:rPr>
          <w:rFonts w:ascii="Times New Roman" w:hAnsi="Times New Roman" w:cs="Times New Roman"/>
          <w:b/>
          <w:i/>
          <w:sz w:val="28"/>
          <w:szCs w:val="28"/>
        </w:rPr>
        <w:t>за умов:</w:t>
      </w:r>
    </w:p>
    <w:p w:rsidR="00346201" w:rsidRPr="002626F1" w:rsidRDefault="00346201" w:rsidP="002626F1">
      <w:pPr>
        <w:numPr>
          <w:ilvl w:val="0"/>
          <w:numId w:val="1"/>
        </w:numPr>
        <w:spacing w:after="0" w:line="324" w:lineRule="auto"/>
        <w:ind w:left="1134" w:hanging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високої мотивації школярів на навчальну діяльність;</w:t>
      </w:r>
    </w:p>
    <w:p w:rsidR="00346201" w:rsidRPr="002626F1" w:rsidRDefault="00346201" w:rsidP="002626F1">
      <w:pPr>
        <w:numPr>
          <w:ilvl w:val="0"/>
          <w:numId w:val="1"/>
        </w:numPr>
        <w:tabs>
          <w:tab w:val="clear" w:pos="1860"/>
          <w:tab w:val="num" w:pos="1134"/>
        </w:tabs>
        <w:spacing w:after="0" w:line="324" w:lineRule="auto"/>
        <w:ind w:left="1843" w:hanging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створення відповідного навчального середовища в кабінеті;</w:t>
      </w:r>
    </w:p>
    <w:p w:rsidR="00346201" w:rsidRPr="002626F1" w:rsidRDefault="00346201" w:rsidP="002626F1">
      <w:pPr>
        <w:numPr>
          <w:ilvl w:val="0"/>
          <w:numId w:val="1"/>
        </w:numPr>
        <w:tabs>
          <w:tab w:val="clear" w:pos="1860"/>
          <w:tab w:val="left" w:pos="1134"/>
        </w:tabs>
        <w:spacing w:after="0" w:line="324" w:lineRule="auto"/>
        <w:ind w:left="1134" w:hanging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використання педагогічних технологій та методів відповідно до досягнутого рівня та завдань розвитку планів розумової діяльності учнів;</w:t>
      </w:r>
    </w:p>
    <w:p w:rsidR="00346201" w:rsidRPr="002626F1" w:rsidRDefault="00346201" w:rsidP="002626F1">
      <w:pPr>
        <w:numPr>
          <w:ilvl w:val="0"/>
          <w:numId w:val="1"/>
        </w:numPr>
        <w:tabs>
          <w:tab w:val="clear" w:pos="1860"/>
          <w:tab w:val="num" w:pos="1134"/>
        </w:tabs>
        <w:spacing w:after="0" w:line="324" w:lineRule="auto"/>
        <w:ind w:left="1134" w:hanging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 xml:space="preserve">залучення школярів до самостійної діяльності, 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>зокрема</w:t>
      </w:r>
      <w:r w:rsidRPr="002626F1">
        <w:rPr>
          <w:rFonts w:ascii="Times New Roman" w:hAnsi="Times New Roman" w:cs="Times New Roman"/>
          <w:sz w:val="28"/>
          <w:szCs w:val="28"/>
        </w:rPr>
        <w:t xml:space="preserve"> проектної та дослідно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626F1">
        <w:rPr>
          <w:rFonts w:ascii="Times New Roman" w:hAnsi="Times New Roman" w:cs="Times New Roman"/>
          <w:sz w:val="28"/>
          <w:szCs w:val="28"/>
        </w:rPr>
        <w:t>пошукової;</w:t>
      </w:r>
    </w:p>
    <w:p w:rsidR="00346201" w:rsidRPr="002626F1" w:rsidRDefault="00346201" w:rsidP="002626F1">
      <w:pPr>
        <w:numPr>
          <w:ilvl w:val="0"/>
          <w:numId w:val="1"/>
        </w:numPr>
        <w:tabs>
          <w:tab w:val="clear" w:pos="1860"/>
          <w:tab w:val="num" w:pos="1134"/>
        </w:tabs>
        <w:spacing w:after="0" w:line="324" w:lineRule="auto"/>
        <w:ind w:left="1843" w:hanging="127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створення ситуацій успіху в навчальній діяльності;</w:t>
      </w:r>
    </w:p>
    <w:p w:rsidR="00346201" w:rsidRPr="002626F1" w:rsidRDefault="00346201" w:rsidP="002626F1">
      <w:pPr>
        <w:numPr>
          <w:ilvl w:val="0"/>
          <w:numId w:val="1"/>
        </w:numPr>
        <w:tabs>
          <w:tab w:val="clear" w:pos="1860"/>
        </w:tabs>
        <w:spacing w:after="0" w:line="324" w:lineRule="auto"/>
        <w:ind w:left="1134" w:hanging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орієнтації навчального процесу на формування к</w:t>
      </w:r>
      <w:r w:rsidR="003E6428" w:rsidRPr="002626F1">
        <w:rPr>
          <w:rFonts w:ascii="Times New Roman" w:hAnsi="Times New Roman" w:cs="Times New Roman"/>
          <w:sz w:val="28"/>
          <w:szCs w:val="28"/>
        </w:rPr>
        <w:t>омпетенцій</w:t>
      </w:r>
      <w:r w:rsidRPr="002626F1">
        <w:rPr>
          <w:rFonts w:ascii="Times New Roman" w:hAnsi="Times New Roman" w:cs="Times New Roman"/>
          <w:sz w:val="28"/>
          <w:szCs w:val="28"/>
        </w:rPr>
        <w:t>;</w:t>
      </w:r>
    </w:p>
    <w:p w:rsidR="00346201" w:rsidRPr="002626F1" w:rsidRDefault="00346201" w:rsidP="002626F1">
      <w:pPr>
        <w:numPr>
          <w:ilvl w:val="0"/>
          <w:numId w:val="1"/>
        </w:numPr>
        <w:tabs>
          <w:tab w:val="clear" w:pos="1860"/>
          <w:tab w:val="num" w:pos="1134"/>
        </w:tabs>
        <w:spacing w:after="0" w:line="324" w:lineRule="auto"/>
        <w:ind w:left="1134" w:hanging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забезпечення активної та інтерактивної взаємодії школярів із педагогом та між собою.</w:t>
      </w:r>
      <w:r w:rsidR="002626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46201" w:rsidRPr="002626F1" w:rsidRDefault="00346201" w:rsidP="002626F1">
      <w:pPr>
        <w:spacing w:line="32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 xml:space="preserve">Тому основними </w:t>
      </w:r>
      <w:r w:rsidRPr="002626F1">
        <w:rPr>
          <w:rFonts w:ascii="Times New Roman" w:hAnsi="Times New Roman" w:cs="Times New Roman"/>
          <w:b/>
          <w:sz w:val="28"/>
          <w:szCs w:val="28"/>
        </w:rPr>
        <w:t>шляхами втілення ідей</w:t>
      </w:r>
      <w:r w:rsidRPr="002626F1">
        <w:rPr>
          <w:rFonts w:ascii="Times New Roman" w:hAnsi="Times New Roman" w:cs="Times New Roman"/>
          <w:sz w:val="28"/>
          <w:szCs w:val="28"/>
        </w:rPr>
        <w:t xml:space="preserve"> вибира</w:t>
      </w:r>
      <w:r w:rsidR="003E6428" w:rsidRPr="002626F1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2626F1">
        <w:rPr>
          <w:rFonts w:ascii="Times New Roman" w:hAnsi="Times New Roman" w:cs="Times New Roman"/>
          <w:sz w:val="28"/>
          <w:szCs w:val="28"/>
        </w:rPr>
        <w:t xml:space="preserve"> наступні:</w:t>
      </w:r>
    </w:p>
    <w:p w:rsidR="003E6428" w:rsidRPr="002626F1" w:rsidRDefault="00346201" w:rsidP="002626F1">
      <w:pPr>
        <w:pStyle w:val="a7"/>
        <w:numPr>
          <w:ilvl w:val="0"/>
          <w:numId w:val="2"/>
        </w:numPr>
        <w:spacing w:line="32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</w:rPr>
        <w:t>Демократизація й гуманізація процесу навчання.</w:t>
      </w:r>
    </w:p>
    <w:p w:rsidR="00346201" w:rsidRPr="002626F1" w:rsidRDefault="00346201" w:rsidP="002626F1">
      <w:pPr>
        <w:pStyle w:val="a7"/>
        <w:numPr>
          <w:ilvl w:val="0"/>
          <w:numId w:val="2"/>
        </w:numPr>
        <w:spacing w:line="32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  <w:lang w:val="uk-UA"/>
        </w:rPr>
        <w:t>Диференціація та індивідуалізація навчання.</w:t>
      </w:r>
    </w:p>
    <w:p w:rsidR="00346201" w:rsidRPr="002626F1" w:rsidRDefault="00346201" w:rsidP="002626F1">
      <w:pPr>
        <w:pStyle w:val="a7"/>
        <w:numPr>
          <w:ilvl w:val="0"/>
          <w:numId w:val="2"/>
        </w:numPr>
        <w:spacing w:line="32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  <w:lang w:val="uk-UA"/>
        </w:rPr>
        <w:t>Співробітництво учителя й учня.</w:t>
      </w:r>
    </w:p>
    <w:p w:rsidR="00346201" w:rsidRPr="002626F1" w:rsidRDefault="00346201" w:rsidP="002626F1">
      <w:pPr>
        <w:pStyle w:val="a7"/>
        <w:numPr>
          <w:ilvl w:val="0"/>
          <w:numId w:val="2"/>
        </w:numPr>
        <w:spacing w:line="32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lastRenderedPageBreak/>
        <w:t>Створення умов для розвитку особистості.</w:t>
      </w:r>
    </w:p>
    <w:p w:rsidR="00346201" w:rsidRPr="002626F1" w:rsidRDefault="00346201" w:rsidP="002626F1">
      <w:pPr>
        <w:pStyle w:val="a7"/>
        <w:numPr>
          <w:ilvl w:val="0"/>
          <w:numId w:val="2"/>
        </w:numPr>
        <w:spacing w:line="32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Особистісно-орієнтований підхід у навчанні та вихованні.</w:t>
      </w:r>
    </w:p>
    <w:p w:rsidR="00346201" w:rsidRPr="002626F1" w:rsidRDefault="00346201" w:rsidP="002626F1">
      <w:pPr>
        <w:pStyle w:val="a7"/>
        <w:numPr>
          <w:ilvl w:val="0"/>
          <w:numId w:val="2"/>
        </w:numPr>
        <w:spacing w:line="32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Збагачення змісту навчального процесу.</w:t>
      </w:r>
    </w:p>
    <w:p w:rsidR="00346201" w:rsidRPr="002626F1" w:rsidRDefault="00346201" w:rsidP="002626F1">
      <w:pPr>
        <w:pStyle w:val="a7"/>
        <w:numPr>
          <w:ilvl w:val="0"/>
          <w:numId w:val="2"/>
        </w:numPr>
        <w:spacing w:line="32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Створення комфортних умов на уроці (ситуації успіху).</w:t>
      </w:r>
    </w:p>
    <w:p w:rsidR="00346201" w:rsidRPr="002626F1" w:rsidRDefault="00346201" w:rsidP="002626F1">
      <w:pPr>
        <w:pStyle w:val="a7"/>
        <w:numPr>
          <w:ilvl w:val="0"/>
          <w:numId w:val="2"/>
        </w:numPr>
        <w:spacing w:line="32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Формування вміння і бажання самостійного оперування інформацією.</w:t>
      </w:r>
    </w:p>
    <w:p w:rsidR="00346201" w:rsidRPr="002626F1" w:rsidRDefault="00346201" w:rsidP="002626F1">
      <w:pPr>
        <w:pStyle w:val="a7"/>
        <w:numPr>
          <w:ilvl w:val="0"/>
          <w:numId w:val="2"/>
        </w:numPr>
        <w:spacing w:line="32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Організація проблемно-пошукової атмосфери.</w:t>
      </w:r>
    </w:p>
    <w:p w:rsidR="001760A3" w:rsidRPr="002626F1" w:rsidRDefault="001760A3" w:rsidP="002626F1">
      <w:pPr>
        <w:spacing w:line="32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Ефективність розвитку пізнавальної діяльності молодших школярів великою мірою залежить від </w:t>
      </w:r>
      <w:r w:rsidRPr="002626F1">
        <w:rPr>
          <w:rFonts w:ascii="Times New Roman" w:hAnsi="Times New Roman" w:cs="Times New Roman"/>
          <w:b/>
          <w:sz w:val="28"/>
          <w:szCs w:val="28"/>
          <w:lang w:val="uk-UA"/>
        </w:rPr>
        <w:t>методичного інструментарію,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який вчитель використовує на уроках, а саме: технологій, методів, прийомів та форм роботи.</w:t>
      </w:r>
    </w:p>
    <w:p w:rsidR="001760A3" w:rsidRPr="002626F1" w:rsidRDefault="001760A3" w:rsidP="002626F1">
      <w:pPr>
        <w:spacing w:line="32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 xml:space="preserve">Велику увагу приділяю використанню </w:t>
      </w:r>
      <w:r w:rsidRPr="002626F1">
        <w:rPr>
          <w:rFonts w:ascii="Times New Roman" w:hAnsi="Times New Roman" w:cs="Times New Roman"/>
          <w:b/>
          <w:sz w:val="28"/>
          <w:szCs w:val="28"/>
        </w:rPr>
        <w:t>інноваційних технологій</w:t>
      </w:r>
      <w:r w:rsidRPr="002626F1">
        <w:rPr>
          <w:rFonts w:ascii="Times New Roman" w:hAnsi="Times New Roman" w:cs="Times New Roman"/>
          <w:sz w:val="28"/>
          <w:szCs w:val="28"/>
        </w:rPr>
        <w:t>, серед них:</w:t>
      </w:r>
    </w:p>
    <w:p w:rsidR="001760A3" w:rsidRPr="002626F1" w:rsidRDefault="001760A3" w:rsidP="002626F1">
      <w:pPr>
        <w:spacing w:line="324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26F1">
        <w:rPr>
          <w:rFonts w:ascii="Times New Roman" w:hAnsi="Times New Roman" w:cs="Times New Roman"/>
          <w:i/>
          <w:sz w:val="28"/>
          <w:szCs w:val="28"/>
        </w:rPr>
        <w:t>1.Інтерактивні технології кооперативного навчання:</w:t>
      </w:r>
    </w:p>
    <w:p w:rsidR="00671683" w:rsidRPr="002626F1" w:rsidRDefault="00671683" w:rsidP="002626F1">
      <w:pPr>
        <w:numPr>
          <w:ilvl w:val="0"/>
          <w:numId w:val="3"/>
        </w:numPr>
        <w:spacing w:after="0" w:line="324" w:lineRule="auto"/>
        <w:ind w:firstLine="108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671683" w:rsidRPr="002626F1" w:rsidSect="00C50FB7">
          <w:footerReference w:type="default" r:id="rId8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1760A3" w:rsidRPr="002626F1" w:rsidRDefault="001760A3" w:rsidP="002626F1">
      <w:pPr>
        <w:numPr>
          <w:ilvl w:val="0"/>
          <w:numId w:val="3"/>
        </w:numPr>
        <w:spacing w:after="0" w:line="324" w:lineRule="auto"/>
        <w:ind w:firstLine="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lastRenderedPageBreak/>
        <w:t>робота в парах;</w:t>
      </w:r>
    </w:p>
    <w:p w:rsidR="001760A3" w:rsidRPr="002626F1" w:rsidRDefault="00671683" w:rsidP="002626F1">
      <w:pPr>
        <w:numPr>
          <w:ilvl w:val="0"/>
          <w:numId w:val="3"/>
        </w:numPr>
        <w:spacing w:after="0" w:line="324" w:lineRule="auto"/>
        <w:ind w:firstLine="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ротаційні</w:t>
      </w:r>
      <w:r w:rsidR="001760A3"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760A3" w:rsidRPr="002626F1">
        <w:rPr>
          <w:rFonts w:ascii="Times New Roman" w:hAnsi="Times New Roman" w:cs="Times New Roman"/>
          <w:sz w:val="28"/>
          <w:szCs w:val="28"/>
        </w:rPr>
        <w:t>трійки;</w:t>
      </w:r>
    </w:p>
    <w:p w:rsidR="001760A3" w:rsidRPr="002626F1" w:rsidRDefault="001760A3" w:rsidP="002626F1">
      <w:pPr>
        <w:numPr>
          <w:ilvl w:val="0"/>
          <w:numId w:val="3"/>
        </w:numPr>
        <w:spacing w:after="0" w:line="324" w:lineRule="auto"/>
        <w:ind w:hanging="51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lastRenderedPageBreak/>
        <w:t>«Акваріум»;</w:t>
      </w:r>
    </w:p>
    <w:p w:rsidR="00671683" w:rsidRPr="002626F1" w:rsidRDefault="00671683" w:rsidP="002626F1">
      <w:pPr>
        <w:numPr>
          <w:ilvl w:val="0"/>
          <w:numId w:val="3"/>
        </w:numPr>
        <w:spacing w:after="0" w:line="324" w:lineRule="auto"/>
        <w:ind w:hanging="51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2-3-4-всі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26F1">
        <w:rPr>
          <w:rFonts w:ascii="Times New Roman" w:hAnsi="Times New Roman" w:cs="Times New Roman"/>
          <w:sz w:val="28"/>
          <w:szCs w:val="28"/>
        </w:rPr>
        <w:t>разо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>м.</w:t>
      </w:r>
    </w:p>
    <w:p w:rsidR="00671683" w:rsidRPr="002626F1" w:rsidRDefault="00671683" w:rsidP="002626F1">
      <w:pPr>
        <w:spacing w:after="0" w:line="324" w:lineRule="auto"/>
        <w:ind w:left="108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671683" w:rsidRPr="002626F1" w:rsidSect="00671683">
          <w:type w:val="continuous"/>
          <w:pgSz w:w="11906" w:h="16838"/>
          <w:pgMar w:top="851" w:right="851" w:bottom="851" w:left="1134" w:header="709" w:footer="709" w:gutter="0"/>
          <w:cols w:num="2" w:space="708"/>
          <w:docGrid w:linePitch="360"/>
        </w:sectPr>
      </w:pPr>
    </w:p>
    <w:p w:rsidR="001760A3" w:rsidRPr="002626F1" w:rsidRDefault="001760A3" w:rsidP="002626F1">
      <w:pPr>
        <w:spacing w:line="324" w:lineRule="auto"/>
        <w:ind w:left="360" w:hanging="360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26F1">
        <w:rPr>
          <w:rFonts w:ascii="Times New Roman" w:hAnsi="Times New Roman" w:cs="Times New Roman"/>
          <w:i/>
          <w:sz w:val="28"/>
          <w:szCs w:val="28"/>
        </w:rPr>
        <w:lastRenderedPageBreak/>
        <w:t>2.Технології опрацювання дискусійних питань:</w:t>
      </w:r>
    </w:p>
    <w:p w:rsidR="00671683" w:rsidRPr="002626F1" w:rsidRDefault="00671683" w:rsidP="002626F1">
      <w:pPr>
        <w:numPr>
          <w:ilvl w:val="0"/>
          <w:numId w:val="4"/>
        </w:numPr>
        <w:spacing w:after="0" w:line="324" w:lineRule="auto"/>
        <w:ind w:firstLine="1080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671683" w:rsidRPr="002626F1" w:rsidSect="00671683">
          <w:type w:val="continuous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1760A3" w:rsidRPr="002626F1" w:rsidRDefault="001760A3" w:rsidP="002626F1">
      <w:pPr>
        <w:numPr>
          <w:ilvl w:val="0"/>
          <w:numId w:val="4"/>
        </w:numPr>
        <w:spacing w:after="0" w:line="324" w:lineRule="auto"/>
        <w:ind w:firstLine="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lastRenderedPageBreak/>
        <w:t>метод «ПРЕС»;</w:t>
      </w:r>
    </w:p>
    <w:p w:rsidR="001760A3" w:rsidRPr="002626F1" w:rsidRDefault="001760A3" w:rsidP="002626F1">
      <w:pPr>
        <w:numPr>
          <w:ilvl w:val="0"/>
          <w:numId w:val="4"/>
        </w:numPr>
        <w:spacing w:after="0" w:line="324" w:lineRule="auto"/>
        <w:ind w:firstLine="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«Займи позицію»;</w:t>
      </w:r>
    </w:p>
    <w:p w:rsidR="001760A3" w:rsidRPr="002626F1" w:rsidRDefault="001760A3" w:rsidP="002626F1">
      <w:pPr>
        <w:numPr>
          <w:ilvl w:val="0"/>
          <w:numId w:val="4"/>
        </w:numPr>
        <w:spacing w:after="0" w:line="324" w:lineRule="auto"/>
        <w:ind w:hanging="51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lastRenderedPageBreak/>
        <w:t>«Зміни позицію»;</w:t>
      </w:r>
    </w:p>
    <w:p w:rsidR="001760A3" w:rsidRPr="002626F1" w:rsidRDefault="001760A3" w:rsidP="002626F1">
      <w:pPr>
        <w:numPr>
          <w:ilvl w:val="0"/>
          <w:numId w:val="4"/>
        </w:numPr>
        <w:spacing w:after="0" w:line="324" w:lineRule="auto"/>
        <w:ind w:hanging="51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неперервна шкала думок.</w:t>
      </w:r>
    </w:p>
    <w:p w:rsidR="00671683" w:rsidRPr="002626F1" w:rsidRDefault="00671683" w:rsidP="002626F1">
      <w:pPr>
        <w:spacing w:line="324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  <w:sectPr w:rsidR="00671683" w:rsidRPr="002626F1" w:rsidSect="00671683">
          <w:type w:val="continuous"/>
          <w:pgSz w:w="11906" w:h="16838"/>
          <w:pgMar w:top="851" w:right="851" w:bottom="851" w:left="1134" w:header="709" w:footer="709" w:gutter="0"/>
          <w:cols w:num="2" w:space="708"/>
          <w:docGrid w:linePitch="360"/>
        </w:sectPr>
      </w:pPr>
    </w:p>
    <w:p w:rsidR="001760A3" w:rsidRPr="002626F1" w:rsidRDefault="001760A3" w:rsidP="002626F1">
      <w:pPr>
        <w:spacing w:line="324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626F1">
        <w:rPr>
          <w:rFonts w:ascii="Times New Roman" w:hAnsi="Times New Roman" w:cs="Times New Roman"/>
          <w:i/>
          <w:sz w:val="28"/>
          <w:szCs w:val="28"/>
        </w:rPr>
        <w:lastRenderedPageBreak/>
        <w:t>3.Технології колективно-групового навчання:</w:t>
      </w:r>
    </w:p>
    <w:p w:rsidR="00671683" w:rsidRPr="002626F1" w:rsidRDefault="00671683" w:rsidP="002626F1">
      <w:pPr>
        <w:numPr>
          <w:ilvl w:val="0"/>
          <w:numId w:val="5"/>
        </w:numPr>
        <w:spacing w:after="0" w:line="324" w:lineRule="auto"/>
        <w:ind w:firstLine="414"/>
        <w:contextualSpacing/>
        <w:jc w:val="both"/>
        <w:rPr>
          <w:rFonts w:ascii="Times New Roman" w:hAnsi="Times New Roman" w:cs="Times New Roman"/>
          <w:sz w:val="28"/>
          <w:szCs w:val="28"/>
        </w:rPr>
        <w:sectPr w:rsidR="00671683" w:rsidRPr="002626F1" w:rsidSect="00671683">
          <w:type w:val="continuous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1760A3" w:rsidRPr="002626F1" w:rsidRDefault="001760A3" w:rsidP="002626F1">
      <w:pPr>
        <w:numPr>
          <w:ilvl w:val="0"/>
          <w:numId w:val="5"/>
        </w:numPr>
        <w:spacing w:after="0" w:line="324" w:lineRule="auto"/>
        <w:ind w:firstLine="4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lastRenderedPageBreak/>
        <w:t>« Дерево рішень»;</w:t>
      </w:r>
    </w:p>
    <w:p w:rsidR="001760A3" w:rsidRPr="002626F1" w:rsidRDefault="001760A3" w:rsidP="002626F1">
      <w:pPr>
        <w:numPr>
          <w:ilvl w:val="0"/>
          <w:numId w:val="5"/>
        </w:numPr>
        <w:spacing w:after="0" w:line="324" w:lineRule="auto"/>
        <w:ind w:firstLine="4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«Навчаючи учусь»;</w:t>
      </w:r>
    </w:p>
    <w:p w:rsidR="001760A3" w:rsidRPr="002626F1" w:rsidRDefault="001760A3" w:rsidP="002626F1">
      <w:pPr>
        <w:numPr>
          <w:ilvl w:val="0"/>
          <w:numId w:val="5"/>
        </w:numPr>
        <w:spacing w:after="0" w:line="324" w:lineRule="auto"/>
        <w:ind w:firstLine="41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«Мозковий штурм»;</w:t>
      </w:r>
    </w:p>
    <w:p w:rsidR="001760A3" w:rsidRPr="002626F1" w:rsidRDefault="001760A3" w:rsidP="002626F1">
      <w:pPr>
        <w:numPr>
          <w:ilvl w:val="0"/>
          <w:numId w:val="5"/>
        </w:numPr>
        <w:spacing w:after="0" w:line="324" w:lineRule="auto"/>
        <w:ind w:hanging="1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lastRenderedPageBreak/>
        <w:t>незакінчене речення;</w:t>
      </w:r>
    </w:p>
    <w:p w:rsidR="001760A3" w:rsidRPr="002626F1" w:rsidRDefault="001760A3" w:rsidP="002626F1">
      <w:pPr>
        <w:numPr>
          <w:ilvl w:val="0"/>
          <w:numId w:val="5"/>
        </w:numPr>
        <w:spacing w:after="0" w:line="324" w:lineRule="auto"/>
        <w:ind w:hanging="1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«Мікрофон»;</w:t>
      </w:r>
    </w:p>
    <w:p w:rsidR="001760A3" w:rsidRPr="002626F1" w:rsidRDefault="00671683" w:rsidP="002626F1">
      <w:pPr>
        <w:numPr>
          <w:ilvl w:val="0"/>
          <w:numId w:val="5"/>
        </w:numPr>
        <w:spacing w:after="0" w:line="324" w:lineRule="auto"/>
        <w:ind w:hanging="153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  <w:lang w:val="uk-UA"/>
        </w:rPr>
        <w:t>«Загальне коло»</w:t>
      </w:r>
      <w:r w:rsidR="001760A3" w:rsidRPr="002626F1">
        <w:rPr>
          <w:rFonts w:ascii="Times New Roman" w:hAnsi="Times New Roman" w:cs="Times New Roman"/>
          <w:sz w:val="28"/>
          <w:szCs w:val="28"/>
        </w:rPr>
        <w:t>.</w:t>
      </w:r>
    </w:p>
    <w:p w:rsidR="00671683" w:rsidRPr="002626F1" w:rsidRDefault="00671683" w:rsidP="002626F1">
      <w:pPr>
        <w:spacing w:line="324" w:lineRule="auto"/>
        <w:ind w:firstLine="108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671683" w:rsidRPr="002626F1" w:rsidSect="00671683">
          <w:type w:val="continuous"/>
          <w:pgSz w:w="11906" w:h="16838"/>
          <w:pgMar w:top="851" w:right="851" w:bottom="851" w:left="1134" w:header="709" w:footer="709" w:gutter="0"/>
          <w:cols w:num="2" w:space="708"/>
          <w:docGrid w:linePitch="360"/>
        </w:sectPr>
      </w:pPr>
    </w:p>
    <w:p w:rsidR="001760A3" w:rsidRPr="002626F1" w:rsidRDefault="001760A3" w:rsidP="002626F1">
      <w:pPr>
        <w:spacing w:line="32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Pr="002626F1">
        <w:rPr>
          <w:rFonts w:ascii="Times New Roman" w:hAnsi="Times New Roman" w:cs="Times New Roman"/>
          <w:sz w:val="28"/>
          <w:szCs w:val="28"/>
        </w:rPr>
        <w:t>.Технологія розвитку критичного мислення.</w:t>
      </w:r>
    </w:p>
    <w:p w:rsidR="001760A3" w:rsidRPr="002626F1" w:rsidRDefault="001760A3" w:rsidP="002626F1">
      <w:pPr>
        <w:spacing w:line="32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2626F1">
        <w:rPr>
          <w:rFonts w:ascii="Times New Roman" w:hAnsi="Times New Roman" w:cs="Times New Roman"/>
          <w:sz w:val="28"/>
          <w:szCs w:val="28"/>
        </w:rPr>
        <w:t>.Технологія «Створення успіху».</w:t>
      </w:r>
    </w:p>
    <w:p w:rsidR="001760A3" w:rsidRPr="002626F1" w:rsidRDefault="001760A3" w:rsidP="002626F1">
      <w:pPr>
        <w:spacing w:line="32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2626F1">
        <w:rPr>
          <w:rFonts w:ascii="Times New Roman" w:hAnsi="Times New Roman" w:cs="Times New Roman"/>
          <w:sz w:val="28"/>
          <w:szCs w:val="28"/>
        </w:rPr>
        <w:t>.Технологія формування творчої особистості.</w:t>
      </w:r>
    </w:p>
    <w:p w:rsidR="001760A3" w:rsidRPr="002626F1" w:rsidRDefault="001760A3" w:rsidP="002626F1">
      <w:pPr>
        <w:spacing w:line="32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2626F1">
        <w:rPr>
          <w:rFonts w:ascii="Times New Roman" w:hAnsi="Times New Roman" w:cs="Times New Roman"/>
          <w:sz w:val="28"/>
          <w:szCs w:val="28"/>
        </w:rPr>
        <w:t>.Ігрова технологія.</w:t>
      </w:r>
    </w:p>
    <w:p w:rsidR="001760A3" w:rsidRPr="002626F1" w:rsidRDefault="001760A3" w:rsidP="002626F1">
      <w:pPr>
        <w:spacing w:line="324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Особливо дієвими є </w:t>
      </w:r>
      <w:r w:rsidRPr="002626F1">
        <w:rPr>
          <w:rFonts w:ascii="Times New Roman" w:hAnsi="Times New Roman" w:cs="Times New Roman"/>
          <w:b/>
          <w:sz w:val="28"/>
          <w:szCs w:val="28"/>
          <w:lang w:val="uk-UA"/>
        </w:rPr>
        <w:t>евристичні методи навчання.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рекомен</w:t>
      </w:r>
      <w:r w:rsidR="00BF77E9" w:rsidRPr="002626F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даціями </w:t>
      </w:r>
      <w:r w:rsidRPr="002626F1">
        <w:rPr>
          <w:rFonts w:ascii="Times New Roman" w:hAnsi="Times New Roman" w:cs="Times New Roman"/>
          <w:i/>
          <w:sz w:val="28"/>
          <w:szCs w:val="28"/>
          <w:lang w:val="uk-UA"/>
        </w:rPr>
        <w:t>О.Я. Митника,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на уроках читання ефективно впроваджую такі з них:</w:t>
      </w:r>
    </w:p>
    <w:p w:rsidR="001760A3" w:rsidRPr="002626F1" w:rsidRDefault="001760A3" w:rsidP="002626F1">
      <w:pPr>
        <w:numPr>
          <w:ilvl w:val="0"/>
          <w:numId w:val="6"/>
        </w:numPr>
        <w:spacing w:after="0" w:line="324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b/>
          <w:i/>
          <w:sz w:val="28"/>
          <w:szCs w:val="28"/>
          <w:lang w:val="uk-UA"/>
        </w:rPr>
        <w:t>Мозкова атака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–  розв’язання навчально-творчих завдань у групах</w:t>
      </w:r>
      <w:r w:rsidR="00571C46"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(парах)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на засадах вільного генерування ідей:</w:t>
      </w:r>
    </w:p>
    <w:p w:rsidR="001760A3" w:rsidRPr="002626F1" w:rsidRDefault="000831C0" w:rsidP="002626F1">
      <w:pPr>
        <w:numPr>
          <w:ilvl w:val="0"/>
          <w:numId w:val="5"/>
        </w:numPr>
        <w:spacing w:after="0" w:line="324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  <w:lang w:val="uk-UA"/>
        </w:rPr>
        <w:t>мислення для себе</w:t>
      </w:r>
      <w:r w:rsidR="001760A3" w:rsidRPr="002626F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760A3" w:rsidRPr="002626F1" w:rsidRDefault="001760A3" w:rsidP="002626F1">
      <w:pPr>
        <w:numPr>
          <w:ilvl w:val="0"/>
          <w:numId w:val="5"/>
        </w:numPr>
        <w:spacing w:after="0" w:line="324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  <w:lang w:val="uk-UA"/>
        </w:rPr>
        <w:t>мислення</w:t>
      </w:r>
      <w:r w:rsidR="000831C0"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для іншого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760A3" w:rsidRPr="002626F1" w:rsidRDefault="000831C0" w:rsidP="002626F1">
      <w:pPr>
        <w:numPr>
          <w:ilvl w:val="0"/>
          <w:numId w:val="5"/>
        </w:numPr>
        <w:spacing w:after="0" w:line="324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  <w:lang w:val="uk-UA"/>
        </w:rPr>
        <w:t>мислення спільно з іншим</w:t>
      </w:r>
      <w:r w:rsidR="001760A3" w:rsidRPr="002626F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71C46" w:rsidRPr="002626F1" w:rsidRDefault="009C1C1F" w:rsidP="002626F1">
      <w:pPr>
        <w:spacing w:after="0" w:line="324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  <w:u w:val="single"/>
          <w:lang w:val="uk-UA"/>
        </w:rPr>
        <w:t>Наприклад</w:t>
      </w:r>
      <w:r w:rsidR="00571C46"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71C46" w:rsidRPr="002626F1">
        <w:rPr>
          <w:rFonts w:ascii="Times New Roman" w:hAnsi="Times New Roman" w:cs="Times New Roman"/>
          <w:i/>
          <w:sz w:val="28"/>
          <w:szCs w:val="28"/>
          <w:lang w:val="uk-UA"/>
        </w:rPr>
        <w:t>«Хвилинка мудрості»:</w:t>
      </w:r>
    </w:p>
    <w:p w:rsidR="00571C46" w:rsidRPr="002626F1" w:rsidRDefault="00571C46" w:rsidP="002626F1">
      <w:pPr>
        <w:spacing w:line="324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  <w:lang w:val="uk-UA"/>
        </w:rPr>
        <w:t>поясніть значення прислів’я  «</w:t>
      </w:r>
      <w:r w:rsidR="00A65D4F">
        <w:rPr>
          <w:rFonts w:ascii="Times New Roman" w:hAnsi="Times New Roman" w:cs="Times New Roman"/>
          <w:sz w:val="28"/>
          <w:szCs w:val="28"/>
          <w:lang w:val="uk-UA"/>
        </w:rPr>
        <w:t>Для кожної матері її дитя – найкраще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1760A3" w:rsidRPr="002626F1" w:rsidRDefault="001760A3" w:rsidP="002626F1">
      <w:pPr>
        <w:numPr>
          <w:ilvl w:val="0"/>
          <w:numId w:val="6"/>
        </w:numPr>
        <w:spacing w:after="0" w:line="324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Метод ключових (евристичних  запитань</w:t>
      </w:r>
      <w:r w:rsidRPr="002626F1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="000F1B01"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– це створення проблемних ситуацій, постановка запитань учнями, розв’язування ускладнених завдань, які починаються словами:</w:t>
      </w:r>
      <w:r w:rsidRPr="002626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>хто? що? де? коли? як? звідки? чим?</w:t>
      </w:r>
      <w:r w:rsidR="004230D5"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чому? </w:t>
      </w:r>
    </w:p>
    <w:p w:rsidR="000F1B01" w:rsidRPr="002626F1" w:rsidRDefault="000F1B01" w:rsidP="002626F1">
      <w:pPr>
        <w:spacing w:after="0" w:line="324" w:lineRule="auto"/>
        <w:ind w:left="720" w:hanging="720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  <w:u w:val="single"/>
          <w:lang w:val="uk-UA"/>
        </w:rPr>
        <w:t>Наприклад,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вірш Т.Іщенко «Лисички»</w:t>
      </w:r>
      <w:r w:rsidR="00467A40" w:rsidRPr="002626F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467A40" w:rsidRPr="002626F1" w:rsidRDefault="00467A40" w:rsidP="002626F1">
      <w:pPr>
        <w:numPr>
          <w:ilvl w:val="0"/>
          <w:numId w:val="10"/>
        </w:numPr>
        <w:spacing w:before="100" w:beforeAutospacing="1" w:after="100" w:afterAutospacing="1" w:line="324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b/>
          <w:sz w:val="28"/>
          <w:szCs w:val="28"/>
        </w:rPr>
        <w:t>Де</w:t>
      </w:r>
      <w:r w:rsidRPr="002626F1">
        <w:rPr>
          <w:rFonts w:ascii="Times New Roman" w:hAnsi="Times New Roman" w:cs="Times New Roman"/>
          <w:sz w:val="28"/>
          <w:szCs w:val="28"/>
        </w:rPr>
        <w:t xml:space="preserve"> лисички умивали свої личка?</w:t>
      </w:r>
    </w:p>
    <w:p w:rsidR="00467A40" w:rsidRPr="002626F1" w:rsidRDefault="00467A40" w:rsidP="002626F1">
      <w:pPr>
        <w:numPr>
          <w:ilvl w:val="0"/>
          <w:numId w:val="10"/>
        </w:numPr>
        <w:spacing w:before="100" w:beforeAutospacing="1" w:after="100" w:afterAutospacing="1" w:line="324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b/>
          <w:sz w:val="28"/>
          <w:szCs w:val="28"/>
        </w:rPr>
        <w:t>Що</w:t>
      </w:r>
      <w:r w:rsidRPr="002626F1">
        <w:rPr>
          <w:rFonts w:ascii="Times New Roman" w:hAnsi="Times New Roman" w:cs="Times New Roman"/>
          <w:sz w:val="28"/>
          <w:szCs w:val="28"/>
        </w:rPr>
        <w:t xml:space="preserve"> ще мили лисички?</w:t>
      </w:r>
    </w:p>
    <w:p w:rsidR="00467A40" w:rsidRPr="002626F1" w:rsidRDefault="00467A40" w:rsidP="002626F1">
      <w:pPr>
        <w:numPr>
          <w:ilvl w:val="0"/>
          <w:numId w:val="10"/>
        </w:numPr>
        <w:spacing w:before="100" w:beforeAutospacing="1" w:after="100" w:afterAutospacing="1" w:line="324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626F1">
        <w:rPr>
          <w:rFonts w:ascii="Times New Roman" w:hAnsi="Times New Roman" w:cs="Times New Roman"/>
          <w:b/>
          <w:sz w:val="28"/>
          <w:szCs w:val="28"/>
        </w:rPr>
        <w:t xml:space="preserve">Як 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>автор</w:t>
      </w:r>
      <w:r w:rsidRPr="002626F1">
        <w:rPr>
          <w:rFonts w:ascii="Times New Roman" w:hAnsi="Times New Roman" w:cs="Times New Roman"/>
          <w:sz w:val="28"/>
          <w:szCs w:val="28"/>
        </w:rPr>
        <w:t xml:space="preserve"> назвала лисичок? 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26F1">
        <w:rPr>
          <w:rFonts w:ascii="Times New Roman" w:hAnsi="Times New Roman" w:cs="Times New Roman"/>
          <w:b/>
          <w:sz w:val="28"/>
          <w:szCs w:val="28"/>
        </w:rPr>
        <w:t>Чому</w:t>
      </w:r>
      <w:r w:rsidRPr="002626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>так</w:t>
      </w:r>
      <w:r w:rsidRPr="002626F1">
        <w:rPr>
          <w:rFonts w:ascii="Times New Roman" w:hAnsi="Times New Roman" w:cs="Times New Roman"/>
          <w:sz w:val="28"/>
          <w:szCs w:val="28"/>
        </w:rPr>
        <w:t>?</w:t>
      </w:r>
    </w:p>
    <w:p w:rsidR="00467A40" w:rsidRPr="002626F1" w:rsidRDefault="00467A40" w:rsidP="002626F1">
      <w:pPr>
        <w:numPr>
          <w:ilvl w:val="0"/>
          <w:numId w:val="10"/>
        </w:numPr>
        <w:spacing w:before="100" w:beforeAutospacing="1" w:after="100" w:afterAutospacing="1" w:line="324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b/>
          <w:sz w:val="28"/>
          <w:szCs w:val="28"/>
        </w:rPr>
        <w:t>Чи</w:t>
      </w:r>
      <w:r w:rsidRPr="002626F1">
        <w:rPr>
          <w:rFonts w:ascii="Times New Roman" w:hAnsi="Times New Roman" w:cs="Times New Roman"/>
          <w:sz w:val="28"/>
          <w:szCs w:val="28"/>
        </w:rPr>
        <w:t xml:space="preserve"> хотіли б ви брати приклад з лисичок? 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26F1">
        <w:rPr>
          <w:rFonts w:ascii="Times New Roman" w:hAnsi="Times New Roman" w:cs="Times New Roman"/>
          <w:b/>
          <w:sz w:val="28"/>
          <w:szCs w:val="28"/>
        </w:rPr>
        <w:t>Чому?</w:t>
      </w:r>
    </w:p>
    <w:p w:rsidR="000F1B01" w:rsidRPr="002626F1" w:rsidRDefault="00467A40" w:rsidP="002626F1">
      <w:pPr>
        <w:numPr>
          <w:ilvl w:val="0"/>
          <w:numId w:val="10"/>
        </w:numPr>
        <w:spacing w:before="100" w:beforeAutospacing="1" w:after="100" w:afterAutospacing="1" w:line="324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b/>
          <w:sz w:val="28"/>
          <w:szCs w:val="28"/>
          <w:lang w:val="uk-UA"/>
        </w:rPr>
        <w:t>На який</w:t>
      </w:r>
      <w:r w:rsidRPr="002626F1">
        <w:rPr>
          <w:rFonts w:ascii="Times New Roman" w:hAnsi="Times New Roman" w:cs="Times New Roman"/>
          <w:sz w:val="28"/>
          <w:szCs w:val="28"/>
        </w:rPr>
        <w:t xml:space="preserve"> вірш схожий цей 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>твір</w:t>
      </w:r>
      <w:r w:rsidRPr="002626F1">
        <w:rPr>
          <w:rFonts w:ascii="Times New Roman" w:hAnsi="Times New Roman" w:cs="Times New Roman"/>
          <w:sz w:val="28"/>
          <w:szCs w:val="28"/>
        </w:rPr>
        <w:t xml:space="preserve">? </w:t>
      </w:r>
      <w:r w:rsidRPr="002626F1">
        <w:rPr>
          <w:rFonts w:ascii="Times New Roman" w:hAnsi="Times New Roman" w:cs="Times New Roman"/>
          <w:b/>
          <w:sz w:val="28"/>
          <w:szCs w:val="28"/>
        </w:rPr>
        <w:t>Ч</w:t>
      </w:r>
      <w:r w:rsidRPr="002626F1">
        <w:rPr>
          <w:rFonts w:ascii="Times New Roman" w:hAnsi="Times New Roman" w:cs="Times New Roman"/>
          <w:b/>
          <w:sz w:val="28"/>
          <w:szCs w:val="28"/>
          <w:lang w:val="uk-UA"/>
        </w:rPr>
        <w:t>им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саме</w:t>
      </w:r>
      <w:r w:rsidRPr="002626F1">
        <w:rPr>
          <w:rFonts w:ascii="Times New Roman" w:hAnsi="Times New Roman" w:cs="Times New Roman"/>
          <w:sz w:val="28"/>
          <w:szCs w:val="28"/>
        </w:rPr>
        <w:t>?</w:t>
      </w:r>
    </w:p>
    <w:p w:rsidR="00467A40" w:rsidRPr="002626F1" w:rsidRDefault="00467A40" w:rsidP="002626F1">
      <w:pPr>
        <w:spacing w:before="100" w:beforeAutospacing="1" w:after="100" w:afterAutospacing="1" w:line="324" w:lineRule="auto"/>
        <w:ind w:left="720"/>
        <w:contextualSpacing/>
        <w:rPr>
          <w:rFonts w:ascii="Times New Roman" w:hAnsi="Times New Roman" w:cs="Times New Roman"/>
          <w:sz w:val="10"/>
          <w:szCs w:val="10"/>
        </w:rPr>
      </w:pPr>
    </w:p>
    <w:p w:rsidR="001760A3" w:rsidRPr="002626F1" w:rsidRDefault="001760A3" w:rsidP="002626F1">
      <w:pPr>
        <w:numPr>
          <w:ilvl w:val="0"/>
          <w:numId w:val="6"/>
        </w:numPr>
        <w:spacing w:after="0" w:line="324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Метод інверсії (обернення)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– пошук ідей щодо розв’язку проблеми у нових несподіваних напрямках, які підказуються формальною логікою. </w:t>
      </w:r>
    </w:p>
    <w:p w:rsidR="001760A3" w:rsidRPr="002626F1" w:rsidRDefault="001760A3" w:rsidP="002626F1">
      <w:pPr>
        <w:spacing w:line="324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  <w:u w:val="single"/>
          <w:lang w:val="uk-UA"/>
        </w:rPr>
        <w:t>Приклади застосування:</w:t>
      </w:r>
    </w:p>
    <w:p w:rsidR="001760A3" w:rsidRPr="002626F1" w:rsidRDefault="001760A3" w:rsidP="002626F1">
      <w:pPr>
        <w:numPr>
          <w:ilvl w:val="0"/>
          <w:numId w:val="8"/>
        </w:numPr>
        <w:spacing w:after="0" w:line="324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  <w:lang w:val="uk-UA"/>
        </w:rPr>
        <w:t>доповнення і зміна ходу подій у тексті, іншої кінцівки;</w:t>
      </w:r>
    </w:p>
    <w:p w:rsidR="001760A3" w:rsidRPr="002626F1" w:rsidRDefault="001760A3" w:rsidP="002626F1">
      <w:pPr>
        <w:numPr>
          <w:ilvl w:val="0"/>
          <w:numId w:val="8"/>
        </w:numPr>
        <w:spacing w:after="0" w:line="324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  <w:lang w:val="uk-UA"/>
        </w:rPr>
        <w:t>введення нових персонажів;</w:t>
      </w:r>
    </w:p>
    <w:p w:rsidR="001760A3" w:rsidRPr="002626F1" w:rsidRDefault="001760A3" w:rsidP="002626F1">
      <w:pPr>
        <w:numPr>
          <w:ilvl w:val="0"/>
          <w:numId w:val="8"/>
        </w:numPr>
        <w:spacing w:after="0" w:line="324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  <w:lang w:val="uk-UA"/>
        </w:rPr>
        <w:t>надання персонажам нових рис і на основі цього створення нового тексту;</w:t>
      </w:r>
    </w:p>
    <w:p w:rsidR="001760A3" w:rsidRPr="002626F1" w:rsidRDefault="001760A3" w:rsidP="002626F1">
      <w:pPr>
        <w:numPr>
          <w:ilvl w:val="0"/>
          <w:numId w:val="8"/>
        </w:numPr>
        <w:spacing w:after="0" w:line="324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  <w:lang w:val="uk-UA"/>
        </w:rPr>
        <w:t>розкриття наслідків подій, явищ, які б</w:t>
      </w:r>
      <w:r w:rsidR="00467A40"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могли відбутися за певних умов.</w:t>
      </w:r>
    </w:p>
    <w:p w:rsidR="00467A40" w:rsidRPr="002626F1" w:rsidRDefault="00467A40" w:rsidP="002626F1">
      <w:pPr>
        <w:spacing w:after="0" w:line="324" w:lineRule="auto"/>
        <w:ind w:left="720"/>
        <w:contextualSpacing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1760A3" w:rsidRPr="002626F1" w:rsidRDefault="001760A3" w:rsidP="002626F1">
      <w:pPr>
        <w:numPr>
          <w:ilvl w:val="0"/>
          <w:numId w:val="6"/>
        </w:numPr>
        <w:spacing w:after="0" w:line="324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Метод емпатії (особистої аналогії)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– впровадження елементів інсценізації, театрального дійства</w:t>
      </w:r>
      <w:r w:rsidR="00D15066" w:rsidRPr="002626F1">
        <w:rPr>
          <w:rFonts w:ascii="Times New Roman" w:hAnsi="Times New Roman" w:cs="Times New Roman"/>
          <w:sz w:val="28"/>
          <w:szCs w:val="28"/>
          <w:lang w:val="uk-UA"/>
        </w:rPr>
        <w:t>, зокрема виразне читання в особах.</w:t>
      </w:r>
    </w:p>
    <w:p w:rsidR="00D15066" w:rsidRPr="002626F1" w:rsidRDefault="00D15066" w:rsidP="002626F1">
      <w:pPr>
        <w:spacing w:after="0" w:line="324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  <w:u w:val="single"/>
          <w:lang w:val="uk-UA"/>
        </w:rPr>
        <w:t>Наприклад:</w:t>
      </w:r>
    </w:p>
    <w:p w:rsidR="00D15066" w:rsidRPr="002626F1" w:rsidRDefault="00D15066" w:rsidP="002626F1">
      <w:pPr>
        <w:pStyle w:val="a7"/>
        <w:numPr>
          <w:ilvl w:val="0"/>
          <w:numId w:val="13"/>
        </w:numPr>
        <w:spacing w:after="0" w:line="32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</w:rPr>
        <w:t>перший ряд учнів читає слова гриба,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26F1">
        <w:rPr>
          <w:rFonts w:ascii="Times New Roman" w:hAnsi="Times New Roman" w:cs="Times New Roman"/>
          <w:sz w:val="28"/>
          <w:szCs w:val="28"/>
        </w:rPr>
        <w:t>а другий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26F1">
        <w:rPr>
          <w:rFonts w:ascii="Times New Roman" w:hAnsi="Times New Roman" w:cs="Times New Roman"/>
          <w:sz w:val="28"/>
          <w:szCs w:val="28"/>
        </w:rPr>
        <w:t xml:space="preserve"> - слова автора;</w:t>
      </w:r>
    </w:p>
    <w:p w:rsidR="00D15066" w:rsidRPr="002626F1" w:rsidRDefault="00D15066" w:rsidP="002626F1">
      <w:pPr>
        <w:pStyle w:val="a7"/>
        <w:numPr>
          <w:ilvl w:val="0"/>
          <w:numId w:val="13"/>
        </w:numPr>
        <w:spacing w:after="0" w:line="324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</w:rPr>
        <w:t>читання в парах;</w:t>
      </w:r>
    </w:p>
    <w:p w:rsidR="00D15066" w:rsidRPr="002626F1" w:rsidRDefault="00D15066" w:rsidP="002626F1">
      <w:pPr>
        <w:pStyle w:val="a7"/>
        <w:numPr>
          <w:ilvl w:val="0"/>
          <w:numId w:val="13"/>
        </w:numPr>
        <w:spacing w:after="0" w:line="32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гра „Кращі читачі".</w:t>
      </w:r>
    </w:p>
    <w:p w:rsidR="00D15066" w:rsidRPr="002626F1" w:rsidRDefault="00D15066" w:rsidP="002626F1">
      <w:pPr>
        <w:spacing w:after="0" w:line="324" w:lineRule="auto"/>
        <w:ind w:left="720"/>
        <w:contextualSpacing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467A40" w:rsidRPr="002626F1" w:rsidRDefault="001760A3" w:rsidP="002626F1">
      <w:pPr>
        <w:numPr>
          <w:ilvl w:val="0"/>
          <w:numId w:val="6"/>
        </w:numPr>
        <w:spacing w:after="0" w:line="324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Метод інциденту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використовується для вироблення в учнів адекватних способів поведінки у стресових ситуаціях: у момент дефіциту інформації, часу тощо.</w:t>
      </w:r>
      <w:r w:rsidR="00BF77E9"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7A40" w:rsidRPr="002626F1">
        <w:rPr>
          <w:rFonts w:ascii="Times New Roman" w:hAnsi="Times New Roman" w:cs="Times New Roman"/>
          <w:sz w:val="28"/>
          <w:szCs w:val="28"/>
          <w:lang w:val="uk-UA"/>
        </w:rPr>
        <w:t>Часто з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астосовується під час виконання завдань, у яких робота кожного учня важлива для загальної перемоги команди. </w:t>
      </w:r>
    </w:p>
    <w:p w:rsidR="00ED0061" w:rsidRPr="002626F1" w:rsidRDefault="00467A40" w:rsidP="002626F1">
      <w:pPr>
        <w:spacing w:line="324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  <w:u w:val="single"/>
          <w:lang w:val="uk-UA"/>
        </w:rPr>
        <w:t>Наприклад</w:t>
      </w:r>
      <w:r w:rsidR="00ED0061" w:rsidRPr="002626F1">
        <w:rPr>
          <w:rFonts w:ascii="Times New Roman" w:hAnsi="Times New Roman" w:cs="Times New Roman"/>
          <w:sz w:val="28"/>
          <w:szCs w:val="28"/>
          <w:u w:val="single"/>
          <w:lang w:val="uk-UA"/>
        </w:rPr>
        <w:t>:</w:t>
      </w:r>
    </w:p>
    <w:p w:rsidR="00ED0061" w:rsidRPr="002626F1" w:rsidRDefault="00ED0061" w:rsidP="00DB1022">
      <w:pPr>
        <w:spacing w:before="100" w:beforeAutospacing="1" w:after="100" w:afterAutospacing="1" w:line="324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Учні читають на дошці.</w:t>
      </w:r>
    </w:p>
    <w:p w:rsidR="00ED0061" w:rsidRPr="002626F1" w:rsidRDefault="00DB1022" w:rsidP="00DB1022">
      <w:pPr>
        <w:spacing w:before="100" w:beforeAutospacing="1" w:after="100" w:afterAutospacing="1" w:line="324" w:lineRule="auto"/>
        <w:ind w:left="708" w:firstLine="708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Гноми пішли в ліс. А там</w:t>
      </w:r>
      <w:r w:rsidR="00ED0061" w:rsidRPr="002626F1">
        <w:rPr>
          <w:rFonts w:ascii="Times New Roman" w:hAnsi="Times New Roman" w:cs="Times New Roman"/>
          <w:sz w:val="28"/>
          <w:szCs w:val="28"/>
        </w:rPr>
        <w:t>...</w:t>
      </w:r>
      <w:r w:rsidR="00ED0061"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     ???</w:t>
      </w:r>
    </w:p>
    <w:p w:rsidR="00ED0061" w:rsidRPr="002626F1" w:rsidRDefault="00ED0061" w:rsidP="002626F1">
      <w:pPr>
        <w:spacing w:before="100" w:beforeAutospacing="1" w:after="100" w:afterAutospacing="1" w:line="324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i/>
          <w:iCs/>
          <w:sz w:val="28"/>
          <w:szCs w:val="28"/>
          <w:lang w:val="uk-UA"/>
        </w:rPr>
        <w:t>(Діти висловлюють свої міркування).</w:t>
      </w:r>
    </w:p>
    <w:p w:rsidR="00ED0061" w:rsidRPr="00F57411" w:rsidRDefault="00ED0061" w:rsidP="002626F1">
      <w:pPr>
        <w:spacing w:before="100" w:beforeAutospacing="1" w:after="100" w:afterAutospacing="1" w:line="324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А що ж насправді трапилось із </w:t>
      </w:r>
      <w:r w:rsidR="009A15D5">
        <w:rPr>
          <w:rFonts w:ascii="Times New Roman" w:hAnsi="Times New Roman" w:cs="Times New Roman"/>
          <w:sz w:val="28"/>
          <w:szCs w:val="28"/>
          <w:lang w:val="uk-UA"/>
        </w:rPr>
        <w:t>гномами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, нам розповість у своєму вірші </w:t>
      </w:r>
      <w:r w:rsidRPr="00F57411">
        <w:rPr>
          <w:rFonts w:ascii="Times New Roman" w:hAnsi="Times New Roman" w:cs="Times New Roman"/>
          <w:sz w:val="28"/>
          <w:szCs w:val="28"/>
          <w:lang w:val="uk-UA"/>
        </w:rPr>
        <w:t xml:space="preserve">Ліна </w:t>
      </w:r>
      <w:r w:rsidR="00F57411" w:rsidRPr="00F57411">
        <w:rPr>
          <w:rFonts w:ascii="Times New Roman" w:hAnsi="Times New Roman" w:cs="Times New Roman"/>
          <w:sz w:val="28"/>
          <w:szCs w:val="28"/>
          <w:lang w:val="uk-UA"/>
        </w:rPr>
        <w:t>Костенко</w:t>
      </w:r>
      <w:r w:rsidRPr="00F574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F77E9" w:rsidRPr="002626F1" w:rsidRDefault="00BF77E9" w:rsidP="002626F1">
      <w:pPr>
        <w:spacing w:before="100" w:beforeAutospacing="1" w:after="100" w:afterAutospacing="1" w:line="324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D0061" w:rsidRPr="002626F1" w:rsidRDefault="00ED0061" w:rsidP="002626F1">
      <w:pPr>
        <w:spacing w:line="324" w:lineRule="auto"/>
        <w:contextualSpacing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1760A3" w:rsidRPr="002626F1" w:rsidRDefault="001760A3" w:rsidP="002626F1">
      <w:pPr>
        <w:numPr>
          <w:ilvl w:val="0"/>
          <w:numId w:val="6"/>
        </w:numPr>
        <w:spacing w:after="0" w:line="324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b/>
          <w:i/>
          <w:sz w:val="28"/>
          <w:szCs w:val="28"/>
          <w:lang w:val="uk-UA"/>
        </w:rPr>
        <w:t>Навчальна гра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– забезпечує максимальну емоційність і зацікавлені</w:t>
      </w:r>
      <w:r w:rsidR="00D15066"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сть учнів виучуваним матеріалом, тоді 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>учень діє вище с</w:t>
      </w:r>
      <w:r w:rsidR="00D15066" w:rsidRPr="002626F1">
        <w:rPr>
          <w:rFonts w:ascii="Times New Roman" w:hAnsi="Times New Roman" w:cs="Times New Roman"/>
          <w:sz w:val="28"/>
          <w:szCs w:val="28"/>
          <w:lang w:val="uk-UA"/>
        </w:rPr>
        <w:t>воїх можливостей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D15066" w:rsidRPr="002626F1" w:rsidRDefault="00D15066" w:rsidP="002626F1">
      <w:pPr>
        <w:spacing w:line="32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Доцільним і корисним є використання таких ігор і завдань, які передбачають активний пошук, у процесі якого учні розрізняють істотні та неістотні ознаки, виділяють головне, зіставляють відоме і невідоме, міркують, а не сприймають готову відповідь чи відтворюють добре засвоєні дії. В.О.Сухомлинський писав: «Гра – найсерйозніша справа». І це дійсно так, адже за допомогою розвивальних ігор формуються такі якості особистості як увага, спостережливість, пам'ять, розвивається мислення, виявляються творчі здібності школяра, самостійність, ініціатива. </w:t>
      </w:r>
    </w:p>
    <w:p w:rsidR="00D15066" w:rsidRPr="002626F1" w:rsidRDefault="00D15066" w:rsidP="002626F1">
      <w:pPr>
        <w:spacing w:line="324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  <w:u w:val="single"/>
          <w:lang w:val="uk-UA"/>
        </w:rPr>
        <w:t>Наприклад:</w:t>
      </w:r>
    </w:p>
    <w:p w:rsidR="002626F1" w:rsidRPr="002626F1" w:rsidRDefault="002626F1" w:rsidP="002626F1">
      <w:pPr>
        <w:spacing w:line="324" w:lineRule="auto"/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i/>
          <w:sz w:val="28"/>
          <w:szCs w:val="28"/>
          <w:lang w:val="uk-UA"/>
        </w:rPr>
        <w:t>Навчальна гра «Зашифровані слова»</w:t>
      </w:r>
    </w:p>
    <w:p w:rsidR="002626F1" w:rsidRPr="002626F1" w:rsidRDefault="002626F1" w:rsidP="002626F1">
      <w:pPr>
        <w:spacing w:before="100" w:beforeAutospacing="1" w:after="100" w:afterAutospacing="1" w:line="324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iCs/>
          <w:sz w:val="28"/>
          <w:szCs w:val="28"/>
        </w:rPr>
        <w:t>Хто більше прочитає правильно слів, той переможець.</w:t>
      </w:r>
    </w:p>
    <w:p w:rsidR="002626F1" w:rsidRDefault="002626F1" w:rsidP="002626F1">
      <w:pPr>
        <w:pStyle w:val="a7"/>
        <w:numPr>
          <w:ilvl w:val="0"/>
          <w:numId w:val="15"/>
        </w:numPr>
        <w:spacing w:before="100" w:beforeAutospacing="1" w:after="100" w:afterAutospacing="1" w:line="324" w:lineRule="auto"/>
        <w:rPr>
          <w:rFonts w:ascii="Times New Roman" w:hAnsi="Times New Roman" w:cs="Times New Roman"/>
          <w:sz w:val="28"/>
          <w:szCs w:val="28"/>
        </w:rPr>
        <w:sectPr w:rsidR="002626F1" w:rsidSect="00671683">
          <w:type w:val="continuous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2626F1" w:rsidRPr="002626F1" w:rsidRDefault="002626F1" w:rsidP="002626F1">
      <w:pPr>
        <w:pStyle w:val="a7"/>
        <w:numPr>
          <w:ilvl w:val="0"/>
          <w:numId w:val="15"/>
        </w:numPr>
        <w:spacing w:before="100" w:beforeAutospacing="1" w:after="100" w:afterAutospacing="1" w:line="324" w:lineRule="auto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lastRenderedPageBreak/>
        <w:t>сеончко (сонечко)</w:t>
      </w:r>
    </w:p>
    <w:p w:rsidR="002626F1" w:rsidRPr="002626F1" w:rsidRDefault="002626F1" w:rsidP="002626F1">
      <w:pPr>
        <w:pStyle w:val="a7"/>
        <w:numPr>
          <w:ilvl w:val="0"/>
          <w:numId w:val="15"/>
        </w:numPr>
        <w:spacing w:before="100" w:beforeAutospacing="1" w:after="100" w:afterAutospacing="1" w:line="324" w:lineRule="auto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личксиа (лисичка)</w:t>
      </w:r>
    </w:p>
    <w:p w:rsidR="002626F1" w:rsidRPr="002626F1" w:rsidRDefault="002626F1" w:rsidP="002626F1">
      <w:pPr>
        <w:pStyle w:val="a7"/>
        <w:numPr>
          <w:ilvl w:val="0"/>
          <w:numId w:val="15"/>
        </w:numPr>
        <w:spacing w:before="100" w:beforeAutospacing="1" w:after="100" w:afterAutospacing="1" w:line="324" w:lineRule="auto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четверик (черевик)</w:t>
      </w:r>
    </w:p>
    <w:p w:rsidR="002626F1" w:rsidRPr="002626F1" w:rsidRDefault="002626F1" w:rsidP="002626F1">
      <w:pPr>
        <w:pStyle w:val="a7"/>
        <w:numPr>
          <w:ilvl w:val="0"/>
          <w:numId w:val="15"/>
        </w:numPr>
        <w:spacing w:before="100" w:beforeAutospacing="1" w:after="100" w:afterAutospacing="1" w:line="324" w:lineRule="auto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lastRenderedPageBreak/>
        <w:t>квокча (квочка)</w:t>
      </w:r>
    </w:p>
    <w:p w:rsidR="002626F1" w:rsidRPr="002626F1" w:rsidRDefault="002626F1" w:rsidP="002626F1">
      <w:pPr>
        <w:pStyle w:val="a7"/>
        <w:numPr>
          <w:ilvl w:val="0"/>
          <w:numId w:val="15"/>
        </w:numPr>
        <w:spacing w:before="100" w:beforeAutospacing="1" w:after="100" w:afterAutospacing="1" w:line="324" w:lineRule="auto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лчико (личко)</w:t>
      </w:r>
    </w:p>
    <w:p w:rsidR="002626F1" w:rsidRPr="002626F1" w:rsidRDefault="002626F1" w:rsidP="002626F1">
      <w:pPr>
        <w:pStyle w:val="a7"/>
        <w:numPr>
          <w:ilvl w:val="0"/>
          <w:numId w:val="15"/>
        </w:numPr>
        <w:spacing w:before="100" w:beforeAutospacing="1" w:after="100" w:afterAutospacing="1" w:line="324" w:lineRule="auto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чибчук (чубчик)</w:t>
      </w:r>
    </w:p>
    <w:p w:rsidR="002626F1" w:rsidRDefault="002626F1" w:rsidP="002626F1">
      <w:pPr>
        <w:spacing w:line="324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  <w:sectPr w:rsidR="002626F1" w:rsidSect="002626F1">
          <w:type w:val="continuous"/>
          <w:pgSz w:w="11906" w:h="16838"/>
          <w:pgMar w:top="851" w:right="851" w:bottom="851" w:left="1134" w:header="709" w:footer="709" w:gutter="0"/>
          <w:cols w:num="2" w:space="708"/>
          <w:docGrid w:linePitch="360"/>
        </w:sectPr>
      </w:pPr>
    </w:p>
    <w:p w:rsidR="006A6CCB" w:rsidRPr="002626F1" w:rsidRDefault="006A6CCB" w:rsidP="006A6CCB">
      <w:pPr>
        <w:spacing w:line="324" w:lineRule="auto"/>
        <w:ind w:firstLine="709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Навчальна гра «Знайди пару»</w:t>
      </w:r>
    </w:p>
    <w:p w:rsidR="006A6CCB" w:rsidRPr="002626F1" w:rsidRDefault="006A6CCB" w:rsidP="006A6CCB">
      <w:pPr>
        <w:spacing w:before="100" w:beforeAutospacing="1" w:after="100" w:afterAutospacing="1" w:line="324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Pr="002626F1">
        <w:rPr>
          <w:rFonts w:ascii="Times New Roman" w:hAnsi="Times New Roman" w:cs="Times New Roman"/>
          <w:sz w:val="28"/>
          <w:szCs w:val="28"/>
        </w:rPr>
        <w:t xml:space="preserve">Граємо групами. 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2626F1">
        <w:rPr>
          <w:rFonts w:ascii="Times New Roman" w:hAnsi="Times New Roman" w:cs="Times New Roman"/>
          <w:sz w:val="28"/>
          <w:szCs w:val="28"/>
        </w:rPr>
        <w:t xml:space="preserve">отрібно до кожного слова дібрати його звукову модель. 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>Призначаємо експертів.</w:t>
      </w:r>
    </w:p>
    <w:p w:rsidR="006A6CCB" w:rsidRPr="002626F1" w:rsidRDefault="006A6CCB" w:rsidP="006A6CCB">
      <w:pPr>
        <w:spacing w:before="100" w:beforeAutospacing="1" w:after="100" w:afterAutospacing="1" w:line="324" w:lineRule="auto"/>
        <w:contextualSpacing/>
        <w:rPr>
          <w:rFonts w:ascii="Times New Roman" w:hAnsi="Times New Roman" w:cs="Times New Roman"/>
          <w:bCs/>
          <w:sz w:val="28"/>
          <w:szCs w:val="28"/>
        </w:rPr>
        <w:sectPr w:rsidR="006A6CCB" w:rsidRPr="002626F1" w:rsidSect="00671683">
          <w:type w:val="continuous"/>
          <w:pgSz w:w="11906" w:h="16838"/>
          <w:pgMar w:top="851" w:right="851" w:bottom="851" w:left="1134" w:header="709" w:footer="709" w:gutter="0"/>
          <w:cols w:space="708"/>
          <w:docGrid w:linePitch="360"/>
        </w:sectPr>
      </w:pPr>
    </w:p>
    <w:p w:rsidR="006A6CCB" w:rsidRPr="002626F1" w:rsidRDefault="006A6CCB" w:rsidP="006A6CCB">
      <w:pPr>
        <w:spacing w:before="100" w:beforeAutospacing="1" w:after="100" w:afterAutospacing="1" w:line="324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               </w:t>
      </w:r>
      <w:r w:rsidRPr="002626F1">
        <w:rPr>
          <w:rFonts w:ascii="Times New Roman" w:hAnsi="Times New Roman" w:cs="Times New Roman"/>
          <w:bCs/>
          <w:sz w:val="28"/>
          <w:szCs w:val="28"/>
        </w:rPr>
        <w:t>І група</w:t>
      </w:r>
    </w:p>
    <w:p w:rsidR="006A6CCB" w:rsidRPr="002626F1" w:rsidRDefault="006A6CCB" w:rsidP="006A6CCB">
      <w:pPr>
        <w:spacing w:before="100" w:beforeAutospacing="1" w:after="100" w:afterAutospacing="1" w:line="324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річка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2626F1">
        <w:rPr>
          <w:rFonts w:ascii="Times New Roman" w:hAnsi="Times New Roman" w:cs="Times New Roman"/>
          <w:sz w:val="28"/>
          <w:szCs w:val="28"/>
        </w:rPr>
        <w:t xml:space="preserve"> [- = • - •' - - •]</w:t>
      </w:r>
    </w:p>
    <w:p w:rsidR="006A6CCB" w:rsidRPr="002626F1" w:rsidRDefault="006A6CCB" w:rsidP="006A6CCB">
      <w:pPr>
        <w:spacing w:before="100" w:beforeAutospacing="1" w:after="100" w:afterAutospacing="1" w:line="324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 xml:space="preserve">лисичка 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7A164C">
        <w:rPr>
          <w:rFonts w:ascii="Times New Roman" w:hAnsi="Times New Roman" w:cs="Times New Roman"/>
          <w:sz w:val="28"/>
          <w:szCs w:val="28"/>
        </w:rPr>
        <w:t>[- • - •' - - •]</w:t>
      </w:r>
    </w:p>
    <w:p w:rsidR="006A6CCB" w:rsidRPr="002626F1" w:rsidRDefault="006A6CCB" w:rsidP="006A6CCB">
      <w:pPr>
        <w:spacing w:before="100" w:beforeAutospacing="1" w:after="100" w:afterAutospacing="1" w:line="324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 xml:space="preserve">дзвіночки 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626F1">
        <w:rPr>
          <w:rFonts w:ascii="Times New Roman" w:hAnsi="Times New Roman" w:cs="Times New Roman"/>
          <w:sz w:val="28"/>
          <w:szCs w:val="28"/>
        </w:rPr>
        <w:t>[- •' - = •]</w:t>
      </w:r>
    </w:p>
    <w:p w:rsidR="006A6CCB" w:rsidRPr="002626F1" w:rsidRDefault="006A6CCB" w:rsidP="006A6CCB">
      <w:pPr>
        <w:spacing w:before="100" w:beforeAutospacing="1" w:after="100" w:afterAutospacing="1" w:line="324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 xml:space="preserve">чапля 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Pr="002626F1">
        <w:rPr>
          <w:rFonts w:ascii="Times New Roman" w:hAnsi="Times New Roman" w:cs="Times New Roman"/>
          <w:sz w:val="28"/>
          <w:szCs w:val="28"/>
        </w:rPr>
        <w:t>[= •' - - •]</w:t>
      </w:r>
    </w:p>
    <w:p w:rsidR="006A6CCB" w:rsidRPr="002626F1" w:rsidRDefault="006A6CCB" w:rsidP="006A6CCB">
      <w:pPr>
        <w:spacing w:before="100" w:beforeAutospacing="1" w:after="100" w:afterAutospacing="1" w:line="324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 xml:space="preserve">               </w:t>
      </w:r>
      <w:r w:rsidRPr="002626F1">
        <w:rPr>
          <w:rFonts w:ascii="Times New Roman" w:hAnsi="Times New Roman" w:cs="Times New Roman"/>
          <w:bCs/>
          <w:sz w:val="28"/>
          <w:szCs w:val="28"/>
        </w:rPr>
        <w:t>ІІ група</w:t>
      </w:r>
    </w:p>
    <w:p w:rsidR="006A6CCB" w:rsidRPr="002626F1" w:rsidRDefault="006A6CCB" w:rsidP="006A6CCB">
      <w:pPr>
        <w:spacing w:before="100" w:beforeAutospacing="1" w:after="100" w:afterAutospacing="1" w:line="324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 xml:space="preserve">черепаха 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2626F1">
        <w:rPr>
          <w:rFonts w:ascii="Times New Roman" w:hAnsi="Times New Roman" w:cs="Times New Roman"/>
          <w:sz w:val="28"/>
          <w:szCs w:val="28"/>
        </w:rPr>
        <w:t>[•' - • = •]</w:t>
      </w:r>
    </w:p>
    <w:p w:rsidR="006A6CCB" w:rsidRPr="002626F1" w:rsidRDefault="006A6CCB" w:rsidP="006A6CCB">
      <w:pPr>
        <w:spacing w:before="100" w:beforeAutospacing="1" w:after="100" w:afterAutospacing="1" w:line="324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качка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2626F1">
        <w:rPr>
          <w:rFonts w:ascii="Times New Roman" w:hAnsi="Times New Roman" w:cs="Times New Roman"/>
          <w:sz w:val="28"/>
          <w:szCs w:val="28"/>
        </w:rPr>
        <w:t xml:space="preserve"> [- • - • - •' - •]</w:t>
      </w:r>
    </w:p>
    <w:p w:rsidR="006A6CCB" w:rsidRPr="002626F1" w:rsidRDefault="006A6CCB" w:rsidP="006A6CCB">
      <w:pPr>
        <w:spacing w:before="100" w:beforeAutospacing="1" w:after="100" w:afterAutospacing="1" w:line="324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овочі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2626F1">
        <w:rPr>
          <w:rFonts w:ascii="Times New Roman" w:hAnsi="Times New Roman" w:cs="Times New Roman"/>
          <w:sz w:val="28"/>
          <w:szCs w:val="28"/>
        </w:rPr>
        <w:t xml:space="preserve"> [- • - •' - = •]</w:t>
      </w:r>
    </w:p>
    <w:p w:rsidR="006A6CCB" w:rsidRPr="002626F1" w:rsidRDefault="006A6CCB" w:rsidP="006A6CCB">
      <w:pPr>
        <w:spacing w:before="100" w:beforeAutospacing="1" w:after="100" w:afterAutospacing="1" w:line="324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 xml:space="preserve">черешня 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2626F1">
        <w:rPr>
          <w:rFonts w:ascii="Times New Roman" w:hAnsi="Times New Roman" w:cs="Times New Roman"/>
          <w:sz w:val="28"/>
          <w:szCs w:val="28"/>
        </w:rPr>
        <w:t>[- •' - - •]</w:t>
      </w:r>
    </w:p>
    <w:p w:rsidR="006A6CCB" w:rsidRPr="002626F1" w:rsidRDefault="006A6CCB" w:rsidP="006A6CCB">
      <w:pPr>
        <w:spacing w:before="100" w:beforeAutospacing="1" w:after="100" w:afterAutospacing="1" w:line="324" w:lineRule="auto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  <w:lang w:val="uk-UA"/>
        </w:rPr>
        <w:sectPr w:rsidR="006A6CCB" w:rsidRPr="002626F1" w:rsidSect="003A3ED0">
          <w:type w:val="continuous"/>
          <w:pgSz w:w="11906" w:h="16838"/>
          <w:pgMar w:top="851" w:right="851" w:bottom="851" w:left="1134" w:header="709" w:footer="709" w:gutter="0"/>
          <w:cols w:num="2" w:space="708"/>
          <w:docGrid w:linePitch="360"/>
        </w:sectPr>
      </w:pPr>
    </w:p>
    <w:p w:rsidR="006A6CCB" w:rsidRPr="002626F1" w:rsidRDefault="006A6CCB" w:rsidP="006A6CCB">
      <w:pPr>
        <w:spacing w:before="100" w:beforeAutospacing="1" w:after="100" w:afterAutospacing="1" w:line="324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i/>
          <w:iCs/>
          <w:sz w:val="28"/>
          <w:szCs w:val="28"/>
          <w:lang w:val="uk-UA"/>
        </w:rPr>
        <w:lastRenderedPageBreak/>
        <w:t xml:space="preserve">       </w:t>
      </w:r>
      <w:r w:rsidRPr="002626F1">
        <w:rPr>
          <w:rFonts w:ascii="Times New Roman" w:hAnsi="Times New Roman" w:cs="Times New Roman"/>
          <w:iCs/>
          <w:sz w:val="28"/>
          <w:szCs w:val="28"/>
        </w:rPr>
        <w:t xml:space="preserve">Учні </w:t>
      </w:r>
      <w:r w:rsidRPr="002626F1">
        <w:rPr>
          <w:rFonts w:ascii="Times New Roman" w:hAnsi="Times New Roman" w:cs="Times New Roman"/>
          <w:iCs/>
          <w:sz w:val="28"/>
          <w:szCs w:val="28"/>
          <w:lang w:val="uk-UA"/>
        </w:rPr>
        <w:t>до</w:t>
      </w:r>
      <w:r w:rsidRPr="002626F1">
        <w:rPr>
          <w:rFonts w:ascii="Times New Roman" w:hAnsi="Times New Roman" w:cs="Times New Roman"/>
          <w:iCs/>
          <w:sz w:val="28"/>
          <w:szCs w:val="28"/>
        </w:rPr>
        <w:t>бирають до кожного слова його звукову модель під керівництвом експерта. Потім експерт кожної групи з'єднує на дошці слова з відповідною моделлю</w:t>
      </w:r>
      <w:r w:rsidRPr="002626F1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Pr="002626F1">
        <w:rPr>
          <w:rFonts w:ascii="Times New Roman" w:hAnsi="Times New Roman" w:cs="Times New Roman"/>
          <w:iCs/>
          <w:sz w:val="28"/>
          <w:szCs w:val="28"/>
        </w:rPr>
        <w:t xml:space="preserve"> Колективна перевірка.</w:t>
      </w:r>
    </w:p>
    <w:p w:rsidR="006A6CCB" w:rsidRDefault="006A6CCB" w:rsidP="002626F1">
      <w:pPr>
        <w:spacing w:before="100" w:beforeAutospacing="1" w:after="100" w:afterAutospacing="1" w:line="324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2626F1" w:rsidRPr="002626F1" w:rsidRDefault="002626F1" w:rsidP="002626F1">
      <w:pPr>
        <w:spacing w:before="100" w:beforeAutospacing="1" w:after="100" w:afterAutospacing="1" w:line="324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Навчальна г</w:t>
      </w:r>
      <w:r>
        <w:rPr>
          <w:rFonts w:ascii="Times New Roman" w:hAnsi="Times New Roman" w:cs="Times New Roman"/>
          <w:i/>
          <w:sz w:val="28"/>
          <w:szCs w:val="28"/>
        </w:rPr>
        <w:t xml:space="preserve">ра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i/>
          <w:sz w:val="28"/>
          <w:szCs w:val="28"/>
        </w:rPr>
        <w:t>Рибалка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</w:p>
    <w:p w:rsidR="002626F1" w:rsidRPr="002626F1" w:rsidRDefault="002626F1" w:rsidP="002626F1">
      <w:pPr>
        <w:spacing w:before="100" w:beforeAutospacing="1" w:after="100" w:afterAutospacing="1" w:line="324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26F1">
        <w:rPr>
          <w:rFonts w:ascii="Times New Roman" w:hAnsi="Times New Roman" w:cs="Times New Roman"/>
          <w:sz w:val="28"/>
          <w:szCs w:val="28"/>
        </w:rPr>
        <w:t>Учні-„рибки" стараються прочитати без помилок, щоб їх „не спіймали" учні-„рибалки", які уважно слідкують і виправляють допущені помилки.</w:t>
      </w:r>
    </w:p>
    <w:p w:rsidR="00E258E2" w:rsidRPr="00E258E2" w:rsidRDefault="00E258E2" w:rsidP="002626F1">
      <w:pPr>
        <w:pStyle w:val="a7"/>
        <w:numPr>
          <w:ilvl w:val="0"/>
          <w:numId w:val="6"/>
        </w:numPr>
        <w:spacing w:after="0" w:line="324" w:lineRule="auto"/>
        <w:ind w:hanging="294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258E2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Метод ситуативного моделювання</w:t>
      </w:r>
      <w:r w:rsidRPr="00E258E2">
        <w:rPr>
          <w:rFonts w:ascii="Times New Roman" w:hAnsi="Times New Roman" w:cs="Times New Roman"/>
          <w:sz w:val="28"/>
          <w:szCs w:val="28"/>
          <w:lang w:val="uk-UA"/>
        </w:rPr>
        <w:t xml:space="preserve"> – створення спеціальних «умов» для вирішення поставлених завдань. </w:t>
      </w:r>
    </w:p>
    <w:p w:rsidR="00E258E2" w:rsidRDefault="00E258E2" w:rsidP="00E258E2">
      <w:pPr>
        <w:pStyle w:val="a7"/>
        <w:spacing w:after="0" w:line="324" w:lineRule="auto"/>
        <w:ind w:left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258E2">
        <w:rPr>
          <w:rFonts w:ascii="Times New Roman" w:hAnsi="Times New Roman" w:cs="Times New Roman"/>
          <w:sz w:val="28"/>
          <w:szCs w:val="28"/>
          <w:u w:val="single"/>
          <w:lang w:val="uk-UA"/>
        </w:rPr>
        <w:t>Наприклад</w:t>
      </w:r>
      <w:r>
        <w:rPr>
          <w:rFonts w:ascii="Times New Roman" w:hAnsi="Times New Roman" w:cs="Times New Roman"/>
          <w:sz w:val="28"/>
          <w:szCs w:val="28"/>
          <w:lang w:val="uk-UA"/>
        </w:rPr>
        <w:t>, тема «Апостроф»:</w:t>
      </w:r>
    </w:p>
    <w:p w:rsidR="00E258E2" w:rsidRPr="00E258E2" w:rsidRDefault="00E258E2" w:rsidP="00E258E2">
      <w:pPr>
        <w:spacing w:after="0" w:line="30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8E2">
        <w:rPr>
          <w:rFonts w:ascii="Times New Roman" w:hAnsi="Times New Roman" w:cs="Times New Roman"/>
          <w:sz w:val="28"/>
          <w:szCs w:val="28"/>
          <w:lang w:val="uk-UA"/>
        </w:rPr>
        <w:t>Зараз ми з вами завітаємо в гості до однієї родини. Подивіться на дошку (фото сім’ї).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258E2">
        <w:rPr>
          <w:rFonts w:ascii="Times New Roman" w:hAnsi="Times New Roman" w:cs="Times New Roman"/>
          <w:sz w:val="28"/>
          <w:szCs w:val="28"/>
          <w:lang w:val="uk-UA"/>
        </w:rPr>
        <w:t xml:space="preserve">Цей хлопчик написав нам листа, але я там не все зрозуміла. Допоможіть розібратися. </w:t>
      </w:r>
    </w:p>
    <w:p w:rsidR="00E258E2" w:rsidRPr="00E258E2" w:rsidRDefault="00E258E2" w:rsidP="00E258E2">
      <w:pPr>
        <w:spacing w:line="300" w:lineRule="auto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258E2">
        <w:rPr>
          <w:rFonts w:ascii="Times New Roman" w:hAnsi="Times New Roman" w:cs="Times New Roman"/>
          <w:i/>
          <w:sz w:val="28"/>
          <w:szCs w:val="28"/>
          <w:lang w:val="uk-UA"/>
        </w:rPr>
        <w:t>У мене  дружна та працьовита сім’я. Мого батька звуть Демян. Він працює водіє’м. Даря – це моя матуся. Моя матуся – лікар. Маряна – молодша сестра. Вона допомагає мамі по господарству. Ще є кіт – В’ю, він любить спати та  їсти мя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со. Я люблю грати з друзями в м</w:t>
      </w:r>
      <w:r w:rsidRPr="00E258E2">
        <w:rPr>
          <w:rFonts w:ascii="Times New Roman" w:hAnsi="Times New Roman" w:cs="Times New Roman"/>
          <w:i/>
          <w:sz w:val="28"/>
          <w:szCs w:val="28"/>
          <w:lang w:val="uk-UA"/>
        </w:rPr>
        <w:t>яча цілими днями.</w:t>
      </w:r>
    </w:p>
    <w:p w:rsidR="00E258E2" w:rsidRPr="00E258E2" w:rsidRDefault="00E258E2" w:rsidP="00E258E2">
      <w:pPr>
        <w:spacing w:line="300" w:lineRule="auto"/>
        <w:ind w:firstLine="708"/>
        <w:contextualSpacing/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258E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                        До побачення! Валерян.</w:t>
      </w:r>
    </w:p>
    <w:p w:rsidR="00E258E2" w:rsidRDefault="00E258E2" w:rsidP="00E258E2">
      <w:pPr>
        <w:spacing w:line="30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8E2">
        <w:rPr>
          <w:rFonts w:ascii="Times New Roman" w:hAnsi="Times New Roman" w:cs="Times New Roman"/>
          <w:sz w:val="28"/>
          <w:szCs w:val="28"/>
          <w:lang w:val="uk-UA"/>
        </w:rPr>
        <w:t>(Діти допомагають виправити помилки. Потім текст листа читають правильно по одному реченню).</w:t>
      </w:r>
    </w:p>
    <w:p w:rsidR="00E258E2" w:rsidRPr="00E258E2" w:rsidRDefault="00E258E2" w:rsidP="00E258E2">
      <w:pPr>
        <w:spacing w:line="300" w:lineRule="auto"/>
        <w:ind w:firstLine="708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258E2">
        <w:rPr>
          <w:rFonts w:ascii="Times New Roman" w:hAnsi="Times New Roman" w:cs="Times New Roman"/>
          <w:b/>
          <w:i/>
          <w:sz w:val="28"/>
          <w:szCs w:val="28"/>
          <w:lang w:val="uk-UA"/>
        </w:rPr>
        <w:t>Словесний малюнок:</w:t>
      </w:r>
    </w:p>
    <w:p w:rsidR="00E258E2" w:rsidRPr="00E258E2" w:rsidRDefault="00E258E2" w:rsidP="00E258E2">
      <w:pPr>
        <w:spacing w:line="30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8E2">
        <w:rPr>
          <w:rFonts w:ascii="Times New Roman" w:hAnsi="Times New Roman" w:cs="Times New Roman"/>
          <w:sz w:val="28"/>
          <w:szCs w:val="28"/>
          <w:lang w:val="uk-UA"/>
        </w:rPr>
        <w:t>Уявіть, що вам потрібно написати листа про свою родину і про себе. Що ви можете розповісти?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258E2">
        <w:rPr>
          <w:rFonts w:ascii="Times New Roman" w:hAnsi="Times New Roman" w:cs="Times New Roman"/>
          <w:i/>
          <w:sz w:val="28"/>
          <w:szCs w:val="28"/>
          <w:lang w:val="uk-UA"/>
        </w:rPr>
        <w:t>(Діти придумують розповіді про себе та свою родину)</w:t>
      </w:r>
    </w:p>
    <w:p w:rsidR="00E258E2" w:rsidRPr="001B4083" w:rsidRDefault="00E258E2" w:rsidP="00E258E2">
      <w:pPr>
        <w:spacing w:line="300" w:lineRule="auto"/>
        <w:ind w:firstLine="708"/>
        <w:contextualSpacing/>
        <w:jc w:val="center"/>
        <w:rPr>
          <w:rFonts w:ascii="Times New Roman" w:hAnsi="Times New Roman" w:cs="Times New Roman"/>
          <w:sz w:val="10"/>
          <w:szCs w:val="10"/>
          <w:lang w:val="uk-UA"/>
        </w:rPr>
      </w:pPr>
    </w:p>
    <w:p w:rsidR="001760A3" w:rsidRPr="002626F1" w:rsidRDefault="001760A3" w:rsidP="001B4083">
      <w:pPr>
        <w:numPr>
          <w:ilvl w:val="0"/>
          <w:numId w:val="6"/>
        </w:numPr>
        <w:spacing w:after="0" w:line="324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8E2">
        <w:rPr>
          <w:rFonts w:ascii="Times New Roman" w:hAnsi="Times New Roman" w:cs="Times New Roman"/>
          <w:b/>
          <w:i/>
          <w:sz w:val="28"/>
          <w:szCs w:val="28"/>
          <w:lang w:val="uk-UA"/>
        </w:rPr>
        <w:t>Метод синектики</w:t>
      </w:r>
      <w:r w:rsidRPr="00E258E2">
        <w:rPr>
          <w:rFonts w:ascii="Times New Roman" w:hAnsi="Times New Roman" w:cs="Times New Roman"/>
          <w:sz w:val="28"/>
          <w:szCs w:val="28"/>
          <w:lang w:val="uk-UA"/>
        </w:rPr>
        <w:t xml:space="preserve"> – синтез</w:t>
      </w:r>
      <w:r w:rsidR="001B4083">
        <w:rPr>
          <w:rFonts w:ascii="Times New Roman" w:hAnsi="Times New Roman" w:cs="Times New Roman"/>
          <w:sz w:val="28"/>
          <w:szCs w:val="28"/>
          <w:lang w:val="uk-UA"/>
        </w:rPr>
        <w:t>(поєднання)</w:t>
      </w:r>
      <w:r w:rsidRPr="00E258E2">
        <w:rPr>
          <w:rFonts w:ascii="Times New Roman" w:hAnsi="Times New Roman" w:cs="Times New Roman"/>
          <w:sz w:val="28"/>
          <w:szCs w:val="28"/>
          <w:lang w:val="uk-UA"/>
        </w:rPr>
        <w:t xml:space="preserve"> кількох чи всіх зазначених методів. </w:t>
      </w:r>
      <w:r w:rsidR="001B408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258E2">
        <w:rPr>
          <w:rFonts w:ascii="Times New Roman" w:hAnsi="Times New Roman" w:cs="Times New Roman"/>
          <w:sz w:val="28"/>
          <w:szCs w:val="28"/>
          <w:lang w:val="uk-UA"/>
        </w:rPr>
        <w:t>рок будує</w:t>
      </w:r>
      <w:r w:rsidR="001B4083">
        <w:rPr>
          <w:rFonts w:ascii="Times New Roman" w:hAnsi="Times New Roman" w:cs="Times New Roman"/>
          <w:sz w:val="28"/>
          <w:szCs w:val="28"/>
          <w:lang w:val="uk-UA"/>
        </w:rPr>
        <w:t>ться</w:t>
      </w:r>
      <w:r w:rsidRPr="00E258E2">
        <w:rPr>
          <w:rFonts w:ascii="Times New Roman" w:hAnsi="Times New Roman" w:cs="Times New Roman"/>
          <w:sz w:val="28"/>
          <w:szCs w:val="28"/>
          <w:lang w:val="uk-UA"/>
        </w:rPr>
        <w:t xml:space="preserve"> як цілісний, творчий процес у формі, наближеної до ділової гри: урок-подорож, урок-змагання</w:t>
      </w:r>
      <w:r w:rsidR="001B4083">
        <w:rPr>
          <w:rFonts w:ascii="Times New Roman" w:hAnsi="Times New Roman" w:cs="Times New Roman"/>
          <w:sz w:val="28"/>
          <w:szCs w:val="28"/>
          <w:lang w:val="uk-UA"/>
        </w:rPr>
        <w:t>, урок-марафон, брейн-ринг тощо</w:t>
      </w:r>
      <w:r w:rsidRPr="00E258E2">
        <w:rPr>
          <w:rFonts w:ascii="Times New Roman" w:hAnsi="Times New Roman" w:cs="Times New Roman"/>
          <w:sz w:val="28"/>
          <w:szCs w:val="28"/>
          <w:lang w:val="uk-UA"/>
        </w:rPr>
        <w:t>. Учням пропонується розв’язати навчально-творчі завдання, пов’язані єдиною сюжетною лінією, що сприяє розвитку евристичного рівня активності.</w:t>
      </w:r>
    </w:p>
    <w:p w:rsidR="001760A3" w:rsidRPr="002626F1" w:rsidRDefault="001760A3" w:rsidP="001B4083">
      <w:pPr>
        <w:spacing w:line="324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6F1">
        <w:rPr>
          <w:rFonts w:ascii="Times New Roman" w:hAnsi="Times New Roman" w:cs="Times New Roman"/>
          <w:sz w:val="28"/>
          <w:szCs w:val="28"/>
        </w:rPr>
        <w:t xml:space="preserve">Не можу не сказати про </w:t>
      </w:r>
      <w:r w:rsidRPr="001B4083">
        <w:rPr>
          <w:rFonts w:ascii="Times New Roman" w:hAnsi="Times New Roman" w:cs="Times New Roman"/>
          <w:b/>
          <w:i/>
          <w:sz w:val="28"/>
          <w:szCs w:val="28"/>
        </w:rPr>
        <w:t>уроки-казки.</w:t>
      </w:r>
      <w:r w:rsidRPr="002626F1">
        <w:rPr>
          <w:rFonts w:ascii="Times New Roman" w:hAnsi="Times New Roman" w:cs="Times New Roman"/>
          <w:sz w:val="28"/>
          <w:szCs w:val="28"/>
        </w:rPr>
        <w:t xml:space="preserve"> Діти дуже люблять, коли до нас у гості з</w:t>
      </w:r>
      <w:r w:rsidR="001B4083">
        <w:rPr>
          <w:rFonts w:ascii="Times New Roman" w:hAnsi="Times New Roman" w:cs="Times New Roman"/>
          <w:sz w:val="28"/>
          <w:szCs w:val="28"/>
          <w:lang w:val="uk-UA"/>
        </w:rPr>
        <w:t>приходят</w:t>
      </w:r>
      <w:r w:rsidRPr="002626F1">
        <w:rPr>
          <w:rFonts w:ascii="Times New Roman" w:hAnsi="Times New Roman" w:cs="Times New Roman"/>
          <w:sz w:val="28"/>
          <w:szCs w:val="28"/>
        </w:rPr>
        <w:t>ь казкові герої</w:t>
      </w:r>
      <w:r w:rsidR="001B4083">
        <w:rPr>
          <w:rFonts w:ascii="Times New Roman" w:hAnsi="Times New Roman" w:cs="Times New Roman"/>
          <w:sz w:val="28"/>
          <w:szCs w:val="28"/>
          <w:lang w:val="uk-UA"/>
        </w:rPr>
        <w:t>;</w:t>
      </w:r>
      <w:r w:rsidRPr="002626F1">
        <w:rPr>
          <w:rFonts w:ascii="Times New Roman" w:hAnsi="Times New Roman" w:cs="Times New Roman"/>
          <w:sz w:val="28"/>
          <w:szCs w:val="28"/>
        </w:rPr>
        <w:t xml:space="preserve"> одні нам допомагають, інші </w:t>
      </w:r>
      <w:r w:rsidRPr="002626F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2626F1">
        <w:rPr>
          <w:rFonts w:ascii="Times New Roman" w:hAnsi="Times New Roman" w:cs="Times New Roman"/>
          <w:sz w:val="28"/>
          <w:szCs w:val="28"/>
        </w:rPr>
        <w:t xml:space="preserve">заважають, плутають, псують записи на дошці. Граючись, діти швидше засвоюють навчальний матеріал. </w:t>
      </w:r>
    </w:p>
    <w:p w:rsidR="00120D36" w:rsidRPr="00120D36" w:rsidRDefault="00120D36" w:rsidP="002626F1">
      <w:pPr>
        <w:spacing w:line="324" w:lineRule="auto"/>
        <w:contextualSpacing/>
        <w:rPr>
          <w:rFonts w:ascii="Times New Roman" w:hAnsi="Times New Roman" w:cs="Times New Roman"/>
          <w:sz w:val="16"/>
          <w:szCs w:val="16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D90F4B" w:rsidRPr="00120D36" w:rsidRDefault="00980461" w:rsidP="00120D36">
      <w:pPr>
        <w:spacing w:line="324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Таким чином, в</w:t>
      </w:r>
      <w:r w:rsidR="00120D36">
        <w:rPr>
          <w:rFonts w:ascii="Times New Roman" w:hAnsi="Times New Roman" w:cs="Times New Roman"/>
          <w:sz w:val="28"/>
          <w:szCs w:val="28"/>
          <w:lang w:val="uk-UA"/>
        </w:rPr>
        <w:t xml:space="preserve">сі ці методи, прийоми і форми роботи сприяють </w:t>
      </w:r>
      <w:r w:rsidR="00120D36" w:rsidRPr="002626F1">
        <w:rPr>
          <w:rFonts w:ascii="Times New Roman" w:hAnsi="Times New Roman" w:cs="Times New Roman"/>
          <w:b/>
          <w:sz w:val="28"/>
          <w:szCs w:val="28"/>
          <w:lang w:val="uk-UA"/>
        </w:rPr>
        <w:t>розвитку пізнавальної активності молодших школярів</w:t>
      </w:r>
      <w:r w:rsidR="00120D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20D36">
        <w:rPr>
          <w:rFonts w:ascii="Times New Roman" w:hAnsi="Times New Roman" w:cs="Times New Roman"/>
          <w:sz w:val="28"/>
          <w:szCs w:val="28"/>
          <w:lang w:val="uk-UA"/>
        </w:rPr>
        <w:t>на уроках читання</w:t>
      </w:r>
      <w:r>
        <w:rPr>
          <w:rFonts w:ascii="Times New Roman" w:hAnsi="Times New Roman" w:cs="Times New Roman"/>
          <w:sz w:val="28"/>
          <w:szCs w:val="28"/>
          <w:lang w:val="uk-UA"/>
        </w:rPr>
        <w:t>, забезпечуючи високий рівень мотивації, а, отже, бажання вчитися.</w:t>
      </w:r>
    </w:p>
    <w:sectPr w:rsidR="00D90F4B" w:rsidRPr="00120D36" w:rsidSect="00671683">
      <w:type w:val="continuous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25C0" w:rsidRDefault="00FA25C0" w:rsidP="003E6428">
      <w:pPr>
        <w:spacing w:after="0" w:line="240" w:lineRule="auto"/>
      </w:pPr>
      <w:r>
        <w:separator/>
      </w:r>
    </w:p>
  </w:endnote>
  <w:endnote w:type="continuationSeparator" w:id="1">
    <w:p w:rsidR="00FA25C0" w:rsidRDefault="00FA25C0" w:rsidP="003E64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25360"/>
      <w:docPartObj>
        <w:docPartGallery w:val="Page Numbers (Bottom of Page)"/>
        <w:docPartUnique/>
      </w:docPartObj>
    </w:sdtPr>
    <w:sdtContent>
      <w:p w:rsidR="00120D36" w:rsidRDefault="0087102C">
        <w:pPr>
          <w:pStyle w:val="a5"/>
          <w:jc w:val="center"/>
        </w:pPr>
        <w:fldSimple w:instr=" PAGE   \* MERGEFORMAT ">
          <w:r w:rsidR="007C1329">
            <w:rPr>
              <w:noProof/>
            </w:rPr>
            <w:t>1</w:t>
          </w:r>
        </w:fldSimple>
      </w:p>
    </w:sdtContent>
  </w:sdt>
  <w:p w:rsidR="00120D36" w:rsidRDefault="00120D3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25C0" w:rsidRDefault="00FA25C0" w:rsidP="003E6428">
      <w:pPr>
        <w:spacing w:after="0" w:line="240" w:lineRule="auto"/>
      </w:pPr>
      <w:r>
        <w:separator/>
      </w:r>
    </w:p>
  </w:footnote>
  <w:footnote w:type="continuationSeparator" w:id="1">
    <w:p w:rsidR="00FA25C0" w:rsidRDefault="00FA25C0" w:rsidP="003E64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C643F"/>
    <w:multiLevelType w:val="hybridMultilevel"/>
    <w:tmpl w:val="299CB982"/>
    <w:lvl w:ilvl="0" w:tplc="041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">
    <w:nsid w:val="0B197553"/>
    <w:multiLevelType w:val="hybridMultilevel"/>
    <w:tmpl w:val="9336009C"/>
    <w:lvl w:ilvl="0" w:tplc="CAC0B428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F0323"/>
    <w:multiLevelType w:val="hybridMultilevel"/>
    <w:tmpl w:val="104235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2140D"/>
    <w:multiLevelType w:val="hybridMultilevel"/>
    <w:tmpl w:val="C2E20B8C"/>
    <w:lvl w:ilvl="0" w:tplc="30A803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BB4F2D"/>
    <w:multiLevelType w:val="hybridMultilevel"/>
    <w:tmpl w:val="7F52DD9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2C686E"/>
    <w:multiLevelType w:val="multilevel"/>
    <w:tmpl w:val="2F508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F1A4641"/>
    <w:multiLevelType w:val="hybridMultilevel"/>
    <w:tmpl w:val="5BAEB8AC"/>
    <w:lvl w:ilvl="0" w:tplc="A350D6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0FE544E"/>
    <w:multiLevelType w:val="hybridMultilevel"/>
    <w:tmpl w:val="F1529D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237C2D"/>
    <w:multiLevelType w:val="hybridMultilevel"/>
    <w:tmpl w:val="3110A49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5326232D"/>
    <w:multiLevelType w:val="hybridMultilevel"/>
    <w:tmpl w:val="36F6C7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F41394"/>
    <w:multiLevelType w:val="multilevel"/>
    <w:tmpl w:val="80A49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9011316"/>
    <w:multiLevelType w:val="hybridMultilevel"/>
    <w:tmpl w:val="E69CA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381079"/>
    <w:multiLevelType w:val="hybridMultilevel"/>
    <w:tmpl w:val="6F82420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74052471"/>
    <w:multiLevelType w:val="hybridMultilevel"/>
    <w:tmpl w:val="5BEE171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3305B7"/>
    <w:multiLevelType w:val="hybridMultilevel"/>
    <w:tmpl w:val="D5768B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59658C"/>
    <w:multiLevelType w:val="hybridMultilevel"/>
    <w:tmpl w:val="16C844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8"/>
  </w:num>
  <w:num w:numId="4">
    <w:abstractNumId w:val="12"/>
  </w:num>
  <w:num w:numId="5">
    <w:abstractNumId w:val="7"/>
  </w:num>
  <w:num w:numId="6">
    <w:abstractNumId w:val="1"/>
  </w:num>
  <w:num w:numId="7">
    <w:abstractNumId w:val="2"/>
  </w:num>
  <w:num w:numId="8">
    <w:abstractNumId w:val="11"/>
  </w:num>
  <w:num w:numId="9">
    <w:abstractNumId w:val="9"/>
  </w:num>
  <w:num w:numId="10">
    <w:abstractNumId w:val="3"/>
  </w:num>
  <w:num w:numId="11">
    <w:abstractNumId w:val="5"/>
  </w:num>
  <w:num w:numId="12">
    <w:abstractNumId w:val="15"/>
  </w:num>
  <w:num w:numId="13">
    <w:abstractNumId w:val="14"/>
  </w:num>
  <w:num w:numId="14">
    <w:abstractNumId w:val="10"/>
  </w:num>
  <w:num w:numId="15">
    <w:abstractNumId w:val="4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50FB7"/>
    <w:rsid w:val="00057A79"/>
    <w:rsid w:val="000831C0"/>
    <w:rsid w:val="000F1B01"/>
    <w:rsid w:val="00120D36"/>
    <w:rsid w:val="001760A3"/>
    <w:rsid w:val="001B4083"/>
    <w:rsid w:val="001D2A97"/>
    <w:rsid w:val="002626F1"/>
    <w:rsid w:val="002C00AA"/>
    <w:rsid w:val="002E7ABE"/>
    <w:rsid w:val="00346201"/>
    <w:rsid w:val="003573C8"/>
    <w:rsid w:val="00384682"/>
    <w:rsid w:val="003A3ED0"/>
    <w:rsid w:val="003E6428"/>
    <w:rsid w:val="004230D5"/>
    <w:rsid w:val="00431763"/>
    <w:rsid w:val="00467A40"/>
    <w:rsid w:val="004E3943"/>
    <w:rsid w:val="00530722"/>
    <w:rsid w:val="00537478"/>
    <w:rsid w:val="00571C46"/>
    <w:rsid w:val="005E5FFC"/>
    <w:rsid w:val="00671683"/>
    <w:rsid w:val="006A6CCB"/>
    <w:rsid w:val="006D3B03"/>
    <w:rsid w:val="007A164C"/>
    <w:rsid w:val="007C1329"/>
    <w:rsid w:val="0087102C"/>
    <w:rsid w:val="00980461"/>
    <w:rsid w:val="009A15D5"/>
    <w:rsid w:val="009C1C1F"/>
    <w:rsid w:val="009D0E29"/>
    <w:rsid w:val="009E54D5"/>
    <w:rsid w:val="00A27260"/>
    <w:rsid w:val="00A65D4F"/>
    <w:rsid w:val="00A67C3A"/>
    <w:rsid w:val="00BD0285"/>
    <w:rsid w:val="00BF77E9"/>
    <w:rsid w:val="00C50FB7"/>
    <w:rsid w:val="00D15066"/>
    <w:rsid w:val="00D90F4B"/>
    <w:rsid w:val="00DB1022"/>
    <w:rsid w:val="00E258E2"/>
    <w:rsid w:val="00ED0061"/>
    <w:rsid w:val="00F25BF3"/>
    <w:rsid w:val="00F57411"/>
    <w:rsid w:val="00FA2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C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6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6428"/>
  </w:style>
  <w:style w:type="paragraph" w:styleId="a5">
    <w:name w:val="footer"/>
    <w:basedOn w:val="a"/>
    <w:link w:val="a6"/>
    <w:uiPriority w:val="99"/>
    <w:unhideWhenUsed/>
    <w:rsid w:val="003E64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E6428"/>
  </w:style>
  <w:style w:type="paragraph" w:styleId="a7">
    <w:name w:val="List Paragraph"/>
    <w:basedOn w:val="a"/>
    <w:uiPriority w:val="34"/>
    <w:qFormat/>
    <w:rsid w:val="003E642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25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258E2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5E5F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6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6</Pages>
  <Words>1248</Words>
  <Characters>7118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Дима</cp:lastModifiedBy>
  <cp:revision>25</cp:revision>
  <dcterms:created xsi:type="dcterms:W3CDTF">2011-11-12T12:52:00Z</dcterms:created>
  <dcterms:modified xsi:type="dcterms:W3CDTF">2016-12-05T12:17:00Z</dcterms:modified>
</cp:coreProperties>
</file>