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51" w:rsidRPr="008A4636" w:rsidRDefault="00B158C6" w:rsidP="000F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Уро</w:t>
      </w:r>
      <w:r w:rsidR="000F2B51" w:rsidRPr="008A46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 №10</w:t>
      </w:r>
    </w:p>
    <w:p w:rsidR="008A4636" w:rsidRDefault="008A4636" w:rsidP="008A4636">
      <w:pPr>
        <w:shd w:val="clear" w:color="auto" w:fill="FFFFFF"/>
        <w:spacing w:before="120" w:after="0" w:line="240" w:lineRule="auto"/>
        <w:ind w:left="851" w:hanging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sectPr w:rsidR="008A4636" w:rsidSect="00B158C6">
          <w:footerReference w:type="default" r:id="rId9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br w:type="column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3 клас</w:t>
      </w:r>
    </w:p>
    <w:p w:rsidR="0054266F" w:rsidRPr="0054266F" w:rsidRDefault="000F2B51" w:rsidP="00D73EEB">
      <w:pPr>
        <w:shd w:val="clear" w:color="auto" w:fill="FFFFFF"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Тема: </w:t>
      </w:r>
      <w:r w:rsidRPr="000F2B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д</w:t>
      </w:r>
      <w:r w:rsidR="0054266F" w:rsidRPr="000F2B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ії з інформацією: передавання, пошук, перетворення, використання. Переваги опрацювання інформації сучасними пристроями.</w:t>
      </w:r>
    </w:p>
    <w:p w:rsidR="0054266F" w:rsidRPr="0054266F" w:rsidRDefault="000F2B51" w:rsidP="00D73EEB">
      <w:pPr>
        <w:autoSpaceDE w:val="0"/>
        <w:autoSpaceDN w:val="0"/>
        <w:adjustRightInd w:val="0"/>
        <w:spacing w:before="120" w:after="0" w:line="240" w:lineRule="auto"/>
        <w:ind w:left="851" w:hanging="851"/>
        <w:jc w:val="both"/>
        <w:rPr>
          <w:rFonts w:ascii="Times New Roman" w:eastAsia="MS Mincho" w:hAnsi="Times New Roman"/>
          <w:sz w:val="28"/>
          <w:szCs w:val="28"/>
          <w:lang w:val="uk-UA" w:eastAsia="ja-JP"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Мета:</w:t>
      </w:r>
      <w:r w:rsidRPr="000F2B51">
        <w:rPr>
          <w:rFonts w:ascii="Times New Roman" w:eastAsia="MS Mincho" w:hAnsi="Times New Roman"/>
          <w:sz w:val="28"/>
          <w:szCs w:val="28"/>
          <w:lang w:val="uk-UA" w:eastAsia="ja-JP" w:bidi="he-IL"/>
        </w:rPr>
        <w:t xml:space="preserve"> </w:t>
      </w:r>
      <w:r w:rsidR="00C911E6">
        <w:rPr>
          <w:rFonts w:ascii="Times New Roman" w:eastAsia="MS Mincho" w:hAnsi="Times New Roman"/>
          <w:sz w:val="28"/>
          <w:szCs w:val="28"/>
          <w:lang w:val="uk-UA" w:eastAsia="ja-JP" w:bidi="he-IL"/>
        </w:rPr>
        <w:t xml:space="preserve">повторити поняття «інформація», </w:t>
      </w:r>
      <w:r>
        <w:rPr>
          <w:rFonts w:ascii="Times New Roman" w:eastAsia="MS Mincho" w:hAnsi="Times New Roman"/>
          <w:sz w:val="28"/>
          <w:szCs w:val="28"/>
          <w:lang w:val="uk-UA" w:eastAsia="ja-JP" w:bidi="he-IL"/>
        </w:rPr>
        <w:t xml:space="preserve">органи чуття людини, за допомогою яких людина сприймає інформацію; </w:t>
      </w:r>
      <w:r w:rsidR="00A15BAB">
        <w:rPr>
          <w:rFonts w:ascii="Times New Roman" w:eastAsia="MS Mincho" w:hAnsi="Times New Roman"/>
          <w:sz w:val="28"/>
          <w:szCs w:val="28"/>
          <w:lang w:val="uk-UA" w:eastAsia="ja-JP" w:bidi="he-IL"/>
        </w:rPr>
        <w:t xml:space="preserve">ознайомити з поняттям «носії інформації»; </w:t>
      </w:r>
      <w:r>
        <w:rPr>
          <w:rFonts w:ascii="Times New Roman" w:eastAsia="MS Mincho" w:hAnsi="Times New Roman"/>
          <w:sz w:val="28"/>
          <w:szCs w:val="28"/>
          <w:lang w:val="uk-UA" w:eastAsia="ja-JP" w:bidi="he-IL"/>
        </w:rPr>
        <w:t>розглянути дії з інформацією; розвивати пізнавальний інтерес, усне мовлення, мислення; виховувати взаємоповагу, культуру спілкування, інтерес до вивчення інформатики.</w:t>
      </w:r>
    </w:p>
    <w:p w:rsidR="0054266F" w:rsidRPr="0054266F" w:rsidRDefault="0054266F" w:rsidP="00D73E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Тип уроку</w:t>
      </w: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засвоєння нових знань, формування вмінь.</w:t>
      </w:r>
    </w:p>
    <w:p w:rsidR="0054266F" w:rsidRPr="0054266F" w:rsidRDefault="0054266F" w:rsidP="00D73EEB">
      <w:pPr>
        <w:shd w:val="clear" w:color="auto" w:fill="FFFFFF"/>
        <w:spacing w:before="120"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Обладнання та наочність</w:t>
      </w: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комп’ютери, пі</w:t>
      </w:r>
      <w:r w:rsidR="000F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дручники, презентація</w:t>
      </w:r>
      <w:r w:rsidR="00084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84992">
        <w:rPr>
          <w:rFonts w:ascii="Times New Roman" w:eastAsia="MS Mincho" w:hAnsi="Times New Roman"/>
          <w:sz w:val="28"/>
          <w:szCs w:val="28"/>
          <w:lang w:val="uk-UA" w:eastAsia="ja-JP" w:bidi="he-IL"/>
        </w:rPr>
        <w:t>PowerPoint</w:t>
      </w:r>
      <w:r w:rsidR="000F2B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проектор, сигнальні картки,</w:t>
      </w:r>
      <w:r w:rsidR="00084992" w:rsidRPr="00084992">
        <w:rPr>
          <w:rFonts w:ascii="Times New Roman" w:eastAsia="MS Mincho" w:hAnsi="Times New Roman"/>
          <w:sz w:val="28"/>
          <w:szCs w:val="28"/>
          <w:lang w:val="uk-UA" w:eastAsia="ja-JP" w:bidi="he-IL"/>
        </w:rPr>
        <w:t xml:space="preserve"> </w:t>
      </w:r>
      <w:r w:rsidR="00084992">
        <w:rPr>
          <w:rFonts w:ascii="Times New Roman" w:eastAsia="MS Mincho" w:hAnsi="Times New Roman"/>
          <w:sz w:val="28"/>
          <w:szCs w:val="28"/>
          <w:lang w:val="uk-UA" w:eastAsia="ja-JP" w:bidi="he-IL"/>
        </w:rPr>
        <w:t>малюнки</w:t>
      </w:r>
      <w:r w:rsidR="00A15BAB">
        <w:rPr>
          <w:rFonts w:ascii="Times New Roman" w:eastAsia="MS Mincho" w:hAnsi="Times New Roman"/>
          <w:sz w:val="28"/>
          <w:szCs w:val="28"/>
          <w:lang w:val="uk-UA" w:eastAsia="ja-JP" w:bidi="he-IL"/>
        </w:rPr>
        <w:t>, пам’ятки</w:t>
      </w:r>
      <w:r w:rsidR="00084992">
        <w:rPr>
          <w:rFonts w:ascii="Times New Roman" w:eastAsia="MS Mincho" w:hAnsi="Times New Roman"/>
          <w:sz w:val="28"/>
          <w:szCs w:val="28"/>
          <w:lang w:val="uk-UA" w:eastAsia="ja-JP" w:bidi="he-IL"/>
        </w:rPr>
        <w:t>.</w:t>
      </w:r>
    </w:p>
    <w:p w:rsidR="0054266F" w:rsidRPr="0054266F" w:rsidRDefault="0054266F" w:rsidP="00084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Хід уроку</w:t>
      </w:r>
    </w:p>
    <w:p w:rsidR="0054266F" w:rsidRDefault="0054266F" w:rsidP="00D73EE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І. Організаційний етап</w:t>
      </w:r>
    </w:p>
    <w:p w:rsidR="00084992" w:rsidRDefault="00084992" w:rsidP="00D73EEB">
      <w:pPr>
        <w:spacing w:before="120" w:after="0" w:line="240" w:lineRule="auto"/>
        <w:ind w:right="45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Налаштування дітей на роботу</w:t>
      </w:r>
    </w:p>
    <w:p w:rsidR="00084992" w:rsidRDefault="00084992" w:rsidP="00084992">
      <w:pPr>
        <w:spacing w:after="0" w:line="240" w:lineRule="auto"/>
        <w:ind w:right="44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Продзвенів дзвінок,</w:t>
      </w:r>
    </w:p>
    <w:p w:rsidR="00084992" w:rsidRDefault="00084992" w:rsidP="00084992">
      <w:pPr>
        <w:spacing w:after="0" w:line="240" w:lineRule="auto"/>
        <w:ind w:right="45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Всіх покликав на урок.</w:t>
      </w:r>
    </w:p>
    <w:p w:rsidR="00084992" w:rsidRDefault="00084992" w:rsidP="00084992">
      <w:pPr>
        <w:spacing w:after="0" w:line="240" w:lineRule="auto"/>
        <w:ind w:right="45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Тож і ми часу не гаємо,</w:t>
      </w:r>
    </w:p>
    <w:p w:rsidR="00084992" w:rsidRPr="00D73EEB" w:rsidRDefault="00084992" w:rsidP="00D73EEB">
      <w:pPr>
        <w:spacing w:after="120" w:line="240" w:lineRule="auto"/>
        <w:ind w:right="45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Працювати починаємо.                        </w:t>
      </w:r>
    </w:p>
    <w:p w:rsidR="0054266F" w:rsidRPr="0054266F" w:rsidRDefault="0054266F" w:rsidP="000F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Актуалізація опорних знань</w:t>
      </w:r>
      <w:r w:rsidR="00D73E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Повторення раніше вивченого матеріалу</w:t>
      </w:r>
    </w:p>
    <w:p w:rsidR="0046280E" w:rsidRDefault="0046280E" w:rsidP="0046280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завжди ми розпочнемо із розминки – цікавих завдань, які допоможуть нам налаштуватися на роботу.</w:t>
      </w:r>
    </w:p>
    <w:p w:rsidR="0046280E" w:rsidRDefault="0046280E" w:rsidP="0046280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Ребуси (</w:t>
      </w:r>
      <w:r w:rsidRPr="004628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відповіді: коровай, козак, година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6280E" w:rsidRDefault="0046280E" w:rsidP="0046280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Знайди «зайвий» предмет</w:t>
      </w:r>
    </w:p>
    <w:p w:rsidR="0046280E" w:rsidRDefault="0046280E" w:rsidP="0046280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Загадка 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відповідь: світлофор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6280E" w:rsidRPr="0081682F" w:rsidRDefault="0046280E" w:rsidP="00816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для чого нам потрібен світлофор? Яке повідомлення він нам передає? (</w:t>
      </w:r>
      <w:r w:rsidRPr="0081682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йти чи стояти</w:t>
      </w:r>
      <w:r w:rsidRPr="00816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81682F" w:rsidRPr="00816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 яке це повідомлення за способом подання? (</w:t>
      </w:r>
      <w:r w:rsidR="0081682F" w:rsidRPr="0081682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умовні сигнали</w:t>
      </w:r>
      <w:r w:rsidR="0081682F" w:rsidRPr="008168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1682F" w:rsidRDefault="0081682F" w:rsidP="002078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7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Пригадаймо, які ще є повідомлення </w:t>
      </w:r>
      <w:r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 способом подання</w:t>
      </w:r>
      <w:r w:rsidRPr="00207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(</w:t>
      </w:r>
      <w:r w:rsidR="001B53FF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текстовий</w:t>
      </w:r>
      <w:r w:rsidR="00207800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B53FF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графічний</w:t>
      </w:r>
      <w:r w:rsidR="00207800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B53FF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числовий</w:t>
      </w:r>
      <w:r w:rsidR="00207800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B53FF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звуковий</w:t>
      </w:r>
      <w:r w:rsidR="00207800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в</w:t>
      </w:r>
      <w:r w:rsidR="001B53FF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ідео</w:t>
      </w:r>
      <w:r w:rsidR="00207800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1B53FF"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комбінований</w:t>
      </w:r>
      <w:r w:rsidR="00A15B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спеціальні позначення</w:t>
      </w:r>
      <w:r w:rsidRP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20780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="002078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Розглянемо малюнки. Якими способами подані повідомлення?</w:t>
      </w:r>
    </w:p>
    <w:p w:rsidR="00347C25" w:rsidRDefault="00531D74" w:rsidP="003A56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допомогою чого людина сприймає звукову інформацію? 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органа слуху - вух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Назвіть всі органи чуття людини? (</w:t>
      </w:r>
      <w:r w:rsidR="00347C25" w:rsidRPr="00347C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смак, дотик, нюх, зір, слух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347C25" w:rsidRDefault="00347C25" w:rsidP="003A56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Пограймо: назвіть зайве; з’єднай стрілками.</w:t>
      </w:r>
    </w:p>
    <w:p w:rsidR="003A5625" w:rsidRDefault="003A5625" w:rsidP="003A56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</w:t>
      </w:r>
    </w:p>
    <w:p w:rsidR="003A5625" w:rsidRDefault="003A5625" w:rsidP="003A562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62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органи зору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допомагають нам розрізняти світле, темне, червоне, жовте, яскраве тощо; </w:t>
      </w:r>
    </w:p>
    <w:p w:rsidR="003A5625" w:rsidRDefault="003A5625" w:rsidP="003A562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62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органи слуху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окремі звуки, музику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голос людини, шум вітру, плюскіт води, гудіння мотор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а, голоси тварин та птахів тощо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A5625" w:rsidRDefault="003A5625" w:rsidP="003A562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62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органи нюху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запахи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містять інформацію про 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джерела та характер цих джерел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A5625" w:rsidRPr="003A5625" w:rsidRDefault="003A5625" w:rsidP="003A562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62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органи дотику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- відомості про температуру тіла, шорсткість поверхонь, жорсткість матеріалу, щільність речовини та інші 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властивості деякого предмета людина може здобути, доторкаючись до предмета безпосередньо або за допомогою деяких приладів, оцінити його вагу тощо.</w:t>
      </w:r>
    </w:p>
    <w:p w:rsidR="003A5625" w:rsidRPr="003A5625" w:rsidRDefault="003A5625" w:rsidP="003A5625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562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органи смаку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інформацію про смакові якості тих чи інших речовин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(гірк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е, кисле, солодке, солоне тощо)</w:t>
      </w:r>
      <w:r w:rsidRPr="003A56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.</w:t>
      </w:r>
    </w:p>
    <w:p w:rsidR="00384DF2" w:rsidRDefault="00384DF2" w:rsidP="00384D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</w:t>
      </w: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Оголошення теми і мети уроку</w:t>
      </w:r>
    </w:p>
    <w:p w:rsidR="00384DF2" w:rsidRDefault="00384DF2" w:rsidP="00347C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сьогодні ми поговоримо про інформацію та дії, що виконуються над нею. А саме:</w:t>
      </w:r>
    </w:p>
    <w:p w:rsidR="00F44B7F" w:rsidRPr="00384DF2" w:rsidRDefault="001B53FF" w:rsidP="00384DF2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Отримання</w:t>
      </w:r>
    </w:p>
    <w:p w:rsidR="00F44B7F" w:rsidRPr="00384DF2" w:rsidRDefault="001B53FF" w:rsidP="00384DF2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Опрацювання</w:t>
      </w:r>
    </w:p>
    <w:p w:rsidR="00F44B7F" w:rsidRPr="00384DF2" w:rsidRDefault="001B53FF" w:rsidP="00384DF2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Передавання</w:t>
      </w:r>
    </w:p>
    <w:p w:rsidR="00384DF2" w:rsidRDefault="001B53FF" w:rsidP="00384DF2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Збереження </w:t>
      </w:r>
    </w:p>
    <w:p w:rsidR="006B066A" w:rsidRDefault="006B066A" w:rsidP="00384DF2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</w:t>
      </w:r>
    </w:p>
    <w:p w:rsidR="006B066A" w:rsidRDefault="006B066A" w:rsidP="00384DF2">
      <w:pPr>
        <w:pStyle w:val="a6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Пошук </w:t>
      </w:r>
    </w:p>
    <w:p w:rsidR="00FB62F7" w:rsidRPr="00FB62F7" w:rsidRDefault="00FB62F7" w:rsidP="00FB62F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(Роздати пам’ятки дітям)</w:t>
      </w:r>
    </w:p>
    <w:p w:rsidR="00384DF2" w:rsidRPr="00384DF2" w:rsidRDefault="00384DF2" w:rsidP="0038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IV. Вивчення нового матеріалу</w:t>
      </w:r>
    </w:p>
    <w:p w:rsidR="00384DF2" w:rsidRPr="006B066A" w:rsidRDefault="00384DF2" w:rsidP="00347C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що таке інформація? (</w:t>
      </w:r>
      <w:r w:rsidRPr="00531D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це все нове, що ми дізнаємося про навколишній світ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0E77B5" w:rsidRDefault="000E77B5" w:rsidP="000E77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давніх-давен людина спостерігала за навколишнім світом. Вона осмислювала побачене і намагалася зберегти та передати отриману інформацію наступним поколінням. До нас ця інформація дійшла у вигляді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наскельних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малюнків, папірусів, книг, музики…</w:t>
      </w:r>
    </w:p>
    <w:p w:rsidR="007A2C17" w:rsidRPr="00757C3B" w:rsidRDefault="000E77B5" w:rsidP="007A2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 також </w:t>
      </w:r>
      <w:r w:rsidR="007A2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отримуємо, передаємо інформацію, шукаємо її, тобто весь час виконуємо якісь дії. </w:t>
      </w:r>
      <w:r w:rsidR="007A2C17"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Такі дії називають </w:t>
      </w:r>
      <w:r w:rsidR="007A2C17" w:rsidRPr="00757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інформаційними процесами.</w:t>
      </w:r>
    </w:p>
    <w:p w:rsidR="007A2C17" w:rsidRPr="007A2C17" w:rsidRDefault="007A2C17" w:rsidP="007A2C1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2C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Отримання повідомлень</w:t>
      </w:r>
    </w:p>
    <w:p w:rsidR="007A2C17" w:rsidRDefault="007A2C17" w:rsidP="008D594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Людина отримує повідомлення за допомогою своїх органів чуття, при цьому може користуватися спеціальними пристроями.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використовують різні пристрої для отримання повідомле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нь як у побуті, так і на роботі: </w:t>
      </w:r>
      <w:r w:rsidRPr="008D59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телефон, планшет, </w:t>
      </w:r>
      <w:r w:rsidR="008D594B" w:rsidRPr="008D594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комп’ютер</w:t>
      </w:r>
    </w:p>
    <w:p w:rsidR="008D594B" w:rsidRPr="008D594B" w:rsidRDefault="008D594B" w:rsidP="008D59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Передавання повідомлень</w:t>
      </w:r>
    </w:p>
    <w:p w:rsidR="008A4636" w:rsidRPr="00757C3B" w:rsidRDefault="008D594B" w:rsidP="00A15B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Отримані чи знайдені повідомлення можна передавати.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передаємо повідомлення, коли надсилаємо листи, розмовляємо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телефону, спілкуємося на перерві. Учитель, що розповідає на уроці новий матеріал, передає повідомлення учням. Коли світлофор вмикає певне світло, він передає повідомлення пішоходам і водіям. Повідомлення пішоходам і водіям передає також міліціонер-регулювальник.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Текстові, звукові, графічні повідомлення можна передавати за допомогою сучасних пристроїв — </w:t>
      </w:r>
      <w:r w:rsidRPr="00757C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звичайного телефону, мобільного телефону, радіо, магнітофона, телевізора, факсу.</w:t>
      </w:r>
    </w:p>
    <w:p w:rsidR="007A2C17" w:rsidRPr="008D594B" w:rsidRDefault="007A2C17" w:rsidP="008D59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Пошук  повідомлень</w:t>
      </w:r>
    </w:p>
    <w:p w:rsidR="007A2C17" w:rsidRPr="00757C3B" w:rsidRDefault="007A2C17" w:rsidP="00A15B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Упродовж життя ми постійно шукаємо нові повідомлення, які </w:t>
      </w:r>
      <w:r w:rsidR="008D5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опомагають нам розвиватися. Для цього найчастіше ми ставимо запитання: собі, друзям, батькам, вчителям чи знайомим. Крім того, ми звертаємося до різних інформаційних джерел — книг, енци</w:t>
      </w:r>
      <w:r w:rsidR="008D5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клопедій, відео, Інтернету тощо. </w:t>
      </w:r>
      <w:r w:rsidR="008D594B"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нам потрібно, наприклад, підготувати виступ про одного</w:t>
      </w:r>
      <w:r w:rsidR="00A15B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94B"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видатних українців, ми шукаємо повідомлення про цю людину.</w:t>
      </w:r>
    </w:p>
    <w:p w:rsidR="007A2C17" w:rsidRPr="008D594B" w:rsidRDefault="007A2C17" w:rsidP="008D59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Опрацювання повідомлень</w:t>
      </w:r>
    </w:p>
    <w:p w:rsidR="007A2C17" w:rsidRPr="00757C3B" w:rsidRDefault="007A2C17" w:rsidP="008D594B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Опрацювання повідомлень, як правило, пов’язане з їх зміною.</w:t>
      </w:r>
    </w:p>
    <w:p w:rsidR="008D594B" w:rsidRDefault="007A2C17" w:rsidP="00A15B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 опрацьовуються під час зміни способу їх подання. Наприклад, скрипаль, граючи на скрипці, перетворює повідомл</w:t>
      </w:r>
      <w:r w:rsidR="008D5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ення, написані нотами. </w:t>
      </w:r>
    </w:p>
    <w:p w:rsidR="008D594B" w:rsidRPr="0054266F" w:rsidRDefault="008D594B" w:rsidP="008D59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Розв’язуючи задачу або під час написання переказу, ми опрацьовуємо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повідомлення. Прочитавши умову задачі, учень опрацьовує повідомлення, які вона містить, створює розв’язання задачі, у результаті виконання якого отримує нове повідомлення - розв’язок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задачі.</w:t>
      </w:r>
    </w:p>
    <w:p w:rsidR="007A2C17" w:rsidRPr="008D594B" w:rsidRDefault="007A2C17" w:rsidP="008D59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Збереження повідомлень</w:t>
      </w:r>
    </w:p>
    <w:p w:rsidR="0054266F" w:rsidRDefault="007A2C17" w:rsidP="00A15BA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7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винайдення писемності люди зберігали повідомлення тільки у своїй пам’яті. Пізніше вони навчилися зберігати повідомлення на різних предметах — носіях, які постійно покращувались. </w:t>
      </w:r>
      <w:r w:rsidR="0054266F"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зберігаємо повідомлення, коли записуємо в щоденник домашнє</w:t>
      </w:r>
      <w:r w:rsidR="008D5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66F"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завдання, робимо фотознімки, знімаємо відеофільм тощо.</w:t>
      </w:r>
      <w:r w:rsidR="008D5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66F"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Мозок людини або тварини, папір, плівка, диск тощо - усе це </w:t>
      </w:r>
      <w:r w:rsidR="0054266F" w:rsidRPr="008D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носії</w:t>
      </w:r>
      <w:r w:rsidR="0054266F"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266F" w:rsidRPr="008D5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повідомлень.</w:t>
      </w:r>
    </w:p>
    <w:p w:rsidR="0054266F" w:rsidRPr="00A31D14" w:rsidRDefault="00854B11" w:rsidP="000F2B51">
      <w:pPr>
        <w:pStyle w:val="a6"/>
        <w:numPr>
          <w:ilvl w:val="0"/>
          <w:numId w:val="8"/>
        </w:num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1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Захист </w:t>
      </w:r>
      <w:r w:rsidR="00A31D14" w:rsidRPr="00A31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Pr="00A31D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31D14" w:rsidRPr="00A31D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розглядали з вами авторські права.</w:t>
      </w:r>
    </w:p>
    <w:p w:rsidR="00FC4531" w:rsidRPr="0054266F" w:rsidRDefault="0054266F" w:rsidP="00C43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V. </w:t>
      </w:r>
      <w:proofErr w:type="spellStart"/>
      <w:r w:rsidR="00FC4531"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Фізкультхвилинка</w:t>
      </w:r>
      <w:proofErr w:type="spellEnd"/>
    </w:p>
    <w:p w:rsidR="00FC4531" w:rsidRPr="0054266F" w:rsidRDefault="00FC4531" w:rsidP="00C434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зараз, шановні діти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давайте поглянемо на екран (</w:t>
      </w:r>
      <w:r w:rsidRPr="005426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слайд з </w:t>
      </w:r>
      <w:proofErr w:type="spellStart"/>
      <w:r w:rsidR="008A46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фізкультхвилинкою</w:t>
      </w:r>
      <w:proofErr w:type="spellEnd"/>
      <w:r w:rsidR="008A46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C4531" w:rsidRDefault="00FC4531" w:rsidP="000F2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VI</w:t>
      </w: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Усвідомлення набутих знань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формування вмінь та навичок.</w:t>
      </w:r>
    </w:p>
    <w:p w:rsidR="00FC4531" w:rsidRDefault="0054266F" w:rsidP="00C911E6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ми трішечки розім’ялись і прийшов час свідомо та наполегливо попрацювати.</w:t>
      </w:r>
      <w:r w:rsidR="00FC4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4266F" w:rsidRDefault="00FC4531" w:rsidP="00C911E6">
      <w:pPr>
        <w:pStyle w:val="a6"/>
        <w:numPr>
          <w:ilvl w:val="0"/>
          <w:numId w:val="9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початку пригадаємо </w:t>
      </w:r>
      <w:r w:rsidRPr="00AF3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правила техніки безпеки</w:t>
      </w:r>
      <w:r w:rsidRPr="00FC45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вас є сигнальні картки. Якщо повідомлення правдиве – піднімайте зелену картку, якщо ні – червону.</w:t>
      </w:r>
      <w:r w:rsid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 «ТАК» чи «НІ»</w:t>
      </w:r>
    </w:p>
    <w:p w:rsidR="00C94312" w:rsidRP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з комп'ютером починай,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 чекаючи дозволу вчителя.    </w:t>
      </w: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94312" w:rsidRP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Стіл завжди тримай у чистоті. </w:t>
      </w:r>
    </w:p>
    <w:p w:rsidR="00C94312" w:rsidRP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зголоднів, їж і пий за комп'ютерним столом.</w:t>
      </w:r>
    </w:p>
    <w:p w:rsidR="00C94312" w:rsidRP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Екран витирай лише сухою серветкою.</w:t>
      </w:r>
    </w:p>
    <w:p w:rsid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Сміливо берися за розетки і всілякі </w:t>
      </w:r>
      <w:r w:rsidRPr="00C94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проводи.</w:t>
      </w:r>
    </w:p>
    <w:p w:rsidR="00C94312" w:rsidRP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Утомився? Поклади руки на клавіатуру і відпочинь.</w:t>
      </w:r>
    </w:p>
    <w:p w:rsidR="00C94312" w:rsidRP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комп'ютером працюй лише чистими руками. </w:t>
      </w:r>
    </w:p>
    <w:p w:rsidR="00C94312" w:rsidRDefault="00C94312" w:rsidP="00C94312">
      <w:pPr>
        <w:pStyle w:val="a6"/>
        <w:numPr>
          <w:ilvl w:val="1"/>
          <w:numId w:val="9"/>
        </w:numPr>
        <w:shd w:val="clear" w:color="auto" w:fill="FFFFFF"/>
        <w:spacing w:before="12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43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Щоб краще бачити, нахиляйся близько-близько до монітора. </w:t>
      </w:r>
    </w:p>
    <w:p w:rsidR="00C43463" w:rsidRDefault="00C43463" w:rsidP="00AF36B1">
      <w:pPr>
        <w:pStyle w:val="a6"/>
        <w:numPr>
          <w:ilvl w:val="0"/>
          <w:numId w:val="9"/>
        </w:numPr>
        <w:shd w:val="clear" w:color="auto" w:fill="FFFFFF"/>
        <w:spacing w:before="12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C43463" w:rsidSect="008A46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6B1" w:rsidRPr="00AF36B1" w:rsidRDefault="00AF36B1" w:rsidP="00AF36B1">
      <w:pPr>
        <w:pStyle w:val="a6"/>
        <w:numPr>
          <w:ilvl w:val="0"/>
          <w:numId w:val="9"/>
        </w:numPr>
        <w:shd w:val="clear" w:color="auto" w:fill="FFFFFF"/>
        <w:spacing w:before="120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AF36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Робота за комп’ютером</w:t>
      </w:r>
    </w:p>
    <w:p w:rsidR="00AF36B1" w:rsidRPr="00045FC4" w:rsidRDefault="00045FC4" w:rsidP="00A15BAB">
      <w:pPr>
        <w:pStyle w:val="a6"/>
        <w:shd w:val="clear" w:color="auto" w:fill="FFFFFF"/>
        <w:spacing w:before="120" w:after="225" w:line="240" w:lineRule="auto"/>
        <w:ind w:left="0" w:firstLine="6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Сьогодні ви  будете виконувати дії над інформацією, а саме – пошук і збереження. Вам потрібно створити на робочому столі папку </w:t>
      </w:r>
      <w:r w:rsidRPr="00045FC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Фото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Знайти в Інтернеті зображення основних частин комп’ютера і зберегти їх у створену папку.</w:t>
      </w:r>
      <w:r w:rsidR="008A46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4312" w:rsidRPr="00C911E6" w:rsidRDefault="00C911E6" w:rsidP="00C911E6">
      <w:pPr>
        <w:shd w:val="clear" w:color="auto" w:fill="FFFFFF"/>
        <w:spacing w:before="120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5426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Підбиття підсумків уроку</w:t>
      </w:r>
    </w:p>
    <w:p w:rsidR="00FC4531" w:rsidRDefault="00C911E6" w:rsidP="00A15BAB">
      <w:pPr>
        <w:pStyle w:val="a6"/>
        <w:numPr>
          <w:ilvl w:val="0"/>
          <w:numId w:val="10"/>
        </w:numPr>
        <w:shd w:val="clear" w:color="auto" w:fill="FFFFFF"/>
        <w:tabs>
          <w:tab w:val="left" w:pos="142"/>
        </w:tabs>
        <w:spacing w:before="120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інформаційні процеси проілюстровано?</w:t>
      </w:r>
    </w:p>
    <w:p w:rsidR="00C911E6" w:rsidRDefault="00C911E6" w:rsidP="00A15BAB">
      <w:pPr>
        <w:pStyle w:val="a6"/>
        <w:numPr>
          <w:ilvl w:val="0"/>
          <w:numId w:val="10"/>
        </w:numPr>
        <w:shd w:val="clear" w:color="auto" w:fill="FFFFFF"/>
        <w:tabs>
          <w:tab w:val="left" w:pos="142"/>
        </w:tabs>
        <w:spacing w:before="120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можна робити з інформацією? 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скласти квітку на дошці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A7A55" w:rsidRPr="00C911E6" w:rsidRDefault="007A7A55" w:rsidP="00A15BAB">
      <w:pPr>
        <w:pStyle w:val="a6"/>
        <w:numPr>
          <w:ilvl w:val="0"/>
          <w:numId w:val="10"/>
        </w:numPr>
        <w:shd w:val="clear" w:color="auto" w:fill="FFFFFF"/>
        <w:tabs>
          <w:tab w:val="left" w:pos="142"/>
        </w:tabs>
        <w:spacing w:before="120" w:after="225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інформаційні процеси відбуваються під час уроку? 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підручник с.14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6C4E4F" w:rsidRPr="006C4E4F" w:rsidRDefault="006C4E4F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 і пролунав дзвінок </w:t>
      </w:r>
    </w:p>
    <w:p w:rsidR="006C4E4F" w:rsidRDefault="006C4E4F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4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закінчився наш урок.</w:t>
      </w:r>
    </w:p>
    <w:p w:rsidR="00B07A5B" w:rsidRDefault="00B07A5B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07A5B" w:rsidRPr="00B07A5B" w:rsidRDefault="00B07A5B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ви добре працювали,</w:t>
      </w:r>
    </w:p>
    <w:p w:rsidR="00B07A5B" w:rsidRPr="00B07A5B" w:rsidRDefault="00B07A5B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уроці не дрімали,</w:t>
      </w:r>
    </w:p>
    <w:p w:rsidR="00B07A5B" w:rsidRPr="00B07A5B" w:rsidRDefault="00B07A5B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Гарно всі відповідали,</w:t>
      </w:r>
    </w:p>
    <w:p w:rsidR="00B07A5B" w:rsidRPr="00B07A5B" w:rsidRDefault="00B07A5B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 нові здобували</w:t>
      </w:r>
    </w:p>
    <w:p w:rsidR="00B07A5B" w:rsidRPr="006C4E4F" w:rsidRDefault="00B07A5B" w:rsidP="00A15BA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це всі отримаєте комп’ютери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(додаток)</w:t>
      </w:r>
    </w:p>
    <w:p w:rsidR="00FC4531" w:rsidRPr="0054266F" w:rsidRDefault="00FC4531" w:rsidP="00FC4531">
      <w:pPr>
        <w:shd w:val="clear" w:color="auto" w:fill="FFFFFF"/>
        <w:spacing w:before="120"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C4531" w:rsidRPr="0054266F" w:rsidSect="00C4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63" w:rsidRDefault="00C43463" w:rsidP="00C43463">
      <w:pPr>
        <w:spacing w:after="0" w:line="240" w:lineRule="auto"/>
      </w:pPr>
      <w:r>
        <w:separator/>
      </w:r>
    </w:p>
  </w:endnote>
  <w:endnote w:type="continuationSeparator" w:id="0">
    <w:p w:rsidR="00C43463" w:rsidRDefault="00C43463" w:rsidP="00C4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788274"/>
      <w:docPartObj>
        <w:docPartGallery w:val="Page Numbers (Bottom of Page)"/>
        <w:docPartUnique/>
      </w:docPartObj>
    </w:sdtPr>
    <w:sdtContent>
      <w:p w:rsidR="00C43463" w:rsidRDefault="00C434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43463" w:rsidRDefault="00C43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63" w:rsidRDefault="00C43463" w:rsidP="00C43463">
      <w:pPr>
        <w:spacing w:after="0" w:line="240" w:lineRule="auto"/>
      </w:pPr>
      <w:r>
        <w:separator/>
      </w:r>
    </w:p>
  </w:footnote>
  <w:footnote w:type="continuationSeparator" w:id="0">
    <w:p w:rsidR="00C43463" w:rsidRDefault="00C43463" w:rsidP="00C43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E07"/>
    <w:multiLevelType w:val="hybridMultilevel"/>
    <w:tmpl w:val="E94230DE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7727C1"/>
    <w:multiLevelType w:val="hybridMultilevel"/>
    <w:tmpl w:val="E6887A26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F6088C"/>
    <w:multiLevelType w:val="hybridMultilevel"/>
    <w:tmpl w:val="3A86A928"/>
    <w:lvl w:ilvl="0" w:tplc="E11226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403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CD9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899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284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EB7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48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667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F774F"/>
    <w:multiLevelType w:val="multilevel"/>
    <w:tmpl w:val="E71CD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61DF7"/>
    <w:multiLevelType w:val="hybridMultilevel"/>
    <w:tmpl w:val="9AF645AA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33A1256"/>
    <w:multiLevelType w:val="hybridMultilevel"/>
    <w:tmpl w:val="DA545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C60C4"/>
    <w:multiLevelType w:val="hybridMultilevel"/>
    <w:tmpl w:val="260CEFB4"/>
    <w:lvl w:ilvl="0" w:tplc="5D6ED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4027"/>
    <w:multiLevelType w:val="multilevel"/>
    <w:tmpl w:val="B9F4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B082D"/>
    <w:multiLevelType w:val="hybridMultilevel"/>
    <w:tmpl w:val="DA5451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E0B85"/>
    <w:multiLevelType w:val="hybridMultilevel"/>
    <w:tmpl w:val="2B3E32EC"/>
    <w:lvl w:ilvl="0" w:tplc="1444C4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69B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A3B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C3E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CC3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609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266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C8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063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74"/>
    <w:rsid w:val="00044D6B"/>
    <w:rsid w:val="00045FC4"/>
    <w:rsid w:val="000634BE"/>
    <w:rsid w:val="00084992"/>
    <w:rsid w:val="00096655"/>
    <w:rsid w:val="000A1100"/>
    <w:rsid w:val="000B3BC4"/>
    <w:rsid w:val="000B612C"/>
    <w:rsid w:val="000C7117"/>
    <w:rsid w:val="000E77B5"/>
    <w:rsid w:val="000F2B51"/>
    <w:rsid w:val="000F49D3"/>
    <w:rsid w:val="00150459"/>
    <w:rsid w:val="0017218F"/>
    <w:rsid w:val="00193ABF"/>
    <w:rsid w:val="001B53FF"/>
    <w:rsid w:val="001F69CD"/>
    <w:rsid w:val="001F79E8"/>
    <w:rsid w:val="00201880"/>
    <w:rsid w:val="00207800"/>
    <w:rsid w:val="00230B56"/>
    <w:rsid w:val="002550AA"/>
    <w:rsid w:val="00256DF2"/>
    <w:rsid w:val="00270C02"/>
    <w:rsid w:val="002772B3"/>
    <w:rsid w:val="002901AC"/>
    <w:rsid w:val="002A59B2"/>
    <w:rsid w:val="002B3EE3"/>
    <w:rsid w:val="003071D9"/>
    <w:rsid w:val="00314C0D"/>
    <w:rsid w:val="00315A32"/>
    <w:rsid w:val="00347BDC"/>
    <w:rsid w:val="00347C25"/>
    <w:rsid w:val="00364D2D"/>
    <w:rsid w:val="00384DF2"/>
    <w:rsid w:val="003A5625"/>
    <w:rsid w:val="003F547E"/>
    <w:rsid w:val="0041063F"/>
    <w:rsid w:val="00443DAD"/>
    <w:rsid w:val="00445591"/>
    <w:rsid w:val="00450246"/>
    <w:rsid w:val="0045153E"/>
    <w:rsid w:val="0046280E"/>
    <w:rsid w:val="00475534"/>
    <w:rsid w:val="004B305C"/>
    <w:rsid w:val="004D777C"/>
    <w:rsid w:val="00524CB9"/>
    <w:rsid w:val="00524D7A"/>
    <w:rsid w:val="00531D74"/>
    <w:rsid w:val="0054266F"/>
    <w:rsid w:val="00555F4B"/>
    <w:rsid w:val="005676D0"/>
    <w:rsid w:val="005A1348"/>
    <w:rsid w:val="005E79F7"/>
    <w:rsid w:val="00602082"/>
    <w:rsid w:val="00605AB9"/>
    <w:rsid w:val="00616B38"/>
    <w:rsid w:val="00622D94"/>
    <w:rsid w:val="00650974"/>
    <w:rsid w:val="006A2613"/>
    <w:rsid w:val="006A74F5"/>
    <w:rsid w:val="006B066A"/>
    <w:rsid w:val="006B3133"/>
    <w:rsid w:val="006B33EB"/>
    <w:rsid w:val="006C074B"/>
    <w:rsid w:val="006C4E4F"/>
    <w:rsid w:val="0074346E"/>
    <w:rsid w:val="00757C3B"/>
    <w:rsid w:val="00760B8E"/>
    <w:rsid w:val="0076473B"/>
    <w:rsid w:val="007774FA"/>
    <w:rsid w:val="00796C35"/>
    <w:rsid w:val="00796E98"/>
    <w:rsid w:val="007A2C17"/>
    <w:rsid w:val="007A7A55"/>
    <w:rsid w:val="007B03E5"/>
    <w:rsid w:val="007B4EE6"/>
    <w:rsid w:val="007F2894"/>
    <w:rsid w:val="0081682F"/>
    <w:rsid w:val="008328CB"/>
    <w:rsid w:val="00854B11"/>
    <w:rsid w:val="008573E7"/>
    <w:rsid w:val="00861F77"/>
    <w:rsid w:val="00874D51"/>
    <w:rsid w:val="00885632"/>
    <w:rsid w:val="008A4636"/>
    <w:rsid w:val="008B5F4B"/>
    <w:rsid w:val="008C0D65"/>
    <w:rsid w:val="008C4299"/>
    <w:rsid w:val="008D594B"/>
    <w:rsid w:val="009039C3"/>
    <w:rsid w:val="009404C0"/>
    <w:rsid w:val="00973DF0"/>
    <w:rsid w:val="00981CBD"/>
    <w:rsid w:val="009C0951"/>
    <w:rsid w:val="009E6A53"/>
    <w:rsid w:val="009E6D3F"/>
    <w:rsid w:val="00A119A5"/>
    <w:rsid w:val="00A15BAB"/>
    <w:rsid w:val="00A31D14"/>
    <w:rsid w:val="00A33174"/>
    <w:rsid w:val="00A40C56"/>
    <w:rsid w:val="00A46352"/>
    <w:rsid w:val="00A572E2"/>
    <w:rsid w:val="00AB7F2B"/>
    <w:rsid w:val="00AC07DA"/>
    <w:rsid w:val="00AD7528"/>
    <w:rsid w:val="00AE2594"/>
    <w:rsid w:val="00AF36B1"/>
    <w:rsid w:val="00B019BE"/>
    <w:rsid w:val="00B07A5B"/>
    <w:rsid w:val="00B158C6"/>
    <w:rsid w:val="00B15EC4"/>
    <w:rsid w:val="00B25565"/>
    <w:rsid w:val="00B35831"/>
    <w:rsid w:val="00B738FC"/>
    <w:rsid w:val="00B910B5"/>
    <w:rsid w:val="00B92BAC"/>
    <w:rsid w:val="00BF30FD"/>
    <w:rsid w:val="00C43463"/>
    <w:rsid w:val="00C911E6"/>
    <w:rsid w:val="00C931F3"/>
    <w:rsid w:val="00C94312"/>
    <w:rsid w:val="00CA0367"/>
    <w:rsid w:val="00CE4000"/>
    <w:rsid w:val="00D01503"/>
    <w:rsid w:val="00D34EC3"/>
    <w:rsid w:val="00D475BE"/>
    <w:rsid w:val="00D57D5D"/>
    <w:rsid w:val="00D66C7D"/>
    <w:rsid w:val="00D73EEB"/>
    <w:rsid w:val="00D85D95"/>
    <w:rsid w:val="00DC7927"/>
    <w:rsid w:val="00DD401D"/>
    <w:rsid w:val="00E0249C"/>
    <w:rsid w:val="00E14BE5"/>
    <w:rsid w:val="00E21AB5"/>
    <w:rsid w:val="00E563BB"/>
    <w:rsid w:val="00E660A3"/>
    <w:rsid w:val="00E77781"/>
    <w:rsid w:val="00E9255C"/>
    <w:rsid w:val="00E97A06"/>
    <w:rsid w:val="00EA2654"/>
    <w:rsid w:val="00EF24C6"/>
    <w:rsid w:val="00F210DC"/>
    <w:rsid w:val="00F228E5"/>
    <w:rsid w:val="00F23C2B"/>
    <w:rsid w:val="00F302EA"/>
    <w:rsid w:val="00F314B1"/>
    <w:rsid w:val="00F44B7F"/>
    <w:rsid w:val="00F5537A"/>
    <w:rsid w:val="00F83C29"/>
    <w:rsid w:val="00FB62F7"/>
    <w:rsid w:val="00FC400C"/>
    <w:rsid w:val="00FC4531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174"/>
  </w:style>
  <w:style w:type="paragraph" w:styleId="a3">
    <w:name w:val="Normal (Web)"/>
    <w:basedOn w:val="a"/>
    <w:uiPriority w:val="99"/>
    <w:semiHidden/>
    <w:unhideWhenUsed/>
    <w:rsid w:val="005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66F"/>
    <w:rPr>
      <w:b/>
      <w:bCs/>
    </w:rPr>
  </w:style>
  <w:style w:type="character" w:styleId="a5">
    <w:name w:val="Emphasis"/>
    <w:basedOn w:val="a0"/>
    <w:uiPriority w:val="20"/>
    <w:qFormat/>
    <w:rsid w:val="0054266F"/>
    <w:rPr>
      <w:i/>
      <w:iCs/>
    </w:rPr>
  </w:style>
  <w:style w:type="paragraph" w:styleId="a6">
    <w:name w:val="List Paragraph"/>
    <w:basedOn w:val="a"/>
    <w:uiPriority w:val="34"/>
    <w:qFormat/>
    <w:rsid w:val="000849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463"/>
  </w:style>
  <w:style w:type="paragraph" w:styleId="a9">
    <w:name w:val="footer"/>
    <w:basedOn w:val="a"/>
    <w:link w:val="aa"/>
    <w:uiPriority w:val="99"/>
    <w:unhideWhenUsed/>
    <w:rsid w:val="00C4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463"/>
  </w:style>
  <w:style w:type="paragraph" w:styleId="ab">
    <w:name w:val="Balloon Text"/>
    <w:basedOn w:val="a"/>
    <w:link w:val="ac"/>
    <w:uiPriority w:val="99"/>
    <w:semiHidden/>
    <w:unhideWhenUsed/>
    <w:rsid w:val="00C4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174"/>
  </w:style>
  <w:style w:type="paragraph" w:styleId="a3">
    <w:name w:val="Normal (Web)"/>
    <w:basedOn w:val="a"/>
    <w:uiPriority w:val="99"/>
    <w:semiHidden/>
    <w:unhideWhenUsed/>
    <w:rsid w:val="0054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66F"/>
    <w:rPr>
      <w:b/>
      <w:bCs/>
    </w:rPr>
  </w:style>
  <w:style w:type="character" w:styleId="a5">
    <w:name w:val="Emphasis"/>
    <w:basedOn w:val="a0"/>
    <w:uiPriority w:val="20"/>
    <w:qFormat/>
    <w:rsid w:val="0054266F"/>
    <w:rPr>
      <w:i/>
      <w:iCs/>
    </w:rPr>
  </w:style>
  <w:style w:type="paragraph" w:styleId="a6">
    <w:name w:val="List Paragraph"/>
    <w:basedOn w:val="a"/>
    <w:uiPriority w:val="34"/>
    <w:qFormat/>
    <w:rsid w:val="000849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463"/>
  </w:style>
  <w:style w:type="paragraph" w:styleId="a9">
    <w:name w:val="footer"/>
    <w:basedOn w:val="a"/>
    <w:link w:val="aa"/>
    <w:uiPriority w:val="99"/>
    <w:unhideWhenUsed/>
    <w:rsid w:val="00C4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463"/>
  </w:style>
  <w:style w:type="paragraph" w:styleId="ab">
    <w:name w:val="Balloon Text"/>
    <w:basedOn w:val="a"/>
    <w:link w:val="ac"/>
    <w:uiPriority w:val="99"/>
    <w:semiHidden/>
    <w:unhideWhenUsed/>
    <w:rsid w:val="00C4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3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7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B0"/>
    <w:rsid w:val="003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4AB0F29E284CC8B57D66A3EC931646">
    <w:name w:val="804AB0F29E284CC8B57D66A3EC931646"/>
    <w:rsid w:val="00332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4AB0F29E284CC8B57D66A3EC931646">
    <w:name w:val="804AB0F29E284CC8B57D66A3EC931646"/>
    <w:rsid w:val="00332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20EB-4B71-4010-8BBE-4D24C8E0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dcterms:created xsi:type="dcterms:W3CDTF">2016-11-01T17:04:00Z</dcterms:created>
  <dcterms:modified xsi:type="dcterms:W3CDTF">2016-11-11T08:01:00Z</dcterms:modified>
</cp:coreProperties>
</file>