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66DD3" w:rsidRPr="00766DD3" w:rsidRDefault="00766DD3" w:rsidP="00766DD3">
      <w:pPr>
        <w:spacing w:after="0" w:line="360" w:lineRule="auto"/>
        <w:ind w:left="-1134"/>
        <w:jc w:val="center"/>
        <w:rPr>
          <w:rFonts w:ascii="Times New Roman" w:eastAsia="Calibri" w:hAnsi="Times New Roman" w:cs="Times New Roman"/>
          <w:sz w:val="28"/>
          <w:szCs w:val="28"/>
          <w:lang w:val="uk-UA" w:eastAsia="en-US"/>
        </w:rPr>
      </w:pPr>
      <w:r w:rsidRPr="00766DD3">
        <w:rPr>
          <w:rFonts w:ascii="Times New Roman" w:eastAsia="Calibri" w:hAnsi="Times New Roman" w:cs="Times New Roman"/>
          <w:sz w:val="28"/>
          <w:szCs w:val="28"/>
          <w:lang w:val="uk-UA" w:eastAsia="en-US"/>
        </w:rPr>
        <w:t>Міністерство освіта і науки України</w:t>
      </w:r>
    </w:p>
    <w:p w:rsidR="00766DD3" w:rsidRPr="00766DD3" w:rsidRDefault="00766DD3" w:rsidP="00766DD3">
      <w:pPr>
        <w:spacing w:after="0" w:line="360" w:lineRule="auto"/>
        <w:ind w:left="-1134"/>
        <w:jc w:val="center"/>
        <w:rPr>
          <w:rFonts w:ascii="Times New Roman" w:eastAsia="Calibri" w:hAnsi="Times New Roman" w:cs="Times New Roman"/>
          <w:sz w:val="28"/>
          <w:szCs w:val="28"/>
          <w:lang w:val="uk-UA" w:eastAsia="en-US"/>
        </w:rPr>
      </w:pPr>
      <w:r w:rsidRPr="00766DD3">
        <w:rPr>
          <w:rFonts w:ascii="Times New Roman" w:eastAsia="Calibri" w:hAnsi="Times New Roman" w:cs="Times New Roman"/>
          <w:sz w:val="28"/>
          <w:szCs w:val="28"/>
          <w:lang w:val="uk-UA" w:eastAsia="en-US"/>
        </w:rPr>
        <w:t>Григорівський навчально – виховний комплекс «знз-днз»</w:t>
      </w:r>
    </w:p>
    <w:p w:rsidR="00766DD3" w:rsidRDefault="00766DD3" w:rsidP="00766DD3">
      <w:pPr>
        <w:spacing w:after="0" w:line="360" w:lineRule="auto"/>
        <w:ind w:left="-1134"/>
        <w:rPr>
          <w:rFonts w:ascii="Times New Roman" w:eastAsia="Calibri" w:hAnsi="Times New Roman" w:cs="Times New Roman"/>
          <w:sz w:val="28"/>
          <w:szCs w:val="28"/>
          <w:lang w:val="uk-UA" w:eastAsia="en-US"/>
        </w:rPr>
      </w:pPr>
    </w:p>
    <w:p w:rsidR="00766DD3" w:rsidRDefault="00766DD3" w:rsidP="00766DD3">
      <w:pPr>
        <w:spacing w:after="0" w:line="360" w:lineRule="auto"/>
        <w:ind w:left="-1134"/>
        <w:rPr>
          <w:rFonts w:ascii="Times New Roman" w:eastAsia="Calibri" w:hAnsi="Times New Roman" w:cs="Times New Roman"/>
          <w:sz w:val="28"/>
          <w:szCs w:val="28"/>
          <w:lang w:val="uk-UA" w:eastAsia="en-US"/>
        </w:rPr>
      </w:pPr>
    </w:p>
    <w:p w:rsidR="00BC3801" w:rsidRDefault="00BC3801" w:rsidP="00766DD3">
      <w:pPr>
        <w:spacing w:after="0" w:line="360" w:lineRule="auto"/>
        <w:ind w:left="-1134"/>
        <w:rPr>
          <w:rFonts w:ascii="Times New Roman" w:eastAsia="Calibri" w:hAnsi="Times New Roman" w:cs="Times New Roman"/>
          <w:sz w:val="28"/>
          <w:szCs w:val="28"/>
          <w:lang w:val="uk-UA" w:eastAsia="en-US"/>
        </w:rPr>
      </w:pPr>
    </w:p>
    <w:p w:rsidR="00BC3801" w:rsidRDefault="00BC3801" w:rsidP="00766DD3">
      <w:pPr>
        <w:spacing w:after="0" w:line="360" w:lineRule="auto"/>
        <w:ind w:left="-1134"/>
        <w:rPr>
          <w:rFonts w:ascii="Times New Roman" w:eastAsia="Calibri" w:hAnsi="Times New Roman" w:cs="Times New Roman"/>
          <w:sz w:val="28"/>
          <w:szCs w:val="28"/>
          <w:lang w:val="uk-UA" w:eastAsia="en-US"/>
        </w:rPr>
      </w:pPr>
    </w:p>
    <w:p w:rsidR="00BC3801" w:rsidRDefault="00BC3801" w:rsidP="00766DD3">
      <w:pPr>
        <w:spacing w:after="0" w:line="360" w:lineRule="auto"/>
        <w:ind w:left="-1134"/>
        <w:rPr>
          <w:rFonts w:ascii="Times New Roman" w:eastAsia="Calibri" w:hAnsi="Times New Roman" w:cs="Times New Roman"/>
          <w:sz w:val="28"/>
          <w:szCs w:val="28"/>
          <w:lang w:val="uk-UA" w:eastAsia="en-US"/>
        </w:rPr>
      </w:pPr>
    </w:p>
    <w:p w:rsidR="00BC3801" w:rsidRDefault="00BC3801" w:rsidP="00766DD3">
      <w:pPr>
        <w:spacing w:after="0" w:line="360" w:lineRule="auto"/>
        <w:ind w:left="-1134"/>
        <w:rPr>
          <w:rFonts w:ascii="Times New Roman" w:eastAsia="Calibri" w:hAnsi="Times New Roman" w:cs="Times New Roman"/>
          <w:sz w:val="28"/>
          <w:szCs w:val="28"/>
          <w:lang w:val="uk-UA" w:eastAsia="en-US"/>
        </w:rPr>
      </w:pPr>
    </w:p>
    <w:p w:rsidR="00BC3801" w:rsidRDefault="00BC3801" w:rsidP="00766DD3">
      <w:pPr>
        <w:spacing w:after="0" w:line="360" w:lineRule="auto"/>
        <w:ind w:left="-1134"/>
        <w:rPr>
          <w:rFonts w:ascii="Times New Roman" w:eastAsia="Calibri" w:hAnsi="Times New Roman" w:cs="Times New Roman"/>
          <w:sz w:val="28"/>
          <w:szCs w:val="28"/>
          <w:lang w:val="uk-UA" w:eastAsia="en-US"/>
        </w:rPr>
      </w:pPr>
    </w:p>
    <w:p w:rsidR="00BC3801" w:rsidRPr="00766DD3" w:rsidRDefault="00BC3801" w:rsidP="00766DD3">
      <w:pPr>
        <w:spacing w:after="0" w:line="360" w:lineRule="auto"/>
        <w:ind w:left="-1134"/>
        <w:rPr>
          <w:rFonts w:ascii="Times New Roman" w:eastAsia="Calibri" w:hAnsi="Times New Roman" w:cs="Times New Roman"/>
          <w:sz w:val="28"/>
          <w:szCs w:val="28"/>
          <w:lang w:val="uk-UA" w:eastAsia="en-US"/>
        </w:rPr>
      </w:pPr>
    </w:p>
    <w:p w:rsidR="00766DD3" w:rsidRPr="0005440A" w:rsidRDefault="00766DD3" w:rsidP="00766DD3">
      <w:pPr>
        <w:spacing w:after="0" w:line="480" w:lineRule="auto"/>
        <w:jc w:val="center"/>
        <w:rPr>
          <w:rFonts w:ascii="Times New Roman" w:eastAsia="Calibri" w:hAnsi="Times New Roman" w:cs="Times New Roman"/>
          <w:b/>
          <w:color w:val="FF0000"/>
          <w:sz w:val="44"/>
          <w:szCs w:val="52"/>
          <w:lang w:val="uk-UA" w:eastAsia="en-US"/>
        </w:rPr>
      </w:pPr>
      <w:r w:rsidRPr="0005440A">
        <w:rPr>
          <w:rFonts w:ascii="Times New Roman" w:eastAsia="Calibri" w:hAnsi="Times New Roman" w:cs="Times New Roman"/>
          <w:b/>
          <w:color w:val="FF0000"/>
          <w:sz w:val="44"/>
          <w:szCs w:val="52"/>
          <w:lang w:val="uk-UA" w:eastAsia="en-US"/>
        </w:rPr>
        <w:t>« Наркоманія як форма вияву</w:t>
      </w:r>
    </w:p>
    <w:p w:rsidR="00766DD3" w:rsidRPr="0005440A" w:rsidRDefault="00766DD3" w:rsidP="00766DD3">
      <w:pPr>
        <w:spacing w:after="0" w:line="480" w:lineRule="auto"/>
        <w:jc w:val="center"/>
        <w:rPr>
          <w:rFonts w:ascii="Times New Roman" w:eastAsia="Calibri" w:hAnsi="Times New Roman" w:cs="Times New Roman"/>
          <w:b/>
          <w:i/>
          <w:color w:val="FF0000"/>
          <w:sz w:val="44"/>
          <w:szCs w:val="28"/>
          <w:lang w:val="uk-UA" w:eastAsia="en-US"/>
        </w:rPr>
      </w:pPr>
      <w:r w:rsidRPr="0005440A">
        <w:rPr>
          <w:rFonts w:ascii="Times New Roman" w:eastAsia="Calibri" w:hAnsi="Times New Roman" w:cs="Times New Roman"/>
          <w:b/>
          <w:color w:val="FF0000"/>
          <w:sz w:val="44"/>
          <w:szCs w:val="52"/>
          <w:lang w:val="uk-UA" w:eastAsia="en-US"/>
        </w:rPr>
        <w:t>протиправної поведінки підлітків»</w:t>
      </w:r>
    </w:p>
    <w:p w:rsidR="00766DD3" w:rsidRDefault="00766DD3" w:rsidP="00766DD3">
      <w:pPr>
        <w:spacing w:after="0" w:line="360" w:lineRule="auto"/>
        <w:ind w:left="-1134"/>
        <w:jc w:val="right"/>
        <w:rPr>
          <w:rFonts w:ascii="Times New Roman" w:eastAsia="Calibri" w:hAnsi="Times New Roman" w:cs="Times New Roman"/>
          <w:b/>
          <w:i/>
          <w:sz w:val="28"/>
          <w:szCs w:val="28"/>
          <w:lang w:val="uk-UA" w:eastAsia="en-US"/>
        </w:rPr>
      </w:pPr>
    </w:p>
    <w:p w:rsidR="008C5E7A" w:rsidRDefault="008C5E7A" w:rsidP="00766DD3">
      <w:pPr>
        <w:spacing w:after="0" w:line="360" w:lineRule="auto"/>
        <w:ind w:left="-1134"/>
        <w:jc w:val="right"/>
        <w:rPr>
          <w:rFonts w:ascii="Times New Roman" w:eastAsia="Calibri" w:hAnsi="Times New Roman" w:cs="Times New Roman"/>
          <w:b/>
          <w:i/>
          <w:sz w:val="28"/>
          <w:szCs w:val="28"/>
          <w:lang w:val="uk-UA" w:eastAsia="en-US"/>
        </w:rPr>
      </w:pPr>
    </w:p>
    <w:p w:rsidR="008C5E7A" w:rsidRDefault="008C5E7A" w:rsidP="00766DD3">
      <w:pPr>
        <w:spacing w:after="0" w:line="360" w:lineRule="auto"/>
        <w:ind w:left="-1134"/>
        <w:jc w:val="right"/>
        <w:rPr>
          <w:rFonts w:ascii="Times New Roman" w:eastAsia="Calibri" w:hAnsi="Times New Roman" w:cs="Times New Roman"/>
          <w:b/>
          <w:i/>
          <w:sz w:val="28"/>
          <w:szCs w:val="28"/>
          <w:lang w:val="uk-UA" w:eastAsia="en-US"/>
        </w:rPr>
      </w:pPr>
    </w:p>
    <w:p w:rsidR="00766DD3" w:rsidRPr="00766DD3" w:rsidRDefault="00766DD3" w:rsidP="00766DD3">
      <w:pPr>
        <w:spacing w:after="0" w:line="360" w:lineRule="auto"/>
        <w:ind w:left="-1134"/>
        <w:jc w:val="right"/>
        <w:rPr>
          <w:rFonts w:ascii="Times New Roman" w:eastAsia="Calibri" w:hAnsi="Times New Roman" w:cs="Times New Roman"/>
          <w:b/>
          <w:i/>
          <w:sz w:val="28"/>
          <w:szCs w:val="28"/>
          <w:lang w:val="uk-UA" w:eastAsia="en-US"/>
        </w:rPr>
      </w:pPr>
    </w:p>
    <w:p w:rsidR="00766DD3" w:rsidRPr="00766DD3" w:rsidRDefault="00766DD3" w:rsidP="00766DD3">
      <w:pPr>
        <w:spacing w:after="0" w:line="360" w:lineRule="auto"/>
        <w:ind w:left="-1134"/>
        <w:jc w:val="right"/>
        <w:rPr>
          <w:rFonts w:ascii="Times New Roman" w:eastAsia="Calibri" w:hAnsi="Times New Roman" w:cs="Times New Roman"/>
          <w:sz w:val="28"/>
          <w:szCs w:val="28"/>
          <w:lang w:val="uk-UA" w:eastAsia="en-US"/>
        </w:rPr>
      </w:pPr>
      <w:r w:rsidRPr="00766DD3">
        <w:rPr>
          <w:rFonts w:ascii="Times New Roman" w:eastAsia="Calibri" w:hAnsi="Times New Roman" w:cs="Times New Roman"/>
          <w:b/>
          <w:i/>
          <w:sz w:val="28"/>
          <w:szCs w:val="28"/>
          <w:lang w:val="uk-UA" w:eastAsia="en-US"/>
        </w:rPr>
        <w:t>Резенко Наталія Олександрівна</w:t>
      </w:r>
    </w:p>
    <w:p w:rsidR="00766DD3" w:rsidRPr="00766DD3" w:rsidRDefault="00766DD3" w:rsidP="00766DD3">
      <w:pPr>
        <w:spacing w:after="0" w:line="360" w:lineRule="auto"/>
        <w:ind w:left="-1134"/>
        <w:jc w:val="right"/>
        <w:rPr>
          <w:rFonts w:ascii="Times New Roman" w:eastAsia="Calibri" w:hAnsi="Times New Roman" w:cs="Times New Roman"/>
          <w:sz w:val="28"/>
          <w:szCs w:val="28"/>
          <w:lang w:val="uk-UA" w:eastAsia="en-US"/>
        </w:rPr>
      </w:pPr>
      <w:r w:rsidRPr="00766DD3">
        <w:rPr>
          <w:rFonts w:ascii="Times New Roman" w:eastAsia="Calibri" w:hAnsi="Times New Roman" w:cs="Times New Roman"/>
          <w:sz w:val="28"/>
          <w:szCs w:val="28"/>
          <w:lang w:val="uk-UA" w:eastAsia="en-US"/>
        </w:rPr>
        <w:t>Вчитель правознавства</w:t>
      </w:r>
    </w:p>
    <w:p w:rsidR="00766DD3" w:rsidRDefault="00766DD3" w:rsidP="00766DD3">
      <w:pPr>
        <w:spacing w:after="160" w:line="360" w:lineRule="auto"/>
        <w:jc w:val="center"/>
        <w:rPr>
          <w:rFonts w:ascii="Times New Roman" w:eastAsia="Calibri" w:hAnsi="Times New Roman" w:cs="Times New Roman"/>
          <w:sz w:val="28"/>
          <w:szCs w:val="28"/>
          <w:lang w:val="uk-UA" w:eastAsia="en-US"/>
        </w:rPr>
      </w:pPr>
    </w:p>
    <w:p w:rsidR="00766DD3" w:rsidRDefault="00766DD3" w:rsidP="00766DD3">
      <w:pPr>
        <w:spacing w:after="160" w:line="360" w:lineRule="auto"/>
        <w:jc w:val="center"/>
        <w:rPr>
          <w:rFonts w:ascii="Times New Roman" w:eastAsia="Calibri" w:hAnsi="Times New Roman" w:cs="Times New Roman"/>
          <w:sz w:val="28"/>
          <w:szCs w:val="28"/>
          <w:lang w:val="uk-UA" w:eastAsia="en-US"/>
        </w:rPr>
      </w:pPr>
    </w:p>
    <w:p w:rsidR="00766DD3" w:rsidRDefault="00766DD3" w:rsidP="00766DD3">
      <w:pPr>
        <w:spacing w:after="160" w:line="360" w:lineRule="auto"/>
        <w:jc w:val="center"/>
        <w:rPr>
          <w:rFonts w:ascii="Times New Roman" w:eastAsia="Calibri" w:hAnsi="Times New Roman" w:cs="Times New Roman"/>
          <w:sz w:val="28"/>
          <w:szCs w:val="28"/>
          <w:lang w:val="uk-UA" w:eastAsia="en-US"/>
        </w:rPr>
      </w:pPr>
    </w:p>
    <w:p w:rsidR="00BC3801" w:rsidRDefault="00BC3801" w:rsidP="00766DD3">
      <w:pPr>
        <w:spacing w:after="160" w:line="360" w:lineRule="auto"/>
        <w:jc w:val="center"/>
        <w:rPr>
          <w:rFonts w:ascii="Times New Roman" w:eastAsia="Calibri" w:hAnsi="Times New Roman" w:cs="Times New Roman"/>
          <w:sz w:val="28"/>
          <w:szCs w:val="28"/>
          <w:lang w:val="uk-UA" w:eastAsia="en-US"/>
        </w:rPr>
      </w:pPr>
    </w:p>
    <w:p w:rsidR="00BC3801" w:rsidRPr="00766DD3" w:rsidRDefault="00BC3801" w:rsidP="00766DD3">
      <w:pPr>
        <w:spacing w:after="160" w:line="360" w:lineRule="auto"/>
        <w:jc w:val="center"/>
        <w:rPr>
          <w:rFonts w:ascii="Times New Roman" w:eastAsia="Calibri" w:hAnsi="Times New Roman" w:cs="Times New Roman"/>
          <w:sz w:val="28"/>
          <w:szCs w:val="28"/>
          <w:lang w:val="uk-UA" w:eastAsia="en-US"/>
        </w:rPr>
      </w:pPr>
    </w:p>
    <w:p w:rsidR="00766DD3" w:rsidRPr="00766DD3" w:rsidRDefault="00766DD3" w:rsidP="00766DD3">
      <w:pPr>
        <w:spacing w:after="160" w:line="360" w:lineRule="auto"/>
        <w:jc w:val="center"/>
        <w:rPr>
          <w:rFonts w:ascii="Times New Roman" w:eastAsia="Calibri" w:hAnsi="Times New Roman" w:cs="Times New Roman"/>
          <w:sz w:val="28"/>
          <w:szCs w:val="28"/>
          <w:lang w:val="uk-UA" w:eastAsia="en-US"/>
        </w:rPr>
      </w:pPr>
      <w:r w:rsidRPr="00766DD3">
        <w:rPr>
          <w:rFonts w:ascii="Times New Roman" w:eastAsia="Calibri" w:hAnsi="Times New Roman" w:cs="Times New Roman"/>
          <w:sz w:val="28"/>
          <w:szCs w:val="28"/>
          <w:lang w:val="uk-UA" w:eastAsia="en-US"/>
        </w:rPr>
        <w:t>с. Григорівка</w:t>
      </w:r>
    </w:p>
    <w:p w:rsidR="00745D94" w:rsidRDefault="00C606CB" w:rsidP="00766DD3">
      <w:pPr>
        <w:spacing w:after="160" w:line="360" w:lineRule="auto"/>
        <w:jc w:val="center"/>
        <w:rPr>
          <w:rFonts w:ascii="Times New Roman" w:eastAsia="Calibri" w:hAnsi="Times New Roman" w:cs="Times New Roman"/>
          <w:sz w:val="28"/>
          <w:szCs w:val="28"/>
          <w:lang w:val="uk-UA" w:eastAsia="en-US"/>
        </w:rPr>
        <w:sectPr w:rsidR="00745D94" w:rsidSect="008C5E7A">
          <w:footerReference w:type="default" r:id="rId9"/>
          <w:pgSz w:w="11906" w:h="16838"/>
          <w:pgMar w:top="426" w:right="1416" w:bottom="426" w:left="2552" w:header="708" w:footer="737" w:gutter="0"/>
          <w:pgNumType w:start="3"/>
          <w:cols w:space="708"/>
          <w:docGrid w:linePitch="360"/>
        </w:sectPr>
      </w:pPr>
      <w:r>
        <w:rPr>
          <w:rFonts w:ascii="Times New Roman" w:eastAsia="Calibri" w:hAnsi="Times New Roman" w:cs="Times New Roman"/>
          <w:noProof/>
          <w:sz w:val="28"/>
          <w:szCs w:val="28"/>
        </w:rPr>
        <w:pict>
          <v:rect id="Rectangle 2" o:spid="_x0000_s1026" style="position:absolute;left:0;text-align:left;margin-left:182.1pt;margin-top:21.65pt;width:19.95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" strokecolor="white [3212]"/>
        </w:pict>
      </w:r>
      <w:r w:rsidR="00BC3801">
        <w:rPr>
          <w:rFonts w:ascii="Times New Roman" w:eastAsia="Calibri" w:hAnsi="Times New Roman" w:cs="Times New Roman"/>
          <w:sz w:val="28"/>
          <w:szCs w:val="28"/>
          <w:lang w:val="uk-UA" w:eastAsia="en-US"/>
        </w:rPr>
        <w:t>2016</w:t>
      </w:r>
      <w:r w:rsidR="00766DD3" w:rsidRPr="00766DD3">
        <w:rPr>
          <w:rFonts w:ascii="Times New Roman" w:eastAsia="Calibri" w:hAnsi="Times New Roman" w:cs="Times New Roman"/>
          <w:sz w:val="28"/>
          <w:szCs w:val="28"/>
          <w:lang w:val="uk-UA" w:eastAsia="en-US"/>
        </w:rPr>
        <w:t xml:space="preserve"> рік.</w:t>
      </w:r>
    </w:p>
    <w:p w:rsidR="00766DD3" w:rsidRDefault="00766DD3" w:rsidP="00766DD3">
      <w:pPr>
        <w:spacing w:line="360" w:lineRule="auto"/>
        <w:jc w:val="both"/>
        <w:rPr>
          <w:rFonts w:ascii="Times New Roman" w:hAnsi="Times New Roman" w:cs="Times New Roman"/>
          <w:b/>
          <w:sz w:val="28"/>
          <w:szCs w:val="28"/>
          <w:lang w:val="uk-UA"/>
        </w:rPr>
      </w:pPr>
    </w:p>
    <w:p w:rsidR="00766DD3" w:rsidRPr="00766DD3" w:rsidRDefault="00766DD3" w:rsidP="00766DD3">
      <w:pPr>
        <w:spacing w:after="0" w:line="360" w:lineRule="auto"/>
        <w:ind w:left="-1134"/>
        <w:jc w:val="center"/>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ЗМІСТ</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Вступ ………………………………………………………………………</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1</w:t>
      </w:r>
    </w:p>
    <w:p w:rsidR="00766DD3" w:rsidRPr="00766DD3" w:rsidRDefault="00766DD3" w:rsidP="00766DD3">
      <w:pPr>
        <w:spacing w:after="0" w:line="360" w:lineRule="auto"/>
        <w:ind w:left="-1134"/>
        <w:jc w:val="both"/>
        <w:rPr>
          <w:rFonts w:ascii="Times New Roman" w:eastAsia="Times New Roman" w:hAnsi="Times New Roman" w:cs="Times New Roman"/>
          <w:b/>
          <w:sz w:val="28"/>
          <w:szCs w:val="28"/>
          <w:lang w:val="uk-UA"/>
        </w:rPr>
      </w:pPr>
      <w:r w:rsidRPr="00766DD3">
        <w:rPr>
          <w:rFonts w:ascii="Times New Roman" w:eastAsia="Times New Roman" w:hAnsi="Times New Roman" w:cs="Times New Roman"/>
          <w:b/>
          <w:sz w:val="28"/>
          <w:szCs w:val="28"/>
          <w:lang w:val="uk-UA"/>
        </w:rPr>
        <w:t>Розділ 1. Наркоманія як соціально – психологічне явище</w:t>
      </w:r>
    </w:p>
    <w:p w:rsidR="00766DD3" w:rsidRPr="00766DD3" w:rsidRDefault="00766DD3" w:rsidP="00766DD3">
      <w:pPr>
        <w:spacing w:after="0" w:line="360" w:lineRule="auto"/>
        <w:ind w:left="-1134"/>
        <w:jc w:val="both"/>
        <w:rPr>
          <w:rFonts w:ascii="Times New Roman" w:eastAsia="Times New Roman" w:hAnsi="Times New Roman" w:cs="Times New Roman"/>
          <w:b/>
          <w:sz w:val="28"/>
          <w:szCs w:val="28"/>
          <w:lang w:val="uk-UA"/>
        </w:rPr>
      </w:pPr>
    </w:p>
    <w:p w:rsidR="00766DD3" w:rsidRPr="00766DD3" w:rsidRDefault="00766DD3" w:rsidP="00766DD3">
      <w:pPr>
        <w:numPr>
          <w:ilvl w:val="1"/>
          <w:numId w:val="19"/>
        </w:numPr>
        <w:spacing w:after="0" w:line="360" w:lineRule="auto"/>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Поняття «наркоманії»…………………………………………………...</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3</w:t>
      </w:r>
    </w:p>
    <w:p w:rsidR="00766DD3" w:rsidRPr="00766DD3" w:rsidRDefault="00766DD3" w:rsidP="00766DD3">
      <w:pPr>
        <w:numPr>
          <w:ilvl w:val="1"/>
          <w:numId w:val="19"/>
        </w:numPr>
        <w:spacing w:after="0" w:line="360" w:lineRule="auto"/>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Історія виникнення наркотичних речовин……………………………</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7</w:t>
      </w:r>
    </w:p>
    <w:p w:rsidR="00766DD3" w:rsidRPr="00766DD3" w:rsidRDefault="00766DD3" w:rsidP="00766DD3">
      <w:pPr>
        <w:numPr>
          <w:ilvl w:val="1"/>
          <w:numId w:val="19"/>
        </w:numPr>
        <w:spacing w:after="0" w:line="360" w:lineRule="auto"/>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 Наркоманія  - як вид девіантної поведінки підлітків.………………...</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9</w:t>
      </w:r>
    </w:p>
    <w:p w:rsidR="00766DD3" w:rsidRPr="00766DD3" w:rsidRDefault="00766DD3" w:rsidP="00766DD3">
      <w:pPr>
        <w:numPr>
          <w:ilvl w:val="1"/>
          <w:numId w:val="19"/>
        </w:numPr>
        <w:spacing w:after="0" w:line="360" w:lineRule="auto"/>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 Психологічні особливості вживан</w:t>
      </w:r>
      <w:r w:rsidR="0005440A">
        <w:rPr>
          <w:rFonts w:ascii="Times New Roman" w:eastAsia="Times New Roman" w:hAnsi="Times New Roman" w:cs="Times New Roman"/>
          <w:sz w:val="28"/>
          <w:szCs w:val="28"/>
          <w:lang w:val="uk-UA"/>
        </w:rPr>
        <w:t>ня підлітками наркотиків…………11</w:t>
      </w:r>
    </w:p>
    <w:p w:rsidR="00766DD3" w:rsidRPr="00766DD3" w:rsidRDefault="00766DD3" w:rsidP="00766DD3">
      <w:pPr>
        <w:numPr>
          <w:ilvl w:val="1"/>
          <w:numId w:val="19"/>
        </w:numPr>
        <w:spacing w:after="0" w:line="360" w:lineRule="auto"/>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 Фактори, що впливають на виникнення потягу </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       підлітків до наркотичних речовин……………………………………</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12</w:t>
      </w:r>
    </w:p>
    <w:p w:rsidR="00766DD3" w:rsidRPr="00766DD3" w:rsidRDefault="00766DD3" w:rsidP="00766DD3">
      <w:pPr>
        <w:numPr>
          <w:ilvl w:val="1"/>
          <w:numId w:val="19"/>
        </w:numPr>
        <w:spacing w:after="0" w:line="360" w:lineRule="auto"/>
        <w:jc w:val="both"/>
        <w:rPr>
          <w:rFonts w:ascii="Times New Roman" w:eastAsia="Times New Roman" w:hAnsi="Times New Roman" w:cs="Times New Roman"/>
          <w:color w:val="1F282C"/>
          <w:sz w:val="28"/>
          <w:szCs w:val="28"/>
          <w:lang w:val="uk-UA"/>
        </w:rPr>
      </w:pPr>
      <w:r w:rsidRPr="00766DD3">
        <w:rPr>
          <w:rFonts w:ascii="Times New Roman" w:eastAsia="Times New Roman" w:hAnsi="Times New Roman" w:cs="Times New Roman"/>
          <w:color w:val="1F282C"/>
          <w:sz w:val="28"/>
          <w:szCs w:val="28"/>
          <w:lang w:val="uk-UA"/>
        </w:rPr>
        <w:t>Класифікація наркотичних речовин …………………………………...</w:t>
      </w:r>
      <w:r w:rsidR="0005440A">
        <w:rPr>
          <w:rFonts w:ascii="Times New Roman" w:eastAsia="Times New Roman" w:hAnsi="Times New Roman" w:cs="Times New Roman"/>
          <w:color w:val="1F282C"/>
          <w:sz w:val="28"/>
          <w:szCs w:val="28"/>
          <w:lang w:val="uk-UA"/>
        </w:rPr>
        <w:t>.</w:t>
      </w:r>
      <w:r w:rsidRPr="00766DD3">
        <w:rPr>
          <w:rFonts w:ascii="Times New Roman" w:eastAsia="Times New Roman" w:hAnsi="Times New Roman" w:cs="Times New Roman"/>
          <w:color w:val="1F282C"/>
          <w:sz w:val="28"/>
          <w:szCs w:val="28"/>
          <w:lang w:val="uk-UA"/>
        </w:rPr>
        <w:t>14</w:t>
      </w:r>
    </w:p>
    <w:p w:rsidR="00766DD3" w:rsidRPr="00766DD3" w:rsidRDefault="00766DD3" w:rsidP="00766DD3">
      <w:pPr>
        <w:numPr>
          <w:ilvl w:val="1"/>
          <w:numId w:val="19"/>
        </w:numPr>
        <w:spacing w:after="0" w:line="360" w:lineRule="auto"/>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 Вплив наркотичних речовин  на організм підлітків………………......18</w:t>
      </w:r>
    </w:p>
    <w:p w:rsidR="00766DD3" w:rsidRPr="00766DD3" w:rsidRDefault="00766DD3" w:rsidP="00766DD3">
      <w:pPr>
        <w:spacing w:after="0" w:line="360" w:lineRule="auto"/>
        <w:ind w:left="-71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Висновок …………………………………………………...…………….21</w:t>
      </w:r>
    </w:p>
    <w:p w:rsidR="00766DD3" w:rsidRPr="00766DD3" w:rsidRDefault="00766DD3" w:rsidP="00766DD3">
      <w:pPr>
        <w:spacing w:after="0" w:line="360" w:lineRule="auto"/>
        <w:ind w:left="-714"/>
        <w:jc w:val="both"/>
        <w:rPr>
          <w:rFonts w:ascii="Times New Roman" w:eastAsia="Times New Roman" w:hAnsi="Times New Roman" w:cs="Times New Roman"/>
          <w:sz w:val="28"/>
          <w:szCs w:val="28"/>
          <w:lang w:val="uk-UA"/>
        </w:rPr>
      </w:pPr>
    </w:p>
    <w:p w:rsidR="00766DD3" w:rsidRPr="00766DD3" w:rsidRDefault="00766DD3" w:rsidP="00766DD3">
      <w:pPr>
        <w:spacing w:line="360" w:lineRule="auto"/>
        <w:ind w:left="-1134" w:firstLine="1134"/>
        <w:jc w:val="both"/>
        <w:rPr>
          <w:rFonts w:ascii="Times New Roman" w:eastAsia="Times New Roman" w:hAnsi="Times New Roman" w:cs="Times New Roman"/>
          <w:b/>
          <w:sz w:val="28"/>
          <w:szCs w:val="28"/>
          <w:lang w:val="uk-UA"/>
        </w:rPr>
      </w:pPr>
      <w:r w:rsidRPr="00766DD3">
        <w:rPr>
          <w:rFonts w:ascii="Times New Roman" w:eastAsia="Times New Roman" w:hAnsi="Times New Roman" w:cs="Times New Roman"/>
          <w:b/>
          <w:sz w:val="28"/>
          <w:szCs w:val="28"/>
          <w:lang w:val="uk-UA"/>
        </w:rPr>
        <w:t xml:space="preserve">Розділ </w:t>
      </w:r>
      <w:r w:rsidRPr="00766DD3">
        <w:rPr>
          <w:rFonts w:ascii="Times New Roman" w:eastAsia="Times New Roman" w:hAnsi="Times New Roman" w:cs="Times New Roman"/>
          <w:b/>
          <w:sz w:val="28"/>
          <w:szCs w:val="28"/>
          <w:lang w:val="en-US"/>
        </w:rPr>
        <w:t>II</w:t>
      </w:r>
      <w:r w:rsidRPr="00766DD3">
        <w:rPr>
          <w:rFonts w:ascii="Times New Roman" w:eastAsia="Times New Roman" w:hAnsi="Times New Roman" w:cs="Times New Roman"/>
          <w:b/>
          <w:sz w:val="28"/>
          <w:szCs w:val="28"/>
          <w:lang w:val="uk-UA"/>
        </w:rPr>
        <w:t xml:space="preserve"> . </w:t>
      </w:r>
      <w:r w:rsidRPr="00766DD3">
        <w:rPr>
          <w:rFonts w:ascii="Times New Roman" w:eastAsia="Times New Roman" w:hAnsi="Times New Roman" w:cs="Times New Roman"/>
          <w:b/>
          <w:sz w:val="28"/>
          <w:szCs w:val="28"/>
        </w:rPr>
        <w:t>Шляхи попередження п</w:t>
      </w:r>
      <w:r w:rsidRPr="00766DD3">
        <w:rPr>
          <w:rFonts w:ascii="Times New Roman" w:eastAsia="Times New Roman" w:hAnsi="Times New Roman" w:cs="Times New Roman"/>
          <w:b/>
          <w:sz w:val="28"/>
          <w:szCs w:val="28"/>
          <w:lang w:val="uk-UA"/>
        </w:rPr>
        <w:t xml:space="preserve">ідліткової наркоманії  </w:t>
      </w:r>
    </w:p>
    <w:p w:rsidR="00766DD3" w:rsidRPr="00766DD3" w:rsidRDefault="00766DD3" w:rsidP="00766DD3">
      <w:pPr>
        <w:spacing w:after="0" w:line="360" w:lineRule="auto"/>
        <w:ind w:hanging="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2.1Громадськість в профілактиці наркоманії……………………………</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23</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2.2.Профілактика наркоманії серед підлітків, як актуальна </w:t>
      </w:r>
    </w:p>
    <w:p w:rsidR="00766DD3" w:rsidRPr="00766DD3" w:rsidRDefault="00766DD3" w:rsidP="00766DD3">
      <w:pPr>
        <w:spacing w:after="0" w:line="360" w:lineRule="auto"/>
        <w:ind w:left="-1134"/>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психолого – педагогічна проблема. ……………………………………….</w:t>
      </w:r>
      <w:r w:rsidR="0005440A">
        <w:rPr>
          <w:rFonts w:ascii="Times New Roman" w:eastAsia="Times New Roman" w:hAnsi="Times New Roman" w:cs="Times New Roman"/>
          <w:sz w:val="28"/>
          <w:szCs w:val="28"/>
          <w:lang w:val="uk-UA"/>
        </w:rPr>
        <w:t>..</w:t>
      </w:r>
      <w:r w:rsidRPr="00766DD3">
        <w:rPr>
          <w:rFonts w:ascii="Times New Roman" w:eastAsia="Times New Roman" w:hAnsi="Times New Roman" w:cs="Times New Roman"/>
          <w:sz w:val="28"/>
          <w:szCs w:val="28"/>
          <w:lang w:val="uk-UA"/>
        </w:rPr>
        <w:t>24</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2.3 Пам</w:t>
      </w:r>
      <w:r w:rsidRPr="00766DD3">
        <w:rPr>
          <w:rFonts w:ascii="Times New Roman" w:eastAsia="Times New Roman" w:hAnsi="Times New Roman" w:cs="Times New Roman"/>
          <w:sz w:val="28"/>
          <w:szCs w:val="28"/>
        </w:rPr>
        <w:t>`</w:t>
      </w:r>
      <w:r w:rsidRPr="00766DD3">
        <w:rPr>
          <w:rFonts w:ascii="Times New Roman" w:eastAsia="Times New Roman" w:hAnsi="Times New Roman" w:cs="Times New Roman"/>
          <w:sz w:val="28"/>
          <w:szCs w:val="28"/>
          <w:lang w:val="uk-UA"/>
        </w:rPr>
        <w:t xml:space="preserve">ятка щодо виявлення ранніх ознак наркоманії </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серед підлітків ……………………………………………………………… 27</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 xml:space="preserve">2.4 Стратегія державної політики щодо наркотиків </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на період до 2020 року…………………………………………………… …31</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Висновок……………………………………………………………………...36</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Література ……………………………………………………………………38</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Додаток №1…………………………………………………………………..</w:t>
      </w:r>
      <w:r w:rsidR="0005440A">
        <w:rPr>
          <w:rFonts w:ascii="Times New Roman" w:eastAsia="Times New Roman" w:hAnsi="Times New Roman" w:cs="Times New Roman"/>
          <w:sz w:val="28"/>
          <w:szCs w:val="28"/>
          <w:lang w:val="uk-UA"/>
        </w:rPr>
        <w:t>.</w:t>
      </w:r>
      <w:r w:rsidR="00745D94">
        <w:rPr>
          <w:rFonts w:ascii="Times New Roman" w:eastAsia="Times New Roman" w:hAnsi="Times New Roman" w:cs="Times New Roman"/>
          <w:sz w:val="28"/>
          <w:szCs w:val="28"/>
          <w:lang w:val="uk-UA"/>
        </w:rPr>
        <w:t>39</w:t>
      </w:r>
    </w:p>
    <w:p w:rsidR="00766DD3" w:rsidRPr="00766DD3" w:rsidRDefault="00766DD3" w:rsidP="00766DD3">
      <w:pPr>
        <w:spacing w:after="0" w:line="360" w:lineRule="auto"/>
        <w:ind w:left="-1134"/>
        <w:jc w:val="both"/>
        <w:rPr>
          <w:rFonts w:ascii="Times New Roman" w:eastAsia="Times New Roman" w:hAnsi="Times New Roman" w:cs="Times New Roman"/>
          <w:sz w:val="28"/>
          <w:szCs w:val="28"/>
          <w:lang w:val="uk-UA"/>
        </w:rPr>
      </w:pPr>
      <w:r w:rsidRPr="00766DD3">
        <w:rPr>
          <w:rFonts w:ascii="Times New Roman" w:eastAsia="Times New Roman" w:hAnsi="Times New Roman" w:cs="Times New Roman"/>
          <w:sz w:val="28"/>
          <w:szCs w:val="28"/>
          <w:lang w:val="uk-UA"/>
        </w:rPr>
        <w:t>Додаток №2…………………………………………………………………..</w:t>
      </w:r>
      <w:r w:rsidR="00745D94">
        <w:rPr>
          <w:rFonts w:ascii="Times New Roman" w:eastAsia="Times New Roman" w:hAnsi="Times New Roman" w:cs="Times New Roman"/>
          <w:sz w:val="28"/>
          <w:szCs w:val="28"/>
          <w:lang w:val="uk-UA"/>
        </w:rPr>
        <w:t>.40</w:t>
      </w:r>
    </w:p>
    <w:p w:rsidR="00745D94" w:rsidRDefault="00C606CB" w:rsidP="00745D94">
      <w:pPr>
        <w:spacing w:after="0" w:line="360" w:lineRule="auto"/>
        <w:ind w:left="-1134"/>
        <w:jc w:val="both"/>
        <w:rPr>
          <w:rFonts w:ascii="Times New Roman" w:eastAsia="Times New Roman" w:hAnsi="Times New Roman" w:cs="Times New Roman"/>
          <w:sz w:val="28"/>
          <w:szCs w:val="28"/>
          <w:lang w:val="uk-UA"/>
        </w:rPr>
        <w:sectPr w:rsidR="00745D94" w:rsidSect="008C5E7A">
          <w:pgSz w:w="11906" w:h="16838"/>
          <w:pgMar w:top="426" w:right="1416" w:bottom="426" w:left="2552" w:header="708" w:footer="737" w:gutter="0"/>
          <w:pgNumType w:start="3"/>
          <w:cols w:space="708"/>
          <w:docGrid w:linePitch="360"/>
        </w:sectPr>
      </w:pPr>
      <w:r>
        <w:rPr>
          <w:rFonts w:ascii="Times New Roman" w:eastAsia="Times New Roman" w:hAnsi="Times New Roman" w:cs="Times New Roman"/>
          <w:noProof/>
          <w:sz w:val="28"/>
          <w:szCs w:val="28"/>
        </w:rPr>
        <w:pict>
          <v:rect id="Rectangle 3" o:spid="_x0000_s1027" style="position:absolute;left:0;text-align:left;margin-left:176pt;margin-top:52.85pt;width:43.4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" strokecolor="white [3212]"/>
        </w:pict>
      </w:r>
      <w:r w:rsidR="00766DD3" w:rsidRPr="00766DD3">
        <w:rPr>
          <w:rFonts w:ascii="Times New Roman" w:eastAsia="Times New Roman" w:hAnsi="Times New Roman" w:cs="Times New Roman"/>
          <w:sz w:val="28"/>
          <w:szCs w:val="28"/>
          <w:lang w:val="uk-UA"/>
        </w:rPr>
        <w:t>Додат</w:t>
      </w:r>
      <w:r w:rsidR="00745D94">
        <w:rPr>
          <w:rFonts w:ascii="Times New Roman" w:eastAsia="Times New Roman" w:hAnsi="Times New Roman" w:cs="Times New Roman"/>
          <w:sz w:val="28"/>
          <w:szCs w:val="28"/>
          <w:lang w:val="uk-UA"/>
        </w:rPr>
        <w:t>ок№3……………………………………………………………………41</w:t>
      </w:r>
    </w:p>
    <w:p w:rsidR="00766DD3" w:rsidRDefault="00766DD3" w:rsidP="00766DD3">
      <w:pPr>
        <w:spacing w:line="360" w:lineRule="auto"/>
        <w:jc w:val="both"/>
        <w:rPr>
          <w:rFonts w:ascii="Times New Roman" w:hAnsi="Times New Roman" w:cs="Times New Roman"/>
          <w:b/>
          <w:sz w:val="28"/>
          <w:szCs w:val="28"/>
          <w:lang w:val="uk-UA"/>
        </w:rPr>
      </w:pPr>
    </w:p>
    <w:p w:rsidR="00BB37EA" w:rsidRPr="00F33AE6" w:rsidRDefault="00BF5848" w:rsidP="005E69B3">
      <w:pPr>
        <w:spacing w:line="360" w:lineRule="auto"/>
        <w:ind w:left="-1134"/>
        <w:jc w:val="both"/>
        <w:rPr>
          <w:rFonts w:ascii="Times New Roman" w:hAnsi="Times New Roman" w:cs="Times New Roman"/>
          <w:b/>
          <w:sz w:val="28"/>
          <w:szCs w:val="28"/>
          <w:lang w:val="uk-UA"/>
        </w:rPr>
      </w:pPr>
      <w:r w:rsidRPr="00F33AE6">
        <w:rPr>
          <w:rFonts w:ascii="Times New Roman" w:hAnsi="Times New Roman" w:cs="Times New Roman"/>
          <w:b/>
          <w:sz w:val="28"/>
          <w:szCs w:val="28"/>
          <w:lang w:val="uk-UA"/>
        </w:rPr>
        <w:t xml:space="preserve">Вступ </w:t>
      </w:r>
    </w:p>
    <w:p w:rsidR="00BF5848" w:rsidRPr="00F33AE6" w:rsidRDefault="002A0CDB" w:rsidP="005E69B3">
      <w:pPr>
        <w:spacing w:before="100" w:beforeAutospacing="1" w:after="100" w:afterAutospacing="1" w:line="360" w:lineRule="auto"/>
        <w:ind w:left="-1134" w:right="-284"/>
        <w:jc w:val="both"/>
        <w:rPr>
          <w:rFonts w:ascii="Times New Roman" w:eastAsia="Times New Roman" w:hAnsi="Times New Roman" w:cs="Times New Roman"/>
          <w:color w:val="000000"/>
          <w:sz w:val="28"/>
          <w:szCs w:val="28"/>
          <w:lang w:val="uk-UA"/>
        </w:rPr>
      </w:pPr>
      <w:r w:rsidRPr="00F92ECF">
        <w:rPr>
          <w:rFonts w:ascii="Times New Roman" w:eastAsia="Times New Roman" w:hAnsi="Times New Roman" w:cs="Times New Roman"/>
          <w:color w:val="000000"/>
          <w:sz w:val="28"/>
          <w:szCs w:val="28"/>
          <w:lang w:val="uk-UA"/>
        </w:rPr>
        <w:tab/>
      </w:r>
      <w:r w:rsidR="00BF5848" w:rsidRPr="00F92ECF">
        <w:rPr>
          <w:rFonts w:ascii="Times New Roman" w:eastAsia="Times New Roman" w:hAnsi="Times New Roman" w:cs="Times New Roman"/>
          <w:color w:val="000000"/>
          <w:sz w:val="28"/>
          <w:szCs w:val="28"/>
          <w:lang w:val="uk-UA"/>
        </w:rPr>
        <w:t xml:space="preserve">Проблеми, пов’язані з вживанням наркотиків, </w:t>
      </w:r>
      <w:r w:rsidR="004B6353" w:rsidRPr="00F92ECF">
        <w:rPr>
          <w:rFonts w:ascii="Times New Roman" w:eastAsia="Times New Roman" w:hAnsi="Times New Roman" w:cs="Times New Roman"/>
          <w:color w:val="000000"/>
          <w:sz w:val="28"/>
          <w:szCs w:val="28"/>
          <w:lang w:val="uk-UA"/>
        </w:rPr>
        <w:t xml:space="preserve">стали </w:t>
      </w:r>
      <w:r w:rsidR="004B6353" w:rsidRPr="00F33AE6">
        <w:rPr>
          <w:rFonts w:ascii="Times New Roman" w:eastAsia="Times New Roman" w:hAnsi="Times New Roman" w:cs="Times New Roman"/>
          <w:color w:val="000000"/>
          <w:sz w:val="28"/>
          <w:szCs w:val="28"/>
          <w:lang w:val="uk-UA"/>
        </w:rPr>
        <w:t>сьогодні</w:t>
      </w:r>
      <w:r w:rsidR="00BF5848" w:rsidRPr="00F92ECF">
        <w:rPr>
          <w:rFonts w:ascii="Times New Roman" w:eastAsia="Times New Roman" w:hAnsi="Times New Roman" w:cs="Times New Roman"/>
          <w:color w:val="000000"/>
          <w:sz w:val="28"/>
          <w:szCs w:val="28"/>
          <w:lang w:val="uk-UA"/>
        </w:rPr>
        <w:t xml:space="preserve"> загрозливим викликом українській нації і державі. </w:t>
      </w:r>
      <w:r w:rsidR="00BF5848" w:rsidRPr="00F33AE6">
        <w:rPr>
          <w:rFonts w:ascii="Times New Roman" w:eastAsia="Times New Roman" w:hAnsi="Times New Roman" w:cs="Times New Roman"/>
          <w:color w:val="000000"/>
          <w:sz w:val="28"/>
          <w:szCs w:val="28"/>
        </w:rPr>
        <w:t xml:space="preserve">Особливо гостро </w:t>
      </w:r>
      <w:r w:rsidR="004B6353" w:rsidRPr="00F33AE6">
        <w:rPr>
          <w:rFonts w:ascii="Times New Roman" w:eastAsia="Times New Roman" w:hAnsi="Times New Roman" w:cs="Times New Roman"/>
          <w:color w:val="000000"/>
          <w:sz w:val="28"/>
          <w:szCs w:val="28"/>
        </w:rPr>
        <w:t xml:space="preserve">в </w:t>
      </w:r>
      <w:r w:rsidR="004B6353" w:rsidRPr="00F33AE6">
        <w:rPr>
          <w:rFonts w:ascii="Times New Roman" w:eastAsia="Times New Roman" w:hAnsi="Times New Roman" w:cs="Times New Roman"/>
          <w:color w:val="000000"/>
          <w:sz w:val="28"/>
          <w:szCs w:val="28"/>
          <w:lang w:val="uk-UA"/>
        </w:rPr>
        <w:t>сучасному</w:t>
      </w:r>
      <w:r w:rsidR="00BF5848" w:rsidRPr="00F33AE6">
        <w:rPr>
          <w:rFonts w:ascii="Times New Roman" w:eastAsia="Times New Roman" w:hAnsi="Times New Roman" w:cs="Times New Roman"/>
          <w:color w:val="000000"/>
          <w:sz w:val="28"/>
          <w:szCs w:val="28"/>
        </w:rPr>
        <w:t xml:space="preserve"> суспільстві постала проблема наркоманії, яка перетворилася </w:t>
      </w:r>
      <w:r w:rsidR="004B6353" w:rsidRPr="00F33AE6">
        <w:rPr>
          <w:rFonts w:ascii="Times New Roman" w:eastAsia="Times New Roman" w:hAnsi="Times New Roman" w:cs="Times New Roman"/>
          <w:color w:val="000000"/>
          <w:sz w:val="28"/>
          <w:szCs w:val="28"/>
        </w:rPr>
        <w:t xml:space="preserve">на </w:t>
      </w:r>
      <w:r w:rsidR="004B6353" w:rsidRPr="00F33AE6">
        <w:rPr>
          <w:rFonts w:ascii="Times New Roman" w:eastAsia="Times New Roman" w:hAnsi="Times New Roman" w:cs="Times New Roman"/>
          <w:color w:val="000000"/>
          <w:sz w:val="28"/>
          <w:szCs w:val="28"/>
          <w:lang w:val="uk-UA"/>
        </w:rPr>
        <w:t>проблему</w:t>
      </w:r>
      <w:r w:rsidR="00BF5848" w:rsidRPr="00F33AE6">
        <w:rPr>
          <w:rFonts w:ascii="Times New Roman" w:eastAsia="Times New Roman" w:hAnsi="Times New Roman" w:cs="Times New Roman"/>
          <w:color w:val="000000"/>
          <w:sz w:val="28"/>
          <w:szCs w:val="28"/>
        </w:rPr>
        <w:t xml:space="preserve"> всіх верств населення,починаючи з людей, що живуть за межею бідності </w:t>
      </w:r>
      <w:r w:rsidR="004B6353" w:rsidRPr="00F33AE6">
        <w:rPr>
          <w:rFonts w:ascii="Times New Roman" w:eastAsia="Times New Roman" w:hAnsi="Times New Roman" w:cs="Times New Roman"/>
          <w:color w:val="000000"/>
          <w:sz w:val="28"/>
          <w:szCs w:val="28"/>
        </w:rPr>
        <w:t xml:space="preserve">та </w:t>
      </w:r>
      <w:r w:rsidR="004B6353" w:rsidRPr="00F33AE6">
        <w:rPr>
          <w:rFonts w:ascii="Times New Roman" w:eastAsia="Times New Roman" w:hAnsi="Times New Roman" w:cs="Times New Roman"/>
          <w:color w:val="000000"/>
          <w:sz w:val="28"/>
          <w:szCs w:val="28"/>
          <w:lang w:val="uk-UA"/>
        </w:rPr>
        <w:t>закінчуючи</w:t>
      </w:r>
      <w:r w:rsidR="00BF5848" w:rsidRPr="00F33AE6">
        <w:rPr>
          <w:rFonts w:ascii="Times New Roman" w:eastAsia="Times New Roman" w:hAnsi="Times New Roman" w:cs="Times New Roman"/>
          <w:color w:val="000000"/>
          <w:sz w:val="28"/>
          <w:szCs w:val="28"/>
        </w:rPr>
        <w:t xml:space="preserve"> заможними людьми.</w:t>
      </w:r>
      <w:r w:rsidR="00BF5848" w:rsidRPr="00F33AE6">
        <w:rPr>
          <w:rFonts w:ascii="Times New Roman" w:eastAsia="Times New Roman" w:hAnsi="Times New Roman" w:cs="Times New Roman"/>
          <w:color w:val="000000"/>
          <w:sz w:val="28"/>
          <w:szCs w:val="28"/>
          <w:lang w:val="uk-UA"/>
        </w:rPr>
        <w:t xml:space="preserve"> Особливо це стосується молоді, розуміння нею своєї  відповідальності за майбутнє Вітчизни, здоров'я нації, формування духовних  цінностей, усвідомлення визначальної ролі здорового способу життя та формування  індивідуальної поведінки кожної молодої людини на </w:t>
      </w:r>
      <w:r w:rsidR="00344DBC" w:rsidRPr="008C5E7A">
        <w:rPr>
          <w:rFonts w:ascii="Times New Roman" w:eastAsia="Times New Roman" w:hAnsi="Times New Roman" w:cs="Times New Roman"/>
          <w:color w:val="000000"/>
          <w:sz w:val="28"/>
          <w:szCs w:val="28"/>
          <w:lang w:val="uk-UA"/>
        </w:rPr>
        <w:fldChar w:fldCharType="begin"/>
      </w:r>
      <w:r w:rsidR="008C5E7A" w:rsidRPr="008C5E7A">
        <w:rPr>
          <w:rFonts w:ascii="Times New Roman" w:eastAsia="Times New Roman" w:hAnsi="Times New Roman" w:cs="Times New Roman"/>
          <w:color w:val="000000"/>
          <w:sz w:val="28"/>
          <w:szCs w:val="28"/>
          <w:lang w:val="uk-UA"/>
        </w:rPr>
        <w:instrText>PAGE   \* MERGEFORMAT</w:instrText>
      </w:r>
      <w:r w:rsidR="00344DBC" w:rsidRPr="008C5E7A">
        <w:rPr>
          <w:rFonts w:ascii="Times New Roman" w:eastAsia="Times New Roman" w:hAnsi="Times New Roman" w:cs="Times New Roman"/>
          <w:color w:val="000000"/>
          <w:sz w:val="28"/>
          <w:szCs w:val="28"/>
          <w:lang w:val="uk-UA"/>
        </w:rPr>
        <w:fldChar w:fldCharType="separate"/>
      </w:r>
      <w:r w:rsidR="00E85F87">
        <w:rPr>
          <w:rFonts w:ascii="Times New Roman" w:eastAsia="Times New Roman" w:hAnsi="Times New Roman" w:cs="Times New Roman"/>
          <w:noProof/>
          <w:color w:val="000000"/>
          <w:sz w:val="28"/>
          <w:szCs w:val="28"/>
          <w:lang w:val="uk-UA"/>
        </w:rPr>
        <w:t>1</w:t>
      </w:r>
      <w:r w:rsidR="00344DBC" w:rsidRPr="008C5E7A">
        <w:rPr>
          <w:rFonts w:ascii="Times New Roman" w:eastAsia="Times New Roman" w:hAnsi="Times New Roman" w:cs="Times New Roman"/>
          <w:color w:val="000000"/>
          <w:sz w:val="28"/>
          <w:szCs w:val="28"/>
          <w:lang w:val="uk-UA"/>
        </w:rPr>
        <w:fldChar w:fldCharType="end"/>
      </w:r>
      <w:r w:rsidR="00BF5848" w:rsidRPr="00F33AE6">
        <w:rPr>
          <w:rFonts w:ascii="Times New Roman" w:eastAsia="Times New Roman" w:hAnsi="Times New Roman" w:cs="Times New Roman"/>
          <w:color w:val="000000"/>
          <w:sz w:val="28"/>
          <w:szCs w:val="28"/>
          <w:lang w:val="uk-UA"/>
        </w:rPr>
        <w:t xml:space="preserve">цих засадах. </w:t>
      </w:r>
      <w:r w:rsidR="00BF5848" w:rsidRPr="00F33AE6">
        <w:rPr>
          <w:rFonts w:ascii="Times New Roman" w:eastAsia="Times New Roman" w:hAnsi="Times New Roman" w:cs="Times New Roman"/>
          <w:color w:val="000000"/>
          <w:sz w:val="28"/>
          <w:szCs w:val="28"/>
        </w:rPr>
        <w:t xml:space="preserve">На сучасному етапі проблему </w:t>
      </w:r>
      <w:r w:rsidR="00085E9B" w:rsidRPr="00F33AE6">
        <w:rPr>
          <w:rFonts w:ascii="Times New Roman" w:eastAsia="Times New Roman" w:hAnsi="Times New Roman" w:cs="Times New Roman"/>
          <w:color w:val="000000"/>
          <w:sz w:val="28"/>
          <w:szCs w:val="28"/>
        </w:rPr>
        <w:t xml:space="preserve">зловживання </w:t>
      </w:r>
      <w:r w:rsidR="00085E9B" w:rsidRPr="00F33AE6">
        <w:rPr>
          <w:rFonts w:ascii="Times New Roman" w:eastAsia="Times New Roman" w:hAnsi="Times New Roman" w:cs="Times New Roman"/>
          <w:color w:val="000000"/>
          <w:sz w:val="28"/>
          <w:szCs w:val="28"/>
          <w:lang w:val="uk-UA"/>
        </w:rPr>
        <w:t>психоактивними</w:t>
      </w:r>
      <w:r w:rsidR="00BF5848" w:rsidRPr="00F33AE6">
        <w:rPr>
          <w:rFonts w:ascii="Times New Roman" w:eastAsia="Times New Roman" w:hAnsi="Times New Roman" w:cs="Times New Roman"/>
          <w:color w:val="000000"/>
          <w:sz w:val="28"/>
          <w:szCs w:val="28"/>
        </w:rPr>
        <w:t xml:space="preserve"> речовинами необхідно розглядати, перш за все, як </w:t>
      </w:r>
      <w:r w:rsidR="00085E9B" w:rsidRPr="00F33AE6">
        <w:rPr>
          <w:rFonts w:ascii="Times New Roman" w:eastAsia="Times New Roman" w:hAnsi="Times New Roman" w:cs="Times New Roman"/>
          <w:color w:val="000000"/>
          <w:sz w:val="28"/>
          <w:szCs w:val="28"/>
        </w:rPr>
        <w:t xml:space="preserve">проблему </w:t>
      </w:r>
      <w:r w:rsidR="00085E9B" w:rsidRPr="00F33AE6">
        <w:rPr>
          <w:rFonts w:ascii="Times New Roman" w:eastAsia="Times New Roman" w:hAnsi="Times New Roman" w:cs="Times New Roman"/>
          <w:color w:val="000000"/>
          <w:sz w:val="28"/>
          <w:szCs w:val="28"/>
          <w:lang w:val="uk-UA"/>
        </w:rPr>
        <w:t>особистості</w:t>
      </w:r>
      <w:r w:rsidR="00BF5848" w:rsidRPr="00F33AE6">
        <w:rPr>
          <w:rFonts w:ascii="Times New Roman" w:eastAsia="Times New Roman" w:hAnsi="Times New Roman" w:cs="Times New Roman"/>
          <w:color w:val="000000"/>
          <w:sz w:val="28"/>
          <w:szCs w:val="28"/>
        </w:rPr>
        <w:t xml:space="preserve">, акцентувати увагу напрофілактиці, яка дає можливість </w:t>
      </w:r>
      <w:r w:rsidR="00085E9B" w:rsidRPr="00F33AE6">
        <w:rPr>
          <w:rFonts w:ascii="Times New Roman" w:eastAsia="Times New Roman" w:hAnsi="Times New Roman" w:cs="Times New Roman"/>
          <w:color w:val="000000"/>
          <w:sz w:val="28"/>
          <w:szCs w:val="28"/>
        </w:rPr>
        <w:t xml:space="preserve">зберегти </w:t>
      </w:r>
      <w:r w:rsidR="00085E9B" w:rsidRPr="00F33AE6">
        <w:rPr>
          <w:rFonts w:ascii="Times New Roman" w:eastAsia="Times New Roman" w:hAnsi="Times New Roman" w:cs="Times New Roman"/>
          <w:color w:val="000000"/>
          <w:sz w:val="28"/>
          <w:szCs w:val="28"/>
          <w:lang w:val="uk-UA"/>
        </w:rPr>
        <w:t>фізичне</w:t>
      </w:r>
      <w:r w:rsidR="00BF5848" w:rsidRPr="00F33AE6">
        <w:rPr>
          <w:rFonts w:ascii="Times New Roman" w:eastAsia="Times New Roman" w:hAnsi="Times New Roman" w:cs="Times New Roman"/>
          <w:color w:val="000000"/>
          <w:sz w:val="28"/>
          <w:szCs w:val="28"/>
        </w:rPr>
        <w:t xml:space="preserve"> і духовне здоров'я.</w:t>
      </w:r>
      <w:r w:rsidR="00BF5848" w:rsidRPr="00F33AE6">
        <w:rPr>
          <w:rFonts w:ascii="Times New Roman" w:eastAsia="Times New Roman" w:hAnsi="Times New Roman" w:cs="Times New Roman"/>
          <w:color w:val="000000"/>
          <w:sz w:val="28"/>
          <w:szCs w:val="28"/>
          <w:lang w:val="uk-UA"/>
        </w:rPr>
        <w:t xml:space="preserve"> Якщо зануритись глибше, то можна побачити, що у них повністю змінилися норми, цінності, установки, атрибути, проведення дозвілля та обрання професії.</w:t>
      </w:r>
    </w:p>
    <w:p w:rsidR="005D2042" w:rsidRPr="00F33AE6" w:rsidRDefault="005D2042" w:rsidP="005E69B3">
      <w:pPr>
        <w:spacing w:after="0" w:line="360" w:lineRule="auto"/>
        <w:ind w:left="-1134" w:firstLine="1134"/>
        <w:jc w:val="both"/>
        <w:rPr>
          <w:rFonts w:ascii="Times New Roman" w:eastAsia="Times New Roman" w:hAnsi="Times New Roman" w:cs="Times New Roman"/>
          <w:color w:val="1A1A1A"/>
          <w:sz w:val="28"/>
          <w:szCs w:val="28"/>
          <w:lang w:val="uk-UA"/>
        </w:rPr>
      </w:pPr>
      <w:r w:rsidRPr="00F33AE6">
        <w:rPr>
          <w:rFonts w:ascii="Times New Roman" w:eastAsia="Times New Roman" w:hAnsi="Times New Roman" w:cs="Times New Roman"/>
          <w:color w:val="1A1A1A"/>
          <w:sz w:val="28"/>
          <w:szCs w:val="28"/>
          <w:lang w:val="uk-UA"/>
        </w:rPr>
        <w:t xml:space="preserve">  Значні перетворення, що відбуваються на даному етапі в незалежній Україні, загострили соціально-економічні проблеми, а це, в свою чергу, зумовило зниження рівня суспільної моралі і, як наслідок, зростання злочинності. В цих умовах гостро постає питання про вжиття рішучих заходів, спрямованих на боротьбу з цими анти суспільними проявами, серед яких особливе місце посідає проблема наркоманії та наркобізнесу. </w:t>
      </w:r>
    </w:p>
    <w:p w:rsidR="005D2042" w:rsidRPr="00F33AE6" w:rsidRDefault="005D2042" w:rsidP="005E69B3">
      <w:pPr>
        <w:spacing w:before="100" w:beforeAutospacing="1" w:after="100" w:afterAutospacing="1" w:line="360" w:lineRule="auto"/>
        <w:ind w:left="-1134" w:firstLine="1134"/>
        <w:jc w:val="both"/>
        <w:rPr>
          <w:rFonts w:ascii="Times New Roman" w:eastAsia="Times New Roman" w:hAnsi="Times New Roman" w:cs="Times New Roman"/>
          <w:color w:val="1A1A1A"/>
          <w:sz w:val="28"/>
          <w:szCs w:val="28"/>
        </w:rPr>
      </w:pPr>
      <w:r w:rsidRPr="00F33AE6">
        <w:rPr>
          <w:rFonts w:ascii="Times New Roman" w:eastAsia="Times New Roman" w:hAnsi="Times New Roman" w:cs="Times New Roman"/>
          <w:color w:val="1A1A1A"/>
          <w:sz w:val="28"/>
          <w:szCs w:val="28"/>
        </w:rPr>
        <w:t xml:space="preserve">За офіційними даними десять років тому в Україні кількість наркоманів становила 31 тисячу, а на сьогоднішній день вже становить близько 110 тисяч, з яких переважна більшість </w:t>
      </w:r>
      <w:r w:rsidR="00103793">
        <w:rPr>
          <w:rFonts w:ascii="Times New Roman" w:eastAsia="Times New Roman" w:hAnsi="Times New Roman" w:cs="Times New Roman"/>
          <w:color w:val="1A1A1A"/>
          <w:sz w:val="28"/>
          <w:szCs w:val="28"/>
          <w:lang w:val="uk-UA"/>
        </w:rPr>
        <w:t>підлітків</w:t>
      </w:r>
      <w:r w:rsidRPr="00F33AE6">
        <w:rPr>
          <w:rFonts w:ascii="Times New Roman" w:eastAsia="Times New Roman" w:hAnsi="Times New Roman" w:cs="Times New Roman"/>
          <w:color w:val="1A1A1A"/>
          <w:sz w:val="28"/>
          <w:szCs w:val="28"/>
        </w:rPr>
        <w:t xml:space="preserve">. У той же час реальна чисельність осіб, що вживають наркотики і займаються їх незаконним обігом, за оцінками МВС України, становить за найпростішими підрахунками близько 1 мільйона осіб. </w:t>
      </w:r>
    </w:p>
    <w:p w:rsidR="005D2042" w:rsidRPr="00F33AE6" w:rsidRDefault="005D2042" w:rsidP="005E69B3">
      <w:pPr>
        <w:spacing w:after="0" w:line="360" w:lineRule="auto"/>
        <w:ind w:left="-1134" w:firstLine="1134"/>
        <w:jc w:val="both"/>
        <w:rPr>
          <w:rFonts w:ascii="Times New Roman" w:eastAsia="Times New Roman" w:hAnsi="Times New Roman" w:cs="Times New Roman"/>
          <w:color w:val="1A1A1A"/>
          <w:sz w:val="28"/>
          <w:szCs w:val="28"/>
          <w:lang w:val="uk-UA"/>
        </w:rPr>
      </w:pPr>
      <w:r w:rsidRPr="00F33AE6">
        <w:rPr>
          <w:rFonts w:ascii="Times New Roman" w:eastAsia="Times New Roman" w:hAnsi="Times New Roman" w:cs="Times New Roman"/>
          <w:color w:val="1A1A1A"/>
          <w:sz w:val="28"/>
          <w:szCs w:val="28"/>
        </w:rPr>
        <w:lastRenderedPageBreak/>
        <w:t>Це пов`язано з тим, що наркоманія сама по собі є латентною. Кількістьнеповнолітніх, що перебувають на обліку, за останнє десятиріччя зросла з однієї тисячі до п`яти з половиною тисяч. Але, знову ж таки, враховуючи латентність, ці цифри значно більші. І особливо непокоїть проблема втягування дітей та підлітківувживання наркотиків дорослими. Наркоманія негативно впливає не тільки на життя суспільства в цілому, а також на життя та діяльність особи окремо. На даний час ця проблема стала дійсно-таки глобальною.</w:t>
      </w:r>
    </w:p>
    <w:p w:rsidR="005D2042" w:rsidRPr="00F33AE6" w:rsidRDefault="005D2042" w:rsidP="005E69B3">
      <w:pPr>
        <w:spacing w:after="0"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b/>
          <w:bCs/>
          <w:i/>
          <w:color w:val="000000"/>
          <w:sz w:val="28"/>
          <w:szCs w:val="28"/>
          <w:lang w:val="uk-UA"/>
        </w:rPr>
        <w:t>Мета дослідження:</w:t>
      </w:r>
      <w:r w:rsidRPr="00F33AE6">
        <w:rPr>
          <w:rFonts w:ascii="Times New Roman" w:eastAsia="Times New Roman" w:hAnsi="Times New Roman" w:cs="Times New Roman"/>
          <w:color w:val="000000"/>
          <w:sz w:val="28"/>
          <w:szCs w:val="28"/>
          <w:lang w:val="uk-UA"/>
        </w:rPr>
        <w:t xml:space="preserve"> метою соціологічного дослідження є вивчення розповсюдження наркоманії серед підлітків міста Запоріжжя та села Григорівка. А також метою даного соціологічного дослідження є зібрати якомога більше інформації про поставлену проблему та розробити власні, інноваційні шляхи боротьби із наркоманією. </w:t>
      </w:r>
    </w:p>
    <w:p w:rsidR="00D53CEE" w:rsidRPr="00F33AE6" w:rsidRDefault="00D53CEE" w:rsidP="005E69B3">
      <w:pPr>
        <w:spacing w:after="0" w:line="360" w:lineRule="auto"/>
        <w:ind w:left="-1134" w:firstLine="1134"/>
        <w:jc w:val="both"/>
        <w:rPr>
          <w:rFonts w:ascii="Times New Roman" w:eastAsia="Times New Roman" w:hAnsi="Times New Roman" w:cs="Times New Roman"/>
          <w:i/>
          <w:color w:val="000000"/>
          <w:sz w:val="28"/>
          <w:szCs w:val="28"/>
          <w:lang w:val="uk-UA"/>
        </w:rPr>
      </w:pPr>
      <w:r w:rsidRPr="00F33AE6">
        <w:rPr>
          <w:rFonts w:ascii="Times New Roman" w:eastAsia="Times New Roman" w:hAnsi="Times New Roman" w:cs="Times New Roman"/>
          <w:b/>
          <w:bCs/>
          <w:i/>
          <w:color w:val="000000"/>
          <w:sz w:val="28"/>
          <w:szCs w:val="28"/>
          <w:lang w:val="uk-UA"/>
        </w:rPr>
        <w:t xml:space="preserve">Об´єктдом </w:t>
      </w:r>
      <w:r w:rsidR="00581FF5" w:rsidRPr="00F33AE6">
        <w:rPr>
          <w:rFonts w:ascii="Times New Roman" w:eastAsia="Times New Roman" w:hAnsi="Times New Roman" w:cs="Times New Roman"/>
          <w:b/>
          <w:bCs/>
          <w:i/>
          <w:color w:val="000000"/>
          <w:sz w:val="28"/>
          <w:szCs w:val="28"/>
          <w:lang w:val="uk-UA"/>
        </w:rPr>
        <w:t>до</w:t>
      </w:r>
      <w:r w:rsidRPr="00F33AE6">
        <w:rPr>
          <w:rFonts w:ascii="Times New Roman" w:eastAsia="Times New Roman" w:hAnsi="Times New Roman" w:cs="Times New Roman"/>
          <w:b/>
          <w:bCs/>
          <w:i/>
          <w:color w:val="000000"/>
          <w:sz w:val="28"/>
          <w:szCs w:val="28"/>
          <w:lang w:val="uk-UA"/>
        </w:rPr>
        <w:t>слідження:</w:t>
      </w:r>
    </w:p>
    <w:p w:rsidR="00D53CEE" w:rsidRPr="00F33AE6" w:rsidRDefault="00D53CEE" w:rsidP="005E69B3">
      <w:pPr>
        <w:spacing w:after="0" w:line="360" w:lineRule="auto"/>
        <w:ind w:left="-1134"/>
        <w:jc w:val="both"/>
        <w:rPr>
          <w:rFonts w:ascii="Times New Roman" w:eastAsia="Times New Roman" w:hAnsi="Times New Roman" w:cs="Times New Roman"/>
          <w:color w:val="1A1A1A"/>
          <w:sz w:val="28"/>
          <w:szCs w:val="28"/>
          <w:lang w:val="uk-UA"/>
        </w:rPr>
      </w:pPr>
      <w:r w:rsidRPr="00F33AE6">
        <w:rPr>
          <w:rFonts w:ascii="Times New Roman" w:eastAsia="Times New Roman" w:hAnsi="Times New Roman" w:cs="Times New Roman"/>
          <w:color w:val="000000"/>
          <w:sz w:val="28"/>
          <w:szCs w:val="28"/>
          <w:lang w:val="uk-UA"/>
        </w:rPr>
        <w:t>Об´єктом дослідження є учні 8-11 класів Григорівського навчально – виховного комплексу с. Григорівки, вихованці інтернату № 2 м. Запоріжжя, студенти державного навчального закладу Запорізького вищого професійного училища.</w:t>
      </w:r>
    </w:p>
    <w:p w:rsidR="00581FF5" w:rsidRPr="00F33AE6" w:rsidRDefault="00581FF5" w:rsidP="005E69B3">
      <w:pPr>
        <w:spacing w:after="0" w:line="360" w:lineRule="auto"/>
        <w:ind w:left="-1134" w:firstLine="1134"/>
        <w:jc w:val="both"/>
        <w:rPr>
          <w:rFonts w:ascii="Times New Roman" w:eastAsia="Times New Roman" w:hAnsi="Times New Roman" w:cs="Times New Roman"/>
          <w:i/>
          <w:color w:val="000000"/>
          <w:sz w:val="28"/>
          <w:szCs w:val="28"/>
        </w:rPr>
      </w:pPr>
      <w:r w:rsidRPr="00F33AE6">
        <w:rPr>
          <w:rFonts w:ascii="Times New Roman" w:eastAsia="Times New Roman" w:hAnsi="Times New Roman" w:cs="Times New Roman"/>
          <w:b/>
          <w:bCs/>
          <w:i/>
          <w:color w:val="000000"/>
          <w:sz w:val="28"/>
          <w:szCs w:val="28"/>
        </w:rPr>
        <w:t>Завданнядослідження</w:t>
      </w:r>
      <w:r w:rsidRPr="00F33AE6">
        <w:rPr>
          <w:rFonts w:ascii="Times New Roman" w:eastAsia="Times New Roman" w:hAnsi="Times New Roman" w:cs="Times New Roman"/>
          <w:i/>
          <w:color w:val="000000"/>
          <w:sz w:val="28"/>
          <w:szCs w:val="28"/>
        </w:rPr>
        <w:t xml:space="preserve">. </w:t>
      </w:r>
    </w:p>
    <w:p w:rsidR="00581FF5" w:rsidRPr="00F33AE6" w:rsidRDefault="00581FF5" w:rsidP="005E69B3">
      <w:pPr>
        <w:spacing w:after="0"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Дане дослідження повинно виконати ряд певнихзавдань. Визначимоїхперелік: </w:t>
      </w:r>
    </w:p>
    <w:p w:rsidR="00581FF5" w:rsidRPr="00F33AE6" w:rsidRDefault="00581FF5" w:rsidP="005E69B3">
      <w:pPr>
        <w:spacing w:after="0"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 Задопомогоюсоціологічногоопитуваннязібратиінформацію про наркоманіюсередпідлітківміста</w:t>
      </w:r>
      <w:r w:rsidRPr="00F33AE6">
        <w:rPr>
          <w:rFonts w:ascii="Times New Roman" w:eastAsia="Times New Roman" w:hAnsi="Times New Roman" w:cs="Times New Roman"/>
          <w:color w:val="000000"/>
          <w:sz w:val="28"/>
          <w:szCs w:val="28"/>
          <w:lang w:val="uk-UA"/>
        </w:rPr>
        <w:t>, села</w:t>
      </w:r>
      <w:r w:rsidRPr="00F33AE6">
        <w:rPr>
          <w:rFonts w:ascii="Times New Roman" w:eastAsia="Times New Roman" w:hAnsi="Times New Roman" w:cs="Times New Roman"/>
          <w:color w:val="000000"/>
          <w:sz w:val="28"/>
          <w:szCs w:val="28"/>
        </w:rPr>
        <w:t xml:space="preserve">; </w:t>
      </w:r>
    </w:p>
    <w:p w:rsidR="00581FF5" w:rsidRPr="00F33AE6" w:rsidRDefault="00581FF5" w:rsidP="005E69B3">
      <w:pPr>
        <w:spacing w:after="0"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 встановитизагальнеставленняпідлітків до наркотиків; </w:t>
      </w:r>
    </w:p>
    <w:p w:rsidR="00581FF5" w:rsidRPr="00F33AE6" w:rsidRDefault="00581FF5" w:rsidP="005E69B3">
      <w:pPr>
        <w:spacing w:after="0"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 з’ясувати причини росповсюдженнянаркоманії, та шляхи вирішенняданоїпроблеми; </w:t>
      </w:r>
    </w:p>
    <w:p w:rsidR="00581FF5" w:rsidRPr="00F33AE6" w:rsidRDefault="00581FF5" w:rsidP="005E69B3">
      <w:pPr>
        <w:spacing w:after="0"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 визначитифактори, щосприяютьрозвиткунаркоманіїсередпідлітків. </w:t>
      </w:r>
    </w:p>
    <w:p w:rsidR="002A0CDB" w:rsidRPr="009F6326" w:rsidRDefault="00581FF5" w:rsidP="009F6326">
      <w:pPr>
        <w:pStyle w:val="a7"/>
        <w:numPr>
          <w:ilvl w:val="0"/>
          <w:numId w:val="1"/>
        </w:numPr>
        <w:spacing w:after="0" w:line="360" w:lineRule="auto"/>
        <w:ind w:left="-1134" w:firstLine="0"/>
        <w:jc w:val="both"/>
        <w:rPr>
          <w:rFonts w:ascii="Times New Roman" w:eastAsia="Times New Roman" w:hAnsi="Times New Roman" w:cs="Times New Roman"/>
          <w:color w:val="000000"/>
          <w:sz w:val="28"/>
          <w:szCs w:val="28"/>
          <w:lang w:val="uk-UA" w:eastAsia="ru-RU"/>
        </w:rPr>
      </w:pPr>
      <w:r w:rsidRPr="00F33AE6">
        <w:rPr>
          <w:rFonts w:ascii="Times New Roman" w:eastAsia="Times New Roman" w:hAnsi="Times New Roman" w:cs="Times New Roman"/>
          <w:color w:val="000000"/>
          <w:sz w:val="28"/>
          <w:szCs w:val="28"/>
          <w:lang w:val="uk-UA" w:eastAsia="ru-RU"/>
        </w:rPr>
        <w:t>Поспілкуватися із лікарем – наркологом з даної проблематики, з</w:t>
      </w:r>
      <w:r w:rsidR="00363BDC">
        <w:rPr>
          <w:rFonts w:ascii="Times New Roman" w:eastAsia="Times New Roman" w:hAnsi="Times New Roman" w:cs="Times New Roman"/>
          <w:color w:val="000000"/>
          <w:sz w:val="28"/>
          <w:szCs w:val="28"/>
          <w:lang w:val="uk-UA" w:eastAsia="ru-RU"/>
        </w:rPr>
        <w:t>а</w:t>
      </w:r>
      <w:r w:rsidRPr="00F33AE6">
        <w:rPr>
          <w:rFonts w:ascii="Times New Roman" w:eastAsia="Times New Roman" w:hAnsi="Times New Roman" w:cs="Times New Roman"/>
          <w:color w:val="000000"/>
          <w:sz w:val="28"/>
          <w:szCs w:val="28"/>
          <w:lang w:val="uk-UA" w:eastAsia="ru-RU"/>
        </w:rPr>
        <w:t xml:space="preserve"> допомогою лікаря скласти тестування та опитування для учнів Григорівського НВК с. Григорівка, студентів Запорізького вищого професійного училища  та вихованців інтернату № 2 м. Запоріжжя.</w:t>
      </w:r>
    </w:p>
    <w:p w:rsidR="002A0CDB" w:rsidRDefault="002A0CDB" w:rsidP="005E69B3">
      <w:pPr>
        <w:spacing w:after="150" w:line="360" w:lineRule="auto"/>
        <w:ind w:left="-1134"/>
        <w:jc w:val="both"/>
        <w:rPr>
          <w:rFonts w:ascii="Times New Roman" w:eastAsia="Times New Roman" w:hAnsi="Times New Roman" w:cs="Times New Roman"/>
          <w:b/>
          <w:color w:val="000000"/>
          <w:sz w:val="28"/>
          <w:szCs w:val="28"/>
          <w:lang w:val="uk-UA"/>
        </w:rPr>
      </w:pPr>
    </w:p>
    <w:p w:rsidR="005D2042" w:rsidRPr="00F33AE6" w:rsidRDefault="00581FF5" w:rsidP="005E69B3">
      <w:pPr>
        <w:spacing w:after="150" w:line="360" w:lineRule="auto"/>
        <w:ind w:left="-142" w:right="707" w:firstLine="142"/>
        <w:jc w:val="both"/>
        <w:rPr>
          <w:rFonts w:ascii="Times New Roman" w:eastAsia="Times New Roman" w:hAnsi="Times New Roman" w:cs="Times New Roman"/>
          <w:b/>
          <w:color w:val="000000"/>
          <w:sz w:val="28"/>
          <w:szCs w:val="28"/>
          <w:lang w:val="uk-UA"/>
        </w:rPr>
      </w:pPr>
      <w:r w:rsidRPr="00F33AE6">
        <w:rPr>
          <w:rFonts w:ascii="Times New Roman" w:eastAsia="Times New Roman" w:hAnsi="Times New Roman" w:cs="Times New Roman"/>
          <w:b/>
          <w:color w:val="000000"/>
          <w:sz w:val="28"/>
          <w:szCs w:val="28"/>
          <w:lang w:val="uk-UA"/>
        </w:rPr>
        <w:t xml:space="preserve">Розділ </w:t>
      </w:r>
      <w:r w:rsidRPr="00F33AE6">
        <w:rPr>
          <w:rFonts w:ascii="Times New Roman" w:eastAsia="Times New Roman" w:hAnsi="Times New Roman" w:cs="Times New Roman"/>
          <w:b/>
          <w:color w:val="000000"/>
          <w:sz w:val="28"/>
          <w:szCs w:val="28"/>
          <w:lang w:val="en-US"/>
        </w:rPr>
        <w:t>I</w:t>
      </w:r>
      <w:r w:rsidRPr="00F33AE6">
        <w:rPr>
          <w:rFonts w:ascii="Times New Roman" w:eastAsia="Times New Roman" w:hAnsi="Times New Roman" w:cs="Times New Roman"/>
          <w:b/>
          <w:color w:val="000000"/>
          <w:sz w:val="28"/>
          <w:szCs w:val="28"/>
          <w:lang w:val="uk-UA"/>
        </w:rPr>
        <w:t>.  Наркоманія як соціально – психологічне явище.</w:t>
      </w:r>
    </w:p>
    <w:p w:rsidR="00581FF5" w:rsidRPr="00F33AE6" w:rsidRDefault="00581FF5" w:rsidP="005E69B3">
      <w:pPr>
        <w:spacing w:after="150" w:line="360" w:lineRule="auto"/>
        <w:ind w:left="-1134"/>
        <w:jc w:val="both"/>
        <w:rPr>
          <w:rFonts w:ascii="Times New Roman" w:eastAsia="Times New Roman" w:hAnsi="Times New Roman" w:cs="Times New Roman"/>
          <w:b/>
          <w:color w:val="000000"/>
          <w:sz w:val="28"/>
          <w:szCs w:val="28"/>
          <w:lang w:val="uk-UA"/>
        </w:rPr>
      </w:pPr>
      <w:r w:rsidRPr="00F33AE6">
        <w:rPr>
          <w:rFonts w:ascii="Times New Roman" w:eastAsia="Times New Roman" w:hAnsi="Times New Roman" w:cs="Times New Roman"/>
          <w:b/>
          <w:color w:val="000000"/>
          <w:sz w:val="28"/>
          <w:szCs w:val="28"/>
          <w:lang w:val="uk-UA"/>
        </w:rPr>
        <w:t>1.1 Поняття  «наркоманія»</w:t>
      </w:r>
    </w:p>
    <w:p w:rsidR="00581FF5" w:rsidRPr="00F33AE6" w:rsidRDefault="00581FF5" w:rsidP="005E69B3">
      <w:pPr>
        <w:pStyle w:val="a8"/>
        <w:spacing w:line="360" w:lineRule="auto"/>
        <w:ind w:left="-1134" w:firstLine="1134"/>
        <w:jc w:val="both"/>
        <w:rPr>
          <w:color w:val="000000"/>
          <w:sz w:val="28"/>
          <w:szCs w:val="28"/>
          <w:shd w:val="clear" w:color="auto" w:fill="FFFFFF"/>
        </w:rPr>
      </w:pPr>
      <w:bookmarkStart w:id="0" w:name="874"/>
      <w:r w:rsidRPr="00F33AE6">
        <w:rPr>
          <w:i/>
          <w:iCs/>
          <w:color w:val="000000"/>
          <w:sz w:val="28"/>
          <w:szCs w:val="28"/>
          <w:shd w:val="clear" w:color="auto" w:fill="FFFFFF"/>
          <w:lang w:val="uk-UA"/>
        </w:rPr>
        <w:t>Наркоманія</w:t>
      </w:r>
      <w:r w:rsidRPr="00F33AE6">
        <w:rPr>
          <w:rStyle w:val="apple-converted-space"/>
          <w:color w:val="000000"/>
          <w:sz w:val="28"/>
          <w:szCs w:val="28"/>
          <w:shd w:val="clear" w:color="auto" w:fill="FFFFFF"/>
        </w:rPr>
        <w:t> </w:t>
      </w:r>
      <w:r w:rsidRPr="00F33AE6">
        <w:rPr>
          <w:color w:val="000000"/>
          <w:sz w:val="28"/>
          <w:szCs w:val="28"/>
          <w:shd w:val="clear" w:color="auto" w:fill="FFFFFF"/>
          <w:lang w:val="uk-UA"/>
        </w:rPr>
        <w:t xml:space="preserve">(гр. - пристрасть, безумство) - вживання речовин - наркотиків (гр. наркотикос - оціпеніння) до яких людина звикає, самостійно відмовитися від їх вживання не може і які викликають руйнування нервової системи, всіх органів. </w:t>
      </w:r>
      <w:r w:rsidRPr="00F33AE6">
        <w:rPr>
          <w:color w:val="000000"/>
          <w:sz w:val="28"/>
          <w:szCs w:val="28"/>
          <w:shd w:val="clear" w:color="auto" w:fill="FFFFFF"/>
        </w:rPr>
        <w:t>Це загальний термін, що включає декілька форм залежності від певних речовин. По перше - це толерантність (переносимість) наркотичної речовини, потреба в якій збільшується в міру того, як організм звикає до неї. А будь-який наркотик - це активна хімічна речовина (героїн, амфетаміни, екстазі, ефедрин, ефедрон, первитин, меткатіон, маріхуана, гашиш), яка вступає в хімічні реакції з компонентами клітини, перед усім з нервовими і руйнує їх. Із збільшенням толерантності зростає кількість наркотику, яка потрібна для досягнення попереднього ефекту. Отже, чим більша доза, тим швидше і в більшій кількості руйнується організм.</w:t>
      </w:r>
    </w:p>
    <w:p w:rsidR="00EB5102" w:rsidRPr="00F33AE6" w:rsidRDefault="00EB5102" w:rsidP="005E69B3">
      <w:pPr>
        <w:pStyle w:val="a8"/>
        <w:spacing w:line="360" w:lineRule="auto"/>
        <w:ind w:left="-1134" w:firstLine="1134"/>
        <w:jc w:val="both"/>
        <w:rPr>
          <w:color w:val="000000"/>
          <w:sz w:val="28"/>
          <w:szCs w:val="28"/>
          <w:shd w:val="clear" w:color="auto" w:fill="FFFFFF"/>
        </w:rPr>
      </w:pPr>
      <w:bookmarkStart w:id="1" w:name="961"/>
      <w:bookmarkEnd w:id="0"/>
      <w:r w:rsidRPr="00F33AE6">
        <w:rPr>
          <w:color w:val="000000"/>
          <w:sz w:val="28"/>
          <w:szCs w:val="28"/>
          <w:shd w:val="clear" w:color="auto" w:fill="FFFFFF"/>
        </w:rPr>
        <w:t>Наркоманія — це загальний термін, що включає кілька форм залежності.</w:t>
      </w:r>
    </w:p>
    <w:p w:rsidR="00EB5102" w:rsidRPr="00F33AE6" w:rsidRDefault="00EB5102" w:rsidP="005E69B3">
      <w:pPr>
        <w:pStyle w:val="a8"/>
        <w:spacing w:line="360" w:lineRule="auto"/>
        <w:ind w:left="-1134"/>
        <w:jc w:val="both"/>
        <w:rPr>
          <w:color w:val="000000"/>
          <w:sz w:val="28"/>
          <w:szCs w:val="28"/>
          <w:shd w:val="clear" w:color="auto" w:fill="FFFFFF"/>
        </w:rPr>
      </w:pPr>
      <w:r w:rsidRPr="00F33AE6">
        <w:rPr>
          <w:color w:val="000000"/>
          <w:sz w:val="28"/>
          <w:szCs w:val="28"/>
          <w:shd w:val="clear" w:color="auto" w:fill="FFFFFF"/>
        </w:rPr>
        <w:t>• Толерантність (витримування) до наркотику збільшується в міру того, як організм звикає до нього. Зі збільшенням толерантності зростає кількість наркотику, необхідна для одержання колишнього ефекту.</w:t>
      </w:r>
    </w:p>
    <w:p w:rsidR="00EB5102" w:rsidRPr="00F33AE6" w:rsidRDefault="00EB5102" w:rsidP="005E69B3">
      <w:pPr>
        <w:pStyle w:val="a8"/>
        <w:spacing w:line="360" w:lineRule="auto"/>
        <w:ind w:left="-1134"/>
        <w:jc w:val="both"/>
        <w:rPr>
          <w:color w:val="000000"/>
          <w:sz w:val="28"/>
          <w:szCs w:val="28"/>
          <w:shd w:val="clear" w:color="auto" w:fill="FFFFFF"/>
        </w:rPr>
      </w:pPr>
      <w:r w:rsidRPr="00F33AE6">
        <w:rPr>
          <w:color w:val="000000"/>
          <w:sz w:val="28"/>
          <w:szCs w:val="28"/>
          <w:shd w:val="clear" w:color="auto" w:fill="FFFFFF"/>
        </w:rPr>
        <w:t>• Залежність — це термін, який описує стан звикання організму жити під впливом наркотику. Коли прийом наркотику припиняється, наркоман відчуває крайній дискомфорт, тобто синдром скасування.</w:t>
      </w:r>
    </w:p>
    <w:p w:rsidR="00EB5102" w:rsidRPr="00F33AE6" w:rsidRDefault="00EB5102" w:rsidP="005E69B3">
      <w:pPr>
        <w:pStyle w:val="a8"/>
        <w:spacing w:line="360" w:lineRule="auto"/>
        <w:ind w:left="-1134"/>
        <w:jc w:val="both"/>
        <w:rPr>
          <w:color w:val="000000"/>
          <w:sz w:val="28"/>
          <w:szCs w:val="28"/>
          <w:shd w:val="clear" w:color="auto" w:fill="FFFFFF"/>
        </w:rPr>
      </w:pPr>
      <w:r w:rsidRPr="00F33AE6">
        <w:rPr>
          <w:color w:val="000000"/>
          <w:sz w:val="28"/>
          <w:szCs w:val="28"/>
          <w:shd w:val="clear" w:color="auto" w:fill="FFFFFF"/>
        </w:rPr>
        <w:t xml:space="preserve">• Психологічна залежність — потреба або бажання продовжувати приймати наркотик, незалежно від того, чи є фізична залежність, чи немає. </w:t>
      </w:r>
      <w:r w:rsidRPr="00F33AE6">
        <w:rPr>
          <w:color w:val="000000"/>
          <w:sz w:val="28"/>
          <w:szCs w:val="28"/>
          <w:shd w:val="clear" w:color="auto" w:fill="FFFFFF"/>
        </w:rPr>
        <w:lastRenderedPageBreak/>
        <w:t>Однак людина після довгого вживання або застосування при специфічних обставинах може звикати до наркотику.</w:t>
      </w:r>
    </w:p>
    <w:p w:rsidR="00EB5102" w:rsidRPr="00F33AE6" w:rsidRDefault="00EB5102" w:rsidP="005E69B3">
      <w:pPr>
        <w:pStyle w:val="a8"/>
        <w:spacing w:line="360" w:lineRule="auto"/>
        <w:ind w:left="-1134" w:firstLine="1134"/>
        <w:jc w:val="both"/>
        <w:rPr>
          <w:color w:val="000000"/>
          <w:sz w:val="28"/>
          <w:szCs w:val="28"/>
          <w:shd w:val="clear" w:color="auto" w:fill="FFFFFF"/>
        </w:rPr>
      </w:pPr>
      <w:r w:rsidRPr="00F33AE6">
        <w:rPr>
          <w:color w:val="000000"/>
          <w:sz w:val="28"/>
          <w:szCs w:val="28"/>
          <w:shd w:val="clear" w:color="auto" w:fill="FFFFFF"/>
        </w:rPr>
        <w:t>Розвиток наркоманії відбувається у три стадії:</w:t>
      </w:r>
    </w:p>
    <w:p w:rsidR="00EB5102" w:rsidRPr="00F33AE6" w:rsidRDefault="00EB5102" w:rsidP="005E69B3">
      <w:pPr>
        <w:pStyle w:val="a8"/>
        <w:spacing w:line="360" w:lineRule="auto"/>
        <w:ind w:left="-1134"/>
        <w:jc w:val="both"/>
        <w:rPr>
          <w:color w:val="000000"/>
          <w:sz w:val="28"/>
          <w:szCs w:val="28"/>
          <w:shd w:val="clear" w:color="auto" w:fill="FFFFFF"/>
        </w:rPr>
      </w:pPr>
      <w:r w:rsidRPr="00F33AE6">
        <w:rPr>
          <w:color w:val="000000"/>
          <w:sz w:val="28"/>
          <w:szCs w:val="28"/>
          <w:shd w:val="clear" w:color="auto" w:fill="FFFFFF"/>
        </w:rPr>
        <w:t>— початкова або звикання, коли змінюється реактивність та формується психічна залежність;</w:t>
      </w:r>
    </w:p>
    <w:p w:rsidR="00EB5102" w:rsidRPr="00F33AE6" w:rsidRDefault="00EB5102" w:rsidP="005E69B3">
      <w:pPr>
        <w:pStyle w:val="a8"/>
        <w:spacing w:line="360" w:lineRule="auto"/>
        <w:ind w:left="-1134"/>
        <w:jc w:val="both"/>
        <w:rPr>
          <w:color w:val="000000"/>
          <w:sz w:val="28"/>
          <w:szCs w:val="28"/>
          <w:shd w:val="clear" w:color="auto" w:fill="FFFFFF"/>
        </w:rPr>
      </w:pPr>
      <w:r w:rsidRPr="00F33AE6">
        <w:rPr>
          <w:color w:val="000000"/>
          <w:sz w:val="28"/>
          <w:szCs w:val="28"/>
          <w:shd w:val="clear" w:color="auto" w:fill="FFFFFF"/>
        </w:rPr>
        <w:t>— середня або хронічна, коли формується фізична залежність від наркотиків, перебудовується функціональна діяльність організму, порушується нормальна робота його органів і систем, що викликає з часом нестерпно болісні відчуття;</w:t>
      </w:r>
    </w:p>
    <w:p w:rsidR="00EB5102" w:rsidRPr="00F33AE6" w:rsidRDefault="00EB5102" w:rsidP="005E69B3">
      <w:pPr>
        <w:pStyle w:val="a8"/>
        <w:spacing w:line="360" w:lineRule="auto"/>
        <w:ind w:left="-1134"/>
        <w:jc w:val="both"/>
        <w:rPr>
          <w:color w:val="000000"/>
          <w:sz w:val="28"/>
          <w:szCs w:val="28"/>
          <w:shd w:val="clear" w:color="auto" w:fill="FFFFFF"/>
        </w:rPr>
      </w:pPr>
      <w:r w:rsidRPr="00F33AE6">
        <w:rPr>
          <w:color w:val="000000"/>
          <w:sz w:val="28"/>
          <w:szCs w:val="28"/>
          <w:shd w:val="clear" w:color="auto" w:fill="FFFFFF"/>
        </w:rPr>
        <w:t>— пізня або виснаження, коли руйнуються структури нервової та інших систем, людина втрачає контроль за своїми вчинками, нездатна аналізувати та адекватно оцінювати свій стан.</w:t>
      </w:r>
    </w:p>
    <w:p w:rsidR="00EB5102" w:rsidRPr="00F33AE6" w:rsidRDefault="00EB5102" w:rsidP="005E69B3">
      <w:pPr>
        <w:pStyle w:val="a8"/>
        <w:spacing w:line="360" w:lineRule="auto"/>
        <w:ind w:left="-1134" w:firstLine="1134"/>
        <w:jc w:val="both"/>
        <w:rPr>
          <w:color w:val="000000"/>
          <w:sz w:val="28"/>
          <w:szCs w:val="28"/>
          <w:shd w:val="clear" w:color="auto" w:fill="FFFFFF"/>
        </w:rPr>
      </w:pPr>
      <w:r w:rsidRPr="00F33AE6">
        <w:rPr>
          <w:color w:val="000000"/>
          <w:sz w:val="28"/>
          <w:szCs w:val="28"/>
          <w:shd w:val="clear" w:color="auto" w:fill="FFFFFF"/>
        </w:rPr>
        <w:t>Проблеми наркоманії хвилюють увесь світ. Вважається, що на Землі понад 1 млрд. людей уживає наркотики. Не є винятком і Україна.</w:t>
      </w:r>
    </w:p>
    <w:bookmarkEnd w:id="1"/>
    <w:p w:rsidR="00BB37EA" w:rsidRPr="00F33AE6" w:rsidRDefault="00BB37EA" w:rsidP="005E69B3">
      <w:pPr>
        <w:pStyle w:val="western"/>
        <w:spacing w:after="0" w:afterAutospacing="0" w:line="360" w:lineRule="auto"/>
        <w:ind w:left="-1134" w:firstLine="1134"/>
        <w:jc w:val="both"/>
        <w:rPr>
          <w:color w:val="000000"/>
          <w:sz w:val="28"/>
          <w:szCs w:val="28"/>
        </w:rPr>
      </w:pPr>
      <w:r w:rsidRPr="00F33AE6">
        <w:rPr>
          <w:b/>
          <w:bCs/>
          <w:color w:val="000000"/>
          <w:sz w:val="28"/>
          <w:szCs w:val="28"/>
        </w:rPr>
        <w:t>Стимулятори.</w:t>
      </w:r>
      <w:r w:rsidRPr="00F33AE6">
        <w:rPr>
          <w:rStyle w:val="apple-converted-space"/>
          <w:color w:val="000000"/>
          <w:sz w:val="28"/>
          <w:szCs w:val="28"/>
        </w:rPr>
        <w:t> </w:t>
      </w:r>
      <w:r w:rsidRPr="00F33AE6">
        <w:rPr>
          <w:color w:val="000000"/>
          <w:sz w:val="28"/>
          <w:szCs w:val="28"/>
        </w:rPr>
        <w:t>Група наркотичних засобів, що стимулюють і активізують діяльність центральної нервової системи. С. зазвичай використовуються в медичних цілях як ліки для придушення депресії або засоби, що пригнічують апетит.</w:t>
      </w:r>
    </w:p>
    <w:p w:rsidR="00BB37EA" w:rsidRPr="00F33AE6" w:rsidRDefault="00BB37EA" w:rsidP="005E69B3">
      <w:pPr>
        <w:pStyle w:val="western"/>
        <w:spacing w:after="0" w:afterAutospacing="0" w:line="360" w:lineRule="auto"/>
        <w:ind w:left="-1134" w:firstLine="1134"/>
        <w:jc w:val="both"/>
        <w:rPr>
          <w:color w:val="000000"/>
          <w:sz w:val="28"/>
          <w:szCs w:val="28"/>
          <w:lang w:val="uk-UA"/>
        </w:rPr>
      </w:pPr>
      <w:r w:rsidRPr="00F33AE6">
        <w:rPr>
          <w:color w:val="000000"/>
          <w:sz w:val="28"/>
          <w:szCs w:val="28"/>
        </w:rPr>
        <w:t>При припиненні введення С. у хронічних</w:t>
      </w:r>
      <w:r w:rsidRPr="00F33AE6">
        <w:rPr>
          <w:rStyle w:val="apple-converted-space"/>
          <w:color w:val="000000"/>
          <w:sz w:val="28"/>
          <w:szCs w:val="28"/>
        </w:rPr>
        <w:t> </w:t>
      </w:r>
      <w:r w:rsidRPr="00F33AE6">
        <w:rPr>
          <w:i/>
          <w:iCs/>
          <w:color w:val="000000"/>
          <w:sz w:val="28"/>
          <w:szCs w:val="28"/>
        </w:rPr>
        <w:t>наркоманів,</w:t>
      </w:r>
      <w:r w:rsidRPr="00F33AE6">
        <w:rPr>
          <w:rStyle w:val="apple-converted-space"/>
          <w:color w:val="000000"/>
          <w:sz w:val="28"/>
          <w:szCs w:val="28"/>
        </w:rPr>
        <w:t> </w:t>
      </w:r>
      <w:r w:rsidRPr="00F33AE6">
        <w:rPr>
          <w:color w:val="000000"/>
          <w:sz w:val="28"/>
          <w:szCs w:val="28"/>
        </w:rPr>
        <w:t>які брали великі дози, спостерігається глибока</w:t>
      </w:r>
      <w:r w:rsidRPr="00F33AE6">
        <w:rPr>
          <w:rStyle w:val="apple-converted-space"/>
          <w:color w:val="000000"/>
          <w:sz w:val="28"/>
          <w:szCs w:val="28"/>
        </w:rPr>
        <w:t> </w:t>
      </w:r>
      <w:hyperlink r:id="rId10" w:tooltip="Депресія" w:history="1">
        <w:r w:rsidRPr="00F33AE6">
          <w:rPr>
            <w:rStyle w:val="a9"/>
            <w:color w:val="0066FF"/>
            <w:sz w:val="28"/>
            <w:szCs w:val="28"/>
          </w:rPr>
          <w:t>депресія</w:t>
        </w:r>
      </w:hyperlink>
      <w:r w:rsidRPr="00F33AE6">
        <w:rPr>
          <w:color w:val="000000"/>
          <w:sz w:val="28"/>
          <w:szCs w:val="28"/>
        </w:rPr>
        <w:t>, апатія, втома і порушення сну до 20 годин у день. Симптоми негайного відмови від</w:t>
      </w:r>
      <w:r w:rsidRPr="00F33AE6">
        <w:rPr>
          <w:rStyle w:val="apple-converted-space"/>
          <w:color w:val="000000"/>
          <w:sz w:val="28"/>
          <w:szCs w:val="28"/>
        </w:rPr>
        <w:t> </w:t>
      </w:r>
      <w:r w:rsidRPr="00F33AE6">
        <w:rPr>
          <w:i/>
          <w:iCs/>
          <w:color w:val="000000"/>
          <w:sz w:val="28"/>
          <w:szCs w:val="28"/>
        </w:rPr>
        <w:t>наркотику</w:t>
      </w:r>
      <w:r w:rsidRPr="00F33AE6">
        <w:rPr>
          <w:rStyle w:val="apple-converted-space"/>
          <w:color w:val="000000"/>
          <w:sz w:val="28"/>
          <w:szCs w:val="28"/>
        </w:rPr>
        <w:t> </w:t>
      </w:r>
      <w:r w:rsidRPr="00F33AE6">
        <w:rPr>
          <w:color w:val="000000"/>
          <w:sz w:val="28"/>
          <w:szCs w:val="28"/>
        </w:rPr>
        <w:t>можуть тривати до декількох днів. Може також відбуватися повільна втрата сприйняття і розумових здібностей.</w:t>
      </w:r>
    </w:p>
    <w:p w:rsidR="00BB37EA" w:rsidRPr="00F33AE6" w:rsidRDefault="00BB37EA" w:rsidP="005E69B3">
      <w:pPr>
        <w:pStyle w:val="western"/>
        <w:spacing w:after="0" w:afterAutospacing="0" w:line="360" w:lineRule="auto"/>
        <w:ind w:left="-1134" w:firstLine="1134"/>
        <w:jc w:val="both"/>
        <w:rPr>
          <w:color w:val="000000"/>
          <w:sz w:val="28"/>
          <w:szCs w:val="28"/>
        </w:rPr>
      </w:pPr>
      <w:r w:rsidRPr="00F33AE6">
        <w:rPr>
          <w:b/>
          <w:bCs/>
          <w:color w:val="000000"/>
          <w:sz w:val="28"/>
          <w:szCs w:val="28"/>
        </w:rPr>
        <w:t>Ейфорія.</w:t>
      </w:r>
      <w:r w:rsidRPr="00F33AE6">
        <w:rPr>
          <w:rStyle w:val="apple-converted-space"/>
          <w:color w:val="000000"/>
          <w:sz w:val="28"/>
          <w:szCs w:val="28"/>
        </w:rPr>
        <w:t> </w:t>
      </w:r>
      <w:r w:rsidRPr="00F33AE6">
        <w:rPr>
          <w:color w:val="000000"/>
          <w:sz w:val="28"/>
          <w:szCs w:val="28"/>
        </w:rPr>
        <w:t>Невиправдано підвищений благодушний настрій, який поєднується з безтурботністю і недостатньою критичною оцінкою свого стану. Виникає в результаті вживання наркотичних засобів. Виявляється в мімічної і загальному руховому пожвавлення, психомоторному збудженні.</w:t>
      </w:r>
    </w:p>
    <w:p w:rsidR="00EB5102" w:rsidRPr="00F33AE6" w:rsidRDefault="00BB37EA" w:rsidP="005E69B3">
      <w:pPr>
        <w:pStyle w:val="western"/>
        <w:spacing w:after="0" w:afterAutospacing="0" w:line="360" w:lineRule="auto"/>
        <w:ind w:left="-1134" w:firstLine="1134"/>
        <w:jc w:val="both"/>
        <w:rPr>
          <w:color w:val="000000"/>
          <w:sz w:val="28"/>
          <w:szCs w:val="28"/>
          <w:lang w:val="uk-UA"/>
        </w:rPr>
      </w:pPr>
      <w:r w:rsidRPr="00F33AE6">
        <w:rPr>
          <w:b/>
          <w:bCs/>
          <w:color w:val="000000"/>
          <w:sz w:val="28"/>
          <w:szCs w:val="28"/>
        </w:rPr>
        <w:lastRenderedPageBreak/>
        <w:t>Екстракти.</w:t>
      </w:r>
      <w:r w:rsidRPr="00F33AE6">
        <w:rPr>
          <w:rStyle w:val="apple-converted-space"/>
          <w:color w:val="000000"/>
          <w:sz w:val="28"/>
          <w:szCs w:val="28"/>
        </w:rPr>
        <w:t> </w:t>
      </w:r>
      <w:r w:rsidRPr="00F33AE6">
        <w:rPr>
          <w:color w:val="000000"/>
          <w:sz w:val="28"/>
          <w:szCs w:val="28"/>
        </w:rPr>
        <w:t>Концентровані вилучення наркотичних засобів з рослинної сировини</w:t>
      </w:r>
      <w:r w:rsidRPr="00F33AE6">
        <w:rPr>
          <w:rStyle w:val="apple-converted-space"/>
          <w:color w:val="000000"/>
          <w:sz w:val="28"/>
          <w:szCs w:val="28"/>
        </w:rPr>
        <w:t> </w:t>
      </w:r>
      <w:r w:rsidRPr="00F33AE6">
        <w:rPr>
          <w:color w:val="000000"/>
          <w:sz w:val="28"/>
          <w:szCs w:val="28"/>
          <w:vertAlign w:val="superscript"/>
        </w:rPr>
        <w:t>2.</w:t>
      </w:r>
      <w:r w:rsidRPr="00F33AE6">
        <w:rPr>
          <w:rStyle w:val="apple-converted-space"/>
          <w:color w:val="000000"/>
          <w:sz w:val="28"/>
          <w:szCs w:val="28"/>
        </w:rPr>
        <w:t> </w:t>
      </w:r>
      <w:r w:rsidRPr="00F33AE6">
        <w:rPr>
          <w:color w:val="000000"/>
          <w:sz w:val="28"/>
          <w:szCs w:val="28"/>
        </w:rPr>
        <w:t>За зовнішнім виглядом розрізняють: водні, спиртові, ефірні тощо; за концентрацією: рідкі, густі (в'язка</w:t>
      </w:r>
      <w:r w:rsidRPr="00F33AE6">
        <w:rPr>
          <w:rStyle w:val="apple-converted-space"/>
          <w:color w:val="000000"/>
          <w:sz w:val="28"/>
          <w:szCs w:val="28"/>
        </w:rPr>
        <w:t> </w:t>
      </w:r>
      <w:hyperlink r:id="rId11" w:tooltip="Маса" w:history="1">
        <w:r w:rsidRPr="00F33AE6">
          <w:rPr>
            <w:rStyle w:val="a9"/>
            <w:color w:val="0066FF"/>
            <w:sz w:val="28"/>
            <w:szCs w:val="28"/>
          </w:rPr>
          <w:t>маса</w:t>
        </w:r>
      </w:hyperlink>
      <w:r w:rsidRPr="00F33AE6">
        <w:rPr>
          <w:rStyle w:val="apple-converted-space"/>
          <w:color w:val="000000"/>
          <w:sz w:val="28"/>
          <w:szCs w:val="28"/>
        </w:rPr>
        <w:t> </w:t>
      </w:r>
      <w:r w:rsidRPr="00F33AE6">
        <w:rPr>
          <w:color w:val="000000"/>
          <w:sz w:val="28"/>
          <w:szCs w:val="28"/>
        </w:rPr>
        <w:t>з вмістом вологи не більше 25%) і сухі (сипка маса з вмістом вологи не більше 5%).</w:t>
      </w:r>
    </w:p>
    <w:p w:rsidR="00DC2929" w:rsidRPr="00F33AE6" w:rsidRDefault="00DC2929" w:rsidP="005E69B3">
      <w:pPr>
        <w:pStyle w:val="a8"/>
        <w:spacing w:line="360" w:lineRule="auto"/>
        <w:ind w:left="-1134" w:firstLine="1134"/>
        <w:jc w:val="both"/>
        <w:rPr>
          <w:color w:val="000000"/>
          <w:sz w:val="28"/>
          <w:szCs w:val="28"/>
          <w:shd w:val="clear" w:color="auto" w:fill="FFFFFF"/>
        </w:rPr>
      </w:pPr>
      <w:r w:rsidRPr="00F33AE6">
        <w:rPr>
          <w:color w:val="000000"/>
          <w:sz w:val="28"/>
          <w:szCs w:val="28"/>
          <w:shd w:val="clear" w:color="auto" w:fill="FFFFFF"/>
        </w:rPr>
        <w:t>Зловживання наркотиками - це їх застосування не з медичними цілями, а для зміни власного стану, отримання задоволення. Для цього використовують психоактивні наркотики, що в викликають поведінкові зміни, наприклад ейфорію, галюцинації. Використання і виробництво таких наркотиків заборонено в багатьох країнах. Але крім таких "важких" наркотиків існують і "легкі" - це алкоголь і тютюн, дві найбільш широко поширених наркотичних речовини, цілком законні і легко доступні. Проте з тих пір, як було твердо доведена небезпека паління, багато хто став відмовлятися від цієї поганої звички, особливо в країнах Заходу, де вживання алкоголю, тютюнопаління є ознакою низької культури та освіти.</w:t>
      </w:r>
    </w:p>
    <w:p w:rsidR="00DC2929" w:rsidRPr="00F33AE6" w:rsidRDefault="00DC2929" w:rsidP="005E69B3">
      <w:pPr>
        <w:pStyle w:val="a8"/>
        <w:spacing w:line="360" w:lineRule="auto"/>
        <w:ind w:left="-1134" w:firstLine="1134"/>
        <w:jc w:val="both"/>
        <w:rPr>
          <w:color w:val="000000"/>
          <w:sz w:val="28"/>
          <w:szCs w:val="28"/>
          <w:shd w:val="clear" w:color="auto" w:fill="FFFFFF"/>
        </w:rPr>
      </w:pPr>
      <w:r w:rsidRPr="00F33AE6">
        <w:rPr>
          <w:i/>
          <w:iCs/>
          <w:color w:val="000000"/>
          <w:sz w:val="28"/>
          <w:szCs w:val="28"/>
          <w:shd w:val="clear" w:color="auto" w:fill="FFFFFF"/>
        </w:rPr>
        <w:t>Причини зловживання наркотиками.</w:t>
      </w:r>
      <w:r w:rsidRPr="00F33AE6">
        <w:rPr>
          <w:rStyle w:val="apple-converted-space"/>
          <w:color w:val="000000"/>
          <w:sz w:val="28"/>
          <w:szCs w:val="28"/>
          <w:shd w:val="clear" w:color="auto" w:fill="FFFFFF"/>
        </w:rPr>
        <w:t> </w:t>
      </w:r>
      <w:r w:rsidRPr="00F33AE6">
        <w:rPr>
          <w:color w:val="000000"/>
          <w:sz w:val="28"/>
          <w:szCs w:val="28"/>
          <w:shd w:val="clear" w:color="auto" w:fill="FFFFFF"/>
        </w:rPr>
        <w:t>Їх багато і вони утворюють сім основних груп. Соціальна узгодженість. Якщо використання того або іншого наркотику прийнято в групі, до якої людина належить або з якою вона себе ідентифікує. Вона відчуває необхідність застосовувати наркотик, щоб показати свою приналежність до цієї групи. Це відноситься до всіх наркотиків - від нікотину та алкоголю до героїну.</w:t>
      </w:r>
    </w:p>
    <w:p w:rsidR="00DC2929" w:rsidRPr="00F33AE6" w:rsidRDefault="00DC2929" w:rsidP="005E69B3">
      <w:pPr>
        <w:pStyle w:val="a8"/>
        <w:spacing w:line="360" w:lineRule="auto"/>
        <w:ind w:left="-1134" w:firstLine="1134"/>
        <w:jc w:val="both"/>
        <w:rPr>
          <w:color w:val="000000"/>
          <w:sz w:val="28"/>
          <w:szCs w:val="28"/>
          <w:shd w:val="clear" w:color="auto" w:fill="FFFFFF"/>
          <w:lang w:val="uk-UA"/>
        </w:rPr>
      </w:pPr>
      <w:r w:rsidRPr="00F33AE6">
        <w:rPr>
          <w:i/>
          <w:iCs/>
          <w:color w:val="000000"/>
          <w:sz w:val="28"/>
          <w:szCs w:val="28"/>
          <w:shd w:val="clear" w:color="auto" w:fill="FFFFFF"/>
        </w:rPr>
        <w:t>Задоволення.</w:t>
      </w:r>
      <w:r w:rsidRPr="00F33AE6">
        <w:rPr>
          <w:rStyle w:val="apple-converted-space"/>
          <w:color w:val="000000"/>
          <w:sz w:val="28"/>
          <w:szCs w:val="28"/>
          <w:shd w:val="clear" w:color="auto" w:fill="FFFFFF"/>
        </w:rPr>
        <w:t> </w:t>
      </w:r>
      <w:r w:rsidRPr="00F33AE6">
        <w:rPr>
          <w:color w:val="000000"/>
          <w:sz w:val="28"/>
          <w:szCs w:val="28"/>
          <w:shd w:val="clear" w:color="auto" w:fill="FFFFFF"/>
        </w:rPr>
        <w:t>Одна з головних причин, чому люди вживають наркотики - це супутні і приємні відчуття, від гарного самопочуття і релаксації до містичної ейфорії. Це природна, вроджена рефлекторна реакція на приємне відчуття, яка вимагає повторення</w:t>
      </w:r>
      <w:r w:rsidRPr="00F33AE6">
        <w:rPr>
          <w:i/>
          <w:color w:val="000000"/>
          <w:sz w:val="28"/>
          <w:szCs w:val="28"/>
          <w:shd w:val="clear" w:color="auto" w:fill="FFFFFF"/>
        </w:rPr>
        <w:t>.</w:t>
      </w:r>
    </w:p>
    <w:p w:rsidR="00EB5102" w:rsidRPr="009F6326" w:rsidRDefault="00EB5102" w:rsidP="005E69B3">
      <w:pPr>
        <w:spacing w:before="100" w:beforeAutospacing="1" w:after="100" w:afterAutospacing="1" w:line="360" w:lineRule="auto"/>
        <w:ind w:left="-1134" w:firstLine="1134"/>
        <w:jc w:val="both"/>
        <w:rPr>
          <w:rFonts w:ascii="Times New Roman" w:eastAsia="Times New Roman" w:hAnsi="Times New Roman" w:cs="Times New Roman"/>
          <w:sz w:val="28"/>
          <w:szCs w:val="28"/>
          <w:lang w:val="uk-UA"/>
        </w:rPr>
      </w:pPr>
      <w:r w:rsidRPr="009F6326">
        <w:rPr>
          <w:rFonts w:ascii="Times New Roman" w:eastAsia="Times New Roman" w:hAnsi="Times New Roman" w:cs="Times New Roman"/>
          <w:sz w:val="28"/>
          <w:szCs w:val="28"/>
        </w:rPr>
        <w:t xml:space="preserve">У психології наркоманія розглядається як вид негативної психічної залежності. Якщо після вживання наркотику індивід переживав стан надмірності можливостей у подоланні внутрішніх і зовнішніх факторів, що перешкоджають задоволенню потреб, то в нього виникає схильність до формування залежності від психоактивних </w:t>
      </w:r>
      <w:r w:rsidR="009F6326" w:rsidRPr="009F6326">
        <w:rPr>
          <w:rFonts w:ascii="Times New Roman" w:eastAsia="Times New Roman" w:hAnsi="Times New Roman" w:cs="Times New Roman"/>
          <w:sz w:val="28"/>
          <w:szCs w:val="28"/>
        </w:rPr>
        <w:t>речовин.</w:t>
      </w:r>
    </w:p>
    <w:p w:rsidR="00EB5102" w:rsidRPr="009F6326" w:rsidRDefault="00EB5102" w:rsidP="005E69B3">
      <w:pPr>
        <w:spacing w:before="100" w:beforeAutospacing="1" w:after="100" w:afterAutospacing="1" w:line="360" w:lineRule="auto"/>
        <w:ind w:left="-1134" w:firstLine="1134"/>
        <w:jc w:val="both"/>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lastRenderedPageBreak/>
        <w:t>У суспільній свідомості існує неоднозначне відношення до наркоманії. Поряд з негативним відношенням до наркоманів як до злочинців, зберігається також позиція, що наркоманія - це хвороба, а наркомани мають потребу в співчутті й лікуванні. Наркоманія останнім часом стала настільки розповсюдженим явищем, що кожна людина, прямо або опосередковано, змушена зустрічатися з нею у своєму найближчому оточенні.</w:t>
      </w:r>
    </w:p>
    <w:p w:rsidR="00EB5102" w:rsidRPr="009F6326" w:rsidRDefault="00EB5102" w:rsidP="005E69B3">
      <w:pPr>
        <w:spacing w:before="100" w:beforeAutospacing="1" w:after="100" w:afterAutospacing="1" w:line="360" w:lineRule="auto"/>
        <w:ind w:left="-1134" w:firstLine="1134"/>
        <w:jc w:val="both"/>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Крім поняття «наркоманія» у літературі часто зустрічаються такі поняття, як наркозалежність, наркотизм. У спеціальній літературі поняття «наркотизм» з'явилося у 70-і роки XX століття в нашій країні. Воно було сформульовано для позначення негативного соціального явища та використовувалося на противагу поняттю «наркоманія», що служило для виключно медичного позначення захворювання. Тоді наркотизм визначали як негативне соціальне явище, обумовлене несприятливими умовами зовнішнього середовища й антигромадською орієнтацією особистості, що виражається в незаконному навмисному споживанні наркотичних речовин, що заподіює шкоду здоров'ю людини й представляє небезпеку для суспільства. Оскільки в той час у Радянському Союзі вживання наркотиків уже вважалося злочином, то в юридичній літературі наркотизм визначався як «передбачена законом сукупність діянь, вчинених з використанням наркотичних речовин, які зазіхають на здоров'я населення й суспільну безпеку».</w:t>
      </w:r>
    </w:p>
    <w:p w:rsidR="00EB5102" w:rsidRPr="009F6326" w:rsidRDefault="00EB5102" w:rsidP="005E69B3">
      <w:pPr>
        <w:spacing w:before="100" w:beforeAutospacing="1" w:after="100" w:afterAutospacing="1" w:line="360" w:lineRule="auto"/>
        <w:ind w:left="-1134" w:firstLine="1134"/>
        <w:jc w:val="both"/>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Наступна еволюція поняття «наркотизм» привела до того, що воно стало визначати явище, пов'язане зі споживанням наркотиків як суспільно небезпечне, що виражається в незаконному споживанні та інших незаконних діях з наркотичними речовинами, над якими встановлений спеціальний міжнародно-правовий і внутрішньодержавний контроль.</w:t>
      </w:r>
    </w:p>
    <w:p w:rsidR="009F6326" w:rsidRDefault="009F6326" w:rsidP="005E69B3">
      <w:pPr>
        <w:pStyle w:val="a8"/>
        <w:spacing w:line="360" w:lineRule="auto"/>
        <w:ind w:left="-1134" w:firstLine="1134"/>
        <w:jc w:val="both"/>
        <w:rPr>
          <w:b/>
          <w:color w:val="000000"/>
          <w:sz w:val="28"/>
          <w:szCs w:val="28"/>
          <w:shd w:val="clear" w:color="auto" w:fill="FFFFFF"/>
          <w:lang w:val="uk-UA"/>
        </w:rPr>
      </w:pPr>
    </w:p>
    <w:p w:rsidR="009F6326" w:rsidRDefault="009F6326" w:rsidP="005E69B3">
      <w:pPr>
        <w:pStyle w:val="a8"/>
        <w:spacing w:line="360" w:lineRule="auto"/>
        <w:ind w:left="-1134" w:firstLine="1134"/>
        <w:jc w:val="both"/>
        <w:rPr>
          <w:b/>
          <w:color w:val="000000"/>
          <w:sz w:val="28"/>
          <w:szCs w:val="28"/>
          <w:shd w:val="clear" w:color="auto" w:fill="FFFFFF"/>
          <w:lang w:val="uk-UA"/>
        </w:rPr>
      </w:pPr>
    </w:p>
    <w:p w:rsidR="009F6326" w:rsidRDefault="009F6326" w:rsidP="005E69B3">
      <w:pPr>
        <w:pStyle w:val="a8"/>
        <w:spacing w:line="360" w:lineRule="auto"/>
        <w:ind w:left="-1134" w:firstLine="1134"/>
        <w:jc w:val="both"/>
        <w:rPr>
          <w:b/>
          <w:color w:val="000000"/>
          <w:sz w:val="28"/>
          <w:szCs w:val="28"/>
          <w:shd w:val="clear" w:color="auto" w:fill="FFFFFF"/>
          <w:lang w:val="uk-UA"/>
        </w:rPr>
      </w:pPr>
    </w:p>
    <w:p w:rsidR="00EB5102" w:rsidRPr="00F33AE6" w:rsidRDefault="00BA3316" w:rsidP="005E69B3">
      <w:pPr>
        <w:pStyle w:val="a8"/>
        <w:spacing w:line="360" w:lineRule="auto"/>
        <w:ind w:left="-1134" w:firstLine="1134"/>
        <w:jc w:val="both"/>
        <w:rPr>
          <w:b/>
          <w:color w:val="000000"/>
          <w:sz w:val="28"/>
          <w:szCs w:val="28"/>
          <w:shd w:val="clear" w:color="auto" w:fill="FFFFFF"/>
          <w:lang w:val="uk-UA"/>
        </w:rPr>
      </w:pPr>
      <w:r w:rsidRPr="00F33AE6">
        <w:rPr>
          <w:b/>
          <w:color w:val="000000"/>
          <w:sz w:val="28"/>
          <w:szCs w:val="28"/>
          <w:shd w:val="clear" w:color="auto" w:fill="FFFFFF"/>
          <w:lang w:val="uk-UA"/>
        </w:rPr>
        <w:t>1.2 Історія виникнення наркотичних речовин</w:t>
      </w:r>
    </w:p>
    <w:p w:rsidR="00BA3316" w:rsidRPr="00F33AE6" w:rsidRDefault="00BA3316" w:rsidP="009F6326">
      <w:pPr>
        <w:pStyle w:val="a8"/>
        <w:shd w:val="clear" w:color="auto" w:fill="FFFFFF" w:themeFill="background1"/>
        <w:spacing w:line="360" w:lineRule="auto"/>
        <w:ind w:left="-1134" w:firstLine="1134"/>
        <w:jc w:val="both"/>
        <w:rPr>
          <w:color w:val="000000"/>
          <w:sz w:val="28"/>
          <w:szCs w:val="28"/>
          <w:shd w:val="clear" w:color="auto" w:fill="FFFFFF"/>
          <w:lang w:val="uk-UA"/>
        </w:rPr>
      </w:pPr>
      <w:r w:rsidRPr="009F6326">
        <w:rPr>
          <w:color w:val="232323"/>
          <w:sz w:val="28"/>
          <w:szCs w:val="28"/>
          <w:shd w:val="clear" w:color="auto" w:fill="FFFFFF" w:themeFill="background1"/>
        </w:rPr>
        <w:t>Може здатися, що</w:t>
      </w:r>
      <w:r w:rsidRPr="009F6326">
        <w:rPr>
          <w:rStyle w:val="apple-converted-space"/>
          <w:color w:val="232323"/>
          <w:sz w:val="28"/>
          <w:szCs w:val="28"/>
          <w:shd w:val="clear" w:color="auto" w:fill="FFFFFF" w:themeFill="background1"/>
        </w:rPr>
        <w:t> </w:t>
      </w:r>
      <w:hyperlink r:id="rId12" w:tooltip="Наркотики" w:history="1">
        <w:r w:rsidRPr="009F6326">
          <w:rPr>
            <w:rStyle w:val="a9"/>
            <w:color w:val="232323"/>
            <w:sz w:val="28"/>
            <w:szCs w:val="28"/>
            <w:shd w:val="clear" w:color="auto" w:fill="FFFFFF" w:themeFill="background1"/>
          </w:rPr>
          <w:t>наркотики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з'явилися не так давно, що пов'язано з розвитком хімії, медицини та інших наук, а також з швидким науково-технічним прогресом. Однак це не так.</w:t>
      </w:r>
      <w:r w:rsidRPr="009F6326">
        <w:rPr>
          <w:rStyle w:val="apple-converted-space"/>
          <w:color w:val="232323"/>
          <w:sz w:val="28"/>
          <w:szCs w:val="28"/>
          <w:shd w:val="clear" w:color="auto" w:fill="FFFFFF" w:themeFill="background1"/>
        </w:rPr>
        <w:t> </w:t>
      </w:r>
      <w:hyperlink r:id="rId13" w:tooltip="Наркотики" w:history="1">
        <w:r w:rsidRPr="009F6326">
          <w:rPr>
            <w:rStyle w:val="a9"/>
            <w:color w:val="232323"/>
            <w:sz w:val="28"/>
            <w:szCs w:val="28"/>
            <w:shd w:val="clear" w:color="auto" w:fill="FFFFFF" w:themeFill="background1"/>
          </w:rPr>
          <w:t>Наркотики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знайомі людям вже декілька тисяч років. Їх споживали</w:t>
      </w:r>
      <w:r w:rsidRPr="009F6326">
        <w:rPr>
          <w:rStyle w:val="apple-converted-space"/>
          <w:color w:val="232323"/>
          <w:sz w:val="28"/>
          <w:szCs w:val="28"/>
          <w:shd w:val="clear" w:color="auto" w:fill="FFFFFF" w:themeFill="background1"/>
        </w:rPr>
        <w:t> </w:t>
      </w:r>
      <w:hyperlink r:id="rId14" w:tooltip="Люди" w:history="1">
        <w:r w:rsidRPr="009F6326">
          <w:rPr>
            <w:rStyle w:val="a9"/>
            <w:color w:val="232323"/>
            <w:sz w:val="28"/>
            <w:szCs w:val="28"/>
            <w:u w:val="none"/>
            <w:shd w:val="clear" w:color="auto" w:fill="FFFFFF" w:themeFill="background1"/>
          </w:rPr>
          <w:t>люди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різних культур і в різних цілях: під час релігійних обрядів, для відновлення сил, для зміни свідомості, для зняття болю і неприємних</w:t>
      </w:r>
      <w:r w:rsidRPr="009F6326">
        <w:rPr>
          <w:rStyle w:val="apple-converted-space"/>
          <w:color w:val="232323"/>
          <w:sz w:val="28"/>
          <w:szCs w:val="28"/>
          <w:shd w:val="clear" w:color="auto" w:fill="FFFFFF" w:themeFill="background1"/>
        </w:rPr>
        <w:t> </w:t>
      </w:r>
      <w:hyperlink r:id="rId15" w:tooltip="Відчуття" w:history="1">
        <w:r w:rsidRPr="009F6326">
          <w:rPr>
            <w:rStyle w:val="a9"/>
            <w:color w:val="232323"/>
            <w:sz w:val="28"/>
            <w:szCs w:val="28"/>
            <w:shd w:val="clear" w:color="auto" w:fill="FFFFFF" w:themeFill="background1"/>
          </w:rPr>
          <w:t>відчуттів</w:t>
        </w:r>
      </w:hyperlink>
      <w:r w:rsidRPr="009F6326">
        <w:rPr>
          <w:color w:val="232323"/>
          <w:sz w:val="28"/>
          <w:szCs w:val="28"/>
          <w:u w:val="single"/>
          <w:shd w:val="clear" w:color="auto" w:fill="FFFFFF" w:themeFill="background1"/>
        </w:rPr>
        <w:t xml:space="preserve">. </w:t>
      </w:r>
      <w:r w:rsidRPr="009F6326">
        <w:rPr>
          <w:color w:val="232323"/>
          <w:sz w:val="28"/>
          <w:szCs w:val="28"/>
          <w:shd w:val="clear" w:color="auto" w:fill="FFFFFF" w:themeFill="background1"/>
        </w:rPr>
        <w:t>Вже в дописьменний період ми маємо свідчення</w:t>
      </w:r>
      <w:r w:rsidRPr="009F6326">
        <w:rPr>
          <w:rStyle w:val="apple-converted-space"/>
          <w:color w:val="232323"/>
          <w:sz w:val="28"/>
          <w:szCs w:val="28"/>
          <w:shd w:val="clear" w:color="auto" w:fill="FFFFFF" w:themeFill="background1"/>
        </w:rPr>
        <w:t> </w:t>
      </w:r>
      <w:hyperlink r:id="rId16" w:tooltip="Того" w:history="1">
        <w:r w:rsidRPr="009F6326">
          <w:rPr>
            <w:rStyle w:val="a9"/>
            <w:color w:val="232323"/>
            <w:sz w:val="28"/>
            <w:szCs w:val="28"/>
            <w:u w:val="none"/>
            <w:shd w:val="clear" w:color="auto" w:fill="FFFFFF" w:themeFill="background1"/>
          </w:rPr>
          <w:t>того</w:t>
        </w:r>
      </w:hyperlink>
      <w:r w:rsidRPr="009F6326">
        <w:rPr>
          <w:color w:val="232323"/>
          <w:sz w:val="28"/>
          <w:szCs w:val="28"/>
          <w:shd w:val="clear" w:color="auto" w:fill="FFFFFF" w:themeFill="background1"/>
        </w:rPr>
        <w:t>, що</w:t>
      </w:r>
      <w:r w:rsidRPr="009F6326">
        <w:rPr>
          <w:rStyle w:val="apple-converted-space"/>
          <w:color w:val="232323"/>
          <w:sz w:val="28"/>
          <w:szCs w:val="28"/>
          <w:shd w:val="clear" w:color="auto" w:fill="FFFFFF" w:themeFill="background1"/>
        </w:rPr>
        <w:t> </w:t>
      </w:r>
      <w:hyperlink r:id="rId17" w:tooltip="Люди" w:history="1">
        <w:r w:rsidRPr="009F6326">
          <w:rPr>
            <w:rStyle w:val="a9"/>
            <w:color w:val="232323"/>
            <w:sz w:val="28"/>
            <w:szCs w:val="28"/>
            <w:u w:val="none"/>
            <w:shd w:val="clear" w:color="auto" w:fill="FFFFFF" w:themeFill="background1"/>
          </w:rPr>
          <w:t>люди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знали і використовували психоактивні хімічні речовини:</w:t>
      </w:r>
      <w:r w:rsidRPr="009F6326">
        <w:rPr>
          <w:rStyle w:val="apple-converted-space"/>
          <w:color w:val="232323"/>
          <w:sz w:val="28"/>
          <w:szCs w:val="28"/>
          <w:shd w:val="clear" w:color="auto" w:fill="FFFFFF" w:themeFill="background1"/>
        </w:rPr>
        <w:t> </w:t>
      </w:r>
      <w:hyperlink r:id="rId18" w:tooltip="Алкоголь" w:history="1">
        <w:r w:rsidRPr="009F6326">
          <w:rPr>
            <w:rStyle w:val="a9"/>
            <w:color w:val="232323"/>
            <w:sz w:val="28"/>
            <w:szCs w:val="28"/>
            <w:shd w:val="clear" w:color="auto" w:fill="FFFFFF" w:themeFill="background1"/>
          </w:rPr>
          <w:t>алкоголь</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рослини, споживання яких впливає на</w:t>
      </w:r>
      <w:r w:rsidRPr="009F6326">
        <w:rPr>
          <w:rStyle w:val="apple-converted-space"/>
          <w:color w:val="232323"/>
          <w:sz w:val="28"/>
          <w:szCs w:val="28"/>
          <w:shd w:val="clear" w:color="auto" w:fill="FFFFFF" w:themeFill="background1"/>
        </w:rPr>
        <w:t> </w:t>
      </w:r>
      <w:hyperlink r:id="rId19" w:tooltip="Свідомість" w:history="1">
        <w:r w:rsidRPr="009F6326">
          <w:rPr>
            <w:rStyle w:val="a9"/>
            <w:color w:val="232323"/>
            <w:sz w:val="28"/>
            <w:szCs w:val="28"/>
            <w:shd w:val="clear" w:color="auto" w:fill="FFFFFF" w:themeFill="background1"/>
          </w:rPr>
          <w:t>свідомість</w:t>
        </w:r>
      </w:hyperlink>
      <w:r w:rsidRPr="009F6326">
        <w:rPr>
          <w:color w:val="232323"/>
          <w:sz w:val="28"/>
          <w:szCs w:val="28"/>
          <w:shd w:val="clear" w:color="auto" w:fill="FFFFFF" w:themeFill="background1"/>
        </w:rPr>
        <w:t>.</w:t>
      </w:r>
      <w:r w:rsidRPr="009F6326">
        <w:rPr>
          <w:rStyle w:val="apple-converted-space"/>
          <w:color w:val="232323"/>
          <w:sz w:val="28"/>
          <w:szCs w:val="28"/>
          <w:shd w:val="clear" w:color="auto" w:fill="FFFFFF" w:themeFill="background1"/>
        </w:rPr>
        <w:t> </w:t>
      </w:r>
      <w:hyperlink r:id="rId20" w:tooltip="Археология" w:history="1">
        <w:r w:rsidRPr="009F6326">
          <w:rPr>
            <w:rStyle w:val="a9"/>
            <w:color w:val="232323"/>
            <w:sz w:val="28"/>
            <w:szCs w:val="28"/>
            <w:shd w:val="clear" w:color="auto" w:fill="FFFFFF" w:themeFill="background1"/>
          </w:rPr>
          <w:t>Археологічні</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дослідження показали, що вже в 6400 р . до н.е.</w:t>
      </w:r>
      <w:r w:rsidRPr="009F6326">
        <w:rPr>
          <w:rStyle w:val="apple-converted-space"/>
          <w:color w:val="232323"/>
          <w:sz w:val="28"/>
          <w:szCs w:val="28"/>
          <w:shd w:val="clear" w:color="auto" w:fill="FFFFFF" w:themeFill="background1"/>
        </w:rPr>
        <w:t> </w:t>
      </w:r>
      <w:hyperlink r:id="rId21" w:tooltip="Люди" w:history="1">
        <w:r w:rsidRPr="009F6326">
          <w:rPr>
            <w:rStyle w:val="a9"/>
            <w:color w:val="232323"/>
            <w:sz w:val="28"/>
            <w:szCs w:val="28"/>
            <w:shd w:val="clear" w:color="auto" w:fill="FFFFFF" w:themeFill="background1"/>
          </w:rPr>
          <w:t>люди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знали</w:t>
      </w:r>
      <w:r w:rsidRPr="009F6326">
        <w:rPr>
          <w:rStyle w:val="apple-converted-space"/>
          <w:color w:val="232323"/>
          <w:sz w:val="28"/>
          <w:szCs w:val="28"/>
          <w:shd w:val="clear" w:color="auto" w:fill="FFFFFF" w:themeFill="background1"/>
        </w:rPr>
        <w:t> </w:t>
      </w:r>
      <w:hyperlink r:id="rId22" w:tooltip="Пиво" w:history="1">
        <w:r w:rsidRPr="009F6326">
          <w:rPr>
            <w:rStyle w:val="a9"/>
            <w:color w:val="232323"/>
            <w:sz w:val="28"/>
            <w:szCs w:val="28"/>
            <w:shd w:val="clear" w:color="auto" w:fill="FFFFFF" w:themeFill="background1"/>
          </w:rPr>
          <w:t>пиво</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деякі інші</w:t>
      </w:r>
      <w:r w:rsidRPr="009F6326">
        <w:rPr>
          <w:rStyle w:val="apple-converted-space"/>
          <w:color w:val="232323"/>
          <w:sz w:val="28"/>
          <w:szCs w:val="28"/>
          <w:shd w:val="clear" w:color="auto" w:fill="FFFFFF" w:themeFill="background1"/>
        </w:rPr>
        <w:t> </w:t>
      </w:r>
      <w:hyperlink r:id="rId23" w:tooltip="Алкогольні напої" w:history="1">
        <w:r w:rsidRPr="009F6326">
          <w:rPr>
            <w:rStyle w:val="a9"/>
            <w:color w:val="232323"/>
            <w:sz w:val="28"/>
            <w:szCs w:val="28"/>
            <w:u w:val="none"/>
            <w:shd w:val="clear" w:color="auto" w:fill="FFFFFF" w:themeFill="background1"/>
          </w:rPr>
          <w:t>алкогольні напої</w:t>
        </w:r>
      </w:hyperlink>
      <w:r w:rsidRPr="009F6326">
        <w:rPr>
          <w:color w:val="232323"/>
          <w:sz w:val="28"/>
          <w:szCs w:val="28"/>
          <w:shd w:val="clear" w:color="auto" w:fill="FFFFFF" w:themeFill="background1"/>
        </w:rPr>
        <w:t>. Очевидно,</w:t>
      </w:r>
      <w:r w:rsidRPr="009F6326">
        <w:rPr>
          <w:rStyle w:val="apple-converted-space"/>
          <w:color w:val="232323"/>
          <w:sz w:val="28"/>
          <w:szCs w:val="28"/>
          <w:shd w:val="clear" w:color="auto" w:fill="FFFFFF" w:themeFill="background1"/>
        </w:rPr>
        <w:t> </w:t>
      </w:r>
      <w:hyperlink r:id="rId24" w:tooltip="Процес" w:history="1">
        <w:r w:rsidRPr="009F6326">
          <w:rPr>
            <w:rStyle w:val="a9"/>
            <w:color w:val="232323"/>
            <w:sz w:val="28"/>
            <w:szCs w:val="28"/>
            <w:shd w:val="clear" w:color="auto" w:fill="FFFFFF" w:themeFill="background1"/>
          </w:rPr>
          <w:t>процеси</w:t>
        </w:r>
      </w:hyperlink>
      <w:r w:rsidRPr="009F6326">
        <w:rPr>
          <w:rStyle w:val="apple-converted-space"/>
          <w:color w:val="232323"/>
          <w:sz w:val="28"/>
          <w:szCs w:val="28"/>
          <w:shd w:val="clear" w:color="auto" w:fill="FFFFFF" w:themeFill="background1"/>
        </w:rPr>
        <w:t> </w:t>
      </w:r>
      <w:hyperlink r:id="rId25" w:tooltip="Бродіння" w:history="1">
        <w:r w:rsidRPr="009F6326">
          <w:rPr>
            <w:rStyle w:val="a9"/>
            <w:color w:val="232323"/>
            <w:sz w:val="28"/>
            <w:szCs w:val="28"/>
            <w:shd w:val="clear" w:color="auto" w:fill="FFFFFF" w:themeFill="background1"/>
          </w:rPr>
          <w:t>бродіння</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були відкриті випадково. Перше письмове свідоцтво використання інтоксикантів -</w:t>
      </w:r>
      <w:r w:rsidRPr="009F6326">
        <w:rPr>
          <w:rStyle w:val="apple-converted-space"/>
          <w:color w:val="232323"/>
          <w:sz w:val="28"/>
          <w:szCs w:val="28"/>
          <w:shd w:val="clear" w:color="auto" w:fill="FFFFFF" w:themeFill="background1"/>
        </w:rPr>
        <w:t> </w:t>
      </w:r>
      <w:hyperlink r:id="rId26" w:tooltip="Розповідь" w:history="1">
        <w:r w:rsidRPr="009F6326">
          <w:rPr>
            <w:rStyle w:val="a9"/>
            <w:color w:val="232323"/>
            <w:sz w:val="28"/>
            <w:szCs w:val="28"/>
            <w:u w:val="none"/>
            <w:shd w:val="clear" w:color="auto" w:fill="FFFFFF" w:themeFill="background1"/>
          </w:rPr>
          <w:t>розповідь</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про пияцтво листопада з</w:t>
      </w:r>
      <w:r w:rsidRPr="009F6326">
        <w:rPr>
          <w:rStyle w:val="apple-converted-space"/>
          <w:color w:val="232323"/>
          <w:sz w:val="28"/>
          <w:szCs w:val="28"/>
          <w:shd w:val="clear" w:color="auto" w:fill="FFFFFF" w:themeFill="background1"/>
        </w:rPr>
        <w:t> </w:t>
      </w:r>
      <w:hyperlink r:id="rId27" w:tooltip="Книги" w:history="1">
        <w:r w:rsidRPr="009F6326">
          <w:rPr>
            <w:rStyle w:val="a9"/>
            <w:color w:val="232323"/>
            <w:sz w:val="28"/>
            <w:szCs w:val="28"/>
            <w:u w:val="none"/>
            <w:shd w:val="clear" w:color="auto" w:fill="FFFFFF" w:themeFill="background1"/>
          </w:rPr>
          <w:t>Книги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Буття. Використовувалися і різні рослини, що викликають</w:t>
      </w:r>
      <w:r w:rsidRPr="009F6326">
        <w:rPr>
          <w:rStyle w:val="apple-converted-space"/>
          <w:color w:val="232323"/>
          <w:sz w:val="28"/>
          <w:szCs w:val="28"/>
          <w:shd w:val="clear" w:color="auto" w:fill="FFFFFF" w:themeFill="background1"/>
        </w:rPr>
        <w:t> </w:t>
      </w:r>
      <w:hyperlink r:id="rId28" w:tooltip="Фізіологія" w:history="1">
        <w:r w:rsidRPr="009F6326">
          <w:rPr>
            <w:rStyle w:val="a9"/>
            <w:color w:val="232323"/>
            <w:sz w:val="28"/>
            <w:szCs w:val="28"/>
            <w:u w:val="none"/>
            <w:shd w:val="clear" w:color="auto" w:fill="FFFFFF" w:themeFill="background1"/>
          </w:rPr>
          <w:t>фізіологічні</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психічні зміни зазвичай в релігійних обрядах або при проведенні медичних процедур.</w:t>
      </w:r>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br/>
        <w:t>Можна навести кілька</w:t>
      </w:r>
      <w:r w:rsidRPr="009F6326">
        <w:rPr>
          <w:rStyle w:val="apple-converted-space"/>
          <w:color w:val="232323"/>
          <w:sz w:val="28"/>
          <w:szCs w:val="28"/>
          <w:shd w:val="clear" w:color="auto" w:fill="FFFFFF" w:themeFill="background1"/>
        </w:rPr>
        <w:t> </w:t>
      </w:r>
      <w:hyperlink r:id="rId29" w:tooltip="Історичка" w:history="1">
        <w:r w:rsidRPr="009F6326">
          <w:rPr>
            <w:rStyle w:val="a9"/>
            <w:color w:val="232323"/>
            <w:sz w:val="28"/>
            <w:szCs w:val="28"/>
            <w:u w:val="none"/>
            <w:shd w:val="clear" w:color="auto" w:fill="FFFFFF" w:themeFill="background1"/>
          </w:rPr>
          <w:t>історичних</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прикладів використання наркотичних і психотропних речовин. На Близькому Сході в 5 тис. до н.е. мав широку популярність «злак радості» (по всій видимості, опіумний мак). Близько 2700 р . до н.е. в Китаї вже використовували коноплі (у вигляді настою, як чай): імператор Шен Нунг наказував своїм підданим приймати її як ліки від подагри і неуважності.</w:t>
      </w:r>
      <w:r w:rsidRPr="009F6326">
        <w:rPr>
          <w:rStyle w:val="apple-converted-space"/>
          <w:color w:val="232323"/>
          <w:sz w:val="28"/>
          <w:szCs w:val="28"/>
          <w:shd w:val="clear" w:color="auto" w:fill="FFFFFF" w:themeFill="background1"/>
        </w:rPr>
        <w:t> </w:t>
      </w:r>
      <w:hyperlink r:id="rId30" w:tooltip="Люди" w:history="1">
        <w:r w:rsidRPr="009F6326">
          <w:rPr>
            <w:rStyle w:val="a9"/>
            <w:color w:val="232323"/>
            <w:sz w:val="28"/>
            <w:szCs w:val="28"/>
            <w:shd w:val="clear" w:color="auto" w:fill="FFFFFF" w:themeFill="background1"/>
          </w:rPr>
          <w:t>Люди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кам'яного століття знали опіум, гашиш і</w:t>
      </w:r>
      <w:r w:rsidRPr="009F6326">
        <w:rPr>
          <w:rStyle w:val="apple-converted-space"/>
          <w:color w:val="232323"/>
          <w:sz w:val="28"/>
          <w:szCs w:val="28"/>
          <w:shd w:val="clear" w:color="auto" w:fill="FFFFFF" w:themeFill="background1"/>
        </w:rPr>
        <w:t> </w:t>
      </w:r>
      <w:hyperlink r:id="rId31" w:tooltip="Кокаїн" w:history="1">
        <w:r w:rsidRPr="009F6326">
          <w:rPr>
            <w:rStyle w:val="a9"/>
            <w:color w:val="232323"/>
            <w:sz w:val="28"/>
            <w:szCs w:val="28"/>
            <w:shd w:val="clear" w:color="auto" w:fill="FFFFFF" w:themeFill="background1"/>
          </w:rPr>
          <w:t>кокаїн</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використовували ці</w:t>
      </w:r>
      <w:r w:rsidRPr="009F6326">
        <w:rPr>
          <w:rStyle w:val="apple-converted-space"/>
          <w:color w:val="232323"/>
          <w:sz w:val="28"/>
          <w:szCs w:val="28"/>
          <w:shd w:val="clear" w:color="auto" w:fill="FFFFFF" w:themeFill="background1"/>
        </w:rPr>
        <w:t> </w:t>
      </w:r>
      <w:hyperlink r:id="rId32" w:tooltip="Наркотики" w:history="1">
        <w:r w:rsidRPr="009F6326">
          <w:rPr>
            <w:rStyle w:val="a9"/>
            <w:color w:val="232323"/>
            <w:sz w:val="28"/>
            <w:szCs w:val="28"/>
            <w:shd w:val="clear" w:color="auto" w:fill="FFFFFF" w:themeFill="background1"/>
          </w:rPr>
          <w:t>наркотики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для зміни свідомості (в ході релігійних обрядів) і при підготовці до бою. На стінах похоронних комплексів індійців Центральної і Південної Америки є зображення людей, що жують листя коки (один із способів</w:t>
      </w:r>
      <w:r w:rsidRPr="009F6326">
        <w:rPr>
          <w:rStyle w:val="apple-converted-space"/>
          <w:color w:val="232323"/>
          <w:sz w:val="28"/>
          <w:szCs w:val="28"/>
          <w:shd w:val="clear" w:color="auto" w:fill="FFFFFF" w:themeFill="background1"/>
        </w:rPr>
        <w:t> </w:t>
      </w:r>
      <w:hyperlink r:id="rId33" w:tooltip="Прийому" w:history="1">
        <w:r w:rsidRPr="009F6326">
          <w:rPr>
            <w:rStyle w:val="a9"/>
            <w:color w:val="232323"/>
            <w:sz w:val="28"/>
            <w:szCs w:val="28"/>
            <w:shd w:val="clear" w:color="auto" w:fill="FFFFFF" w:themeFill="background1"/>
          </w:rPr>
          <w:t>прийому</w:t>
        </w:r>
      </w:hyperlink>
      <w:r w:rsidRPr="009F6326">
        <w:rPr>
          <w:rStyle w:val="apple-converted-space"/>
          <w:color w:val="232323"/>
          <w:sz w:val="28"/>
          <w:szCs w:val="28"/>
          <w:shd w:val="clear" w:color="auto" w:fill="FFFFFF" w:themeFill="background1"/>
        </w:rPr>
        <w:t> </w:t>
      </w:r>
      <w:hyperlink r:id="rId34" w:tooltip="Кокаїн" w:history="1">
        <w:r w:rsidRPr="009F6326">
          <w:rPr>
            <w:rStyle w:val="a9"/>
            <w:color w:val="232323"/>
            <w:sz w:val="28"/>
            <w:szCs w:val="28"/>
            <w:shd w:val="clear" w:color="auto" w:fill="FFFFFF" w:themeFill="background1"/>
          </w:rPr>
          <w:t>кокаїну</w:t>
        </w:r>
      </w:hyperlink>
      <w:r w:rsidRPr="009F6326">
        <w:rPr>
          <w:color w:val="232323"/>
          <w:sz w:val="28"/>
          <w:szCs w:val="28"/>
          <w:shd w:val="clear" w:color="auto" w:fill="FFFFFF" w:themeFill="background1"/>
        </w:rPr>
        <w:t>), що датуються серединою 3 тис. до нашої ери.</w:t>
      </w:r>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br/>
        <w:t>Потрібно</w:t>
      </w:r>
      <w:r w:rsidRPr="009F6326">
        <w:rPr>
          <w:rStyle w:val="apple-converted-space"/>
          <w:color w:val="232323"/>
          <w:sz w:val="28"/>
          <w:szCs w:val="28"/>
          <w:shd w:val="clear" w:color="auto" w:fill="FFFFFF" w:themeFill="background1"/>
        </w:rPr>
        <w:t> </w:t>
      </w:r>
      <w:hyperlink r:id="rId35" w:tooltip="Мати" w:history="1">
        <w:r w:rsidRPr="009F6326">
          <w:rPr>
            <w:rStyle w:val="a9"/>
            <w:color w:val="232323"/>
            <w:sz w:val="28"/>
            <w:szCs w:val="28"/>
            <w:shd w:val="clear" w:color="auto" w:fill="FFFFFF" w:themeFill="background1"/>
          </w:rPr>
          <w:t>мати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на увазі, що факт використання наркотика в одній культурі не дає нам права припускати, що і в інших</w:t>
      </w:r>
      <w:r w:rsidRPr="009F6326">
        <w:rPr>
          <w:rStyle w:val="apple-converted-space"/>
          <w:color w:val="232323"/>
          <w:sz w:val="28"/>
          <w:szCs w:val="28"/>
          <w:shd w:val="clear" w:color="auto" w:fill="FFFFFF" w:themeFill="background1"/>
        </w:rPr>
        <w:t> </w:t>
      </w:r>
      <w:hyperlink r:id="rId36" w:tooltip="Культура" w:history="1">
        <w:r w:rsidRPr="009F6326">
          <w:rPr>
            <w:rStyle w:val="a9"/>
            <w:color w:val="232323"/>
            <w:sz w:val="28"/>
            <w:szCs w:val="28"/>
            <w:shd w:val="clear" w:color="auto" w:fill="FFFFFF" w:themeFill="background1"/>
          </w:rPr>
          <w:t>культурах</w:t>
        </w:r>
      </w:hyperlink>
      <w:r w:rsidRPr="009F6326">
        <w:rPr>
          <w:color w:val="232323"/>
          <w:sz w:val="28"/>
          <w:szCs w:val="28"/>
          <w:shd w:val="clear" w:color="auto" w:fill="FFFFFF" w:themeFill="background1"/>
        </w:rPr>
        <w:t xml:space="preserve">, в цей же самий час </w:t>
      </w:r>
      <w:r w:rsidRPr="009F6326">
        <w:rPr>
          <w:color w:val="232323"/>
          <w:sz w:val="28"/>
          <w:szCs w:val="28"/>
          <w:shd w:val="clear" w:color="auto" w:fill="FFFFFF" w:themeFill="background1"/>
        </w:rPr>
        <w:lastRenderedPageBreak/>
        <w:t>люди знали цей наркотик і вживали його.</w:t>
      </w:r>
      <w:hyperlink r:id="rId37" w:tooltip="Як" w:history="1">
        <w:r w:rsidRPr="009F6326">
          <w:rPr>
            <w:rStyle w:val="apple-converted-space"/>
            <w:color w:val="232323"/>
            <w:sz w:val="28"/>
            <w:szCs w:val="28"/>
            <w:shd w:val="clear" w:color="auto" w:fill="FFFFFF" w:themeFill="background1"/>
          </w:rPr>
          <w:t> </w:t>
        </w:r>
        <w:r w:rsidRPr="009F6326">
          <w:rPr>
            <w:rStyle w:val="a9"/>
            <w:color w:val="232323"/>
            <w:sz w:val="28"/>
            <w:szCs w:val="28"/>
            <w:shd w:val="clear" w:color="auto" w:fill="FFFFFF" w:themeFill="background1"/>
          </w:rPr>
          <w:t>Як</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зараз, у вживанні наркотиків людьми різних культур є і схожість, і відмінності. Протягом всієї історії контакти між далекими</w:t>
      </w:r>
      <w:r w:rsidRPr="009F6326">
        <w:rPr>
          <w:rStyle w:val="apple-converted-space"/>
          <w:color w:val="232323"/>
          <w:sz w:val="28"/>
          <w:szCs w:val="28"/>
          <w:shd w:val="clear" w:color="auto" w:fill="FFFFFF" w:themeFill="background1"/>
        </w:rPr>
        <w:t> </w:t>
      </w:r>
      <w:hyperlink r:id="rId38" w:tooltip="Культура" w:history="1">
        <w:r w:rsidRPr="009F6326">
          <w:rPr>
            <w:rStyle w:val="a9"/>
            <w:color w:val="232323"/>
            <w:sz w:val="28"/>
            <w:szCs w:val="28"/>
            <w:shd w:val="clear" w:color="auto" w:fill="FFFFFF" w:themeFill="background1"/>
          </w:rPr>
          <w:t>культурами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відбувалися завдяки торгівлі і війнам. Наприклад, в результаті хрестових походів і</w:t>
      </w:r>
      <w:hyperlink r:id="rId39" w:tooltip="Подорож" w:history="1">
        <w:r w:rsidRPr="009F6326">
          <w:rPr>
            <w:rStyle w:val="a9"/>
            <w:color w:val="232323"/>
            <w:sz w:val="28"/>
            <w:szCs w:val="28"/>
            <w:shd w:val="clear" w:color="auto" w:fill="FFFFFF" w:themeFill="background1"/>
          </w:rPr>
          <w:t>подорожей</w:t>
        </w:r>
      </w:hyperlink>
      <w:r w:rsidRPr="009F6326">
        <w:rPr>
          <w:rStyle w:val="apple-converted-space"/>
          <w:color w:val="232323"/>
          <w:sz w:val="28"/>
          <w:szCs w:val="28"/>
          <w:shd w:val="clear" w:color="auto" w:fill="FFFFFF" w:themeFill="background1"/>
        </w:rPr>
        <w:t> </w:t>
      </w:r>
      <w:hyperlink r:id="rId40" w:tooltip="Марко Поло" w:history="1">
        <w:r w:rsidRPr="009F6326">
          <w:rPr>
            <w:rStyle w:val="a9"/>
            <w:color w:val="232323"/>
            <w:sz w:val="28"/>
            <w:szCs w:val="28"/>
            <w:shd w:val="clear" w:color="auto" w:fill="FFFFFF" w:themeFill="background1"/>
          </w:rPr>
          <w:t>Марко Поло</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європейці дізналися опіум і гашиш, широко поширені на Сході. Пізніше</w:t>
      </w:r>
      <w:r w:rsidRPr="009F6326">
        <w:rPr>
          <w:rStyle w:val="apple-converted-space"/>
          <w:color w:val="232323"/>
          <w:sz w:val="28"/>
          <w:szCs w:val="28"/>
          <w:shd w:val="clear" w:color="auto" w:fill="FFFFFF" w:themeFill="background1"/>
        </w:rPr>
        <w:t> </w:t>
      </w:r>
      <w:hyperlink r:id="rId41" w:tooltip="Подорож" w:history="1">
        <w:r w:rsidRPr="009F6326">
          <w:rPr>
            <w:rStyle w:val="a9"/>
            <w:color w:val="232323"/>
            <w:sz w:val="28"/>
            <w:szCs w:val="28"/>
            <w:shd w:val="clear" w:color="auto" w:fill="FFFFFF" w:themeFill="background1"/>
          </w:rPr>
          <w:t>подорож</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європейців (головним чином англійців, французів,</w:t>
      </w:r>
      <w:r w:rsidRPr="009F6326">
        <w:rPr>
          <w:rStyle w:val="apple-converted-space"/>
          <w:color w:val="232323"/>
          <w:sz w:val="28"/>
          <w:szCs w:val="28"/>
          <w:shd w:val="clear" w:color="auto" w:fill="FFFFFF" w:themeFill="background1"/>
        </w:rPr>
        <w:t> </w:t>
      </w:r>
      <w:hyperlink r:id="rId42" w:tooltip="Португалія" w:history="1">
        <w:r w:rsidRPr="009F6326">
          <w:rPr>
            <w:rStyle w:val="a9"/>
            <w:color w:val="232323"/>
            <w:sz w:val="28"/>
            <w:szCs w:val="28"/>
            <w:shd w:val="clear" w:color="auto" w:fill="FFFFFF" w:themeFill="background1"/>
          </w:rPr>
          <w:t>португальців</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та</w:t>
      </w:r>
      <w:r w:rsidRPr="009F6326">
        <w:rPr>
          <w:rStyle w:val="apple-converted-space"/>
          <w:color w:val="232323"/>
          <w:sz w:val="28"/>
          <w:szCs w:val="28"/>
          <w:shd w:val="clear" w:color="auto" w:fill="FFFFFF" w:themeFill="background1"/>
        </w:rPr>
        <w:t> </w:t>
      </w:r>
      <w:hyperlink r:id="rId43" w:tooltip="Іспанці" w:history="1">
        <w:r w:rsidRPr="009F6326">
          <w:rPr>
            <w:rStyle w:val="a9"/>
            <w:color w:val="232323"/>
            <w:sz w:val="28"/>
            <w:szCs w:val="28"/>
            <w:shd w:val="clear" w:color="auto" w:fill="FFFFFF" w:themeFill="background1"/>
          </w:rPr>
          <w:t>іспанців</w:t>
        </w:r>
      </w:hyperlink>
      <w:r w:rsidRPr="009F6326">
        <w:rPr>
          <w:color w:val="232323"/>
          <w:sz w:val="28"/>
          <w:szCs w:val="28"/>
          <w:shd w:val="clear" w:color="auto" w:fill="FFFFFF" w:themeFill="background1"/>
        </w:rPr>
        <w:t>) до Америки принесли нові відкриття. Основні психоактивні речовини, привезені до Європи з Америки - кокаїн (з Південної Америки), різні галюциногени (з Центральної Америки) і тютюн (з Північної Америки).</w:t>
      </w:r>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br/>
        <w:t>Як показали дослідження, між культурами відбувався двосторонній обмін. Батьківщина кавового дерева - Ефіопія. Європейці познайомилися з кавовим напоєм в 17 столітті, моряки завезли кавові зерна до Південної Америки, яка тепер є головним світовим виробником кави. Слід додати, що з Європи до Америки прийшов</w:t>
      </w:r>
      <w:r w:rsidRPr="009F6326">
        <w:rPr>
          <w:rStyle w:val="apple-converted-space"/>
          <w:color w:val="232323"/>
          <w:sz w:val="28"/>
          <w:szCs w:val="28"/>
          <w:shd w:val="clear" w:color="auto" w:fill="FFFFFF" w:themeFill="background1"/>
        </w:rPr>
        <w:t> </w:t>
      </w:r>
      <w:hyperlink r:id="rId44" w:tooltip="Алкоголь" w:history="1">
        <w:r w:rsidRPr="009F6326">
          <w:rPr>
            <w:rStyle w:val="a9"/>
            <w:color w:val="232323"/>
            <w:sz w:val="28"/>
            <w:szCs w:val="28"/>
            <w:shd w:val="clear" w:color="auto" w:fill="FFFFFF" w:themeFill="background1"/>
          </w:rPr>
          <w:t>алкоголь</w:t>
        </w:r>
      </w:hyperlink>
      <w:r w:rsidRPr="009F6326">
        <w:rPr>
          <w:color w:val="232323"/>
          <w:sz w:val="28"/>
          <w:szCs w:val="28"/>
          <w:shd w:val="clear" w:color="auto" w:fill="FFFFFF" w:themeFill="background1"/>
        </w:rPr>
        <w:t xml:space="preserve">, отриманий в </w:t>
      </w:r>
      <w:r w:rsidR="009F6326" w:rsidRPr="009F6326">
        <w:rPr>
          <w:color w:val="232323"/>
          <w:sz w:val="28"/>
          <w:szCs w:val="28"/>
          <w:shd w:val="clear" w:color="auto" w:fill="FFFFFF" w:themeFill="background1"/>
        </w:rPr>
        <w:t>результаті перегонки</w:t>
      </w:r>
      <w:r w:rsidRPr="009F6326">
        <w:rPr>
          <w:color w:val="232323"/>
          <w:sz w:val="28"/>
          <w:szCs w:val="28"/>
          <w:shd w:val="clear" w:color="auto" w:fill="FFFFFF" w:themeFill="background1"/>
        </w:rPr>
        <w:t>, а в</w:t>
      </w:r>
      <w:r w:rsidRPr="009F6326">
        <w:rPr>
          <w:rStyle w:val="apple-converted-space"/>
          <w:color w:val="232323"/>
          <w:sz w:val="28"/>
          <w:szCs w:val="28"/>
          <w:shd w:val="clear" w:color="auto" w:fill="FFFFFF" w:themeFill="background1"/>
        </w:rPr>
        <w:t> </w:t>
      </w:r>
      <w:hyperlink r:id="rId45" w:tooltip="Чилі" w:history="1">
        <w:r w:rsidRPr="009F6326">
          <w:rPr>
            <w:rStyle w:val="a9"/>
            <w:color w:val="232323"/>
            <w:sz w:val="28"/>
            <w:szCs w:val="28"/>
            <w:shd w:val="clear" w:color="auto" w:fill="FFFFFF" w:themeFill="background1"/>
          </w:rPr>
          <w:t>Чилі</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в 1545 році з'явилася коноплі.</w:t>
      </w:r>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br/>
        <w:t>До початку 20 століття практично не існувало обмеженьна</w:t>
      </w:r>
      <w:r w:rsidRPr="009F6326">
        <w:rPr>
          <w:rStyle w:val="apple-converted-space"/>
          <w:color w:val="232323"/>
          <w:sz w:val="28"/>
          <w:szCs w:val="28"/>
          <w:shd w:val="clear" w:color="auto" w:fill="FFFFFF" w:themeFill="background1"/>
        </w:rPr>
        <w:t> </w:t>
      </w:r>
      <w:hyperlink r:id="rId46" w:tooltip="Виробництво" w:history="1">
        <w:r w:rsidRPr="009F6326">
          <w:rPr>
            <w:rStyle w:val="a9"/>
            <w:color w:val="232323"/>
            <w:sz w:val="28"/>
            <w:szCs w:val="28"/>
            <w:shd w:val="clear" w:color="auto" w:fill="FFFFFF" w:themeFill="background1"/>
          </w:rPr>
          <w:t>виробництво</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споживання наркотиків. Іноді робилися спроби скоротити або взагалі заборонити використання певних речовин, але вони були нетривалими і, як правило, невдалими. Наприклад, тютюн,</w:t>
      </w:r>
      <w:r w:rsidRPr="009F6326">
        <w:rPr>
          <w:rStyle w:val="apple-converted-space"/>
          <w:color w:val="232323"/>
          <w:sz w:val="28"/>
          <w:szCs w:val="28"/>
          <w:shd w:val="clear" w:color="auto" w:fill="FFFFFF" w:themeFill="background1"/>
        </w:rPr>
        <w:t> </w:t>
      </w:r>
      <w:hyperlink r:id="rId47" w:tooltip="Кава" w:history="1">
        <w:r w:rsidRPr="009F6326">
          <w:rPr>
            <w:rStyle w:val="a9"/>
            <w:color w:val="232323"/>
            <w:sz w:val="28"/>
            <w:szCs w:val="28"/>
            <w:shd w:val="clear" w:color="auto" w:fill="FFFFFF" w:themeFill="background1"/>
          </w:rPr>
          <w:t>кава</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і чай були спочатку зустрінуті Європою в багнети. Перший європеєць, закурили тютюн - супутник</w:t>
      </w:r>
      <w:r w:rsidRPr="009F6326">
        <w:rPr>
          <w:rStyle w:val="apple-converted-space"/>
          <w:color w:val="232323"/>
          <w:sz w:val="28"/>
          <w:szCs w:val="28"/>
          <w:shd w:val="clear" w:color="auto" w:fill="FFFFFF" w:themeFill="background1"/>
        </w:rPr>
        <w:t> </w:t>
      </w:r>
      <w:hyperlink r:id="rId48" w:tooltip="Колумба" w:history="1">
        <w:r w:rsidRPr="009F6326">
          <w:rPr>
            <w:rStyle w:val="a9"/>
            <w:color w:val="232323"/>
            <w:sz w:val="28"/>
            <w:szCs w:val="28"/>
            <w:shd w:val="clear" w:color="auto" w:fill="FFFFFF" w:themeFill="background1"/>
          </w:rPr>
          <w:t>Колумба</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Родріго де Херес - після прибуття до Іспанії був поміщений у в'язницю, тому що влада вирішила, що в нього вселився диявол. Було кілька спроб оголосити поза законом каву та чай. Відомі й випадки, коли</w:t>
      </w:r>
      <w:r w:rsidRPr="009F6326">
        <w:rPr>
          <w:rStyle w:val="apple-converted-space"/>
          <w:color w:val="232323"/>
          <w:sz w:val="28"/>
          <w:szCs w:val="28"/>
          <w:shd w:val="clear" w:color="auto" w:fill="FFFFFF" w:themeFill="background1"/>
        </w:rPr>
        <w:t> </w:t>
      </w:r>
      <w:hyperlink r:id="rId49" w:tooltip="Держава" w:history="1">
        <w:r w:rsidRPr="009F6326">
          <w:rPr>
            <w:rStyle w:val="a9"/>
            <w:color w:val="232323"/>
            <w:sz w:val="28"/>
            <w:szCs w:val="28"/>
            <w:shd w:val="clear" w:color="auto" w:fill="FFFFFF" w:themeFill="background1"/>
          </w:rPr>
          <w:t>держава</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не забороняло наркотики, а навпаки сприяло процвітанню торгівлі ними. Найкращий приклад - збройні</w:t>
      </w:r>
      <w:r w:rsidRPr="009F6326">
        <w:rPr>
          <w:rStyle w:val="apple-converted-space"/>
          <w:color w:val="232323"/>
          <w:sz w:val="28"/>
          <w:szCs w:val="28"/>
          <w:shd w:val="clear" w:color="auto" w:fill="FFFFFF" w:themeFill="background1"/>
        </w:rPr>
        <w:t> </w:t>
      </w:r>
      <w:hyperlink r:id="rId50" w:tooltip="Конфлікт" w:history="1">
        <w:r w:rsidRPr="009F6326">
          <w:rPr>
            <w:rStyle w:val="a9"/>
            <w:color w:val="232323"/>
            <w:sz w:val="28"/>
            <w:szCs w:val="28"/>
            <w:shd w:val="clear" w:color="auto" w:fill="FFFFFF" w:themeFill="background1"/>
          </w:rPr>
          <w:t>конфлікти</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між</w:t>
      </w:r>
      <w:r w:rsidRPr="009F6326">
        <w:rPr>
          <w:rStyle w:val="apple-converted-space"/>
          <w:color w:val="232323"/>
          <w:sz w:val="28"/>
          <w:szCs w:val="28"/>
          <w:shd w:val="clear" w:color="auto" w:fill="FFFFFF" w:themeFill="background1"/>
        </w:rPr>
        <w:t> </w:t>
      </w:r>
      <w:hyperlink r:id="rId51" w:tooltip="Великобританія" w:history="1">
        <w:r w:rsidRPr="009F6326">
          <w:rPr>
            <w:rStyle w:val="a9"/>
            <w:color w:val="232323"/>
            <w:sz w:val="28"/>
            <w:szCs w:val="28"/>
            <w:shd w:val="clear" w:color="auto" w:fill="FFFFFF" w:themeFill="background1"/>
          </w:rPr>
          <w:t>Великобританією</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та Китаєм у середині 19 століття. Вони називаються опіумними війнами, тому що англійські торговці ввозили в</w:t>
      </w:r>
      <w:r w:rsidRPr="009F6326">
        <w:rPr>
          <w:rStyle w:val="apple-converted-space"/>
          <w:color w:val="232323"/>
          <w:sz w:val="28"/>
          <w:szCs w:val="28"/>
          <w:shd w:val="clear" w:color="auto" w:fill="FFFFFF" w:themeFill="background1"/>
        </w:rPr>
        <w:t> </w:t>
      </w:r>
      <w:hyperlink r:id="rId52" w:tooltip="Китай" w:history="1">
        <w:r w:rsidRPr="009F6326">
          <w:rPr>
            <w:rStyle w:val="a9"/>
            <w:color w:val="232323"/>
            <w:sz w:val="28"/>
            <w:szCs w:val="28"/>
            <w:shd w:val="clear" w:color="auto" w:fill="FFFFFF" w:themeFill="background1"/>
          </w:rPr>
          <w:t>Китай</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опіум. До середини 19 століття кілька</w:t>
      </w:r>
      <w:r w:rsidRPr="009F6326">
        <w:rPr>
          <w:rStyle w:val="apple-converted-space"/>
          <w:color w:val="232323"/>
          <w:sz w:val="28"/>
          <w:szCs w:val="28"/>
          <w:shd w:val="clear" w:color="auto" w:fill="FFFFFF" w:themeFill="background1"/>
        </w:rPr>
        <w:t> </w:t>
      </w:r>
      <w:hyperlink r:id="rId53" w:tooltip="Мільйони" w:history="1">
        <w:r w:rsidRPr="009F6326">
          <w:rPr>
            <w:rStyle w:val="a9"/>
            <w:color w:val="232323"/>
            <w:sz w:val="28"/>
            <w:szCs w:val="28"/>
            <w:shd w:val="clear" w:color="auto" w:fill="FFFFFF" w:themeFill="background1"/>
          </w:rPr>
          <w:t>мільйонів</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 xml:space="preserve">китайців пристрастилися до опіуму. У цей час Китай, безумовно, вийшов на перше місце в світі, по споживанню опіуму, велика частина якого вирощувалася в </w:t>
      </w:r>
      <w:r w:rsidRPr="009F6326">
        <w:rPr>
          <w:color w:val="232323"/>
          <w:sz w:val="28"/>
          <w:szCs w:val="28"/>
          <w:shd w:val="clear" w:color="auto" w:fill="FFFFFF" w:themeFill="background1"/>
        </w:rPr>
        <w:lastRenderedPageBreak/>
        <w:t>Індії та переправлялася до країни англійцями. Китайський уряд прийняв безліч законів про</w:t>
      </w:r>
      <w:r w:rsidRPr="009F6326">
        <w:rPr>
          <w:rStyle w:val="apple-converted-space"/>
          <w:color w:val="232323"/>
          <w:sz w:val="28"/>
          <w:szCs w:val="28"/>
          <w:shd w:val="clear" w:color="auto" w:fill="FFFFFF" w:themeFill="background1"/>
        </w:rPr>
        <w:t> </w:t>
      </w:r>
      <w:hyperlink r:id="rId54" w:tooltip="Контроль" w:history="1">
        <w:r w:rsidRPr="009F6326">
          <w:rPr>
            <w:rStyle w:val="a9"/>
            <w:color w:val="232323"/>
            <w:sz w:val="28"/>
            <w:szCs w:val="28"/>
            <w:shd w:val="clear" w:color="auto" w:fill="FFFFFF" w:themeFill="background1"/>
          </w:rPr>
          <w:t>контроль</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над імпортом опіуму, але жоден з них (включаючи повну заборону) не вплинув бажаного дії.</w:t>
      </w:r>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br/>
        <w:t>Англійці не бажали скорочувати опіумну торгівлю з двох причин: по-перше, це давало великі прибутки, а по-друге, в самій Англії не спостерігалося такого сплеску наркотичної залежності, хоча опіум широко використовувався в медицині. У 1839 році вибухнув</w:t>
      </w:r>
      <w:r w:rsidRPr="009F6326">
        <w:rPr>
          <w:rStyle w:val="apple-converted-space"/>
          <w:color w:val="232323"/>
          <w:sz w:val="28"/>
          <w:szCs w:val="28"/>
          <w:shd w:val="clear" w:color="auto" w:fill="FFFFFF" w:themeFill="background1"/>
        </w:rPr>
        <w:t> </w:t>
      </w:r>
      <w:hyperlink r:id="rId55" w:tooltip="Конфлікт" w:history="1">
        <w:r w:rsidRPr="009F6326">
          <w:rPr>
            <w:rStyle w:val="a9"/>
            <w:color w:val="232323"/>
            <w:sz w:val="28"/>
            <w:szCs w:val="28"/>
            <w:shd w:val="clear" w:color="auto" w:fill="FFFFFF" w:themeFill="background1"/>
          </w:rPr>
          <w:t>конфлікт</w:t>
        </w:r>
      </w:hyperlink>
      <w:r w:rsidRPr="009F6326">
        <w:rPr>
          <w:color w:val="232323"/>
          <w:sz w:val="28"/>
          <w:szCs w:val="28"/>
          <w:shd w:val="clear" w:color="auto" w:fill="FFFFFF" w:themeFill="background1"/>
        </w:rPr>
        <w:t>: китайський уряд знищило великий вантаж опіуму, який належав англійським і</w:t>
      </w:r>
      <w:r w:rsidRPr="009F6326">
        <w:rPr>
          <w:rStyle w:val="apple-converted-space"/>
          <w:color w:val="232323"/>
          <w:sz w:val="28"/>
          <w:szCs w:val="28"/>
          <w:shd w:val="clear" w:color="auto" w:fill="FFFFFF" w:themeFill="background1"/>
        </w:rPr>
        <w:t> </w:t>
      </w:r>
      <w:hyperlink r:id="rId56" w:tooltip="Американский" w:history="1">
        <w:r w:rsidRPr="009F6326">
          <w:rPr>
            <w:rStyle w:val="a9"/>
            <w:color w:val="232323"/>
            <w:sz w:val="28"/>
            <w:szCs w:val="28"/>
            <w:shd w:val="clear" w:color="auto" w:fill="FFFFFF" w:themeFill="background1"/>
          </w:rPr>
          <w:t>американським</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торговцям. Почалася</w:t>
      </w:r>
      <w:r w:rsidRPr="009F6326">
        <w:rPr>
          <w:rStyle w:val="apple-converted-space"/>
          <w:color w:val="232323"/>
          <w:sz w:val="28"/>
          <w:szCs w:val="28"/>
          <w:shd w:val="clear" w:color="auto" w:fill="FFFFFF" w:themeFill="background1"/>
        </w:rPr>
        <w:t> </w:t>
      </w:r>
      <w:hyperlink r:id="rId57" w:tooltip="Перша опіумна війна" w:history="1">
        <w:r w:rsidRPr="009F6326">
          <w:rPr>
            <w:rStyle w:val="a9"/>
            <w:color w:val="232323"/>
            <w:sz w:val="28"/>
            <w:szCs w:val="28"/>
            <w:shd w:val="clear" w:color="auto" w:fill="FFFFFF" w:themeFill="background1"/>
          </w:rPr>
          <w:t>перша опіумна війна</w:t>
        </w:r>
      </w:hyperlink>
      <w:r w:rsidRPr="009F6326">
        <w:rPr>
          <w:color w:val="232323"/>
          <w:sz w:val="28"/>
          <w:szCs w:val="28"/>
          <w:shd w:val="clear" w:color="auto" w:fill="FFFFFF" w:themeFill="background1"/>
        </w:rPr>
        <w:t>. Британія все-таки змогла в ній перемогти, і по Нанкинському</w:t>
      </w:r>
      <w:r w:rsidRPr="009F6326">
        <w:rPr>
          <w:rStyle w:val="apple-converted-space"/>
          <w:color w:val="232323"/>
          <w:sz w:val="28"/>
          <w:szCs w:val="28"/>
          <w:shd w:val="clear" w:color="auto" w:fill="FFFFFF" w:themeFill="background1"/>
        </w:rPr>
        <w:t> </w:t>
      </w:r>
      <w:hyperlink r:id="rId58" w:tooltip="Договор" w:history="1">
        <w:r w:rsidRPr="009F6326">
          <w:rPr>
            <w:rStyle w:val="a9"/>
            <w:color w:val="232323"/>
            <w:sz w:val="28"/>
            <w:szCs w:val="28"/>
            <w:shd w:val="clear" w:color="auto" w:fill="FFFFFF" w:themeFill="background1"/>
          </w:rPr>
          <w:t>договором</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1842 отримала, в числі іншого, права на використання портів</w:t>
      </w:r>
      <w:hyperlink r:id="rId59" w:tooltip="Гонконг" w:history="1">
        <w:r w:rsidRPr="009F6326">
          <w:rPr>
            <w:rStyle w:val="a9"/>
            <w:color w:val="232323"/>
            <w:sz w:val="28"/>
            <w:szCs w:val="28"/>
            <w:shd w:val="clear" w:color="auto" w:fill="FFFFFF" w:themeFill="background1"/>
          </w:rPr>
          <w:t>Гонконгу</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в якості компенсації за знищений вантаж опіуму.</w:t>
      </w:r>
      <w:r w:rsidRPr="009F6326">
        <w:rPr>
          <w:rStyle w:val="apple-converted-space"/>
          <w:color w:val="232323"/>
          <w:sz w:val="28"/>
          <w:szCs w:val="28"/>
          <w:shd w:val="clear" w:color="auto" w:fill="FFFFFF" w:themeFill="background1"/>
        </w:rPr>
        <w:t> </w:t>
      </w:r>
      <w:hyperlink r:id="rId60" w:tooltip="Торгівля" w:history="1">
        <w:r w:rsidRPr="009F6326">
          <w:rPr>
            <w:rStyle w:val="a9"/>
            <w:color w:val="232323"/>
            <w:sz w:val="28"/>
            <w:szCs w:val="28"/>
            <w:shd w:val="clear" w:color="auto" w:fill="FFFFFF" w:themeFill="background1"/>
          </w:rPr>
          <w:t>Торгівля</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тривала, і в 1856 році призвела до другої війни. Ця друга опіумна війна закінчилася в 1858, і за умовами Тіенсінского</w:t>
      </w:r>
      <w:r w:rsidRPr="009F6326">
        <w:rPr>
          <w:rStyle w:val="apple-converted-space"/>
          <w:color w:val="232323"/>
          <w:sz w:val="28"/>
          <w:szCs w:val="28"/>
          <w:shd w:val="clear" w:color="auto" w:fill="FFFFFF" w:themeFill="background1"/>
        </w:rPr>
        <w:t> </w:t>
      </w:r>
      <w:hyperlink r:id="rId61" w:tooltip="Договор" w:history="1">
        <w:r w:rsidRPr="009F6326">
          <w:rPr>
            <w:rStyle w:val="a9"/>
            <w:color w:val="232323"/>
            <w:sz w:val="28"/>
            <w:szCs w:val="28"/>
            <w:shd w:val="clear" w:color="auto" w:fill="FFFFFF" w:themeFill="background1"/>
          </w:rPr>
          <w:t>договору</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Китай продовжував імпортувати опіум, але міг встановлювати великі митні збори.</w:t>
      </w:r>
      <w:r w:rsidRPr="009F6326">
        <w:rPr>
          <w:rStyle w:val="apple-converted-space"/>
          <w:color w:val="232323"/>
          <w:sz w:val="28"/>
          <w:szCs w:val="28"/>
          <w:shd w:val="clear" w:color="auto" w:fill="FFFFFF" w:themeFill="background1"/>
        </w:rPr>
        <w:t> </w:t>
      </w:r>
      <w:hyperlink r:id="rId62" w:tooltip="Торгівля" w:history="1">
        <w:r w:rsidRPr="009F6326">
          <w:rPr>
            <w:rStyle w:val="a9"/>
            <w:color w:val="232323"/>
            <w:sz w:val="28"/>
            <w:szCs w:val="28"/>
            <w:shd w:val="clear" w:color="auto" w:fill="FFFFFF" w:themeFill="background1"/>
          </w:rPr>
          <w:t>Торгівля</w:t>
        </w:r>
      </w:hyperlink>
      <w:r w:rsidRPr="009F6326">
        <w:rPr>
          <w:rStyle w:val="apple-converted-space"/>
          <w:color w:val="232323"/>
          <w:sz w:val="28"/>
          <w:szCs w:val="28"/>
          <w:shd w:val="clear" w:color="auto" w:fill="FFFFFF" w:themeFill="background1"/>
        </w:rPr>
        <w:t> </w:t>
      </w:r>
      <w:r w:rsidRPr="009F6326">
        <w:rPr>
          <w:color w:val="232323"/>
          <w:sz w:val="28"/>
          <w:szCs w:val="28"/>
          <w:shd w:val="clear" w:color="auto" w:fill="FFFFFF" w:themeFill="background1"/>
        </w:rPr>
        <w:t>опіумом скоротилася і, врешті-решт, припинилася. Тільки на початку двадцятого століття у всьому світі почалася кампанія за дозвіл використання наркотиків строго в медичних цілях (як знеболюючі препарати). У двадцятому столітті в Європі та Америці вживалися практично одні й ті ж наркотики. Цікаво, що багато нових або «добре забутих старих» наркотиків було освоєн</w:t>
      </w:r>
      <w:r w:rsidR="009F6326">
        <w:rPr>
          <w:color w:val="232323"/>
          <w:sz w:val="28"/>
          <w:szCs w:val="28"/>
          <w:shd w:val="clear" w:color="auto" w:fill="FFFFFF" w:themeFill="background1"/>
        </w:rPr>
        <w:t>о спочатку в Сполучених Штатах.</w:t>
      </w:r>
    </w:p>
    <w:p w:rsidR="00BF5848" w:rsidRPr="00F33AE6" w:rsidRDefault="00BA3316" w:rsidP="005E69B3">
      <w:pPr>
        <w:spacing w:after="150" w:line="360" w:lineRule="auto"/>
        <w:ind w:left="-1134" w:firstLine="1134"/>
        <w:jc w:val="both"/>
        <w:rPr>
          <w:rFonts w:ascii="Times New Roman" w:eastAsia="Times New Roman" w:hAnsi="Times New Roman" w:cs="Times New Roman"/>
          <w:b/>
          <w:color w:val="000000"/>
          <w:sz w:val="28"/>
          <w:szCs w:val="28"/>
          <w:lang w:val="uk-UA"/>
        </w:rPr>
      </w:pPr>
      <w:r w:rsidRPr="00F33AE6">
        <w:rPr>
          <w:rFonts w:ascii="Times New Roman" w:eastAsia="Times New Roman" w:hAnsi="Times New Roman" w:cs="Times New Roman"/>
          <w:b/>
          <w:color w:val="000000"/>
          <w:sz w:val="28"/>
          <w:szCs w:val="28"/>
          <w:lang w:val="uk-UA"/>
        </w:rPr>
        <w:t>1.3</w:t>
      </w:r>
      <w:r w:rsidR="00DC2929" w:rsidRPr="00F33AE6">
        <w:rPr>
          <w:rFonts w:ascii="Times New Roman" w:eastAsia="Times New Roman" w:hAnsi="Times New Roman" w:cs="Times New Roman"/>
          <w:b/>
          <w:color w:val="000000"/>
          <w:sz w:val="28"/>
          <w:szCs w:val="28"/>
          <w:lang w:val="uk-UA"/>
        </w:rPr>
        <w:t xml:space="preserve"> Наркоманія  - як вид девіантної поведінки підлітків.</w:t>
      </w:r>
    </w:p>
    <w:p w:rsidR="00DC2929" w:rsidRPr="005E69B3" w:rsidRDefault="00DC292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r w:rsidRPr="005E69B3">
        <w:rPr>
          <w:rFonts w:ascii="Times New Roman" w:eastAsia="Times New Roman" w:hAnsi="Times New Roman" w:cs="Times New Roman"/>
          <w:color w:val="000000"/>
          <w:sz w:val="28"/>
          <w:szCs w:val="28"/>
          <w:lang w:val="uk-UA"/>
        </w:rPr>
        <w:t>Будь-як</w:t>
      </w:r>
      <w:r w:rsidR="005E69B3">
        <w:rPr>
          <w:rFonts w:ascii="Times New Roman" w:eastAsia="Times New Roman" w:hAnsi="Times New Roman" w:cs="Times New Roman"/>
          <w:color w:val="000000"/>
          <w:sz w:val="28"/>
          <w:szCs w:val="28"/>
          <w:lang w:val="uk-UA"/>
        </w:rPr>
        <w:t>а</w:t>
      </w:r>
      <w:r w:rsidRPr="005E69B3">
        <w:rPr>
          <w:rFonts w:ascii="Times New Roman" w:eastAsia="Times New Roman" w:hAnsi="Times New Roman" w:cs="Times New Roman"/>
          <w:color w:val="000000"/>
          <w:sz w:val="28"/>
          <w:szCs w:val="28"/>
          <w:lang w:val="uk-UA"/>
        </w:rPr>
        <w:t xml:space="preserve"> поведінка, що викликає несхвалення інших людей, називається девіантною. Це дуже широкий спектр явищ – починаючи від безквиткового проїзду в автобусі і закінчуючивбивством людини. Якщоговорити точніше, девіантом є будь-яка людина, що </w:t>
      </w:r>
      <w:r w:rsidR="005E69B3">
        <w:rPr>
          <w:rFonts w:ascii="Times New Roman" w:eastAsia="Times New Roman" w:hAnsi="Times New Roman" w:cs="Times New Roman"/>
          <w:color w:val="000000"/>
          <w:sz w:val="28"/>
          <w:szCs w:val="28"/>
          <w:lang w:val="uk-UA"/>
        </w:rPr>
        <w:t>відхилила</w:t>
      </w:r>
      <w:r w:rsidRPr="005E69B3">
        <w:rPr>
          <w:rFonts w:ascii="Times New Roman" w:eastAsia="Times New Roman" w:hAnsi="Times New Roman" w:cs="Times New Roman"/>
          <w:color w:val="000000"/>
          <w:sz w:val="28"/>
          <w:szCs w:val="28"/>
          <w:lang w:val="uk-UA"/>
        </w:rPr>
        <w:t xml:space="preserve">ся від норми або </w:t>
      </w:r>
      <w:r w:rsidR="005E69B3">
        <w:rPr>
          <w:rFonts w:ascii="Times New Roman" w:eastAsia="Times New Roman" w:hAnsi="Times New Roman" w:cs="Times New Roman"/>
          <w:color w:val="000000"/>
          <w:sz w:val="28"/>
          <w:szCs w:val="28"/>
          <w:lang w:val="uk-UA"/>
        </w:rPr>
        <w:t>збиласяз</w:t>
      </w:r>
      <w:r w:rsidRPr="005E69B3">
        <w:rPr>
          <w:rFonts w:ascii="Times New Roman" w:eastAsia="Times New Roman" w:hAnsi="Times New Roman" w:cs="Times New Roman"/>
          <w:color w:val="000000"/>
          <w:sz w:val="28"/>
          <w:szCs w:val="28"/>
          <w:lang w:val="uk-UA"/>
        </w:rPr>
        <w:t>і шляху істинного.</w:t>
      </w:r>
      <w:r w:rsidRPr="005E69B3">
        <w:rPr>
          <w:rFonts w:ascii="Times New Roman" w:eastAsia="Times New Roman" w:hAnsi="Times New Roman" w:cs="Times New Roman"/>
          <w:color w:val="000000"/>
          <w:sz w:val="28"/>
          <w:szCs w:val="28"/>
          <w:lang w:val="uk-UA"/>
        </w:rPr>
        <w:br/>
        <w:t>До форм девіантної поведінки відносять алкоголізм, наркоманію, кримінальну злочинність, азартні ігри, психічнірозлади, суїцид.</w:t>
      </w:r>
    </w:p>
    <w:p w:rsidR="00DC2929" w:rsidRPr="00F33AE6" w:rsidRDefault="00DC2929" w:rsidP="005E69B3">
      <w:pPr>
        <w:spacing w:before="100" w:beforeAutospacing="1" w:after="100" w:afterAutospacing="1"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lastRenderedPageBreak/>
        <w:t>Піддевіантноюповедінкоюмаються на увазівідхилення, не тягнуть за собою кримінальног</w:t>
      </w:r>
      <w:r w:rsidR="005E69B3">
        <w:rPr>
          <w:rFonts w:ascii="Times New Roman" w:eastAsia="Times New Roman" w:hAnsi="Times New Roman" w:cs="Times New Roman"/>
          <w:color w:val="000000"/>
          <w:sz w:val="28"/>
          <w:szCs w:val="28"/>
          <w:lang w:val="uk-UA"/>
        </w:rPr>
        <w:t>о</w:t>
      </w:r>
      <w:r w:rsidRPr="00F33AE6">
        <w:rPr>
          <w:rFonts w:ascii="Times New Roman" w:eastAsia="Times New Roman" w:hAnsi="Times New Roman" w:cs="Times New Roman"/>
          <w:color w:val="000000"/>
          <w:sz w:val="28"/>
          <w:szCs w:val="28"/>
        </w:rPr>
        <w:t>опокарання, тобто не є протиправними.</w:t>
      </w:r>
    </w:p>
    <w:p w:rsidR="00DC2929" w:rsidRPr="00F33AE6" w:rsidRDefault="00DC2929" w:rsidP="005E69B3">
      <w:pPr>
        <w:spacing w:before="100" w:beforeAutospacing="1" w:after="100" w:afterAutospacing="1"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У всічаси людям було</w:t>
      </w:r>
      <w:r w:rsidR="00546CAB">
        <w:rPr>
          <w:rFonts w:ascii="Times New Roman" w:eastAsia="Times New Roman" w:hAnsi="Times New Roman" w:cs="Times New Roman"/>
          <w:color w:val="000000"/>
          <w:sz w:val="28"/>
          <w:szCs w:val="28"/>
          <w:lang w:val="uk-UA"/>
        </w:rPr>
        <w:t xml:space="preserve"> </w:t>
      </w:r>
      <w:r w:rsidRPr="00F33AE6">
        <w:rPr>
          <w:rFonts w:ascii="Times New Roman" w:eastAsia="Times New Roman" w:hAnsi="Times New Roman" w:cs="Times New Roman"/>
          <w:color w:val="000000"/>
          <w:sz w:val="28"/>
          <w:szCs w:val="28"/>
        </w:rPr>
        <w:t xml:space="preserve">властивовідхилятисявідзагальноприйнятих засад розвитку. Відхилення в поведінціназиваютьдевіантноюповедінкою. Причиною його є особливостівзаємодії та зв'язкулюдини самим собою, з соціальнимсередовищем і навколишнімсвітом. На основірізноманіття в соціокультурному, психофізичному і духовно-моральному стані і поведінці людей і відбуваєтьсярозвитоксуспільства. Виходить, щодевіантнаповедінка </w:t>
      </w:r>
      <w:r w:rsidR="000A587E" w:rsidRPr="00F33AE6">
        <w:rPr>
          <w:rFonts w:ascii="Times New Roman" w:eastAsia="Times New Roman" w:hAnsi="Times New Roman" w:cs="Times New Roman"/>
          <w:color w:val="000000"/>
          <w:sz w:val="28"/>
          <w:szCs w:val="28"/>
        </w:rPr>
        <w:t>–</w:t>
      </w:r>
      <w:r w:rsidRPr="00F33AE6">
        <w:rPr>
          <w:rFonts w:ascii="Times New Roman" w:eastAsia="Times New Roman" w:hAnsi="Times New Roman" w:cs="Times New Roman"/>
          <w:color w:val="000000"/>
          <w:sz w:val="28"/>
          <w:szCs w:val="28"/>
        </w:rPr>
        <w:t xml:space="preserve"> цеприроднаумоварозвиткусуспільства. Але тількинаркоманія як вид </w:t>
      </w:r>
      <w:r w:rsidR="009F6326" w:rsidRPr="00F33AE6">
        <w:rPr>
          <w:rFonts w:ascii="Times New Roman" w:eastAsia="Times New Roman" w:hAnsi="Times New Roman" w:cs="Times New Roman"/>
          <w:color w:val="000000"/>
          <w:sz w:val="28"/>
          <w:szCs w:val="28"/>
        </w:rPr>
        <w:t>девіантної</w:t>
      </w:r>
      <w:r w:rsidR="009F6326" w:rsidRPr="00F33AE6">
        <w:rPr>
          <w:rFonts w:ascii="Times New Roman" w:eastAsia="Times New Roman" w:hAnsi="Times New Roman" w:cs="Times New Roman"/>
          <w:color w:val="000000"/>
          <w:sz w:val="28"/>
          <w:szCs w:val="28"/>
          <w:lang w:val="uk-UA"/>
        </w:rPr>
        <w:t xml:space="preserve"> поведінки</w:t>
      </w:r>
      <w:r w:rsidRPr="00F33AE6">
        <w:rPr>
          <w:rFonts w:ascii="Times New Roman" w:eastAsia="Times New Roman" w:hAnsi="Times New Roman" w:cs="Times New Roman"/>
          <w:color w:val="000000"/>
          <w:sz w:val="28"/>
          <w:szCs w:val="28"/>
        </w:rPr>
        <w:t xml:space="preserve"> не приводить до прогресу в розвитку.</w:t>
      </w:r>
    </w:p>
    <w:p w:rsidR="00DC2929" w:rsidRPr="00F33AE6" w:rsidRDefault="00DC2929" w:rsidP="005E69B3">
      <w:pPr>
        <w:spacing w:before="100" w:beforeAutospacing="1" w:after="100" w:afterAutospacing="1"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Коженновийетап в історичномурозвиткупороджуєсуб'єктів нового типу, яківідповідаютьдухові часу, і маргіналів - особистостей, щознаходяться за межами соціокультурних норм і традицій, характерних для цьогосуспільства. Середцих людей особливо виділяєтьсягрупа, щоскладається з тих, хтовживає алкоголь і наркотики.</w:t>
      </w:r>
    </w:p>
    <w:p w:rsidR="00DC2929" w:rsidRPr="00F33AE6" w:rsidRDefault="00DC2929" w:rsidP="005E69B3">
      <w:pPr>
        <w:spacing w:before="100" w:beforeAutospacing="1" w:after="100" w:afterAutospacing="1"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В останні роки наркотизація і алкоголізаціясуспільствадуже «омолодилися». Проблема вживаннянаркотиківпідлітками та дітьми стала державною. За минулі десять роківкількістьпідлітків, якіпотребуютьлікуваннявіднаркоманії, збільшилася в десять разів. Кожен наркоман, як показали спеціальнідослідження, залучає до наркотизаціюще 5-6 осіб. Тому наркоманія в наш час порівнянна з епідемією. Алкоголізм і наркоманіятягнуть за собою збільшення числа захворювань на СНІД, венеричнимизахворюваннями, гепатитами. В умовахглобалізаціїсуспільстванаркоманіястає особливо гостроюсоціальною </w:t>
      </w:r>
      <w:r w:rsidR="009F6326" w:rsidRPr="00F33AE6">
        <w:rPr>
          <w:rFonts w:ascii="Times New Roman" w:eastAsia="Times New Roman" w:hAnsi="Times New Roman" w:cs="Times New Roman"/>
          <w:color w:val="000000"/>
          <w:sz w:val="28"/>
          <w:szCs w:val="28"/>
        </w:rPr>
        <w:t xml:space="preserve">і </w:t>
      </w:r>
      <w:r w:rsidR="009F6326">
        <w:rPr>
          <w:rFonts w:ascii="Times New Roman" w:eastAsia="Times New Roman" w:hAnsi="Times New Roman" w:cs="Times New Roman"/>
          <w:color w:val="000000"/>
          <w:sz w:val="28"/>
          <w:szCs w:val="28"/>
        </w:rPr>
        <w:t>психологічною</w:t>
      </w:r>
      <w:r w:rsidRPr="00F33AE6">
        <w:rPr>
          <w:rFonts w:ascii="Times New Roman" w:eastAsia="Times New Roman" w:hAnsi="Times New Roman" w:cs="Times New Roman"/>
          <w:color w:val="000000"/>
          <w:sz w:val="28"/>
          <w:szCs w:val="28"/>
        </w:rPr>
        <w:t xml:space="preserve"> проблемою.</w:t>
      </w:r>
    </w:p>
    <w:p w:rsidR="00DC2929" w:rsidRPr="00F33AE6" w:rsidRDefault="00DC2929" w:rsidP="005E69B3">
      <w:pPr>
        <w:spacing w:before="100" w:beforeAutospacing="1" w:after="100" w:afterAutospacing="1"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Підліткованаркоманія, як і алкоголізм, в більшостівипадківпов'язана з експериментуванням, пошукомнових і незвичайнихвідчуттів. Двітретинимолодих людей, по спостереженнянаркологів, долучилися до </w:t>
      </w:r>
      <w:r w:rsidRPr="00F33AE6">
        <w:rPr>
          <w:rFonts w:ascii="Times New Roman" w:eastAsia="Times New Roman" w:hAnsi="Times New Roman" w:cs="Times New Roman"/>
          <w:color w:val="000000"/>
          <w:sz w:val="28"/>
          <w:szCs w:val="28"/>
        </w:rPr>
        <w:lastRenderedPageBreak/>
        <w:t xml:space="preserve">наркотиківсаме з цієї причини. Іноді першу дозу молода людинаотримуєобманним шляхом </w:t>
      </w:r>
      <w:r w:rsidR="000A587E" w:rsidRPr="00F33AE6">
        <w:rPr>
          <w:rFonts w:ascii="Times New Roman" w:eastAsia="Times New Roman" w:hAnsi="Times New Roman" w:cs="Times New Roman"/>
          <w:color w:val="000000"/>
          <w:sz w:val="28"/>
          <w:szCs w:val="28"/>
        </w:rPr>
        <w:t>–</w:t>
      </w:r>
      <w:r w:rsidRPr="00F33AE6">
        <w:rPr>
          <w:rFonts w:ascii="Times New Roman" w:eastAsia="Times New Roman" w:hAnsi="Times New Roman" w:cs="Times New Roman"/>
          <w:color w:val="000000"/>
          <w:sz w:val="28"/>
          <w:szCs w:val="28"/>
        </w:rPr>
        <w:t xml:space="preserve"> підвиглядомзвичайноїсигаретиабонешкідливого напою.</w:t>
      </w:r>
    </w:p>
    <w:p w:rsidR="007A2423" w:rsidRPr="00F33AE6" w:rsidRDefault="00DC2929" w:rsidP="005E69B3">
      <w:pPr>
        <w:spacing w:before="100" w:beforeAutospacing="1" w:after="100" w:afterAutospacing="1" w:line="360" w:lineRule="auto"/>
        <w:ind w:left="-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Наркоманія </w:t>
      </w:r>
      <w:r w:rsidR="000A587E" w:rsidRPr="00F33AE6">
        <w:rPr>
          <w:rFonts w:ascii="Times New Roman" w:eastAsia="Times New Roman" w:hAnsi="Times New Roman" w:cs="Times New Roman"/>
          <w:color w:val="000000"/>
          <w:sz w:val="28"/>
          <w:szCs w:val="28"/>
        </w:rPr>
        <w:t>–</w:t>
      </w:r>
      <w:r w:rsidRPr="00F33AE6">
        <w:rPr>
          <w:rFonts w:ascii="Times New Roman" w:eastAsia="Times New Roman" w:hAnsi="Times New Roman" w:cs="Times New Roman"/>
          <w:color w:val="000000"/>
          <w:sz w:val="28"/>
          <w:szCs w:val="28"/>
        </w:rPr>
        <w:t xml:space="preserve"> груповеявище, в якому на першомумісці стоять наслідування і впливкомпанії. Практично 90% наркоманів почали вживати наркотики в компаніїтоваришів. У наркоманів є свої</w:t>
      </w:r>
      <w:r w:rsidR="000A587E" w:rsidRPr="00F33AE6">
        <w:rPr>
          <w:rFonts w:ascii="Times New Roman" w:eastAsia="Times New Roman" w:hAnsi="Times New Roman" w:cs="Times New Roman"/>
          <w:color w:val="000000"/>
          <w:sz w:val="28"/>
          <w:szCs w:val="28"/>
        </w:rPr>
        <w:t>стереотипии</w:t>
      </w:r>
      <w:r w:rsidRPr="00F33AE6">
        <w:rPr>
          <w:rFonts w:ascii="Times New Roman" w:eastAsia="Times New Roman" w:hAnsi="Times New Roman" w:cs="Times New Roman"/>
          <w:color w:val="000000"/>
          <w:sz w:val="28"/>
          <w:szCs w:val="28"/>
        </w:rPr>
        <w:t>поведінки, про які школа зазвичай не знає, і тому не звертає на ці</w:t>
      </w:r>
      <w:r w:rsidR="000A587E" w:rsidRPr="00F33AE6">
        <w:rPr>
          <w:rFonts w:ascii="Times New Roman" w:eastAsia="Times New Roman" w:hAnsi="Times New Roman" w:cs="Times New Roman"/>
          <w:color w:val="000000"/>
          <w:sz w:val="28"/>
          <w:szCs w:val="28"/>
          <w:lang w:val="uk-UA"/>
        </w:rPr>
        <w:t xml:space="preserve"> с</w:t>
      </w:r>
      <w:r w:rsidRPr="00F33AE6">
        <w:rPr>
          <w:rFonts w:ascii="Times New Roman" w:eastAsia="Times New Roman" w:hAnsi="Times New Roman" w:cs="Times New Roman"/>
          <w:color w:val="000000"/>
          <w:sz w:val="28"/>
          <w:szCs w:val="28"/>
        </w:rPr>
        <w:t>имптоминалежноїуваги. Крімшкоди для здоров'я, наркотизм небезпечнийтим, щозалучаєпідлітків у злочиннесередовище. Сфера обігунаркотиківвже сама по собікримінальна, але крімпридбання</w:t>
      </w:r>
      <w:r w:rsidR="000A587E" w:rsidRPr="00F33AE6">
        <w:rPr>
          <w:rFonts w:ascii="Times New Roman" w:eastAsia="Times New Roman" w:hAnsi="Times New Roman" w:cs="Times New Roman"/>
          <w:color w:val="000000"/>
          <w:sz w:val="28"/>
          <w:szCs w:val="28"/>
        </w:rPr>
        <w:t>наркотиків,</w:t>
      </w:r>
      <w:r w:rsidRPr="00F33AE6">
        <w:rPr>
          <w:rFonts w:ascii="Times New Roman" w:eastAsia="Times New Roman" w:hAnsi="Times New Roman" w:cs="Times New Roman"/>
          <w:color w:val="000000"/>
          <w:sz w:val="28"/>
          <w:szCs w:val="28"/>
        </w:rPr>
        <w:t>підліткинезабаромздійснюютьсерйознішізлочини.</w:t>
      </w:r>
    </w:p>
    <w:p w:rsidR="009D014C" w:rsidRDefault="009D014C" w:rsidP="005E69B3">
      <w:pPr>
        <w:spacing w:after="150" w:line="360" w:lineRule="auto"/>
        <w:ind w:left="-1134"/>
        <w:jc w:val="both"/>
        <w:rPr>
          <w:rFonts w:ascii="Times New Roman" w:eastAsia="Times New Roman" w:hAnsi="Times New Roman" w:cs="Times New Roman"/>
          <w:b/>
          <w:color w:val="000000"/>
          <w:sz w:val="28"/>
          <w:szCs w:val="28"/>
          <w:lang w:val="uk-UA"/>
        </w:rPr>
      </w:pPr>
    </w:p>
    <w:p w:rsidR="004F5BD0" w:rsidRPr="00F33AE6" w:rsidRDefault="00BA3316" w:rsidP="00371BA2">
      <w:pPr>
        <w:shd w:val="clear" w:color="auto" w:fill="FFFFFF" w:themeFill="background1"/>
        <w:spacing w:after="150" w:line="360" w:lineRule="auto"/>
        <w:ind w:left="-1134" w:firstLine="1134"/>
        <w:jc w:val="both"/>
        <w:rPr>
          <w:rFonts w:ascii="Times New Roman" w:eastAsia="Times New Roman" w:hAnsi="Times New Roman" w:cs="Times New Roman"/>
          <w:b/>
          <w:color w:val="000000"/>
          <w:sz w:val="28"/>
          <w:szCs w:val="28"/>
          <w:lang w:val="uk-UA"/>
        </w:rPr>
      </w:pPr>
      <w:r w:rsidRPr="00F33AE6">
        <w:rPr>
          <w:rFonts w:ascii="Times New Roman" w:eastAsia="Times New Roman" w:hAnsi="Times New Roman" w:cs="Times New Roman"/>
          <w:b/>
          <w:color w:val="000000"/>
          <w:sz w:val="28"/>
          <w:szCs w:val="28"/>
          <w:lang w:val="uk-UA"/>
        </w:rPr>
        <w:t>1.4</w:t>
      </w:r>
      <w:r w:rsidR="004F5BD0" w:rsidRPr="00F33AE6">
        <w:rPr>
          <w:rFonts w:ascii="Times New Roman" w:eastAsia="Times New Roman" w:hAnsi="Times New Roman" w:cs="Times New Roman"/>
          <w:b/>
          <w:color w:val="000000"/>
          <w:sz w:val="28"/>
          <w:szCs w:val="28"/>
          <w:lang w:val="uk-UA"/>
        </w:rPr>
        <w:t xml:space="preserve"> Психологічні особливості вживання підлітками наркотиків</w:t>
      </w:r>
    </w:p>
    <w:p w:rsidR="004F5BD0" w:rsidRPr="009F6326" w:rsidRDefault="004F5BD0" w:rsidP="00E11026">
      <w:pPr>
        <w:spacing w:after="150" w:line="360" w:lineRule="auto"/>
        <w:ind w:left="-1134" w:firstLine="1134"/>
        <w:jc w:val="both"/>
        <w:rPr>
          <w:rFonts w:ascii="Times New Roman" w:eastAsia="Times New Roman" w:hAnsi="Times New Roman" w:cs="Times New Roman"/>
          <w:b/>
          <w:sz w:val="28"/>
          <w:szCs w:val="28"/>
          <w:lang w:val="uk-UA"/>
        </w:rPr>
      </w:pPr>
      <w:r w:rsidRPr="009F6326">
        <w:rPr>
          <w:rFonts w:ascii="Times New Roman" w:hAnsi="Times New Roman" w:cs="Times New Roman"/>
          <w:sz w:val="28"/>
          <w:szCs w:val="28"/>
          <w:shd w:val="clear" w:color="auto" w:fill="FFFFFF" w:themeFill="background1"/>
        </w:rPr>
        <w:t>Подолання алкоголізму та наркоманії неможливе без з'ясування причин цих негативних явищ.</w:t>
      </w:r>
      <w:r w:rsidRPr="009F6326">
        <w:rPr>
          <w:rFonts w:ascii="Times New Roman" w:hAnsi="Times New Roman" w:cs="Times New Roman"/>
          <w:sz w:val="28"/>
          <w:szCs w:val="28"/>
          <w:shd w:val="clear" w:color="auto" w:fill="FFFFFF" w:themeFill="background1"/>
        </w:rPr>
        <w:br/>
        <w:t>Найчастіше до алкоголізму та наркоманії підлітки вдаються через життєвий досвід, помилки в шкільному та сімейному вихованні. Наркологи та психіатри на перше місце ставлять патологію розвитку особистості, тобто спадкові вади у функціонуванні вищої нервової діяльності. Це, насамперед, діти з психопатичними рисами характеру, невротичні, емоційно нестійкі, розумове відсталі.</w:t>
      </w:r>
      <w:r w:rsidRPr="009F6326">
        <w:rPr>
          <w:rFonts w:ascii="Times New Roman" w:hAnsi="Times New Roman" w:cs="Times New Roman"/>
          <w:sz w:val="28"/>
          <w:szCs w:val="28"/>
          <w:shd w:val="clear" w:color="auto" w:fill="FFFFFF" w:themeFill="background1"/>
        </w:rPr>
        <w:br/>
        <w:t>На думку психологів, жодна з цих причин не є тою, що безпосередньо детермінує виникнення бажання вживати алкоголь чи</w:t>
      </w:r>
      <w:r w:rsidRPr="009F6326">
        <w:rPr>
          <w:rFonts w:ascii="Times New Roman" w:hAnsi="Times New Roman" w:cs="Times New Roman"/>
          <w:sz w:val="28"/>
          <w:szCs w:val="28"/>
          <w:shd w:val="clear" w:color="auto" w:fill="F2F2F2"/>
        </w:rPr>
        <w:t xml:space="preserve"> наркотики. Справді, ми знаємо, що багато дітей виховується у складних сім'ях, які мають низький культурний рівень, однак далеко не всі вони стають алкоголіками чи наркоманами. З другого боку, більшість дітей, що стоять на обліку в психоневрологічних диспансерах (тобто мають значні відхилення у </w:t>
      </w:r>
      <w:r w:rsidRPr="009F6326">
        <w:rPr>
          <w:rFonts w:ascii="Times New Roman" w:hAnsi="Times New Roman" w:cs="Times New Roman"/>
          <w:sz w:val="28"/>
          <w:szCs w:val="28"/>
          <w:shd w:val="clear" w:color="auto" w:fill="F2F2F2"/>
        </w:rPr>
        <w:lastRenderedPageBreak/>
        <w:t>розвитку нервової діяльності), все ж таки знаходять своє місце у самостійному житті. Таким чином, детермінантою виникнення алкоголізму та наркоманії неповнолітніх виступають не зовнішні обставини, і навіть не внутрішні особливості, а свідомість, внутрішній світ самого підлітка.</w:t>
      </w:r>
      <w:r w:rsidRPr="009F6326">
        <w:rPr>
          <w:rFonts w:ascii="Times New Roman" w:hAnsi="Times New Roman" w:cs="Times New Roman"/>
          <w:sz w:val="28"/>
          <w:szCs w:val="28"/>
        </w:rPr>
        <w:br/>
      </w:r>
      <w:r w:rsidRPr="009F6326">
        <w:rPr>
          <w:rFonts w:ascii="Times New Roman" w:hAnsi="Times New Roman" w:cs="Times New Roman"/>
          <w:sz w:val="28"/>
          <w:szCs w:val="28"/>
          <w:shd w:val="clear" w:color="auto" w:fill="F2F2F2"/>
        </w:rPr>
        <w:t>Життя людини може складатися по-різному, стан здоров'я - також, але головним у ньому буде те, як сама людина сприймає всі ці обставини, як вона ставитися до оточуючих, як вона переживає події свого буття. Саме це є предметом психологічного аналізу, і саме це визначає, чому одна дитина, незважаючи на несприятливі умови життя, виростає достойною людиною, а інша, що виховується начебто в заможній, благополучній сім'ї, починає вживати алкоголь або навіть наркотики. Необхідність дослідження саме психологічного аспекту боротьби з алкоголізмом та наркоманією неповнолітніх полягає в тому, що цей підхід має розв'язати сутність існуючих питань. Якщо завдання медицини - боротися з наслідком дії наркотиків, а правоохоронних органів - перекрити шляхи доступу психотропних речовин до неповнолітніх, то завдання психологів-добитись, щоб людина сама не бажала вживати алкоголь. Якщо будуть знайдені психологічні механізми формування установки на здоровий спосіб життя, то медичні та юридичні аспекти відпадуть самі собою.</w:t>
      </w:r>
      <w:r w:rsidRPr="009F6326">
        <w:rPr>
          <w:rFonts w:ascii="Times New Roman" w:hAnsi="Times New Roman" w:cs="Times New Roman"/>
          <w:sz w:val="28"/>
          <w:szCs w:val="28"/>
        </w:rPr>
        <w:br/>
      </w:r>
      <w:r w:rsidRPr="009F6326">
        <w:rPr>
          <w:rFonts w:ascii="Times New Roman" w:hAnsi="Times New Roman" w:cs="Times New Roman"/>
          <w:sz w:val="28"/>
          <w:szCs w:val="28"/>
          <w:shd w:val="clear" w:color="auto" w:fill="F2F2F2"/>
        </w:rPr>
        <w:t>Сенс алкоголізму та наркоманії полягає в тому, що людина змінює свій психічний стан штучним шляхом. Отже, віднайти психологічні причини виникнення наркоманії та алкоголізму у неповнолітніх - значить відповісти на запитання "Чому підліток хоче змінити свій психологічний стан саме штучним шляхом?" Відповідь на це запитання треба шукати в дослідженні психологічних особливостей підлітків, що вживають алкоголь, або епізодично - наркотичні речовини.</w:t>
      </w:r>
    </w:p>
    <w:p w:rsidR="00BF5848" w:rsidRPr="00F33AE6" w:rsidRDefault="00BA3316" w:rsidP="005E69B3">
      <w:pPr>
        <w:spacing w:line="360" w:lineRule="auto"/>
        <w:ind w:left="-1134" w:firstLine="1134"/>
        <w:jc w:val="both"/>
        <w:rPr>
          <w:rFonts w:ascii="Times New Roman" w:hAnsi="Times New Roman" w:cs="Times New Roman"/>
          <w:b/>
          <w:sz w:val="28"/>
          <w:szCs w:val="28"/>
          <w:lang w:val="uk-UA"/>
        </w:rPr>
      </w:pPr>
      <w:r w:rsidRPr="00F33AE6">
        <w:rPr>
          <w:rFonts w:ascii="Times New Roman" w:hAnsi="Times New Roman" w:cs="Times New Roman"/>
          <w:b/>
          <w:sz w:val="28"/>
          <w:szCs w:val="28"/>
          <w:lang w:val="uk-UA"/>
        </w:rPr>
        <w:t xml:space="preserve">1.5 </w:t>
      </w:r>
      <w:r w:rsidR="00BB37EA" w:rsidRPr="00F33AE6">
        <w:rPr>
          <w:rFonts w:ascii="Times New Roman" w:hAnsi="Times New Roman" w:cs="Times New Roman"/>
          <w:b/>
          <w:sz w:val="28"/>
          <w:szCs w:val="28"/>
          <w:lang w:val="uk-UA"/>
        </w:rPr>
        <w:t xml:space="preserve">Фактори, що впливають на виникнення потягу підлітків до наркотичних речовин </w:t>
      </w:r>
    </w:p>
    <w:p w:rsidR="00BB37EA" w:rsidRPr="00F33AE6" w:rsidRDefault="00BB37EA" w:rsidP="005E69B3">
      <w:pPr>
        <w:spacing w:after="96" w:line="360" w:lineRule="auto"/>
        <w:ind w:left="-1134" w:firstLine="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lang w:val="uk-UA"/>
        </w:rPr>
        <w:t xml:space="preserve">Наявність у підлітка однієї або декількох ознак ще не дає підстав для ствердження, що він страдає наркоманією. Разом з тим, це повинно </w:t>
      </w:r>
      <w:r w:rsidRPr="00F33AE6">
        <w:rPr>
          <w:rFonts w:ascii="Times New Roman" w:eastAsia="Times New Roman" w:hAnsi="Times New Roman" w:cs="Times New Roman"/>
          <w:color w:val="1F282C"/>
          <w:sz w:val="28"/>
          <w:szCs w:val="28"/>
          <w:lang w:val="uk-UA"/>
        </w:rPr>
        <w:lastRenderedPageBreak/>
        <w:t>насторожити батьків, вчителів, вихователів. Необхідно провести з підлітком відверту розмову. Якщо в сім’ї панує атмосфера взаємної поваги, взаєморозуміння, душевного тепла, син чи дочка не будуть приховувати від батьків свій психічний  і фізичний стан. Підліток розкаже, що йому запропонували спробувати якусь речовину ( порошок, таблетку, цигарку, розчин), після прийому якої він відчув незвичний психічний і фізичний стан. В такому випадку батькам необхідно  звернутись за порадою (консультацією) до лікаря-нарколога. Педагоги, які звернули увагу на незвичний психічний  і фізичний стан учня чи учениці, повинні інформувати батьків про свої спостереження і рекомендувати їм звернутись до лікаря-нарколога в наркологічний диспансер.</w:t>
      </w:r>
    </w:p>
    <w:p w:rsidR="00BB37EA" w:rsidRPr="00F33AE6" w:rsidRDefault="00BB37EA" w:rsidP="005E69B3">
      <w:pPr>
        <w:spacing w:after="96" w:line="360" w:lineRule="auto"/>
        <w:ind w:left="-1134" w:firstLine="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 xml:space="preserve">Які ж </w:t>
      </w:r>
      <w:r w:rsidR="009F6326" w:rsidRPr="00F33AE6">
        <w:rPr>
          <w:rFonts w:ascii="Times New Roman" w:eastAsia="Times New Roman" w:hAnsi="Times New Roman" w:cs="Times New Roman"/>
          <w:color w:val="1F282C"/>
          <w:sz w:val="28"/>
          <w:szCs w:val="28"/>
        </w:rPr>
        <w:t>фактори впливають</w:t>
      </w:r>
      <w:r w:rsidRPr="00F33AE6">
        <w:rPr>
          <w:rFonts w:ascii="Times New Roman" w:eastAsia="Times New Roman" w:hAnsi="Times New Roman" w:cs="Times New Roman"/>
          <w:color w:val="1F282C"/>
          <w:sz w:val="28"/>
          <w:szCs w:val="28"/>
        </w:rPr>
        <w:t xml:space="preserve"> на початок вживання наркотиків серед молоді? Передусім – мода, прагнення вписатися в те оточення, ту компанію, яка для молодої людини важлива, цікава і де споживання наркотиків – норма.Можливо, молодь приваблює поширена помилка, начебто споживання наркотиків – ознака сучасного модного устрою життя. Психологи вважають, що споживання наркотиків – один із щаблів віддалення від реального життя. А наступна – самогубство.</w:t>
      </w:r>
    </w:p>
    <w:p w:rsidR="00BB37EA" w:rsidRPr="00F33AE6" w:rsidRDefault="00BB37EA" w:rsidP="005E69B3">
      <w:pPr>
        <w:spacing w:after="0" w:line="360" w:lineRule="auto"/>
        <w:ind w:left="-1134"/>
        <w:jc w:val="both"/>
        <w:rPr>
          <w:rFonts w:ascii="Times New Roman" w:eastAsia="Times New Roman" w:hAnsi="Times New Roman" w:cs="Times New Roman"/>
          <w:i/>
          <w:sz w:val="28"/>
          <w:szCs w:val="28"/>
          <w:u w:val="single"/>
        </w:rPr>
      </w:pPr>
      <w:r w:rsidRPr="00F33AE6">
        <w:rPr>
          <w:rFonts w:ascii="Times New Roman" w:eastAsia="Times New Roman" w:hAnsi="Times New Roman" w:cs="Times New Roman"/>
          <w:i/>
          <w:color w:val="1F282C"/>
          <w:sz w:val="28"/>
          <w:szCs w:val="28"/>
          <w:u w:val="single"/>
          <w:shd w:val="clear" w:color="auto" w:fill="FFFFFF"/>
        </w:rPr>
        <w:t>Серед інших причин можна назвати такі:</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1) погані стосунки в родині, з близькими й друзями;</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2) антисоціальна поведінка й гіперактивність дітей;</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3) дружба з однолітками, які вживають наркотики;</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4) нелюбов до школи, неуспіхи в навчанні;</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5) економічні й соціальні труднощі;</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6) погане оточення й розлад у суспільстві;</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7) зміна місця навчання й проживання;</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8) доступність наркотиків;</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9) вживання наркотиків батьками;</w:t>
      </w:r>
    </w:p>
    <w:p w:rsidR="00BB37EA" w:rsidRPr="00F33AE6" w:rsidRDefault="009F6326"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10) позитивне</w:t>
      </w:r>
      <w:r w:rsidR="00BB37EA" w:rsidRPr="00F33AE6">
        <w:rPr>
          <w:rFonts w:ascii="Times New Roman" w:eastAsia="Times New Roman" w:hAnsi="Times New Roman" w:cs="Times New Roman"/>
          <w:color w:val="1F282C"/>
          <w:sz w:val="28"/>
          <w:szCs w:val="28"/>
        </w:rPr>
        <w:t xml:space="preserve"> ставлення до наркотиків;</w:t>
      </w:r>
    </w:p>
    <w:p w:rsidR="00BB37EA" w:rsidRPr="00F33AE6" w:rsidRDefault="009F6326"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lastRenderedPageBreak/>
        <w:t>11) спроба</w:t>
      </w:r>
      <w:r w:rsidR="00BB37EA" w:rsidRPr="00F33AE6">
        <w:rPr>
          <w:rFonts w:ascii="Times New Roman" w:eastAsia="Times New Roman" w:hAnsi="Times New Roman" w:cs="Times New Roman"/>
          <w:color w:val="1F282C"/>
          <w:sz w:val="28"/>
          <w:szCs w:val="28"/>
        </w:rPr>
        <w:t xml:space="preserve"> заглушити наркотиком біль чи втекти від неприємності.</w:t>
      </w:r>
    </w:p>
    <w:p w:rsidR="00BB37EA" w:rsidRPr="00F33AE6" w:rsidRDefault="00BB37EA" w:rsidP="005E69B3">
      <w:pPr>
        <w:spacing w:after="96" w:line="360" w:lineRule="auto"/>
        <w:ind w:left="-1134" w:firstLine="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Більшість людей, які вживають наркотики, ставлять себе вище за суспільство, його закони й норми, вважаючи себе найобдарованішими особистостями. Причина такої зарозумілості криється й в особливості дії багатьох наркотичних речовин.</w:t>
      </w:r>
    </w:p>
    <w:p w:rsidR="00BB37EA" w:rsidRPr="00F33AE6" w:rsidRDefault="00BB37EA" w:rsidP="005E69B3">
      <w:pPr>
        <w:spacing w:after="96" w:line="360" w:lineRule="auto"/>
        <w:ind w:left="-1134" w:firstLine="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Під час наркотичної ейфорії, крім підйому настрою, відчуття веселощів і радості, виникають викривлення в сприйнятті не тільки ситуації та стосунків людей, але й форми предметів, кольору, простору, часу й звуку. Творчі натури, які використовували наркотичне сп’яніння для стимуляції натхнення, загинули в розквіті років.</w:t>
      </w:r>
    </w:p>
    <w:p w:rsidR="00BB37EA" w:rsidRPr="00F33AE6" w:rsidRDefault="00BB37EA" w:rsidP="005E69B3">
      <w:pPr>
        <w:spacing w:after="96" w:line="360" w:lineRule="auto"/>
        <w:ind w:left="-1134" w:firstLine="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Шлях багатьох рок-музикантів та співаків, видатних акторів і художників обірваний наркотиками.</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Чому важко позбутися споживання наркотиків? Бо переш, з чим стикається наркоман, - це потреба постійно збільшувати дозу для досягнення кайфу. Це відбувається при вживанні більшості наркотиків, особливо тих, які містять опій.</w:t>
      </w:r>
    </w:p>
    <w:p w:rsidR="00BB37EA" w:rsidRPr="00F33AE6" w:rsidRDefault="00BB37EA" w:rsidP="005E69B3">
      <w:pPr>
        <w:spacing w:after="96" w:line="360" w:lineRule="auto"/>
        <w:ind w:left="-1134" w:firstLine="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Постійне збільшення дози для отримання “кайфу” створює важко розв’язувані або зовсім не розв’язувані фінансові проблеми.</w:t>
      </w:r>
    </w:p>
    <w:p w:rsidR="00BB37EA" w:rsidRPr="00F33AE6"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Це по-перше. По-друге, ефект сп’яніння. Розслаблення й комфорту дуже швидко зникає зовсім. Ін’єкції починають здійснювати тільки стимулювання. З’являється відчуття припливу сил, яких насправді стає дедалі менше й менше.</w:t>
      </w:r>
    </w:p>
    <w:p w:rsidR="00BB37EA" w:rsidRDefault="00BB37EA" w:rsidP="005E69B3">
      <w:pPr>
        <w:spacing w:after="96" w:line="360" w:lineRule="auto"/>
        <w:ind w:left="-1134"/>
        <w:jc w:val="both"/>
        <w:rPr>
          <w:rFonts w:ascii="Times New Roman" w:eastAsia="Times New Roman" w:hAnsi="Times New Roman" w:cs="Times New Roman"/>
          <w:color w:val="1F282C"/>
          <w:sz w:val="28"/>
          <w:szCs w:val="28"/>
        </w:rPr>
      </w:pPr>
      <w:r w:rsidRPr="00F33AE6">
        <w:rPr>
          <w:rFonts w:ascii="Times New Roman" w:eastAsia="Times New Roman" w:hAnsi="Times New Roman" w:cs="Times New Roman"/>
          <w:color w:val="1F282C"/>
          <w:sz w:val="28"/>
          <w:szCs w:val="28"/>
        </w:rPr>
        <w:t xml:space="preserve">Нещасний уже не може жити, навчатися й працювати </w:t>
      </w:r>
      <w:r w:rsidR="009F6326" w:rsidRPr="00F33AE6">
        <w:rPr>
          <w:rFonts w:ascii="Times New Roman" w:eastAsia="Times New Roman" w:hAnsi="Times New Roman" w:cs="Times New Roman"/>
          <w:color w:val="1F282C"/>
          <w:sz w:val="28"/>
          <w:szCs w:val="28"/>
        </w:rPr>
        <w:t>без</w:t>
      </w:r>
      <w:r w:rsidR="009F6326" w:rsidRPr="00F33AE6">
        <w:rPr>
          <w:rFonts w:ascii="Times New Roman" w:eastAsia="Times New Roman" w:hAnsi="Times New Roman" w:cs="Times New Roman"/>
          <w:color w:val="1F282C"/>
          <w:sz w:val="28"/>
          <w:szCs w:val="28"/>
          <w:lang w:val="uk-UA"/>
        </w:rPr>
        <w:t>«</w:t>
      </w:r>
      <w:r w:rsidRPr="00F33AE6">
        <w:rPr>
          <w:rFonts w:ascii="Times New Roman" w:eastAsia="Times New Roman" w:hAnsi="Times New Roman" w:cs="Times New Roman"/>
          <w:color w:val="1F282C"/>
          <w:sz w:val="28"/>
          <w:szCs w:val="28"/>
          <w:lang w:val="uk-UA"/>
        </w:rPr>
        <w:t>Д</w:t>
      </w:r>
      <w:r w:rsidRPr="00F33AE6">
        <w:rPr>
          <w:rFonts w:ascii="Times New Roman" w:eastAsia="Times New Roman" w:hAnsi="Times New Roman" w:cs="Times New Roman"/>
          <w:color w:val="1F282C"/>
          <w:sz w:val="28"/>
          <w:szCs w:val="28"/>
        </w:rPr>
        <w:t>иявольського зілля</w:t>
      </w:r>
      <w:r w:rsidRPr="00F33AE6">
        <w:rPr>
          <w:rFonts w:ascii="Times New Roman" w:eastAsia="Times New Roman" w:hAnsi="Times New Roman" w:cs="Times New Roman"/>
          <w:color w:val="1F282C"/>
          <w:sz w:val="28"/>
          <w:szCs w:val="28"/>
          <w:lang w:val="uk-UA"/>
        </w:rPr>
        <w:t>»</w:t>
      </w:r>
      <w:r w:rsidRPr="00F33AE6">
        <w:rPr>
          <w:rFonts w:ascii="Times New Roman" w:eastAsia="Times New Roman" w:hAnsi="Times New Roman" w:cs="Times New Roman"/>
          <w:color w:val="1F282C"/>
          <w:sz w:val="28"/>
          <w:szCs w:val="28"/>
        </w:rPr>
        <w:t>.</w:t>
      </w:r>
    </w:p>
    <w:p w:rsidR="009D014C" w:rsidRPr="00F33AE6" w:rsidRDefault="009D014C" w:rsidP="005E69B3">
      <w:pPr>
        <w:spacing w:after="96" w:line="360" w:lineRule="auto"/>
        <w:ind w:left="-1134"/>
        <w:jc w:val="both"/>
        <w:rPr>
          <w:rFonts w:ascii="Times New Roman" w:eastAsia="Times New Roman" w:hAnsi="Times New Roman" w:cs="Times New Roman"/>
          <w:color w:val="1F282C"/>
          <w:sz w:val="28"/>
          <w:szCs w:val="28"/>
          <w:lang w:val="uk-UA"/>
        </w:rPr>
      </w:pPr>
    </w:p>
    <w:p w:rsidR="00BB37EA" w:rsidRPr="00F33AE6" w:rsidRDefault="00BB37EA" w:rsidP="005E69B3">
      <w:pPr>
        <w:spacing w:after="96" w:line="360" w:lineRule="auto"/>
        <w:ind w:left="-1134" w:firstLine="1134"/>
        <w:jc w:val="both"/>
        <w:rPr>
          <w:rFonts w:ascii="Times New Roman" w:eastAsia="Times New Roman" w:hAnsi="Times New Roman" w:cs="Times New Roman"/>
          <w:b/>
          <w:color w:val="1F282C"/>
          <w:sz w:val="28"/>
          <w:szCs w:val="28"/>
          <w:lang w:val="uk-UA"/>
        </w:rPr>
      </w:pPr>
      <w:r w:rsidRPr="00F33AE6">
        <w:rPr>
          <w:rFonts w:ascii="Times New Roman" w:eastAsia="Times New Roman" w:hAnsi="Times New Roman" w:cs="Times New Roman"/>
          <w:b/>
          <w:color w:val="1F282C"/>
          <w:sz w:val="28"/>
          <w:szCs w:val="28"/>
          <w:lang w:val="uk-UA"/>
        </w:rPr>
        <w:t xml:space="preserve">1.6 Класифікація наркотичних речовин </w:t>
      </w:r>
    </w:p>
    <w:p w:rsidR="00BB37EA" w:rsidRPr="00F33AE6" w:rsidRDefault="00BB37EA" w:rsidP="005E69B3">
      <w:pPr>
        <w:pStyle w:val="a8"/>
        <w:spacing w:after="0" w:afterAutospacing="0" w:line="360" w:lineRule="auto"/>
        <w:ind w:left="-1134" w:firstLine="1134"/>
        <w:jc w:val="both"/>
        <w:rPr>
          <w:color w:val="000000"/>
          <w:sz w:val="28"/>
          <w:szCs w:val="28"/>
          <w:lang w:val="uk-UA"/>
        </w:rPr>
      </w:pPr>
      <w:r w:rsidRPr="00F33AE6">
        <w:rPr>
          <w:color w:val="000000"/>
          <w:sz w:val="28"/>
          <w:szCs w:val="28"/>
          <w:lang w:val="uk-UA"/>
        </w:rPr>
        <w:t>Наркотичні засоби і психотропні речовини класифікують з урахуванням двох критеріїв:</w:t>
      </w:r>
    </w:p>
    <w:p w:rsidR="00BB37EA" w:rsidRPr="00F33AE6" w:rsidRDefault="00BB37EA" w:rsidP="005E69B3">
      <w:pPr>
        <w:pStyle w:val="a8"/>
        <w:numPr>
          <w:ilvl w:val="0"/>
          <w:numId w:val="2"/>
        </w:numPr>
        <w:spacing w:after="0" w:afterAutospacing="0" w:line="360" w:lineRule="auto"/>
        <w:ind w:left="-1134" w:firstLine="0"/>
        <w:rPr>
          <w:color w:val="000000"/>
          <w:sz w:val="28"/>
          <w:szCs w:val="28"/>
        </w:rPr>
      </w:pPr>
      <w:r w:rsidRPr="00F33AE6">
        <w:rPr>
          <w:color w:val="000000"/>
          <w:sz w:val="28"/>
          <w:szCs w:val="28"/>
        </w:rPr>
        <w:lastRenderedPageBreak/>
        <w:t>ступінь небезпеки рослин і речовин для здоров'я населення, яка може спричинити зловживання ними;</w:t>
      </w:r>
    </w:p>
    <w:p w:rsidR="00BB37EA" w:rsidRPr="00F33AE6" w:rsidRDefault="00BB37EA" w:rsidP="005E69B3">
      <w:pPr>
        <w:pStyle w:val="a8"/>
        <w:numPr>
          <w:ilvl w:val="0"/>
          <w:numId w:val="2"/>
        </w:numPr>
        <w:spacing w:after="0" w:afterAutospacing="0" w:line="360" w:lineRule="auto"/>
        <w:ind w:left="-1134" w:firstLine="0"/>
        <w:jc w:val="both"/>
        <w:rPr>
          <w:color w:val="000000"/>
          <w:sz w:val="28"/>
          <w:szCs w:val="28"/>
        </w:rPr>
      </w:pPr>
      <w:r w:rsidRPr="00F33AE6">
        <w:rPr>
          <w:color w:val="000000"/>
          <w:sz w:val="28"/>
          <w:szCs w:val="28"/>
        </w:rPr>
        <w:t>чи становлять рослини і речовини інтерес для використання в медичних цілях.</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color w:val="000000"/>
          <w:sz w:val="28"/>
          <w:szCs w:val="28"/>
        </w:rPr>
        <w:t>Відповідно до цих критеріїв наркотичні засоби (НС) і психотропні речовини (ПМ) поділяються на три групи:</w:t>
      </w:r>
    </w:p>
    <w:p w:rsidR="00BB37EA" w:rsidRPr="00F33AE6" w:rsidRDefault="00BB37EA" w:rsidP="005E69B3">
      <w:pPr>
        <w:pStyle w:val="a8"/>
        <w:numPr>
          <w:ilvl w:val="0"/>
          <w:numId w:val="3"/>
        </w:numPr>
        <w:spacing w:after="0" w:afterAutospacing="0" w:line="360" w:lineRule="auto"/>
        <w:ind w:left="-1134" w:firstLine="0"/>
        <w:jc w:val="both"/>
        <w:rPr>
          <w:color w:val="000000"/>
          <w:sz w:val="28"/>
          <w:szCs w:val="28"/>
        </w:rPr>
      </w:pPr>
      <w:r w:rsidRPr="00F33AE6">
        <w:rPr>
          <w:color w:val="000000"/>
          <w:sz w:val="28"/>
          <w:szCs w:val="28"/>
        </w:rPr>
        <w:t>рослини і речовини, які становлять особливу небезпеку і не представляють інтересу для використання в медичних цілях (канабіс</w:t>
      </w:r>
      <w:r w:rsidRPr="00F33AE6">
        <w:rPr>
          <w:rStyle w:val="apple-converted-space"/>
          <w:color w:val="000000"/>
          <w:sz w:val="28"/>
          <w:szCs w:val="28"/>
        </w:rPr>
        <w:t> </w:t>
      </w:r>
      <w:r w:rsidRPr="00F33AE6">
        <w:rPr>
          <w:color w:val="000000"/>
          <w:sz w:val="28"/>
          <w:szCs w:val="28"/>
          <w:vertAlign w:val="superscript"/>
        </w:rPr>
        <w:t>1,</w:t>
      </w:r>
      <w:r w:rsidRPr="00F33AE6">
        <w:rPr>
          <w:rStyle w:val="apple-converted-space"/>
          <w:color w:val="000000"/>
          <w:sz w:val="28"/>
          <w:szCs w:val="28"/>
        </w:rPr>
        <w:t> </w:t>
      </w:r>
      <w:r w:rsidRPr="00F33AE6">
        <w:rPr>
          <w:color w:val="000000"/>
          <w:sz w:val="28"/>
          <w:szCs w:val="28"/>
        </w:rPr>
        <w:t>героїн, псіхоцібін, ЛСД);</w:t>
      </w:r>
    </w:p>
    <w:p w:rsidR="00BB37EA" w:rsidRPr="00F33AE6" w:rsidRDefault="00BB37EA" w:rsidP="005E69B3">
      <w:pPr>
        <w:pStyle w:val="a8"/>
        <w:numPr>
          <w:ilvl w:val="0"/>
          <w:numId w:val="3"/>
        </w:numPr>
        <w:spacing w:after="0" w:afterAutospacing="0" w:line="360" w:lineRule="auto"/>
        <w:ind w:left="-1134" w:firstLine="0"/>
        <w:jc w:val="both"/>
        <w:rPr>
          <w:color w:val="000000"/>
          <w:sz w:val="28"/>
          <w:szCs w:val="28"/>
        </w:rPr>
      </w:pPr>
      <w:r w:rsidRPr="00F33AE6">
        <w:rPr>
          <w:color w:val="000000"/>
          <w:sz w:val="28"/>
          <w:szCs w:val="28"/>
        </w:rPr>
        <w:t>рослини і речовини, які становлять особливу небезпеку, яка представляє інтерес для використання в медичних цілях (морфін,</w:t>
      </w:r>
      <w:r w:rsidRPr="00F33AE6">
        <w:rPr>
          <w:rStyle w:val="apple-converted-space"/>
          <w:color w:val="000000"/>
          <w:sz w:val="28"/>
          <w:szCs w:val="28"/>
        </w:rPr>
        <w:t> </w:t>
      </w:r>
      <w:hyperlink r:id="rId63" w:tooltip="Кокаїн" w:history="1">
        <w:r w:rsidRPr="00F33AE6">
          <w:rPr>
            <w:rStyle w:val="a9"/>
            <w:color w:val="0066FF"/>
            <w:sz w:val="28"/>
            <w:szCs w:val="28"/>
          </w:rPr>
          <w:t>кокаїн</w:t>
        </w:r>
      </w:hyperlink>
      <w:r w:rsidRPr="00F33AE6">
        <w:rPr>
          <w:rStyle w:val="apple-converted-space"/>
          <w:color w:val="000000"/>
          <w:sz w:val="28"/>
          <w:szCs w:val="28"/>
        </w:rPr>
        <w:t> </w:t>
      </w:r>
      <w:r w:rsidR="009F6326" w:rsidRPr="00F33AE6">
        <w:rPr>
          <w:color w:val="000000"/>
          <w:sz w:val="28"/>
          <w:szCs w:val="28"/>
          <w:vertAlign w:val="superscript"/>
        </w:rPr>
        <w:t>2,</w:t>
      </w:r>
      <w:r w:rsidR="009F6326" w:rsidRPr="00F33AE6">
        <w:rPr>
          <w:color w:val="000000"/>
          <w:sz w:val="28"/>
          <w:szCs w:val="28"/>
        </w:rPr>
        <w:t xml:space="preserve"> метадон</w:t>
      </w:r>
      <w:r w:rsidRPr="00F33AE6">
        <w:rPr>
          <w:color w:val="000000"/>
          <w:sz w:val="28"/>
          <w:szCs w:val="28"/>
        </w:rPr>
        <w:t>, кодеїн, фенциклидин та інші);</w:t>
      </w:r>
    </w:p>
    <w:p w:rsidR="00BB37EA" w:rsidRPr="00F33AE6" w:rsidRDefault="00BB37EA" w:rsidP="005E69B3">
      <w:pPr>
        <w:pStyle w:val="a8"/>
        <w:numPr>
          <w:ilvl w:val="0"/>
          <w:numId w:val="3"/>
        </w:numPr>
        <w:spacing w:after="0" w:afterAutospacing="0" w:line="360" w:lineRule="auto"/>
        <w:ind w:left="-1134" w:firstLine="0"/>
        <w:jc w:val="both"/>
        <w:rPr>
          <w:color w:val="000000"/>
          <w:sz w:val="28"/>
          <w:szCs w:val="28"/>
        </w:rPr>
      </w:pPr>
      <w:r w:rsidRPr="00F33AE6">
        <w:rPr>
          <w:color w:val="000000"/>
          <w:sz w:val="28"/>
          <w:szCs w:val="28"/>
        </w:rPr>
        <w:t>рослини і речовини, які становлять певну небезпеку, яка представляє інтерес для використання в медичних цілях (барбітал, феназіпал, мезіндол та інші).</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color w:val="000000"/>
          <w:sz w:val="28"/>
          <w:szCs w:val="28"/>
        </w:rPr>
        <w:t>У теж час</w:t>
      </w:r>
      <w:r w:rsidRPr="00F33AE6">
        <w:rPr>
          <w:rStyle w:val="apple-converted-space"/>
          <w:color w:val="000000"/>
          <w:sz w:val="28"/>
          <w:szCs w:val="28"/>
        </w:rPr>
        <w:t> </w:t>
      </w:r>
      <w:hyperlink r:id="rId64" w:tooltip="Наркотики" w:history="1">
        <w:r w:rsidRPr="00F33AE6">
          <w:rPr>
            <w:rStyle w:val="a9"/>
            <w:color w:val="0066FF"/>
            <w:sz w:val="28"/>
            <w:szCs w:val="28"/>
          </w:rPr>
          <w:t>наркотики</w:t>
        </w:r>
      </w:hyperlink>
      <w:r w:rsidRPr="00F33AE6">
        <w:rPr>
          <w:color w:val="000000"/>
          <w:sz w:val="28"/>
          <w:szCs w:val="28"/>
        </w:rPr>
        <w:t>, як об'єкт злочинної діяльності - незаконного обороту можуть характеризуватися кількома суттєвими ознаками, найбільш важливими з яких є ознаки характеризують їх походження і вплив їх на людину.</w:t>
      </w:r>
    </w:p>
    <w:p w:rsidR="00BB37EA" w:rsidRPr="00F33AE6" w:rsidRDefault="00BB37EA" w:rsidP="005E69B3">
      <w:pPr>
        <w:pStyle w:val="a8"/>
        <w:spacing w:after="0" w:afterAutospacing="0" w:line="360" w:lineRule="auto"/>
        <w:ind w:left="-1134"/>
        <w:jc w:val="both"/>
        <w:rPr>
          <w:color w:val="000000"/>
          <w:sz w:val="28"/>
          <w:szCs w:val="28"/>
          <w:lang w:val="uk-UA"/>
        </w:rPr>
      </w:pPr>
      <w:r w:rsidRPr="00F33AE6">
        <w:rPr>
          <w:color w:val="000000"/>
          <w:sz w:val="28"/>
          <w:szCs w:val="28"/>
        </w:rPr>
        <w:t>Оскільки наркотичні засоби Переліку наркотичних засобів, психотропних речовин та їх прекурсорів, обіг яких на території</w:t>
      </w:r>
      <w:r w:rsidRPr="00F33AE6">
        <w:rPr>
          <w:rStyle w:val="apple-converted-space"/>
          <w:color w:val="000000"/>
          <w:sz w:val="28"/>
          <w:szCs w:val="28"/>
        </w:rPr>
        <w:t> </w:t>
      </w:r>
      <w:hyperlink r:id="rId65" w:tooltip="України" w:history="1">
        <w:r w:rsidRPr="00F33AE6">
          <w:rPr>
            <w:rStyle w:val="a9"/>
            <w:color w:val="0066FF"/>
            <w:sz w:val="28"/>
            <w:szCs w:val="28"/>
          </w:rPr>
          <w:t>України</w:t>
        </w:r>
      </w:hyperlink>
      <w:r w:rsidRPr="00F33AE6">
        <w:rPr>
          <w:color w:val="000000"/>
          <w:sz w:val="28"/>
          <w:szCs w:val="28"/>
        </w:rPr>
        <w:t>обмежено, представлений широким спектром рослин і речовин, істотно розрізняються за цілою низкою ознак, у той час як психотропні речовини Переліку розрізняються за</w:t>
      </w:r>
      <w:r w:rsidRPr="00F33AE6">
        <w:rPr>
          <w:rStyle w:val="apple-converted-space"/>
          <w:color w:val="000000"/>
          <w:sz w:val="28"/>
          <w:szCs w:val="28"/>
        </w:rPr>
        <w:t> </w:t>
      </w:r>
      <w:hyperlink r:id="rId66" w:tooltip="Характер" w:history="1">
        <w:r w:rsidRPr="00F33AE6">
          <w:rPr>
            <w:rStyle w:val="a9"/>
            <w:color w:val="0066FF"/>
            <w:sz w:val="28"/>
            <w:szCs w:val="28"/>
          </w:rPr>
          <w:t>характером</w:t>
        </w:r>
      </w:hyperlink>
      <w:r w:rsidRPr="00F33AE6">
        <w:rPr>
          <w:rStyle w:val="apple-converted-space"/>
          <w:color w:val="000000"/>
          <w:sz w:val="28"/>
          <w:szCs w:val="28"/>
        </w:rPr>
        <w:t> </w:t>
      </w:r>
      <w:r w:rsidRPr="00F33AE6">
        <w:rPr>
          <w:color w:val="000000"/>
          <w:sz w:val="28"/>
          <w:szCs w:val="28"/>
        </w:rPr>
        <w:t>впливу на людину класифікація наркотичних засобів і класифікація психотропних речовин будуть розглянуті нами роздільно.</w:t>
      </w:r>
    </w:p>
    <w:p w:rsidR="00AC3139" w:rsidRPr="00371BA2" w:rsidRDefault="00BB37EA" w:rsidP="005E69B3">
      <w:pPr>
        <w:pStyle w:val="a8"/>
        <w:spacing w:after="0" w:afterAutospacing="0" w:line="360" w:lineRule="auto"/>
        <w:ind w:left="-1134" w:firstLine="1134"/>
        <w:jc w:val="both"/>
        <w:rPr>
          <w:i/>
          <w:color w:val="000000"/>
          <w:sz w:val="28"/>
          <w:szCs w:val="28"/>
          <w:lang w:val="uk-UA"/>
        </w:rPr>
      </w:pPr>
      <w:r w:rsidRPr="00371BA2">
        <w:rPr>
          <w:bCs/>
          <w:i/>
          <w:color w:val="000000"/>
          <w:sz w:val="28"/>
          <w:szCs w:val="28"/>
        </w:rPr>
        <w:t>Рослини, що містять наркотичні засоби.</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color w:val="000000"/>
          <w:sz w:val="28"/>
          <w:szCs w:val="28"/>
        </w:rPr>
        <w:lastRenderedPageBreak/>
        <w:t>До рослин, що містять наркотичні засоби, відносяться перш за все: коноплі, мак, псілобіціносодержащіе гриби, рослини кока</w:t>
      </w:r>
      <w:r w:rsidRPr="00F33AE6">
        <w:rPr>
          <w:rStyle w:val="apple-converted-space"/>
          <w:color w:val="000000"/>
          <w:sz w:val="28"/>
          <w:szCs w:val="28"/>
        </w:rPr>
        <w:t> </w:t>
      </w:r>
      <w:r w:rsidRPr="00F33AE6">
        <w:rPr>
          <w:color w:val="000000"/>
          <w:sz w:val="28"/>
          <w:szCs w:val="28"/>
          <w:vertAlign w:val="superscript"/>
        </w:rPr>
        <w:t>1,</w:t>
      </w:r>
      <w:r w:rsidRPr="00F33AE6">
        <w:rPr>
          <w:rStyle w:val="apple-converted-space"/>
          <w:color w:val="000000"/>
          <w:sz w:val="28"/>
          <w:szCs w:val="28"/>
        </w:rPr>
        <w:t> </w:t>
      </w:r>
      <w:r w:rsidRPr="00F33AE6">
        <w:rPr>
          <w:color w:val="000000"/>
          <w:sz w:val="28"/>
          <w:szCs w:val="28"/>
        </w:rPr>
        <w:t>кат. Коноплі - однорічна трав'яниста рослина, що має прямі стебла висотою 50-400 см і більше. Стебла в нижній частині циліндричні, вище - ребристі, вкриті залозистими волосками. Листя черешкові, пальчатосложние, що мають від 3 до 13 ланцентних часткою.</w:t>
      </w:r>
    </w:p>
    <w:p w:rsidR="00BB37EA" w:rsidRPr="00F33AE6" w:rsidRDefault="00BB37EA" w:rsidP="005E69B3">
      <w:pPr>
        <w:pStyle w:val="a8"/>
        <w:spacing w:after="0" w:afterAutospacing="0" w:line="360" w:lineRule="auto"/>
        <w:ind w:left="-1134"/>
        <w:jc w:val="both"/>
        <w:rPr>
          <w:color w:val="000000"/>
          <w:sz w:val="28"/>
          <w:szCs w:val="28"/>
        </w:rPr>
      </w:pPr>
      <w:proofErr w:type="gramStart"/>
      <w:r w:rsidRPr="00F33AE6">
        <w:rPr>
          <w:color w:val="000000"/>
          <w:sz w:val="28"/>
          <w:szCs w:val="28"/>
        </w:rPr>
        <w:t>З</w:t>
      </w:r>
      <w:proofErr w:type="gramEnd"/>
      <w:r w:rsidRPr="00F33AE6">
        <w:rPr>
          <w:color w:val="000000"/>
          <w:sz w:val="28"/>
          <w:szCs w:val="28"/>
        </w:rPr>
        <w:t xml:space="preserve"> коноплі отримують три основних види наркотиків: марихуану</w:t>
      </w:r>
      <w:r w:rsidRPr="00F33AE6">
        <w:rPr>
          <w:rStyle w:val="apple-converted-space"/>
          <w:color w:val="000000"/>
          <w:sz w:val="28"/>
          <w:szCs w:val="28"/>
        </w:rPr>
        <w:t> </w:t>
      </w:r>
      <w:r w:rsidRPr="00F33AE6">
        <w:rPr>
          <w:color w:val="000000"/>
          <w:sz w:val="28"/>
          <w:szCs w:val="28"/>
          <w:vertAlign w:val="superscript"/>
        </w:rPr>
        <w:t>1,,</w:t>
      </w:r>
      <w:r w:rsidRPr="00F33AE6">
        <w:rPr>
          <w:rStyle w:val="apple-converted-space"/>
          <w:color w:val="000000"/>
          <w:sz w:val="28"/>
          <w:szCs w:val="28"/>
        </w:rPr>
        <w:t> </w:t>
      </w:r>
      <w:r w:rsidRPr="00F33AE6">
        <w:rPr>
          <w:color w:val="000000"/>
          <w:sz w:val="28"/>
          <w:szCs w:val="28"/>
        </w:rPr>
        <w:t>гашиш та гашишное масло.</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color w:val="000000"/>
          <w:sz w:val="28"/>
          <w:szCs w:val="28"/>
        </w:rPr>
        <w:t>Для виготовлення наркотичних засобів (марихуана гашиш, гашишное масло) використовую верхівкову частину рослини - волоті, листя, квіти, дрібні стебла. Плоди конопель (насіння)</w:t>
      </w:r>
      <w:r w:rsidRPr="00F33AE6">
        <w:rPr>
          <w:rStyle w:val="apple-converted-space"/>
          <w:color w:val="000000"/>
          <w:sz w:val="28"/>
          <w:szCs w:val="28"/>
        </w:rPr>
        <w:t> </w:t>
      </w:r>
      <w:hyperlink r:id="rId67" w:tooltip="Наркотики" w:history="1">
        <w:r w:rsidRPr="00F33AE6">
          <w:rPr>
            <w:rStyle w:val="a9"/>
            <w:color w:val="0066FF"/>
            <w:sz w:val="28"/>
            <w:szCs w:val="28"/>
          </w:rPr>
          <w:t>наркотично</w:t>
        </w:r>
      </w:hyperlink>
      <w:r w:rsidRPr="00F33AE6">
        <w:rPr>
          <w:rStyle w:val="apple-converted-space"/>
          <w:color w:val="000000"/>
          <w:sz w:val="28"/>
          <w:szCs w:val="28"/>
        </w:rPr>
        <w:t> </w:t>
      </w:r>
      <w:r w:rsidRPr="00F33AE6">
        <w:rPr>
          <w:color w:val="000000"/>
          <w:sz w:val="28"/>
          <w:szCs w:val="28"/>
        </w:rPr>
        <w:t>активних компонентів не сожержат і до наркотичних засобів не відносяться.</w:t>
      </w:r>
    </w:p>
    <w:p w:rsidR="00AC3139" w:rsidRPr="00F33AE6" w:rsidRDefault="00BB37EA" w:rsidP="005E69B3">
      <w:pPr>
        <w:pStyle w:val="a8"/>
        <w:spacing w:after="0" w:afterAutospacing="0" w:line="360" w:lineRule="auto"/>
        <w:ind w:left="-1134" w:firstLine="1134"/>
        <w:jc w:val="both"/>
        <w:rPr>
          <w:color w:val="000000"/>
          <w:sz w:val="28"/>
          <w:szCs w:val="28"/>
          <w:lang w:val="uk-UA"/>
        </w:rPr>
      </w:pPr>
      <w:r w:rsidRPr="00F33AE6">
        <w:rPr>
          <w:b/>
          <w:bCs/>
          <w:color w:val="000000"/>
          <w:sz w:val="28"/>
          <w:szCs w:val="28"/>
        </w:rPr>
        <w:t>Марихуана (канабіс)</w:t>
      </w:r>
      <w:r w:rsidRPr="00F33AE6">
        <w:rPr>
          <w:rStyle w:val="apple-converted-space"/>
          <w:color w:val="000000"/>
          <w:sz w:val="28"/>
          <w:szCs w:val="28"/>
        </w:rPr>
        <w:t> </w:t>
      </w:r>
      <w:r w:rsidRPr="00F33AE6">
        <w:rPr>
          <w:color w:val="000000"/>
          <w:sz w:val="28"/>
          <w:szCs w:val="28"/>
        </w:rPr>
        <w:t xml:space="preserve">згідно з визначеннями, даними ООН та Постійним комітетом з контролю наркотиків, являє собою «приготовлену суміш висушених або невисушеної верхівок з листям і залишками стебла будь-яких сортів конопель без центрального стебла». </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lang w:val="uk-UA"/>
        </w:rPr>
        <w:t>Гашиш</w:t>
      </w:r>
      <w:r w:rsidRPr="00F33AE6">
        <w:rPr>
          <w:rStyle w:val="apple-converted-space"/>
          <w:color w:val="000000"/>
          <w:sz w:val="28"/>
          <w:szCs w:val="28"/>
        </w:rPr>
        <w:t> </w:t>
      </w:r>
      <w:r w:rsidRPr="00F33AE6">
        <w:rPr>
          <w:color w:val="000000"/>
          <w:sz w:val="28"/>
          <w:szCs w:val="28"/>
          <w:lang w:val="uk-UA"/>
        </w:rPr>
        <w:t>- спеціально приготована суміш відділеної смоли, пилку рослини конопель або суміш, що виготовляється шляхом обробки верхівок рослини коноплі з різними наповнювачами, незалежно від того, яка форма додана суміші:</w:t>
      </w:r>
      <w:r w:rsidRPr="00F33AE6">
        <w:rPr>
          <w:rStyle w:val="apple-converted-space"/>
          <w:color w:val="000000"/>
          <w:sz w:val="28"/>
          <w:szCs w:val="28"/>
        </w:rPr>
        <w:t> </w:t>
      </w:r>
      <w:hyperlink r:id="rId68" w:tooltip="Таблетки" w:history="1">
        <w:r w:rsidRPr="00F33AE6">
          <w:rPr>
            <w:rStyle w:val="a9"/>
            <w:color w:val="0066FF"/>
            <w:sz w:val="28"/>
            <w:szCs w:val="28"/>
            <w:lang w:val="uk-UA"/>
          </w:rPr>
          <w:t>таблетки</w:t>
        </w:r>
      </w:hyperlink>
      <w:r w:rsidRPr="00F33AE6">
        <w:rPr>
          <w:color w:val="000000"/>
          <w:sz w:val="28"/>
          <w:szCs w:val="28"/>
          <w:lang w:val="uk-UA"/>
        </w:rPr>
        <w:t xml:space="preserve">, спресовані плитки, пасти і т.д. Колір - від зеленого до бурого, майже чорного. </w:t>
      </w:r>
      <w:r w:rsidRPr="00F33AE6">
        <w:rPr>
          <w:color w:val="000000"/>
          <w:sz w:val="28"/>
          <w:szCs w:val="28"/>
        </w:rPr>
        <w:t>Вживають так само, як марихуану.</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rPr>
        <w:t>Гашишное масло</w:t>
      </w:r>
      <w:r w:rsidRPr="00F33AE6">
        <w:rPr>
          <w:rStyle w:val="apple-converted-space"/>
          <w:color w:val="000000"/>
          <w:sz w:val="28"/>
          <w:szCs w:val="28"/>
        </w:rPr>
        <w:t> </w:t>
      </w:r>
      <w:r w:rsidRPr="00F33AE6">
        <w:rPr>
          <w:color w:val="000000"/>
          <w:sz w:val="28"/>
          <w:szCs w:val="28"/>
        </w:rPr>
        <w:t>- наркотичний засіб, що отримується шляхом екстракції з частин з частин будь видів конопель різними розчинниками або жирами.</w:t>
      </w:r>
      <w:hyperlink r:id="rId69" w:tooltip="Наркотики" w:history="1">
        <w:r w:rsidRPr="00F33AE6">
          <w:rPr>
            <w:rStyle w:val="apple-converted-space"/>
            <w:color w:val="0066FF"/>
            <w:sz w:val="28"/>
            <w:szCs w:val="28"/>
          </w:rPr>
          <w:t> </w:t>
        </w:r>
        <w:r w:rsidRPr="00F33AE6">
          <w:rPr>
            <w:rStyle w:val="a9"/>
            <w:color w:val="0066FF"/>
            <w:sz w:val="28"/>
            <w:szCs w:val="28"/>
          </w:rPr>
          <w:t>Наркотично</w:t>
        </w:r>
      </w:hyperlink>
      <w:r w:rsidRPr="00F33AE6">
        <w:rPr>
          <w:rStyle w:val="apple-converted-space"/>
          <w:color w:val="000000"/>
          <w:sz w:val="28"/>
          <w:szCs w:val="28"/>
        </w:rPr>
        <w:t> </w:t>
      </w:r>
      <w:r w:rsidRPr="00F33AE6">
        <w:rPr>
          <w:color w:val="000000"/>
          <w:sz w:val="28"/>
          <w:szCs w:val="28"/>
        </w:rPr>
        <w:t>активний компонент - тетрагідроканнабінол - легко розчинний у жирах, тому при екстракції вдається отримати препарат зі значно більшим його вмістом, ніж в рослинній сировині.</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rPr>
        <w:t>Мак снотворний</w:t>
      </w:r>
      <w:r w:rsidRPr="00F33AE6">
        <w:rPr>
          <w:rStyle w:val="apple-converted-space"/>
          <w:color w:val="000000"/>
          <w:sz w:val="28"/>
          <w:szCs w:val="28"/>
        </w:rPr>
        <w:t> </w:t>
      </w:r>
      <w:r w:rsidRPr="00F33AE6">
        <w:rPr>
          <w:color w:val="000000"/>
          <w:sz w:val="28"/>
          <w:szCs w:val="28"/>
        </w:rPr>
        <w:t xml:space="preserve">- однорічна трав'яниста рослина, корінь стрижневий, стебло 30-100 см заввишки, голий, вкритий восковим </w:t>
      </w:r>
      <w:r w:rsidR="009F6326" w:rsidRPr="00F33AE6">
        <w:rPr>
          <w:color w:val="000000"/>
          <w:sz w:val="28"/>
          <w:szCs w:val="28"/>
        </w:rPr>
        <w:lastRenderedPageBreak/>
        <w:t>нальотом;</w:t>
      </w:r>
      <w:r w:rsidR="009F6326">
        <w:t xml:space="preserve"> стеблові</w:t>
      </w:r>
      <w:r w:rsidRPr="00F33AE6">
        <w:rPr>
          <w:rStyle w:val="apple-converted-space"/>
          <w:color w:val="000000"/>
          <w:sz w:val="28"/>
          <w:szCs w:val="28"/>
        </w:rPr>
        <w:t> </w:t>
      </w:r>
      <w:r w:rsidRPr="00F33AE6">
        <w:rPr>
          <w:color w:val="000000"/>
          <w:sz w:val="28"/>
          <w:szCs w:val="28"/>
        </w:rPr>
        <w:t>листки сидячі, великі, широколанцетні, по краю зубчасті, верхні листки яйцеподібні.</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rPr>
        <w:t>Макова солома</w:t>
      </w:r>
      <w:r w:rsidRPr="00F33AE6">
        <w:rPr>
          <w:rStyle w:val="apple-converted-space"/>
          <w:color w:val="000000"/>
          <w:sz w:val="28"/>
          <w:szCs w:val="28"/>
        </w:rPr>
        <w:t> </w:t>
      </w:r>
      <w:r w:rsidRPr="00F33AE6">
        <w:rPr>
          <w:color w:val="000000"/>
          <w:sz w:val="28"/>
          <w:szCs w:val="28"/>
        </w:rPr>
        <w:t>- всі частини рослини мак, цілі або подрібнені, висушені або невисушенi, за винятком зрілих насіння будь-якого сорту маку, зібраного будь-яким способом, і містять</w:t>
      </w:r>
      <w:r w:rsidRPr="00F33AE6">
        <w:rPr>
          <w:rStyle w:val="apple-converted-space"/>
          <w:color w:val="000000"/>
          <w:sz w:val="28"/>
          <w:szCs w:val="28"/>
        </w:rPr>
        <w:t> </w:t>
      </w:r>
      <w:hyperlink r:id="rId70" w:tooltip="Алкалоїди" w:history="1">
        <w:r w:rsidRPr="00F33AE6">
          <w:rPr>
            <w:rStyle w:val="a9"/>
            <w:color w:val="0066FF"/>
            <w:sz w:val="28"/>
            <w:szCs w:val="28"/>
          </w:rPr>
          <w:t>алкалоїди</w:t>
        </w:r>
      </w:hyperlink>
      <w:r w:rsidRPr="00F33AE6">
        <w:rPr>
          <w:rStyle w:val="apple-converted-space"/>
          <w:color w:val="000000"/>
          <w:sz w:val="28"/>
          <w:szCs w:val="28"/>
        </w:rPr>
        <w:t> </w:t>
      </w:r>
      <w:r w:rsidRPr="00F33AE6">
        <w:rPr>
          <w:color w:val="000000"/>
          <w:sz w:val="28"/>
          <w:szCs w:val="28"/>
        </w:rPr>
        <w:t>опію, включені до Переліку наркотичних засобів.</w:t>
      </w:r>
    </w:p>
    <w:p w:rsidR="00AC3139" w:rsidRPr="00F33AE6" w:rsidRDefault="00BB37EA" w:rsidP="005E69B3">
      <w:pPr>
        <w:pStyle w:val="a8"/>
        <w:spacing w:after="0" w:afterAutospacing="0" w:line="360" w:lineRule="auto"/>
        <w:ind w:left="-1134" w:firstLine="1134"/>
        <w:jc w:val="both"/>
        <w:rPr>
          <w:color w:val="000000"/>
          <w:sz w:val="28"/>
          <w:szCs w:val="28"/>
          <w:lang w:val="uk-UA"/>
        </w:rPr>
      </w:pPr>
      <w:r w:rsidRPr="00F33AE6">
        <w:rPr>
          <w:b/>
          <w:bCs/>
          <w:color w:val="000000"/>
          <w:sz w:val="28"/>
          <w:szCs w:val="28"/>
        </w:rPr>
        <w:t>Опій</w:t>
      </w:r>
      <w:r w:rsidRPr="00F33AE6">
        <w:rPr>
          <w:rStyle w:val="apple-converted-space"/>
          <w:color w:val="000000"/>
          <w:sz w:val="28"/>
          <w:szCs w:val="28"/>
        </w:rPr>
        <w:t> </w:t>
      </w:r>
      <w:r w:rsidRPr="00F33AE6">
        <w:rPr>
          <w:color w:val="000000"/>
          <w:sz w:val="28"/>
          <w:szCs w:val="28"/>
        </w:rPr>
        <w:t xml:space="preserve">- це згорнувся висушений молочний сік опійного або олійного маку. Концентрація морфіну в опії в залежності від сорту маку коливається від 5 до 20%. Опій отримують шляхом надрізання незрілих коробочок рослини мак. </w:t>
      </w:r>
    </w:p>
    <w:p w:rsidR="00AC3139" w:rsidRPr="00F33AE6" w:rsidRDefault="00BB37EA" w:rsidP="005E69B3">
      <w:pPr>
        <w:pStyle w:val="a8"/>
        <w:spacing w:after="0" w:afterAutospacing="0" w:line="360" w:lineRule="auto"/>
        <w:ind w:left="-1134" w:firstLine="1134"/>
        <w:jc w:val="both"/>
        <w:rPr>
          <w:color w:val="000000"/>
          <w:sz w:val="28"/>
          <w:szCs w:val="28"/>
          <w:lang w:val="uk-UA"/>
        </w:rPr>
      </w:pPr>
      <w:r w:rsidRPr="00F33AE6">
        <w:rPr>
          <w:b/>
          <w:bCs/>
          <w:color w:val="000000"/>
          <w:sz w:val="28"/>
          <w:szCs w:val="28"/>
        </w:rPr>
        <w:t>Екстракт макової соломи</w:t>
      </w:r>
      <w:r w:rsidRPr="00F33AE6">
        <w:rPr>
          <w:rStyle w:val="apple-converted-space"/>
          <w:color w:val="000000"/>
          <w:sz w:val="28"/>
          <w:szCs w:val="28"/>
        </w:rPr>
        <w:t> </w:t>
      </w:r>
      <w:r w:rsidRPr="00F33AE6">
        <w:rPr>
          <w:color w:val="000000"/>
          <w:sz w:val="28"/>
          <w:szCs w:val="28"/>
        </w:rPr>
        <w:t xml:space="preserve">- речовина, приходило шляхом екстракції наркотично активних алкалоїдів водою або органічними розчинниками будь-яким способом з макової соломи. </w:t>
      </w:r>
    </w:p>
    <w:p w:rsidR="00BB37EA" w:rsidRPr="00F33AE6" w:rsidRDefault="00BB37EA" w:rsidP="005E69B3">
      <w:pPr>
        <w:pStyle w:val="a8"/>
        <w:spacing w:after="0" w:afterAutospacing="0" w:line="360" w:lineRule="auto"/>
        <w:ind w:left="-1134" w:firstLine="1134"/>
        <w:jc w:val="both"/>
        <w:rPr>
          <w:color w:val="000000"/>
          <w:sz w:val="28"/>
          <w:szCs w:val="28"/>
          <w:lang w:val="uk-UA"/>
        </w:rPr>
      </w:pPr>
      <w:r w:rsidRPr="00F33AE6">
        <w:rPr>
          <w:b/>
          <w:bCs/>
          <w:color w:val="000000"/>
          <w:sz w:val="28"/>
          <w:szCs w:val="28"/>
          <w:lang w:val="uk-UA"/>
        </w:rPr>
        <w:t>Ацетильований опій</w:t>
      </w:r>
      <w:r w:rsidRPr="00F33AE6">
        <w:rPr>
          <w:rStyle w:val="apple-converted-space"/>
          <w:color w:val="000000"/>
          <w:sz w:val="28"/>
          <w:szCs w:val="28"/>
        </w:rPr>
        <w:t> </w:t>
      </w:r>
      <w:r w:rsidRPr="00F33AE6">
        <w:rPr>
          <w:color w:val="000000"/>
          <w:sz w:val="28"/>
          <w:szCs w:val="28"/>
          <w:lang w:val="uk-UA"/>
        </w:rPr>
        <w:t>- засіб, що отримується з опію або екстракту макової соломи шляхом ацетилювання і містить крім наркотично активних алкалоїдів опію (морфін, кодеїн) їх ацетільние похідні (моноацетілморфін, диацетилморфин, ацетілкодеін) або їх суміш.</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rPr>
        <w:t>Загальна характеристика наркотичних засобів напівсинтетичного походження</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color w:val="000000"/>
          <w:sz w:val="28"/>
          <w:szCs w:val="28"/>
        </w:rPr>
        <w:t>Морфін і кодеїн понад 100 років виконують важливу терапевтичну функцію і використовуються для медичних засобів.</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rPr>
        <w:t>Морфін</w:t>
      </w:r>
      <w:r w:rsidRPr="00F33AE6">
        <w:rPr>
          <w:rStyle w:val="apple-converted-space"/>
          <w:color w:val="000000"/>
          <w:sz w:val="28"/>
          <w:szCs w:val="28"/>
        </w:rPr>
        <w:t> </w:t>
      </w:r>
      <w:r w:rsidRPr="00F33AE6">
        <w:rPr>
          <w:color w:val="000000"/>
          <w:sz w:val="28"/>
          <w:szCs w:val="28"/>
        </w:rPr>
        <w:t>є основним наркотично активним</w:t>
      </w:r>
      <w:r w:rsidRPr="00F33AE6">
        <w:rPr>
          <w:rStyle w:val="apple-converted-space"/>
          <w:color w:val="000000"/>
          <w:sz w:val="28"/>
          <w:szCs w:val="28"/>
        </w:rPr>
        <w:t> </w:t>
      </w:r>
      <w:hyperlink r:id="rId71" w:tooltip="Алкалоїди" w:history="1">
        <w:r w:rsidRPr="00F33AE6">
          <w:rPr>
            <w:rStyle w:val="a9"/>
            <w:color w:val="0066FF"/>
            <w:sz w:val="28"/>
            <w:szCs w:val="28"/>
          </w:rPr>
          <w:t>алкалоїдом</w:t>
        </w:r>
      </w:hyperlink>
      <w:r w:rsidRPr="00F33AE6">
        <w:rPr>
          <w:rStyle w:val="apple-converted-space"/>
          <w:color w:val="000000"/>
          <w:sz w:val="28"/>
          <w:szCs w:val="28"/>
        </w:rPr>
        <w:t> </w:t>
      </w:r>
      <w:r w:rsidRPr="00F33AE6">
        <w:rPr>
          <w:color w:val="000000"/>
          <w:sz w:val="28"/>
          <w:szCs w:val="28"/>
        </w:rPr>
        <w:t>опію і являє собою порошок</w:t>
      </w:r>
      <w:r w:rsidRPr="00F33AE6">
        <w:rPr>
          <w:rStyle w:val="apple-converted-space"/>
          <w:color w:val="000000"/>
          <w:sz w:val="28"/>
          <w:szCs w:val="28"/>
        </w:rPr>
        <w:t> </w:t>
      </w:r>
      <w:r w:rsidRPr="00F33AE6">
        <w:rPr>
          <w:color w:val="000000"/>
          <w:sz w:val="28"/>
          <w:szCs w:val="28"/>
          <w:vertAlign w:val="superscript"/>
        </w:rPr>
        <w:t>1,</w:t>
      </w:r>
      <w:r w:rsidRPr="00F33AE6">
        <w:rPr>
          <w:rStyle w:val="apple-converted-space"/>
          <w:color w:val="000000"/>
          <w:sz w:val="28"/>
          <w:szCs w:val="28"/>
        </w:rPr>
        <w:t> </w:t>
      </w:r>
      <w:r w:rsidRPr="00F33AE6">
        <w:rPr>
          <w:color w:val="000000"/>
          <w:sz w:val="28"/>
          <w:szCs w:val="28"/>
        </w:rPr>
        <w:t>що має колір від білого до бурого, залежно від ступеня очищення.</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rStyle w:val="apple-converted-space"/>
          <w:color w:val="000000"/>
          <w:sz w:val="28"/>
          <w:szCs w:val="28"/>
        </w:rPr>
        <w:t> </w:t>
      </w:r>
      <w:r w:rsidRPr="00F33AE6">
        <w:rPr>
          <w:b/>
          <w:bCs/>
          <w:color w:val="000000"/>
          <w:sz w:val="28"/>
          <w:szCs w:val="28"/>
        </w:rPr>
        <w:t>Кодеїн</w:t>
      </w:r>
      <w:r w:rsidRPr="00F33AE6">
        <w:rPr>
          <w:rStyle w:val="apple-converted-space"/>
          <w:color w:val="000000"/>
          <w:sz w:val="28"/>
          <w:szCs w:val="28"/>
        </w:rPr>
        <w:t> </w:t>
      </w:r>
      <w:r w:rsidRPr="00F33AE6">
        <w:rPr>
          <w:color w:val="000000"/>
          <w:sz w:val="28"/>
          <w:szCs w:val="28"/>
        </w:rPr>
        <w:t xml:space="preserve">- алкоід опію, присутній в маку. У чистому вигляді являє собою білий кристалічний порошок без запаху. Кодеїн в лікувальних цілях </w:t>
      </w:r>
      <w:r w:rsidRPr="00F33AE6">
        <w:rPr>
          <w:color w:val="000000"/>
          <w:sz w:val="28"/>
          <w:szCs w:val="28"/>
        </w:rPr>
        <w:lastRenderedPageBreak/>
        <w:t>використовується частіше за все як один з компонентів таблеток від кашлю.</w:t>
      </w:r>
    </w:p>
    <w:p w:rsidR="00BB37EA" w:rsidRPr="00F33AE6" w:rsidRDefault="00BB37EA" w:rsidP="005E69B3">
      <w:pPr>
        <w:pStyle w:val="a8"/>
        <w:spacing w:after="0" w:afterAutospacing="0" w:line="360" w:lineRule="auto"/>
        <w:ind w:left="-1134" w:firstLine="1134"/>
        <w:jc w:val="both"/>
        <w:rPr>
          <w:color w:val="000000"/>
          <w:sz w:val="28"/>
          <w:szCs w:val="28"/>
          <w:lang w:val="uk-UA"/>
        </w:rPr>
      </w:pPr>
      <w:r w:rsidRPr="00F33AE6">
        <w:rPr>
          <w:b/>
          <w:bCs/>
          <w:color w:val="000000"/>
          <w:sz w:val="28"/>
          <w:szCs w:val="28"/>
        </w:rPr>
        <w:t>Героїн</w:t>
      </w:r>
      <w:r w:rsidRPr="00F33AE6">
        <w:rPr>
          <w:rStyle w:val="apple-converted-space"/>
          <w:color w:val="000000"/>
          <w:sz w:val="28"/>
          <w:szCs w:val="28"/>
        </w:rPr>
        <w:t> </w:t>
      </w:r>
      <w:r w:rsidRPr="00F33AE6">
        <w:rPr>
          <w:color w:val="000000"/>
          <w:sz w:val="28"/>
          <w:szCs w:val="28"/>
        </w:rPr>
        <w:t xml:space="preserve">(диацетилморфин) отримують шляхом впливу на морфін ацетилює реагентів. Героїн, що знаходиться в незаконному обороті, зустрічається у вигляді порошку або гранул білого, бежевого, коричневого або чорного кольору. </w:t>
      </w:r>
    </w:p>
    <w:p w:rsidR="00BB37EA" w:rsidRPr="00F33AE6" w:rsidRDefault="00BB37EA" w:rsidP="005E69B3">
      <w:pPr>
        <w:pStyle w:val="a8"/>
        <w:spacing w:after="0" w:afterAutospacing="0" w:line="360" w:lineRule="auto"/>
        <w:ind w:left="-1134" w:firstLine="1134"/>
        <w:jc w:val="both"/>
        <w:rPr>
          <w:color w:val="000000"/>
          <w:sz w:val="28"/>
          <w:szCs w:val="28"/>
        </w:rPr>
      </w:pPr>
      <w:r w:rsidRPr="00F33AE6">
        <w:rPr>
          <w:b/>
          <w:bCs/>
          <w:color w:val="000000"/>
          <w:sz w:val="28"/>
          <w:szCs w:val="28"/>
        </w:rPr>
        <w:t>Кокаїн.</w:t>
      </w:r>
      <w:r w:rsidRPr="00F33AE6">
        <w:rPr>
          <w:rStyle w:val="apple-converted-space"/>
          <w:color w:val="000000"/>
          <w:sz w:val="28"/>
          <w:szCs w:val="28"/>
        </w:rPr>
        <w:t> </w:t>
      </w:r>
      <w:r w:rsidRPr="00F33AE6">
        <w:rPr>
          <w:color w:val="000000"/>
          <w:sz w:val="28"/>
          <w:szCs w:val="28"/>
        </w:rPr>
        <w:t>На нелегальному ринку кокаїн зустрічається у двох видах:</w:t>
      </w:r>
    </w:p>
    <w:p w:rsidR="00AC3139" w:rsidRPr="00F33AE6" w:rsidRDefault="00BB37EA" w:rsidP="005E69B3">
      <w:pPr>
        <w:pStyle w:val="a8"/>
        <w:spacing w:after="0" w:afterAutospacing="0" w:line="360" w:lineRule="auto"/>
        <w:ind w:left="-1134"/>
        <w:jc w:val="both"/>
        <w:rPr>
          <w:color w:val="000000"/>
          <w:sz w:val="28"/>
          <w:szCs w:val="28"/>
          <w:lang w:val="uk-UA"/>
        </w:rPr>
      </w:pPr>
      <w:r w:rsidRPr="00F33AE6">
        <w:rPr>
          <w:color w:val="000000"/>
          <w:sz w:val="28"/>
          <w:szCs w:val="28"/>
        </w:rPr>
        <w:t>-</w:t>
      </w:r>
      <w:r w:rsidRPr="00F33AE6">
        <w:rPr>
          <w:rStyle w:val="apple-converted-space"/>
          <w:color w:val="000000"/>
          <w:sz w:val="28"/>
          <w:szCs w:val="28"/>
        </w:rPr>
        <w:t> </w:t>
      </w:r>
      <w:r w:rsidRPr="00F33AE6">
        <w:rPr>
          <w:b/>
          <w:bCs/>
          <w:i/>
          <w:iCs/>
          <w:color w:val="000000"/>
          <w:sz w:val="28"/>
          <w:szCs w:val="28"/>
        </w:rPr>
        <w:t>Кокаїн у вигляді солі</w:t>
      </w:r>
      <w:r w:rsidRPr="00F33AE6">
        <w:rPr>
          <w:rStyle w:val="apple-converted-space"/>
          <w:color w:val="000000"/>
          <w:sz w:val="28"/>
          <w:szCs w:val="28"/>
        </w:rPr>
        <w:t> </w:t>
      </w:r>
      <w:r w:rsidRPr="00F33AE6">
        <w:rPr>
          <w:color w:val="000000"/>
          <w:sz w:val="28"/>
          <w:szCs w:val="28"/>
        </w:rPr>
        <w:t>- (кокаїн-гідрохлорид) - біле порошкоподібною речовиною або безбарвні голчасті</w:t>
      </w:r>
      <w:r w:rsidRPr="00F33AE6">
        <w:rPr>
          <w:rStyle w:val="apple-converted-space"/>
          <w:color w:val="000000"/>
          <w:sz w:val="28"/>
          <w:szCs w:val="28"/>
        </w:rPr>
        <w:t> </w:t>
      </w:r>
      <w:hyperlink r:id="rId72" w:tooltip="Кристали" w:history="1">
        <w:r w:rsidRPr="00F33AE6">
          <w:rPr>
            <w:rStyle w:val="a9"/>
            <w:color w:val="0066FF"/>
            <w:sz w:val="28"/>
            <w:szCs w:val="28"/>
          </w:rPr>
          <w:t>кристали</w:t>
        </w:r>
      </w:hyperlink>
      <w:r w:rsidRPr="00F33AE6">
        <w:rPr>
          <w:color w:val="000000"/>
          <w:sz w:val="28"/>
          <w:szCs w:val="28"/>
        </w:rPr>
        <w:t>, у ряді випадків зі слабким характерним запахом метілбензоата, гіркі на смак, на мові</w:t>
      </w:r>
      <w:r w:rsidRPr="00F33AE6">
        <w:rPr>
          <w:rStyle w:val="apple-converted-space"/>
          <w:color w:val="000000"/>
          <w:sz w:val="28"/>
          <w:szCs w:val="28"/>
        </w:rPr>
        <w:t> </w:t>
      </w:r>
      <w:hyperlink r:id="rId73" w:tooltip="Відчуття" w:history="1">
        <w:r w:rsidRPr="00F33AE6">
          <w:rPr>
            <w:rStyle w:val="a9"/>
            <w:color w:val="0066FF"/>
            <w:sz w:val="28"/>
            <w:szCs w:val="28"/>
          </w:rPr>
          <w:t>відчуття</w:t>
        </w:r>
      </w:hyperlink>
      <w:r w:rsidRPr="00F33AE6">
        <w:rPr>
          <w:rStyle w:val="apple-converted-space"/>
          <w:color w:val="000000"/>
          <w:sz w:val="28"/>
          <w:szCs w:val="28"/>
        </w:rPr>
        <w:t> </w:t>
      </w:r>
      <w:r w:rsidRPr="00F33AE6">
        <w:rPr>
          <w:color w:val="000000"/>
          <w:sz w:val="28"/>
          <w:szCs w:val="28"/>
        </w:rPr>
        <w:t xml:space="preserve">печіння і оніміння; може зустрічатися у вигляді шматків білого кольору або великих безбарвних кристалів («кокаїновий камінь»). </w:t>
      </w:r>
    </w:p>
    <w:p w:rsidR="00BB37EA" w:rsidRPr="00F33AE6" w:rsidRDefault="00BB37EA" w:rsidP="005E69B3">
      <w:pPr>
        <w:pStyle w:val="a8"/>
        <w:spacing w:after="0" w:afterAutospacing="0" w:line="360" w:lineRule="auto"/>
        <w:ind w:left="-1134"/>
        <w:jc w:val="both"/>
        <w:rPr>
          <w:color w:val="000000"/>
          <w:sz w:val="28"/>
          <w:szCs w:val="28"/>
        </w:rPr>
      </w:pPr>
      <w:r w:rsidRPr="00F33AE6">
        <w:rPr>
          <w:color w:val="000000"/>
          <w:sz w:val="28"/>
          <w:szCs w:val="28"/>
        </w:rPr>
        <w:t>-</w:t>
      </w:r>
      <w:r w:rsidRPr="00F33AE6">
        <w:rPr>
          <w:rStyle w:val="apple-converted-space"/>
          <w:color w:val="000000"/>
          <w:sz w:val="28"/>
          <w:szCs w:val="28"/>
        </w:rPr>
        <w:t> </w:t>
      </w:r>
      <w:r w:rsidRPr="00F33AE6">
        <w:rPr>
          <w:b/>
          <w:bCs/>
          <w:i/>
          <w:iCs/>
          <w:color w:val="000000"/>
          <w:sz w:val="28"/>
          <w:szCs w:val="28"/>
        </w:rPr>
        <w:t>Крек</w:t>
      </w:r>
      <w:r w:rsidRPr="00F33AE6">
        <w:rPr>
          <w:rStyle w:val="apple-converted-space"/>
          <w:color w:val="000000"/>
          <w:sz w:val="28"/>
          <w:szCs w:val="28"/>
        </w:rPr>
        <w:t> </w:t>
      </w:r>
      <w:r w:rsidRPr="00F33AE6">
        <w:rPr>
          <w:color w:val="000000"/>
          <w:sz w:val="28"/>
          <w:szCs w:val="28"/>
        </w:rPr>
        <w:t>- (кокаїн-підстава) - порошок кремового або бежевого кольору, зазвичай, вологий або кускообразное речовина. Крек отримують з кокаїну-гідрохлориду з використанням аміаку (або соди) для</w:t>
      </w:r>
      <w:r w:rsidRPr="00F33AE6">
        <w:rPr>
          <w:rStyle w:val="apple-converted-space"/>
          <w:color w:val="000000"/>
          <w:sz w:val="28"/>
          <w:szCs w:val="28"/>
        </w:rPr>
        <w:t> </w:t>
      </w:r>
      <w:hyperlink r:id="rId74" w:tooltip="Переклад" w:history="1">
        <w:r w:rsidRPr="00F33AE6">
          <w:rPr>
            <w:rStyle w:val="a9"/>
            <w:color w:val="0066FF"/>
            <w:sz w:val="28"/>
            <w:szCs w:val="28"/>
          </w:rPr>
          <w:t>перекладу</w:t>
        </w:r>
      </w:hyperlink>
      <w:r w:rsidRPr="00F33AE6">
        <w:rPr>
          <w:rStyle w:val="apple-converted-space"/>
          <w:color w:val="000000"/>
          <w:sz w:val="28"/>
          <w:szCs w:val="28"/>
        </w:rPr>
        <w:t> </w:t>
      </w:r>
      <w:r w:rsidRPr="00F33AE6">
        <w:rPr>
          <w:color w:val="000000"/>
          <w:sz w:val="28"/>
          <w:szCs w:val="28"/>
        </w:rPr>
        <w:t xml:space="preserve">кокаїну-гідрохлориду на кокаїн-основу і ефіру для вилучення кокаїну-підстави. </w:t>
      </w:r>
    </w:p>
    <w:p w:rsidR="00AC3139" w:rsidRPr="00F33AE6" w:rsidRDefault="00BB37EA" w:rsidP="005E69B3">
      <w:pPr>
        <w:pStyle w:val="a8"/>
        <w:spacing w:after="0" w:afterAutospacing="0" w:line="360" w:lineRule="auto"/>
        <w:ind w:left="-1134" w:firstLine="1134"/>
        <w:jc w:val="both"/>
        <w:rPr>
          <w:color w:val="000000"/>
          <w:sz w:val="28"/>
          <w:szCs w:val="28"/>
          <w:lang w:val="uk-UA"/>
        </w:rPr>
      </w:pPr>
      <w:r w:rsidRPr="00F33AE6">
        <w:rPr>
          <w:b/>
          <w:bCs/>
          <w:color w:val="000000"/>
          <w:sz w:val="28"/>
          <w:szCs w:val="28"/>
        </w:rPr>
        <w:t>ЛСД</w:t>
      </w:r>
      <w:r w:rsidRPr="00F33AE6">
        <w:rPr>
          <w:rStyle w:val="apple-converted-space"/>
          <w:color w:val="000000"/>
          <w:sz w:val="28"/>
          <w:szCs w:val="28"/>
        </w:rPr>
        <w:t> </w:t>
      </w:r>
      <w:r w:rsidRPr="00F33AE6">
        <w:rPr>
          <w:color w:val="000000"/>
          <w:sz w:val="28"/>
          <w:szCs w:val="28"/>
        </w:rPr>
        <w:t>(діетиламід лізергінової кислоти) отримують з алкалоїдів, що містяться в склероції гриба ріжків, паразитує на житі. Сам гриб являє собою тригранні витягнуті ріжки фіолетового кольору.</w:t>
      </w:r>
      <w:r w:rsidRPr="00F33AE6">
        <w:rPr>
          <w:rStyle w:val="apple-converted-space"/>
          <w:color w:val="000000"/>
          <w:sz w:val="28"/>
          <w:szCs w:val="28"/>
        </w:rPr>
        <w:t> </w:t>
      </w:r>
    </w:p>
    <w:p w:rsidR="00BB37EA" w:rsidRPr="00F33AE6" w:rsidRDefault="009D014C" w:rsidP="005E69B3">
      <w:pPr>
        <w:pStyle w:val="a8"/>
        <w:spacing w:after="0" w:afterAutospacing="0" w:line="360" w:lineRule="auto"/>
        <w:ind w:left="-1134"/>
        <w:jc w:val="both"/>
        <w:rPr>
          <w:color w:val="1F282C"/>
          <w:sz w:val="28"/>
          <w:szCs w:val="28"/>
          <w:lang w:val="uk-UA"/>
        </w:rPr>
      </w:pPr>
      <w:r>
        <w:rPr>
          <w:b/>
          <w:bCs/>
          <w:color w:val="000000"/>
          <w:sz w:val="28"/>
          <w:szCs w:val="28"/>
          <w:lang w:val="uk-UA"/>
        </w:rPr>
        <w:tab/>
      </w:r>
      <w:r w:rsidR="00BB37EA" w:rsidRPr="00F33AE6">
        <w:rPr>
          <w:b/>
          <w:bCs/>
          <w:color w:val="000000"/>
          <w:sz w:val="28"/>
          <w:szCs w:val="28"/>
          <w:lang w:val="uk-UA"/>
        </w:rPr>
        <w:t>Амфетаміни</w:t>
      </w:r>
      <w:r w:rsidR="00BB37EA" w:rsidRPr="00F33AE6">
        <w:rPr>
          <w:rStyle w:val="apple-converted-space"/>
          <w:color w:val="000000"/>
          <w:sz w:val="28"/>
          <w:szCs w:val="28"/>
        </w:rPr>
        <w:t> </w:t>
      </w:r>
      <w:r w:rsidR="00BB37EA" w:rsidRPr="00F33AE6">
        <w:rPr>
          <w:color w:val="000000"/>
          <w:sz w:val="28"/>
          <w:szCs w:val="28"/>
          <w:lang w:val="uk-UA"/>
        </w:rPr>
        <w:t xml:space="preserve">є психомоторними стимуляторами, викликають психічний стан, що характеризується загостренням почуттів і підвищеної емоційної свободою. </w:t>
      </w:r>
      <w:r w:rsidR="00BB37EA" w:rsidRPr="00F33AE6">
        <w:rPr>
          <w:color w:val="000000"/>
          <w:sz w:val="28"/>
          <w:szCs w:val="28"/>
        </w:rPr>
        <w:t xml:space="preserve">Деякі амфетаміни в певних дозах можуть надавати галюциногенну та психотропну дію. </w:t>
      </w:r>
    </w:p>
    <w:p w:rsidR="00AC3139" w:rsidRPr="00F33AE6"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b/>
          <w:color w:val="1F282C"/>
          <w:sz w:val="28"/>
          <w:szCs w:val="28"/>
          <w:lang w:val="uk-UA"/>
        </w:rPr>
        <w:t>1.7 Вплив наркотичних речовин  на організм підлітка</w:t>
      </w:r>
    </w:p>
    <w:p w:rsidR="00AC3139" w:rsidRPr="00F33AE6"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lang w:val="uk-UA"/>
        </w:rPr>
        <w:t xml:space="preserve">Люди, які вживають наркотики, значно більше, ніж інші, ризикують отримати ВІЛ-інфекцію, оскільки вірус може передаватися </w:t>
      </w:r>
      <w:r w:rsidRPr="00F33AE6">
        <w:rPr>
          <w:rFonts w:ascii="Times New Roman" w:eastAsia="Times New Roman" w:hAnsi="Times New Roman" w:cs="Times New Roman"/>
          <w:color w:val="000000"/>
          <w:sz w:val="28"/>
          <w:szCs w:val="28"/>
          <w:lang w:val="uk-UA"/>
        </w:rPr>
        <w:lastRenderedPageBreak/>
        <w:t>через кров (при використанні одного шприца для ін’єкцій декількома людьми), а наркотики призводять до втрати контролю над поведінкою, адже вони сильно впливають на роботу головного мозку, нервову систему і разом з цим – на самоконтроль.</w:t>
      </w:r>
    </w:p>
    <w:p w:rsidR="00AC3139" w:rsidRPr="00F33AE6"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lang w:val="uk-UA"/>
        </w:rPr>
        <w:t>Під дією наркотиків нервові клітини просто згорають. Різко знижується захисна реакція організму.</w:t>
      </w:r>
    </w:p>
    <w:p w:rsidR="00AC3139" w:rsidRPr="00F33AE6"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Багаторазове проколювання вен може призводити до утворення тромбів і рубців. Коли тромби відриваються й потрапляють до кровообігу, а відтак до серця й легенів, може настати смерть – тромб закриває доступ крові до життєво важливих органів. Бактерії, потрапляючи з нечистої голки до кровообігу, циркулюють по всьому організму й відкладаються на серцевих клапанах, призводячи до серйозного захворювання – "бактеріального ендокардиту”, для якого характерні такі симптоми як жар, слабкість, серцева недостатність. Мікроби з нестерильної голки можуть призвести також до абсцесу мозку, симптомами якого є сильний жар і конвульсії. В усіх цих випадках можлива кома або смерть.</w:t>
      </w:r>
    </w:p>
    <w:p w:rsidR="00AC3139" w:rsidRPr="00F33AE6"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У жінок, котрі вживають наркотики під час вагітності, можуть народитися мертві діти або ж діти з дуже серйозними вадами: клишоногістю, відсутністю кінцівок, розщепленим піднебінням, "заячою губою”, дефектами внутрішніх органів.</w:t>
      </w:r>
    </w:p>
    <w:p w:rsidR="00AC3139" w:rsidRPr="00F33AE6"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Вживання дурманних токсичних речовин (тобто летких речовин, які використовують у побутовій хімії, бензині тощо) може пригнічувати функції дихання (можлива навіть зупинка дихання), порушення серцевої діяльності, а часом – непритомність і навіть смерть.</w:t>
      </w:r>
    </w:p>
    <w:p w:rsidR="00AC3139" w:rsidRDefault="00AC3139"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 xml:space="preserve">При вживанні наркотиків різко погіршуються пам’ять, здатність до логічного мислення, засвоювання нової інформації, зосередження. Глибоко деформується особистість людини, розвиваються серйозні психічні захворювання. Процес деградації особистості дуже швидкий. У </w:t>
      </w:r>
      <w:r w:rsidRPr="00F33AE6">
        <w:rPr>
          <w:rFonts w:ascii="Times New Roman" w:eastAsia="Times New Roman" w:hAnsi="Times New Roman" w:cs="Times New Roman"/>
          <w:color w:val="000000"/>
          <w:sz w:val="28"/>
          <w:szCs w:val="28"/>
          <w:lang w:val="uk-UA"/>
        </w:rPr>
        <w:lastRenderedPageBreak/>
        <w:t>30-40 років наркомани і виглядають, і почуваються, і поводять себе, як старі.</w:t>
      </w: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lang w:val="uk-UA"/>
        </w:rPr>
      </w:pPr>
    </w:p>
    <w:p w:rsidR="009D014C" w:rsidRDefault="009D014C"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rPr>
      </w:pPr>
    </w:p>
    <w:p w:rsidR="009F6326" w:rsidRDefault="009F6326"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rPr>
      </w:pPr>
    </w:p>
    <w:p w:rsidR="009F6326" w:rsidRDefault="009F6326"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rPr>
      </w:pPr>
    </w:p>
    <w:p w:rsidR="009F6326" w:rsidRDefault="009F6326" w:rsidP="005E69B3">
      <w:pPr>
        <w:spacing w:before="100" w:beforeAutospacing="1" w:after="100" w:afterAutospacing="1" w:line="360" w:lineRule="auto"/>
        <w:ind w:left="-1134" w:firstLine="1134"/>
        <w:jc w:val="both"/>
        <w:rPr>
          <w:rFonts w:ascii="Times New Roman" w:eastAsia="Times New Roman" w:hAnsi="Times New Roman" w:cs="Times New Roman"/>
          <w:color w:val="000000"/>
          <w:sz w:val="28"/>
          <w:szCs w:val="28"/>
        </w:rPr>
      </w:pPr>
    </w:p>
    <w:p w:rsidR="0032125F" w:rsidRDefault="0032125F" w:rsidP="00F92ECF">
      <w:pPr>
        <w:spacing w:line="360" w:lineRule="auto"/>
        <w:jc w:val="both"/>
        <w:rPr>
          <w:rFonts w:ascii="Times New Roman" w:hAnsi="Times New Roman" w:cs="Times New Roman"/>
          <w:b/>
          <w:sz w:val="28"/>
          <w:szCs w:val="28"/>
          <w:lang w:val="uk-UA"/>
        </w:rPr>
      </w:pPr>
    </w:p>
    <w:p w:rsidR="0032125F" w:rsidRDefault="0032125F" w:rsidP="009F6326">
      <w:pPr>
        <w:spacing w:line="360" w:lineRule="auto"/>
        <w:ind w:left="-1134" w:firstLine="1134"/>
        <w:jc w:val="both"/>
        <w:rPr>
          <w:rFonts w:ascii="Times New Roman" w:hAnsi="Times New Roman" w:cs="Times New Roman"/>
          <w:b/>
          <w:sz w:val="28"/>
          <w:szCs w:val="28"/>
          <w:lang w:val="uk-UA"/>
        </w:rPr>
      </w:pPr>
    </w:p>
    <w:p w:rsidR="00BB37EA" w:rsidRPr="00F33AE6" w:rsidRDefault="00AC3139" w:rsidP="009F6326">
      <w:pPr>
        <w:spacing w:line="360" w:lineRule="auto"/>
        <w:ind w:left="-1134" w:firstLine="1134"/>
        <w:jc w:val="both"/>
        <w:rPr>
          <w:rFonts w:ascii="Times New Roman" w:hAnsi="Times New Roman" w:cs="Times New Roman"/>
          <w:b/>
          <w:sz w:val="28"/>
          <w:szCs w:val="28"/>
          <w:lang w:val="uk-UA"/>
        </w:rPr>
      </w:pPr>
      <w:r w:rsidRPr="00F33AE6">
        <w:rPr>
          <w:rFonts w:ascii="Times New Roman" w:hAnsi="Times New Roman" w:cs="Times New Roman"/>
          <w:b/>
          <w:sz w:val="28"/>
          <w:szCs w:val="28"/>
          <w:lang w:val="uk-UA"/>
        </w:rPr>
        <w:t>Висновок</w:t>
      </w:r>
    </w:p>
    <w:p w:rsidR="009D10F3" w:rsidRPr="00F33AE6" w:rsidRDefault="009D10F3" w:rsidP="005E69B3">
      <w:pPr>
        <w:pStyle w:val="a8"/>
        <w:spacing w:before="150" w:beforeAutospacing="0" w:after="150" w:afterAutospacing="0" w:line="360" w:lineRule="auto"/>
        <w:ind w:left="-1134" w:firstLine="1134"/>
        <w:jc w:val="both"/>
        <w:rPr>
          <w:color w:val="000000"/>
          <w:sz w:val="28"/>
          <w:szCs w:val="28"/>
          <w:lang w:val="uk-UA"/>
        </w:rPr>
      </w:pPr>
      <w:r w:rsidRPr="00F33AE6">
        <w:rPr>
          <w:b/>
          <w:bCs/>
          <w:color w:val="000000"/>
          <w:sz w:val="28"/>
          <w:szCs w:val="28"/>
          <w:lang w:val="uk-UA"/>
        </w:rPr>
        <w:t>Наркоманія</w:t>
      </w:r>
      <w:r w:rsidRPr="00F33AE6">
        <w:rPr>
          <w:rStyle w:val="apple-converted-space"/>
          <w:b/>
          <w:bCs/>
          <w:color w:val="000000"/>
          <w:sz w:val="28"/>
          <w:szCs w:val="28"/>
        </w:rPr>
        <w:t> </w:t>
      </w:r>
      <w:r w:rsidRPr="00F33AE6">
        <w:rPr>
          <w:color w:val="000000"/>
          <w:sz w:val="28"/>
          <w:szCs w:val="28"/>
          <w:lang w:val="uk-UA"/>
        </w:rPr>
        <w:t xml:space="preserve">(від грец. </w:t>
      </w:r>
      <w:r w:rsidRPr="00F33AE6">
        <w:rPr>
          <w:color w:val="000000"/>
          <w:sz w:val="28"/>
          <w:szCs w:val="28"/>
        </w:rPr>
        <w:t>narke</w:t>
      </w:r>
      <w:r w:rsidRPr="00F33AE6">
        <w:rPr>
          <w:color w:val="000000"/>
          <w:sz w:val="28"/>
          <w:szCs w:val="28"/>
          <w:lang w:val="uk-UA"/>
        </w:rPr>
        <w:t xml:space="preserve"> – заціпеніння і грец. </w:t>
      </w:r>
      <w:r w:rsidRPr="00F33AE6">
        <w:rPr>
          <w:color w:val="000000"/>
          <w:sz w:val="28"/>
          <w:szCs w:val="28"/>
        </w:rPr>
        <w:t>mania</w:t>
      </w:r>
      <w:r w:rsidRPr="00F33AE6">
        <w:rPr>
          <w:color w:val="000000"/>
          <w:sz w:val="28"/>
          <w:szCs w:val="28"/>
          <w:lang w:val="uk-UA"/>
        </w:rPr>
        <w:t xml:space="preserve"> – безумство, пристрасть, потяг) –</w:t>
      </w:r>
      <w:r w:rsidRPr="00F33AE6">
        <w:rPr>
          <w:rStyle w:val="apple-converted-space"/>
          <w:color w:val="000000"/>
          <w:sz w:val="28"/>
          <w:szCs w:val="28"/>
        </w:rPr>
        <w:t> </w:t>
      </w:r>
      <w:r w:rsidRPr="00F33AE6">
        <w:rPr>
          <w:b/>
          <w:bCs/>
          <w:color w:val="000000"/>
          <w:sz w:val="28"/>
          <w:szCs w:val="28"/>
          <w:lang w:val="uk-UA"/>
        </w:rPr>
        <w:t>це захворювання, що виникає внаслідок вживання наркотиків і призводить до глибокого виснаження фізичних і психічних функцій людини.</w:t>
      </w:r>
    </w:p>
    <w:p w:rsidR="009D10F3" w:rsidRPr="00F33AE6" w:rsidRDefault="009D10F3" w:rsidP="005E69B3">
      <w:pPr>
        <w:pStyle w:val="a8"/>
        <w:spacing w:before="150" w:beforeAutospacing="0" w:after="150" w:afterAutospacing="0" w:line="360" w:lineRule="auto"/>
        <w:ind w:left="-1134" w:firstLine="1134"/>
        <w:jc w:val="both"/>
        <w:rPr>
          <w:color w:val="000000"/>
          <w:sz w:val="28"/>
          <w:szCs w:val="28"/>
        </w:rPr>
      </w:pPr>
      <w:r w:rsidRPr="00F33AE6">
        <w:rPr>
          <w:color w:val="000000"/>
          <w:sz w:val="28"/>
          <w:szCs w:val="28"/>
          <w:lang w:val="uk-UA"/>
        </w:rPr>
        <w:t>Таким чином, н</w:t>
      </w:r>
      <w:r w:rsidRPr="00F33AE6">
        <w:rPr>
          <w:color w:val="000000"/>
          <w:sz w:val="28"/>
          <w:szCs w:val="28"/>
        </w:rPr>
        <w:t>аркоманія проявляється в непереборному, хворобливому потязі, пристрасті до регулярного вживання наркотичних речовин, прийом яких супроводжується пригніченням діяльності головного мозку, сп'янінням на початкових стадіях, короткотривалою ейфорією (збуджений, підвищено радісний настрій, відчуття задоволення, сили, зверхності).</w:t>
      </w:r>
    </w:p>
    <w:p w:rsidR="009D10F3" w:rsidRPr="00F33AE6" w:rsidRDefault="009D10F3" w:rsidP="005E69B3">
      <w:pPr>
        <w:pStyle w:val="a8"/>
        <w:spacing w:before="150" w:beforeAutospacing="0" w:after="150" w:afterAutospacing="0" w:line="360" w:lineRule="auto"/>
        <w:ind w:left="-1134" w:firstLine="1134"/>
        <w:jc w:val="both"/>
        <w:rPr>
          <w:color w:val="000000"/>
          <w:sz w:val="28"/>
          <w:szCs w:val="28"/>
        </w:rPr>
      </w:pPr>
      <w:r w:rsidRPr="00F33AE6">
        <w:rPr>
          <w:color w:val="000000"/>
          <w:sz w:val="28"/>
          <w:szCs w:val="28"/>
        </w:rPr>
        <w:t>За відсутності наркотиків у наркоманів виникають тяжкі для них психічні й фізичні порушення (апатія, сонливість, пригніченість, ослаблення серцевої діяльності й дихання, що переходять у тривогу, страх, неспокій, психічний потяг до наркотику, психози та ін.). Короткочасне відновлення нормального самопочуття хворого в фізичному і психічному плані можливе тільки за умови прийому чергової дози наркотику. З розвитком наркоманії посилюється фізичне виснаження, а стимулюючий ефект наркотику у зв'язку з цим слабшає. Для тонізування наркоману доводиться частіше вживати наркотики, збільшувати їхню дозу. Таким чином, виникає психічна і фізична залежність хворого від наркотичних речовин, вживання яких призводить до інтоксикації організму, ослаблення його захисних і пристосувальних реакцій, до психологічної деградації наркомана як особистості.</w:t>
      </w:r>
    </w:p>
    <w:p w:rsidR="009D10F3" w:rsidRPr="00F33AE6" w:rsidRDefault="009D10F3" w:rsidP="005E69B3">
      <w:pPr>
        <w:pStyle w:val="a8"/>
        <w:spacing w:before="150" w:beforeAutospacing="0" w:after="150" w:afterAutospacing="0" w:line="360" w:lineRule="auto"/>
        <w:ind w:left="-1134" w:firstLine="1134"/>
        <w:jc w:val="both"/>
        <w:rPr>
          <w:color w:val="000000"/>
          <w:sz w:val="28"/>
          <w:szCs w:val="28"/>
        </w:rPr>
      </w:pPr>
      <w:r w:rsidRPr="00F33AE6">
        <w:rPr>
          <w:color w:val="000000"/>
          <w:sz w:val="28"/>
          <w:szCs w:val="28"/>
        </w:rPr>
        <w:t xml:space="preserve">До числа наркотиків належать різноманітні лікарські препарати (заспокійливі, снодійні, збуджувальні), а також речовини рослинного походження – гашиш, марихуана, опіум, анаша та інші. Дурманну дію, </w:t>
      </w:r>
      <w:r w:rsidRPr="00F33AE6">
        <w:rPr>
          <w:color w:val="000000"/>
          <w:sz w:val="28"/>
          <w:szCs w:val="28"/>
        </w:rPr>
        <w:lastRenderedPageBreak/>
        <w:t>крім наркотиків, можуть виявляти деякі хімічні речовини (розчинники, ефір, бензин та ін.).</w:t>
      </w:r>
    </w:p>
    <w:p w:rsidR="009D10F3" w:rsidRPr="00F33AE6" w:rsidRDefault="009D10F3" w:rsidP="005E69B3">
      <w:pPr>
        <w:pStyle w:val="a8"/>
        <w:spacing w:before="150" w:beforeAutospacing="0" w:after="150" w:afterAutospacing="0" w:line="360" w:lineRule="auto"/>
        <w:ind w:left="-1134" w:firstLine="1134"/>
        <w:jc w:val="both"/>
        <w:rPr>
          <w:color w:val="000000"/>
          <w:sz w:val="28"/>
          <w:szCs w:val="28"/>
          <w:lang w:val="uk-UA"/>
        </w:rPr>
      </w:pPr>
      <w:r w:rsidRPr="00F33AE6">
        <w:rPr>
          <w:color w:val="000000"/>
          <w:sz w:val="28"/>
          <w:szCs w:val="28"/>
        </w:rPr>
        <w:t>Усі наркотичні речовини залежно від характеру їхньої дії на організм поділяють на збуджувальні, заспокійливі, знеболювальні та галюциногени.</w:t>
      </w:r>
    </w:p>
    <w:p w:rsidR="008F50D3" w:rsidRDefault="008F50D3" w:rsidP="005E69B3">
      <w:pPr>
        <w:pStyle w:val="a8"/>
        <w:spacing w:before="150" w:beforeAutospacing="0" w:after="150" w:afterAutospacing="0" w:line="360" w:lineRule="auto"/>
        <w:ind w:left="-1134" w:firstLine="1134"/>
        <w:jc w:val="both"/>
        <w:rPr>
          <w:sz w:val="28"/>
          <w:szCs w:val="28"/>
          <w:lang w:val="uk-UA"/>
        </w:rPr>
      </w:pPr>
      <w:r w:rsidRPr="00F33AE6">
        <w:rPr>
          <w:sz w:val="28"/>
          <w:szCs w:val="28"/>
          <w:lang w:val="uk-UA"/>
        </w:rPr>
        <w:t>Підводячи підсумок, можемо сказати, що причини наркоманії умовно можна поділити на соціальні, соціально-психологічні та психологічні. Американські лікарі Ясковіц і Осносс із Нью-Йоркського центру дезинтоксикації вважають, що формуванню наркомана сприяють такі причини: 1) ринок, що вільно постачає наркотики; 2) середовище, що сприяє або допускає застосування наркотиків; 3) певний індивідуальний нахил до вади.</w:t>
      </w: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Default="009D014C" w:rsidP="005E69B3">
      <w:pPr>
        <w:pStyle w:val="a8"/>
        <w:spacing w:before="150" w:beforeAutospacing="0" w:after="150" w:afterAutospacing="0" w:line="360" w:lineRule="auto"/>
        <w:ind w:left="-1134" w:firstLine="1134"/>
        <w:jc w:val="both"/>
        <w:rPr>
          <w:sz w:val="28"/>
          <w:szCs w:val="28"/>
          <w:lang w:val="uk-UA"/>
        </w:rPr>
      </w:pPr>
    </w:p>
    <w:p w:rsidR="009D014C" w:rsidRPr="00F33AE6" w:rsidRDefault="009D014C" w:rsidP="005E69B3">
      <w:pPr>
        <w:pStyle w:val="a8"/>
        <w:spacing w:before="150" w:beforeAutospacing="0" w:after="150" w:afterAutospacing="0" w:line="360" w:lineRule="auto"/>
        <w:ind w:left="-1134" w:firstLine="1134"/>
        <w:jc w:val="both"/>
        <w:rPr>
          <w:color w:val="000000"/>
          <w:sz w:val="28"/>
          <w:szCs w:val="28"/>
          <w:lang w:val="uk-UA"/>
        </w:rPr>
      </w:pPr>
    </w:p>
    <w:p w:rsidR="009D10F3" w:rsidRPr="00F33AE6" w:rsidRDefault="009D10F3" w:rsidP="005E69B3">
      <w:pPr>
        <w:spacing w:line="360" w:lineRule="auto"/>
        <w:ind w:left="-1134" w:firstLine="1134"/>
        <w:jc w:val="both"/>
        <w:rPr>
          <w:rFonts w:ascii="Times New Roman" w:hAnsi="Times New Roman" w:cs="Times New Roman"/>
          <w:b/>
          <w:sz w:val="28"/>
          <w:szCs w:val="28"/>
          <w:lang w:val="uk-UA"/>
        </w:rPr>
      </w:pPr>
      <w:r w:rsidRPr="00F33AE6">
        <w:rPr>
          <w:rFonts w:ascii="Times New Roman" w:hAnsi="Times New Roman" w:cs="Times New Roman"/>
          <w:b/>
          <w:sz w:val="28"/>
          <w:szCs w:val="28"/>
          <w:lang w:val="uk-UA"/>
        </w:rPr>
        <w:t xml:space="preserve">Розділ </w:t>
      </w:r>
      <w:r w:rsidRPr="00F33AE6">
        <w:rPr>
          <w:rFonts w:ascii="Times New Roman" w:hAnsi="Times New Roman" w:cs="Times New Roman"/>
          <w:b/>
          <w:sz w:val="28"/>
          <w:szCs w:val="28"/>
          <w:lang w:val="en-US"/>
        </w:rPr>
        <w:t>II</w:t>
      </w:r>
      <w:r w:rsidRPr="00F33AE6">
        <w:rPr>
          <w:rFonts w:ascii="Times New Roman" w:hAnsi="Times New Roman" w:cs="Times New Roman"/>
          <w:b/>
          <w:sz w:val="28"/>
          <w:szCs w:val="28"/>
          <w:lang w:val="uk-UA"/>
        </w:rPr>
        <w:t xml:space="preserve"> . </w:t>
      </w:r>
      <w:r w:rsidRPr="00F33AE6">
        <w:rPr>
          <w:rFonts w:ascii="Times New Roman" w:hAnsi="Times New Roman" w:cs="Times New Roman"/>
          <w:b/>
          <w:sz w:val="28"/>
          <w:szCs w:val="28"/>
        </w:rPr>
        <w:t>Шляхи попередження п</w:t>
      </w:r>
      <w:r w:rsidRPr="00F33AE6">
        <w:rPr>
          <w:rFonts w:ascii="Times New Roman" w:hAnsi="Times New Roman" w:cs="Times New Roman"/>
          <w:b/>
          <w:sz w:val="28"/>
          <w:szCs w:val="28"/>
          <w:lang w:val="uk-UA"/>
        </w:rPr>
        <w:t xml:space="preserve">ідліткової наркоманії </w:t>
      </w:r>
    </w:p>
    <w:p w:rsidR="009D10F3" w:rsidRPr="00F33AE6" w:rsidRDefault="009D10F3" w:rsidP="005E69B3">
      <w:pPr>
        <w:spacing w:line="360" w:lineRule="auto"/>
        <w:ind w:left="-1134"/>
        <w:jc w:val="both"/>
        <w:rPr>
          <w:rFonts w:ascii="Times New Roman" w:hAnsi="Times New Roman" w:cs="Times New Roman"/>
          <w:sz w:val="28"/>
          <w:szCs w:val="28"/>
          <w:lang w:val="uk-UA"/>
        </w:rPr>
      </w:pPr>
      <w:r w:rsidRPr="00F33AE6">
        <w:rPr>
          <w:rFonts w:ascii="Times New Roman" w:hAnsi="Times New Roman" w:cs="Times New Roman"/>
          <w:b/>
          <w:sz w:val="28"/>
          <w:szCs w:val="28"/>
          <w:lang w:val="uk-UA"/>
        </w:rPr>
        <w:t>2.1</w:t>
      </w:r>
      <w:r w:rsidR="008F50D3" w:rsidRPr="00F33AE6">
        <w:rPr>
          <w:rFonts w:ascii="Times New Roman" w:hAnsi="Times New Roman" w:cs="Times New Roman"/>
          <w:b/>
          <w:sz w:val="28"/>
          <w:szCs w:val="28"/>
          <w:lang w:val="uk-UA"/>
        </w:rPr>
        <w:t xml:space="preserve">Громадськість в профілактиці наркоманії </w:t>
      </w:r>
    </w:p>
    <w:p w:rsidR="008F50D3" w:rsidRPr="00F33AE6" w:rsidRDefault="0055296B" w:rsidP="005E69B3">
      <w:pPr>
        <w:pStyle w:val="a8"/>
        <w:spacing w:before="0" w:beforeAutospacing="0" w:after="0" w:afterAutospacing="0" w:line="360" w:lineRule="auto"/>
        <w:ind w:left="-1134" w:firstLine="1134"/>
        <w:jc w:val="both"/>
        <w:rPr>
          <w:sz w:val="28"/>
          <w:szCs w:val="28"/>
          <w:lang w:val="uk-UA"/>
        </w:rPr>
      </w:pPr>
      <w:r>
        <w:rPr>
          <w:sz w:val="28"/>
          <w:szCs w:val="28"/>
          <w:lang w:val="uk-UA"/>
        </w:rPr>
        <w:t>Я впевне</w:t>
      </w:r>
      <w:r w:rsidR="008F50D3" w:rsidRPr="00F33AE6">
        <w:rPr>
          <w:sz w:val="28"/>
          <w:szCs w:val="28"/>
          <w:lang w:val="uk-UA"/>
        </w:rPr>
        <w:t xml:space="preserve">на, що наркоманія – медико – соціальна проблема, тому вимагає комплексного підходу як у клінічному, такі в соціальному плані. Не можна ізольовано формувати свідомість людини, не змінюючи свідомості навколишнього середовища. А це означає, що для боротьби з наркоманією також як і з іншими соціальними хворобами, необхідне створення здорової соціальної обстановки, політичної стабільності, оздоровлення загальноекономічної і духовно-етичної атмосфери в нашій країні. </w:t>
      </w:r>
    </w:p>
    <w:p w:rsidR="008F50D3" w:rsidRPr="00F33AE6" w:rsidRDefault="008F50D3" w:rsidP="005E69B3">
      <w:pPr>
        <w:pStyle w:val="a8"/>
        <w:spacing w:before="0" w:beforeAutospacing="0" w:after="0" w:afterAutospacing="0" w:line="360" w:lineRule="auto"/>
        <w:ind w:left="-1134" w:firstLine="1134"/>
        <w:jc w:val="both"/>
        <w:rPr>
          <w:sz w:val="28"/>
          <w:szCs w:val="28"/>
          <w:lang w:val="uk-UA"/>
        </w:rPr>
      </w:pPr>
      <w:r w:rsidRPr="00F33AE6">
        <w:rPr>
          <w:sz w:val="28"/>
          <w:szCs w:val="28"/>
          <w:lang w:val="uk-UA"/>
        </w:rPr>
        <w:t>Державний комітет України у справах сім’ї та молоді повинен забезпечити просвітницькі заходи через мережу спеціалізованих служб для дітей, молоді, їхніх батьків з питань профілактики наркоманії, пропаганди здорового способу життя та формування практичних навичок протистояння шкідливому впливу наркотиків.</w:t>
      </w:r>
    </w:p>
    <w:p w:rsidR="008F50D3" w:rsidRPr="00F33AE6" w:rsidRDefault="009D014C" w:rsidP="005E69B3">
      <w:pPr>
        <w:spacing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F50D3" w:rsidRPr="00F33AE6">
        <w:rPr>
          <w:rFonts w:ascii="Times New Roman" w:hAnsi="Times New Roman" w:cs="Times New Roman"/>
          <w:sz w:val="28"/>
          <w:szCs w:val="28"/>
          <w:lang w:val="uk-UA"/>
        </w:rPr>
        <w:t>Нині відбувається перебудова структури нелегального обігу наркотиків, зрощення міжнародних злочинних угруповань з аналогічними кримінальними структурами і Україні. З’являються підпільні лабораторії з виготовлення нових видів наркотиків. Такі реалії сьогодення наркозлочинності в Україні. Тому правоохоронні органи розробили комплекс заходів, спрямованих на випередження та протидію розповсюдження наркотиків у державі, а зусилля передусім спрямовують на ліквідацію організованих груп наркозлочинців.</w:t>
      </w:r>
    </w:p>
    <w:p w:rsidR="008F50D3" w:rsidRPr="00F33AE6" w:rsidRDefault="008F50D3" w:rsidP="005E69B3">
      <w:pPr>
        <w:pStyle w:val="a8"/>
        <w:spacing w:before="0" w:beforeAutospacing="0" w:after="0" w:afterAutospacing="0" w:line="360" w:lineRule="auto"/>
        <w:ind w:left="-1134" w:firstLine="1134"/>
        <w:jc w:val="both"/>
        <w:rPr>
          <w:sz w:val="28"/>
          <w:szCs w:val="28"/>
          <w:lang w:val="uk-UA"/>
        </w:rPr>
      </w:pPr>
      <w:r w:rsidRPr="00F33AE6">
        <w:rPr>
          <w:sz w:val="28"/>
          <w:szCs w:val="28"/>
          <w:lang w:val="uk-UA"/>
        </w:rPr>
        <w:t xml:space="preserve">Питанню </w:t>
      </w:r>
      <w:r w:rsidR="0034622E">
        <w:rPr>
          <w:sz w:val="28"/>
          <w:szCs w:val="28"/>
          <w:lang w:val="uk-UA"/>
        </w:rPr>
        <w:t>підлі</w:t>
      </w:r>
      <w:r w:rsidR="0055296B">
        <w:rPr>
          <w:sz w:val="28"/>
          <w:szCs w:val="28"/>
          <w:lang w:val="uk-UA"/>
        </w:rPr>
        <w:t xml:space="preserve">ткової </w:t>
      </w:r>
      <w:r w:rsidRPr="00F33AE6">
        <w:rPr>
          <w:sz w:val="28"/>
          <w:szCs w:val="28"/>
          <w:lang w:val="uk-UA"/>
        </w:rPr>
        <w:t>наркоманії</w:t>
      </w:r>
      <w:r w:rsidR="0055296B">
        <w:rPr>
          <w:sz w:val="28"/>
          <w:szCs w:val="28"/>
          <w:lang w:val="uk-UA"/>
        </w:rPr>
        <w:t>,</w:t>
      </w:r>
      <w:r w:rsidRPr="00F33AE6">
        <w:rPr>
          <w:sz w:val="28"/>
          <w:szCs w:val="28"/>
          <w:lang w:val="uk-UA"/>
        </w:rPr>
        <w:t xml:space="preserve"> необхідно приділяти більше уваги у кожній сім’ї, школі, у навчальних закладах, популяризувати знання про шкоду наркотиків серед молоді, передусім у періодичній пресі, на радіо – і телепередачах, науково-популярній літературі.</w:t>
      </w:r>
    </w:p>
    <w:p w:rsidR="009D10F3" w:rsidRPr="00F33AE6" w:rsidRDefault="008F50D3" w:rsidP="005E69B3">
      <w:pPr>
        <w:spacing w:line="360" w:lineRule="auto"/>
        <w:ind w:left="-1134" w:firstLine="1134"/>
        <w:jc w:val="both"/>
        <w:rPr>
          <w:rFonts w:ascii="Times New Roman" w:hAnsi="Times New Roman" w:cs="Times New Roman"/>
          <w:sz w:val="28"/>
          <w:szCs w:val="28"/>
        </w:rPr>
      </w:pPr>
      <w:r w:rsidRPr="00F33AE6">
        <w:rPr>
          <w:rFonts w:ascii="Times New Roman" w:hAnsi="Times New Roman" w:cs="Times New Roman"/>
          <w:sz w:val="28"/>
          <w:szCs w:val="28"/>
          <w:lang w:val="uk-UA"/>
        </w:rPr>
        <w:t xml:space="preserve">Проблеми можуть бути вирішені лише тоді коли суспільство буде з належною увагою до них ставитися, докладаючи усіх зусиль до їх </w:t>
      </w:r>
      <w:r w:rsidRPr="00F33AE6">
        <w:rPr>
          <w:rFonts w:ascii="Times New Roman" w:hAnsi="Times New Roman" w:cs="Times New Roman"/>
          <w:sz w:val="28"/>
          <w:szCs w:val="28"/>
          <w:lang w:val="uk-UA"/>
        </w:rPr>
        <w:lastRenderedPageBreak/>
        <w:t>викорінювання, то наркоманію можна буде перемогти. І саме тоді, на мою думку, матиме результат і лікування, і буде впливати на людей чинне законодавство. Адже відомо, якщо особа залежна, то ніякі діючі нормативні акти не можуть їй перегородити, щоб отримати наркотичні речовини або психотропні. У дитини, народженої від матері – наркоманки, з перших годин життя виявляють ознаки наркоманії. Її організм вимагає тих наркотиків, які він отримував з кров’ю від матері. Позбавляючись наркотику після народження, вона реагує на це судомами, плачем або іншими проявами, властивими дорослим наркоманам у стані абсистенції. Часто ці діти народжуються з фізичною потворністю або фізичними відхиленнями, у них спостерігається затримка психічного розвитку.</w:t>
      </w:r>
    </w:p>
    <w:p w:rsidR="00EE50C9" w:rsidRPr="00F33AE6" w:rsidRDefault="00EE50C9" w:rsidP="005E69B3">
      <w:pPr>
        <w:spacing w:line="360" w:lineRule="auto"/>
        <w:ind w:left="-1134" w:firstLine="1134"/>
        <w:jc w:val="both"/>
        <w:rPr>
          <w:rFonts w:ascii="Times New Roman" w:hAnsi="Times New Roman" w:cs="Times New Roman"/>
          <w:b/>
          <w:sz w:val="28"/>
          <w:szCs w:val="28"/>
          <w:lang w:val="uk-UA"/>
        </w:rPr>
      </w:pPr>
      <w:r w:rsidRPr="00F33AE6">
        <w:rPr>
          <w:rFonts w:ascii="Times New Roman" w:hAnsi="Times New Roman" w:cs="Times New Roman"/>
          <w:b/>
          <w:sz w:val="28"/>
          <w:szCs w:val="28"/>
          <w:lang w:val="uk-UA"/>
        </w:rPr>
        <w:t xml:space="preserve">2.2 Профілактика наркоманії серед підлітків, як актуальна психо – педагогічна проблема. </w:t>
      </w:r>
    </w:p>
    <w:p w:rsidR="009D014C" w:rsidRDefault="00EE50C9" w:rsidP="005E69B3">
      <w:pPr>
        <w:spacing w:line="360" w:lineRule="auto"/>
        <w:ind w:left="-1134" w:firstLine="1134"/>
        <w:jc w:val="both"/>
        <w:rPr>
          <w:rFonts w:ascii="Times New Roman" w:eastAsia="Times New Roman" w:hAnsi="Times New Roman" w:cs="Times New Roman"/>
          <w:color w:val="000000"/>
          <w:sz w:val="28"/>
          <w:szCs w:val="28"/>
          <w:lang w:val="uk-UA"/>
        </w:rPr>
      </w:pPr>
      <w:r w:rsidRPr="00F33AE6">
        <w:rPr>
          <w:rFonts w:ascii="Times New Roman" w:hAnsi="Times New Roman" w:cs="Times New Roman"/>
          <w:sz w:val="28"/>
          <w:szCs w:val="28"/>
          <w:lang w:val="uk-UA"/>
        </w:rPr>
        <w:t>Одного вечора</w:t>
      </w:r>
      <w:r w:rsidR="0055296B">
        <w:rPr>
          <w:rFonts w:ascii="Times New Roman" w:hAnsi="Times New Roman" w:cs="Times New Roman"/>
          <w:sz w:val="28"/>
          <w:szCs w:val="28"/>
          <w:lang w:val="uk-UA"/>
        </w:rPr>
        <w:t>,</w:t>
      </w:r>
      <w:r w:rsidRPr="00F33AE6">
        <w:rPr>
          <w:rFonts w:ascii="Times New Roman" w:hAnsi="Times New Roman" w:cs="Times New Roman"/>
          <w:sz w:val="28"/>
          <w:szCs w:val="28"/>
          <w:lang w:val="uk-UA"/>
        </w:rPr>
        <w:t xml:space="preserve"> я передивлялася документальний фільм, де </w:t>
      </w:r>
      <w:r w:rsidR="0055296B">
        <w:rPr>
          <w:rFonts w:ascii="Times New Roman" w:hAnsi="Times New Roman" w:cs="Times New Roman"/>
          <w:sz w:val="28"/>
          <w:szCs w:val="28"/>
          <w:lang w:val="uk-UA"/>
        </w:rPr>
        <w:t>висвітлювали проблему</w:t>
      </w:r>
      <w:r w:rsidRPr="00F33AE6">
        <w:rPr>
          <w:rFonts w:ascii="Times New Roman" w:hAnsi="Times New Roman" w:cs="Times New Roman"/>
          <w:sz w:val="28"/>
          <w:szCs w:val="28"/>
          <w:lang w:val="uk-UA"/>
        </w:rPr>
        <w:t xml:space="preserve"> підліткової наркомані. Це справило на мене велике враження і я вирішила дізнатися, шляхи подолання цієї проблеми. Разом із моїм вчителем правознавства Резенко Наталією Олександрівною  ми почали працювати над цією темою. Першим кроком була поїздка до </w:t>
      </w:r>
      <w:r w:rsidR="003A2369" w:rsidRPr="00F33AE6">
        <w:rPr>
          <w:rFonts w:ascii="Times New Roman" w:hAnsi="Times New Roman" w:cs="Times New Roman"/>
          <w:sz w:val="28"/>
          <w:szCs w:val="28"/>
          <w:lang w:val="uk-UA"/>
        </w:rPr>
        <w:t xml:space="preserve">Комунального закладу Запорізького обласного клінічного нарко – диспансеру «ЗОС» та </w:t>
      </w:r>
      <w:r w:rsidRPr="00F33AE6">
        <w:rPr>
          <w:rFonts w:ascii="Times New Roman" w:hAnsi="Times New Roman" w:cs="Times New Roman"/>
          <w:sz w:val="28"/>
          <w:szCs w:val="28"/>
          <w:lang w:val="uk-UA"/>
        </w:rPr>
        <w:t xml:space="preserve"> зустріч із підлітковим лікарем- наркологом, соціальним працівником  - Гриндюк Мариною Володимирівною</w:t>
      </w:r>
      <w:r w:rsidR="003A2369" w:rsidRPr="00F33AE6">
        <w:rPr>
          <w:rFonts w:ascii="Times New Roman" w:hAnsi="Times New Roman" w:cs="Times New Roman"/>
          <w:sz w:val="28"/>
          <w:szCs w:val="28"/>
          <w:lang w:val="uk-UA"/>
        </w:rPr>
        <w:t xml:space="preserve"> та завідуючим відділення Генадієм Євгенійовичем Гедзь. </w:t>
      </w:r>
      <w:r w:rsidR="003A66ED">
        <w:rPr>
          <w:rFonts w:ascii="Times New Roman" w:hAnsi="Times New Roman" w:cs="Times New Roman"/>
          <w:sz w:val="28"/>
          <w:szCs w:val="28"/>
          <w:lang w:val="uk-UA"/>
        </w:rPr>
        <w:t>Вони були приємно здивовані</w:t>
      </w:r>
      <w:r w:rsidR="003A2369" w:rsidRPr="00F33AE6">
        <w:rPr>
          <w:rFonts w:ascii="Times New Roman" w:hAnsi="Times New Roman" w:cs="Times New Roman"/>
          <w:sz w:val="28"/>
          <w:szCs w:val="28"/>
          <w:lang w:val="uk-UA"/>
        </w:rPr>
        <w:t xml:space="preserve">, що я зацікавилася такою темою та охоче вирішили мені допомоги. Ми переглянули багато інформації про виникнення наркотиків, їх розповсюдження, використання </w:t>
      </w:r>
      <w:r w:rsidR="005667A2" w:rsidRPr="00F33AE6">
        <w:rPr>
          <w:rFonts w:ascii="Times New Roman" w:hAnsi="Times New Roman" w:cs="Times New Roman"/>
          <w:sz w:val="28"/>
          <w:szCs w:val="28"/>
          <w:lang w:val="uk-UA"/>
        </w:rPr>
        <w:t>та побічну дію. Переглянули баг</w:t>
      </w:r>
      <w:r w:rsidR="003A2369" w:rsidRPr="00F33AE6">
        <w:rPr>
          <w:rFonts w:ascii="Times New Roman" w:hAnsi="Times New Roman" w:cs="Times New Roman"/>
          <w:sz w:val="28"/>
          <w:szCs w:val="28"/>
          <w:lang w:val="uk-UA"/>
        </w:rPr>
        <w:t xml:space="preserve">ато брошур, стендів, відео та фільмів. </w:t>
      </w:r>
      <w:r w:rsidR="005667A2" w:rsidRPr="00F33AE6">
        <w:rPr>
          <w:rFonts w:ascii="Times New Roman" w:hAnsi="Times New Roman" w:cs="Times New Roman"/>
          <w:sz w:val="28"/>
          <w:szCs w:val="28"/>
          <w:lang w:val="uk-UA"/>
        </w:rPr>
        <w:t xml:space="preserve">Генадій Євгенович розповів багато життєвих історій, які довелося йому побачити.  Потім, Марина Володимирівна запросила нас до </w:t>
      </w:r>
      <w:r w:rsidR="005667A2" w:rsidRPr="00F33AE6">
        <w:rPr>
          <w:rFonts w:ascii="Times New Roman" w:eastAsia="Times New Roman" w:hAnsi="Times New Roman" w:cs="Times New Roman"/>
          <w:color w:val="000000"/>
          <w:sz w:val="28"/>
          <w:szCs w:val="28"/>
          <w:lang w:val="uk-UA"/>
        </w:rPr>
        <w:t xml:space="preserve">Запорізького вищого професійного училища  на лекцію, яка була проведена бля студентів віком 16-18 років. Тема лекції була </w:t>
      </w:r>
      <w:r w:rsidR="005667A2" w:rsidRPr="003A66ED">
        <w:rPr>
          <w:rFonts w:ascii="Times New Roman" w:eastAsia="Times New Roman" w:hAnsi="Times New Roman" w:cs="Times New Roman"/>
          <w:i/>
          <w:color w:val="000000"/>
          <w:sz w:val="28"/>
          <w:szCs w:val="28"/>
          <w:lang w:val="uk-UA"/>
        </w:rPr>
        <w:t>«Вплив наркотиків та організм підлітк</w:t>
      </w:r>
      <w:r w:rsidR="0055296B" w:rsidRPr="003A66ED">
        <w:rPr>
          <w:rFonts w:ascii="Times New Roman" w:eastAsia="Times New Roman" w:hAnsi="Times New Roman" w:cs="Times New Roman"/>
          <w:i/>
          <w:color w:val="000000"/>
          <w:sz w:val="28"/>
          <w:szCs w:val="28"/>
          <w:lang w:val="uk-UA"/>
        </w:rPr>
        <w:t>ів».</w:t>
      </w:r>
      <w:r w:rsidR="0055296B">
        <w:rPr>
          <w:rFonts w:ascii="Times New Roman" w:eastAsia="Times New Roman" w:hAnsi="Times New Roman" w:cs="Times New Roman"/>
          <w:color w:val="000000"/>
          <w:sz w:val="28"/>
          <w:szCs w:val="28"/>
          <w:lang w:val="uk-UA"/>
        </w:rPr>
        <w:t xml:space="preserve"> Ми разом </w:t>
      </w:r>
      <w:r w:rsidR="0055296B">
        <w:rPr>
          <w:rFonts w:ascii="Times New Roman" w:eastAsia="Times New Roman" w:hAnsi="Times New Roman" w:cs="Times New Roman"/>
          <w:color w:val="000000"/>
          <w:sz w:val="28"/>
          <w:szCs w:val="28"/>
          <w:lang w:val="uk-UA"/>
        </w:rPr>
        <w:lastRenderedPageBreak/>
        <w:t>охоче слух</w:t>
      </w:r>
      <w:r w:rsidR="005667A2" w:rsidRPr="00F33AE6">
        <w:rPr>
          <w:rFonts w:ascii="Times New Roman" w:eastAsia="Times New Roman" w:hAnsi="Times New Roman" w:cs="Times New Roman"/>
          <w:color w:val="000000"/>
          <w:sz w:val="28"/>
          <w:szCs w:val="28"/>
          <w:lang w:val="uk-UA"/>
        </w:rPr>
        <w:t xml:space="preserve">али  </w:t>
      </w:r>
      <w:r w:rsidR="003A66ED">
        <w:rPr>
          <w:rFonts w:ascii="Times New Roman" w:eastAsia="Times New Roman" w:hAnsi="Times New Roman" w:cs="Times New Roman"/>
          <w:color w:val="000000"/>
          <w:sz w:val="28"/>
          <w:szCs w:val="28"/>
          <w:lang w:val="uk-UA"/>
        </w:rPr>
        <w:t>лекцію</w:t>
      </w:r>
      <w:r w:rsidR="005667A2" w:rsidRPr="00F33AE6">
        <w:rPr>
          <w:rFonts w:ascii="Times New Roman" w:eastAsia="Times New Roman" w:hAnsi="Times New Roman" w:cs="Times New Roman"/>
          <w:color w:val="000000"/>
          <w:sz w:val="28"/>
          <w:szCs w:val="28"/>
          <w:lang w:val="uk-UA"/>
        </w:rPr>
        <w:t xml:space="preserve">, інколи були неприємно здивовані від результатів вживання деяких наркотичних речовин. Потім, всі задавали запитання по даній темі. Після </w:t>
      </w:r>
      <w:r w:rsidR="003952A3" w:rsidRPr="00F33AE6">
        <w:rPr>
          <w:rFonts w:ascii="Times New Roman" w:eastAsia="Times New Roman" w:hAnsi="Times New Roman" w:cs="Times New Roman"/>
          <w:color w:val="000000"/>
          <w:sz w:val="28"/>
          <w:szCs w:val="28"/>
          <w:lang w:val="uk-UA"/>
        </w:rPr>
        <w:t xml:space="preserve">чогоМарина Володимирівна </w:t>
      </w:r>
      <w:r w:rsidR="005667A2" w:rsidRPr="00F33AE6">
        <w:rPr>
          <w:rFonts w:ascii="Times New Roman" w:eastAsia="Times New Roman" w:hAnsi="Times New Roman" w:cs="Times New Roman"/>
          <w:color w:val="000000"/>
          <w:sz w:val="28"/>
          <w:szCs w:val="28"/>
          <w:lang w:val="uk-UA"/>
        </w:rPr>
        <w:t xml:space="preserve"> попросила мене допомогти їй провети</w:t>
      </w:r>
      <w:r w:rsidR="000E067A" w:rsidRPr="00F33AE6">
        <w:rPr>
          <w:rFonts w:ascii="Times New Roman" w:eastAsia="Times New Roman" w:hAnsi="Times New Roman" w:cs="Times New Roman"/>
          <w:color w:val="000000"/>
          <w:sz w:val="28"/>
          <w:szCs w:val="28"/>
          <w:lang w:val="uk-UA"/>
        </w:rPr>
        <w:t xml:space="preserve"> анонімне опитування ( Додаток </w:t>
      </w:r>
      <w:r w:rsidR="005667A2" w:rsidRPr="00F33AE6">
        <w:rPr>
          <w:rFonts w:ascii="Times New Roman" w:eastAsia="Times New Roman" w:hAnsi="Times New Roman" w:cs="Times New Roman"/>
          <w:color w:val="000000"/>
          <w:sz w:val="28"/>
          <w:szCs w:val="28"/>
          <w:lang w:val="uk-UA"/>
        </w:rPr>
        <w:t>№1)</w:t>
      </w:r>
      <w:r w:rsidR="000E067A" w:rsidRPr="00F33AE6">
        <w:rPr>
          <w:rFonts w:ascii="Times New Roman" w:eastAsia="Times New Roman" w:hAnsi="Times New Roman" w:cs="Times New Roman"/>
          <w:color w:val="000000"/>
          <w:sz w:val="28"/>
          <w:szCs w:val="28"/>
          <w:lang w:val="uk-UA"/>
        </w:rPr>
        <w:t xml:space="preserve"> . </w:t>
      </w:r>
    </w:p>
    <w:p w:rsidR="00EE50C9" w:rsidRPr="00F33AE6" w:rsidRDefault="000E067A" w:rsidP="005E69B3">
      <w:pPr>
        <w:spacing w:line="360" w:lineRule="auto"/>
        <w:ind w:left="-1134" w:firstLine="1134"/>
        <w:jc w:val="both"/>
        <w:rPr>
          <w:rFonts w:ascii="Times New Roman" w:hAnsi="Times New Roman" w:cs="Times New Roman"/>
          <w:color w:val="000000"/>
          <w:sz w:val="28"/>
          <w:szCs w:val="28"/>
          <w:shd w:val="clear" w:color="auto" w:fill="FFFFFF"/>
          <w:lang w:val="uk-UA"/>
        </w:rPr>
      </w:pPr>
      <w:r w:rsidRPr="00F33AE6">
        <w:rPr>
          <w:rFonts w:ascii="Times New Roman" w:eastAsia="Times New Roman" w:hAnsi="Times New Roman" w:cs="Times New Roman"/>
          <w:color w:val="000000"/>
          <w:sz w:val="28"/>
          <w:szCs w:val="28"/>
          <w:lang w:val="uk-UA"/>
        </w:rPr>
        <w:t xml:space="preserve">Тема опитування </w:t>
      </w:r>
      <w:r w:rsidRPr="003A66ED">
        <w:rPr>
          <w:rFonts w:ascii="Times New Roman" w:eastAsia="Times New Roman" w:hAnsi="Times New Roman" w:cs="Times New Roman"/>
          <w:i/>
          <w:color w:val="000000"/>
          <w:sz w:val="28"/>
          <w:szCs w:val="28"/>
          <w:lang w:val="uk-UA"/>
        </w:rPr>
        <w:t>«Чинники, що впливають на по</w:t>
      </w:r>
      <w:r w:rsidR="003A66ED" w:rsidRPr="003A66ED">
        <w:rPr>
          <w:rFonts w:ascii="Times New Roman" w:eastAsia="Times New Roman" w:hAnsi="Times New Roman" w:cs="Times New Roman"/>
          <w:i/>
          <w:color w:val="000000"/>
          <w:sz w:val="28"/>
          <w:szCs w:val="28"/>
          <w:lang w:val="uk-UA"/>
        </w:rPr>
        <w:t>требу у вживанні підлітками нарко</w:t>
      </w:r>
      <w:r w:rsidRPr="003A66ED">
        <w:rPr>
          <w:rFonts w:ascii="Times New Roman" w:eastAsia="Times New Roman" w:hAnsi="Times New Roman" w:cs="Times New Roman"/>
          <w:i/>
          <w:color w:val="000000"/>
          <w:sz w:val="28"/>
          <w:szCs w:val="28"/>
          <w:lang w:val="uk-UA"/>
        </w:rPr>
        <w:t>тичних речовин».</w:t>
      </w:r>
      <w:r w:rsidRPr="00F33AE6">
        <w:rPr>
          <w:rFonts w:ascii="Times New Roman" w:eastAsia="Times New Roman" w:hAnsi="Times New Roman" w:cs="Times New Roman"/>
          <w:color w:val="000000"/>
          <w:sz w:val="28"/>
          <w:szCs w:val="28"/>
          <w:lang w:val="uk-UA"/>
        </w:rPr>
        <w:t xml:space="preserve"> В опитуванні взяло участь 27чоловік , з яких 16 дівчат і 11 хлопців.  Результати п</w:t>
      </w:r>
      <w:r w:rsidR="003952A3" w:rsidRPr="00F33AE6">
        <w:rPr>
          <w:rFonts w:ascii="Times New Roman" w:eastAsia="Times New Roman" w:hAnsi="Times New Roman" w:cs="Times New Roman"/>
          <w:color w:val="000000"/>
          <w:sz w:val="28"/>
          <w:szCs w:val="28"/>
          <w:lang w:val="uk-UA"/>
        </w:rPr>
        <w:t xml:space="preserve">оказали , що: 4 </w:t>
      </w:r>
      <w:r w:rsidR="0055296B">
        <w:rPr>
          <w:rFonts w:ascii="Times New Roman" w:eastAsia="Times New Roman" w:hAnsi="Times New Roman" w:cs="Times New Roman"/>
          <w:color w:val="000000"/>
          <w:sz w:val="28"/>
          <w:szCs w:val="28"/>
          <w:lang w:val="uk-UA"/>
        </w:rPr>
        <w:t>підлітка</w:t>
      </w:r>
      <w:r w:rsidR="003952A3" w:rsidRPr="00F33AE6">
        <w:rPr>
          <w:rFonts w:ascii="Times New Roman" w:eastAsia="Times New Roman" w:hAnsi="Times New Roman" w:cs="Times New Roman"/>
          <w:color w:val="000000"/>
          <w:sz w:val="28"/>
          <w:szCs w:val="28"/>
          <w:lang w:val="uk-UA"/>
        </w:rPr>
        <w:t xml:space="preserve"> вважають, що на потребу у вживанні піділтками наткотичних речовин впливають стосунки в родині; 11-</w:t>
      </w:r>
      <w:r w:rsidR="003952A3" w:rsidRPr="00F33AE6">
        <w:rPr>
          <w:rFonts w:ascii="Times New Roman" w:hAnsi="Times New Roman" w:cs="Times New Roman"/>
          <w:color w:val="000000"/>
          <w:sz w:val="28"/>
          <w:szCs w:val="28"/>
          <w:shd w:val="clear" w:color="auto" w:fill="FFFFFF"/>
        </w:rPr>
        <w:t> </w:t>
      </w:r>
      <w:r w:rsidR="003952A3" w:rsidRPr="00F33AE6">
        <w:rPr>
          <w:rFonts w:ascii="Times New Roman" w:hAnsi="Times New Roman" w:cs="Times New Roman"/>
          <w:color w:val="000000"/>
          <w:sz w:val="28"/>
          <w:szCs w:val="28"/>
          <w:shd w:val="clear" w:color="auto" w:fill="FFFFFF"/>
          <w:lang w:val="uk-UA"/>
        </w:rPr>
        <w:t>в</w:t>
      </w:r>
      <w:r w:rsidR="003952A3" w:rsidRPr="00F33AE6">
        <w:rPr>
          <w:rFonts w:ascii="Times New Roman" w:hAnsi="Times New Roman" w:cs="Times New Roman"/>
          <w:color w:val="000000"/>
          <w:sz w:val="28"/>
          <w:szCs w:val="28"/>
          <w:shd w:val="clear" w:color="auto" w:fill="FFFFFF"/>
        </w:rPr>
        <w:t>плив оточення, друзів, компанії</w:t>
      </w:r>
      <w:r w:rsidR="003952A3" w:rsidRPr="00F33AE6">
        <w:rPr>
          <w:rFonts w:ascii="Times New Roman" w:eastAsia="Times New Roman" w:hAnsi="Times New Roman" w:cs="Times New Roman"/>
          <w:color w:val="000000"/>
          <w:sz w:val="28"/>
          <w:szCs w:val="28"/>
          <w:lang w:val="uk-UA"/>
        </w:rPr>
        <w:t xml:space="preserve">; 5 - </w:t>
      </w:r>
      <w:r w:rsidR="003952A3" w:rsidRPr="00F33AE6">
        <w:rPr>
          <w:rFonts w:ascii="Times New Roman" w:hAnsi="Times New Roman" w:cs="Times New Roman"/>
          <w:color w:val="000000"/>
          <w:sz w:val="28"/>
          <w:szCs w:val="28"/>
          <w:shd w:val="clear" w:color="auto" w:fill="FFFFFF"/>
          <w:lang w:val="uk-UA"/>
        </w:rPr>
        <w:t>н</w:t>
      </w:r>
      <w:r w:rsidR="003952A3" w:rsidRPr="00F33AE6">
        <w:rPr>
          <w:rFonts w:ascii="Times New Roman" w:hAnsi="Times New Roman" w:cs="Times New Roman"/>
          <w:color w:val="000000"/>
          <w:sz w:val="28"/>
          <w:szCs w:val="28"/>
          <w:shd w:val="clear" w:color="auto" w:fill="FFFFFF"/>
        </w:rPr>
        <w:t>евдоволеність життям</w:t>
      </w:r>
      <w:r w:rsidR="003952A3" w:rsidRPr="00F33AE6">
        <w:rPr>
          <w:rFonts w:ascii="Times New Roman" w:eastAsia="Times New Roman" w:hAnsi="Times New Roman" w:cs="Times New Roman"/>
          <w:color w:val="000000"/>
          <w:sz w:val="28"/>
          <w:szCs w:val="28"/>
          <w:lang w:val="uk-UA"/>
        </w:rPr>
        <w:t xml:space="preserve"> , 3 - </w:t>
      </w:r>
      <w:r w:rsidR="003952A3" w:rsidRPr="00F33AE6">
        <w:rPr>
          <w:rFonts w:ascii="Times New Roman" w:hAnsi="Times New Roman" w:cs="Times New Roman"/>
          <w:color w:val="000000"/>
          <w:sz w:val="28"/>
          <w:szCs w:val="28"/>
          <w:shd w:val="clear" w:color="auto" w:fill="FFFFFF"/>
        </w:rPr>
        <w:t> </w:t>
      </w:r>
      <w:r w:rsidR="003952A3" w:rsidRPr="00F33AE6">
        <w:rPr>
          <w:rFonts w:ascii="Times New Roman" w:hAnsi="Times New Roman" w:cs="Times New Roman"/>
          <w:color w:val="000000"/>
          <w:sz w:val="28"/>
          <w:szCs w:val="28"/>
          <w:shd w:val="clear" w:color="auto" w:fill="FFFFFF"/>
          <w:lang w:val="uk-UA"/>
        </w:rPr>
        <w:t>п</w:t>
      </w:r>
      <w:r w:rsidR="003952A3" w:rsidRPr="00F33AE6">
        <w:rPr>
          <w:rFonts w:ascii="Times New Roman" w:hAnsi="Times New Roman" w:cs="Times New Roman"/>
          <w:color w:val="000000"/>
          <w:sz w:val="28"/>
          <w:szCs w:val="28"/>
          <w:shd w:val="clear" w:color="auto" w:fill="FFFFFF"/>
        </w:rPr>
        <w:t>рагнення відчути себе дорослим</w:t>
      </w:r>
      <w:r w:rsidR="003952A3" w:rsidRPr="00F33AE6">
        <w:rPr>
          <w:rFonts w:ascii="Times New Roman" w:hAnsi="Times New Roman" w:cs="Times New Roman"/>
          <w:color w:val="000000"/>
          <w:sz w:val="28"/>
          <w:szCs w:val="28"/>
          <w:shd w:val="clear" w:color="auto" w:fill="FFFFFF"/>
          <w:lang w:val="uk-UA"/>
        </w:rPr>
        <w:t>, 2 - с</w:t>
      </w:r>
      <w:r w:rsidR="003952A3" w:rsidRPr="00F33AE6">
        <w:rPr>
          <w:rFonts w:ascii="Times New Roman" w:hAnsi="Times New Roman" w:cs="Times New Roman"/>
          <w:color w:val="000000"/>
          <w:sz w:val="28"/>
          <w:szCs w:val="28"/>
          <w:shd w:val="clear" w:color="auto" w:fill="FFFFFF"/>
        </w:rPr>
        <w:t>ильне душевне потрясіння</w:t>
      </w:r>
      <w:r w:rsidR="003952A3" w:rsidRPr="00F33AE6">
        <w:rPr>
          <w:rFonts w:ascii="Times New Roman" w:hAnsi="Times New Roman" w:cs="Times New Roman"/>
          <w:color w:val="000000"/>
          <w:sz w:val="28"/>
          <w:szCs w:val="28"/>
          <w:shd w:val="clear" w:color="auto" w:fill="FFFFFF"/>
          <w:lang w:val="uk-UA"/>
        </w:rPr>
        <w:t>, 2 - к</w:t>
      </w:r>
      <w:r w:rsidR="003952A3" w:rsidRPr="00F33AE6">
        <w:rPr>
          <w:rFonts w:ascii="Times New Roman" w:hAnsi="Times New Roman" w:cs="Times New Roman"/>
          <w:color w:val="000000"/>
          <w:sz w:val="28"/>
          <w:szCs w:val="28"/>
          <w:shd w:val="clear" w:color="auto" w:fill="FFFFFF"/>
        </w:rPr>
        <w:t>римінальна «романтика»</w:t>
      </w:r>
      <w:r w:rsidR="003952A3" w:rsidRPr="00F33AE6">
        <w:rPr>
          <w:rFonts w:ascii="Times New Roman" w:hAnsi="Times New Roman" w:cs="Times New Roman"/>
          <w:color w:val="000000"/>
          <w:sz w:val="28"/>
          <w:szCs w:val="28"/>
          <w:shd w:val="clear" w:color="auto" w:fill="FFFFFF"/>
          <w:lang w:val="uk-UA"/>
        </w:rPr>
        <w:t xml:space="preserve">. Всі слухачі були раді зустрічі, кожен зробив для себе корисний висновок. </w:t>
      </w:r>
    </w:p>
    <w:p w:rsidR="000E067A" w:rsidRPr="00F33AE6" w:rsidRDefault="003952A3" w:rsidP="005E69B3">
      <w:pPr>
        <w:spacing w:line="360" w:lineRule="auto"/>
        <w:ind w:left="-1134"/>
        <w:jc w:val="both"/>
        <w:rPr>
          <w:rFonts w:ascii="Times New Roman" w:eastAsia="Times New Roman" w:hAnsi="Times New Roman" w:cs="Times New Roman"/>
          <w:color w:val="000000"/>
          <w:sz w:val="28"/>
          <w:szCs w:val="28"/>
          <w:lang w:val="uk-UA"/>
        </w:rPr>
      </w:pPr>
      <w:r w:rsidRPr="00F33AE6">
        <w:rPr>
          <w:rFonts w:ascii="Times New Roman" w:hAnsi="Times New Roman" w:cs="Times New Roman"/>
          <w:sz w:val="28"/>
          <w:szCs w:val="28"/>
          <w:lang w:val="uk-UA"/>
        </w:rPr>
        <w:t>Потім мене стурбувало питання, а чи впливає на св</w:t>
      </w:r>
      <w:r w:rsidR="00210046">
        <w:rPr>
          <w:rFonts w:ascii="Times New Roman" w:hAnsi="Times New Roman" w:cs="Times New Roman"/>
          <w:sz w:val="28"/>
          <w:szCs w:val="28"/>
          <w:lang w:val="uk-UA"/>
        </w:rPr>
        <w:t>ідомість молоді внутрішні конфлі</w:t>
      </w:r>
      <w:r w:rsidRPr="00F33AE6">
        <w:rPr>
          <w:rFonts w:ascii="Times New Roman" w:hAnsi="Times New Roman" w:cs="Times New Roman"/>
          <w:sz w:val="28"/>
          <w:szCs w:val="28"/>
          <w:lang w:val="uk-UA"/>
        </w:rPr>
        <w:t>кти в родині, а іноді і відмова від них батьків.</w:t>
      </w:r>
      <w:r w:rsidRPr="00F33AE6">
        <w:rPr>
          <w:rFonts w:ascii="Times New Roman" w:eastAsia="Times New Roman" w:hAnsi="Times New Roman" w:cs="Times New Roman"/>
          <w:color w:val="000000"/>
          <w:sz w:val="28"/>
          <w:szCs w:val="28"/>
          <w:lang w:val="uk-UA"/>
        </w:rPr>
        <w:t xml:space="preserve"> Тому</w:t>
      </w:r>
      <w:r w:rsidR="00210046">
        <w:rPr>
          <w:rFonts w:ascii="Times New Roman" w:eastAsia="Times New Roman" w:hAnsi="Times New Roman" w:cs="Times New Roman"/>
          <w:color w:val="000000"/>
          <w:sz w:val="28"/>
          <w:szCs w:val="28"/>
          <w:lang w:val="uk-UA"/>
        </w:rPr>
        <w:t>, я вирішила поїхати д</w:t>
      </w:r>
      <w:r w:rsidRPr="00F33AE6">
        <w:rPr>
          <w:rFonts w:ascii="Times New Roman" w:eastAsia="Times New Roman" w:hAnsi="Times New Roman" w:cs="Times New Roman"/>
          <w:color w:val="000000"/>
          <w:sz w:val="28"/>
          <w:szCs w:val="28"/>
          <w:lang w:val="uk-UA"/>
        </w:rPr>
        <w:t>о інтернату № 2 міста Запоріжжя. Нас зустрів соцальний педагог Тітіков Віталій</w:t>
      </w:r>
      <w:r w:rsidR="00210046">
        <w:rPr>
          <w:rFonts w:ascii="Times New Roman" w:eastAsia="Times New Roman" w:hAnsi="Times New Roman" w:cs="Times New Roman"/>
          <w:color w:val="000000"/>
          <w:sz w:val="28"/>
          <w:szCs w:val="28"/>
          <w:lang w:val="uk-UA"/>
        </w:rPr>
        <w:t xml:space="preserve"> Миколайович та директор інтернату Зеленський Віктор Олексійович</w:t>
      </w:r>
      <w:r w:rsidRPr="00F33AE6">
        <w:rPr>
          <w:rFonts w:ascii="Times New Roman" w:eastAsia="Times New Roman" w:hAnsi="Times New Roman" w:cs="Times New Roman"/>
          <w:color w:val="000000"/>
          <w:sz w:val="28"/>
          <w:szCs w:val="28"/>
          <w:lang w:val="uk-UA"/>
        </w:rPr>
        <w:t>. Спочатку нам  провели навчальну екскурсію, розповідали про розваги</w:t>
      </w:r>
      <w:r w:rsidR="00210046">
        <w:rPr>
          <w:rFonts w:ascii="Times New Roman" w:eastAsia="Times New Roman" w:hAnsi="Times New Roman" w:cs="Times New Roman"/>
          <w:color w:val="000000"/>
          <w:sz w:val="28"/>
          <w:szCs w:val="28"/>
          <w:lang w:val="uk-UA"/>
        </w:rPr>
        <w:t xml:space="preserve"> дітей в вільний час, відвідування </w:t>
      </w:r>
      <w:r w:rsidRPr="00F33AE6">
        <w:rPr>
          <w:rFonts w:ascii="Times New Roman" w:eastAsia="Times New Roman" w:hAnsi="Times New Roman" w:cs="Times New Roman"/>
          <w:color w:val="000000"/>
          <w:sz w:val="28"/>
          <w:szCs w:val="28"/>
          <w:lang w:val="uk-UA"/>
        </w:rPr>
        <w:t xml:space="preserve">різноманітних гуртків. Потім із соціальний працівником ми поспілкувалися із дітьми 6-9 класів. Діти були дуже привітними, радими зустрічі, завзято показували </w:t>
      </w:r>
      <w:r w:rsidR="00210046">
        <w:rPr>
          <w:rFonts w:ascii="Times New Roman" w:eastAsia="Times New Roman" w:hAnsi="Times New Roman" w:cs="Times New Roman"/>
          <w:color w:val="000000"/>
          <w:sz w:val="28"/>
          <w:szCs w:val="28"/>
          <w:lang w:val="uk-UA"/>
        </w:rPr>
        <w:t>власноруч виготвлені вироби з різних підручних матеріалів</w:t>
      </w:r>
      <w:r w:rsidRPr="00F33AE6">
        <w:rPr>
          <w:rFonts w:ascii="Times New Roman" w:eastAsia="Times New Roman" w:hAnsi="Times New Roman" w:cs="Times New Roman"/>
          <w:color w:val="000000"/>
          <w:sz w:val="28"/>
          <w:szCs w:val="28"/>
          <w:lang w:val="uk-UA"/>
        </w:rPr>
        <w:t xml:space="preserve">. В мене склалося приємне враження, бо в цій школі кожен вчитель ніби-то мама чи тато для кожної дітини. </w:t>
      </w:r>
      <w:r w:rsidR="00210046">
        <w:rPr>
          <w:rFonts w:ascii="Times New Roman" w:eastAsia="Times New Roman" w:hAnsi="Times New Roman" w:cs="Times New Roman"/>
          <w:color w:val="000000"/>
          <w:sz w:val="28"/>
          <w:szCs w:val="28"/>
          <w:lang w:val="uk-UA"/>
        </w:rPr>
        <w:t>Це</w:t>
      </w:r>
      <w:r w:rsidRPr="00F33AE6">
        <w:rPr>
          <w:rFonts w:ascii="Times New Roman" w:eastAsia="Times New Roman" w:hAnsi="Times New Roman" w:cs="Times New Roman"/>
          <w:color w:val="000000"/>
          <w:sz w:val="28"/>
          <w:szCs w:val="28"/>
          <w:lang w:val="uk-UA"/>
        </w:rPr>
        <w:t>– одна велика дружна родина, де кожен слідкує не тільки за своїми вчинками, а й за товаришем. Головне створити для дитини сприятливі умови проживання, дружне коло спілкування, любов та щирість, вміння вислухати та дати пораду, підтримати в скрутний час і тоді для вчинення якихось злочинів та вживання наркотичних речовин не буде ні причин, ні потреб.</w:t>
      </w:r>
    </w:p>
    <w:p w:rsidR="003952A3" w:rsidRPr="00DD1281" w:rsidRDefault="003952A3" w:rsidP="005E69B3">
      <w:pPr>
        <w:spacing w:line="360" w:lineRule="auto"/>
        <w:ind w:left="-1134"/>
        <w:jc w:val="both"/>
        <w:rPr>
          <w:rFonts w:ascii="Times New Roman" w:eastAsia="Times New Roman" w:hAnsi="Times New Roman" w:cs="Times New Roman"/>
          <w:i/>
          <w:sz w:val="28"/>
          <w:szCs w:val="28"/>
          <w:lang w:val="uk-UA"/>
        </w:rPr>
      </w:pPr>
      <w:r w:rsidRPr="00F33AE6">
        <w:rPr>
          <w:rFonts w:ascii="Times New Roman" w:hAnsi="Times New Roman" w:cs="Times New Roman"/>
          <w:sz w:val="28"/>
          <w:szCs w:val="28"/>
          <w:lang w:val="uk-UA"/>
        </w:rPr>
        <w:t xml:space="preserve">В жовтні Марина Володимирівна завітала і до </w:t>
      </w:r>
      <w:r w:rsidR="00210046">
        <w:rPr>
          <w:rFonts w:ascii="Times New Roman" w:hAnsi="Times New Roman" w:cs="Times New Roman"/>
          <w:sz w:val="28"/>
          <w:szCs w:val="28"/>
          <w:lang w:val="uk-UA"/>
        </w:rPr>
        <w:t>нашого Григорівського навчально – виховного комплексу</w:t>
      </w:r>
      <w:r w:rsidRPr="00F33AE6">
        <w:rPr>
          <w:rFonts w:ascii="Times New Roman" w:hAnsi="Times New Roman" w:cs="Times New Roman"/>
          <w:sz w:val="28"/>
          <w:szCs w:val="28"/>
          <w:lang w:val="uk-UA"/>
        </w:rPr>
        <w:t>.</w:t>
      </w:r>
      <w:r w:rsidR="00210046">
        <w:rPr>
          <w:rFonts w:ascii="Times New Roman" w:eastAsia="Times New Roman" w:hAnsi="Times New Roman" w:cs="Times New Roman"/>
          <w:sz w:val="28"/>
          <w:szCs w:val="28"/>
          <w:lang w:val="uk-UA"/>
        </w:rPr>
        <w:t>Категорія учнів від 8 до 11 класів</w:t>
      </w:r>
      <w:r w:rsidR="009F6326">
        <w:rPr>
          <w:rFonts w:ascii="Times New Roman" w:eastAsia="Times New Roman" w:hAnsi="Times New Roman" w:cs="Times New Roman"/>
          <w:sz w:val="28"/>
          <w:szCs w:val="28"/>
          <w:lang w:val="uk-UA"/>
        </w:rPr>
        <w:t xml:space="preserve"> </w:t>
      </w:r>
      <w:r w:rsidR="009F6326">
        <w:rPr>
          <w:rFonts w:ascii="Times New Roman" w:eastAsia="Times New Roman" w:hAnsi="Times New Roman" w:cs="Times New Roman"/>
          <w:sz w:val="28"/>
          <w:szCs w:val="28"/>
          <w:lang w:val="uk-UA"/>
        </w:rPr>
        <w:lastRenderedPageBreak/>
        <w:t>прослухали лекцію «</w:t>
      </w:r>
      <w:r w:rsidRPr="00F33AE6">
        <w:rPr>
          <w:rFonts w:ascii="Times New Roman" w:eastAsia="Times New Roman" w:hAnsi="Times New Roman" w:cs="Times New Roman"/>
          <w:sz w:val="28"/>
          <w:szCs w:val="28"/>
          <w:lang w:val="uk-UA"/>
        </w:rPr>
        <w:t xml:space="preserve">Вплив наркотиків на органзім», переглянули </w:t>
      </w:r>
      <w:r w:rsidR="00210046">
        <w:rPr>
          <w:rFonts w:ascii="Times New Roman" w:eastAsia="Times New Roman" w:hAnsi="Times New Roman" w:cs="Times New Roman"/>
          <w:sz w:val="28"/>
          <w:szCs w:val="28"/>
          <w:lang w:val="uk-UA"/>
        </w:rPr>
        <w:t xml:space="preserve">документальні фільми на дану тематику. Потім було проведено тестування </w:t>
      </w:r>
      <w:r w:rsidRPr="003A66ED">
        <w:rPr>
          <w:rFonts w:ascii="Times New Roman" w:eastAsia="Times New Roman" w:hAnsi="Times New Roman" w:cs="Times New Roman"/>
          <w:i/>
          <w:sz w:val="28"/>
          <w:szCs w:val="28"/>
          <w:lang w:val="uk-UA"/>
        </w:rPr>
        <w:t>« Життя і наркотик на терезах людської долі»</w:t>
      </w:r>
      <w:r w:rsidRPr="00F33AE6">
        <w:rPr>
          <w:rFonts w:ascii="Times New Roman" w:eastAsia="Times New Roman" w:hAnsi="Times New Roman" w:cs="Times New Roman"/>
          <w:sz w:val="28"/>
          <w:szCs w:val="28"/>
          <w:lang w:val="uk-UA"/>
        </w:rPr>
        <w:t xml:space="preserve"> для учнів 8 </w:t>
      </w:r>
      <w:r w:rsidR="00210046">
        <w:rPr>
          <w:rFonts w:ascii="Times New Roman" w:eastAsia="Times New Roman" w:hAnsi="Times New Roman" w:cs="Times New Roman"/>
          <w:sz w:val="28"/>
          <w:szCs w:val="28"/>
          <w:lang w:val="uk-UA"/>
        </w:rPr>
        <w:t>– 11 класів. Всього в опитуванні взяло участь 38 підлітків</w:t>
      </w:r>
      <w:r w:rsidRPr="00F33AE6">
        <w:rPr>
          <w:rFonts w:ascii="Times New Roman" w:eastAsia="Times New Roman" w:hAnsi="Times New Roman" w:cs="Times New Roman"/>
          <w:sz w:val="28"/>
          <w:szCs w:val="28"/>
          <w:lang w:val="uk-UA"/>
        </w:rPr>
        <w:t xml:space="preserve">. Тестування в собі вміщувало 3 блока запитань:1. Наркотичні речовини;2. Вживання наркотичних речовин( чи не вживання);3. Вплив наркотичних речовин на долю людини. </w:t>
      </w:r>
      <w:r w:rsidR="003A66ED">
        <w:rPr>
          <w:rFonts w:ascii="Times New Roman" w:eastAsia="Times New Roman" w:hAnsi="Times New Roman" w:cs="Times New Roman"/>
          <w:sz w:val="28"/>
          <w:szCs w:val="28"/>
          <w:lang w:val="uk-UA"/>
        </w:rPr>
        <w:t>(Додаток 2).Коли</w:t>
      </w:r>
      <w:r w:rsidRPr="00F33AE6">
        <w:rPr>
          <w:rFonts w:ascii="Times New Roman" w:eastAsia="Times New Roman" w:hAnsi="Times New Roman" w:cs="Times New Roman"/>
          <w:sz w:val="28"/>
          <w:szCs w:val="28"/>
          <w:lang w:val="uk-UA"/>
        </w:rPr>
        <w:t xml:space="preserve"> діти отримали листи із тестами, Марина Володимирівна зробила зауваження на тому, що діти повинні давати відверті відповіді, бо тестування повністю анонімне.Після того як було проведено опитування Марина Володимирівна разом зі</w:t>
      </w:r>
      <w:r w:rsidR="00210046">
        <w:rPr>
          <w:rFonts w:ascii="Times New Roman" w:eastAsia="Times New Roman" w:hAnsi="Times New Roman" w:cs="Times New Roman"/>
          <w:sz w:val="28"/>
          <w:szCs w:val="28"/>
          <w:lang w:val="uk-UA"/>
        </w:rPr>
        <w:t xml:space="preserve"> мною перегляду</w:t>
      </w:r>
      <w:r w:rsidRPr="00F33AE6">
        <w:rPr>
          <w:rFonts w:ascii="Times New Roman" w:eastAsia="Times New Roman" w:hAnsi="Times New Roman" w:cs="Times New Roman"/>
          <w:sz w:val="28"/>
          <w:szCs w:val="28"/>
          <w:lang w:val="uk-UA"/>
        </w:rPr>
        <w:t xml:space="preserve">вала кожну відповідь </w:t>
      </w:r>
      <w:r w:rsidR="00210046">
        <w:rPr>
          <w:rFonts w:ascii="Times New Roman" w:eastAsia="Times New Roman" w:hAnsi="Times New Roman" w:cs="Times New Roman"/>
          <w:sz w:val="28"/>
          <w:szCs w:val="28"/>
          <w:lang w:val="uk-UA"/>
        </w:rPr>
        <w:t>та з її власного досвіду зробила</w:t>
      </w:r>
      <w:r w:rsidRPr="00F33AE6">
        <w:rPr>
          <w:rFonts w:ascii="Times New Roman" w:eastAsia="Times New Roman" w:hAnsi="Times New Roman" w:cs="Times New Roman"/>
          <w:sz w:val="28"/>
          <w:szCs w:val="28"/>
          <w:lang w:val="uk-UA"/>
        </w:rPr>
        <w:t xml:space="preserve"> такий висновок: всі відповіді були різко негативні, щодо вживання наркотичних речовин. Марина Володимирівна та вчителі Григорівского НВК підкреслили для себе , що дійсно треба проводити якомога більше для лекцій, тестів, виховних годин, круглих столів  серед учнів школи на дану проблемат</w:t>
      </w:r>
      <w:r w:rsidR="00210046">
        <w:rPr>
          <w:rFonts w:ascii="Times New Roman" w:eastAsia="Times New Roman" w:hAnsi="Times New Roman" w:cs="Times New Roman"/>
          <w:sz w:val="28"/>
          <w:szCs w:val="28"/>
          <w:lang w:val="uk-UA"/>
        </w:rPr>
        <w:t>ику. Для себе я зробила висновок</w:t>
      </w:r>
      <w:r w:rsidRPr="00F33AE6">
        <w:rPr>
          <w:rFonts w:ascii="Times New Roman" w:eastAsia="Times New Roman" w:hAnsi="Times New Roman" w:cs="Times New Roman"/>
          <w:sz w:val="28"/>
          <w:szCs w:val="28"/>
          <w:lang w:val="uk-UA"/>
        </w:rPr>
        <w:t xml:space="preserve">, що краще попередити ту чи іншу проблему засобами профілактичної роботи аніж потім </w:t>
      </w:r>
      <w:r w:rsidR="00DD1281">
        <w:rPr>
          <w:rFonts w:ascii="Times New Roman" w:eastAsia="Times New Roman" w:hAnsi="Times New Roman" w:cs="Times New Roman"/>
          <w:sz w:val="28"/>
          <w:szCs w:val="28"/>
          <w:lang w:val="uk-UA"/>
        </w:rPr>
        <w:t xml:space="preserve">вже </w:t>
      </w:r>
      <w:r w:rsidRPr="00F33AE6">
        <w:rPr>
          <w:rFonts w:ascii="Times New Roman" w:eastAsia="Times New Roman" w:hAnsi="Times New Roman" w:cs="Times New Roman"/>
          <w:sz w:val="28"/>
          <w:szCs w:val="28"/>
          <w:lang w:val="uk-UA"/>
        </w:rPr>
        <w:t xml:space="preserve">вирішувати ці проблеми. Після прослуханої лекції та документального фільму </w:t>
      </w:r>
      <w:r w:rsidR="00DD1281">
        <w:rPr>
          <w:rFonts w:ascii="Times New Roman" w:eastAsia="Times New Roman" w:hAnsi="Times New Roman" w:cs="Times New Roman"/>
          <w:sz w:val="28"/>
          <w:szCs w:val="28"/>
          <w:lang w:val="uk-UA"/>
        </w:rPr>
        <w:t>«</w:t>
      </w:r>
      <w:r w:rsidRPr="00F33AE6">
        <w:rPr>
          <w:rFonts w:ascii="Times New Roman" w:eastAsia="Times New Roman" w:hAnsi="Times New Roman" w:cs="Times New Roman"/>
          <w:sz w:val="28"/>
          <w:szCs w:val="28"/>
          <w:lang w:val="uk-UA"/>
        </w:rPr>
        <w:t xml:space="preserve">Полуфабрикати смерті» всім дітям стало моторошно та жахливо від того, що наркотики роблять із людиною. Їх було болісно дивитися </w:t>
      </w:r>
      <w:r w:rsidR="00DD1281">
        <w:rPr>
          <w:rFonts w:ascii="Times New Roman" w:eastAsia="Times New Roman" w:hAnsi="Times New Roman" w:cs="Times New Roman"/>
          <w:sz w:val="28"/>
          <w:szCs w:val="28"/>
          <w:lang w:val="uk-UA"/>
        </w:rPr>
        <w:t>на покинутих діточок, зруйнованих сімей, життів</w:t>
      </w:r>
      <w:r w:rsidRPr="00F33AE6">
        <w:rPr>
          <w:rFonts w:ascii="Times New Roman" w:eastAsia="Times New Roman" w:hAnsi="Times New Roman" w:cs="Times New Roman"/>
          <w:sz w:val="28"/>
          <w:szCs w:val="28"/>
          <w:lang w:val="uk-UA"/>
        </w:rPr>
        <w:t xml:space="preserve">… Коли  Марина Володимирівна по закінченню запитала у дітей, чи мають вони якісь запитання, всі діти одноголосно відповіли: </w:t>
      </w:r>
      <w:r w:rsidRPr="00DD1281">
        <w:rPr>
          <w:rFonts w:ascii="Times New Roman" w:eastAsia="Times New Roman" w:hAnsi="Times New Roman" w:cs="Times New Roman"/>
          <w:i/>
          <w:sz w:val="28"/>
          <w:szCs w:val="28"/>
          <w:lang w:val="uk-UA"/>
        </w:rPr>
        <w:t>« Ми мріємо щасливо жити, мати сімю, друзів… щоб в житті не трапилося</w:t>
      </w:r>
      <w:r w:rsidR="00DD1281">
        <w:rPr>
          <w:rFonts w:ascii="Times New Roman" w:eastAsia="Times New Roman" w:hAnsi="Times New Roman" w:cs="Times New Roman"/>
          <w:i/>
          <w:sz w:val="28"/>
          <w:szCs w:val="28"/>
          <w:lang w:val="uk-UA"/>
        </w:rPr>
        <w:t>,</w:t>
      </w:r>
      <w:r w:rsidRPr="00DD1281">
        <w:rPr>
          <w:rFonts w:ascii="Times New Roman" w:eastAsia="Times New Roman" w:hAnsi="Times New Roman" w:cs="Times New Roman"/>
          <w:i/>
          <w:sz w:val="28"/>
          <w:szCs w:val="28"/>
          <w:lang w:val="uk-UA"/>
        </w:rPr>
        <w:t xml:space="preserve"> ніколи не треба вгамовувати своє лихо наркотиками »</w:t>
      </w:r>
    </w:p>
    <w:p w:rsidR="0033548F" w:rsidRDefault="003952A3" w:rsidP="005E69B3">
      <w:pPr>
        <w:spacing w:line="360" w:lineRule="auto"/>
        <w:ind w:left="-1134" w:firstLine="1134"/>
        <w:jc w:val="both"/>
        <w:rPr>
          <w:rFonts w:ascii="Times New Roman" w:eastAsia="Times New Roman" w:hAnsi="Times New Roman" w:cs="Times New Roman"/>
          <w:sz w:val="28"/>
          <w:szCs w:val="28"/>
          <w:lang w:val="uk-UA"/>
        </w:rPr>
      </w:pPr>
      <w:r w:rsidRPr="00F33AE6">
        <w:rPr>
          <w:rFonts w:ascii="Times New Roman" w:hAnsi="Times New Roman" w:cs="Times New Roman"/>
          <w:sz w:val="28"/>
          <w:szCs w:val="28"/>
          <w:lang w:val="uk-UA"/>
        </w:rPr>
        <w:t>Третій крок -</w:t>
      </w:r>
      <w:r w:rsidRPr="00F33AE6">
        <w:rPr>
          <w:rFonts w:ascii="Times New Roman" w:eastAsia="Times New Roman" w:hAnsi="Times New Roman" w:cs="Times New Roman"/>
          <w:sz w:val="28"/>
          <w:szCs w:val="28"/>
          <w:lang w:val="uk-UA"/>
        </w:rPr>
        <w:t xml:space="preserve"> опитування жителів мого села, </w:t>
      </w:r>
      <w:r w:rsidR="00924B2E">
        <w:rPr>
          <w:rFonts w:ascii="Times New Roman" w:eastAsia="Times New Roman" w:hAnsi="Times New Roman" w:cs="Times New Roman"/>
          <w:sz w:val="28"/>
          <w:szCs w:val="28"/>
          <w:lang w:val="uk-UA"/>
        </w:rPr>
        <w:t xml:space="preserve">вікові категорії від 20 до 70 років, кожному </w:t>
      </w:r>
      <w:r w:rsidRPr="00F33AE6">
        <w:rPr>
          <w:rFonts w:ascii="Times New Roman" w:eastAsia="Times New Roman" w:hAnsi="Times New Roman" w:cs="Times New Roman"/>
          <w:sz w:val="28"/>
          <w:szCs w:val="28"/>
          <w:lang w:val="uk-UA"/>
        </w:rPr>
        <w:t xml:space="preserve">було задано </w:t>
      </w:r>
      <w:r w:rsidR="003A66ED">
        <w:rPr>
          <w:rFonts w:ascii="Times New Roman" w:eastAsia="Times New Roman" w:hAnsi="Times New Roman" w:cs="Times New Roman"/>
          <w:sz w:val="28"/>
          <w:szCs w:val="28"/>
          <w:lang w:val="uk-UA"/>
        </w:rPr>
        <w:t xml:space="preserve">одне питання </w:t>
      </w:r>
      <w:r w:rsidR="003A66ED" w:rsidRPr="003A66ED">
        <w:rPr>
          <w:rFonts w:ascii="Times New Roman" w:eastAsia="Times New Roman" w:hAnsi="Times New Roman" w:cs="Times New Roman"/>
          <w:i/>
          <w:sz w:val="28"/>
          <w:szCs w:val="28"/>
          <w:lang w:val="uk-UA"/>
        </w:rPr>
        <w:t>«</w:t>
      </w:r>
      <w:r w:rsidR="003A66ED">
        <w:rPr>
          <w:rFonts w:ascii="Times New Roman" w:eastAsia="Times New Roman" w:hAnsi="Times New Roman" w:cs="Times New Roman"/>
          <w:i/>
          <w:sz w:val="28"/>
          <w:szCs w:val="28"/>
          <w:lang w:val="uk-UA"/>
        </w:rPr>
        <w:t>Фактори які впливають на</w:t>
      </w:r>
      <w:r w:rsidR="003A66ED" w:rsidRPr="003A66ED">
        <w:rPr>
          <w:rFonts w:ascii="Times New Roman" w:eastAsia="Times New Roman" w:hAnsi="Times New Roman" w:cs="Times New Roman"/>
          <w:i/>
          <w:sz w:val="28"/>
          <w:szCs w:val="28"/>
          <w:lang w:val="uk-UA"/>
        </w:rPr>
        <w:t xml:space="preserve"> виникнення підліткової наркоманії»</w:t>
      </w:r>
      <w:r w:rsidR="00EC132F">
        <w:rPr>
          <w:rFonts w:ascii="Times New Roman" w:eastAsia="Times New Roman" w:hAnsi="Times New Roman" w:cs="Times New Roman"/>
          <w:i/>
          <w:sz w:val="28"/>
          <w:szCs w:val="28"/>
          <w:lang w:val="uk-UA"/>
        </w:rPr>
        <w:t xml:space="preserve">. </w:t>
      </w:r>
      <w:r w:rsidR="00EC132F" w:rsidRPr="00EC132F">
        <w:rPr>
          <w:rFonts w:ascii="Times New Roman" w:eastAsia="Times New Roman" w:hAnsi="Times New Roman" w:cs="Times New Roman"/>
          <w:sz w:val="28"/>
          <w:szCs w:val="28"/>
          <w:lang w:val="uk-UA"/>
        </w:rPr>
        <w:t>(Додаток №3</w:t>
      </w:r>
      <w:r w:rsidR="00EC132F">
        <w:rPr>
          <w:rFonts w:ascii="Times New Roman" w:eastAsia="Times New Roman" w:hAnsi="Times New Roman" w:cs="Times New Roman"/>
          <w:sz w:val="28"/>
          <w:szCs w:val="28"/>
          <w:lang w:val="uk-UA"/>
        </w:rPr>
        <w:t>)</w:t>
      </w:r>
      <w:r w:rsidR="00EC132F" w:rsidRPr="00EC132F">
        <w:rPr>
          <w:rFonts w:ascii="Times New Roman" w:eastAsia="Times New Roman" w:hAnsi="Times New Roman" w:cs="Times New Roman"/>
          <w:sz w:val="28"/>
          <w:szCs w:val="28"/>
          <w:lang w:val="uk-UA"/>
        </w:rPr>
        <w:t>.</w:t>
      </w:r>
      <w:r w:rsidRPr="00F33AE6">
        <w:rPr>
          <w:rFonts w:ascii="Times New Roman" w:eastAsia="Times New Roman" w:hAnsi="Times New Roman" w:cs="Times New Roman"/>
          <w:sz w:val="28"/>
          <w:szCs w:val="28"/>
          <w:lang w:val="uk-UA"/>
        </w:rPr>
        <w:t xml:space="preserve">Після проведення опитування </w:t>
      </w:r>
      <w:r w:rsidR="00924B2E">
        <w:rPr>
          <w:rFonts w:ascii="Times New Roman" w:eastAsia="Times New Roman" w:hAnsi="Times New Roman" w:cs="Times New Roman"/>
          <w:sz w:val="28"/>
          <w:szCs w:val="28"/>
          <w:lang w:val="uk-UA"/>
        </w:rPr>
        <w:t>я отримала такі результати:</w:t>
      </w:r>
      <w:r w:rsidR="0033548F">
        <w:rPr>
          <w:rFonts w:ascii="Times New Roman" w:eastAsia="Times New Roman" w:hAnsi="Times New Roman" w:cs="Times New Roman"/>
          <w:sz w:val="28"/>
          <w:szCs w:val="28"/>
          <w:lang w:val="uk-UA"/>
        </w:rPr>
        <w:t>30</w:t>
      </w:r>
      <w:r w:rsidRPr="00F33AE6">
        <w:rPr>
          <w:rFonts w:ascii="Times New Roman" w:eastAsia="Times New Roman" w:hAnsi="Times New Roman" w:cs="Times New Roman"/>
          <w:sz w:val="28"/>
          <w:szCs w:val="28"/>
          <w:lang w:val="uk-UA"/>
        </w:rPr>
        <w:t xml:space="preserve"> % відповіла, </w:t>
      </w:r>
      <w:r w:rsidR="0033548F">
        <w:rPr>
          <w:rFonts w:ascii="Times New Roman" w:eastAsia="Times New Roman" w:hAnsi="Times New Roman" w:cs="Times New Roman"/>
          <w:sz w:val="28"/>
          <w:szCs w:val="28"/>
          <w:lang w:val="uk-UA"/>
        </w:rPr>
        <w:t>що великий вплив на вживання наркотичних речовин має  сумнівне оточення, друзі з кримінальними історіями</w:t>
      </w:r>
      <w:r w:rsidRPr="00F33AE6">
        <w:rPr>
          <w:rFonts w:ascii="Times New Roman" w:eastAsia="Times New Roman" w:hAnsi="Times New Roman" w:cs="Times New Roman"/>
          <w:sz w:val="28"/>
          <w:szCs w:val="28"/>
          <w:lang w:val="uk-UA"/>
        </w:rPr>
        <w:t xml:space="preserve">. </w:t>
      </w:r>
      <w:r w:rsidR="0033548F">
        <w:rPr>
          <w:rFonts w:ascii="Times New Roman" w:eastAsia="Times New Roman" w:hAnsi="Times New Roman" w:cs="Times New Roman"/>
          <w:sz w:val="28"/>
          <w:szCs w:val="28"/>
          <w:lang w:val="uk-UA"/>
        </w:rPr>
        <w:t xml:space="preserve">60 % ( </w:t>
      </w:r>
      <w:r w:rsidR="00EC132F">
        <w:rPr>
          <w:rFonts w:ascii="Times New Roman" w:eastAsia="Times New Roman" w:hAnsi="Times New Roman" w:cs="Times New Roman"/>
          <w:sz w:val="28"/>
          <w:szCs w:val="28"/>
          <w:lang w:val="uk-UA"/>
        </w:rPr>
        <w:t>неблагонадійна сім´я</w:t>
      </w:r>
      <w:r w:rsidR="0033548F">
        <w:rPr>
          <w:rFonts w:ascii="Times New Roman" w:eastAsia="Times New Roman" w:hAnsi="Times New Roman" w:cs="Times New Roman"/>
          <w:sz w:val="28"/>
          <w:szCs w:val="28"/>
          <w:lang w:val="uk-UA"/>
        </w:rPr>
        <w:t xml:space="preserve">. Коли буле </w:t>
      </w:r>
      <w:r w:rsidR="0033548F">
        <w:rPr>
          <w:rFonts w:ascii="Times New Roman" w:eastAsia="Times New Roman" w:hAnsi="Times New Roman" w:cs="Times New Roman"/>
          <w:sz w:val="28"/>
          <w:szCs w:val="28"/>
          <w:lang w:val="uk-UA"/>
        </w:rPr>
        <w:lastRenderedPageBreak/>
        <w:t>лад у сім´ї то, потреби вживати наркотів – не буде). 1</w:t>
      </w:r>
      <w:r w:rsidRPr="00F33AE6">
        <w:rPr>
          <w:rFonts w:ascii="Times New Roman" w:eastAsia="Times New Roman" w:hAnsi="Times New Roman" w:cs="Times New Roman"/>
          <w:sz w:val="28"/>
          <w:szCs w:val="28"/>
          <w:lang w:val="uk-UA"/>
        </w:rPr>
        <w:t xml:space="preserve">0 % запевняють, </w:t>
      </w:r>
      <w:r w:rsidR="0033548F">
        <w:rPr>
          <w:rFonts w:ascii="Times New Roman" w:eastAsia="Times New Roman" w:hAnsi="Times New Roman" w:cs="Times New Roman"/>
          <w:sz w:val="28"/>
          <w:szCs w:val="28"/>
          <w:lang w:val="uk-UA"/>
        </w:rPr>
        <w:t>що ті підлітки які вживать наркотики, то вони не зад</w:t>
      </w:r>
      <w:r w:rsidR="00EC132F">
        <w:rPr>
          <w:rFonts w:ascii="Times New Roman" w:eastAsia="Times New Roman" w:hAnsi="Times New Roman" w:cs="Times New Roman"/>
          <w:sz w:val="28"/>
          <w:szCs w:val="28"/>
          <w:lang w:val="uk-UA"/>
        </w:rPr>
        <w:t>оволені своїм життям, крихкість з п</w:t>
      </w:r>
      <w:r w:rsidR="0033548F">
        <w:rPr>
          <w:rFonts w:ascii="Times New Roman" w:eastAsia="Times New Roman" w:hAnsi="Times New Roman" w:cs="Times New Roman"/>
          <w:sz w:val="28"/>
          <w:szCs w:val="28"/>
          <w:lang w:val="uk-UA"/>
        </w:rPr>
        <w:t>сихологічної точки зору.</w:t>
      </w:r>
    </w:p>
    <w:p w:rsidR="003952A3" w:rsidRDefault="0033548F" w:rsidP="005E69B3">
      <w:pPr>
        <w:spacing w:line="360" w:lineRule="auto"/>
        <w:ind w:left="-1134"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 закінченню опитування, я зробила для себе такий висновок: </w:t>
      </w:r>
      <w:r w:rsidR="003952A3" w:rsidRPr="00F33AE6">
        <w:rPr>
          <w:rFonts w:ascii="Times New Roman" w:eastAsia="Times New Roman" w:hAnsi="Times New Roman" w:cs="Times New Roman"/>
          <w:sz w:val="28"/>
          <w:szCs w:val="28"/>
          <w:lang w:val="uk-UA"/>
        </w:rPr>
        <w:t>наркотики – найголовніша проблема сьогодення</w:t>
      </w:r>
      <w:r>
        <w:rPr>
          <w:rFonts w:ascii="Times New Roman" w:eastAsia="Times New Roman" w:hAnsi="Times New Roman" w:cs="Times New Roman"/>
          <w:sz w:val="28"/>
          <w:szCs w:val="28"/>
          <w:lang w:val="uk-UA"/>
        </w:rPr>
        <w:t xml:space="preserve"> яку треба подолати, викорінити з нашого суспільства</w:t>
      </w:r>
      <w:r w:rsidR="005A5B85">
        <w:rPr>
          <w:rFonts w:ascii="Times New Roman" w:eastAsia="Times New Roman" w:hAnsi="Times New Roman" w:cs="Times New Roman"/>
          <w:sz w:val="28"/>
          <w:szCs w:val="28"/>
          <w:lang w:val="uk-UA"/>
        </w:rPr>
        <w:t xml:space="preserve">. </w:t>
      </w:r>
    </w:p>
    <w:p w:rsidR="009D014C" w:rsidRPr="00F33AE6" w:rsidRDefault="009D014C" w:rsidP="005E69B3">
      <w:pPr>
        <w:spacing w:line="360" w:lineRule="auto"/>
        <w:ind w:left="-1134" w:firstLine="1134"/>
        <w:jc w:val="both"/>
        <w:rPr>
          <w:rFonts w:ascii="Times New Roman" w:eastAsia="Times New Roman" w:hAnsi="Times New Roman" w:cs="Times New Roman"/>
          <w:sz w:val="28"/>
          <w:szCs w:val="28"/>
          <w:lang w:val="uk-UA"/>
        </w:rPr>
      </w:pPr>
    </w:p>
    <w:p w:rsidR="003952A3" w:rsidRPr="00F33AE6" w:rsidRDefault="003952A3" w:rsidP="005E69B3">
      <w:pPr>
        <w:spacing w:line="360" w:lineRule="auto"/>
        <w:ind w:left="-1134" w:firstLine="1134"/>
        <w:jc w:val="both"/>
        <w:rPr>
          <w:rFonts w:ascii="Times New Roman" w:eastAsia="Times New Roman" w:hAnsi="Times New Roman" w:cs="Times New Roman"/>
          <w:b/>
          <w:sz w:val="28"/>
          <w:szCs w:val="28"/>
          <w:lang w:val="uk-UA"/>
        </w:rPr>
      </w:pPr>
      <w:r w:rsidRPr="00F33AE6">
        <w:rPr>
          <w:rFonts w:ascii="Times New Roman" w:eastAsia="Times New Roman" w:hAnsi="Times New Roman" w:cs="Times New Roman"/>
          <w:b/>
          <w:sz w:val="28"/>
          <w:szCs w:val="28"/>
          <w:lang w:val="uk-UA"/>
        </w:rPr>
        <w:t>2.3 Пам</w:t>
      </w:r>
      <w:r w:rsidRPr="00F33AE6">
        <w:rPr>
          <w:rFonts w:ascii="Times New Roman" w:eastAsia="Times New Roman" w:hAnsi="Times New Roman" w:cs="Times New Roman"/>
          <w:b/>
          <w:sz w:val="28"/>
          <w:szCs w:val="28"/>
        </w:rPr>
        <w:t>`</w:t>
      </w:r>
      <w:r w:rsidRPr="00F33AE6">
        <w:rPr>
          <w:rFonts w:ascii="Times New Roman" w:eastAsia="Times New Roman" w:hAnsi="Times New Roman" w:cs="Times New Roman"/>
          <w:b/>
          <w:sz w:val="28"/>
          <w:szCs w:val="28"/>
          <w:lang w:val="uk-UA"/>
        </w:rPr>
        <w:t xml:space="preserve">ятка щодо виявлення ранніх ознак наркоманії серед підлітків </w:t>
      </w:r>
    </w:p>
    <w:p w:rsidR="003952A3" w:rsidRPr="00F33AE6" w:rsidRDefault="003952A3" w:rsidP="005E69B3">
      <w:pPr>
        <w:spacing w:line="360" w:lineRule="auto"/>
        <w:ind w:left="-1134" w:firstLine="1134"/>
        <w:jc w:val="both"/>
        <w:rPr>
          <w:rFonts w:ascii="Times New Roman" w:eastAsia="Times New Roman" w:hAnsi="Times New Roman" w:cs="Times New Roman"/>
          <w:bCs/>
          <w:sz w:val="28"/>
          <w:szCs w:val="28"/>
          <w:lang w:val="uk-UA"/>
        </w:rPr>
      </w:pPr>
      <w:r w:rsidRPr="00F33AE6">
        <w:rPr>
          <w:rFonts w:ascii="Times New Roman" w:eastAsia="Times New Roman" w:hAnsi="Times New Roman" w:cs="Times New Roman"/>
          <w:sz w:val="28"/>
          <w:szCs w:val="28"/>
          <w:lang w:val="uk-UA"/>
        </w:rPr>
        <w:t xml:space="preserve">В ході проведення мною опитувань, тестування і анкетування я вирішили розробити памятку щодо виявлення ранніх ознак наркоманії серед підлітків. На мою думку, </w:t>
      </w:r>
      <w:r w:rsidRPr="00F33AE6">
        <w:rPr>
          <w:rFonts w:ascii="Times New Roman" w:eastAsia="Times New Roman" w:hAnsi="Times New Roman" w:cs="Times New Roman"/>
          <w:bCs/>
          <w:sz w:val="28"/>
          <w:szCs w:val="28"/>
          <w:lang w:val="uk-UA"/>
        </w:rPr>
        <w:t xml:space="preserve">профілактична діяльність, як правило, будується на комплексній основі і забезпечується спільними зусиллями вихователів, вчителів, психологів, медиків, соціальних працівників, співробітників правоохоронних органів.Однак незважаючи на всі зусилля і </w:t>
      </w:r>
      <w:hyperlink r:id="rId75" w:tooltip="Витрати" w:history="1">
        <w:r w:rsidRPr="005902AE">
          <w:rPr>
            <w:rFonts w:ascii="Times New Roman" w:eastAsia="Times New Roman" w:hAnsi="Times New Roman" w:cs="Times New Roman"/>
            <w:bCs/>
            <w:sz w:val="28"/>
            <w:szCs w:val="28"/>
            <w:lang w:val="uk-UA"/>
          </w:rPr>
          <w:t>витрати</w:t>
        </w:r>
      </w:hyperlink>
      <w:r w:rsidRPr="005902AE">
        <w:rPr>
          <w:rFonts w:ascii="Times New Roman" w:eastAsia="Times New Roman" w:hAnsi="Times New Roman" w:cs="Times New Roman"/>
          <w:bCs/>
          <w:sz w:val="28"/>
          <w:szCs w:val="28"/>
          <w:lang w:val="uk-UA"/>
        </w:rPr>
        <w:t>,</w:t>
      </w:r>
      <w:hyperlink r:id="rId76" w:tooltip="Саме" w:history="1">
        <w:r w:rsidRPr="005902AE">
          <w:rPr>
            <w:rFonts w:ascii="Times New Roman" w:eastAsia="Times New Roman" w:hAnsi="Times New Roman" w:cs="Times New Roman"/>
            <w:bCs/>
            <w:sz w:val="28"/>
            <w:szCs w:val="28"/>
            <w:lang w:val="uk-UA"/>
          </w:rPr>
          <w:t xml:space="preserve"> саме</w:t>
        </w:r>
      </w:hyperlink>
      <w:r w:rsidRPr="005902AE">
        <w:rPr>
          <w:rFonts w:ascii="Times New Roman" w:eastAsia="Times New Roman" w:hAnsi="Times New Roman" w:cs="Times New Roman"/>
          <w:bCs/>
          <w:sz w:val="28"/>
          <w:szCs w:val="28"/>
          <w:lang w:val="uk-UA"/>
        </w:rPr>
        <w:t xml:space="preserve"> профілактика є найбільш вразливим місцем.Виявлення осіб з наркотичними проблемами і до теперішнього часу викликає великі труднощі.Фактично вся лікувально-профілактична та реабілітаційна </w:t>
      </w:r>
      <w:hyperlink r:id="rId77" w:tooltip="робота" w:history="1">
        <w:r w:rsidRPr="005902AE">
          <w:rPr>
            <w:rFonts w:ascii="Times New Roman" w:eastAsia="Times New Roman" w:hAnsi="Times New Roman" w:cs="Times New Roman"/>
            <w:bCs/>
            <w:sz w:val="28"/>
            <w:szCs w:val="28"/>
            <w:lang w:val="uk-UA"/>
          </w:rPr>
          <w:t>робота</w:t>
        </w:r>
      </w:hyperlink>
      <w:r w:rsidRPr="00F33AE6">
        <w:rPr>
          <w:rFonts w:ascii="Times New Roman" w:eastAsia="Times New Roman" w:hAnsi="Times New Roman" w:cs="Times New Roman"/>
          <w:bCs/>
          <w:sz w:val="28"/>
          <w:szCs w:val="28"/>
          <w:lang w:val="uk-UA"/>
        </w:rPr>
        <w:t xml:space="preserve"> в області наркології стосується явних запущених випадків наркоманії, токсикоманії та алкоголізму. Ця памятка розроблена спеціально для батьків та вчителів для найшвидшого виявлення перших ознак наркоманії.</w:t>
      </w:r>
    </w:p>
    <w:p w:rsidR="003952A3" w:rsidRPr="00F33AE6" w:rsidRDefault="003952A3" w:rsidP="005E69B3">
      <w:pPr>
        <w:spacing w:line="360" w:lineRule="auto"/>
        <w:ind w:left="-1134"/>
        <w:rPr>
          <w:rFonts w:ascii="Times New Roman" w:eastAsia="Times New Roman" w:hAnsi="Times New Roman" w:cs="Times New Roman"/>
          <w:bCs/>
          <w:sz w:val="28"/>
          <w:szCs w:val="28"/>
          <w:lang w:val="uk-UA"/>
        </w:rPr>
      </w:pPr>
      <w:r w:rsidRPr="00F33AE6">
        <w:rPr>
          <w:rFonts w:ascii="Times New Roman" w:eastAsia="Times New Roman" w:hAnsi="Times New Roman" w:cs="Times New Roman"/>
          <w:b/>
          <w:bCs/>
          <w:color w:val="333333"/>
          <w:sz w:val="28"/>
          <w:szCs w:val="28"/>
        </w:rPr>
        <w:t>Що мають знати дорослі:</w:t>
      </w:r>
    </w:p>
    <w:p w:rsidR="003952A3" w:rsidRPr="009F6326" w:rsidRDefault="003952A3" w:rsidP="005E69B3">
      <w:pPr>
        <w:numPr>
          <w:ilvl w:val="0"/>
          <w:numId w:val="12"/>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Не існує ні «важких» ні «легких» наркотиків.</w:t>
      </w:r>
    </w:p>
    <w:p w:rsidR="003952A3" w:rsidRPr="009F6326" w:rsidRDefault="003952A3" w:rsidP="005E69B3">
      <w:pPr>
        <w:numPr>
          <w:ilvl w:val="0"/>
          <w:numId w:val="12"/>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bCs/>
          <w:sz w:val="28"/>
          <w:szCs w:val="28"/>
        </w:rPr>
        <w:t>Профілактика краще ніж лікування.</w:t>
      </w:r>
    </w:p>
    <w:p w:rsidR="003952A3" w:rsidRPr="009F6326" w:rsidRDefault="003952A3" w:rsidP="005E69B3">
      <w:pPr>
        <w:numPr>
          <w:ilvl w:val="0"/>
          <w:numId w:val="12"/>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На щастя, більшість дітей сьогодня не вживає наркотиків, але у наш час дитина може зустрітися з ними кожного дня.</w:t>
      </w:r>
    </w:p>
    <w:p w:rsidR="003952A3" w:rsidRPr="009F6326" w:rsidRDefault="003952A3" w:rsidP="005E69B3">
      <w:pPr>
        <w:numPr>
          <w:ilvl w:val="0"/>
          <w:numId w:val="12"/>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lastRenderedPageBreak/>
        <w:t xml:space="preserve">Діти та підлітки дізнаються про наркотики навіть раніше, ніж Ви </w:t>
      </w:r>
      <w:r w:rsidR="005A5B85" w:rsidRPr="009F6326">
        <w:rPr>
          <w:rFonts w:ascii="Times New Roman" w:eastAsia="Times New Roman" w:hAnsi="Times New Roman" w:cs="Times New Roman"/>
          <w:sz w:val="28"/>
          <w:szCs w:val="28"/>
        </w:rPr>
        <w:t>уявляєте: із</w:t>
      </w:r>
      <w:r w:rsidRPr="009F6326">
        <w:rPr>
          <w:rFonts w:ascii="Times New Roman" w:eastAsia="Times New Roman" w:hAnsi="Times New Roman" w:cs="Times New Roman"/>
          <w:sz w:val="28"/>
          <w:szCs w:val="28"/>
        </w:rPr>
        <w:t xml:space="preserve"> засобів масової інформації, друзів, тощо. Вам треба бути напоготові, щоб попередити біду.</w:t>
      </w:r>
    </w:p>
    <w:p w:rsidR="003952A3" w:rsidRPr="009F6326" w:rsidRDefault="003952A3" w:rsidP="005E69B3">
      <w:pPr>
        <w:numPr>
          <w:ilvl w:val="0"/>
          <w:numId w:val="12"/>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Лише зрозумівши причини та довірливо поговоривши з дитиною, Ви можете вплинути на її рішення не приймати наркотики чи допоможете зупинитися, якщо дізнаєтесь, що вона вже експерементувала з наркотиками.</w:t>
      </w:r>
    </w:p>
    <w:p w:rsidR="003952A3" w:rsidRPr="009F6326" w:rsidRDefault="003952A3" w:rsidP="005E69B3">
      <w:pPr>
        <w:spacing w:after="0" w:line="360" w:lineRule="auto"/>
        <w:ind w:left="240"/>
        <w:rPr>
          <w:rFonts w:ascii="Times New Roman" w:eastAsia="Times New Roman" w:hAnsi="Times New Roman" w:cs="Times New Roman"/>
          <w:sz w:val="28"/>
          <w:szCs w:val="28"/>
        </w:rPr>
      </w:pPr>
    </w:p>
    <w:p w:rsidR="003952A3" w:rsidRPr="009F6326" w:rsidRDefault="003952A3" w:rsidP="005E69B3">
      <w:pPr>
        <w:spacing w:after="0" w:line="360" w:lineRule="auto"/>
        <w:ind w:left="-1134"/>
        <w:rPr>
          <w:rFonts w:ascii="Times New Roman" w:eastAsia="Times New Roman" w:hAnsi="Times New Roman" w:cs="Times New Roman"/>
          <w:sz w:val="28"/>
          <w:szCs w:val="28"/>
        </w:rPr>
      </w:pPr>
      <w:r w:rsidRPr="009F6326">
        <w:rPr>
          <w:rFonts w:ascii="Times New Roman" w:eastAsia="Times New Roman" w:hAnsi="Times New Roman" w:cs="Times New Roman"/>
          <w:b/>
          <w:bCs/>
          <w:sz w:val="28"/>
          <w:szCs w:val="28"/>
        </w:rPr>
        <w:t>Найпоширенішими наркотичними речовинами в Україні є:</w:t>
      </w:r>
    </w:p>
    <w:p w:rsidR="003952A3" w:rsidRPr="009F6326" w:rsidRDefault="003952A3" w:rsidP="005E69B3">
      <w:pPr>
        <w:numPr>
          <w:ilvl w:val="0"/>
          <w:numId w:val="13"/>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Препарати коноплі (канабіноїди)</w:t>
      </w:r>
    </w:p>
    <w:p w:rsidR="003952A3" w:rsidRPr="009F6326" w:rsidRDefault="003952A3" w:rsidP="005E69B3">
      <w:pPr>
        <w:numPr>
          <w:ilvl w:val="0"/>
          <w:numId w:val="13"/>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Препарати опію (опіати)</w:t>
      </w:r>
    </w:p>
    <w:p w:rsidR="003952A3" w:rsidRPr="009F6326" w:rsidRDefault="003952A3" w:rsidP="005E69B3">
      <w:pPr>
        <w:numPr>
          <w:ilvl w:val="0"/>
          <w:numId w:val="13"/>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Психостимулятори (амфетаміни)</w:t>
      </w:r>
    </w:p>
    <w:p w:rsidR="003952A3" w:rsidRPr="009F6326" w:rsidRDefault="003952A3" w:rsidP="005E69B3">
      <w:pPr>
        <w:numPr>
          <w:ilvl w:val="0"/>
          <w:numId w:val="13"/>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Інші, менш вживані наркотичні речовини</w:t>
      </w:r>
    </w:p>
    <w:p w:rsidR="003952A3" w:rsidRPr="009F6326" w:rsidRDefault="003952A3" w:rsidP="005E69B3">
      <w:pPr>
        <w:spacing w:after="0" w:line="360" w:lineRule="auto"/>
        <w:ind w:left="-1134"/>
        <w:rPr>
          <w:rFonts w:ascii="Times New Roman" w:eastAsia="Times New Roman" w:hAnsi="Times New Roman" w:cs="Times New Roman"/>
          <w:sz w:val="28"/>
          <w:szCs w:val="28"/>
        </w:rPr>
      </w:pPr>
      <w:r w:rsidRPr="009F6326">
        <w:rPr>
          <w:rFonts w:ascii="Times New Roman" w:eastAsia="Times New Roman" w:hAnsi="Times New Roman" w:cs="Times New Roman"/>
          <w:b/>
          <w:bCs/>
          <w:sz w:val="28"/>
          <w:szCs w:val="28"/>
        </w:rPr>
        <w:t>Найчастіші шляхи вживання наркотичних речовин:</w:t>
      </w:r>
    </w:p>
    <w:p w:rsidR="003952A3" w:rsidRPr="009F6326" w:rsidRDefault="003952A3" w:rsidP="005E69B3">
      <w:pPr>
        <w:numPr>
          <w:ilvl w:val="0"/>
          <w:numId w:val="14"/>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Паління (гашиш, маріхуана, анаша та ін.)</w:t>
      </w:r>
    </w:p>
    <w:p w:rsidR="003952A3" w:rsidRPr="009F6326" w:rsidRDefault="003952A3" w:rsidP="005E69B3">
      <w:pPr>
        <w:numPr>
          <w:ilvl w:val="0"/>
          <w:numId w:val="14"/>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Внутрішньовенне введення наркотичних речовин (екстракт з макової соломки «ширка», героїн, ефедрон та ін.)</w:t>
      </w:r>
    </w:p>
    <w:p w:rsidR="003952A3" w:rsidRPr="009F6326" w:rsidRDefault="003952A3" w:rsidP="005E69B3">
      <w:pPr>
        <w:numPr>
          <w:ilvl w:val="0"/>
          <w:numId w:val="14"/>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Вживання таблетованих форм</w:t>
      </w:r>
    </w:p>
    <w:p w:rsidR="003952A3" w:rsidRPr="009F6326" w:rsidRDefault="003952A3" w:rsidP="005E69B3">
      <w:pPr>
        <w:spacing w:after="0" w:line="360" w:lineRule="auto"/>
        <w:ind w:left="-1134"/>
        <w:rPr>
          <w:rFonts w:ascii="Times New Roman" w:eastAsia="Times New Roman" w:hAnsi="Times New Roman" w:cs="Times New Roman"/>
          <w:sz w:val="28"/>
          <w:szCs w:val="28"/>
        </w:rPr>
      </w:pPr>
      <w:r w:rsidRPr="009F6326">
        <w:rPr>
          <w:rFonts w:ascii="Times New Roman" w:eastAsia="Times New Roman" w:hAnsi="Times New Roman" w:cs="Times New Roman"/>
          <w:b/>
          <w:bCs/>
          <w:i/>
          <w:iCs/>
          <w:sz w:val="28"/>
          <w:szCs w:val="28"/>
        </w:rPr>
        <w:t>Ознаки вживання наркотиків</w:t>
      </w:r>
      <w:r w:rsidRPr="009F6326">
        <w:rPr>
          <w:rFonts w:ascii="Times New Roman" w:eastAsia="Times New Roman" w:hAnsi="Times New Roman" w:cs="Times New Roman"/>
          <w:sz w:val="28"/>
          <w:szCs w:val="28"/>
        </w:rPr>
        <w:t> можуть бути різними, в залежності від того, який наркотик, в якій кількості та комбінації вживає підліток.</w:t>
      </w:r>
    </w:p>
    <w:p w:rsidR="003952A3" w:rsidRPr="009F6326" w:rsidRDefault="003952A3" w:rsidP="005E69B3">
      <w:pPr>
        <w:spacing w:after="0" w:line="360" w:lineRule="auto"/>
        <w:rPr>
          <w:rFonts w:ascii="Times New Roman" w:eastAsia="Times New Roman" w:hAnsi="Times New Roman" w:cs="Times New Roman"/>
          <w:sz w:val="28"/>
          <w:szCs w:val="28"/>
          <w:lang w:val="uk-UA"/>
        </w:rPr>
      </w:pPr>
      <w:r w:rsidRPr="009F6326">
        <w:rPr>
          <w:rFonts w:ascii="Times New Roman" w:eastAsia="Times New Roman" w:hAnsi="Times New Roman" w:cs="Times New Roman"/>
          <w:b/>
          <w:bCs/>
          <w:sz w:val="28"/>
          <w:szCs w:val="28"/>
        </w:rPr>
        <w:t xml:space="preserve">Ознаки вживання </w:t>
      </w:r>
      <w:r w:rsidRPr="009F6326">
        <w:rPr>
          <w:rFonts w:ascii="Times New Roman" w:eastAsia="Times New Roman" w:hAnsi="Times New Roman" w:cs="Times New Roman"/>
          <w:b/>
          <w:bCs/>
          <w:sz w:val="28"/>
          <w:szCs w:val="28"/>
          <w:lang w:val="uk-UA"/>
        </w:rPr>
        <w:t>наркотиків:</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Невмотивована веселість, сміх</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Розширення зіниць</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Сухість у роті, спрага</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Почервоніння обличчя, повік</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Прискорена, нечітка мова</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Підвищений апетит</w:t>
      </w:r>
    </w:p>
    <w:p w:rsidR="003952A3" w:rsidRPr="009F6326" w:rsidRDefault="003952A3" w:rsidP="005E69B3">
      <w:pPr>
        <w:numPr>
          <w:ilvl w:val="0"/>
          <w:numId w:val="15"/>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Виражена сонливість до кінця сп'яніння</w:t>
      </w:r>
    </w:p>
    <w:p w:rsidR="003952A3" w:rsidRPr="009F6326" w:rsidRDefault="003952A3" w:rsidP="005E69B3">
      <w:pPr>
        <w:numPr>
          <w:ilvl w:val="0"/>
          <w:numId w:val="16"/>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Після прийому наркотика виникає ейфорія (підвищення настрою)</w:t>
      </w:r>
    </w:p>
    <w:p w:rsidR="003952A3" w:rsidRPr="009F6326" w:rsidRDefault="003952A3" w:rsidP="005E69B3">
      <w:pPr>
        <w:numPr>
          <w:ilvl w:val="0"/>
          <w:numId w:val="16"/>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Різке звуження зіниць</w:t>
      </w:r>
    </w:p>
    <w:p w:rsidR="003952A3" w:rsidRPr="009F6326" w:rsidRDefault="003952A3" w:rsidP="005E69B3">
      <w:pPr>
        <w:numPr>
          <w:ilvl w:val="0"/>
          <w:numId w:val="16"/>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lastRenderedPageBreak/>
        <w:t>Свербіння шкіри, переважно обличчя</w:t>
      </w:r>
    </w:p>
    <w:p w:rsidR="003952A3" w:rsidRPr="009F6326" w:rsidRDefault="003952A3" w:rsidP="005E69B3">
      <w:pPr>
        <w:numPr>
          <w:ilvl w:val="0"/>
          <w:numId w:val="16"/>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Малорухомість</w:t>
      </w:r>
    </w:p>
    <w:p w:rsidR="003952A3" w:rsidRPr="009F6326" w:rsidRDefault="003952A3" w:rsidP="005E69B3">
      <w:pPr>
        <w:numPr>
          <w:ilvl w:val="0"/>
          <w:numId w:val="16"/>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Сонливість</w:t>
      </w:r>
    </w:p>
    <w:p w:rsidR="003952A3" w:rsidRPr="009F6326" w:rsidRDefault="003952A3" w:rsidP="005E69B3">
      <w:pPr>
        <w:numPr>
          <w:ilvl w:val="0"/>
          <w:numId w:val="16"/>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Сліди внутрішньовенних інфекцій (ліктьові згини, передпліччя, шия, внутрішня поверхня стоп, підколінна ямка, пахова ямка, пахова ділянка)</w:t>
      </w:r>
    </w:p>
    <w:p w:rsidR="003952A3" w:rsidRPr="009F6326" w:rsidRDefault="003952A3" w:rsidP="005E69B3">
      <w:pPr>
        <w:numPr>
          <w:ilvl w:val="0"/>
          <w:numId w:val="17"/>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Вихід з амфетамінового спяніння супроводжується безсиллям, болеем у різних частинах тіла, тривалим важким сном, підвищеним аппетитом, тахікардією, похмурим настроєм із дратівливістю та агресивністю.</w:t>
      </w:r>
    </w:p>
    <w:p w:rsidR="003952A3" w:rsidRPr="009F6326" w:rsidRDefault="003952A3" w:rsidP="005E69B3">
      <w:pPr>
        <w:spacing w:after="0" w:line="360" w:lineRule="auto"/>
        <w:ind w:left="-1134"/>
        <w:rPr>
          <w:rFonts w:ascii="Times New Roman" w:eastAsia="Times New Roman" w:hAnsi="Times New Roman" w:cs="Times New Roman"/>
          <w:sz w:val="28"/>
          <w:szCs w:val="28"/>
        </w:rPr>
      </w:pPr>
      <w:r w:rsidRPr="009F6326">
        <w:rPr>
          <w:rFonts w:ascii="Times New Roman" w:eastAsia="Times New Roman" w:hAnsi="Times New Roman" w:cs="Times New Roman"/>
          <w:b/>
          <w:bCs/>
          <w:sz w:val="28"/>
          <w:szCs w:val="28"/>
        </w:rPr>
        <w:t>УВАГА! </w:t>
      </w:r>
      <w:r w:rsidRPr="009F6326">
        <w:rPr>
          <w:rFonts w:ascii="Times New Roman" w:eastAsia="Times New Roman" w:hAnsi="Times New Roman" w:cs="Times New Roman"/>
          <w:b/>
          <w:bCs/>
          <w:sz w:val="28"/>
          <w:szCs w:val="28"/>
          <w:u w:val="single"/>
        </w:rPr>
        <w:t>Ранніми ознаками вживання нарко-тичних речовин, незалежно від виду наркотичної речовини, можуть бути наступні зміни у поведінці, характері та фізіології підлітків:</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зникнення з дому на досить тривалий час;</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пропуски занять, зниження успішності;</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різкі, несподівані зміни поведінки (агресивність, злобність, замкнутість, брехливість, відчуженість, неохайність);</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поява боргів; зникнення з дому речей і грошей;</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втрата інтересу до навчання;</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байдужість до колишніх захоплень;</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 xml:space="preserve">поява у підлітка </w:t>
      </w:r>
      <w:r w:rsidR="005A5B85" w:rsidRPr="009F6326">
        <w:rPr>
          <w:rFonts w:ascii="Times New Roman" w:eastAsia="Times New Roman" w:hAnsi="Times New Roman" w:cs="Times New Roman"/>
          <w:sz w:val="28"/>
          <w:szCs w:val="28"/>
        </w:rPr>
        <w:t>таких речовин</w:t>
      </w:r>
      <w:r w:rsidRPr="009F6326">
        <w:rPr>
          <w:rFonts w:ascii="Times New Roman" w:eastAsia="Times New Roman" w:hAnsi="Times New Roman" w:cs="Times New Roman"/>
          <w:sz w:val="28"/>
          <w:szCs w:val="28"/>
        </w:rPr>
        <w:t xml:space="preserve"> як оцет, марганець, ацетон, йод;</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наявність серед речей підлітка шприців; гумових джгутів, таблеток;</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 xml:space="preserve">поява у лексиконі </w:t>
      </w:r>
      <w:r w:rsidR="005A5B85" w:rsidRPr="009F6326">
        <w:rPr>
          <w:rFonts w:ascii="Times New Roman" w:eastAsia="Times New Roman" w:hAnsi="Times New Roman" w:cs="Times New Roman"/>
          <w:sz w:val="28"/>
          <w:szCs w:val="28"/>
        </w:rPr>
        <w:t>нових слів</w:t>
      </w:r>
      <w:r w:rsidRPr="009F6326">
        <w:rPr>
          <w:rFonts w:ascii="Times New Roman" w:eastAsia="Times New Roman" w:hAnsi="Times New Roman" w:cs="Times New Roman"/>
          <w:sz w:val="28"/>
          <w:szCs w:val="28"/>
        </w:rPr>
        <w:t>: „баян, машина” (шприц</w:t>
      </w:r>
      <w:r w:rsidR="005A5B85" w:rsidRPr="009F6326">
        <w:rPr>
          <w:rFonts w:ascii="Times New Roman" w:eastAsia="Times New Roman" w:hAnsi="Times New Roman" w:cs="Times New Roman"/>
          <w:sz w:val="28"/>
          <w:szCs w:val="28"/>
        </w:rPr>
        <w:t>),</w:t>
      </w:r>
      <w:r w:rsidRPr="009F6326">
        <w:rPr>
          <w:rFonts w:ascii="Times New Roman" w:eastAsia="Times New Roman" w:hAnsi="Times New Roman" w:cs="Times New Roman"/>
          <w:sz w:val="28"/>
          <w:szCs w:val="28"/>
        </w:rPr>
        <w:t xml:space="preserve"> „колеса” (таблетки) та </w:t>
      </w:r>
      <w:r w:rsidR="005A5B85" w:rsidRPr="009F6326">
        <w:rPr>
          <w:rFonts w:ascii="Times New Roman" w:eastAsia="Times New Roman" w:hAnsi="Times New Roman" w:cs="Times New Roman"/>
          <w:sz w:val="28"/>
          <w:szCs w:val="28"/>
        </w:rPr>
        <w:t>інш;</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наявність слідів від ін’єкцій</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розлади сну (безсоння або надзвичайно тривалий сон, сон удень, важке пробудження і засинання, тяжкий сон);</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розлади апетиту (різке підвищення апетиту або його відсутність, вживання значної кількості солодощів, поява надзвичайної спраги);</w:t>
      </w:r>
    </w:p>
    <w:p w:rsidR="003952A3" w:rsidRPr="009F6326" w:rsidRDefault="003952A3" w:rsidP="005E69B3">
      <w:pPr>
        <w:numPr>
          <w:ilvl w:val="0"/>
          <w:numId w:val="18"/>
        </w:numPr>
        <w:spacing w:after="0" w:line="360" w:lineRule="auto"/>
        <w:ind w:left="240"/>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lastRenderedPageBreak/>
        <w:t>коливання розміру зіниць очей (зіниці різко розширені або звужені до розміру булавкової голки) та зміни кольору шкіри (різко бліда, сірувата).</w:t>
      </w:r>
    </w:p>
    <w:p w:rsidR="003952A3" w:rsidRPr="00F33AE6" w:rsidRDefault="003952A3" w:rsidP="005E69B3">
      <w:pPr>
        <w:spacing w:after="0" w:line="360" w:lineRule="auto"/>
        <w:jc w:val="center"/>
        <w:rPr>
          <w:rFonts w:ascii="Times New Roman" w:eastAsia="Times New Roman" w:hAnsi="Times New Roman" w:cs="Times New Roman"/>
          <w:color w:val="333333"/>
          <w:sz w:val="28"/>
          <w:szCs w:val="28"/>
        </w:rPr>
      </w:pPr>
      <w:r w:rsidRPr="00F33AE6">
        <w:rPr>
          <w:rFonts w:ascii="Times New Roman" w:eastAsia="Times New Roman" w:hAnsi="Times New Roman" w:cs="Times New Roman"/>
          <w:b/>
          <w:bCs/>
          <w:color w:val="333333"/>
          <w:sz w:val="28"/>
          <w:szCs w:val="28"/>
        </w:rPr>
        <w:t>Отже, </w:t>
      </w:r>
      <w:r w:rsidR="005A5B85" w:rsidRPr="00F33AE6">
        <w:rPr>
          <w:rFonts w:ascii="Times New Roman" w:eastAsia="Times New Roman" w:hAnsi="Times New Roman" w:cs="Times New Roman"/>
          <w:b/>
          <w:bCs/>
          <w:color w:val="333333"/>
          <w:sz w:val="28"/>
          <w:szCs w:val="28"/>
          <w:u w:val="single"/>
        </w:rPr>
        <w:t>якими повинні</w:t>
      </w:r>
      <w:r w:rsidRPr="00F33AE6">
        <w:rPr>
          <w:rFonts w:ascii="Times New Roman" w:eastAsia="Times New Roman" w:hAnsi="Times New Roman" w:cs="Times New Roman"/>
          <w:b/>
          <w:bCs/>
          <w:color w:val="333333"/>
          <w:sz w:val="28"/>
          <w:szCs w:val="28"/>
          <w:u w:val="single"/>
        </w:rPr>
        <w:t xml:space="preserve"> бути Ваші дії?</w:t>
      </w:r>
    </w:p>
    <w:p w:rsidR="003952A3" w:rsidRPr="00F33AE6" w:rsidRDefault="003952A3" w:rsidP="005902AE">
      <w:pPr>
        <w:spacing w:after="0" w:line="360" w:lineRule="auto"/>
        <w:ind w:left="-1134" w:firstLine="1134"/>
        <w:jc w:val="both"/>
        <w:rPr>
          <w:rFonts w:ascii="Times New Roman" w:eastAsia="Times New Roman" w:hAnsi="Times New Roman" w:cs="Times New Roman"/>
          <w:color w:val="333333"/>
          <w:sz w:val="28"/>
          <w:szCs w:val="28"/>
        </w:rPr>
      </w:pPr>
      <w:r w:rsidRPr="00F33AE6">
        <w:rPr>
          <w:rFonts w:ascii="Times New Roman" w:eastAsia="Times New Roman" w:hAnsi="Times New Roman" w:cs="Times New Roman"/>
          <w:b/>
          <w:bCs/>
          <w:i/>
          <w:iCs/>
          <w:color w:val="333333"/>
          <w:sz w:val="28"/>
          <w:szCs w:val="28"/>
        </w:rPr>
        <w:t>Наявність у підлітків однієї або декількох з вищевказаних ознак не дає підстав для ствердження того, що підліток вживає наркотики, однак це повинно спонукати батьків, вчителів та близьких підлітка звернутись за консультацією до фахівців!</w:t>
      </w:r>
    </w:p>
    <w:p w:rsidR="003952A3" w:rsidRPr="009F6326" w:rsidRDefault="003952A3" w:rsidP="005902AE">
      <w:pPr>
        <w:spacing w:after="0" w:line="360" w:lineRule="auto"/>
        <w:ind w:left="-1134"/>
        <w:jc w:val="both"/>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У першу чергу, Ви повинні відверто поговорити з дитиною. У цій бесіді по душам потрібно з'ясувати, чому він почав вживати наркотики, коли і за яких обставин це сталося. Запитайте також про те, як сама дитина ставиться до ситуації, що склалася і що він має намір робити надалі.</w:t>
      </w:r>
    </w:p>
    <w:p w:rsidR="003952A3" w:rsidRPr="009F6326" w:rsidRDefault="003952A3" w:rsidP="005902AE">
      <w:pPr>
        <w:spacing w:after="0" w:line="360" w:lineRule="auto"/>
        <w:ind w:left="-1134" w:firstLine="1134"/>
        <w:jc w:val="both"/>
        <w:rPr>
          <w:rFonts w:ascii="Times New Roman" w:eastAsia="Times New Roman" w:hAnsi="Times New Roman" w:cs="Times New Roman"/>
          <w:sz w:val="28"/>
          <w:szCs w:val="28"/>
        </w:rPr>
      </w:pPr>
      <w:r w:rsidRPr="009F6326">
        <w:rPr>
          <w:rFonts w:ascii="Times New Roman" w:eastAsia="Times New Roman" w:hAnsi="Times New Roman" w:cs="Times New Roman"/>
          <w:sz w:val="28"/>
          <w:szCs w:val="28"/>
        </w:rPr>
        <w:t>Ця розмова дуже складна - і для Вас, і для Вашої дитини, - тому дуже важливо, щоб Ви зробили все правильно. Не кричіть на дитину, не робіть скандалів і не звинувачуйте його в усіх тяжких. Намагайтеся вести себе спокійно і по-діловому. Відкрито і чесно скажіть дитині, що Ви дуже турбуєтеся за його долю і з чим пов'язана Ваша тривога.</w:t>
      </w:r>
    </w:p>
    <w:p w:rsidR="003952A3" w:rsidRPr="009F6326" w:rsidRDefault="003952A3" w:rsidP="005902AE">
      <w:pPr>
        <w:spacing w:after="0" w:line="360" w:lineRule="auto"/>
        <w:ind w:left="-1134" w:firstLine="1134"/>
        <w:jc w:val="both"/>
        <w:rPr>
          <w:rFonts w:ascii="Times New Roman" w:eastAsia="Times New Roman" w:hAnsi="Times New Roman" w:cs="Times New Roman"/>
          <w:sz w:val="28"/>
          <w:szCs w:val="28"/>
          <w:lang w:val="uk-UA"/>
        </w:rPr>
      </w:pPr>
      <w:r w:rsidRPr="009F6326">
        <w:rPr>
          <w:rFonts w:ascii="Times New Roman" w:eastAsia="Times New Roman" w:hAnsi="Times New Roman" w:cs="Times New Roman"/>
          <w:sz w:val="28"/>
          <w:szCs w:val="28"/>
        </w:rPr>
        <w:t>Разом з тим, не робіть вигляд, що все нормально. Скажіть дитині, що він, звичайно, господар своєї долі, але Ви, незважаючи на всю свою любов, не станете жодним чином заохочувати його згубні звички. Що Ви не станете його жаліти, не будете допомагати йому грошима і т.д. Що Вашу всебічну допомогу він може отримати тільки в одному випадку - якщо він свідомо і щиро буде прагнути «зав'язати» з наркоманією. Ваша дитина повинна зрозуміти, що відповідальність за свої вчинки доведеться нести йому самому: ніхто не буде віддавати його борги, захищати від наркоторговців, опікувати в навчанні або на роботі. Головне - дати зрозуміти, що Ви не збираєтеся дозволяти йому псувати життя рідним і близьким.</w:t>
      </w:r>
    </w:p>
    <w:p w:rsidR="003952A3" w:rsidRPr="009F6326" w:rsidRDefault="003952A3" w:rsidP="005902AE">
      <w:pPr>
        <w:spacing w:after="0" w:line="360" w:lineRule="auto"/>
        <w:ind w:left="-1134" w:firstLine="1134"/>
        <w:jc w:val="both"/>
        <w:rPr>
          <w:rFonts w:ascii="Times New Roman" w:eastAsia="Times New Roman" w:hAnsi="Times New Roman" w:cs="Times New Roman"/>
          <w:sz w:val="28"/>
          <w:szCs w:val="28"/>
          <w:lang w:val="uk-UA"/>
        </w:rPr>
      </w:pPr>
      <w:r w:rsidRPr="009F6326">
        <w:rPr>
          <w:rFonts w:ascii="Times New Roman" w:eastAsia="Times New Roman" w:hAnsi="Times New Roman" w:cs="Times New Roman"/>
          <w:sz w:val="28"/>
          <w:szCs w:val="28"/>
          <w:lang w:val="uk-UA"/>
        </w:rPr>
        <w:t xml:space="preserve">Розробивши цю памятку разом із соціальним педагогом та лікарем – наркологом я зробила буклети , в яких цітко та локанічно </w:t>
      </w:r>
      <w:r w:rsidRPr="009F6326">
        <w:rPr>
          <w:rFonts w:ascii="Times New Roman" w:eastAsia="Times New Roman" w:hAnsi="Times New Roman" w:cs="Times New Roman"/>
          <w:sz w:val="28"/>
          <w:szCs w:val="28"/>
          <w:lang w:val="uk-UA"/>
        </w:rPr>
        <w:lastRenderedPageBreak/>
        <w:t xml:space="preserve">вказано про: </w:t>
      </w:r>
      <w:r w:rsidRPr="009F6326">
        <w:rPr>
          <w:rFonts w:ascii="Times New Roman" w:eastAsia="Times New Roman" w:hAnsi="Times New Roman" w:cs="Times New Roman"/>
          <w:i/>
          <w:sz w:val="28"/>
          <w:szCs w:val="28"/>
          <w:lang w:val="uk-UA"/>
        </w:rPr>
        <w:t>« Щасливе життя, наркотикам – ні»</w:t>
      </w:r>
      <w:r w:rsidRPr="009F6326">
        <w:rPr>
          <w:rFonts w:ascii="Times New Roman" w:eastAsia="Times New Roman" w:hAnsi="Times New Roman" w:cs="Times New Roman"/>
          <w:sz w:val="28"/>
          <w:szCs w:val="28"/>
          <w:lang w:val="uk-UA"/>
        </w:rPr>
        <w:t xml:space="preserve"> та роздала ці буклети учняш коли , вихованцям інтернату та студентам училища.</w:t>
      </w:r>
    </w:p>
    <w:p w:rsidR="00841A2E" w:rsidRPr="009F6326" w:rsidRDefault="00841A2E" w:rsidP="005902AE">
      <w:pPr>
        <w:spacing w:line="360" w:lineRule="auto"/>
        <w:jc w:val="both"/>
        <w:rPr>
          <w:rFonts w:ascii="Times New Roman" w:eastAsia="Times New Roman" w:hAnsi="Times New Roman" w:cs="Times New Roman"/>
          <w:sz w:val="28"/>
          <w:szCs w:val="28"/>
          <w:lang w:val="uk-UA"/>
        </w:rPr>
      </w:pPr>
    </w:p>
    <w:p w:rsidR="003952A3" w:rsidRPr="00F33AE6" w:rsidRDefault="003952A3" w:rsidP="005E69B3">
      <w:pPr>
        <w:spacing w:line="360" w:lineRule="auto"/>
        <w:rPr>
          <w:rFonts w:ascii="Times New Roman" w:eastAsia="Times New Roman" w:hAnsi="Times New Roman" w:cs="Times New Roman"/>
          <w:b/>
          <w:sz w:val="28"/>
          <w:szCs w:val="28"/>
          <w:lang w:val="uk-UA"/>
        </w:rPr>
      </w:pPr>
      <w:r w:rsidRPr="00F33AE6">
        <w:rPr>
          <w:rFonts w:ascii="Times New Roman" w:eastAsia="Times New Roman" w:hAnsi="Times New Roman" w:cs="Times New Roman"/>
          <w:b/>
          <w:sz w:val="28"/>
          <w:szCs w:val="28"/>
          <w:lang w:val="uk-UA"/>
        </w:rPr>
        <w:t>2.4 Стратегія державної політики щодо наркотиків на період до 2020 року.</w:t>
      </w:r>
    </w:p>
    <w:p w:rsidR="003952A3" w:rsidRPr="00F33AE6" w:rsidRDefault="003952A3" w:rsidP="005E69B3">
      <w:pPr>
        <w:spacing w:line="360" w:lineRule="auto"/>
        <w:ind w:left="-1134"/>
        <w:rPr>
          <w:rFonts w:ascii="Times New Roman" w:eastAsia="Times New Roman" w:hAnsi="Times New Roman" w:cs="Times New Roman"/>
          <w:sz w:val="28"/>
          <w:szCs w:val="28"/>
          <w:lang w:val="uk-UA"/>
        </w:rPr>
      </w:pPr>
      <w:r w:rsidRPr="00F33AE6">
        <w:rPr>
          <w:rFonts w:ascii="Times New Roman" w:eastAsia="Times New Roman" w:hAnsi="Times New Roman" w:cs="Times New Roman"/>
          <w:sz w:val="28"/>
          <w:szCs w:val="28"/>
          <w:lang w:val="uk-UA"/>
        </w:rPr>
        <w:t xml:space="preserve">Я вважає, що доцільним є заходи , що проводяться на законодавчому рівні стосовно наркоманії в нашій країні. Таким чином кабінет міністрів України дав розпорядження </w:t>
      </w:r>
      <w:r w:rsidRPr="00F33AE6">
        <w:rPr>
          <w:rFonts w:ascii="Times New Roman" w:eastAsia="Times New Roman" w:hAnsi="Times New Roman" w:cs="Times New Roman"/>
          <w:bCs/>
          <w:color w:val="000000"/>
          <w:sz w:val="28"/>
          <w:szCs w:val="28"/>
          <w:bdr w:val="none" w:sz="0" w:space="0" w:color="auto" w:frame="1"/>
          <w:lang w:val="uk-UA"/>
        </w:rPr>
        <w:t>від 28 серпня 2013 р. № 735-р</w:t>
      </w:r>
      <w:r w:rsidRPr="00F33AE6">
        <w:rPr>
          <w:rFonts w:ascii="Times New Roman" w:eastAsia="Times New Roman" w:hAnsi="Times New Roman" w:cs="Times New Roman"/>
          <w:sz w:val="28"/>
          <w:szCs w:val="28"/>
        </w:rPr>
        <w:t> </w:t>
      </w:r>
      <w:r w:rsidRPr="00F33AE6">
        <w:rPr>
          <w:rFonts w:ascii="Times New Roman" w:eastAsia="Times New Roman" w:hAnsi="Times New Roman" w:cs="Times New Roman"/>
          <w:bCs/>
          <w:color w:val="000000"/>
          <w:sz w:val="28"/>
          <w:szCs w:val="28"/>
          <w:bdr w:val="none" w:sz="0" w:space="0" w:color="auto" w:frame="1"/>
          <w:lang w:val="uk-UA"/>
        </w:rPr>
        <w:t xml:space="preserve">Київ. </w:t>
      </w:r>
    </w:p>
    <w:p w:rsidR="003952A3" w:rsidRPr="00F33AE6" w:rsidRDefault="003952A3" w:rsidP="005E69B3">
      <w:pPr>
        <w:spacing w:after="0" w:line="360" w:lineRule="auto"/>
        <w:ind w:left="-1134" w:firstLine="450"/>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Ця Стратегія визначає сутність та сучасні напрями державної політики щодо наркотиків, що формується на засадах інтегрованого і збалансованого підходу до зменшення обсягу пропонування наркотиків, що знаходяться в незаконному обігу, та зниження попиту на них, подолання наркоманії як небезпечного соціального явища.</w:t>
      </w:r>
    </w:p>
    <w:p w:rsidR="003952A3" w:rsidRPr="00F33AE6" w:rsidRDefault="003952A3" w:rsidP="005E69B3">
      <w:pPr>
        <w:spacing w:after="0" w:line="360" w:lineRule="auto"/>
        <w:ind w:left="-1134"/>
        <w:jc w:val="both"/>
        <w:textAlignment w:val="baseline"/>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Необхідність розроблення Стратегії зумовлена тим, що поширення наркоманії та наркозлочинності в Україні за останні десять років стало однією з найгостріших суспільних проблем, нерозв’язання якої призводить до заподіяння шкоди здоров’ю людини, негативного впливу на соціальну сферу, а також є загрозою національній безпеці держави.</w:t>
      </w:r>
    </w:p>
    <w:p w:rsidR="003952A3" w:rsidRPr="00F33AE6" w:rsidRDefault="003952A3" w:rsidP="005E69B3">
      <w:pPr>
        <w:spacing w:after="0" w:line="360" w:lineRule="auto"/>
        <w:ind w:left="-1134" w:firstLine="1134"/>
        <w:jc w:val="both"/>
        <w:textAlignment w:val="baseline"/>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Стратегія визначає з урахуванням реального стану суспільних відносин і міжнародних зобов’язань України чинники формування та реалізації наркополітики.</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lang w:val="uk-UA"/>
        </w:rPr>
        <w:t>Метою Стратегії є забезпечення розв’язання проблеми наркотиків у суспільстві в інтересах людини, надійного захисту громадського здоров’я і безпеки держави від загрози поширення наркоманії та наркозлочинності.</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Основним змістом профілактики наркозалежності є здійснення комплексних заходів, спрямованих на зниження рівня первинного вживання наркотиків, а отже, незаконного попиту на них, зменшення шкоди від вживання не за медичним призначенням наркотиків у сфері охорони здоров’я та життєдіяльності суспільства в цілому. Профілактика охоплює певні соціальні та вікові групи населення і повинна включати </w:t>
      </w:r>
      <w:r w:rsidRPr="00F33AE6">
        <w:rPr>
          <w:rFonts w:ascii="Times New Roman" w:eastAsia="Times New Roman" w:hAnsi="Times New Roman" w:cs="Times New Roman"/>
          <w:color w:val="000000"/>
          <w:sz w:val="28"/>
          <w:szCs w:val="28"/>
        </w:rPr>
        <w:lastRenderedPageBreak/>
        <w:t>різноманітні перманентні заходи - від запобігання вживанню наркотиків до зменшення спричинених ними негативних наслідків для особи і суспільства.</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Профілактика вживання наркотиків дітьми і молоддю є пріоритетом соціальної політики держави, превенцією негативних проявів у поведінці неповнолітніх і повинна спрямовуватися також на запобігання зловживанню алкоголем, тютюном та іншими речовинами, зокрема комбінованому вживанню наркотиків, що знаходяться в законному та незаконному обігу.</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З метою профілактики наркозалежності та запобігання зловживанню наркотиками держава забезпечує:</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надання пріоритету профілактичній роботі у наркополітиці;</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покладення на суб’єктів наркополітики обов’язкової функції запобігання наркоманії та наркозлочинності;</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здійснення заходів з виконання положень </w:t>
      </w:r>
      <w:hyperlink r:id="rId78" w:tgtFrame="_blank" w:history="1">
        <w:r w:rsidRPr="005902AE">
          <w:rPr>
            <w:rFonts w:ascii="Times New Roman" w:eastAsia="Times New Roman" w:hAnsi="Times New Roman" w:cs="Times New Roman"/>
            <w:sz w:val="28"/>
            <w:szCs w:val="28"/>
            <w:u w:val="single"/>
            <w:bdr w:val="none" w:sz="0" w:space="0" w:color="auto" w:frame="1"/>
          </w:rPr>
          <w:t>Конвенції про захист прав людини і основоположних свобод</w:t>
        </w:r>
      </w:hyperlink>
      <w:r w:rsidRPr="005902AE">
        <w:rPr>
          <w:rFonts w:ascii="Times New Roman" w:eastAsia="Times New Roman" w:hAnsi="Times New Roman" w:cs="Times New Roman"/>
          <w:sz w:val="28"/>
          <w:szCs w:val="28"/>
        </w:rPr>
        <w:t>, статті 19 </w:t>
      </w:r>
      <w:hyperlink r:id="rId79" w:tgtFrame="_blank" w:history="1">
        <w:r w:rsidRPr="005902AE">
          <w:rPr>
            <w:rFonts w:ascii="Times New Roman" w:eastAsia="Times New Roman" w:hAnsi="Times New Roman" w:cs="Times New Roman"/>
            <w:sz w:val="28"/>
            <w:szCs w:val="28"/>
            <w:u w:val="single"/>
            <w:bdr w:val="none" w:sz="0" w:space="0" w:color="auto" w:frame="1"/>
          </w:rPr>
          <w:t>Міжнародного пакту про громадянські та політичні права</w:t>
        </w:r>
      </w:hyperlink>
      <w:r w:rsidRPr="005902AE">
        <w:rPr>
          <w:rFonts w:ascii="Times New Roman" w:eastAsia="Times New Roman" w:hAnsi="Times New Roman" w:cs="Times New Roman"/>
          <w:sz w:val="28"/>
          <w:szCs w:val="28"/>
        </w:rPr>
        <w:t>, статті 10 </w:t>
      </w:r>
      <w:hyperlink r:id="rId80" w:tgtFrame="_blank" w:history="1">
        <w:r w:rsidRPr="005902AE">
          <w:rPr>
            <w:rFonts w:ascii="Times New Roman" w:eastAsia="Times New Roman" w:hAnsi="Times New Roman" w:cs="Times New Roman"/>
            <w:sz w:val="28"/>
            <w:szCs w:val="28"/>
            <w:u w:val="single"/>
            <w:bdr w:val="none" w:sz="0" w:space="0" w:color="auto" w:frame="1"/>
          </w:rPr>
          <w:t>Конвенції про психотропні речовини</w:t>
        </w:r>
      </w:hyperlink>
      <w:r w:rsidRPr="005902AE">
        <w:rPr>
          <w:rFonts w:ascii="Times New Roman" w:eastAsia="Times New Roman" w:hAnsi="Times New Roman" w:cs="Times New Roman"/>
          <w:sz w:val="28"/>
          <w:szCs w:val="28"/>
        </w:rPr>
        <w:t> 1971 року (заборона рекламування психотропних речовин серед населення) і статті 3 </w:t>
      </w:r>
      <w:hyperlink r:id="rId81" w:tgtFrame="_blank" w:history="1">
        <w:r w:rsidRPr="005902AE">
          <w:rPr>
            <w:rFonts w:ascii="Times New Roman" w:eastAsia="Times New Roman" w:hAnsi="Times New Roman" w:cs="Times New Roman"/>
            <w:sz w:val="28"/>
            <w:szCs w:val="28"/>
            <w:u w:val="single"/>
            <w:bdr w:val="none" w:sz="0" w:space="0" w:color="auto" w:frame="1"/>
          </w:rPr>
          <w:t>Конвенції ООН про протидію незаконному обігу наркотичних засобів та психотропних речовин</w:t>
        </w:r>
      </w:hyperlink>
      <w:r w:rsidRPr="005902AE">
        <w:rPr>
          <w:rFonts w:ascii="Times New Roman" w:eastAsia="Times New Roman" w:hAnsi="Times New Roman" w:cs="Times New Roman"/>
          <w:sz w:val="28"/>
          <w:szCs w:val="28"/>
        </w:rPr>
        <w:t> 1988 року (при</w:t>
      </w:r>
      <w:r w:rsidRPr="00F33AE6">
        <w:rPr>
          <w:rFonts w:ascii="Times New Roman" w:eastAsia="Times New Roman" w:hAnsi="Times New Roman" w:cs="Times New Roman"/>
          <w:color w:val="000000"/>
          <w:sz w:val="28"/>
          <w:szCs w:val="28"/>
        </w:rPr>
        <w:t>вселюдне підбурювання до вчинення незаконної діяльності з обігу наркотиків);</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змістовне оновлення профілактичної роботи з метою формування в суспільстві: захисних соціальних бар’єрів і готовності протистояти ризикам; здорового способу життя і залучення населення насамперед до суспільно корисної праці, розширення кола життєвих інтересів, не пов’язаних із вживанням наркотиків, алкоголю, тютюнопалінням та іншими шкідливими звичками;</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проведення профілактичної роботи як складової частини всіх різновидів і форм реалізації наркополітики: контролю за обігом наркотиків, лікування та реабілітації наркозалежних осіб, боротьби з наркозлочинністю;</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lastRenderedPageBreak/>
        <w:t>пропагування серед широких верств населення здорового способу життя із зосередженням особливої уваги на дітях, учнівській та студентській молоді, створення умов для його застосування, формування у них навичок несприйняття вживання психоактивних речовин;</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розроблення заходів протидії поширенню наркотичної субкультури;</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проведення постійного моніторингу ефективності профілактичних заходів і в разі потреби корегує та вносить зміни щодо тактики і методики їх реалізації;</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взаємодію державних органів та інститутів громадянського суспільства із засобами масової інформації для підвищення рівня обізнаності населення, надання об’єктивної, науково обґрунтованої інформації про небезпеки, пов’язані із вживанням наркотиків, алкоголю та тютюнопалінням;</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функціонування державної системи правової освіти та постійне об’єктивне інформування населення про наркотичну ситуацію в державі;</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впровадження визначених у програмах підготовки та перепідготовки педагогічних працівників сучасних методик профілактичної роботи з подолання негативних проявів серед дітей, учнівської та студентської молоді;</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проведення конкурсів із створення телевізійних програм, публікацій у друкованих засобах масової інформації, художніх творів, сценаріїв фільмів на антинаркотичну тематику, в тому числі із залученням спонсорської допомоги громадських асоціацій та фондів;</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здійснення заходів із запобігання скоєнню дорожньо-транспортних пригод особами, що перебувають під впливом наркотиків;</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організацію у засобах масової інформації виступів і звернень фахівців з питань формування та реалізації наркополітики.</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Профілактика наркоманії проводиться за такими формами:</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універсальна - спрямована на запобігання наркоманії через інформування громадськості про шкоду і наслідки вживання не за </w:t>
      </w:r>
      <w:r w:rsidRPr="00F33AE6">
        <w:rPr>
          <w:rFonts w:ascii="Times New Roman" w:eastAsia="Times New Roman" w:hAnsi="Times New Roman" w:cs="Times New Roman"/>
          <w:color w:val="000000"/>
          <w:sz w:val="28"/>
          <w:szCs w:val="28"/>
        </w:rPr>
        <w:lastRenderedPageBreak/>
        <w:t>медичним призначенням наркотиків та пропаганду здорового способу життя;</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селективна - спрямована на запобігання залученню дітей і молоді, які внаслідок біологічних, психологічних або соціальних причин перебувають в обставинах, що спричиняють вживання алкогольних напоїв чи наркотиків (сім’ї, які перебувають у складних життєвих обставинах), до вживання психоактивних речовин;</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індикативна (профілактика за показаннями) - спрямована на запобігання виникненню рецидивів хвороби.</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Профілактика наркоманії проводиться шляхом:</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впровадження апробованих передовою міжнародною та вітчизняною практикою профілактичних стратегій формування життєвих навичок, розроблення нових і удосконалення чинних програм та методик розв’язання наркотичних і алкогольних проблем згідно з вимогами МОН до наукових, науково-методичних та навчальних видань;</w:t>
      </w:r>
    </w:p>
    <w:p w:rsidR="003952A3" w:rsidRPr="00F33AE6" w:rsidRDefault="003952A3" w:rsidP="009F6326">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забезпечення державної підтримки розвитку системи позашкільної освіти;</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розроблення та запровадження механізмів координації діяльності державних установ і громадських організацій у сфері профілактики вживання психоактивних речовин не за медичним призначенням;</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реалізації стратегій зниження рівня незаконного попиту на наркотики серед молоді, формування в неї життєвих навичок, уміння протистояти ризикам і загрозам, пов’язаним з наркотиками;</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підготовки і здійснення комплексу профілактичних заходів, спрямованих на підвищення психолого-педагогічної компетентності батьків, формування у них свідомого відповідального ставлення до виконання обов’язків, пов’язаних з утриманням, вихованням та освітою дітей;</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 xml:space="preserve">забезпечення навчальних закладів за рахунок бюджетних коштів достатньою кількістю інформаційної та методичної літератури для </w:t>
      </w:r>
      <w:r w:rsidRPr="00F33AE6">
        <w:rPr>
          <w:rFonts w:ascii="Times New Roman" w:eastAsia="Times New Roman" w:hAnsi="Times New Roman" w:cs="Times New Roman"/>
          <w:color w:val="000000"/>
          <w:sz w:val="28"/>
          <w:szCs w:val="28"/>
        </w:rPr>
        <w:lastRenderedPageBreak/>
        <w:t>проведення профілактичної роботи з учнями, їх батьками та педагогічними працівниками;</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забезпечення розвитку інфраструктури надання комплексної соціально-педагогічної та медико-психологічної допомоги дітям та їх батькам;</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впровадження в програми підготовки та перепідготовки педагогічних працівників та лікарів загальної практики - сімейних лікарів сучасних методик профілактичної роботи з подолання негативних проявів серед дітей, учнівської та студентської молоді;</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rPr>
      </w:pPr>
      <w:r w:rsidRPr="00F33AE6">
        <w:rPr>
          <w:rFonts w:ascii="Times New Roman" w:eastAsia="Times New Roman" w:hAnsi="Times New Roman" w:cs="Times New Roman"/>
          <w:color w:val="000000"/>
          <w:sz w:val="28"/>
          <w:szCs w:val="28"/>
        </w:rPr>
        <w:t>створення і запровадження методики раннього виявлення дітей, які належать до груп ризику через їх незахищеність та інші чинники, що можуть призвести до початку вживання наркотиків (діти, батьки яких перебувають у трудовій еміграції за кордоном; діти із сімей з проблемами залежності; діти, що отримали психологічні травми внаслідок жорстокого поводження або сексуального насильства, безпритульні), сприяння захисту їх прав та недопущення соціального відторгнення;</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lang w:val="uk-UA"/>
        </w:rPr>
      </w:pPr>
      <w:r w:rsidRPr="00F33AE6">
        <w:rPr>
          <w:rFonts w:ascii="Times New Roman" w:eastAsia="Times New Roman" w:hAnsi="Times New Roman" w:cs="Times New Roman"/>
          <w:color w:val="000000"/>
          <w:sz w:val="28"/>
          <w:szCs w:val="28"/>
        </w:rPr>
        <w:t>проведення глибокого і систематичного моніторингу, оцінки ефективності профілактики наркоманії і внесення відповідних коректив у її організацію та зміст на основі наявних даних.</w:t>
      </w: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lang w:val="uk-UA"/>
        </w:rPr>
      </w:pPr>
    </w:p>
    <w:p w:rsidR="003952A3" w:rsidRPr="00F33AE6" w:rsidRDefault="003952A3" w:rsidP="005E69B3">
      <w:pPr>
        <w:spacing w:after="0" w:line="360" w:lineRule="auto"/>
        <w:jc w:val="both"/>
        <w:textAlignment w:val="baseline"/>
        <w:rPr>
          <w:rFonts w:ascii="Times New Roman" w:eastAsia="Times New Roman" w:hAnsi="Times New Roman" w:cs="Times New Roman"/>
          <w:color w:val="000000"/>
          <w:sz w:val="28"/>
          <w:szCs w:val="28"/>
          <w:lang w:val="uk-UA"/>
        </w:rPr>
      </w:pPr>
    </w:p>
    <w:p w:rsidR="003952A3" w:rsidRPr="00F33AE6" w:rsidRDefault="003952A3" w:rsidP="005E69B3">
      <w:pPr>
        <w:spacing w:after="0" w:line="360" w:lineRule="auto"/>
        <w:ind w:left="-1134" w:firstLine="448"/>
        <w:jc w:val="both"/>
        <w:textAlignment w:val="baseline"/>
        <w:rPr>
          <w:rFonts w:ascii="Times New Roman" w:eastAsia="Times New Roman" w:hAnsi="Times New Roman" w:cs="Times New Roman"/>
          <w:color w:val="000000"/>
          <w:sz w:val="28"/>
          <w:szCs w:val="28"/>
          <w:lang w:val="uk-UA"/>
        </w:rPr>
      </w:pPr>
    </w:p>
    <w:p w:rsidR="00F33AE6" w:rsidRDefault="00F33AE6" w:rsidP="005E69B3">
      <w:pPr>
        <w:spacing w:line="360" w:lineRule="auto"/>
        <w:rPr>
          <w:rFonts w:ascii="Times New Roman" w:eastAsia="Times New Roman" w:hAnsi="Times New Roman" w:cs="Times New Roman"/>
          <w:color w:val="000000"/>
          <w:sz w:val="28"/>
          <w:szCs w:val="28"/>
          <w:lang w:val="uk-UA"/>
        </w:rPr>
      </w:pPr>
    </w:p>
    <w:p w:rsidR="00841A2E" w:rsidRDefault="00841A2E" w:rsidP="005E69B3">
      <w:pPr>
        <w:spacing w:line="360" w:lineRule="auto"/>
        <w:rPr>
          <w:rFonts w:ascii="Times New Roman" w:eastAsia="Times New Roman" w:hAnsi="Times New Roman" w:cs="Times New Roman"/>
          <w:color w:val="000000"/>
          <w:sz w:val="28"/>
          <w:szCs w:val="28"/>
          <w:lang w:val="uk-UA"/>
        </w:rPr>
      </w:pPr>
    </w:p>
    <w:p w:rsidR="00841A2E" w:rsidRDefault="00841A2E" w:rsidP="005E69B3">
      <w:pPr>
        <w:spacing w:line="360" w:lineRule="auto"/>
        <w:rPr>
          <w:rFonts w:ascii="Times New Roman" w:eastAsia="Times New Roman" w:hAnsi="Times New Roman" w:cs="Times New Roman"/>
          <w:color w:val="000000"/>
          <w:sz w:val="28"/>
          <w:szCs w:val="28"/>
          <w:lang w:val="uk-UA"/>
        </w:rPr>
      </w:pPr>
    </w:p>
    <w:p w:rsidR="00841A2E" w:rsidRDefault="00841A2E" w:rsidP="005E69B3">
      <w:pPr>
        <w:spacing w:line="360" w:lineRule="auto"/>
        <w:rPr>
          <w:rFonts w:ascii="Times New Roman" w:eastAsia="Times New Roman" w:hAnsi="Times New Roman" w:cs="Times New Roman"/>
          <w:color w:val="000000"/>
          <w:sz w:val="28"/>
          <w:szCs w:val="28"/>
          <w:lang w:val="uk-UA"/>
        </w:rPr>
      </w:pPr>
    </w:p>
    <w:p w:rsidR="00841A2E" w:rsidRDefault="00841A2E" w:rsidP="005E69B3">
      <w:pPr>
        <w:spacing w:line="360" w:lineRule="auto"/>
        <w:rPr>
          <w:rFonts w:ascii="Times New Roman" w:eastAsia="Times New Roman" w:hAnsi="Times New Roman" w:cs="Times New Roman"/>
          <w:color w:val="000000"/>
          <w:sz w:val="28"/>
          <w:szCs w:val="28"/>
          <w:lang w:val="uk-UA"/>
        </w:rPr>
      </w:pPr>
    </w:p>
    <w:p w:rsidR="00841A2E" w:rsidRDefault="00841A2E" w:rsidP="005E69B3">
      <w:pPr>
        <w:spacing w:line="360" w:lineRule="auto"/>
        <w:rPr>
          <w:rFonts w:ascii="Times New Roman" w:eastAsia="Times New Roman" w:hAnsi="Times New Roman" w:cs="Times New Roman"/>
          <w:color w:val="000000"/>
          <w:sz w:val="28"/>
          <w:szCs w:val="28"/>
          <w:lang w:val="uk-UA"/>
        </w:rPr>
      </w:pPr>
    </w:p>
    <w:p w:rsidR="0032125F" w:rsidRDefault="0032125F" w:rsidP="005E69B3">
      <w:pPr>
        <w:spacing w:line="360" w:lineRule="auto"/>
        <w:rPr>
          <w:rFonts w:ascii="Times New Roman" w:eastAsia="Times New Roman" w:hAnsi="Times New Roman" w:cs="Times New Roman"/>
          <w:b/>
          <w:sz w:val="28"/>
          <w:szCs w:val="28"/>
          <w:lang w:val="uk-UA"/>
        </w:rPr>
      </w:pPr>
    </w:p>
    <w:p w:rsidR="005A5B85" w:rsidRDefault="005A5B85" w:rsidP="005E69B3">
      <w:pPr>
        <w:spacing w:line="360" w:lineRule="auto"/>
        <w:rPr>
          <w:rFonts w:ascii="Times New Roman" w:eastAsia="Times New Roman" w:hAnsi="Times New Roman" w:cs="Times New Roman"/>
          <w:b/>
          <w:sz w:val="28"/>
          <w:szCs w:val="28"/>
          <w:lang w:val="uk-UA"/>
        </w:rPr>
      </w:pPr>
    </w:p>
    <w:p w:rsidR="003952A3" w:rsidRPr="00F33AE6" w:rsidRDefault="003952A3" w:rsidP="005E69B3">
      <w:pPr>
        <w:spacing w:line="360" w:lineRule="auto"/>
        <w:rPr>
          <w:rFonts w:ascii="Times New Roman" w:eastAsia="Times New Roman" w:hAnsi="Times New Roman" w:cs="Times New Roman"/>
          <w:b/>
          <w:sz w:val="28"/>
          <w:szCs w:val="28"/>
          <w:lang w:val="uk-UA"/>
        </w:rPr>
      </w:pPr>
      <w:r w:rsidRPr="00F33AE6">
        <w:rPr>
          <w:rFonts w:ascii="Times New Roman" w:eastAsia="Times New Roman" w:hAnsi="Times New Roman" w:cs="Times New Roman"/>
          <w:b/>
          <w:sz w:val="28"/>
          <w:szCs w:val="28"/>
          <w:lang w:val="uk-UA"/>
        </w:rPr>
        <w:t xml:space="preserve">Висновок </w:t>
      </w:r>
    </w:p>
    <w:p w:rsidR="00DD1281" w:rsidRDefault="003952A3" w:rsidP="005E69B3">
      <w:pPr>
        <w:pStyle w:val="a8"/>
        <w:spacing w:before="0" w:beforeAutospacing="0" w:after="0" w:afterAutospacing="0" w:line="360" w:lineRule="auto"/>
        <w:ind w:left="-1134" w:firstLine="1134"/>
        <w:jc w:val="both"/>
        <w:rPr>
          <w:sz w:val="28"/>
          <w:szCs w:val="28"/>
          <w:lang w:val="uk-UA"/>
        </w:rPr>
      </w:pPr>
      <w:r w:rsidRPr="00F33AE6">
        <w:rPr>
          <w:sz w:val="28"/>
          <w:szCs w:val="28"/>
          <w:lang w:val="uk-UA"/>
        </w:rPr>
        <w:t>В ході написання мною</w:t>
      </w:r>
      <w:r w:rsidR="009F6326">
        <w:rPr>
          <w:sz w:val="28"/>
          <w:szCs w:val="28"/>
          <w:lang w:val="uk-UA"/>
        </w:rPr>
        <w:t xml:space="preserve"> науково – дослідницької роботи</w:t>
      </w:r>
      <w:r w:rsidRPr="00F33AE6">
        <w:rPr>
          <w:sz w:val="28"/>
          <w:szCs w:val="28"/>
          <w:lang w:val="uk-UA"/>
        </w:rPr>
        <w:t xml:space="preserve">, я  довела, що наркоманія – медико – соціальна проблема, тому вимагає комплексного підходу як у клінічному, такі в соціальному плані. Не можна ізольовано формувати свідомість людини, не змінюючи свідомості навколишнього середовища. А це означає, що для боротьби з наркоманією також як і з іншими соціальними хворобами, необхідне створення здорової соціальної обстановки, політичної стабільності, оздоровлення загальноекономічної і духовно-етичної атмосфери в нашій країні. </w:t>
      </w:r>
    </w:p>
    <w:p w:rsidR="00DD1281" w:rsidRDefault="003952A3" w:rsidP="005E69B3">
      <w:pPr>
        <w:pStyle w:val="a8"/>
        <w:spacing w:before="0" w:beforeAutospacing="0" w:after="0" w:afterAutospacing="0" w:line="360" w:lineRule="auto"/>
        <w:ind w:left="-1134" w:firstLine="1134"/>
        <w:jc w:val="both"/>
        <w:rPr>
          <w:sz w:val="28"/>
          <w:szCs w:val="28"/>
          <w:lang w:val="uk-UA"/>
        </w:rPr>
      </w:pPr>
      <w:r w:rsidRPr="00F33AE6">
        <w:rPr>
          <w:sz w:val="28"/>
          <w:szCs w:val="28"/>
          <w:lang w:val="uk-UA"/>
        </w:rPr>
        <w:t>Проведені мною опитування, анкетування, тестування показали негативн</w:t>
      </w:r>
      <w:r w:rsidR="00DD1281">
        <w:rPr>
          <w:sz w:val="28"/>
          <w:szCs w:val="28"/>
          <w:lang w:val="uk-UA"/>
        </w:rPr>
        <w:t xml:space="preserve">у реакцію </w:t>
      </w:r>
      <w:r w:rsidRPr="00F33AE6">
        <w:rPr>
          <w:sz w:val="28"/>
          <w:szCs w:val="28"/>
          <w:lang w:val="uk-UA"/>
        </w:rPr>
        <w:t xml:space="preserve">респондентів на дану проблематику. Важливим було </w:t>
      </w:r>
      <w:r w:rsidR="00DD1281">
        <w:rPr>
          <w:sz w:val="28"/>
          <w:szCs w:val="28"/>
          <w:lang w:val="uk-UA"/>
        </w:rPr>
        <w:t>спілкування</w:t>
      </w:r>
      <w:r w:rsidRPr="00F33AE6">
        <w:rPr>
          <w:sz w:val="28"/>
          <w:szCs w:val="28"/>
          <w:lang w:val="uk-UA"/>
        </w:rPr>
        <w:t xml:space="preserve"> із соціалим педагогом, підлітковим лікарем – наркологом Гриндюк Мариною Володимирівною та завідуючим відділення Гедзь Генадієм Євгеновичем</w:t>
      </w:r>
      <w:r w:rsidR="00DD1281">
        <w:rPr>
          <w:sz w:val="28"/>
          <w:szCs w:val="28"/>
          <w:lang w:val="uk-UA"/>
        </w:rPr>
        <w:t>,</w:t>
      </w:r>
      <w:r w:rsidRPr="00F33AE6">
        <w:rPr>
          <w:sz w:val="28"/>
          <w:szCs w:val="28"/>
          <w:lang w:val="uk-UA"/>
        </w:rPr>
        <w:t xml:space="preserve"> складання тестів, пошук інформації, наукові лекції для учнів та студентів. На мою думку, наркоманія  - це проблема не тільки особисто кожного, а всіх в цілому. Тому що, здоров</w:t>
      </w:r>
      <w:r w:rsidR="00DD1281">
        <w:rPr>
          <w:sz w:val="28"/>
          <w:szCs w:val="28"/>
          <w:lang w:val="uk-UA"/>
        </w:rPr>
        <w:t>´я нації  - запорука майб</w:t>
      </w:r>
      <w:r w:rsidRPr="00F33AE6">
        <w:rPr>
          <w:sz w:val="28"/>
          <w:szCs w:val="28"/>
          <w:lang w:val="uk-UA"/>
        </w:rPr>
        <w:t xml:space="preserve">утнього країни. Доцільним є впровадження стратегії державної політики  щодо наркотиків на період до 2020 року. </w:t>
      </w:r>
    </w:p>
    <w:p w:rsidR="003952A3" w:rsidRPr="00F33AE6" w:rsidRDefault="003952A3" w:rsidP="005E69B3">
      <w:pPr>
        <w:pStyle w:val="a8"/>
        <w:spacing w:before="0" w:beforeAutospacing="0" w:after="0" w:afterAutospacing="0" w:line="360" w:lineRule="auto"/>
        <w:ind w:left="-1134" w:firstLine="1134"/>
        <w:jc w:val="both"/>
        <w:rPr>
          <w:sz w:val="28"/>
          <w:szCs w:val="28"/>
          <w:lang w:val="uk-UA"/>
        </w:rPr>
      </w:pPr>
      <w:r w:rsidRPr="00F33AE6">
        <w:rPr>
          <w:sz w:val="28"/>
          <w:szCs w:val="28"/>
          <w:lang w:val="uk-UA"/>
        </w:rPr>
        <w:t xml:space="preserve">Для кращого виявлення </w:t>
      </w:r>
      <w:r w:rsidR="00DD1281">
        <w:rPr>
          <w:sz w:val="28"/>
          <w:szCs w:val="28"/>
          <w:lang w:val="uk-UA"/>
        </w:rPr>
        <w:t xml:space="preserve">підліткової </w:t>
      </w:r>
      <w:r w:rsidRPr="00F33AE6">
        <w:rPr>
          <w:sz w:val="28"/>
          <w:szCs w:val="28"/>
          <w:lang w:val="uk-UA"/>
        </w:rPr>
        <w:t xml:space="preserve">наркоманії я створила памятку. </w:t>
      </w:r>
    </w:p>
    <w:p w:rsidR="003952A3" w:rsidRPr="00F33AE6" w:rsidRDefault="003952A3" w:rsidP="005E69B3">
      <w:pPr>
        <w:spacing w:after="0" w:line="360" w:lineRule="auto"/>
        <w:ind w:left="-1134" w:firstLine="1134"/>
        <w:jc w:val="both"/>
        <w:rPr>
          <w:rFonts w:ascii="Times New Roman" w:eastAsia="Times New Roman" w:hAnsi="Times New Roman" w:cs="Times New Roman"/>
          <w:sz w:val="28"/>
          <w:szCs w:val="28"/>
        </w:rPr>
      </w:pPr>
      <w:r w:rsidRPr="00F33AE6">
        <w:rPr>
          <w:rFonts w:ascii="Times New Roman" w:eastAsia="Times New Roman" w:hAnsi="Times New Roman" w:cs="Times New Roman"/>
          <w:color w:val="000000"/>
          <w:sz w:val="28"/>
          <w:szCs w:val="28"/>
        </w:rPr>
        <w:t>Поширення наркотиків у всьому світі та зловживання ними вийшло за рамки традиційно соціальної і кримінальної проблеми, все більш активно проникає в сферу міжнародної політики.</w:t>
      </w:r>
    </w:p>
    <w:p w:rsidR="003952A3" w:rsidRPr="00F33AE6" w:rsidRDefault="003952A3" w:rsidP="005E69B3">
      <w:pPr>
        <w:pStyle w:val="a8"/>
        <w:spacing w:before="0" w:beforeAutospacing="0" w:after="0" w:afterAutospacing="0" w:line="360" w:lineRule="auto"/>
        <w:ind w:left="-1134" w:firstLine="1134"/>
        <w:jc w:val="both"/>
        <w:rPr>
          <w:color w:val="000000"/>
          <w:sz w:val="28"/>
          <w:szCs w:val="28"/>
          <w:lang w:val="uk-UA"/>
        </w:rPr>
      </w:pPr>
      <w:r w:rsidRPr="00F33AE6">
        <w:rPr>
          <w:color w:val="000000"/>
          <w:sz w:val="28"/>
          <w:szCs w:val="28"/>
        </w:rPr>
        <w:t xml:space="preserve">Проблема набула глобального характеру і поряд з охороною навколишнього середовища, а також на синдром набутого імунодефіциту (СНІД) сьогодні увійшла в число питань, які викликають найбільшу стурбованість світової спільноти. Зловживання наркотиками створює серйозну, постійну загрозу життю, здоров'ю і гідності мільйонів людей, здатну зруйнувати генофонд націй, підірвати фундаментальні основи </w:t>
      </w:r>
      <w:r w:rsidRPr="00F33AE6">
        <w:rPr>
          <w:color w:val="000000"/>
          <w:sz w:val="28"/>
          <w:szCs w:val="28"/>
        </w:rPr>
        <w:lastRenderedPageBreak/>
        <w:t xml:space="preserve">суспільства і держави, стати причиною окремих техногенних аварій та катастроф, військових конфліктів. В останні десятиліття хвороблива тяга до «дурман-зілля» призвела до досить швидкому поширенню на всіх континентах нашої планети наркозлочинності та підпільного наркобізнесу, який є одним з проявів організованої злочинності і несе в собі велику суспільну загрозу. </w:t>
      </w:r>
    </w:p>
    <w:p w:rsidR="0055296B" w:rsidRDefault="005902AE" w:rsidP="005902AE">
      <w:pPr>
        <w:spacing w:line="360" w:lineRule="auto"/>
        <w:ind w:left="-1134" w:firstLine="113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Тому, кожен повинен ч</w:t>
      </w:r>
      <w:r w:rsidR="003952A3" w:rsidRPr="00F33AE6">
        <w:rPr>
          <w:rFonts w:ascii="Times New Roman" w:hAnsi="Times New Roman" w:cs="Times New Roman"/>
          <w:color w:val="000000"/>
          <w:sz w:val="28"/>
          <w:szCs w:val="28"/>
          <w:lang w:val="uk-UA"/>
        </w:rPr>
        <w:t>ітко розуміти, які наслідки в собі можуть нести дії наркотичних речовин, їх згубний вплив на організм підлітків. В учбових закладах повинні проводити постійні лекції, виходні години, щодо дії наркотиків. Хоч раз в пів року повинні приїздити соціальні педагоги для проведення опитувань</w:t>
      </w:r>
      <w:r w:rsidR="00DD1281">
        <w:rPr>
          <w:rFonts w:ascii="Times New Roman" w:hAnsi="Times New Roman" w:cs="Times New Roman"/>
          <w:color w:val="000000"/>
          <w:sz w:val="28"/>
          <w:szCs w:val="28"/>
          <w:lang w:val="uk-UA"/>
        </w:rPr>
        <w:t>, анкетувань, тестуваня з даної проблематики</w:t>
      </w:r>
      <w:r w:rsidR="003952A3" w:rsidRPr="00F33AE6">
        <w:rPr>
          <w:rFonts w:ascii="Times New Roman" w:hAnsi="Times New Roman" w:cs="Times New Roman"/>
          <w:color w:val="000000"/>
          <w:sz w:val="28"/>
          <w:szCs w:val="28"/>
          <w:lang w:val="uk-UA"/>
        </w:rPr>
        <w:t xml:space="preserve">. </w:t>
      </w:r>
    </w:p>
    <w:p w:rsidR="003952A3" w:rsidRPr="00B96A3A" w:rsidRDefault="003952A3" w:rsidP="00BC3801">
      <w:pPr>
        <w:spacing w:line="360" w:lineRule="auto"/>
        <w:ind w:left="-1134" w:firstLine="1134"/>
        <w:jc w:val="both"/>
        <w:rPr>
          <w:rFonts w:ascii="Times New Roman" w:hAnsi="Times New Roman" w:cs="Times New Roman"/>
          <w:i/>
          <w:sz w:val="28"/>
          <w:szCs w:val="28"/>
          <w:shd w:val="clear" w:color="auto" w:fill="F1F1F1"/>
          <w:lang w:val="uk-UA"/>
        </w:rPr>
      </w:pPr>
      <w:r w:rsidRPr="00B96A3A">
        <w:rPr>
          <w:rFonts w:ascii="Times New Roman" w:hAnsi="Times New Roman" w:cs="Times New Roman"/>
          <w:sz w:val="28"/>
          <w:szCs w:val="28"/>
          <w:lang w:val="uk-UA"/>
        </w:rPr>
        <w:t xml:space="preserve">Як казав </w:t>
      </w:r>
      <w:r w:rsidRPr="00B96A3A">
        <w:rPr>
          <w:rFonts w:ascii="Times New Roman" w:hAnsi="Times New Roman" w:cs="Times New Roman"/>
          <w:sz w:val="28"/>
          <w:szCs w:val="28"/>
          <w:shd w:val="clear" w:color="auto" w:fill="F1F1F1"/>
        </w:rPr>
        <w:t>Франсуа Моріак</w:t>
      </w:r>
      <w:r w:rsidRPr="00B96A3A">
        <w:rPr>
          <w:rFonts w:ascii="Times New Roman" w:hAnsi="Times New Roman" w:cs="Times New Roman"/>
          <w:sz w:val="28"/>
          <w:szCs w:val="28"/>
          <w:shd w:val="clear" w:color="auto" w:fill="F1F1F1"/>
          <w:lang w:val="uk-UA"/>
        </w:rPr>
        <w:t xml:space="preserve">: </w:t>
      </w:r>
      <w:r w:rsidRPr="00B96A3A">
        <w:rPr>
          <w:rFonts w:ascii="Times New Roman" w:hAnsi="Times New Roman" w:cs="Times New Roman"/>
          <w:i/>
          <w:sz w:val="28"/>
          <w:szCs w:val="28"/>
          <w:shd w:val="clear" w:color="auto" w:fill="F1F1F1"/>
        </w:rPr>
        <w:t>«Наркоманія – це багаторічна насолода смертю»</w:t>
      </w:r>
      <w:r w:rsidRPr="00B96A3A">
        <w:rPr>
          <w:rFonts w:ascii="Times New Roman" w:hAnsi="Times New Roman" w:cs="Times New Roman"/>
          <w:i/>
          <w:sz w:val="28"/>
          <w:szCs w:val="28"/>
          <w:shd w:val="clear" w:color="auto" w:fill="F1F1F1"/>
          <w:lang w:val="uk-UA"/>
        </w:rPr>
        <w:t xml:space="preserve">. </w:t>
      </w:r>
    </w:p>
    <w:p w:rsidR="0055296B" w:rsidRDefault="00BC3801" w:rsidP="005902AE">
      <w:pPr>
        <w:spacing w:line="360" w:lineRule="auto"/>
        <w:ind w:left="-1134"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П</w:t>
      </w:r>
      <w:bookmarkStart w:id="2" w:name="_GoBack"/>
      <w:bookmarkEnd w:id="2"/>
      <w:r w:rsidR="00F33AE6" w:rsidRPr="00F33AE6">
        <w:rPr>
          <w:rFonts w:ascii="Times New Roman" w:hAnsi="Times New Roman" w:cs="Times New Roman"/>
          <w:sz w:val="28"/>
          <w:szCs w:val="28"/>
          <w:lang w:val="uk-UA"/>
        </w:rPr>
        <w:t>ідлітки повинні добре харчуватися,  вести здоровий образ життя, відвідувати різноманітні гуртки та секції, відкривати нові досліди, створювати новітні технології, музикальні новинки, добре навчатися, допомагати батькам, поважати старших, бути толерантними і ввічливими, йти до своєї мети не дивлячись ні на що</w:t>
      </w:r>
      <w:r w:rsidR="005902AE">
        <w:rPr>
          <w:rFonts w:ascii="Times New Roman" w:hAnsi="Times New Roman" w:cs="Times New Roman"/>
          <w:sz w:val="28"/>
          <w:szCs w:val="28"/>
          <w:lang w:val="uk-UA"/>
        </w:rPr>
        <w:t>,</w:t>
      </w:r>
      <w:r w:rsidR="00F33AE6" w:rsidRPr="00F33AE6">
        <w:rPr>
          <w:rFonts w:ascii="Times New Roman" w:hAnsi="Times New Roman" w:cs="Times New Roman"/>
          <w:sz w:val="28"/>
          <w:szCs w:val="28"/>
          <w:lang w:val="uk-UA"/>
        </w:rPr>
        <w:t xml:space="preserve"> і тільки тоді</w:t>
      </w:r>
      <w:r w:rsidR="005902AE">
        <w:rPr>
          <w:rFonts w:ascii="Times New Roman" w:hAnsi="Times New Roman" w:cs="Times New Roman"/>
          <w:sz w:val="28"/>
          <w:szCs w:val="28"/>
          <w:lang w:val="uk-UA"/>
        </w:rPr>
        <w:t>,</w:t>
      </w:r>
      <w:r w:rsidR="00F33AE6" w:rsidRPr="00F33AE6">
        <w:rPr>
          <w:rFonts w:ascii="Times New Roman" w:hAnsi="Times New Roman" w:cs="Times New Roman"/>
          <w:sz w:val="28"/>
          <w:szCs w:val="28"/>
          <w:lang w:val="uk-UA"/>
        </w:rPr>
        <w:t xml:space="preserve"> для скоєння якихось проступків не буде ні причин, ні потреб. Кожен повинен пам’ятати, що тільки він письменник своєї долі, і тільки в його руках його життя, і як він його прожеве залежить тільки від нього. </w:t>
      </w:r>
    </w:p>
    <w:p w:rsidR="00F33AE6" w:rsidRPr="00B96A3A" w:rsidRDefault="00F33AE6" w:rsidP="005902AE">
      <w:pPr>
        <w:shd w:val="clear" w:color="auto" w:fill="FFFFFF" w:themeFill="background1"/>
        <w:spacing w:line="360" w:lineRule="auto"/>
        <w:ind w:left="-1134" w:firstLine="1134"/>
        <w:jc w:val="both"/>
        <w:rPr>
          <w:rFonts w:ascii="Times New Roman" w:hAnsi="Times New Roman" w:cs="Times New Roman"/>
          <w:i/>
          <w:sz w:val="28"/>
          <w:szCs w:val="28"/>
          <w:lang w:val="uk-UA"/>
        </w:rPr>
      </w:pPr>
      <w:r w:rsidRPr="00F33AE6">
        <w:rPr>
          <w:rFonts w:ascii="Times New Roman" w:hAnsi="Times New Roman" w:cs="Times New Roman"/>
          <w:sz w:val="28"/>
          <w:szCs w:val="28"/>
          <w:lang w:val="uk-UA"/>
        </w:rPr>
        <w:t>Вдали</w:t>
      </w:r>
      <w:r w:rsidR="0055296B">
        <w:rPr>
          <w:rFonts w:ascii="Times New Roman" w:hAnsi="Times New Roman" w:cs="Times New Roman"/>
          <w:sz w:val="28"/>
          <w:szCs w:val="28"/>
          <w:lang w:val="uk-UA"/>
        </w:rPr>
        <w:t>м завершенням моєї роботи буде</w:t>
      </w:r>
      <w:r w:rsidRPr="00F33AE6">
        <w:rPr>
          <w:rFonts w:ascii="Times New Roman" w:hAnsi="Times New Roman" w:cs="Times New Roman"/>
          <w:sz w:val="28"/>
          <w:szCs w:val="28"/>
          <w:lang w:val="uk-UA"/>
        </w:rPr>
        <w:t xml:space="preserve"> вислів </w:t>
      </w:r>
      <w:r w:rsidRPr="0055296B">
        <w:rPr>
          <w:rFonts w:ascii="Times New Roman" w:hAnsi="Times New Roman" w:cs="Times New Roman"/>
          <w:sz w:val="28"/>
          <w:szCs w:val="28"/>
          <w:lang w:val="uk-UA"/>
        </w:rPr>
        <w:t xml:space="preserve">Плутарха </w:t>
      </w:r>
      <w:r w:rsidRPr="00B96A3A">
        <w:rPr>
          <w:rFonts w:ascii="Times New Roman" w:hAnsi="Times New Roman" w:cs="Times New Roman"/>
          <w:i/>
          <w:sz w:val="28"/>
          <w:szCs w:val="28"/>
          <w:shd w:val="clear" w:color="auto" w:fill="F1F1F1"/>
          <w:lang w:val="uk-UA"/>
        </w:rPr>
        <w:t xml:space="preserve">«Хто розраховує забезпечити собі здоров’я, перебуваючи у ліні, той чинить так само </w:t>
      </w:r>
      <w:r w:rsidRPr="00B96A3A">
        <w:rPr>
          <w:rFonts w:ascii="Times New Roman" w:hAnsi="Times New Roman" w:cs="Times New Roman"/>
          <w:i/>
          <w:sz w:val="28"/>
          <w:szCs w:val="28"/>
          <w:shd w:val="clear" w:color="auto" w:fill="F1F1F1"/>
        </w:rPr>
        <w:t> </w:t>
      </w:r>
      <w:r w:rsidRPr="00B96A3A">
        <w:rPr>
          <w:rFonts w:ascii="Times New Roman" w:hAnsi="Times New Roman" w:cs="Times New Roman"/>
          <w:i/>
          <w:sz w:val="28"/>
          <w:szCs w:val="28"/>
          <w:shd w:val="clear" w:color="auto" w:fill="F1F1F1"/>
          <w:lang w:val="uk-UA"/>
        </w:rPr>
        <w:t>безглуздо, як і людина, що думає мовчанням удосконалити свій голос».</w:t>
      </w:r>
    </w:p>
    <w:p w:rsidR="003952A3" w:rsidRDefault="003952A3" w:rsidP="005902AE">
      <w:pPr>
        <w:pStyle w:val="a8"/>
        <w:spacing w:before="0" w:beforeAutospacing="0" w:after="0" w:afterAutospacing="0" w:line="360" w:lineRule="auto"/>
        <w:ind w:left="-1134"/>
        <w:jc w:val="both"/>
        <w:rPr>
          <w:sz w:val="28"/>
          <w:szCs w:val="28"/>
          <w:lang w:val="uk-UA"/>
        </w:rPr>
      </w:pPr>
    </w:p>
    <w:p w:rsidR="00591B82" w:rsidRDefault="00591B82" w:rsidP="005902AE">
      <w:pPr>
        <w:pStyle w:val="a8"/>
        <w:spacing w:before="0" w:beforeAutospacing="0" w:after="0" w:afterAutospacing="0" w:line="360" w:lineRule="auto"/>
        <w:ind w:left="-1134"/>
        <w:jc w:val="both"/>
        <w:rPr>
          <w:sz w:val="28"/>
          <w:szCs w:val="28"/>
          <w:lang w:val="uk-UA"/>
        </w:rPr>
      </w:pPr>
    </w:p>
    <w:p w:rsidR="00591B82" w:rsidRDefault="00591B82" w:rsidP="005E69B3">
      <w:pPr>
        <w:pStyle w:val="a8"/>
        <w:spacing w:before="0" w:beforeAutospacing="0" w:after="0" w:afterAutospacing="0" w:line="360" w:lineRule="auto"/>
        <w:ind w:left="-1134"/>
        <w:jc w:val="both"/>
        <w:rPr>
          <w:sz w:val="28"/>
          <w:szCs w:val="28"/>
          <w:lang w:val="uk-UA"/>
        </w:rPr>
      </w:pPr>
    </w:p>
    <w:p w:rsidR="00591B82" w:rsidRDefault="00591B82" w:rsidP="005E69B3">
      <w:pPr>
        <w:pStyle w:val="a8"/>
        <w:spacing w:before="0" w:beforeAutospacing="0" w:after="0" w:afterAutospacing="0" w:line="360" w:lineRule="auto"/>
        <w:ind w:left="-1134"/>
        <w:jc w:val="both"/>
        <w:rPr>
          <w:sz w:val="28"/>
          <w:szCs w:val="28"/>
          <w:lang w:val="uk-UA"/>
        </w:rPr>
      </w:pPr>
    </w:p>
    <w:p w:rsidR="00591B82" w:rsidRDefault="00591B82" w:rsidP="005E69B3">
      <w:pPr>
        <w:pStyle w:val="a8"/>
        <w:spacing w:before="0" w:beforeAutospacing="0" w:after="0" w:afterAutospacing="0" w:line="360" w:lineRule="auto"/>
        <w:ind w:left="-1134"/>
        <w:jc w:val="both"/>
        <w:rPr>
          <w:sz w:val="28"/>
          <w:szCs w:val="28"/>
          <w:lang w:val="uk-UA"/>
        </w:rPr>
      </w:pPr>
    </w:p>
    <w:p w:rsidR="00591B82" w:rsidRDefault="00591B82" w:rsidP="00B96A3A">
      <w:pPr>
        <w:pStyle w:val="a8"/>
        <w:spacing w:before="0" w:beforeAutospacing="0" w:after="0" w:afterAutospacing="0" w:line="360" w:lineRule="auto"/>
        <w:jc w:val="both"/>
        <w:rPr>
          <w:sz w:val="28"/>
          <w:szCs w:val="28"/>
          <w:lang w:val="uk-UA"/>
        </w:rPr>
      </w:pPr>
    </w:p>
    <w:p w:rsidR="00371BA2" w:rsidRPr="00B96A3A" w:rsidRDefault="00841A2E" w:rsidP="005E69B3">
      <w:pPr>
        <w:pStyle w:val="a8"/>
        <w:spacing w:before="0" w:beforeAutospacing="0" w:after="0" w:afterAutospacing="0" w:line="360" w:lineRule="auto"/>
        <w:ind w:left="-1134"/>
        <w:jc w:val="both"/>
        <w:rPr>
          <w:b/>
          <w:sz w:val="28"/>
          <w:szCs w:val="28"/>
          <w:lang w:val="uk-UA"/>
        </w:rPr>
      </w:pPr>
      <w:r w:rsidRPr="00B96A3A">
        <w:rPr>
          <w:b/>
          <w:sz w:val="28"/>
          <w:szCs w:val="28"/>
          <w:lang w:val="uk-UA"/>
        </w:rPr>
        <w:t xml:space="preserve">Література </w:t>
      </w:r>
    </w:p>
    <w:p w:rsidR="00371BA2" w:rsidRPr="00085E9B" w:rsidRDefault="00371BA2" w:rsidP="005E69B3">
      <w:pPr>
        <w:pStyle w:val="a8"/>
        <w:spacing w:before="0" w:beforeAutospacing="0" w:after="0" w:afterAutospacing="0" w:line="360" w:lineRule="auto"/>
        <w:ind w:left="-1134"/>
        <w:jc w:val="both"/>
        <w:rPr>
          <w:sz w:val="28"/>
          <w:szCs w:val="28"/>
          <w:lang w:val="uk-UA"/>
        </w:rPr>
      </w:pPr>
    </w:p>
    <w:p w:rsidR="00085E9B" w:rsidRPr="00085E9B" w:rsidRDefault="00085E9B" w:rsidP="00085E9B">
      <w:pPr>
        <w:spacing w:line="360" w:lineRule="auto"/>
        <w:ind w:left="-1134"/>
        <w:rPr>
          <w:rFonts w:ascii="Times New Roman" w:eastAsiaTheme="minorHAnsi" w:hAnsi="Times New Roman" w:cs="Times New Roman"/>
          <w:sz w:val="28"/>
          <w:szCs w:val="28"/>
          <w:lang w:val="uk-UA" w:eastAsia="en-US"/>
        </w:rPr>
      </w:pPr>
      <w:r w:rsidRPr="00085E9B">
        <w:rPr>
          <w:rFonts w:ascii="Times New Roman" w:eastAsiaTheme="minorHAnsi" w:hAnsi="Times New Roman" w:cs="Times New Roman"/>
          <w:sz w:val="28"/>
          <w:szCs w:val="28"/>
          <w:lang w:val="uk-UA" w:eastAsia="en-US"/>
        </w:rPr>
        <w:t>1</w:t>
      </w:r>
      <w:r>
        <w:rPr>
          <w:rFonts w:ascii="Times New Roman" w:eastAsiaTheme="minorHAnsi" w:hAnsi="Times New Roman" w:cs="Times New Roman"/>
          <w:sz w:val="28"/>
          <w:szCs w:val="28"/>
          <w:lang w:val="uk-UA" w:eastAsia="en-US"/>
        </w:rPr>
        <w:t>)</w:t>
      </w:r>
      <w:r w:rsidRPr="00085E9B">
        <w:rPr>
          <w:rFonts w:ascii="Times New Roman" w:eastAsiaTheme="minorHAnsi" w:hAnsi="Times New Roman" w:cs="Times New Roman"/>
          <w:sz w:val="28"/>
          <w:szCs w:val="28"/>
          <w:lang w:val="uk-UA" w:eastAsia="en-US"/>
        </w:rPr>
        <w:t xml:space="preserve">. Бондарчук О.І. </w:t>
      </w:r>
    </w:p>
    <w:p w:rsidR="00085E9B" w:rsidRPr="00085E9B" w:rsidRDefault="00085E9B" w:rsidP="00085E9B">
      <w:pPr>
        <w:spacing w:line="360" w:lineRule="auto"/>
        <w:ind w:left="-1134"/>
        <w:rPr>
          <w:rFonts w:ascii="Times New Roman" w:eastAsiaTheme="minorHAnsi" w:hAnsi="Times New Roman" w:cs="Times New Roman"/>
          <w:sz w:val="28"/>
          <w:szCs w:val="28"/>
          <w:lang w:val="uk-UA" w:eastAsia="en-US"/>
        </w:rPr>
      </w:pPr>
      <w:r w:rsidRPr="00085E9B">
        <w:rPr>
          <w:rFonts w:ascii="Times New Roman" w:eastAsiaTheme="minorHAnsi" w:hAnsi="Times New Roman" w:cs="Times New Roman"/>
          <w:sz w:val="28"/>
          <w:szCs w:val="28"/>
          <w:lang w:val="uk-UA" w:eastAsia="en-US"/>
        </w:rPr>
        <w:t xml:space="preserve">Б 81 Психологія девіантної поведінки: Курс лекцій . – К.: МАУП , 2006 – 88 с. – Бібліорг в кінц. Розд. </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lang w:val="uk-UA"/>
        </w:rPr>
        <w:t>2)</w:t>
      </w:r>
      <w:r w:rsidRPr="00085E9B">
        <w:rPr>
          <w:rFonts w:ascii="Times New Roman" w:eastAsia="Times New Roman" w:hAnsi="Times New Roman" w:cs="Times New Roman"/>
          <w:bCs/>
          <w:kern w:val="36"/>
          <w:sz w:val="28"/>
          <w:szCs w:val="28"/>
        </w:rPr>
        <w:t xml:space="preserve"> Проблеми загальної та педагогічної психології. Збірник наукових праць Інституту психології ім. Г.С.Костюка АПН України. / За ред. Максименка С.Д. Т. VІ, вип. 1</w:t>
      </w:r>
      <w:r w:rsidRPr="00085E9B">
        <w:rPr>
          <w:rFonts w:ascii="Times New Roman" w:eastAsia="Times New Roman" w:hAnsi="Times New Roman" w:cs="Times New Roman"/>
          <w:bCs/>
          <w:kern w:val="36"/>
          <w:sz w:val="28"/>
          <w:szCs w:val="28"/>
          <w:lang w:val="uk-UA"/>
        </w:rPr>
        <w:t>. К.:2004 – 384 с.</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lang w:val="uk-UA"/>
        </w:rPr>
        <w:t>3)</w:t>
      </w:r>
      <w:r>
        <w:rPr>
          <w:rFonts w:ascii="Times New Roman" w:eastAsia="Times New Roman" w:hAnsi="Times New Roman" w:cs="Times New Roman"/>
          <w:bCs/>
          <w:kern w:val="36"/>
          <w:sz w:val="28"/>
          <w:szCs w:val="28"/>
        </w:rPr>
        <w:t xml:space="preserve">Діти </w:t>
      </w:r>
      <w:r>
        <w:rPr>
          <w:rFonts w:ascii="Times New Roman" w:eastAsia="Times New Roman" w:hAnsi="Times New Roman" w:cs="Times New Roman"/>
          <w:bCs/>
          <w:kern w:val="36"/>
          <w:sz w:val="28"/>
          <w:szCs w:val="28"/>
          <w:lang w:val="uk-UA"/>
        </w:rPr>
        <w:t>«</w:t>
      </w:r>
      <w:r>
        <w:rPr>
          <w:rFonts w:ascii="Times New Roman" w:eastAsia="Times New Roman" w:hAnsi="Times New Roman" w:cs="Times New Roman"/>
          <w:bCs/>
          <w:kern w:val="36"/>
          <w:sz w:val="28"/>
          <w:szCs w:val="28"/>
        </w:rPr>
        <w:t>групи ризику</w:t>
      </w:r>
      <w:r>
        <w:rPr>
          <w:rFonts w:ascii="Times New Roman" w:eastAsia="Times New Roman" w:hAnsi="Times New Roman" w:cs="Times New Roman"/>
          <w:bCs/>
          <w:kern w:val="36"/>
          <w:sz w:val="28"/>
          <w:szCs w:val="28"/>
          <w:lang w:val="uk-UA"/>
        </w:rPr>
        <w:t>»</w:t>
      </w:r>
      <w:r w:rsidRPr="00085E9B">
        <w:rPr>
          <w:rFonts w:ascii="Times New Roman" w:eastAsia="Times New Roman" w:hAnsi="Times New Roman" w:cs="Times New Roman"/>
          <w:bCs/>
          <w:kern w:val="36"/>
          <w:sz w:val="28"/>
          <w:szCs w:val="28"/>
        </w:rPr>
        <w:t>: психологічні, соціальні та правові аспекти.</w:t>
      </w:r>
      <w:r w:rsidRPr="00085E9B">
        <w:rPr>
          <w:rFonts w:ascii="Times New Roman" w:eastAsia="Times New Roman" w:hAnsi="Times New Roman" w:cs="Times New Roman"/>
          <w:bCs/>
          <w:kern w:val="36"/>
          <w:sz w:val="28"/>
          <w:szCs w:val="28"/>
          <w:lang w:val="uk-UA"/>
        </w:rPr>
        <w:t>- К.</w:t>
      </w:r>
      <w:r w:rsidRPr="00085E9B">
        <w:rPr>
          <w:rFonts w:ascii="Times New Roman" w:eastAsia="Times New Roman" w:hAnsi="Times New Roman" w:cs="Times New Roman"/>
          <w:bCs/>
          <w:kern w:val="36"/>
          <w:sz w:val="28"/>
          <w:szCs w:val="28"/>
          <w:shd w:val="clear" w:color="auto" w:fill="FFFFFF"/>
          <w:lang w:val="uk-UA"/>
        </w:rPr>
        <w:t>:</w:t>
      </w:r>
      <w:r w:rsidRPr="00085E9B">
        <w:rPr>
          <w:rFonts w:ascii="Times New Roman" w:eastAsia="Times New Roman" w:hAnsi="Times New Roman" w:cs="Times New Roman"/>
          <w:bCs/>
          <w:kern w:val="36"/>
          <w:sz w:val="28"/>
          <w:szCs w:val="28"/>
          <w:shd w:val="clear" w:color="auto" w:fill="FFFFFF"/>
        </w:rPr>
        <w:t>Київська міська адм-ція.Служба у справах неповнол</w:t>
      </w:r>
      <w:r w:rsidRPr="00085E9B">
        <w:rPr>
          <w:rFonts w:ascii="Times New Roman" w:eastAsia="Times New Roman" w:hAnsi="Times New Roman" w:cs="Times New Roman"/>
          <w:bCs/>
          <w:kern w:val="36"/>
          <w:sz w:val="28"/>
          <w:szCs w:val="28"/>
          <w:shd w:val="clear" w:color="auto" w:fill="FFFFFF"/>
          <w:lang w:val="uk-UA"/>
        </w:rPr>
        <w:t>, 2001 – 192 с.</w:t>
      </w:r>
    </w:p>
    <w:p w:rsidR="00085E9B" w:rsidRPr="00085E9B" w:rsidRDefault="00085E9B" w:rsidP="00085E9B">
      <w:pPr>
        <w:spacing w:line="360" w:lineRule="auto"/>
        <w:ind w:left="-1134"/>
        <w:rPr>
          <w:rFonts w:ascii="Times New Roman" w:eastAsiaTheme="minorHAnsi" w:hAnsi="Times New Roman" w:cs="Times New Roman"/>
          <w:sz w:val="28"/>
          <w:szCs w:val="28"/>
          <w:shd w:val="clear" w:color="auto" w:fill="FFFFFF"/>
          <w:lang w:val="uk-UA" w:eastAsia="en-US"/>
        </w:rPr>
      </w:pPr>
      <w:r w:rsidRPr="00085E9B">
        <w:rPr>
          <w:rFonts w:ascii="Times New Roman" w:eastAsiaTheme="minorHAnsi" w:hAnsi="Times New Roman" w:cs="Times New Roman"/>
          <w:sz w:val="28"/>
          <w:szCs w:val="28"/>
          <w:lang w:val="uk-UA" w:eastAsia="en-US"/>
        </w:rPr>
        <w:t xml:space="preserve">4) </w:t>
      </w:r>
      <w:r w:rsidRPr="00085E9B">
        <w:rPr>
          <w:rFonts w:ascii="Times New Roman" w:eastAsiaTheme="minorHAnsi" w:hAnsi="Times New Roman" w:cs="Times New Roman"/>
          <w:sz w:val="28"/>
          <w:szCs w:val="28"/>
          <w:shd w:val="clear" w:color="auto" w:fill="FFFFFF"/>
          <w:lang w:eastAsia="en-US"/>
        </w:rPr>
        <w:t>Лазоренко Б.П.</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rPr>
        <w:t>Проблемна молодь: шляхи само здійснення</w:t>
      </w:r>
      <w:r w:rsidRPr="00085E9B">
        <w:rPr>
          <w:rFonts w:ascii="Times New Roman" w:eastAsia="Times New Roman" w:hAnsi="Times New Roman" w:cs="Times New Roman"/>
          <w:bCs/>
          <w:kern w:val="36"/>
          <w:sz w:val="28"/>
          <w:szCs w:val="28"/>
          <w:lang w:val="uk-UA"/>
        </w:rPr>
        <w:t xml:space="preserve">. – К.: </w:t>
      </w:r>
      <w:r w:rsidRPr="00085E9B">
        <w:rPr>
          <w:rFonts w:ascii="Times New Roman" w:eastAsia="Times New Roman" w:hAnsi="Times New Roman" w:cs="Times New Roman"/>
          <w:bCs/>
          <w:kern w:val="36"/>
          <w:sz w:val="28"/>
          <w:szCs w:val="28"/>
          <w:shd w:val="clear" w:color="auto" w:fill="FFFFFF"/>
        </w:rPr>
        <w:t>Педагогічна думка</w:t>
      </w:r>
      <w:r w:rsidRPr="00085E9B">
        <w:rPr>
          <w:rFonts w:ascii="Times New Roman" w:eastAsia="Times New Roman" w:hAnsi="Times New Roman" w:cs="Times New Roman"/>
          <w:bCs/>
          <w:kern w:val="36"/>
          <w:sz w:val="28"/>
          <w:szCs w:val="28"/>
          <w:shd w:val="clear" w:color="auto" w:fill="FFFFFF"/>
          <w:lang w:val="uk-UA"/>
        </w:rPr>
        <w:t xml:space="preserve">, 2007 – 274 с. </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shd w:val="clear" w:color="auto" w:fill="FFFFFF"/>
          <w:lang w:val="uk-UA"/>
        </w:rPr>
        <w:t>5)</w:t>
      </w:r>
      <w:r w:rsidRPr="00F92ECF">
        <w:rPr>
          <w:rFonts w:ascii="Times New Roman" w:eastAsia="Times New Roman" w:hAnsi="Times New Roman" w:cs="Times New Roman"/>
          <w:bCs/>
          <w:kern w:val="36"/>
          <w:sz w:val="28"/>
          <w:szCs w:val="28"/>
          <w:shd w:val="clear" w:color="auto" w:fill="FFFFFF"/>
          <w:lang w:val="uk-UA"/>
        </w:rPr>
        <w:t xml:space="preserve"> Максимова Н.Ю.</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lang w:val="uk-UA"/>
        </w:rPr>
        <w:t>Безпека життєдіяльності: Соціально-психологічні аспекти алкоголізму та наркоманії: Навч.посібник. – К.:Либідь, 2006 – 328с.</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lang w:val="uk-UA"/>
        </w:rPr>
        <w:t>6)</w:t>
      </w:r>
      <w:r w:rsidRPr="00085E9B">
        <w:rPr>
          <w:rFonts w:ascii="Times New Roman" w:eastAsia="Times New Roman" w:hAnsi="Times New Roman" w:cs="Times New Roman"/>
          <w:bCs/>
          <w:kern w:val="36"/>
          <w:sz w:val="28"/>
          <w:szCs w:val="28"/>
          <w:shd w:val="clear" w:color="auto" w:fill="FFFFFF"/>
        </w:rPr>
        <w:t xml:space="preserve"> Гурлєва Т.С.</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Pr>
          <w:rFonts w:ascii="Times New Roman" w:eastAsia="Times New Roman" w:hAnsi="Times New Roman" w:cs="Times New Roman"/>
          <w:bCs/>
          <w:kern w:val="36"/>
          <w:sz w:val="28"/>
          <w:szCs w:val="28"/>
        </w:rPr>
        <w:t>П</w:t>
      </w:r>
      <w:r w:rsidRPr="00085E9B">
        <w:rPr>
          <w:rFonts w:ascii="Times New Roman" w:eastAsia="Times New Roman" w:hAnsi="Times New Roman" w:cs="Times New Roman"/>
          <w:bCs/>
          <w:kern w:val="36"/>
          <w:sz w:val="28"/>
          <w:szCs w:val="28"/>
        </w:rPr>
        <w:t>ідліток: проблеми віку і профілактика важковиховуваності</w:t>
      </w:r>
      <w:r w:rsidRPr="00085E9B">
        <w:rPr>
          <w:rFonts w:ascii="Times New Roman" w:eastAsia="Times New Roman" w:hAnsi="Times New Roman" w:cs="Times New Roman"/>
          <w:bCs/>
          <w:kern w:val="36"/>
          <w:sz w:val="28"/>
          <w:szCs w:val="28"/>
          <w:lang w:val="uk-UA"/>
        </w:rPr>
        <w:t>. – К.:</w:t>
      </w:r>
      <w:r w:rsidRPr="00085E9B">
        <w:rPr>
          <w:rFonts w:ascii="Times New Roman" w:eastAsia="Times New Roman" w:hAnsi="Times New Roman" w:cs="Times New Roman"/>
          <w:bCs/>
          <w:kern w:val="36"/>
          <w:sz w:val="28"/>
          <w:szCs w:val="28"/>
          <w:shd w:val="clear" w:color="auto" w:fill="FFFFFF"/>
        </w:rPr>
        <w:t xml:space="preserve"> ІЗМН</w:t>
      </w:r>
      <w:r w:rsidRPr="00085E9B">
        <w:rPr>
          <w:rFonts w:ascii="Times New Roman" w:eastAsia="Times New Roman" w:hAnsi="Times New Roman" w:cs="Times New Roman"/>
          <w:bCs/>
          <w:kern w:val="36"/>
          <w:sz w:val="28"/>
          <w:szCs w:val="28"/>
          <w:shd w:val="clear" w:color="auto" w:fill="FFFFFF"/>
          <w:lang w:val="uk-UA"/>
        </w:rPr>
        <w:t>, 1997 – 136с.</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lang w:val="uk-UA"/>
        </w:rPr>
        <w:t xml:space="preserve">7) </w:t>
      </w:r>
      <w:r w:rsidRPr="00085E9B">
        <w:rPr>
          <w:rFonts w:ascii="Times New Roman" w:eastAsia="Times New Roman" w:hAnsi="Times New Roman" w:cs="Times New Roman"/>
          <w:bCs/>
          <w:kern w:val="36"/>
          <w:sz w:val="28"/>
          <w:szCs w:val="28"/>
          <w:shd w:val="clear" w:color="auto" w:fill="FFFFFF"/>
        </w:rPr>
        <w:t>Реутов Е.В.</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rPr>
        <w:t>Учащаяся молодежь и наркотики</w:t>
      </w:r>
      <w:r w:rsidRPr="00085E9B">
        <w:rPr>
          <w:rFonts w:ascii="Times New Roman" w:eastAsia="Times New Roman" w:hAnsi="Times New Roman" w:cs="Times New Roman"/>
          <w:bCs/>
          <w:kern w:val="36"/>
          <w:sz w:val="28"/>
          <w:szCs w:val="28"/>
          <w:lang w:val="uk-UA"/>
        </w:rPr>
        <w:t xml:space="preserve">. – К.: </w:t>
      </w:r>
      <w:r w:rsidRPr="00085E9B">
        <w:rPr>
          <w:rFonts w:ascii="Times New Roman" w:eastAsia="Times New Roman" w:hAnsi="Times New Roman" w:cs="Times New Roman"/>
          <w:bCs/>
          <w:kern w:val="36"/>
          <w:sz w:val="28"/>
          <w:szCs w:val="28"/>
          <w:shd w:val="clear" w:color="auto" w:fill="FFFFFF"/>
        </w:rPr>
        <w:t>СОЦИС</w:t>
      </w:r>
      <w:r w:rsidRPr="00085E9B">
        <w:rPr>
          <w:rFonts w:ascii="Times New Roman" w:eastAsia="Times New Roman" w:hAnsi="Times New Roman" w:cs="Times New Roman"/>
          <w:bCs/>
          <w:kern w:val="36"/>
          <w:sz w:val="28"/>
          <w:szCs w:val="28"/>
          <w:shd w:val="clear" w:color="auto" w:fill="FFFFFF"/>
          <w:lang w:val="uk-UA"/>
        </w:rPr>
        <w:t xml:space="preserve">, 2004 – стаття </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shd w:val="clear" w:color="auto" w:fill="FFFFFF"/>
          <w:lang w:val="uk-UA"/>
        </w:rPr>
        <w:t xml:space="preserve">8) </w:t>
      </w:r>
      <w:r w:rsidRPr="00085E9B">
        <w:rPr>
          <w:rFonts w:ascii="Times New Roman" w:eastAsia="Times New Roman" w:hAnsi="Times New Roman" w:cs="Times New Roman"/>
          <w:bCs/>
          <w:kern w:val="36"/>
          <w:sz w:val="28"/>
          <w:szCs w:val="28"/>
          <w:shd w:val="clear" w:color="auto" w:fill="FFFFFF"/>
        </w:rPr>
        <w:t>Занюк С.С.</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shd w:val="clear" w:color="auto" w:fill="FFFFFF"/>
          <w:lang w:val="uk-UA"/>
        </w:rPr>
      </w:pPr>
      <w:r w:rsidRPr="00085E9B">
        <w:rPr>
          <w:rFonts w:ascii="Times New Roman" w:eastAsia="Times New Roman" w:hAnsi="Times New Roman" w:cs="Times New Roman"/>
          <w:bCs/>
          <w:kern w:val="36"/>
          <w:sz w:val="28"/>
          <w:szCs w:val="28"/>
        </w:rPr>
        <w:t>Психологія мотивації: Навч.посібник.</w:t>
      </w:r>
      <w:r w:rsidRPr="00085E9B">
        <w:rPr>
          <w:rFonts w:ascii="Times New Roman" w:eastAsia="Times New Roman" w:hAnsi="Times New Roman" w:cs="Times New Roman"/>
          <w:bCs/>
          <w:kern w:val="36"/>
          <w:sz w:val="28"/>
          <w:szCs w:val="28"/>
          <w:lang w:val="uk-UA"/>
        </w:rPr>
        <w:t xml:space="preserve"> – К.: </w:t>
      </w:r>
      <w:r w:rsidRPr="00085E9B">
        <w:rPr>
          <w:rFonts w:ascii="Times New Roman" w:eastAsia="Times New Roman" w:hAnsi="Times New Roman" w:cs="Times New Roman"/>
          <w:bCs/>
          <w:kern w:val="36"/>
          <w:sz w:val="28"/>
          <w:szCs w:val="28"/>
          <w:shd w:val="clear" w:color="auto" w:fill="FFFFFF"/>
        </w:rPr>
        <w:t>Либідь</w:t>
      </w:r>
      <w:r w:rsidRPr="00085E9B">
        <w:rPr>
          <w:rFonts w:ascii="Times New Roman" w:eastAsia="Times New Roman" w:hAnsi="Times New Roman" w:cs="Times New Roman"/>
          <w:bCs/>
          <w:kern w:val="36"/>
          <w:sz w:val="28"/>
          <w:szCs w:val="28"/>
          <w:shd w:val="clear" w:color="auto" w:fill="FFFFFF"/>
          <w:lang w:val="uk-UA"/>
        </w:rPr>
        <w:t>, 2002, 304 с.</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shd w:val="clear" w:color="auto" w:fill="FFFFFF"/>
          <w:lang w:val="uk-UA"/>
        </w:rPr>
        <w:t>9)http://www.ukrreferat.com/index.php?referat=43309</w:t>
      </w:r>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lang w:val="uk-UA"/>
        </w:rPr>
        <w:t xml:space="preserve">10) </w:t>
      </w:r>
      <w:hyperlink r:id="rId82" w:history="1">
        <w:r w:rsidRPr="00085E9B">
          <w:rPr>
            <w:rFonts w:ascii="Times New Roman" w:eastAsia="Times New Roman" w:hAnsi="Times New Roman" w:cs="Times New Roman"/>
            <w:bCs/>
            <w:kern w:val="36"/>
            <w:sz w:val="28"/>
            <w:szCs w:val="28"/>
            <w:u w:val="single"/>
            <w:lang w:val="uk-UA"/>
          </w:rPr>
          <w:t>http://www.ebk.net.ua/Book/synopsis/psyhologiya/part1/003.htm</w:t>
        </w:r>
      </w:hyperlink>
    </w:p>
    <w:p w:rsidR="00085E9B"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lang w:val="uk-UA"/>
        </w:rPr>
        <w:t xml:space="preserve">11) </w:t>
      </w:r>
      <w:hyperlink r:id="rId83" w:history="1">
        <w:r w:rsidRPr="00085E9B">
          <w:rPr>
            <w:rFonts w:ascii="Times New Roman" w:eastAsia="Times New Roman" w:hAnsi="Times New Roman" w:cs="Times New Roman"/>
            <w:bCs/>
            <w:kern w:val="36"/>
            <w:sz w:val="28"/>
            <w:szCs w:val="28"/>
            <w:u w:val="single"/>
            <w:lang w:val="uk-UA"/>
          </w:rPr>
          <w:t>http://ukurier.gov.ua/uk/articles/volodimir-timoshenko-mi-povinni-zminiti-stavlennya/</w:t>
        </w:r>
      </w:hyperlink>
    </w:p>
    <w:p w:rsidR="00B96A3A" w:rsidRPr="00085E9B" w:rsidRDefault="00085E9B" w:rsidP="00085E9B">
      <w:pPr>
        <w:pBdr>
          <w:bottom w:val="single" w:sz="6" w:space="1" w:color="DDDDDD"/>
        </w:pBdr>
        <w:shd w:val="clear" w:color="auto" w:fill="FFFFFF"/>
        <w:spacing w:after="0" w:line="360" w:lineRule="auto"/>
        <w:ind w:left="-1134"/>
        <w:outlineLvl w:val="0"/>
        <w:rPr>
          <w:rFonts w:ascii="Times New Roman" w:eastAsia="Times New Roman" w:hAnsi="Times New Roman" w:cs="Times New Roman"/>
          <w:bCs/>
          <w:kern w:val="36"/>
          <w:sz w:val="28"/>
          <w:szCs w:val="28"/>
          <w:lang w:val="uk-UA"/>
        </w:rPr>
      </w:pPr>
      <w:r w:rsidRPr="00085E9B">
        <w:rPr>
          <w:rFonts w:ascii="Times New Roman" w:eastAsia="Times New Roman" w:hAnsi="Times New Roman" w:cs="Times New Roman"/>
          <w:bCs/>
          <w:kern w:val="36"/>
          <w:sz w:val="28"/>
          <w:szCs w:val="28"/>
          <w:lang w:val="uk-UA"/>
        </w:rPr>
        <w:t>12) http://bukvar.su/psihologija/86640-Kriminal-naya-psihologiya-Psihologicheskaya-harakteristika-lichnosti.html</w:t>
      </w:r>
    </w:p>
    <w:p w:rsidR="00B96A3A" w:rsidRPr="00F92ECF" w:rsidRDefault="00B96A3A" w:rsidP="00371BA2">
      <w:pPr>
        <w:pStyle w:val="a8"/>
        <w:spacing w:before="0" w:beforeAutospacing="0" w:after="0" w:afterAutospacing="0" w:line="360" w:lineRule="auto"/>
        <w:jc w:val="both"/>
        <w:rPr>
          <w:noProof/>
          <w:sz w:val="28"/>
          <w:szCs w:val="28"/>
          <w:lang w:val="uk-UA"/>
        </w:rPr>
      </w:pPr>
    </w:p>
    <w:p w:rsidR="00B96A3A" w:rsidRDefault="00B96A3A" w:rsidP="00371BA2">
      <w:pPr>
        <w:pStyle w:val="a8"/>
        <w:spacing w:before="0" w:beforeAutospacing="0" w:after="0" w:afterAutospacing="0" w:line="360" w:lineRule="auto"/>
        <w:jc w:val="both"/>
        <w:rPr>
          <w:noProof/>
          <w:sz w:val="28"/>
          <w:szCs w:val="28"/>
          <w:lang w:val="uk-UA"/>
        </w:rPr>
      </w:pPr>
    </w:p>
    <w:p w:rsidR="00B96A3A" w:rsidRDefault="00B96A3A" w:rsidP="00371BA2">
      <w:pPr>
        <w:pStyle w:val="a8"/>
        <w:spacing w:before="0" w:beforeAutospacing="0" w:after="0" w:afterAutospacing="0" w:line="360" w:lineRule="auto"/>
        <w:jc w:val="both"/>
        <w:rPr>
          <w:noProof/>
          <w:sz w:val="28"/>
          <w:szCs w:val="28"/>
          <w:lang w:val="uk-UA"/>
        </w:rPr>
      </w:pPr>
      <w:r>
        <w:rPr>
          <w:noProof/>
          <w:sz w:val="28"/>
          <w:szCs w:val="28"/>
          <w:lang w:val="uk-UA"/>
        </w:rPr>
        <w:t xml:space="preserve">Додаток №1 </w:t>
      </w:r>
    </w:p>
    <w:p w:rsidR="00B96A3A" w:rsidRPr="00B96A3A" w:rsidRDefault="00B96A3A" w:rsidP="00371BA2">
      <w:pPr>
        <w:pStyle w:val="a8"/>
        <w:spacing w:before="0" w:beforeAutospacing="0" w:after="0" w:afterAutospacing="0" w:line="360" w:lineRule="auto"/>
        <w:jc w:val="both"/>
        <w:rPr>
          <w:noProof/>
          <w:sz w:val="28"/>
          <w:szCs w:val="28"/>
          <w:lang w:val="uk-UA"/>
        </w:rPr>
      </w:pPr>
    </w:p>
    <w:p w:rsidR="00B96A3A" w:rsidRDefault="00B96A3A" w:rsidP="00371BA2">
      <w:pPr>
        <w:pStyle w:val="a8"/>
        <w:spacing w:before="0" w:beforeAutospacing="0" w:after="0" w:afterAutospacing="0" w:line="360" w:lineRule="auto"/>
        <w:jc w:val="both"/>
        <w:rPr>
          <w:noProof/>
          <w:sz w:val="28"/>
          <w:szCs w:val="28"/>
        </w:rPr>
      </w:pPr>
      <w:r>
        <w:rPr>
          <w:noProof/>
          <w:sz w:val="28"/>
          <w:szCs w:val="28"/>
        </w:rPr>
        <w:drawing>
          <wp:inline distT="0" distB="0" distL="0" distR="0">
            <wp:extent cx="5231448" cy="34878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8155" cy="3492296"/>
                    </a:xfrm>
                    <a:prstGeom prst="rect">
                      <a:avLst/>
                    </a:prstGeom>
                    <a:noFill/>
                  </pic:spPr>
                </pic:pic>
              </a:graphicData>
            </a:graphic>
          </wp:inline>
        </w:drawing>
      </w:r>
    </w:p>
    <w:p w:rsidR="00B96A3A" w:rsidRDefault="00B96A3A" w:rsidP="00371BA2">
      <w:pPr>
        <w:pStyle w:val="a8"/>
        <w:spacing w:before="0" w:beforeAutospacing="0" w:after="0" w:afterAutospacing="0" w:line="360" w:lineRule="auto"/>
        <w:jc w:val="both"/>
        <w:rPr>
          <w:noProof/>
          <w:sz w:val="28"/>
          <w:szCs w:val="28"/>
        </w:rPr>
      </w:pPr>
    </w:p>
    <w:p w:rsidR="00B96A3A" w:rsidRDefault="00B96A3A" w:rsidP="00371BA2">
      <w:pPr>
        <w:pStyle w:val="a8"/>
        <w:spacing w:before="0" w:beforeAutospacing="0" w:after="0" w:afterAutospacing="0" w:line="360" w:lineRule="auto"/>
        <w:jc w:val="both"/>
        <w:rPr>
          <w:noProof/>
          <w:sz w:val="28"/>
          <w:szCs w:val="28"/>
        </w:rPr>
      </w:pPr>
      <w:r>
        <w:rPr>
          <w:noProof/>
        </w:rPr>
        <w:drawing>
          <wp:inline distT="0" distB="0" distL="0" distR="0">
            <wp:extent cx="5199529" cy="392654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96A3A" w:rsidRDefault="00B96A3A" w:rsidP="00371BA2">
      <w:pPr>
        <w:pStyle w:val="a8"/>
        <w:spacing w:before="0" w:beforeAutospacing="0" w:after="0" w:afterAutospacing="0" w:line="360" w:lineRule="auto"/>
        <w:jc w:val="both"/>
        <w:rPr>
          <w:noProof/>
          <w:sz w:val="28"/>
          <w:szCs w:val="28"/>
        </w:rPr>
      </w:pPr>
    </w:p>
    <w:p w:rsidR="00B96A3A" w:rsidRDefault="00B96A3A" w:rsidP="00371BA2">
      <w:pPr>
        <w:pStyle w:val="a8"/>
        <w:spacing w:before="0" w:beforeAutospacing="0" w:after="0" w:afterAutospacing="0" w:line="360" w:lineRule="auto"/>
        <w:jc w:val="both"/>
        <w:rPr>
          <w:noProof/>
          <w:sz w:val="28"/>
          <w:szCs w:val="28"/>
        </w:rPr>
      </w:pPr>
    </w:p>
    <w:p w:rsidR="00B96A3A" w:rsidRDefault="00B96A3A" w:rsidP="00371BA2">
      <w:pPr>
        <w:pStyle w:val="a8"/>
        <w:spacing w:before="0" w:beforeAutospacing="0" w:after="0" w:afterAutospacing="0" w:line="360" w:lineRule="auto"/>
        <w:jc w:val="both"/>
        <w:rPr>
          <w:noProof/>
          <w:sz w:val="28"/>
          <w:szCs w:val="28"/>
        </w:rPr>
      </w:pPr>
    </w:p>
    <w:p w:rsidR="00B96A3A" w:rsidRPr="003A36E5" w:rsidRDefault="00B96A3A" w:rsidP="00371BA2">
      <w:pPr>
        <w:pStyle w:val="a8"/>
        <w:spacing w:before="0" w:beforeAutospacing="0" w:after="0" w:afterAutospacing="0" w:line="360" w:lineRule="auto"/>
        <w:jc w:val="both"/>
        <w:rPr>
          <w:b/>
          <w:noProof/>
          <w:sz w:val="28"/>
          <w:szCs w:val="28"/>
          <w:lang w:val="uk-UA"/>
        </w:rPr>
      </w:pPr>
      <w:r w:rsidRPr="003A36E5">
        <w:rPr>
          <w:b/>
          <w:noProof/>
          <w:sz w:val="28"/>
          <w:szCs w:val="28"/>
          <w:lang w:val="uk-UA"/>
        </w:rPr>
        <w:t>Додаток №2.</w:t>
      </w:r>
    </w:p>
    <w:p w:rsidR="003A36E5" w:rsidRDefault="003A36E5" w:rsidP="00371BA2">
      <w:pPr>
        <w:pStyle w:val="a8"/>
        <w:spacing w:before="0" w:beforeAutospacing="0" w:after="0" w:afterAutospacing="0" w:line="360" w:lineRule="auto"/>
        <w:jc w:val="both"/>
        <w:rPr>
          <w:noProof/>
          <w:sz w:val="28"/>
          <w:szCs w:val="28"/>
          <w:lang w:val="uk-UA"/>
        </w:rPr>
      </w:pPr>
    </w:p>
    <w:p w:rsidR="00B96A3A" w:rsidRDefault="003A36E5" w:rsidP="00371BA2">
      <w:pPr>
        <w:pStyle w:val="a8"/>
        <w:spacing w:before="0" w:beforeAutospacing="0" w:after="0" w:afterAutospacing="0" w:line="360" w:lineRule="auto"/>
        <w:jc w:val="both"/>
        <w:rPr>
          <w:noProof/>
          <w:sz w:val="28"/>
          <w:szCs w:val="28"/>
          <w:lang w:val="uk-UA"/>
        </w:rPr>
      </w:pPr>
      <w:r>
        <w:rPr>
          <w:noProof/>
          <w:sz w:val="28"/>
          <w:szCs w:val="28"/>
        </w:rPr>
        <w:drawing>
          <wp:inline distT="0" distB="0" distL="0" distR="0">
            <wp:extent cx="5548745" cy="3512127"/>
            <wp:effectExtent l="0" t="0" r="1397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3A36E5" w:rsidRDefault="003A36E5" w:rsidP="00371BA2">
      <w:pPr>
        <w:pStyle w:val="a8"/>
        <w:spacing w:before="0" w:beforeAutospacing="0" w:after="0" w:afterAutospacing="0" w:line="360" w:lineRule="auto"/>
        <w:jc w:val="both"/>
        <w:rPr>
          <w:noProof/>
          <w:sz w:val="28"/>
          <w:szCs w:val="28"/>
          <w:lang w:val="uk-UA"/>
        </w:rPr>
      </w:pPr>
      <w:r>
        <w:rPr>
          <w:noProof/>
          <w:sz w:val="28"/>
          <w:szCs w:val="28"/>
        </w:rPr>
        <w:drawing>
          <wp:inline distT="0" distB="0" distL="0" distR="0">
            <wp:extent cx="5548630" cy="36990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417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549821" cy="3699881"/>
                    </a:xfrm>
                    <a:prstGeom prst="roundRect">
                      <a:avLst/>
                    </a:prstGeom>
                  </pic:spPr>
                </pic:pic>
              </a:graphicData>
            </a:graphic>
          </wp:inline>
        </w:drawing>
      </w:r>
    </w:p>
    <w:p w:rsidR="003A36E5" w:rsidRDefault="003A36E5" w:rsidP="00371BA2">
      <w:pPr>
        <w:pStyle w:val="a8"/>
        <w:spacing w:before="0" w:beforeAutospacing="0" w:after="0" w:afterAutospacing="0" w:line="360" w:lineRule="auto"/>
        <w:jc w:val="both"/>
        <w:rPr>
          <w:noProof/>
          <w:sz w:val="28"/>
          <w:szCs w:val="28"/>
          <w:lang w:val="uk-UA"/>
        </w:rPr>
      </w:pPr>
    </w:p>
    <w:p w:rsidR="003A36E5" w:rsidRDefault="003A36E5" w:rsidP="00371BA2">
      <w:pPr>
        <w:pStyle w:val="a8"/>
        <w:spacing w:before="0" w:beforeAutospacing="0" w:after="0" w:afterAutospacing="0" w:line="360" w:lineRule="auto"/>
        <w:jc w:val="both"/>
        <w:rPr>
          <w:noProof/>
          <w:sz w:val="28"/>
          <w:szCs w:val="28"/>
          <w:lang w:val="uk-UA"/>
        </w:rPr>
      </w:pPr>
    </w:p>
    <w:p w:rsidR="003A36E5" w:rsidRDefault="003A36E5" w:rsidP="00371BA2">
      <w:pPr>
        <w:pStyle w:val="a8"/>
        <w:spacing w:before="0" w:beforeAutospacing="0" w:after="0" w:afterAutospacing="0" w:line="360" w:lineRule="auto"/>
        <w:jc w:val="both"/>
        <w:rPr>
          <w:noProof/>
          <w:sz w:val="28"/>
          <w:szCs w:val="28"/>
          <w:lang w:val="uk-UA"/>
        </w:rPr>
      </w:pPr>
    </w:p>
    <w:p w:rsidR="003A36E5" w:rsidRDefault="003A36E5" w:rsidP="00371BA2">
      <w:pPr>
        <w:pStyle w:val="a8"/>
        <w:spacing w:before="0" w:beforeAutospacing="0" w:after="0" w:afterAutospacing="0" w:line="360" w:lineRule="auto"/>
        <w:jc w:val="both"/>
        <w:rPr>
          <w:noProof/>
          <w:sz w:val="28"/>
          <w:szCs w:val="28"/>
          <w:lang w:val="uk-UA"/>
        </w:rPr>
      </w:pPr>
    </w:p>
    <w:p w:rsidR="003A36E5" w:rsidRDefault="003A36E5" w:rsidP="00371BA2">
      <w:pPr>
        <w:pStyle w:val="a8"/>
        <w:spacing w:before="0" w:beforeAutospacing="0" w:after="0" w:afterAutospacing="0" w:line="360" w:lineRule="auto"/>
        <w:jc w:val="both"/>
        <w:rPr>
          <w:noProof/>
          <w:sz w:val="28"/>
          <w:szCs w:val="28"/>
          <w:lang w:val="uk-UA"/>
        </w:rPr>
      </w:pPr>
    </w:p>
    <w:p w:rsidR="003A36E5" w:rsidRDefault="003A36E5" w:rsidP="00371BA2">
      <w:pPr>
        <w:pStyle w:val="a8"/>
        <w:spacing w:before="0" w:beforeAutospacing="0" w:after="0" w:afterAutospacing="0" w:line="360" w:lineRule="auto"/>
        <w:jc w:val="both"/>
        <w:rPr>
          <w:noProof/>
          <w:sz w:val="28"/>
          <w:szCs w:val="28"/>
          <w:lang w:val="uk-UA"/>
        </w:rPr>
      </w:pPr>
      <w:r>
        <w:rPr>
          <w:noProof/>
          <w:sz w:val="28"/>
          <w:szCs w:val="28"/>
          <w:lang w:val="uk-UA"/>
        </w:rPr>
        <w:t>Додаток №3.</w:t>
      </w:r>
    </w:p>
    <w:p w:rsidR="00EC132F" w:rsidRDefault="00EC132F" w:rsidP="003A36E5">
      <w:pPr>
        <w:pStyle w:val="a8"/>
        <w:spacing w:before="0" w:beforeAutospacing="0" w:after="0" w:afterAutospacing="0" w:line="360" w:lineRule="auto"/>
        <w:jc w:val="center"/>
        <w:rPr>
          <w:b/>
          <w:i/>
          <w:color w:val="00B050"/>
          <w:sz w:val="32"/>
          <w:szCs w:val="28"/>
          <w:lang w:val="uk-UA"/>
        </w:rPr>
      </w:pPr>
    </w:p>
    <w:p w:rsidR="00EC132F" w:rsidRDefault="003A36E5" w:rsidP="00924B2E">
      <w:pPr>
        <w:pStyle w:val="a8"/>
        <w:spacing w:before="0" w:beforeAutospacing="0" w:after="0" w:afterAutospacing="0" w:line="360" w:lineRule="auto"/>
        <w:jc w:val="center"/>
        <w:rPr>
          <w:b/>
          <w:i/>
          <w:color w:val="00B050"/>
          <w:sz w:val="32"/>
          <w:szCs w:val="28"/>
          <w:lang w:val="uk-UA"/>
        </w:rPr>
      </w:pPr>
      <w:r w:rsidRPr="003A36E5">
        <w:rPr>
          <w:b/>
          <w:i/>
          <w:color w:val="00B050"/>
          <w:sz w:val="32"/>
          <w:szCs w:val="28"/>
          <w:lang w:val="uk-UA"/>
        </w:rPr>
        <w:t xml:space="preserve">«Фактори які впливають </w:t>
      </w:r>
      <w:r>
        <w:rPr>
          <w:b/>
          <w:i/>
          <w:color w:val="00B050"/>
          <w:sz w:val="32"/>
          <w:szCs w:val="28"/>
          <w:lang w:val="uk-UA"/>
        </w:rPr>
        <w:br/>
      </w:r>
      <w:r w:rsidRPr="003A36E5">
        <w:rPr>
          <w:b/>
          <w:i/>
          <w:color w:val="00B050"/>
          <w:sz w:val="32"/>
          <w:szCs w:val="28"/>
          <w:lang w:val="uk-UA"/>
        </w:rPr>
        <w:t>на виникнення підліткової наркоманії»</w:t>
      </w:r>
    </w:p>
    <w:p w:rsidR="00EC132F" w:rsidRPr="003A36E5" w:rsidRDefault="00EC132F" w:rsidP="003A36E5">
      <w:pPr>
        <w:pStyle w:val="a8"/>
        <w:spacing w:before="0" w:beforeAutospacing="0" w:after="0" w:afterAutospacing="0" w:line="360" w:lineRule="auto"/>
        <w:jc w:val="center"/>
        <w:rPr>
          <w:b/>
          <w:noProof/>
          <w:color w:val="00B050"/>
          <w:sz w:val="32"/>
          <w:szCs w:val="28"/>
          <w:lang w:val="uk-UA"/>
        </w:rPr>
      </w:pPr>
    </w:p>
    <w:p w:rsidR="00924B2E" w:rsidRDefault="003A36E5" w:rsidP="00371BA2">
      <w:pPr>
        <w:pStyle w:val="a8"/>
        <w:spacing w:before="0" w:beforeAutospacing="0" w:after="0" w:afterAutospacing="0" w:line="360" w:lineRule="auto"/>
        <w:jc w:val="both"/>
        <w:rPr>
          <w:noProof/>
          <w:sz w:val="28"/>
          <w:szCs w:val="28"/>
          <w:lang w:val="uk-UA"/>
        </w:rPr>
      </w:pPr>
      <w:r>
        <w:rPr>
          <w:noProof/>
          <w:sz w:val="28"/>
          <w:szCs w:val="28"/>
        </w:rPr>
        <w:drawing>
          <wp:inline distT="0" distB="0" distL="0" distR="0">
            <wp:extent cx="5444836" cy="3927764"/>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924B2E" w:rsidRPr="00924B2E" w:rsidRDefault="00924B2E" w:rsidP="00924B2E">
      <w:pPr>
        <w:pStyle w:val="a8"/>
        <w:spacing w:before="0" w:beforeAutospacing="0" w:after="0" w:afterAutospacing="0" w:line="360" w:lineRule="auto"/>
        <w:jc w:val="both"/>
        <w:rPr>
          <w:i/>
          <w:noProof/>
          <w:color w:val="7030A0"/>
          <w:sz w:val="32"/>
          <w:szCs w:val="32"/>
          <w:lang w:val="uk-UA"/>
        </w:rPr>
      </w:pPr>
      <w:r>
        <w:rPr>
          <w:i/>
          <w:noProof/>
          <w:color w:val="7030A0"/>
          <w:sz w:val="32"/>
          <w:szCs w:val="32"/>
        </w:rPr>
        <w:drawing>
          <wp:inline distT="0" distB="0" distL="0" distR="0">
            <wp:extent cx="5040630" cy="2940685"/>
            <wp:effectExtent l="19050" t="19050" r="0" b="1206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sectPr w:rsidR="00924B2E" w:rsidRPr="00924B2E" w:rsidSect="00745D94">
      <w:pgSz w:w="11906" w:h="16838"/>
      <w:pgMar w:top="426" w:right="1416" w:bottom="426" w:left="2552" w:header="708"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6CB" w:rsidRDefault="00C606CB" w:rsidP="00D53CEE">
      <w:pPr>
        <w:spacing w:after="0" w:line="240" w:lineRule="auto"/>
      </w:pPr>
      <w:r>
        <w:separator/>
      </w:r>
    </w:p>
  </w:endnote>
  <w:endnote w:type="continuationSeparator" w:id="0">
    <w:p w:rsidR="00C606CB" w:rsidRDefault="00C606CB" w:rsidP="00D5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988291"/>
      <w:docPartObj>
        <w:docPartGallery w:val="Page Numbers (Bottom of Page)"/>
        <w:docPartUnique/>
      </w:docPartObj>
    </w:sdtPr>
    <w:sdtEndPr/>
    <w:sdtContent>
      <w:p w:rsidR="00745D94" w:rsidRDefault="00344DBC">
        <w:pPr>
          <w:pStyle w:val="a5"/>
          <w:jc w:val="center"/>
        </w:pPr>
        <w:r>
          <w:fldChar w:fldCharType="begin"/>
        </w:r>
        <w:r w:rsidR="00745D94">
          <w:instrText>PAGE   \* MERGEFORMAT</w:instrText>
        </w:r>
        <w:r>
          <w:fldChar w:fldCharType="separate"/>
        </w:r>
        <w:r w:rsidR="00BC3801">
          <w:rPr>
            <w:noProof/>
          </w:rPr>
          <w:t>3</w:t>
        </w:r>
        <w:r>
          <w:fldChar w:fldCharType="end"/>
        </w:r>
      </w:p>
    </w:sdtContent>
  </w:sdt>
  <w:p w:rsidR="00371BA2" w:rsidRDefault="00371B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6CB" w:rsidRDefault="00C606CB" w:rsidP="00D53CEE">
      <w:pPr>
        <w:spacing w:after="0" w:line="240" w:lineRule="auto"/>
      </w:pPr>
      <w:r>
        <w:separator/>
      </w:r>
    </w:p>
  </w:footnote>
  <w:footnote w:type="continuationSeparator" w:id="0">
    <w:p w:rsidR="00C606CB" w:rsidRDefault="00C606CB" w:rsidP="00D53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15988"/>
    <w:multiLevelType w:val="multilevel"/>
    <w:tmpl w:val="10B69632"/>
    <w:lvl w:ilvl="0">
      <w:start w:val="1"/>
      <w:numFmt w:val="decimal"/>
      <w:lvlText w:val="%1."/>
      <w:lvlJc w:val="left"/>
      <w:pPr>
        <w:tabs>
          <w:tab w:val="num" w:pos="720"/>
        </w:tabs>
        <w:ind w:left="720" w:hanging="360"/>
      </w:pPr>
    </w:lvl>
    <w:lvl w:ilvl="1">
      <w:start w:val="1"/>
      <w:numFmt w:val="decimal"/>
      <w:lvlText w:val="%2."/>
      <w:lvlJc w:val="left"/>
      <w:pPr>
        <w:tabs>
          <w:tab w:val="num" w:pos="1211"/>
        </w:tabs>
        <w:ind w:left="1211"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282EF6"/>
    <w:multiLevelType w:val="multilevel"/>
    <w:tmpl w:val="8EA4CA5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446072"/>
    <w:multiLevelType w:val="multilevel"/>
    <w:tmpl w:val="A1142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DE6ED6"/>
    <w:multiLevelType w:val="multilevel"/>
    <w:tmpl w:val="8942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436F50"/>
    <w:multiLevelType w:val="multilevel"/>
    <w:tmpl w:val="254634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D53337C"/>
    <w:multiLevelType w:val="multilevel"/>
    <w:tmpl w:val="CEBA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20A58"/>
    <w:multiLevelType w:val="multilevel"/>
    <w:tmpl w:val="E3363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7335F5"/>
    <w:multiLevelType w:val="hybridMultilevel"/>
    <w:tmpl w:val="177C5D8E"/>
    <w:lvl w:ilvl="0" w:tplc="5BE6F720">
      <w:start w:val="2014"/>
      <w:numFmt w:val="bullet"/>
      <w:lvlText w:val="-"/>
      <w:lvlJc w:val="left"/>
      <w:pPr>
        <w:ind w:left="644"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D9725E"/>
    <w:multiLevelType w:val="multilevel"/>
    <w:tmpl w:val="BE0C83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AA1D63"/>
    <w:multiLevelType w:val="multilevel"/>
    <w:tmpl w:val="473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6D1D3F"/>
    <w:multiLevelType w:val="multilevel"/>
    <w:tmpl w:val="6CC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9929A7"/>
    <w:multiLevelType w:val="multilevel"/>
    <w:tmpl w:val="6708F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B87E22"/>
    <w:multiLevelType w:val="multilevel"/>
    <w:tmpl w:val="6E38D9C8"/>
    <w:lvl w:ilvl="0">
      <w:start w:val="1"/>
      <w:numFmt w:val="decimal"/>
      <w:lvlText w:val="%1"/>
      <w:lvlJc w:val="left"/>
      <w:pPr>
        <w:ind w:left="420" w:hanging="420"/>
      </w:pPr>
      <w:rPr>
        <w:rFonts w:hint="default"/>
      </w:rPr>
    </w:lvl>
    <w:lvl w:ilvl="1">
      <w:start w:val="1"/>
      <w:numFmt w:val="decimal"/>
      <w:lvlText w:val="%1.%2"/>
      <w:lvlJc w:val="left"/>
      <w:pPr>
        <w:ind w:left="-714" w:hanging="4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13">
    <w:nsid w:val="492977D6"/>
    <w:multiLevelType w:val="multilevel"/>
    <w:tmpl w:val="11C27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5069F6"/>
    <w:multiLevelType w:val="multilevel"/>
    <w:tmpl w:val="8DA2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786446"/>
    <w:multiLevelType w:val="multilevel"/>
    <w:tmpl w:val="430C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C24F5F"/>
    <w:multiLevelType w:val="multilevel"/>
    <w:tmpl w:val="6F50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AF0D10"/>
    <w:multiLevelType w:val="multilevel"/>
    <w:tmpl w:val="B1D8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9442CA"/>
    <w:multiLevelType w:val="multilevel"/>
    <w:tmpl w:val="10086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11"/>
  </w:num>
  <w:num w:numId="4">
    <w:abstractNumId w:val="8"/>
  </w:num>
  <w:num w:numId="5">
    <w:abstractNumId w:val="2"/>
  </w:num>
  <w:num w:numId="6">
    <w:abstractNumId w:val="6"/>
  </w:num>
  <w:num w:numId="7">
    <w:abstractNumId w:val="18"/>
  </w:num>
  <w:num w:numId="8">
    <w:abstractNumId w:val="3"/>
  </w:num>
  <w:num w:numId="9">
    <w:abstractNumId w:val="0"/>
  </w:num>
  <w:num w:numId="10">
    <w:abstractNumId w:val="10"/>
  </w:num>
  <w:num w:numId="11">
    <w:abstractNumId w:val="1"/>
  </w:num>
  <w:num w:numId="12">
    <w:abstractNumId w:val="17"/>
  </w:num>
  <w:num w:numId="13">
    <w:abstractNumId w:val="14"/>
  </w:num>
  <w:num w:numId="14">
    <w:abstractNumId w:val="5"/>
  </w:num>
  <w:num w:numId="15">
    <w:abstractNumId w:val="15"/>
  </w:num>
  <w:num w:numId="16">
    <w:abstractNumId w:val="9"/>
  </w:num>
  <w:num w:numId="17">
    <w:abstractNumId w:val="13"/>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isplayBackgroundShape/>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F5848"/>
    <w:rsid w:val="0005440A"/>
    <w:rsid w:val="00085E9B"/>
    <w:rsid w:val="000A587E"/>
    <w:rsid w:val="000C4B8C"/>
    <w:rsid w:val="000E067A"/>
    <w:rsid w:val="00103793"/>
    <w:rsid w:val="001552C4"/>
    <w:rsid w:val="001E5021"/>
    <w:rsid w:val="00210046"/>
    <w:rsid w:val="00264FE5"/>
    <w:rsid w:val="002A0CDB"/>
    <w:rsid w:val="0032125F"/>
    <w:rsid w:val="0033548F"/>
    <w:rsid w:val="00344DBC"/>
    <w:rsid w:val="0034622E"/>
    <w:rsid w:val="00363BDC"/>
    <w:rsid w:val="00371BA2"/>
    <w:rsid w:val="003952A3"/>
    <w:rsid w:val="003A2369"/>
    <w:rsid w:val="003A36E5"/>
    <w:rsid w:val="003A66ED"/>
    <w:rsid w:val="004B6353"/>
    <w:rsid w:val="004F5BD0"/>
    <w:rsid w:val="00520302"/>
    <w:rsid w:val="00546CAB"/>
    <w:rsid w:val="0055296B"/>
    <w:rsid w:val="00552EB8"/>
    <w:rsid w:val="005667A2"/>
    <w:rsid w:val="00581FF5"/>
    <w:rsid w:val="005902AE"/>
    <w:rsid w:val="00591B82"/>
    <w:rsid w:val="005A5B85"/>
    <w:rsid w:val="005D2042"/>
    <w:rsid w:val="005E69B3"/>
    <w:rsid w:val="00664037"/>
    <w:rsid w:val="00745D94"/>
    <w:rsid w:val="00766DD3"/>
    <w:rsid w:val="007A2423"/>
    <w:rsid w:val="007E0C5C"/>
    <w:rsid w:val="00841A2E"/>
    <w:rsid w:val="008C5E7A"/>
    <w:rsid w:val="008D7E8E"/>
    <w:rsid w:val="008F50D3"/>
    <w:rsid w:val="00924B2E"/>
    <w:rsid w:val="00951D17"/>
    <w:rsid w:val="009C321A"/>
    <w:rsid w:val="009D014C"/>
    <w:rsid w:val="009D10F3"/>
    <w:rsid w:val="009E0ABB"/>
    <w:rsid w:val="009F6326"/>
    <w:rsid w:val="00AC3139"/>
    <w:rsid w:val="00AD53A3"/>
    <w:rsid w:val="00B67325"/>
    <w:rsid w:val="00B86DED"/>
    <w:rsid w:val="00B96A3A"/>
    <w:rsid w:val="00BA3316"/>
    <w:rsid w:val="00BB37EA"/>
    <w:rsid w:val="00BC3801"/>
    <w:rsid w:val="00BF4377"/>
    <w:rsid w:val="00BF5848"/>
    <w:rsid w:val="00C606CB"/>
    <w:rsid w:val="00CB3CF2"/>
    <w:rsid w:val="00D34E20"/>
    <w:rsid w:val="00D53CEE"/>
    <w:rsid w:val="00DC2929"/>
    <w:rsid w:val="00DD1281"/>
    <w:rsid w:val="00E11026"/>
    <w:rsid w:val="00E616A3"/>
    <w:rsid w:val="00E85F87"/>
    <w:rsid w:val="00EB5102"/>
    <w:rsid w:val="00EC132F"/>
    <w:rsid w:val="00EE50C9"/>
    <w:rsid w:val="00EF3B81"/>
    <w:rsid w:val="00F33AE6"/>
    <w:rsid w:val="00F92E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D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C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53CEE"/>
  </w:style>
  <w:style w:type="paragraph" w:styleId="a5">
    <w:name w:val="footer"/>
    <w:basedOn w:val="a"/>
    <w:link w:val="a6"/>
    <w:uiPriority w:val="99"/>
    <w:unhideWhenUsed/>
    <w:rsid w:val="00D53C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53CEE"/>
  </w:style>
  <w:style w:type="paragraph" w:styleId="a7">
    <w:name w:val="List Paragraph"/>
    <w:basedOn w:val="a"/>
    <w:uiPriority w:val="34"/>
    <w:qFormat/>
    <w:rsid w:val="00581FF5"/>
    <w:pPr>
      <w:spacing w:after="160" w:line="259" w:lineRule="auto"/>
      <w:ind w:left="720"/>
      <w:contextualSpacing/>
    </w:pPr>
    <w:rPr>
      <w:rFonts w:eastAsiaTheme="minorHAnsi"/>
      <w:lang w:eastAsia="en-US"/>
    </w:rPr>
  </w:style>
  <w:style w:type="paragraph" w:styleId="a8">
    <w:name w:val="Normal (Web)"/>
    <w:basedOn w:val="a"/>
    <w:uiPriority w:val="99"/>
    <w:unhideWhenUsed/>
    <w:rsid w:val="00581F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81FF5"/>
  </w:style>
  <w:style w:type="character" w:styleId="a9">
    <w:name w:val="Hyperlink"/>
    <w:basedOn w:val="a0"/>
    <w:uiPriority w:val="99"/>
    <w:semiHidden/>
    <w:unhideWhenUsed/>
    <w:rsid w:val="00BA3316"/>
    <w:rPr>
      <w:color w:val="0000FF"/>
      <w:u w:val="single"/>
    </w:rPr>
  </w:style>
  <w:style w:type="paragraph" w:customStyle="1" w:styleId="western">
    <w:name w:val="western"/>
    <w:basedOn w:val="a"/>
    <w:rsid w:val="00BB37E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3952A3"/>
    <w:rPr>
      <w:b/>
      <w:bCs/>
    </w:rPr>
  </w:style>
  <w:style w:type="character" w:styleId="ab">
    <w:name w:val="Emphasis"/>
    <w:basedOn w:val="a0"/>
    <w:uiPriority w:val="20"/>
    <w:qFormat/>
    <w:rsid w:val="003952A3"/>
    <w:rPr>
      <w:i/>
      <w:iCs/>
    </w:rPr>
  </w:style>
  <w:style w:type="paragraph" w:styleId="ac">
    <w:name w:val="Balloon Text"/>
    <w:basedOn w:val="a"/>
    <w:link w:val="ad"/>
    <w:uiPriority w:val="99"/>
    <w:semiHidden/>
    <w:unhideWhenUsed/>
    <w:rsid w:val="00F92EC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E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939683">
      <w:bodyDiv w:val="1"/>
      <w:marLeft w:val="0"/>
      <w:marRight w:val="0"/>
      <w:marTop w:val="0"/>
      <w:marBottom w:val="0"/>
      <w:divBdr>
        <w:top w:val="none" w:sz="0" w:space="0" w:color="auto"/>
        <w:left w:val="none" w:sz="0" w:space="0" w:color="auto"/>
        <w:bottom w:val="none" w:sz="0" w:space="0" w:color="auto"/>
        <w:right w:val="none" w:sz="0" w:space="0" w:color="auto"/>
      </w:divBdr>
    </w:div>
    <w:div w:id="532616843">
      <w:bodyDiv w:val="1"/>
      <w:marLeft w:val="0"/>
      <w:marRight w:val="0"/>
      <w:marTop w:val="0"/>
      <w:marBottom w:val="0"/>
      <w:divBdr>
        <w:top w:val="none" w:sz="0" w:space="0" w:color="auto"/>
        <w:left w:val="none" w:sz="0" w:space="0" w:color="auto"/>
        <w:bottom w:val="none" w:sz="0" w:space="0" w:color="auto"/>
        <w:right w:val="none" w:sz="0" w:space="0" w:color="auto"/>
      </w:divBdr>
    </w:div>
    <w:div w:id="565068965">
      <w:bodyDiv w:val="1"/>
      <w:marLeft w:val="0"/>
      <w:marRight w:val="0"/>
      <w:marTop w:val="0"/>
      <w:marBottom w:val="0"/>
      <w:divBdr>
        <w:top w:val="none" w:sz="0" w:space="0" w:color="auto"/>
        <w:left w:val="none" w:sz="0" w:space="0" w:color="auto"/>
        <w:bottom w:val="none" w:sz="0" w:space="0" w:color="auto"/>
        <w:right w:val="none" w:sz="0" w:space="0" w:color="auto"/>
      </w:divBdr>
    </w:div>
    <w:div w:id="678316692">
      <w:bodyDiv w:val="1"/>
      <w:marLeft w:val="0"/>
      <w:marRight w:val="0"/>
      <w:marTop w:val="0"/>
      <w:marBottom w:val="0"/>
      <w:divBdr>
        <w:top w:val="none" w:sz="0" w:space="0" w:color="auto"/>
        <w:left w:val="none" w:sz="0" w:space="0" w:color="auto"/>
        <w:bottom w:val="none" w:sz="0" w:space="0" w:color="auto"/>
        <w:right w:val="none" w:sz="0" w:space="0" w:color="auto"/>
      </w:divBdr>
    </w:div>
    <w:div w:id="913391045">
      <w:bodyDiv w:val="1"/>
      <w:marLeft w:val="0"/>
      <w:marRight w:val="0"/>
      <w:marTop w:val="0"/>
      <w:marBottom w:val="0"/>
      <w:divBdr>
        <w:top w:val="none" w:sz="0" w:space="0" w:color="auto"/>
        <w:left w:val="none" w:sz="0" w:space="0" w:color="auto"/>
        <w:bottom w:val="none" w:sz="0" w:space="0" w:color="auto"/>
        <w:right w:val="none" w:sz="0" w:space="0" w:color="auto"/>
      </w:divBdr>
    </w:div>
    <w:div w:id="1049112743">
      <w:bodyDiv w:val="1"/>
      <w:marLeft w:val="0"/>
      <w:marRight w:val="0"/>
      <w:marTop w:val="0"/>
      <w:marBottom w:val="0"/>
      <w:divBdr>
        <w:top w:val="none" w:sz="0" w:space="0" w:color="auto"/>
        <w:left w:val="none" w:sz="0" w:space="0" w:color="auto"/>
        <w:bottom w:val="none" w:sz="0" w:space="0" w:color="auto"/>
        <w:right w:val="none" w:sz="0" w:space="0" w:color="auto"/>
      </w:divBdr>
    </w:div>
    <w:div w:id="1066033111">
      <w:bodyDiv w:val="1"/>
      <w:marLeft w:val="0"/>
      <w:marRight w:val="0"/>
      <w:marTop w:val="0"/>
      <w:marBottom w:val="0"/>
      <w:divBdr>
        <w:top w:val="none" w:sz="0" w:space="0" w:color="auto"/>
        <w:left w:val="none" w:sz="0" w:space="0" w:color="auto"/>
        <w:bottom w:val="none" w:sz="0" w:space="0" w:color="auto"/>
        <w:right w:val="none" w:sz="0" w:space="0" w:color="auto"/>
      </w:divBdr>
    </w:div>
    <w:div w:id="1122772796">
      <w:bodyDiv w:val="1"/>
      <w:marLeft w:val="0"/>
      <w:marRight w:val="0"/>
      <w:marTop w:val="0"/>
      <w:marBottom w:val="0"/>
      <w:divBdr>
        <w:top w:val="none" w:sz="0" w:space="0" w:color="auto"/>
        <w:left w:val="none" w:sz="0" w:space="0" w:color="auto"/>
        <w:bottom w:val="none" w:sz="0" w:space="0" w:color="auto"/>
        <w:right w:val="none" w:sz="0" w:space="0" w:color="auto"/>
      </w:divBdr>
    </w:div>
    <w:div w:id="1233545416">
      <w:bodyDiv w:val="1"/>
      <w:marLeft w:val="0"/>
      <w:marRight w:val="0"/>
      <w:marTop w:val="0"/>
      <w:marBottom w:val="0"/>
      <w:divBdr>
        <w:top w:val="none" w:sz="0" w:space="0" w:color="auto"/>
        <w:left w:val="none" w:sz="0" w:space="0" w:color="auto"/>
        <w:bottom w:val="none" w:sz="0" w:space="0" w:color="auto"/>
        <w:right w:val="none" w:sz="0" w:space="0" w:color="auto"/>
      </w:divBdr>
    </w:div>
    <w:div w:id="1485662461">
      <w:bodyDiv w:val="1"/>
      <w:marLeft w:val="0"/>
      <w:marRight w:val="0"/>
      <w:marTop w:val="0"/>
      <w:marBottom w:val="0"/>
      <w:divBdr>
        <w:top w:val="none" w:sz="0" w:space="0" w:color="auto"/>
        <w:left w:val="none" w:sz="0" w:space="0" w:color="auto"/>
        <w:bottom w:val="none" w:sz="0" w:space="0" w:color="auto"/>
        <w:right w:val="none" w:sz="0" w:space="0" w:color="auto"/>
      </w:divBdr>
    </w:div>
    <w:div w:id="1549565848">
      <w:bodyDiv w:val="1"/>
      <w:marLeft w:val="0"/>
      <w:marRight w:val="0"/>
      <w:marTop w:val="0"/>
      <w:marBottom w:val="0"/>
      <w:divBdr>
        <w:top w:val="none" w:sz="0" w:space="0" w:color="auto"/>
        <w:left w:val="none" w:sz="0" w:space="0" w:color="auto"/>
        <w:bottom w:val="none" w:sz="0" w:space="0" w:color="auto"/>
        <w:right w:val="none" w:sz="0" w:space="0" w:color="auto"/>
      </w:divBdr>
    </w:div>
    <w:div w:id="1789473027">
      <w:bodyDiv w:val="1"/>
      <w:marLeft w:val="0"/>
      <w:marRight w:val="0"/>
      <w:marTop w:val="0"/>
      <w:marBottom w:val="0"/>
      <w:divBdr>
        <w:top w:val="none" w:sz="0" w:space="0" w:color="auto"/>
        <w:left w:val="none" w:sz="0" w:space="0" w:color="auto"/>
        <w:bottom w:val="none" w:sz="0" w:space="0" w:color="auto"/>
        <w:right w:val="none" w:sz="0" w:space="0" w:color="auto"/>
      </w:divBdr>
    </w:div>
    <w:div w:id="1790663123">
      <w:bodyDiv w:val="1"/>
      <w:marLeft w:val="0"/>
      <w:marRight w:val="0"/>
      <w:marTop w:val="0"/>
      <w:marBottom w:val="0"/>
      <w:divBdr>
        <w:top w:val="none" w:sz="0" w:space="0" w:color="auto"/>
        <w:left w:val="none" w:sz="0" w:space="0" w:color="auto"/>
        <w:bottom w:val="none" w:sz="0" w:space="0" w:color="auto"/>
        <w:right w:val="none" w:sz="0" w:space="0" w:color="auto"/>
      </w:divBdr>
    </w:div>
    <w:div w:id="1834443194">
      <w:bodyDiv w:val="1"/>
      <w:marLeft w:val="0"/>
      <w:marRight w:val="0"/>
      <w:marTop w:val="0"/>
      <w:marBottom w:val="0"/>
      <w:divBdr>
        <w:top w:val="none" w:sz="0" w:space="0" w:color="auto"/>
        <w:left w:val="none" w:sz="0" w:space="0" w:color="auto"/>
        <w:bottom w:val="none" w:sz="0" w:space="0" w:color="auto"/>
        <w:right w:val="none" w:sz="0" w:space="0" w:color="auto"/>
      </w:divBdr>
    </w:div>
    <w:div w:id="1898316291">
      <w:bodyDiv w:val="1"/>
      <w:marLeft w:val="0"/>
      <w:marRight w:val="0"/>
      <w:marTop w:val="0"/>
      <w:marBottom w:val="0"/>
      <w:divBdr>
        <w:top w:val="none" w:sz="0" w:space="0" w:color="auto"/>
        <w:left w:val="none" w:sz="0" w:space="0" w:color="auto"/>
        <w:bottom w:val="none" w:sz="0" w:space="0" w:color="auto"/>
        <w:right w:val="none" w:sz="0" w:space="0" w:color="auto"/>
      </w:divBdr>
    </w:div>
    <w:div w:id="1937904779">
      <w:bodyDiv w:val="1"/>
      <w:marLeft w:val="0"/>
      <w:marRight w:val="0"/>
      <w:marTop w:val="0"/>
      <w:marBottom w:val="0"/>
      <w:divBdr>
        <w:top w:val="none" w:sz="0" w:space="0" w:color="auto"/>
        <w:left w:val="none" w:sz="0" w:space="0" w:color="auto"/>
        <w:bottom w:val="none" w:sz="0" w:space="0" w:color="auto"/>
        <w:right w:val="none" w:sz="0" w:space="0" w:color="auto"/>
      </w:divBdr>
    </w:div>
    <w:div w:id="213833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A0%D0%BE%D0%B7%D0%BF%D0%BE%D0%B2%D1%96%D0%B4%D1%8C" TargetMode="External"/><Relationship Id="rId21" Type="http://schemas.openxmlformats.org/officeDocument/2006/relationships/hyperlink" Target="http://ua-referat.com/%D0%9B%D1%8E%D0%B4%D0%B8" TargetMode="External"/><Relationship Id="rId42" Type="http://schemas.openxmlformats.org/officeDocument/2006/relationships/hyperlink" Target="http://ua-referat.com/%D0%9F%D0%BE%D1%80%D1%82%D1%83%D0%B3%D0%B0%D0%BB%D1%96%D1%8F" TargetMode="External"/><Relationship Id="rId47" Type="http://schemas.openxmlformats.org/officeDocument/2006/relationships/hyperlink" Target="http://ua-referat.com/%D0%9A%D0%B0%D0%B2%D0%B0" TargetMode="External"/><Relationship Id="rId63" Type="http://schemas.openxmlformats.org/officeDocument/2006/relationships/hyperlink" Target="http://ua-referat.com/%D0%9A%D0%BE%D0%BA%D0%B0%D1%97%D0%BD" TargetMode="External"/><Relationship Id="rId68" Type="http://schemas.openxmlformats.org/officeDocument/2006/relationships/hyperlink" Target="http://ua-referat.com/%D0%A2%D0%B0%D0%B1%D0%BB%D0%B5%D1%82%D0%BA%D0%B8" TargetMode="External"/><Relationship Id="rId84" Type="http://schemas.openxmlformats.org/officeDocument/2006/relationships/image" Target="media/image1.png"/><Relationship Id="rId89" Type="http://schemas.openxmlformats.org/officeDocument/2006/relationships/diagramColors" Target="diagrams/colors1.xml"/><Relationship Id="rId16" Type="http://schemas.openxmlformats.org/officeDocument/2006/relationships/hyperlink" Target="http://ua-referat.com/%D0%A2%D0%BE%D0%B3%D0%BE" TargetMode="External"/><Relationship Id="rId11" Type="http://schemas.openxmlformats.org/officeDocument/2006/relationships/hyperlink" Target="http://ua-referat.com/%D0%9C%D0%B0%D1%81%D0%B0" TargetMode="External"/><Relationship Id="rId32" Type="http://schemas.openxmlformats.org/officeDocument/2006/relationships/hyperlink" Target="http://ua-referat.com/%D0%9D%D0%B0%D1%80%D0%BA%D0%BE%D1%82%D0%B8%D0%BA%D0%B8" TargetMode="External"/><Relationship Id="rId37" Type="http://schemas.openxmlformats.org/officeDocument/2006/relationships/hyperlink" Target="http://ua-referat.com/%D0%AF%D0%BA" TargetMode="External"/><Relationship Id="rId53" Type="http://schemas.openxmlformats.org/officeDocument/2006/relationships/hyperlink" Target="http://ua-referat.com/%D0%9C%D1%96%D0%BB%D1%8C%D0%B9%D0%BE%D0%BD%D0%B8" TargetMode="External"/><Relationship Id="rId58" Type="http://schemas.openxmlformats.org/officeDocument/2006/relationships/hyperlink" Target="http://ua-referat.com/%D0%94%D0%BE%D0%B3%D0%BE%D0%B2%D0%BE%D1%80" TargetMode="External"/><Relationship Id="rId74" Type="http://schemas.openxmlformats.org/officeDocument/2006/relationships/hyperlink" Target="http://ua-referat.com/%D0%9F%D0%B5%D1%80%D0%B5%D0%BA%D0%BB%D0%B0%D0%B4" TargetMode="External"/><Relationship Id="rId79" Type="http://schemas.openxmlformats.org/officeDocument/2006/relationships/hyperlink" Target="http://zakon2.rada.gov.ua/laws/show/995_043" TargetMode="External"/><Relationship Id="rId102" Type="http://schemas.openxmlformats.org/officeDocument/2006/relationships/fontTable" Target="fontTable.xml"/><Relationship Id="rId5" Type="http://schemas.openxmlformats.org/officeDocument/2006/relationships/settings" Target="settings.xml"/><Relationship Id="rId90" Type="http://schemas.microsoft.com/office/2007/relationships/diagramDrawing" Target="diagrams/drawing1.xml"/><Relationship Id="rId95" Type="http://schemas.openxmlformats.org/officeDocument/2006/relationships/diagramColors" Target="diagrams/colors2.xml"/><Relationship Id="rId22" Type="http://schemas.openxmlformats.org/officeDocument/2006/relationships/hyperlink" Target="http://ua-referat.com/%D0%9F%D0%B8%D0%B2%D0%BE" TargetMode="External"/><Relationship Id="rId27" Type="http://schemas.openxmlformats.org/officeDocument/2006/relationships/hyperlink" Target="http://ua-referat.com/%D0%9A%D0%BD%D0%B8%D0%B3%D0%B8" TargetMode="External"/><Relationship Id="rId43" Type="http://schemas.openxmlformats.org/officeDocument/2006/relationships/hyperlink" Target="http://ua-referat.com/%D0%86%D1%81%D0%BF%D0%B0%D0%BD%D1%86%D1%96" TargetMode="External"/><Relationship Id="rId48" Type="http://schemas.openxmlformats.org/officeDocument/2006/relationships/hyperlink" Target="http://ua-referat.com/%D0%9A%D0%BE%D0%BB%D1%83%D0%BC%D0%B1%D0%B0" TargetMode="External"/><Relationship Id="rId64" Type="http://schemas.openxmlformats.org/officeDocument/2006/relationships/hyperlink" Target="http://ua-referat.com/%D0%9D%D0%B0%D1%80%D0%BA%D0%BE%D1%82%D0%B8%D0%BA%D0%B8" TargetMode="External"/><Relationship Id="rId69" Type="http://schemas.openxmlformats.org/officeDocument/2006/relationships/hyperlink" Target="http://ua-referat.com/%D0%9D%D0%B0%D1%80%D0%BA%D0%BE%D1%82%D0%B8%D0%BA%D0%B8" TargetMode="External"/><Relationship Id="rId80" Type="http://schemas.openxmlformats.org/officeDocument/2006/relationships/hyperlink" Target="http://zakon2.rada.gov.ua/laws/show/995_176" TargetMode="External"/><Relationship Id="rId85" Type="http://schemas.openxmlformats.org/officeDocument/2006/relationships/chart" Target="charts/chart1.xml"/><Relationship Id="rId12" Type="http://schemas.openxmlformats.org/officeDocument/2006/relationships/hyperlink" Target="http://ua-referat.com/%D0%9D%D0%B0%D1%80%D0%BA%D0%BE%D1%82%D0%B8%D0%BA%D0%B8" TargetMode="External"/><Relationship Id="rId17" Type="http://schemas.openxmlformats.org/officeDocument/2006/relationships/hyperlink" Target="http://ua-referat.com/%D0%9B%D1%8E%D0%B4%D0%B8" TargetMode="External"/><Relationship Id="rId25" Type="http://schemas.openxmlformats.org/officeDocument/2006/relationships/hyperlink" Target="http://ua-referat.com/%D0%91%D1%80%D0%BE%D0%B4%D1%96%D0%BD%D0%BD%D1%8F" TargetMode="External"/><Relationship Id="rId33" Type="http://schemas.openxmlformats.org/officeDocument/2006/relationships/hyperlink" Target="http://ua-referat.com/%D0%9F%D1%80%D0%B8%D0%B9%D0%BE%D0%BC%D1%83" TargetMode="External"/><Relationship Id="rId38" Type="http://schemas.openxmlformats.org/officeDocument/2006/relationships/hyperlink" Target="http://ua-referat.com/%D0%9A%D1%83%D0%BB%D1%8C%D1%82%D1%83%D1%80%D0%B0" TargetMode="External"/><Relationship Id="rId46" Type="http://schemas.openxmlformats.org/officeDocument/2006/relationships/hyperlink" Target="http://ua-referat.com/%D0%92%D0%B8%D1%80%D0%BE%D0%B1%D0%BD%D0%B8%D1%86%D1%82%D0%B2%D0%BE" TargetMode="External"/><Relationship Id="rId59" Type="http://schemas.openxmlformats.org/officeDocument/2006/relationships/hyperlink" Target="http://ua-referat.com/%D0%93%D0%BE%D0%BD%D0%BA%D0%BE%D0%BD%D0%B3" TargetMode="External"/><Relationship Id="rId67" Type="http://schemas.openxmlformats.org/officeDocument/2006/relationships/hyperlink" Target="http://ua-referat.com/%D0%9D%D0%B0%D1%80%D0%BA%D0%BE%D1%82%D0%B8%D0%BA%D0%B8" TargetMode="External"/><Relationship Id="rId103" Type="http://schemas.openxmlformats.org/officeDocument/2006/relationships/theme" Target="theme/theme1.xml"/><Relationship Id="rId20" Type="http://schemas.openxmlformats.org/officeDocument/2006/relationships/hyperlink" Target="http://ua-referat.com/%D0%90%D1%80%D1%85%D0%B5%D0%BE%D0%BB%D0%BE%D0%B3%D0%B8%D1%8F" TargetMode="External"/><Relationship Id="rId41" Type="http://schemas.openxmlformats.org/officeDocument/2006/relationships/hyperlink" Target="http://ua-referat.com/%D0%9F%D0%BE%D0%B4%D0%BE%D1%80%D0%BE%D0%B6" TargetMode="External"/><Relationship Id="rId54" Type="http://schemas.openxmlformats.org/officeDocument/2006/relationships/hyperlink" Target="http://ua-referat.com/%D0%9A%D0%BE%D0%BD%D1%82%D1%80%D0%BE%D0%BB%D1%8C" TargetMode="External"/><Relationship Id="rId62" Type="http://schemas.openxmlformats.org/officeDocument/2006/relationships/hyperlink" Target="http://ua-referat.com/%D0%A2%D0%BE%D1%80%D0%B3%D1%96%D0%B2%D0%BB%D1%8F" TargetMode="External"/><Relationship Id="rId70" Type="http://schemas.openxmlformats.org/officeDocument/2006/relationships/hyperlink" Target="http://ua-referat.com/%D0%90%D0%BB%D0%BA%D0%B0%D0%BB%D0%BE%D1%97%D0%B4%D0%B8" TargetMode="External"/><Relationship Id="rId75" Type="http://schemas.openxmlformats.org/officeDocument/2006/relationships/hyperlink" Target="http://ua-referat.com/&#1042;&#1080;&#1090;&#1088;&#1072;&#1090;&#1080;" TargetMode="External"/><Relationship Id="rId83" Type="http://schemas.openxmlformats.org/officeDocument/2006/relationships/hyperlink" Target="http://ukurier.gov.ua/uk/articles/volodimir-timoshenko-mi-povinni-zminiti-stavlennya/" TargetMode="External"/><Relationship Id="rId88" Type="http://schemas.openxmlformats.org/officeDocument/2006/relationships/diagramQuickStyle" Target="diagrams/quickStyle1.xml"/><Relationship Id="rId91" Type="http://schemas.openxmlformats.org/officeDocument/2006/relationships/image" Target="media/image2.jpeg"/><Relationship Id="rId96"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a-referat.com/%D0%92%D1%96%D0%B4%D1%87%D1%83%D1%82%D1%82%D1%8F" TargetMode="External"/><Relationship Id="rId23" Type="http://schemas.openxmlformats.org/officeDocument/2006/relationships/hyperlink" Target="http://ua-referat.com/%D0%90%D0%BB%D0%BA%D0%BE%D0%B3%D0%BE%D0%BB%D1%8C%D0%BD%D1%96_%D0%BD%D0%B0%D0%BF%D0%BE%D1%97" TargetMode="External"/><Relationship Id="rId28" Type="http://schemas.openxmlformats.org/officeDocument/2006/relationships/hyperlink" Target="http://ua-referat.com/%D0%A4%D1%96%D0%B7%D1%96%D0%BE%D0%BB%D0%BE%D0%B3%D1%96%D1%8F" TargetMode="External"/><Relationship Id="rId36" Type="http://schemas.openxmlformats.org/officeDocument/2006/relationships/hyperlink" Target="http://ua-referat.com/%D0%9A%D1%83%D0%BB%D1%8C%D1%82%D1%83%D1%80%D0%B0" TargetMode="External"/><Relationship Id="rId49" Type="http://schemas.openxmlformats.org/officeDocument/2006/relationships/hyperlink" Target="http://ua-referat.com/%D0%94%D0%B5%D1%80%D0%B6%D0%B0%D0%B2%D0%B0" TargetMode="External"/><Relationship Id="rId57" Type="http://schemas.openxmlformats.org/officeDocument/2006/relationships/hyperlink" Target="http://ua-referat.com/%D0%9F%D0%B5%D1%80%D1%88%D0%B0_%D0%BE%D0%BF%D1%96%D1%83%D0%BC%D0%BD%D0%B0_%D0%B2%D1%96%D0%B9%D0%BD%D0%B0" TargetMode="External"/><Relationship Id="rId10" Type="http://schemas.openxmlformats.org/officeDocument/2006/relationships/hyperlink" Target="http://ua-referat.com/%D0%94%D0%B5%D0%BF%D1%80%D0%B5%D1%81%D1%96%D1%8F" TargetMode="External"/><Relationship Id="rId31" Type="http://schemas.openxmlformats.org/officeDocument/2006/relationships/hyperlink" Target="http://ua-referat.com/%D0%9A%D0%BE%D0%BA%D0%B0%D1%97%D0%BD" TargetMode="External"/><Relationship Id="rId44" Type="http://schemas.openxmlformats.org/officeDocument/2006/relationships/hyperlink" Target="http://ua-referat.com/%D0%90%D0%BB%D0%BA%D0%BE%D0%B3%D0%BE%D0%BB%D1%8C" TargetMode="External"/><Relationship Id="rId52" Type="http://schemas.openxmlformats.org/officeDocument/2006/relationships/hyperlink" Target="http://ua-referat.com/%D0%9A%D0%B8%D1%82%D0%B0%D0%B9" TargetMode="External"/><Relationship Id="rId60" Type="http://schemas.openxmlformats.org/officeDocument/2006/relationships/hyperlink" Target="http://ua-referat.com/%D0%A2%D0%BE%D1%80%D0%B3%D1%96%D0%B2%D0%BB%D1%8F" TargetMode="External"/><Relationship Id="rId65" Type="http://schemas.openxmlformats.org/officeDocument/2006/relationships/hyperlink" Target="http://ua-referat.com/%D0%A3%D0%BA%D1%80%D0%B0%D1%97%D0%BD%D0%B8" TargetMode="External"/><Relationship Id="rId73" Type="http://schemas.openxmlformats.org/officeDocument/2006/relationships/hyperlink" Target="http://ua-referat.com/%D0%92%D1%96%D0%B4%D1%87%D1%83%D1%82%D1%82%D1%8F" TargetMode="External"/><Relationship Id="rId78" Type="http://schemas.openxmlformats.org/officeDocument/2006/relationships/hyperlink" Target="http://zakon2.rada.gov.ua/laws/show/995_004" TargetMode="External"/><Relationship Id="rId81" Type="http://schemas.openxmlformats.org/officeDocument/2006/relationships/hyperlink" Target="http://zakon2.rada.gov.ua/laws/show/995_096" TargetMode="External"/><Relationship Id="rId86" Type="http://schemas.openxmlformats.org/officeDocument/2006/relationships/diagramData" Target="diagrams/data1.xml"/><Relationship Id="rId94" Type="http://schemas.openxmlformats.org/officeDocument/2006/relationships/diagramQuickStyle" Target="diagrams/quickStyle2.xml"/><Relationship Id="rId99" Type="http://schemas.openxmlformats.org/officeDocument/2006/relationships/diagramQuickStyle" Target="diagrams/quickStyle3.xml"/><Relationship Id="rId101"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ua-referat.com/%D0%9D%D0%B0%D1%80%D0%BA%D0%BE%D1%82%D0%B8%D0%BA%D0%B8" TargetMode="External"/><Relationship Id="rId18" Type="http://schemas.openxmlformats.org/officeDocument/2006/relationships/hyperlink" Target="http://ua-referat.com/%D0%90%D0%BB%D0%BA%D0%BE%D0%B3%D0%BE%D0%BB%D1%8C" TargetMode="External"/><Relationship Id="rId39" Type="http://schemas.openxmlformats.org/officeDocument/2006/relationships/hyperlink" Target="http://ua-referat.com/%D0%9F%D0%BE%D0%B4%D0%BE%D1%80%D0%BE%D0%B6" TargetMode="External"/><Relationship Id="rId34" Type="http://schemas.openxmlformats.org/officeDocument/2006/relationships/hyperlink" Target="http://ua-referat.com/%D0%9A%D0%BE%D0%BA%D0%B0%D1%97%D0%BD" TargetMode="External"/><Relationship Id="rId50" Type="http://schemas.openxmlformats.org/officeDocument/2006/relationships/hyperlink" Target="http://ua-referat.com/%D0%9A%D0%BE%D0%BD%D1%84%D0%BB%D1%96%D0%BA%D1%82" TargetMode="External"/><Relationship Id="rId55" Type="http://schemas.openxmlformats.org/officeDocument/2006/relationships/hyperlink" Target="http://ua-referat.com/%D0%9A%D0%BE%D0%BD%D1%84%D0%BB%D1%96%D0%BA%D1%82" TargetMode="External"/><Relationship Id="rId76" Type="http://schemas.openxmlformats.org/officeDocument/2006/relationships/hyperlink" Target="http://ua-referat.com/&#1057;&#1072;&#1084;&#1077;" TargetMode="External"/><Relationship Id="rId97" Type="http://schemas.openxmlformats.org/officeDocument/2006/relationships/diagramData" Target="diagrams/data3.xml"/><Relationship Id="rId7" Type="http://schemas.openxmlformats.org/officeDocument/2006/relationships/footnotes" Target="footnotes.xml"/><Relationship Id="rId71" Type="http://schemas.openxmlformats.org/officeDocument/2006/relationships/hyperlink" Target="http://ua-referat.com/%D0%90%D0%BB%D0%BA%D0%B0%D0%BB%D0%BE%D1%97%D0%B4%D0%B8" TargetMode="External"/><Relationship Id="rId92" Type="http://schemas.openxmlformats.org/officeDocument/2006/relationships/diagramData" Target="diagrams/data2.xml"/><Relationship Id="rId2" Type="http://schemas.openxmlformats.org/officeDocument/2006/relationships/numbering" Target="numbering.xml"/><Relationship Id="rId29" Type="http://schemas.openxmlformats.org/officeDocument/2006/relationships/hyperlink" Target="http://ua-referat.com/%D0%86%D1%81%D1%82%D0%BE%D1%80%D0%B8%D1%87%D0%BA%D0%B0" TargetMode="External"/><Relationship Id="rId24" Type="http://schemas.openxmlformats.org/officeDocument/2006/relationships/hyperlink" Target="http://ua-referat.com/%D0%9F%D1%80%D0%BE%D1%86%D0%B5%D1%81" TargetMode="External"/><Relationship Id="rId40" Type="http://schemas.openxmlformats.org/officeDocument/2006/relationships/hyperlink" Target="http://ua-referat.com/%D0%9C%D0%B0%D1%80%D0%BA%D0%BE_%D0%9F%D0%BE%D0%BB%D0%BE" TargetMode="External"/><Relationship Id="rId45" Type="http://schemas.openxmlformats.org/officeDocument/2006/relationships/hyperlink" Target="http://ua-referat.com/%D0%A7%D0%B8%D0%BB%D1%96" TargetMode="External"/><Relationship Id="rId66" Type="http://schemas.openxmlformats.org/officeDocument/2006/relationships/hyperlink" Target="http://ua-referat.com/%D0%A5%D0%B0%D1%80%D0%B0%D0%BA%D1%82%D0%B5%D1%80" TargetMode="External"/><Relationship Id="rId87" Type="http://schemas.openxmlformats.org/officeDocument/2006/relationships/diagramLayout" Target="diagrams/layout1.xml"/><Relationship Id="rId61" Type="http://schemas.openxmlformats.org/officeDocument/2006/relationships/hyperlink" Target="http://ua-referat.com/%D0%94%D0%BE%D0%B3%D0%BE%D0%B2%D0%BE%D1%80" TargetMode="External"/><Relationship Id="rId82" Type="http://schemas.openxmlformats.org/officeDocument/2006/relationships/hyperlink" Target="http://www.ebk.net.ua/Book/synopsis/psyhologiya/part1/003.htm" TargetMode="External"/><Relationship Id="rId19" Type="http://schemas.openxmlformats.org/officeDocument/2006/relationships/hyperlink" Target="http://ua-referat.com/%D0%A1%D0%B2%D1%96%D0%B4%D0%BE%D0%BC%D1%96%D1%81%D1%82%D1%8C" TargetMode="External"/><Relationship Id="rId14" Type="http://schemas.openxmlformats.org/officeDocument/2006/relationships/hyperlink" Target="http://ua-referat.com/%D0%9B%D1%8E%D0%B4%D0%B8" TargetMode="External"/><Relationship Id="rId30" Type="http://schemas.openxmlformats.org/officeDocument/2006/relationships/hyperlink" Target="http://ua-referat.com/%D0%9B%D1%8E%D0%B4%D0%B8" TargetMode="External"/><Relationship Id="rId35" Type="http://schemas.openxmlformats.org/officeDocument/2006/relationships/hyperlink" Target="http://ua-referat.com/%D0%9C%D0%B0%D1%82%D0%B8" TargetMode="External"/><Relationship Id="rId56" Type="http://schemas.openxmlformats.org/officeDocument/2006/relationships/hyperlink" Target="http://ua-referat.com/%D0%90%D0%BC%D0%B5%D1%80%D0%B8%D0%BA%D0%B0%D0%BD%D1%81%D0%BA%D0%B8%D0%B9" TargetMode="External"/><Relationship Id="rId77" Type="http://schemas.openxmlformats.org/officeDocument/2006/relationships/hyperlink" Target="http://ua-referat.com/&#1088;&#1086;&#1073;&#1086;&#1090;&#1072;" TargetMode="External"/><Relationship Id="rId100"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hyperlink" Target="http://ua-referat.com/%D0%92%D0%B5%D0%BB%D0%B8%D0%BA%D0%BE%D0%B1%D1%80%D0%B8%D1%82%D0%B0%D0%BD%D1%96%D1%8F" TargetMode="External"/><Relationship Id="rId72" Type="http://schemas.openxmlformats.org/officeDocument/2006/relationships/hyperlink" Target="http://ua-referat.com/%D0%9A%D1%80%D0%B8%D1%81%D1%82%D0%B0%D0%BB%D0%B8" TargetMode="External"/><Relationship Id="rId93" Type="http://schemas.openxmlformats.org/officeDocument/2006/relationships/diagramLayout" Target="diagrams/layout2.xml"/><Relationship Id="rId98" Type="http://schemas.openxmlformats.org/officeDocument/2006/relationships/diagramLayout" Target="diagrams/layout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i="1">
                <a:solidFill>
                  <a:srgbClr val="00B0F0"/>
                </a:solidFill>
                <a:latin typeface="Times New Roman" panose="02020603050405020304" pitchFamily="18" charset="0"/>
                <a:cs typeface="Times New Roman" panose="02020603050405020304" pitchFamily="18" charset="0"/>
              </a:rPr>
              <a:t>Вплив наркотичних речовин на організм підлітка</a:t>
            </a:r>
          </a:p>
        </c:rich>
      </c:tx>
      <c:overlay val="0"/>
      <c:spPr>
        <a:noFill/>
        <a:ln>
          <a:noFill/>
        </a:ln>
        <a:effectLst/>
      </c:spPr>
    </c:title>
    <c:autoTitleDeleted val="0"/>
    <c:plotArea>
      <c:layout/>
      <c:barChart>
        <c:barDir val="col"/>
        <c:grouping val="clustered"/>
        <c:varyColors val="0"/>
        <c:ser>
          <c:idx val="1"/>
          <c:order val="0"/>
          <c:tx>
            <c:strRef>
              <c:f>Лист1!$A$1</c:f>
              <c:strCache>
                <c:ptCount val="1"/>
                <c:pt idx="0">
                  <c:v>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Лист1!$A$2:$A$3</c:f>
              <c:numCache>
                <c:formatCode>General</c:formatCode>
                <c:ptCount val="2"/>
                <c:pt idx="0">
                  <c:v>0</c:v>
                </c:pt>
              </c:numCache>
            </c:numRef>
          </c:val>
        </c:ser>
        <c:ser>
          <c:idx val="0"/>
          <c:order val="1"/>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Лист1!$B$2:$B$3</c:f>
              <c:numCache>
                <c:formatCode>General</c:formatCode>
                <c:ptCount val="2"/>
                <c:pt idx="0">
                  <c:v>11</c:v>
                </c:pt>
              </c:numCache>
            </c:numRef>
          </c:val>
        </c:ser>
        <c:ser>
          <c:idx val="2"/>
          <c:order val="2"/>
          <c:tx>
            <c:strRef>
              <c:f>Лист1!$C$1</c:f>
              <c:strCache>
                <c:ptCount val="1"/>
                <c:pt idx="0">
                  <c:v>Ряд 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Лист1!$C$2:$C$3</c:f>
              <c:numCache>
                <c:formatCode>General</c:formatCode>
                <c:ptCount val="2"/>
                <c:pt idx="0">
                  <c:v>5</c:v>
                </c:pt>
              </c:numCache>
            </c:numRef>
          </c:val>
        </c:ser>
        <c:ser>
          <c:idx val="3"/>
          <c:order val="3"/>
          <c:tx>
            <c:strRef>
              <c:f>Лист1!$D$1</c:f>
              <c:strCache>
                <c:ptCount val="1"/>
                <c:pt idx="0">
                  <c:v>Ряд 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Лист1!$D$2:$D$3</c:f>
              <c:numCache>
                <c:formatCode>General</c:formatCode>
                <c:ptCount val="2"/>
                <c:pt idx="0">
                  <c:v>4</c:v>
                </c:pt>
              </c:numCache>
            </c:numRef>
          </c:val>
        </c:ser>
        <c:ser>
          <c:idx val="4"/>
          <c:order val="4"/>
          <c:tx>
            <c:strRef>
              <c:f>Лист1!$E$1</c:f>
              <c:strCache>
                <c:ptCount val="1"/>
                <c:pt idx="0">
                  <c:v>Ряд 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Лист1!$E$2:$E$3</c:f>
              <c:numCache>
                <c:formatCode>General</c:formatCode>
                <c:ptCount val="2"/>
                <c:pt idx="0">
                  <c:v>3</c:v>
                </c:pt>
              </c:numCache>
            </c:numRef>
          </c:val>
        </c:ser>
        <c:ser>
          <c:idx val="5"/>
          <c:order val="5"/>
          <c:tx>
            <c:strRef>
              <c:f>Лист1!$F$1</c:f>
              <c:strCache>
                <c:ptCount val="1"/>
                <c:pt idx="0">
                  <c:v>Ряд 5</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Лист1!$F$2:$F$3</c:f>
              <c:numCache>
                <c:formatCode>General</c:formatCode>
                <c:ptCount val="2"/>
                <c:pt idx="0">
                  <c:v>2</c:v>
                </c:pt>
              </c:numCache>
            </c:numRef>
          </c:val>
        </c:ser>
        <c:ser>
          <c:idx val="6"/>
          <c:order val="6"/>
          <c:tx>
            <c:strRef>
              <c:f>Лист1!$G$1</c:f>
              <c:strCache>
                <c:ptCount val="1"/>
                <c:pt idx="0">
                  <c:v>Ряд 6</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Лист1!$G$2:$G$3</c:f>
              <c:numCache>
                <c:formatCode>General</c:formatCode>
                <c:ptCount val="2"/>
                <c:pt idx="0">
                  <c:v>2</c:v>
                </c:pt>
              </c:numCache>
            </c:numRef>
          </c:val>
        </c:ser>
        <c:dLbls>
          <c:showLegendKey val="0"/>
          <c:showVal val="1"/>
          <c:showCatName val="0"/>
          <c:showSerName val="0"/>
          <c:showPercent val="0"/>
          <c:showBubbleSize val="0"/>
        </c:dLbls>
        <c:gapWidth val="100"/>
        <c:overlap val="-24"/>
        <c:axId val="219559424"/>
        <c:axId val="134126912"/>
      </c:barChart>
      <c:catAx>
        <c:axId val="219559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26912"/>
        <c:crosses val="autoZero"/>
        <c:auto val="1"/>
        <c:lblAlgn val="ctr"/>
        <c:lblOffset val="100"/>
        <c:noMultiLvlLbl val="0"/>
      </c:catAx>
      <c:valAx>
        <c:axId val="13412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900">
                    <a:solidFill>
                      <a:srgbClr val="0070C0"/>
                    </a:solidFill>
                    <a:latin typeface="Times New Roman" panose="02020603050405020304" pitchFamily="18" charset="0"/>
                    <a:cs typeface="Times New Roman" panose="02020603050405020304" pitchFamily="18" charset="0"/>
                  </a:rPr>
                  <a:t>результати опитування</a:t>
                </a:r>
              </a:p>
            </c:rich>
          </c:tx>
          <c:layout>
            <c:manualLayout>
              <c:xMode val="edge"/>
              <c:yMode val="edge"/>
              <c:x val="4.3981481481481489E-2"/>
              <c:y val="0.1307539682539682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559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B511C2-7CD0-49CE-9903-AD187F037E53}" type="doc">
      <dgm:prSet loTypeId="urn:microsoft.com/office/officeart/2005/8/layout/hProcess3" loCatId="process" qsTypeId="urn:microsoft.com/office/officeart/2005/8/quickstyle/simple1" qsCatId="simple" csTypeId="urn:microsoft.com/office/officeart/2005/8/colors/accent1_2" csCatId="accent1" phldr="1"/>
      <dgm:spPr/>
    </dgm:pt>
    <dgm:pt modelId="{4B8E5244-41D9-4732-9C2A-FA760C31879B}">
      <dgm:prSet phldrT="[Текст]" custT="1"/>
      <dgm:spPr/>
      <dgm:t>
        <a:bodyPr/>
        <a:lstStyle/>
        <a:p>
          <a:r>
            <a:rPr lang="uk-UA" sz="1200" b="1" i="1">
              <a:solidFill>
                <a:srgbClr val="7030A0"/>
              </a:solidFill>
              <a:latin typeface="Times New Roman" panose="02020603050405020304" pitchFamily="18" charset="0"/>
              <a:cs typeface="Times New Roman" panose="02020603050405020304" pitchFamily="18" charset="0"/>
            </a:rPr>
            <a:t>« Життя і наркотик на терезах людської долі»</a:t>
          </a:r>
          <a:r>
            <a:rPr lang="uk-UA" sz="1200" b="1">
              <a:solidFill>
                <a:srgbClr val="7030A0"/>
              </a:solidFill>
              <a:latin typeface="Times New Roman" panose="02020603050405020304" pitchFamily="18" charset="0"/>
              <a:cs typeface="Times New Roman" panose="02020603050405020304" pitchFamily="18" charset="0"/>
            </a:rPr>
            <a:t> </a:t>
          </a:r>
          <a:endParaRPr lang="ru-RU" sz="1200" b="1">
            <a:solidFill>
              <a:srgbClr val="7030A0"/>
            </a:solidFill>
            <a:latin typeface="Times New Roman" panose="02020603050405020304" pitchFamily="18" charset="0"/>
            <a:cs typeface="Times New Roman" panose="02020603050405020304" pitchFamily="18" charset="0"/>
          </a:endParaRPr>
        </a:p>
      </dgm:t>
    </dgm:pt>
    <dgm:pt modelId="{00FF55D2-A30A-44BC-A3DB-F70C56E9C85E}" type="parTrans" cxnId="{676B3951-6355-4521-AACD-BC62AD893ED2}">
      <dgm:prSet/>
      <dgm:spPr/>
      <dgm:t>
        <a:bodyPr/>
        <a:lstStyle/>
        <a:p>
          <a:endParaRPr lang="ru-RU"/>
        </a:p>
      </dgm:t>
    </dgm:pt>
    <dgm:pt modelId="{37596F4A-D9ED-4D63-930F-73C5B25121DB}" type="sibTrans" cxnId="{676B3951-6355-4521-AACD-BC62AD893ED2}">
      <dgm:prSet/>
      <dgm:spPr/>
      <dgm:t>
        <a:bodyPr/>
        <a:lstStyle/>
        <a:p>
          <a:endParaRPr lang="ru-RU"/>
        </a:p>
      </dgm:t>
    </dgm:pt>
    <dgm:pt modelId="{755B5238-15E5-484F-A615-B88FB8F381B7}">
      <dgm:prSet phldrT="[Текст]" custT="1"/>
      <dgm:spPr/>
      <dgm:t>
        <a:bodyPr/>
        <a:lstStyle/>
        <a:p>
          <a:r>
            <a:rPr lang="ru-RU" sz="1200" b="1" i="1">
              <a:solidFill>
                <a:srgbClr val="7030A0"/>
              </a:solidFill>
              <a:latin typeface="Times New Roman" panose="02020603050405020304" pitchFamily="18" charset="0"/>
              <a:cs typeface="Times New Roman" panose="02020603050405020304" pitchFamily="18" charset="0"/>
            </a:rPr>
            <a:t>Анкетування серед учнів 8 -11 класів</a:t>
          </a:r>
        </a:p>
      </dgm:t>
    </dgm:pt>
    <dgm:pt modelId="{50E93FB4-C23F-49E4-85E2-D509D0AFD9F9}" type="parTrans" cxnId="{D563723D-422C-493C-B7C2-DBCE1C3495DA}">
      <dgm:prSet/>
      <dgm:spPr/>
      <dgm:t>
        <a:bodyPr/>
        <a:lstStyle/>
        <a:p>
          <a:endParaRPr lang="ru-RU"/>
        </a:p>
      </dgm:t>
    </dgm:pt>
    <dgm:pt modelId="{4EA2DBCF-7164-4E6E-9FDC-05FD22CA0A11}" type="sibTrans" cxnId="{D563723D-422C-493C-B7C2-DBCE1C3495DA}">
      <dgm:prSet/>
      <dgm:spPr/>
      <dgm:t>
        <a:bodyPr/>
        <a:lstStyle/>
        <a:p>
          <a:endParaRPr lang="ru-RU"/>
        </a:p>
      </dgm:t>
    </dgm:pt>
    <dgm:pt modelId="{D63AAA97-5DEC-4FE8-9419-E7515EE72F2F}">
      <dgm:prSet phldrT="[Текст]" custT="1"/>
      <dgm:spPr/>
      <dgm:t>
        <a:bodyPr/>
        <a:lstStyle/>
        <a:p>
          <a:r>
            <a:rPr lang="ru-RU" sz="1200" b="1" i="1">
              <a:solidFill>
                <a:srgbClr val="7030A0"/>
              </a:solidFill>
              <a:latin typeface="Times New Roman" panose="02020603050405020304" pitchFamily="18" charset="0"/>
              <a:cs typeface="Times New Roman" panose="02020603050405020304" pitchFamily="18" charset="0"/>
            </a:rPr>
            <a:t>Відповідь - різко негативна щодо вживання наркотичних речовин</a:t>
          </a:r>
        </a:p>
      </dgm:t>
    </dgm:pt>
    <dgm:pt modelId="{F0EA3C02-D254-4958-A203-DDAF9DB3989D}" type="parTrans" cxnId="{A5E7B310-3F00-4694-B98C-DC9E12FA3D29}">
      <dgm:prSet/>
      <dgm:spPr/>
      <dgm:t>
        <a:bodyPr/>
        <a:lstStyle/>
        <a:p>
          <a:endParaRPr lang="ru-RU"/>
        </a:p>
      </dgm:t>
    </dgm:pt>
    <dgm:pt modelId="{745B9391-56CE-4FF3-BC86-2713928B0B38}" type="sibTrans" cxnId="{A5E7B310-3F00-4694-B98C-DC9E12FA3D29}">
      <dgm:prSet/>
      <dgm:spPr/>
      <dgm:t>
        <a:bodyPr/>
        <a:lstStyle/>
        <a:p>
          <a:endParaRPr lang="ru-RU"/>
        </a:p>
      </dgm:t>
    </dgm:pt>
    <dgm:pt modelId="{760CCB79-8A80-4445-AF08-96F7FC7FFB45}" type="pres">
      <dgm:prSet presAssocID="{F6B511C2-7CD0-49CE-9903-AD187F037E53}" presName="Name0" presStyleCnt="0">
        <dgm:presLayoutVars>
          <dgm:dir/>
          <dgm:animLvl val="lvl"/>
          <dgm:resizeHandles val="exact"/>
        </dgm:presLayoutVars>
      </dgm:prSet>
      <dgm:spPr/>
    </dgm:pt>
    <dgm:pt modelId="{43AE710F-9ACE-4BDE-BA49-F973E8C9A2E4}" type="pres">
      <dgm:prSet presAssocID="{F6B511C2-7CD0-49CE-9903-AD187F037E53}" presName="dummy" presStyleCnt="0"/>
      <dgm:spPr/>
    </dgm:pt>
    <dgm:pt modelId="{6052DABE-1183-4A1B-BAEC-2C9E588B1101}" type="pres">
      <dgm:prSet presAssocID="{F6B511C2-7CD0-49CE-9903-AD187F037E53}" presName="linH" presStyleCnt="0"/>
      <dgm:spPr/>
    </dgm:pt>
    <dgm:pt modelId="{A86341B5-87F0-49FD-B4F1-731E8086F78A}" type="pres">
      <dgm:prSet presAssocID="{F6B511C2-7CD0-49CE-9903-AD187F037E53}" presName="padding1" presStyleCnt="0"/>
      <dgm:spPr/>
    </dgm:pt>
    <dgm:pt modelId="{1FA18250-352E-4E8E-9D6E-07E633606792}" type="pres">
      <dgm:prSet presAssocID="{4B8E5244-41D9-4732-9C2A-FA760C31879B}" presName="linV" presStyleCnt="0"/>
      <dgm:spPr/>
    </dgm:pt>
    <dgm:pt modelId="{4D262240-47E2-4D77-80C1-5FF00D6A1BE0}" type="pres">
      <dgm:prSet presAssocID="{4B8E5244-41D9-4732-9C2A-FA760C31879B}" presName="spVertical1" presStyleCnt="0"/>
      <dgm:spPr/>
    </dgm:pt>
    <dgm:pt modelId="{B067E464-B46C-4E52-9EE2-923FE1E4A86D}" type="pres">
      <dgm:prSet presAssocID="{4B8E5244-41D9-4732-9C2A-FA760C31879B}" presName="parTx" presStyleLbl="revTx" presStyleIdx="0" presStyleCnt="3">
        <dgm:presLayoutVars>
          <dgm:chMax val="0"/>
          <dgm:chPref val="0"/>
          <dgm:bulletEnabled val="1"/>
        </dgm:presLayoutVars>
      </dgm:prSet>
      <dgm:spPr/>
      <dgm:t>
        <a:bodyPr/>
        <a:lstStyle/>
        <a:p>
          <a:endParaRPr lang="ru-RU"/>
        </a:p>
      </dgm:t>
    </dgm:pt>
    <dgm:pt modelId="{87AECECD-E2F8-49B0-9F91-32CF000B0B55}" type="pres">
      <dgm:prSet presAssocID="{4B8E5244-41D9-4732-9C2A-FA760C31879B}" presName="spVertical2" presStyleCnt="0"/>
      <dgm:spPr/>
    </dgm:pt>
    <dgm:pt modelId="{3DB02D4B-A8E5-469E-8ACC-CC17D0C78A4E}" type="pres">
      <dgm:prSet presAssocID="{4B8E5244-41D9-4732-9C2A-FA760C31879B}" presName="spVertical3" presStyleCnt="0"/>
      <dgm:spPr/>
    </dgm:pt>
    <dgm:pt modelId="{EBB0C716-3A39-4005-9EEC-CF512D0EA2BD}" type="pres">
      <dgm:prSet presAssocID="{37596F4A-D9ED-4D63-930F-73C5B25121DB}" presName="space" presStyleCnt="0"/>
      <dgm:spPr/>
    </dgm:pt>
    <dgm:pt modelId="{E34C97D3-A628-4912-B2C1-E62418E168D1}" type="pres">
      <dgm:prSet presAssocID="{755B5238-15E5-484F-A615-B88FB8F381B7}" presName="linV" presStyleCnt="0"/>
      <dgm:spPr/>
    </dgm:pt>
    <dgm:pt modelId="{0B83CC77-57A9-45B6-9BFA-5291EF3CFBC8}" type="pres">
      <dgm:prSet presAssocID="{755B5238-15E5-484F-A615-B88FB8F381B7}" presName="spVertical1" presStyleCnt="0"/>
      <dgm:spPr/>
    </dgm:pt>
    <dgm:pt modelId="{690A5DD5-2616-4AFA-9895-6D21F4778098}" type="pres">
      <dgm:prSet presAssocID="{755B5238-15E5-484F-A615-B88FB8F381B7}" presName="parTx" presStyleLbl="revTx" presStyleIdx="1" presStyleCnt="3">
        <dgm:presLayoutVars>
          <dgm:chMax val="0"/>
          <dgm:chPref val="0"/>
          <dgm:bulletEnabled val="1"/>
        </dgm:presLayoutVars>
      </dgm:prSet>
      <dgm:spPr/>
      <dgm:t>
        <a:bodyPr/>
        <a:lstStyle/>
        <a:p>
          <a:endParaRPr lang="ru-RU"/>
        </a:p>
      </dgm:t>
    </dgm:pt>
    <dgm:pt modelId="{C3786F30-72A0-43CB-A50D-F5945BD431CF}" type="pres">
      <dgm:prSet presAssocID="{755B5238-15E5-484F-A615-B88FB8F381B7}" presName="spVertical2" presStyleCnt="0"/>
      <dgm:spPr/>
    </dgm:pt>
    <dgm:pt modelId="{A5B2DA18-C9A4-4DBB-8A98-5CE8D485EB36}" type="pres">
      <dgm:prSet presAssocID="{755B5238-15E5-484F-A615-B88FB8F381B7}" presName="spVertical3" presStyleCnt="0"/>
      <dgm:spPr/>
    </dgm:pt>
    <dgm:pt modelId="{7E080E50-01A0-4762-9A67-5CA6C3936E5D}" type="pres">
      <dgm:prSet presAssocID="{4EA2DBCF-7164-4E6E-9FDC-05FD22CA0A11}" presName="space" presStyleCnt="0"/>
      <dgm:spPr/>
    </dgm:pt>
    <dgm:pt modelId="{3918D785-A29C-4265-A6E2-C2CA626CB3FE}" type="pres">
      <dgm:prSet presAssocID="{D63AAA97-5DEC-4FE8-9419-E7515EE72F2F}" presName="linV" presStyleCnt="0"/>
      <dgm:spPr/>
    </dgm:pt>
    <dgm:pt modelId="{451A8AAA-30F9-49CC-8221-55D47248D2D9}" type="pres">
      <dgm:prSet presAssocID="{D63AAA97-5DEC-4FE8-9419-E7515EE72F2F}" presName="spVertical1" presStyleCnt="0"/>
      <dgm:spPr/>
    </dgm:pt>
    <dgm:pt modelId="{57EFF4B2-5FBC-448C-A658-BED641A5985A}" type="pres">
      <dgm:prSet presAssocID="{D63AAA97-5DEC-4FE8-9419-E7515EE72F2F}" presName="parTx" presStyleLbl="revTx" presStyleIdx="2" presStyleCnt="3">
        <dgm:presLayoutVars>
          <dgm:chMax val="0"/>
          <dgm:chPref val="0"/>
          <dgm:bulletEnabled val="1"/>
        </dgm:presLayoutVars>
      </dgm:prSet>
      <dgm:spPr/>
      <dgm:t>
        <a:bodyPr/>
        <a:lstStyle/>
        <a:p>
          <a:endParaRPr lang="ru-RU"/>
        </a:p>
      </dgm:t>
    </dgm:pt>
    <dgm:pt modelId="{7C65D3F7-66C5-4A31-B4B8-EB71E3317E53}" type="pres">
      <dgm:prSet presAssocID="{D63AAA97-5DEC-4FE8-9419-E7515EE72F2F}" presName="spVertical2" presStyleCnt="0"/>
      <dgm:spPr/>
    </dgm:pt>
    <dgm:pt modelId="{8F9BCF3B-16E6-411A-801B-7702D4B537B5}" type="pres">
      <dgm:prSet presAssocID="{D63AAA97-5DEC-4FE8-9419-E7515EE72F2F}" presName="spVertical3" presStyleCnt="0"/>
      <dgm:spPr/>
    </dgm:pt>
    <dgm:pt modelId="{A851E4A1-D63C-4CC5-84E0-B904F49F4448}" type="pres">
      <dgm:prSet presAssocID="{F6B511C2-7CD0-49CE-9903-AD187F037E53}" presName="padding2" presStyleCnt="0"/>
      <dgm:spPr/>
    </dgm:pt>
    <dgm:pt modelId="{29A503B1-60C2-4C37-A7C8-4230F7E5D48F}" type="pres">
      <dgm:prSet presAssocID="{F6B511C2-7CD0-49CE-9903-AD187F037E53}" presName="negArrow" presStyleCnt="0"/>
      <dgm:spPr/>
    </dgm:pt>
    <dgm:pt modelId="{91BE6C0B-6A7A-4F7C-BCEB-3BA2E144870C}" type="pres">
      <dgm:prSet presAssocID="{F6B511C2-7CD0-49CE-9903-AD187F037E53}" presName="backgroundArrow" presStyleLbl="node1" presStyleIdx="0" presStyleCnt="1"/>
      <dgm:spPr>
        <a:gradFill rotWithShape="0">
          <a:gsLst>
            <a:gs pos="16000">
              <a:srgbClr val="00B050"/>
            </a:gs>
            <a:gs pos="67000">
              <a:schemeClr val="accent1">
                <a:lumMod val="45000"/>
                <a:lumOff val="55000"/>
              </a:schemeClr>
            </a:gs>
            <a:gs pos="77000">
              <a:schemeClr val="accent1">
                <a:lumMod val="76000"/>
                <a:lumOff val="24000"/>
              </a:schemeClr>
            </a:gs>
            <a:gs pos="100000">
              <a:schemeClr val="accent1">
                <a:lumMod val="30000"/>
                <a:lumOff val="70000"/>
              </a:schemeClr>
            </a:gs>
          </a:gsLst>
          <a:lin ang="5400000" scaled="1"/>
        </a:gradFill>
      </dgm:spPr>
      <dgm:t>
        <a:bodyPr/>
        <a:lstStyle/>
        <a:p>
          <a:endParaRPr lang="ru-RU"/>
        </a:p>
      </dgm:t>
    </dgm:pt>
  </dgm:ptLst>
  <dgm:cxnLst>
    <dgm:cxn modelId="{676B3951-6355-4521-AACD-BC62AD893ED2}" srcId="{F6B511C2-7CD0-49CE-9903-AD187F037E53}" destId="{4B8E5244-41D9-4732-9C2A-FA760C31879B}" srcOrd="0" destOrd="0" parTransId="{00FF55D2-A30A-44BC-A3DB-F70C56E9C85E}" sibTransId="{37596F4A-D9ED-4D63-930F-73C5B25121DB}"/>
    <dgm:cxn modelId="{2AEF4756-0B23-4FD0-8C6F-044594CDEDD8}" type="presOf" srcId="{D63AAA97-5DEC-4FE8-9419-E7515EE72F2F}" destId="{57EFF4B2-5FBC-448C-A658-BED641A5985A}" srcOrd="0" destOrd="0" presId="urn:microsoft.com/office/officeart/2005/8/layout/hProcess3"/>
    <dgm:cxn modelId="{036F6E17-17D2-4FA3-B010-AD25391B129A}" type="presOf" srcId="{755B5238-15E5-484F-A615-B88FB8F381B7}" destId="{690A5DD5-2616-4AFA-9895-6D21F4778098}" srcOrd="0" destOrd="0" presId="urn:microsoft.com/office/officeart/2005/8/layout/hProcess3"/>
    <dgm:cxn modelId="{8E5AA133-136B-42F2-9D57-441216A0349C}" type="presOf" srcId="{F6B511C2-7CD0-49CE-9903-AD187F037E53}" destId="{760CCB79-8A80-4445-AF08-96F7FC7FFB45}" srcOrd="0" destOrd="0" presId="urn:microsoft.com/office/officeart/2005/8/layout/hProcess3"/>
    <dgm:cxn modelId="{D563723D-422C-493C-B7C2-DBCE1C3495DA}" srcId="{F6B511C2-7CD0-49CE-9903-AD187F037E53}" destId="{755B5238-15E5-484F-A615-B88FB8F381B7}" srcOrd="1" destOrd="0" parTransId="{50E93FB4-C23F-49E4-85E2-D509D0AFD9F9}" sibTransId="{4EA2DBCF-7164-4E6E-9FDC-05FD22CA0A11}"/>
    <dgm:cxn modelId="{A5E7B310-3F00-4694-B98C-DC9E12FA3D29}" srcId="{F6B511C2-7CD0-49CE-9903-AD187F037E53}" destId="{D63AAA97-5DEC-4FE8-9419-E7515EE72F2F}" srcOrd="2" destOrd="0" parTransId="{F0EA3C02-D254-4958-A203-DDAF9DB3989D}" sibTransId="{745B9391-56CE-4FF3-BC86-2713928B0B38}"/>
    <dgm:cxn modelId="{88617EB1-D400-4972-9590-E08BA0AB587D}" type="presOf" srcId="{4B8E5244-41D9-4732-9C2A-FA760C31879B}" destId="{B067E464-B46C-4E52-9EE2-923FE1E4A86D}" srcOrd="0" destOrd="0" presId="urn:microsoft.com/office/officeart/2005/8/layout/hProcess3"/>
    <dgm:cxn modelId="{D8B211AB-F268-4C26-B41A-F7C21429E15F}" type="presParOf" srcId="{760CCB79-8A80-4445-AF08-96F7FC7FFB45}" destId="{43AE710F-9ACE-4BDE-BA49-F973E8C9A2E4}" srcOrd="0" destOrd="0" presId="urn:microsoft.com/office/officeart/2005/8/layout/hProcess3"/>
    <dgm:cxn modelId="{A919D71D-6954-44C2-BBB9-51A99DB109B9}" type="presParOf" srcId="{760CCB79-8A80-4445-AF08-96F7FC7FFB45}" destId="{6052DABE-1183-4A1B-BAEC-2C9E588B1101}" srcOrd="1" destOrd="0" presId="urn:microsoft.com/office/officeart/2005/8/layout/hProcess3"/>
    <dgm:cxn modelId="{58AF71E1-8094-4B7F-B138-5ABD4F76E92D}" type="presParOf" srcId="{6052DABE-1183-4A1B-BAEC-2C9E588B1101}" destId="{A86341B5-87F0-49FD-B4F1-731E8086F78A}" srcOrd="0" destOrd="0" presId="urn:microsoft.com/office/officeart/2005/8/layout/hProcess3"/>
    <dgm:cxn modelId="{E60E2FB6-094E-49F8-A99A-E2C44C81047E}" type="presParOf" srcId="{6052DABE-1183-4A1B-BAEC-2C9E588B1101}" destId="{1FA18250-352E-4E8E-9D6E-07E633606792}" srcOrd="1" destOrd="0" presId="urn:microsoft.com/office/officeart/2005/8/layout/hProcess3"/>
    <dgm:cxn modelId="{3BF38783-63A3-4802-A51B-9492D18DBC41}" type="presParOf" srcId="{1FA18250-352E-4E8E-9D6E-07E633606792}" destId="{4D262240-47E2-4D77-80C1-5FF00D6A1BE0}" srcOrd="0" destOrd="0" presId="urn:microsoft.com/office/officeart/2005/8/layout/hProcess3"/>
    <dgm:cxn modelId="{B66E06A6-9B6D-4374-9E19-205F191E5C81}" type="presParOf" srcId="{1FA18250-352E-4E8E-9D6E-07E633606792}" destId="{B067E464-B46C-4E52-9EE2-923FE1E4A86D}" srcOrd="1" destOrd="0" presId="urn:microsoft.com/office/officeart/2005/8/layout/hProcess3"/>
    <dgm:cxn modelId="{F2C78E24-CA4C-4F80-BE3A-1BDD459AC6BB}" type="presParOf" srcId="{1FA18250-352E-4E8E-9D6E-07E633606792}" destId="{87AECECD-E2F8-49B0-9F91-32CF000B0B55}" srcOrd="2" destOrd="0" presId="urn:microsoft.com/office/officeart/2005/8/layout/hProcess3"/>
    <dgm:cxn modelId="{A5880A1D-DA50-4793-9651-9E1CF2C1B7F9}" type="presParOf" srcId="{1FA18250-352E-4E8E-9D6E-07E633606792}" destId="{3DB02D4B-A8E5-469E-8ACC-CC17D0C78A4E}" srcOrd="3" destOrd="0" presId="urn:microsoft.com/office/officeart/2005/8/layout/hProcess3"/>
    <dgm:cxn modelId="{A578891F-E7C4-4D98-B41B-A63CF58EB141}" type="presParOf" srcId="{6052DABE-1183-4A1B-BAEC-2C9E588B1101}" destId="{EBB0C716-3A39-4005-9EEC-CF512D0EA2BD}" srcOrd="2" destOrd="0" presId="urn:microsoft.com/office/officeart/2005/8/layout/hProcess3"/>
    <dgm:cxn modelId="{1873CAD0-B148-4F55-88CA-A606B613E93F}" type="presParOf" srcId="{6052DABE-1183-4A1B-BAEC-2C9E588B1101}" destId="{E34C97D3-A628-4912-B2C1-E62418E168D1}" srcOrd="3" destOrd="0" presId="urn:microsoft.com/office/officeart/2005/8/layout/hProcess3"/>
    <dgm:cxn modelId="{6E6942F6-9838-4FDC-908C-05C0E189E3E2}" type="presParOf" srcId="{E34C97D3-A628-4912-B2C1-E62418E168D1}" destId="{0B83CC77-57A9-45B6-9BFA-5291EF3CFBC8}" srcOrd="0" destOrd="0" presId="urn:microsoft.com/office/officeart/2005/8/layout/hProcess3"/>
    <dgm:cxn modelId="{3F5FDD5E-4A52-4FA0-B08C-D7A4A6C04896}" type="presParOf" srcId="{E34C97D3-A628-4912-B2C1-E62418E168D1}" destId="{690A5DD5-2616-4AFA-9895-6D21F4778098}" srcOrd="1" destOrd="0" presId="urn:microsoft.com/office/officeart/2005/8/layout/hProcess3"/>
    <dgm:cxn modelId="{5512B888-0293-4BA5-BBF7-53D8998EC5FF}" type="presParOf" srcId="{E34C97D3-A628-4912-B2C1-E62418E168D1}" destId="{C3786F30-72A0-43CB-A50D-F5945BD431CF}" srcOrd="2" destOrd="0" presId="urn:microsoft.com/office/officeart/2005/8/layout/hProcess3"/>
    <dgm:cxn modelId="{DFD52DE3-3728-4FA1-9C63-11313663694F}" type="presParOf" srcId="{E34C97D3-A628-4912-B2C1-E62418E168D1}" destId="{A5B2DA18-C9A4-4DBB-8A98-5CE8D485EB36}" srcOrd="3" destOrd="0" presId="urn:microsoft.com/office/officeart/2005/8/layout/hProcess3"/>
    <dgm:cxn modelId="{893D4E57-E9E7-47C6-85E2-47E1A5F3AC13}" type="presParOf" srcId="{6052DABE-1183-4A1B-BAEC-2C9E588B1101}" destId="{7E080E50-01A0-4762-9A67-5CA6C3936E5D}" srcOrd="4" destOrd="0" presId="urn:microsoft.com/office/officeart/2005/8/layout/hProcess3"/>
    <dgm:cxn modelId="{55C09C81-2C8F-47F6-BEFF-4C1D09089EB2}" type="presParOf" srcId="{6052DABE-1183-4A1B-BAEC-2C9E588B1101}" destId="{3918D785-A29C-4265-A6E2-C2CA626CB3FE}" srcOrd="5" destOrd="0" presId="urn:microsoft.com/office/officeart/2005/8/layout/hProcess3"/>
    <dgm:cxn modelId="{87DED960-BD94-44AD-A987-9CF2CAD27161}" type="presParOf" srcId="{3918D785-A29C-4265-A6E2-C2CA626CB3FE}" destId="{451A8AAA-30F9-49CC-8221-55D47248D2D9}" srcOrd="0" destOrd="0" presId="urn:microsoft.com/office/officeart/2005/8/layout/hProcess3"/>
    <dgm:cxn modelId="{FA78F9A8-306C-4912-A50C-C5D4CF630698}" type="presParOf" srcId="{3918D785-A29C-4265-A6E2-C2CA626CB3FE}" destId="{57EFF4B2-5FBC-448C-A658-BED641A5985A}" srcOrd="1" destOrd="0" presId="urn:microsoft.com/office/officeart/2005/8/layout/hProcess3"/>
    <dgm:cxn modelId="{E07BDD09-7DD7-4F54-9A76-52171F92D55D}" type="presParOf" srcId="{3918D785-A29C-4265-A6E2-C2CA626CB3FE}" destId="{7C65D3F7-66C5-4A31-B4B8-EB71E3317E53}" srcOrd="2" destOrd="0" presId="urn:microsoft.com/office/officeart/2005/8/layout/hProcess3"/>
    <dgm:cxn modelId="{ACAAA7B3-BE8B-4529-B2CA-BFF7A4CDEE6A}" type="presParOf" srcId="{3918D785-A29C-4265-A6E2-C2CA626CB3FE}" destId="{8F9BCF3B-16E6-411A-801B-7702D4B537B5}" srcOrd="3" destOrd="0" presId="urn:microsoft.com/office/officeart/2005/8/layout/hProcess3"/>
    <dgm:cxn modelId="{D143A4B6-55A0-4487-87CC-EFB40ECA2453}" type="presParOf" srcId="{6052DABE-1183-4A1B-BAEC-2C9E588B1101}" destId="{A851E4A1-D63C-4CC5-84E0-B904F49F4448}" srcOrd="6" destOrd="0" presId="urn:microsoft.com/office/officeart/2005/8/layout/hProcess3"/>
    <dgm:cxn modelId="{A9B77970-4EA0-457C-BE9A-4251C61ED767}" type="presParOf" srcId="{6052DABE-1183-4A1B-BAEC-2C9E588B1101}" destId="{29A503B1-60C2-4C37-A7C8-4230F7E5D48F}" srcOrd="7" destOrd="0" presId="urn:microsoft.com/office/officeart/2005/8/layout/hProcess3"/>
    <dgm:cxn modelId="{A04C3665-F134-49BE-A955-800E1F13798A}" type="presParOf" srcId="{6052DABE-1183-4A1B-BAEC-2C9E588B1101}" destId="{91BE6C0B-6A7A-4F7C-BCEB-3BA2E144870C}" srcOrd="8" destOrd="0" presId="urn:microsoft.com/office/officeart/2005/8/layout/hProcess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86EC13-CD8D-4925-8933-C6B69FE9F152}"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ru-RU"/>
        </a:p>
      </dgm:t>
    </dgm:pt>
    <dgm:pt modelId="{11142BAE-5487-4A98-82D0-9EE8F4283A60}">
      <dgm:prSet phldrT="[Текст]" custT="1"/>
      <dgm:spPr/>
      <dgm:t>
        <a:bodyPr/>
        <a:lstStyle/>
        <a:p>
          <a:pPr algn="l"/>
          <a:r>
            <a:rPr lang="ru-RU" sz="1400" b="1">
              <a:latin typeface="Times New Roman" panose="02020603050405020304" pitchFamily="18" charset="0"/>
              <a:cs typeface="Times New Roman" panose="02020603050405020304" pitchFamily="18" charset="0"/>
            </a:rPr>
            <a:t>10 %</a:t>
          </a:r>
        </a:p>
        <a:p>
          <a:pPr algn="l"/>
          <a:r>
            <a:rPr lang="uk-UA" sz="1400" b="1">
              <a:latin typeface="Times New Roman" panose="02020603050405020304" pitchFamily="18" charset="0"/>
              <a:cs typeface="Times New Roman" panose="02020603050405020304" pitchFamily="18" charset="0"/>
            </a:rPr>
            <a:t>не задоволеність своїм життям, крихкість з психологічної точки зору. </a:t>
          </a:r>
          <a:endParaRPr lang="ru-RU" sz="1400" b="1">
            <a:latin typeface="Times New Roman" panose="02020603050405020304" pitchFamily="18" charset="0"/>
            <a:cs typeface="Times New Roman" panose="02020603050405020304" pitchFamily="18" charset="0"/>
          </a:endParaRPr>
        </a:p>
      </dgm:t>
    </dgm:pt>
    <dgm:pt modelId="{6F454053-2CE0-4475-8ECB-900C52F50FDF}" type="parTrans" cxnId="{A841F68A-7C43-4F2C-85CB-D85BC8791209}">
      <dgm:prSet/>
      <dgm:spPr/>
      <dgm:t>
        <a:bodyPr/>
        <a:lstStyle/>
        <a:p>
          <a:endParaRPr lang="ru-RU"/>
        </a:p>
      </dgm:t>
    </dgm:pt>
    <dgm:pt modelId="{1B811F99-B01A-42F1-8392-004F23A7F202}" type="sibTrans" cxnId="{A841F68A-7C43-4F2C-85CB-D85BC8791209}">
      <dgm:prSet/>
      <dgm:spPr/>
      <dgm:t>
        <a:bodyPr/>
        <a:lstStyle/>
        <a:p>
          <a:endParaRPr lang="ru-RU"/>
        </a:p>
      </dgm:t>
    </dgm:pt>
    <dgm:pt modelId="{BFDD3B6F-9409-455D-B546-B997745A397F}">
      <dgm:prSet phldrT="[Текст]" custT="1"/>
      <dgm:spPr/>
      <dgm:t>
        <a:bodyPr/>
        <a:lstStyle/>
        <a:p>
          <a:r>
            <a:rPr lang="ru-RU" sz="1400" b="1">
              <a:latin typeface="Times New Roman" panose="02020603050405020304" pitchFamily="18" charset="0"/>
              <a:cs typeface="Times New Roman" panose="02020603050405020304" pitchFamily="18" charset="0"/>
            </a:rPr>
            <a:t>30%</a:t>
          </a:r>
        </a:p>
        <a:p>
          <a:r>
            <a:rPr lang="ru-RU" sz="1400" b="1">
              <a:latin typeface="Times New Roman" panose="02020603050405020304" pitchFamily="18" charset="0"/>
              <a:cs typeface="Times New Roman" panose="02020603050405020304" pitchFamily="18" charset="0"/>
            </a:rPr>
            <a:t>сумнівне оточення</a:t>
          </a:r>
        </a:p>
        <a:p>
          <a:endParaRPr lang="ru-RU" sz="1400" b="1"/>
        </a:p>
      </dgm:t>
    </dgm:pt>
    <dgm:pt modelId="{F61C9277-22C4-4BEE-B607-07F1B1078E12}" type="parTrans" cxnId="{96F02C43-423F-45E8-9CB7-0AB0A5A668C7}">
      <dgm:prSet/>
      <dgm:spPr/>
      <dgm:t>
        <a:bodyPr/>
        <a:lstStyle/>
        <a:p>
          <a:endParaRPr lang="ru-RU"/>
        </a:p>
      </dgm:t>
    </dgm:pt>
    <dgm:pt modelId="{6ACF5651-E79F-40C6-946E-DFB25E331155}" type="sibTrans" cxnId="{96F02C43-423F-45E8-9CB7-0AB0A5A668C7}">
      <dgm:prSet/>
      <dgm:spPr/>
      <dgm:t>
        <a:bodyPr/>
        <a:lstStyle/>
        <a:p>
          <a:endParaRPr lang="ru-RU"/>
        </a:p>
      </dgm:t>
    </dgm:pt>
    <dgm:pt modelId="{34C33422-0311-4CEC-927C-BE3BB071EF04}">
      <dgm:prSet phldrT="[Текст]" custT="1"/>
      <dgm:spPr/>
      <dgm:t>
        <a:bodyPr/>
        <a:lstStyle/>
        <a:p>
          <a:r>
            <a:rPr lang="ru-RU" sz="1400" b="1">
              <a:latin typeface="Times New Roman" panose="02020603050405020304" pitchFamily="18" charset="0"/>
              <a:cs typeface="Times New Roman" panose="02020603050405020304" pitchFamily="18" charset="0"/>
            </a:rPr>
            <a:t>60 %</a:t>
          </a:r>
        </a:p>
        <a:p>
          <a:r>
            <a:rPr lang="ru-RU" sz="1400" b="1">
              <a:latin typeface="Times New Roman" panose="02020603050405020304" pitchFamily="18" charset="0"/>
              <a:cs typeface="Times New Roman" panose="02020603050405020304" pitchFamily="18" charset="0"/>
            </a:rPr>
            <a:t>неблагонадійна сім´я</a:t>
          </a:r>
        </a:p>
      </dgm:t>
    </dgm:pt>
    <dgm:pt modelId="{692326E7-EC40-4FB4-946D-41421C1B1B13}" type="parTrans" cxnId="{11B12BCE-6EF2-438F-8085-23B535C1C755}">
      <dgm:prSet/>
      <dgm:spPr/>
      <dgm:t>
        <a:bodyPr/>
        <a:lstStyle/>
        <a:p>
          <a:endParaRPr lang="ru-RU"/>
        </a:p>
      </dgm:t>
    </dgm:pt>
    <dgm:pt modelId="{A11B505D-76F9-40D7-B95C-F1401E61D504}" type="sibTrans" cxnId="{11B12BCE-6EF2-438F-8085-23B535C1C755}">
      <dgm:prSet/>
      <dgm:spPr/>
      <dgm:t>
        <a:bodyPr/>
        <a:lstStyle/>
        <a:p>
          <a:endParaRPr lang="ru-RU"/>
        </a:p>
      </dgm:t>
    </dgm:pt>
    <dgm:pt modelId="{D80DFFDB-3AD9-4499-B528-2FCD8E788B16}" type="pres">
      <dgm:prSet presAssocID="{9686EC13-CD8D-4925-8933-C6B69FE9F152}" presName="arrowDiagram" presStyleCnt="0">
        <dgm:presLayoutVars>
          <dgm:chMax val="5"/>
          <dgm:dir/>
          <dgm:resizeHandles val="exact"/>
        </dgm:presLayoutVars>
      </dgm:prSet>
      <dgm:spPr/>
      <dgm:t>
        <a:bodyPr/>
        <a:lstStyle/>
        <a:p>
          <a:endParaRPr lang="ru-RU"/>
        </a:p>
      </dgm:t>
    </dgm:pt>
    <dgm:pt modelId="{B1D404E2-46A4-43C9-85DF-64E929F8C7A2}" type="pres">
      <dgm:prSet presAssocID="{9686EC13-CD8D-4925-8933-C6B69FE9F152}" presName="arrow" presStyleLbl="bgShp" presStyleIdx="0" presStyleCnt="1"/>
      <dgm:spPr>
        <a:gradFill rotWithShape="0">
          <a:gsLst>
            <a:gs pos="16000">
              <a:srgbClr val="FF0000"/>
            </a:gs>
            <a:gs pos="67000">
              <a:schemeClr val="accent1">
                <a:lumMod val="45000"/>
                <a:lumOff val="55000"/>
              </a:schemeClr>
            </a:gs>
            <a:gs pos="77000">
              <a:schemeClr val="accent1">
                <a:lumMod val="76000"/>
                <a:lumOff val="24000"/>
              </a:schemeClr>
            </a:gs>
            <a:gs pos="100000">
              <a:schemeClr val="accent1">
                <a:lumMod val="30000"/>
                <a:lumOff val="70000"/>
              </a:schemeClr>
            </a:gs>
          </a:gsLst>
          <a:lin ang="5400000" scaled="1"/>
        </a:gradFill>
      </dgm:spPr>
    </dgm:pt>
    <dgm:pt modelId="{B77FE781-D143-45B0-A063-060933DCAED0}" type="pres">
      <dgm:prSet presAssocID="{9686EC13-CD8D-4925-8933-C6B69FE9F152}" presName="arrowDiagram3" presStyleCnt="0"/>
      <dgm:spPr/>
    </dgm:pt>
    <dgm:pt modelId="{B1EECBC3-E573-4301-B727-BCC5332BE296}" type="pres">
      <dgm:prSet presAssocID="{11142BAE-5487-4A98-82D0-9EE8F4283A60}" presName="bullet3a" presStyleLbl="node1" presStyleIdx="0" presStyleCnt="3"/>
      <dgm:spPr/>
    </dgm:pt>
    <dgm:pt modelId="{858E8397-0288-4B12-BD2D-E0A5303A04C5}" type="pres">
      <dgm:prSet presAssocID="{11142BAE-5487-4A98-82D0-9EE8F4283A60}" presName="textBox3a" presStyleLbl="revTx" presStyleIdx="0" presStyleCnt="3" custLinFactNeighborX="9813" custLinFactNeighborY="-33755">
        <dgm:presLayoutVars>
          <dgm:bulletEnabled val="1"/>
        </dgm:presLayoutVars>
      </dgm:prSet>
      <dgm:spPr/>
      <dgm:t>
        <a:bodyPr/>
        <a:lstStyle/>
        <a:p>
          <a:endParaRPr lang="ru-RU"/>
        </a:p>
      </dgm:t>
    </dgm:pt>
    <dgm:pt modelId="{7CC064C2-7DE9-42E3-B1FA-0F7A6FB98F23}" type="pres">
      <dgm:prSet presAssocID="{BFDD3B6F-9409-455D-B546-B997745A397F}" presName="bullet3b" presStyleLbl="node1" presStyleIdx="1" presStyleCnt="3"/>
      <dgm:spPr/>
    </dgm:pt>
    <dgm:pt modelId="{F9444567-CAF7-4642-9460-09C3B840ADC7}" type="pres">
      <dgm:prSet presAssocID="{BFDD3B6F-9409-455D-B546-B997745A397F}" presName="textBox3b" presStyleLbl="revTx" presStyleIdx="1" presStyleCnt="3">
        <dgm:presLayoutVars>
          <dgm:bulletEnabled val="1"/>
        </dgm:presLayoutVars>
      </dgm:prSet>
      <dgm:spPr/>
      <dgm:t>
        <a:bodyPr/>
        <a:lstStyle/>
        <a:p>
          <a:endParaRPr lang="ru-RU"/>
        </a:p>
      </dgm:t>
    </dgm:pt>
    <dgm:pt modelId="{E3164FDA-DFA5-48EE-AD28-50A72C31D5B8}" type="pres">
      <dgm:prSet presAssocID="{34C33422-0311-4CEC-927C-BE3BB071EF04}" presName="bullet3c" presStyleLbl="node1" presStyleIdx="2" presStyleCnt="3"/>
      <dgm:spPr/>
    </dgm:pt>
    <dgm:pt modelId="{8D5203DB-A9E7-4CF0-95E2-FA7225020DDF}" type="pres">
      <dgm:prSet presAssocID="{34C33422-0311-4CEC-927C-BE3BB071EF04}" presName="textBox3c" presStyleLbl="revTx" presStyleIdx="2" presStyleCnt="3">
        <dgm:presLayoutVars>
          <dgm:bulletEnabled val="1"/>
        </dgm:presLayoutVars>
      </dgm:prSet>
      <dgm:spPr/>
      <dgm:t>
        <a:bodyPr/>
        <a:lstStyle/>
        <a:p>
          <a:endParaRPr lang="ru-RU"/>
        </a:p>
      </dgm:t>
    </dgm:pt>
  </dgm:ptLst>
  <dgm:cxnLst>
    <dgm:cxn modelId="{11B12BCE-6EF2-438F-8085-23B535C1C755}" srcId="{9686EC13-CD8D-4925-8933-C6B69FE9F152}" destId="{34C33422-0311-4CEC-927C-BE3BB071EF04}" srcOrd="2" destOrd="0" parTransId="{692326E7-EC40-4FB4-946D-41421C1B1B13}" sibTransId="{A11B505D-76F9-40D7-B95C-F1401E61D504}"/>
    <dgm:cxn modelId="{96F02C43-423F-45E8-9CB7-0AB0A5A668C7}" srcId="{9686EC13-CD8D-4925-8933-C6B69FE9F152}" destId="{BFDD3B6F-9409-455D-B546-B997745A397F}" srcOrd="1" destOrd="0" parTransId="{F61C9277-22C4-4BEE-B607-07F1B1078E12}" sibTransId="{6ACF5651-E79F-40C6-946E-DFB25E331155}"/>
    <dgm:cxn modelId="{A841F68A-7C43-4F2C-85CB-D85BC8791209}" srcId="{9686EC13-CD8D-4925-8933-C6B69FE9F152}" destId="{11142BAE-5487-4A98-82D0-9EE8F4283A60}" srcOrd="0" destOrd="0" parTransId="{6F454053-2CE0-4475-8ECB-900C52F50FDF}" sibTransId="{1B811F99-B01A-42F1-8392-004F23A7F202}"/>
    <dgm:cxn modelId="{0E5EE729-7BC1-45F6-9933-562F7895FC7B}" type="presOf" srcId="{9686EC13-CD8D-4925-8933-C6B69FE9F152}" destId="{D80DFFDB-3AD9-4499-B528-2FCD8E788B16}" srcOrd="0" destOrd="0" presId="urn:microsoft.com/office/officeart/2005/8/layout/arrow2"/>
    <dgm:cxn modelId="{739F0E9E-9348-4F01-800D-39B5FD6F5D0D}" type="presOf" srcId="{11142BAE-5487-4A98-82D0-9EE8F4283A60}" destId="{858E8397-0288-4B12-BD2D-E0A5303A04C5}" srcOrd="0" destOrd="0" presId="urn:microsoft.com/office/officeart/2005/8/layout/arrow2"/>
    <dgm:cxn modelId="{48DCD5D3-87A7-4799-8E35-D20C64F90A3B}" type="presOf" srcId="{BFDD3B6F-9409-455D-B546-B997745A397F}" destId="{F9444567-CAF7-4642-9460-09C3B840ADC7}" srcOrd="0" destOrd="0" presId="urn:microsoft.com/office/officeart/2005/8/layout/arrow2"/>
    <dgm:cxn modelId="{006818D8-E126-41B3-A47A-E49DED447336}" type="presOf" srcId="{34C33422-0311-4CEC-927C-BE3BB071EF04}" destId="{8D5203DB-A9E7-4CF0-95E2-FA7225020DDF}" srcOrd="0" destOrd="0" presId="urn:microsoft.com/office/officeart/2005/8/layout/arrow2"/>
    <dgm:cxn modelId="{2F515FD1-F364-4DC1-BE0F-19FFE4FD1BC2}" type="presParOf" srcId="{D80DFFDB-3AD9-4499-B528-2FCD8E788B16}" destId="{B1D404E2-46A4-43C9-85DF-64E929F8C7A2}" srcOrd="0" destOrd="0" presId="urn:microsoft.com/office/officeart/2005/8/layout/arrow2"/>
    <dgm:cxn modelId="{BD9D6FD4-D018-4269-A55E-9D33EB1E90EB}" type="presParOf" srcId="{D80DFFDB-3AD9-4499-B528-2FCD8E788B16}" destId="{B77FE781-D143-45B0-A063-060933DCAED0}" srcOrd="1" destOrd="0" presId="urn:microsoft.com/office/officeart/2005/8/layout/arrow2"/>
    <dgm:cxn modelId="{284C8D97-EEBC-4AEE-8053-911F124E0987}" type="presParOf" srcId="{B77FE781-D143-45B0-A063-060933DCAED0}" destId="{B1EECBC3-E573-4301-B727-BCC5332BE296}" srcOrd="0" destOrd="0" presId="urn:microsoft.com/office/officeart/2005/8/layout/arrow2"/>
    <dgm:cxn modelId="{D0E12A12-6D51-46F3-8075-5EB5F4A1549B}" type="presParOf" srcId="{B77FE781-D143-45B0-A063-060933DCAED0}" destId="{858E8397-0288-4B12-BD2D-E0A5303A04C5}" srcOrd="1" destOrd="0" presId="urn:microsoft.com/office/officeart/2005/8/layout/arrow2"/>
    <dgm:cxn modelId="{24844B3D-C01B-4D8A-B95A-A72510464440}" type="presParOf" srcId="{B77FE781-D143-45B0-A063-060933DCAED0}" destId="{7CC064C2-7DE9-42E3-B1FA-0F7A6FB98F23}" srcOrd="2" destOrd="0" presId="urn:microsoft.com/office/officeart/2005/8/layout/arrow2"/>
    <dgm:cxn modelId="{4C6C9DBD-93C3-45DE-9E87-546981B25854}" type="presParOf" srcId="{B77FE781-D143-45B0-A063-060933DCAED0}" destId="{F9444567-CAF7-4642-9460-09C3B840ADC7}" srcOrd="3" destOrd="0" presId="urn:microsoft.com/office/officeart/2005/8/layout/arrow2"/>
    <dgm:cxn modelId="{9A95574F-2C74-4F83-8722-D5DBF4B156D6}" type="presParOf" srcId="{B77FE781-D143-45B0-A063-060933DCAED0}" destId="{E3164FDA-DFA5-48EE-AD28-50A72C31D5B8}" srcOrd="4" destOrd="0" presId="urn:microsoft.com/office/officeart/2005/8/layout/arrow2"/>
    <dgm:cxn modelId="{03D43522-90DD-483F-A034-2638BA3A67EE}" type="presParOf" srcId="{B77FE781-D143-45B0-A063-060933DCAED0}" destId="{8D5203DB-A9E7-4CF0-95E2-FA7225020DDF}" srcOrd="5" destOrd="0" presId="urn:microsoft.com/office/officeart/2005/8/layout/arrow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5DDACE-AB89-44B9-BA1E-BB66439733EF}"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ru-RU"/>
        </a:p>
      </dgm:t>
    </dgm:pt>
    <dgm:pt modelId="{3B6A2EB1-57D5-4D2A-94D6-ACA737B375C6}">
      <dgm:prSet phldrT="[Текст]"/>
      <dgm:spPr/>
      <dgm:t>
        <a:bodyPr/>
        <a:lstStyle/>
        <a:p>
          <a:r>
            <a:rPr lang="ru-RU" b="1">
              <a:latin typeface="Times New Roman" panose="02020603050405020304" pitchFamily="18" charset="0"/>
              <a:cs typeface="Times New Roman" panose="02020603050405020304" pitchFamily="18" charset="0"/>
            </a:rPr>
            <a:t>Цю проблему - треба викорінити назавжди!</a:t>
          </a:r>
        </a:p>
      </dgm:t>
    </dgm:pt>
    <dgm:pt modelId="{8FF119F6-CCE0-4CB3-BF67-575B1A1D1FEC}" type="parTrans" cxnId="{7F018788-E6ED-42E0-A63E-F781AB304813}">
      <dgm:prSet/>
      <dgm:spPr/>
      <dgm:t>
        <a:bodyPr/>
        <a:lstStyle/>
        <a:p>
          <a:endParaRPr lang="ru-RU"/>
        </a:p>
      </dgm:t>
    </dgm:pt>
    <dgm:pt modelId="{99BF857B-4D76-4D8B-82F8-4F91DE17E603}" type="sibTrans" cxnId="{7F018788-E6ED-42E0-A63E-F781AB304813}">
      <dgm:prSet/>
      <dgm:spPr/>
      <dgm:t>
        <a:bodyPr/>
        <a:lstStyle/>
        <a:p>
          <a:endParaRPr lang="ru-RU"/>
        </a:p>
      </dgm:t>
    </dgm:pt>
    <dgm:pt modelId="{93E05DB5-D4FA-42FB-8042-F14EF5D99105}">
      <dgm:prSet phldrT="[Текст]"/>
      <dgm:spPr/>
      <dgm:t>
        <a:bodyPr/>
        <a:lstStyle/>
        <a:p>
          <a:r>
            <a:rPr lang="ru-RU" b="1">
              <a:latin typeface="Times New Roman" panose="02020603050405020304" pitchFamily="18" charset="0"/>
              <a:cs typeface="Times New Roman" panose="02020603050405020304" pitchFamily="18" charset="0"/>
            </a:rPr>
            <a:t>наркотики -головна проблема сьогодення</a:t>
          </a:r>
        </a:p>
      </dgm:t>
    </dgm:pt>
    <dgm:pt modelId="{6213F05C-6FDE-4329-8FF0-C2548EE2C1B6}" type="parTrans" cxnId="{AFD4675D-0C57-46EE-ABEE-74A4D62C1590}">
      <dgm:prSet/>
      <dgm:spPr/>
      <dgm:t>
        <a:bodyPr/>
        <a:lstStyle/>
        <a:p>
          <a:endParaRPr lang="ru-RU"/>
        </a:p>
      </dgm:t>
    </dgm:pt>
    <dgm:pt modelId="{A61FA6BB-B9BD-486F-9BA3-470D2728A835}" type="sibTrans" cxnId="{AFD4675D-0C57-46EE-ABEE-74A4D62C1590}">
      <dgm:prSet/>
      <dgm:spPr/>
      <dgm:t>
        <a:bodyPr/>
        <a:lstStyle/>
        <a:p>
          <a:endParaRPr lang="ru-RU"/>
        </a:p>
      </dgm:t>
    </dgm:pt>
    <dgm:pt modelId="{442E9EC1-759A-4981-AB9A-D46EFB158F14}" type="pres">
      <dgm:prSet presAssocID="{575DDACE-AB89-44B9-BA1E-BB66439733EF}" presName="compositeShape" presStyleCnt="0">
        <dgm:presLayoutVars>
          <dgm:chMax val="2"/>
          <dgm:dir/>
          <dgm:resizeHandles val="exact"/>
        </dgm:presLayoutVars>
      </dgm:prSet>
      <dgm:spPr/>
      <dgm:t>
        <a:bodyPr/>
        <a:lstStyle/>
        <a:p>
          <a:endParaRPr lang="ru-RU"/>
        </a:p>
      </dgm:t>
    </dgm:pt>
    <dgm:pt modelId="{478EAE16-7585-49F0-9E28-DDDA8AC0F4F9}" type="pres">
      <dgm:prSet presAssocID="{3B6A2EB1-57D5-4D2A-94D6-ACA737B375C6}" presName="upArrow" presStyleLbl="node1" presStyleIdx="0" presStyleCnt="2"/>
      <dgm:spPr>
        <a:solidFill>
          <a:srgbClr val="92D050"/>
        </a:solidFill>
      </dgm:spPr>
    </dgm:pt>
    <dgm:pt modelId="{2020C6C2-0F13-4EB6-90A1-82E5928B7608}" type="pres">
      <dgm:prSet presAssocID="{3B6A2EB1-57D5-4D2A-94D6-ACA737B375C6}" presName="upArrowText" presStyleLbl="revTx" presStyleIdx="0" presStyleCnt="2">
        <dgm:presLayoutVars>
          <dgm:chMax val="0"/>
          <dgm:bulletEnabled val="1"/>
        </dgm:presLayoutVars>
      </dgm:prSet>
      <dgm:spPr/>
      <dgm:t>
        <a:bodyPr/>
        <a:lstStyle/>
        <a:p>
          <a:endParaRPr lang="ru-RU"/>
        </a:p>
      </dgm:t>
    </dgm:pt>
    <dgm:pt modelId="{848BDA42-F888-4651-9C3E-FB7A7E583EA6}" type="pres">
      <dgm:prSet presAssocID="{93E05DB5-D4FA-42FB-8042-F14EF5D99105}" presName="downArrow" presStyleLbl="node1" presStyleIdx="1" presStyleCnt="2"/>
      <dgm:spPr>
        <a:blipFill rotWithShape="0">
          <a:blip xmlns:r="http://schemas.openxmlformats.org/officeDocument/2006/relationships" r:embed="rId1"/>
          <a:tile tx="0" ty="0" sx="100000" sy="100000" flip="none" algn="tl"/>
        </a:blipFill>
      </dgm:spPr>
    </dgm:pt>
    <dgm:pt modelId="{DAD357EF-78DA-4004-BAAA-0E2F07BC3EAC}" type="pres">
      <dgm:prSet presAssocID="{93E05DB5-D4FA-42FB-8042-F14EF5D99105}" presName="downArrowText" presStyleLbl="revTx" presStyleIdx="1" presStyleCnt="2">
        <dgm:presLayoutVars>
          <dgm:chMax val="0"/>
          <dgm:bulletEnabled val="1"/>
        </dgm:presLayoutVars>
      </dgm:prSet>
      <dgm:spPr/>
      <dgm:t>
        <a:bodyPr/>
        <a:lstStyle/>
        <a:p>
          <a:endParaRPr lang="ru-RU"/>
        </a:p>
      </dgm:t>
    </dgm:pt>
  </dgm:ptLst>
  <dgm:cxnLst>
    <dgm:cxn modelId="{7F018788-E6ED-42E0-A63E-F781AB304813}" srcId="{575DDACE-AB89-44B9-BA1E-BB66439733EF}" destId="{3B6A2EB1-57D5-4D2A-94D6-ACA737B375C6}" srcOrd="0" destOrd="0" parTransId="{8FF119F6-CCE0-4CB3-BF67-575B1A1D1FEC}" sibTransId="{99BF857B-4D76-4D8B-82F8-4F91DE17E603}"/>
    <dgm:cxn modelId="{CD2DAF46-31C3-4588-8856-41C0EFB01199}" type="presOf" srcId="{575DDACE-AB89-44B9-BA1E-BB66439733EF}" destId="{442E9EC1-759A-4981-AB9A-D46EFB158F14}" srcOrd="0" destOrd="0" presId="urn:microsoft.com/office/officeart/2005/8/layout/arrow4"/>
    <dgm:cxn modelId="{59F505B3-5086-4CEC-BA20-EFA65AB2D8D9}" type="presOf" srcId="{93E05DB5-D4FA-42FB-8042-F14EF5D99105}" destId="{DAD357EF-78DA-4004-BAAA-0E2F07BC3EAC}" srcOrd="0" destOrd="0" presId="urn:microsoft.com/office/officeart/2005/8/layout/arrow4"/>
    <dgm:cxn modelId="{8B3FD4F2-304C-4576-BFAF-6E64B10B9330}" type="presOf" srcId="{3B6A2EB1-57D5-4D2A-94D6-ACA737B375C6}" destId="{2020C6C2-0F13-4EB6-90A1-82E5928B7608}" srcOrd="0" destOrd="0" presId="urn:microsoft.com/office/officeart/2005/8/layout/arrow4"/>
    <dgm:cxn modelId="{AFD4675D-0C57-46EE-ABEE-74A4D62C1590}" srcId="{575DDACE-AB89-44B9-BA1E-BB66439733EF}" destId="{93E05DB5-D4FA-42FB-8042-F14EF5D99105}" srcOrd="1" destOrd="0" parTransId="{6213F05C-6FDE-4329-8FF0-C2548EE2C1B6}" sibTransId="{A61FA6BB-B9BD-486F-9BA3-470D2728A835}"/>
    <dgm:cxn modelId="{7CDC7482-CAF0-4201-AB53-6F0B03851C4C}" type="presParOf" srcId="{442E9EC1-759A-4981-AB9A-D46EFB158F14}" destId="{478EAE16-7585-49F0-9E28-DDDA8AC0F4F9}" srcOrd="0" destOrd="0" presId="urn:microsoft.com/office/officeart/2005/8/layout/arrow4"/>
    <dgm:cxn modelId="{E10015F5-FB56-4004-B765-8018EAABB893}" type="presParOf" srcId="{442E9EC1-759A-4981-AB9A-D46EFB158F14}" destId="{2020C6C2-0F13-4EB6-90A1-82E5928B7608}" srcOrd="1" destOrd="0" presId="urn:microsoft.com/office/officeart/2005/8/layout/arrow4"/>
    <dgm:cxn modelId="{C7D11A70-DD95-431A-B7D4-1CC255DEEFAD}" type="presParOf" srcId="{442E9EC1-759A-4981-AB9A-D46EFB158F14}" destId="{848BDA42-F888-4651-9C3E-FB7A7E583EA6}" srcOrd="2" destOrd="0" presId="urn:microsoft.com/office/officeart/2005/8/layout/arrow4"/>
    <dgm:cxn modelId="{A7DFAF5C-3207-491B-BBD2-17E418EDFD55}" type="presParOf" srcId="{442E9EC1-759A-4981-AB9A-D46EFB158F14}" destId="{DAD357EF-78DA-4004-BAAA-0E2F07BC3EAC}" srcOrd="3" destOrd="0" presId="urn:microsoft.com/office/officeart/2005/8/layout/arrow4"/>
  </dgm:cxnLst>
  <dgm:bg>
    <a:noFill/>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BE6C0B-6A7A-4F7C-BCEB-3BA2E144870C}">
      <dsp:nvSpPr>
        <dsp:cNvPr id="0" name=""/>
        <dsp:cNvSpPr/>
      </dsp:nvSpPr>
      <dsp:spPr>
        <a:xfrm>
          <a:off x="0" y="28063"/>
          <a:ext cx="5548745" cy="3456000"/>
        </a:xfrm>
        <a:prstGeom prst="rightArrow">
          <a:avLst/>
        </a:prstGeom>
        <a:gradFill rotWithShape="0">
          <a:gsLst>
            <a:gs pos="16000">
              <a:srgbClr val="00B050"/>
            </a:gs>
            <a:gs pos="67000">
              <a:schemeClr val="accent1">
                <a:lumMod val="45000"/>
                <a:lumOff val="55000"/>
              </a:schemeClr>
            </a:gs>
            <a:gs pos="77000">
              <a:schemeClr val="accent1">
                <a:lumMod val="76000"/>
                <a:lumOff val="24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EFF4B2-5FBC-448C-A658-BED641A5985A}">
      <dsp:nvSpPr>
        <dsp:cNvPr id="0" name=""/>
        <dsp:cNvSpPr/>
      </dsp:nvSpPr>
      <dsp:spPr>
        <a:xfrm>
          <a:off x="3656807" y="892063"/>
          <a:ext cx="1337063" cy="172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ctr" defTabSz="533400">
            <a:lnSpc>
              <a:spcPct val="90000"/>
            </a:lnSpc>
            <a:spcBef>
              <a:spcPct val="0"/>
            </a:spcBef>
            <a:spcAft>
              <a:spcPct val="35000"/>
            </a:spcAft>
          </a:pPr>
          <a:r>
            <a:rPr lang="ru-RU" sz="1200" b="1" i="1" kern="1200">
              <a:solidFill>
                <a:srgbClr val="7030A0"/>
              </a:solidFill>
              <a:latin typeface="Times New Roman" panose="02020603050405020304" pitchFamily="18" charset="0"/>
              <a:cs typeface="Times New Roman" panose="02020603050405020304" pitchFamily="18" charset="0"/>
            </a:rPr>
            <a:t>Відповідь - різко негативна щодо вживання наркотичних речовин</a:t>
          </a:r>
        </a:p>
      </dsp:txBody>
      <dsp:txXfrm>
        <a:off x="3656807" y="892063"/>
        <a:ext cx="1337063" cy="1728000"/>
      </dsp:txXfrm>
    </dsp:sp>
    <dsp:sp modelId="{690A5DD5-2616-4AFA-9895-6D21F4778098}">
      <dsp:nvSpPr>
        <dsp:cNvPr id="0" name=""/>
        <dsp:cNvSpPr/>
      </dsp:nvSpPr>
      <dsp:spPr>
        <a:xfrm>
          <a:off x="2052331" y="892063"/>
          <a:ext cx="1337063" cy="172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ctr" defTabSz="533400">
            <a:lnSpc>
              <a:spcPct val="90000"/>
            </a:lnSpc>
            <a:spcBef>
              <a:spcPct val="0"/>
            </a:spcBef>
            <a:spcAft>
              <a:spcPct val="35000"/>
            </a:spcAft>
          </a:pPr>
          <a:r>
            <a:rPr lang="ru-RU" sz="1200" b="1" i="1" kern="1200">
              <a:solidFill>
                <a:srgbClr val="7030A0"/>
              </a:solidFill>
              <a:latin typeface="Times New Roman" panose="02020603050405020304" pitchFamily="18" charset="0"/>
              <a:cs typeface="Times New Roman" panose="02020603050405020304" pitchFamily="18" charset="0"/>
            </a:rPr>
            <a:t>Анкетування серед учнів 8 -11 класів</a:t>
          </a:r>
        </a:p>
      </dsp:txBody>
      <dsp:txXfrm>
        <a:off x="2052331" y="892063"/>
        <a:ext cx="1337063" cy="1728000"/>
      </dsp:txXfrm>
    </dsp:sp>
    <dsp:sp modelId="{B067E464-B46C-4E52-9EE2-923FE1E4A86D}">
      <dsp:nvSpPr>
        <dsp:cNvPr id="0" name=""/>
        <dsp:cNvSpPr/>
      </dsp:nvSpPr>
      <dsp:spPr>
        <a:xfrm>
          <a:off x="447855" y="892063"/>
          <a:ext cx="1337063" cy="172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ctr" defTabSz="533400">
            <a:lnSpc>
              <a:spcPct val="90000"/>
            </a:lnSpc>
            <a:spcBef>
              <a:spcPct val="0"/>
            </a:spcBef>
            <a:spcAft>
              <a:spcPct val="35000"/>
            </a:spcAft>
          </a:pPr>
          <a:r>
            <a:rPr lang="uk-UA" sz="1200" b="1" i="1" kern="1200">
              <a:solidFill>
                <a:srgbClr val="7030A0"/>
              </a:solidFill>
              <a:latin typeface="Times New Roman" panose="02020603050405020304" pitchFamily="18" charset="0"/>
              <a:cs typeface="Times New Roman" panose="02020603050405020304" pitchFamily="18" charset="0"/>
            </a:rPr>
            <a:t>« Життя і наркотик на терезах людської долі»</a:t>
          </a:r>
          <a:r>
            <a:rPr lang="uk-UA" sz="1200" b="1" kern="1200">
              <a:solidFill>
                <a:srgbClr val="7030A0"/>
              </a:solidFill>
              <a:latin typeface="Times New Roman" panose="02020603050405020304" pitchFamily="18" charset="0"/>
              <a:cs typeface="Times New Roman" panose="02020603050405020304" pitchFamily="18" charset="0"/>
            </a:rPr>
            <a:t> </a:t>
          </a:r>
          <a:endParaRPr lang="ru-RU" sz="1200" b="1" kern="1200">
            <a:solidFill>
              <a:srgbClr val="7030A0"/>
            </a:solidFill>
            <a:latin typeface="Times New Roman" panose="02020603050405020304" pitchFamily="18" charset="0"/>
            <a:cs typeface="Times New Roman" panose="02020603050405020304" pitchFamily="18" charset="0"/>
          </a:endParaRPr>
        </a:p>
      </dsp:txBody>
      <dsp:txXfrm>
        <a:off x="447855" y="892063"/>
        <a:ext cx="1337063" cy="1728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404E2-46A4-43C9-85DF-64E929F8C7A2}">
      <dsp:nvSpPr>
        <dsp:cNvPr id="0" name=""/>
        <dsp:cNvSpPr/>
      </dsp:nvSpPr>
      <dsp:spPr>
        <a:xfrm>
          <a:off x="0" y="262370"/>
          <a:ext cx="5444835" cy="3403022"/>
        </a:xfrm>
        <a:prstGeom prst="swooshArrow">
          <a:avLst>
            <a:gd name="adj1" fmla="val 25000"/>
            <a:gd name="adj2" fmla="val 25000"/>
          </a:avLst>
        </a:prstGeom>
        <a:gradFill rotWithShape="0">
          <a:gsLst>
            <a:gs pos="16000">
              <a:srgbClr val="FF0000"/>
            </a:gs>
            <a:gs pos="67000">
              <a:schemeClr val="accent1">
                <a:lumMod val="45000"/>
                <a:lumOff val="55000"/>
              </a:schemeClr>
            </a:gs>
            <a:gs pos="77000">
              <a:schemeClr val="accent1">
                <a:lumMod val="76000"/>
                <a:lumOff val="24000"/>
              </a:schemeClr>
            </a:gs>
            <a:gs pos="100000">
              <a:schemeClr val="accent1">
                <a:lumMod val="30000"/>
                <a:lumOff val="70000"/>
              </a:schemeClr>
            </a:gs>
          </a:gsLst>
          <a:lin ang="5400000" scaled="1"/>
        </a:gradFill>
        <a:ln>
          <a:noFill/>
        </a:ln>
        <a:effectLst/>
      </dsp:spPr>
      <dsp:style>
        <a:lnRef idx="0">
          <a:scrgbClr r="0" g="0" b="0"/>
        </a:lnRef>
        <a:fillRef idx="1">
          <a:scrgbClr r="0" g="0" b="0"/>
        </a:fillRef>
        <a:effectRef idx="0">
          <a:scrgbClr r="0" g="0" b="0"/>
        </a:effectRef>
        <a:fontRef idx="minor"/>
      </dsp:style>
    </dsp:sp>
    <dsp:sp modelId="{B1EECBC3-E573-4301-B727-BCC5332BE296}">
      <dsp:nvSpPr>
        <dsp:cNvPr id="0" name=""/>
        <dsp:cNvSpPr/>
      </dsp:nvSpPr>
      <dsp:spPr>
        <a:xfrm>
          <a:off x="691494" y="2611136"/>
          <a:ext cx="141565" cy="1415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8E8397-0288-4B12-BD2D-E0A5303A04C5}">
      <dsp:nvSpPr>
        <dsp:cNvPr id="0" name=""/>
        <dsp:cNvSpPr/>
      </dsp:nvSpPr>
      <dsp:spPr>
        <a:xfrm>
          <a:off x="886769" y="2349948"/>
          <a:ext cx="1268646" cy="983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5013"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10 %</a:t>
          </a:r>
        </a:p>
        <a:p>
          <a:pPr lvl="0" algn="l"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не задоволеність своїм життям, крихкість з психологічної точки зору. </a:t>
          </a:r>
          <a:endParaRPr lang="ru-RU" sz="1400" b="1" kern="1200">
            <a:latin typeface="Times New Roman" panose="02020603050405020304" pitchFamily="18" charset="0"/>
            <a:cs typeface="Times New Roman" panose="02020603050405020304" pitchFamily="18" charset="0"/>
          </a:endParaRPr>
        </a:p>
      </dsp:txBody>
      <dsp:txXfrm>
        <a:off x="886769" y="2349948"/>
        <a:ext cx="1268646" cy="983473"/>
      </dsp:txXfrm>
    </dsp:sp>
    <dsp:sp modelId="{7CC064C2-7DE9-42E3-B1FA-0F7A6FB98F23}">
      <dsp:nvSpPr>
        <dsp:cNvPr id="0" name=""/>
        <dsp:cNvSpPr/>
      </dsp:nvSpPr>
      <dsp:spPr>
        <a:xfrm>
          <a:off x="1941084" y="1686195"/>
          <a:ext cx="255907" cy="2559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444567-CAF7-4642-9460-09C3B840ADC7}">
      <dsp:nvSpPr>
        <dsp:cNvPr id="0" name=""/>
        <dsp:cNvSpPr/>
      </dsp:nvSpPr>
      <dsp:spPr>
        <a:xfrm>
          <a:off x="2069037" y="1814149"/>
          <a:ext cx="1306760" cy="1851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600"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30%</a:t>
          </a:r>
        </a:p>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сумнівне оточення</a:t>
          </a:r>
        </a:p>
        <a:p>
          <a:pPr lvl="0" algn="l" defTabSz="622300">
            <a:lnSpc>
              <a:spcPct val="90000"/>
            </a:lnSpc>
            <a:spcBef>
              <a:spcPct val="0"/>
            </a:spcBef>
            <a:spcAft>
              <a:spcPct val="35000"/>
            </a:spcAft>
          </a:pPr>
          <a:endParaRPr lang="ru-RU" sz="1400" b="1" kern="1200"/>
        </a:p>
      </dsp:txBody>
      <dsp:txXfrm>
        <a:off x="2069037" y="1814149"/>
        <a:ext cx="1306760" cy="1851244"/>
      </dsp:txXfrm>
    </dsp:sp>
    <dsp:sp modelId="{E3164FDA-DFA5-48EE-AD28-50A72C31D5B8}">
      <dsp:nvSpPr>
        <dsp:cNvPr id="0" name=""/>
        <dsp:cNvSpPr/>
      </dsp:nvSpPr>
      <dsp:spPr>
        <a:xfrm>
          <a:off x="3443858" y="1123335"/>
          <a:ext cx="353914" cy="3539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5203DB-A9E7-4CF0-95E2-FA7225020DDF}">
      <dsp:nvSpPr>
        <dsp:cNvPr id="0" name=""/>
        <dsp:cNvSpPr/>
      </dsp:nvSpPr>
      <dsp:spPr>
        <a:xfrm>
          <a:off x="3620815" y="1300292"/>
          <a:ext cx="1306760" cy="2365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532" tIns="0" rIns="0" bIns="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60 %</a:t>
          </a:r>
        </a:p>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неблагонадійна сім´я</a:t>
          </a:r>
        </a:p>
      </dsp:txBody>
      <dsp:txXfrm>
        <a:off x="3620815" y="1300292"/>
        <a:ext cx="1306760" cy="2365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EAE16-7585-49F0-9E28-DDDA8AC0F4F9}">
      <dsp:nvSpPr>
        <dsp:cNvPr id="0" name=""/>
        <dsp:cNvSpPr/>
      </dsp:nvSpPr>
      <dsp:spPr>
        <a:xfrm>
          <a:off x="2772" y="0"/>
          <a:ext cx="1663407" cy="1411528"/>
        </a:xfrm>
        <a:prstGeom prst="upArrow">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20C6C2-0F13-4EB6-90A1-82E5928B7608}">
      <dsp:nvSpPr>
        <dsp:cNvPr id="0" name=""/>
        <dsp:cNvSpPr/>
      </dsp:nvSpPr>
      <dsp:spPr>
        <a:xfrm>
          <a:off x="1716082" y="0"/>
          <a:ext cx="2822752" cy="1411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688" tIns="0" rIns="170688" bIns="170688" numCol="1" spcCol="1270" anchor="ctr" anchorCtr="0">
          <a:noAutofit/>
        </a:bodyPr>
        <a:lstStyle/>
        <a:p>
          <a:pPr lvl="0" algn="l" defTabSz="1066800">
            <a:lnSpc>
              <a:spcPct val="90000"/>
            </a:lnSpc>
            <a:spcBef>
              <a:spcPct val="0"/>
            </a:spcBef>
            <a:spcAft>
              <a:spcPct val="35000"/>
            </a:spcAft>
          </a:pPr>
          <a:r>
            <a:rPr lang="ru-RU" sz="2400" b="1" kern="1200">
              <a:latin typeface="Times New Roman" panose="02020603050405020304" pitchFamily="18" charset="0"/>
              <a:cs typeface="Times New Roman" panose="02020603050405020304" pitchFamily="18" charset="0"/>
            </a:rPr>
            <a:t>Цю проблему - треба викорінити назавжди!</a:t>
          </a:r>
        </a:p>
      </dsp:txBody>
      <dsp:txXfrm>
        <a:off x="1716082" y="0"/>
        <a:ext cx="2822752" cy="1411528"/>
      </dsp:txXfrm>
    </dsp:sp>
    <dsp:sp modelId="{848BDA42-F888-4651-9C3E-FB7A7E583EA6}">
      <dsp:nvSpPr>
        <dsp:cNvPr id="0" name=""/>
        <dsp:cNvSpPr/>
      </dsp:nvSpPr>
      <dsp:spPr>
        <a:xfrm>
          <a:off x="501794" y="1529156"/>
          <a:ext cx="1663407" cy="1411528"/>
        </a:xfrm>
        <a:prstGeom prst="downArrow">
          <a:avLst/>
        </a:prstGeom>
        <a:blipFill rotWithShape="0">
          <a:blip xmlns:r="http://schemas.openxmlformats.org/officeDocument/2006/relationships" r:embed="rId1"/>
          <a:tile tx="0" ty="0" sx="100000" sy="100000" flip="none" algn="tl"/>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D357EF-78DA-4004-BAAA-0E2F07BC3EAC}">
      <dsp:nvSpPr>
        <dsp:cNvPr id="0" name=""/>
        <dsp:cNvSpPr/>
      </dsp:nvSpPr>
      <dsp:spPr>
        <a:xfrm>
          <a:off x="2215104" y="1529156"/>
          <a:ext cx="2822752" cy="1411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688" tIns="0" rIns="170688" bIns="170688" numCol="1" spcCol="1270" anchor="ctr" anchorCtr="0">
          <a:noAutofit/>
        </a:bodyPr>
        <a:lstStyle/>
        <a:p>
          <a:pPr lvl="0" algn="l" defTabSz="1066800">
            <a:lnSpc>
              <a:spcPct val="90000"/>
            </a:lnSpc>
            <a:spcBef>
              <a:spcPct val="0"/>
            </a:spcBef>
            <a:spcAft>
              <a:spcPct val="35000"/>
            </a:spcAft>
          </a:pPr>
          <a:r>
            <a:rPr lang="ru-RU" sz="2400" b="1" kern="1200">
              <a:latin typeface="Times New Roman" panose="02020603050405020304" pitchFamily="18" charset="0"/>
              <a:cs typeface="Times New Roman" panose="02020603050405020304" pitchFamily="18" charset="0"/>
            </a:rPr>
            <a:t>наркотики -головна проблема сьогодення</a:t>
          </a:r>
        </a:p>
      </dsp:txBody>
      <dsp:txXfrm>
        <a:off x="2215104" y="1529156"/>
        <a:ext cx="2822752" cy="14115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568D0-25C3-489F-8E8E-28AF9ECD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10384</Words>
  <Characters>59190</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Natali</cp:lastModifiedBy>
  <cp:revision>9</cp:revision>
  <cp:lastPrinted>2015-02-21T12:24:00Z</cp:lastPrinted>
  <dcterms:created xsi:type="dcterms:W3CDTF">2015-01-09T09:46:00Z</dcterms:created>
  <dcterms:modified xsi:type="dcterms:W3CDTF">2017-01-24T13:49:00Z</dcterms:modified>
</cp:coreProperties>
</file>