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6" w:rsidRDefault="00B72A66" w:rsidP="00B72A6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Методичні рекомендації </w:t>
      </w:r>
    </w:p>
    <w:p w:rsidR="00B72A66" w:rsidRDefault="00B72A66" w:rsidP="00B72A6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щодо реалізації проб</w:t>
      </w:r>
      <w:r w:rsidRPr="006A7EA8">
        <w:rPr>
          <w:sz w:val="28"/>
          <w:szCs w:val="28"/>
          <w:lang w:val="uk-UA"/>
        </w:rPr>
        <w:t>леми використання на уроках мови і літератури педагогічних технологій, що розв</w:t>
      </w:r>
      <w:r>
        <w:rPr>
          <w:sz w:val="28"/>
          <w:szCs w:val="28"/>
          <w:lang w:val="uk-UA"/>
        </w:rPr>
        <w:t>ивають творче мислення школярів</w:t>
      </w:r>
    </w:p>
    <w:p w:rsidR="00B72A66" w:rsidRDefault="00B72A66" w:rsidP="00B72A6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E433BA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Анотація</w:t>
      </w:r>
    </w:p>
    <w:p w:rsidR="00B72A66" w:rsidRDefault="00B72A66" w:rsidP="00B72A66">
      <w:pPr>
        <w:spacing w:line="360" w:lineRule="auto"/>
        <w:rPr>
          <w:sz w:val="28"/>
          <w:szCs w:val="28"/>
          <w:shd w:val="clear" w:color="auto" w:fill="FFFFFF"/>
          <w:lang w:val="uk-UA"/>
        </w:rPr>
      </w:pPr>
      <w:r w:rsidRPr="00C82A2E">
        <w:rPr>
          <w:sz w:val="28"/>
          <w:szCs w:val="28"/>
          <w:shd w:val="clear" w:color="auto" w:fill="FFFFFF"/>
        </w:rPr>
        <w:t xml:space="preserve"> У </w:t>
      </w:r>
      <w:proofErr w:type="gramStart"/>
      <w:r w:rsidRPr="00C82A2E">
        <w:rPr>
          <w:sz w:val="28"/>
          <w:szCs w:val="28"/>
          <w:shd w:val="clear" w:color="auto" w:fill="FFFFFF"/>
        </w:rPr>
        <w:t>матер</w:t>
      </w:r>
      <w:proofErr w:type="gramEnd"/>
      <w:r w:rsidRPr="00C82A2E">
        <w:rPr>
          <w:sz w:val="28"/>
          <w:szCs w:val="28"/>
          <w:shd w:val="clear" w:color="auto" w:fill="FFFFFF"/>
        </w:rPr>
        <w:t xml:space="preserve">іалі висвітлено актуальну проблему модернізації </w:t>
      </w:r>
      <w:r>
        <w:rPr>
          <w:sz w:val="28"/>
          <w:szCs w:val="28"/>
          <w:shd w:val="clear" w:color="auto" w:fill="FFFFFF"/>
        </w:rPr>
        <w:t>й оптимізації</w:t>
      </w:r>
    </w:p>
    <w:p w:rsidR="00B72A66" w:rsidRPr="00547D6C" w:rsidRDefault="00B72A66" w:rsidP="00B72A66">
      <w:pPr>
        <w:spacing w:line="360" w:lineRule="auto"/>
        <w:rPr>
          <w:sz w:val="28"/>
          <w:szCs w:val="28"/>
          <w:shd w:val="clear" w:color="auto" w:fill="FFFFFF"/>
          <w:lang w:val="uk-UA"/>
        </w:rPr>
      </w:pPr>
      <w:r w:rsidRPr="00C82A2E">
        <w:rPr>
          <w:sz w:val="28"/>
          <w:szCs w:val="28"/>
          <w:shd w:val="clear" w:color="auto" w:fill="FFFFFF"/>
        </w:rPr>
        <w:t>сучасного компетентнісно орієнтованого уроку, спрямованого на формування й розвиток предметних і ключових компетентносте</w:t>
      </w:r>
      <w:r>
        <w:rPr>
          <w:sz w:val="28"/>
          <w:szCs w:val="28"/>
          <w:shd w:val="clear" w:color="auto" w:fill="FFFFFF"/>
        </w:rPr>
        <w:t xml:space="preserve">й учнів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умовах акмеологічного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82A2E">
        <w:rPr>
          <w:sz w:val="28"/>
          <w:szCs w:val="28"/>
          <w:shd w:val="clear" w:color="auto" w:fill="FFFFFF"/>
        </w:rPr>
        <w:t>освітньог</w:t>
      </w:r>
      <w:r>
        <w:rPr>
          <w:sz w:val="28"/>
          <w:szCs w:val="28"/>
          <w:shd w:val="clear" w:color="auto" w:fill="FFFFFF"/>
          <w:lang w:val="uk-UA"/>
        </w:rPr>
        <w:t xml:space="preserve">о середовища. </w:t>
      </w:r>
      <w:r w:rsidRPr="00324E4C">
        <w:rPr>
          <w:sz w:val="28"/>
          <w:szCs w:val="28"/>
        </w:rPr>
        <w:t xml:space="preserve">В системі освіти творчі можливості, закладені у кожній людині природою, мають бути розвинені та педагогічно скориговані. Школа  повинна закласти </w:t>
      </w:r>
      <w:proofErr w:type="gramStart"/>
      <w:r w:rsidRPr="00324E4C">
        <w:rPr>
          <w:sz w:val="28"/>
          <w:szCs w:val="28"/>
        </w:rPr>
        <w:t>п</w:t>
      </w:r>
      <w:proofErr w:type="gramEnd"/>
      <w:r w:rsidRPr="00324E4C">
        <w:rPr>
          <w:sz w:val="28"/>
          <w:szCs w:val="28"/>
        </w:rPr>
        <w:t>ідгрунтя розвитку творчого потенціалу особистості та визначити сталий напрямок цього процесу. </w:t>
      </w:r>
    </w:p>
    <w:p w:rsidR="00B72A66" w:rsidRDefault="00B72A66" w:rsidP="00B72A66">
      <w:pPr>
        <w:spacing w:line="360" w:lineRule="auto"/>
        <w:rPr>
          <w:sz w:val="28"/>
          <w:szCs w:val="28"/>
          <w:shd w:val="clear" w:color="auto" w:fill="FFFFFF"/>
          <w:lang w:val="uk-UA"/>
        </w:rPr>
      </w:pPr>
      <w:r w:rsidRPr="00C82A2E">
        <w:rPr>
          <w:sz w:val="28"/>
          <w:szCs w:val="28"/>
          <w:shd w:val="clear" w:color="auto" w:fill="FFFFFF"/>
          <w:lang w:val="uk-UA"/>
        </w:rPr>
        <w:t xml:space="preserve"> </w:t>
      </w:r>
      <w:r w:rsidRPr="00C82A2E">
        <w:rPr>
          <w:sz w:val="28"/>
          <w:szCs w:val="28"/>
          <w:shd w:val="clear" w:color="auto" w:fill="FFFFFF"/>
        </w:rPr>
        <w:t>  </w:t>
      </w:r>
      <w:r w:rsidRPr="00C82A2E">
        <w:rPr>
          <w:sz w:val="28"/>
          <w:szCs w:val="28"/>
          <w:shd w:val="clear" w:color="auto" w:fill="FFFFFF"/>
          <w:lang w:val="uk-UA"/>
        </w:rPr>
        <w:t xml:space="preserve"> </w:t>
      </w:r>
      <w:r w:rsidR="00746A02">
        <w:rPr>
          <w:sz w:val="28"/>
          <w:szCs w:val="28"/>
          <w:shd w:val="clear" w:color="auto" w:fill="FFFFFF"/>
          <w:lang w:val="uk-UA"/>
        </w:rPr>
        <w:t>В матеріалі ви</w:t>
      </w:r>
      <w:r w:rsidRPr="00C82A2E">
        <w:rPr>
          <w:sz w:val="28"/>
          <w:szCs w:val="28"/>
          <w:shd w:val="clear" w:color="auto" w:fill="FFFFFF"/>
          <w:lang w:val="uk-UA"/>
        </w:rPr>
        <w:t>сві</w:t>
      </w:r>
      <w:r w:rsidR="00746A02">
        <w:rPr>
          <w:sz w:val="28"/>
          <w:szCs w:val="28"/>
          <w:shd w:val="clear" w:color="auto" w:fill="FFFFFF"/>
          <w:lang w:val="uk-UA"/>
        </w:rPr>
        <w:t>тлено</w:t>
      </w:r>
      <w:r w:rsidRPr="00C82A2E">
        <w:rPr>
          <w:sz w:val="28"/>
          <w:szCs w:val="28"/>
          <w:shd w:val="clear" w:color="auto" w:fill="FFFFFF"/>
          <w:lang w:val="uk-UA"/>
        </w:rPr>
        <w:t xml:space="preserve"> передові педагогічні ідеї та власне бачення щодо організації й побудови сучасного компетентнісно орієнтованого уроку, упровадження інноваційних підходів до навчання в освітній процес</w:t>
      </w:r>
      <w:r w:rsidR="002F0C8A">
        <w:rPr>
          <w:sz w:val="28"/>
          <w:szCs w:val="28"/>
          <w:shd w:val="clear" w:color="auto" w:fill="FFFFFF"/>
          <w:lang w:val="uk-UA"/>
        </w:rPr>
        <w:t>.</w:t>
      </w:r>
    </w:p>
    <w:p w:rsidR="002F0C8A" w:rsidRPr="00B72A66" w:rsidRDefault="002F0C8A" w:rsidP="00B72A66">
      <w:pPr>
        <w:spacing w:line="360" w:lineRule="auto"/>
        <w:rPr>
          <w:sz w:val="28"/>
          <w:szCs w:val="28"/>
          <w:lang w:val="uk-UA"/>
        </w:rPr>
      </w:pPr>
    </w:p>
    <w:p w:rsidR="00B72A66" w:rsidRPr="00B72A66" w:rsidRDefault="00B72A66" w:rsidP="00B72A66">
      <w:pPr>
        <w:tabs>
          <w:tab w:val="left" w:pos="5325"/>
        </w:tabs>
        <w:spacing w:line="360" w:lineRule="auto"/>
        <w:rPr>
          <w:sz w:val="28"/>
          <w:szCs w:val="28"/>
          <w:lang w:val="uk-UA"/>
        </w:rPr>
      </w:pPr>
      <w:r w:rsidRPr="00B72A66">
        <w:rPr>
          <w:sz w:val="28"/>
          <w:szCs w:val="28"/>
          <w:lang w:val="uk-UA"/>
        </w:rPr>
        <w:t xml:space="preserve">                                         Основна частина</w:t>
      </w:r>
      <w:r w:rsidRPr="00B72A66">
        <w:rPr>
          <w:sz w:val="28"/>
          <w:szCs w:val="28"/>
          <w:lang w:val="uk-UA"/>
        </w:rPr>
        <w:tab/>
      </w:r>
    </w:p>
    <w:p w:rsidR="00B72A66" w:rsidRPr="00B72A66" w:rsidRDefault="00B72A66" w:rsidP="00B72A66">
      <w:pPr>
        <w:spacing w:line="360" w:lineRule="auto"/>
        <w:rPr>
          <w:sz w:val="28"/>
          <w:szCs w:val="28"/>
          <w:lang w:val="uk-UA"/>
        </w:rPr>
      </w:pPr>
    </w:p>
    <w:p w:rsidR="00B72A66" w:rsidRPr="006A7EA8" w:rsidRDefault="00B72A66" w:rsidP="00B72A66">
      <w:pPr>
        <w:spacing w:line="360" w:lineRule="auto"/>
        <w:rPr>
          <w:sz w:val="28"/>
          <w:szCs w:val="28"/>
          <w:lang w:val="uk-UA"/>
        </w:rPr>
      </w:pPr>
      <w:r w:rsidRPr="006A7EA8">
        <w:rPr>
          <w:sz w:val="28"/>
          <w:szCs w:val="28"/>
          <w:lang w:val="uk-UA"/>
        </w:rPr>
        <w:t>Основні напр</w:t>
      </w:r>
      <w:r>
        <w:rPr>
          <w:sz w:val="28"/>
          <w:szCs w:val="28"/>
          <w:lang w:val="uk-UA"/>
        </w:rPr>
        <w:t>ями роботи щодо реалізації проб</w:t>
      </w:r>
      <w:r w:rsidRPr="006A7EA8">
        <w:rPr>
          <w:sz w:val="28"/>
          <w:szCs w:val="28"/>
          <w:lang w:val="uk-UA"/>
        </w:rPr>
        <w:t>леми використання на уроках мови і літератури педагогічних технологій, що розв</w:t>
      </w:r>
      <w:r>
        <w:rPr>
          <w:sz w:val="28"/>
          <w:szCs w:val="28"/>
          <w:lang w:val="uk-UA"/>
        </w:rPr>
        <w:t xml:space="preserve">ивають творче мислення школярів: </w:t>
      </w:r>
      <w:r w:rsidRPr="006A7EA8">
        <w:rPr>
          <w:sz w:val="28"/>
          <w:szCs w:val="28"/>
          <w:lang w:val="uk-UA"/>
        </w:rPr>
        <w:t>уроки розвитку мо</w:t>
      </w:r>
      <w:r>
        <w:rPr>
          <w:sz w:val="28"/>
          <w:szCs w:val="28"/>
          <w:lang w:val="uk-UA"/>
        </w:rPr>
        <w:t xml:space="preserve">влення — особливий вид роботи, </w:t>
      </w:r>
      <w:r w:rsidRPr="006A7EA8">
        <w:rPr>
          <w:sz w:val="28"/>
          <w:szCs w:val="28"/>
          <w:lang w:val="uk-UA"/>
        </w:rPr>
        <w:t>різнорівневі домашні завдання і вправи, що допомагають реалізу</w:t>
      </w:r>
      <w:r>
        <w:rPr>
          <w:sz w:val="28"/>
          <w:szCs w:val="28"/>
          <w:lang w:val="uk-UA"/>
        </w:rPr>
        <w:t xml:space="preserve">вати творчий потенціал школярів, </w:t>
      </w:r>
      <w:r w:rsidRPr="006A7EA8">
        <w:rPr>
          <w:sz w:val="28"/>
          <w:szCs w:val="28"/>
          <w:lang w:val="uk-UA"/>
        </w:rPr>
        <w:t xml:space="preserve">використання </w:t>
      </w:r>
      <w:r>
        <w:rPr>
          <w:sz w:val="28"/>
          <w:szCs w:val="28"/>
          <w:lang w:val="uk-UA"/>
        </w:rPr>
        <w:t xml:space="preserve">різних видів творчих диктантів, </w:t>
      </w:r>
      <w:r w:rsidRPr="006A7EA8">
        <w:rPr>
          <w:sz w:val="28"/>
          <w:szCs w:val="28"/>
          <w:lang w:val="uk-UA"/>
        </w:rPr>
        <w:t xml:space="preserve"> створення психолого-п</w:t>
      </w:r>
      <w:r>
        <w:rPr>
          <w:sz w:val="28"/>
          <w:szCs w:val="28"/>
          <w:lang w:val="uk-UA"/>
        </w:rPr>
        <w:t xml:space="preserve">едагогічного комфорту  на уроці,  </w:t>
      </w:r>
      <w:r w:rsidRPr="006A7EA8">
        <w:rPr>
          <w:sz w:val="28"/>
          <w:szCs w:val="28"/>
          <w:lang w:val="uk-UA"/>
        </w:rPr>
        <w:t>організація роботи навчального кабінету як своєрідного центру впливу на навчання і виховання школярів.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>Виявлення і розвиток творчи</w:t>
      </w:r>
      <w:r>
        <w:rPr>
          <w:sz w:val="28"/>
          <w:szCs w:val="28"/>
        </w:rPr>
        <w:t>х здібностей від</w:t>
      </w:r>
      <w:r w:rsidRPr="00084E8E">
        <w:rPr>
          <w:sz w:val="28"/>
          <w:szCs w:val="28"/>
        </w:rPr>
        <w:t>бувається, звичайно, перш за все</w:t>
      </w:r>
      <w:r>
        <w:rPr>
          <w:sz w:val="28"/>
          <w:szCs w:val="28"/>
          <w:lang w:val="uk-UA"/>
        </w:rPr>
        <w:t>,</w:t>
      </w:r>
      <w:r w:rsidRPr="00084E8E">
        <w:rPr>
          <w:sz w:val="28"/>
          <w:szCs w:val="28"/>
        </w:rPr>
        <w:t xml:space="preserve"> на уроках мови і літератури, де можна навчити дитину бачити прекрасне, тонко сприймати навколишній </w:t>
      </w:r>
      <w:proofErr w:type="gramStart"/>
      <w:r w:rsidRPr="00084E8E">
        <w:rPr>
          <w:sz w:val="28"/>
          <w:szCs w:val="28"/>
        </w:rPr>
        <w:t>св</w:t>
      </w:r>
      <w:proofErr w:type="gramEnd"/>
      <w:r w:rsidRPr="00084E8E">
        <w:rPr>
          <w:sz w:val="28"/>
          <w:szCs w:val="28"/>
        </w:rPr>
        <w:t xml:space="preserve">іт, правильно та образно висловлювати думки. Уже з </w:t>
      </w:r>
      <w:proofErr w:type="gramStart"/>
      <w:r w:rsidRPr="00084E8E">
        <w:rPr>
          <w:sz w:val="28"/>
          <w:szCs w:val="28"/>
        </w:rPr>
        <w:t>перших</w:t>
      </w:r>
      <w:proofErr w:type="gramEnd"/>
      <w:r w:rsidRPr="00084E8E">
        <w:rPr>
          <w:sz w:val="28"/>
          <w:szCs w:val="28"/>
        </w:rPr>
        <w:t xml:space="preserve"> уроків літератури у 5 класі учням пропоную</w:t>
      </w:r>
      <w:r>
        <w:rPr>
          <w:sz w:val="28"/>
          <w:szCs w:val="28"/>
          <w:lang w:val="uk-UA"/>
        </w:rPr>
        <w:t>ться</w:t>
      </w:r>
      <w:r w:rsidRPr="00084E8E">
        <w:rPr>
          <w:sz w:val="28"/>
          <w:szCs w:val="28"/>
        </w:rPr>
        <w:t xml:space="preserve"> завдання </w:t>
      </w:r>
      <w:r>
        <w:rPr>
          <w:sz w:val="28"/>
          <w:szCs w:val="28"/>
        </w:rPr>
        <w:t>творчого характеру: скласти каз</w:t>
      </w:r>
      <w:r w:rsidRPr="00084E8E">
        <w:rPr>
          <w:sz w:val="28"/>
          <w:szCs w:val="28"/>
        </w:rPr>
        <w:t>ку, загадку, за</w:t>
      </w:r>
      <w:r>
        <w:rPr>
          <w:sz w:val="28"/>
          <w:szCs w:val="28"/>
        </w:rPr>
        <w:t>кінчити розповідь. Учні із задо</w:t>
      </w:r>
      <w:r w:rsidRPr="00084E8E">
        <w:rPr>
          <w:sz w:val="28"/>
          <w:szCs w:val="28"/>
        </w:rPr>
        <w:t>воленням уявл</w:t>
      </w:r>
      <w:r>
        <w:rPr>
          <w:sz w:val="28"/>
          <w:szCs w:val="28"/>
        </w:rPr>
        <w:t>яють себе героями казок, на прикладах творів</w:t>
      </w:r>
      <w:r w:rsidRPr="00084E8E">
        <w:rPr>
          <w:sz w:val="28"/>
          <w:szCs w:val="28"/>
        </w:rPr>
        <w:t xml:space="preserve"> самостійно складають віршовані загадки.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lastRenderedPageBreak/>
        <w:t xml:space="preserve"> Креативне мис</w:t>
      </w:r>
      <w:r>
        <w:rPr>
          <w:sz w:val="28"/>
          <w:szCs w:val="28"/>
        </w:rPr>
        <w:t>лення є інструментом для розвит</w:t>
      </w:r>
      <w:r w:rsidRPr="00084E8E">
        <w:rPr>
          <w:sz w:val="28"/>
          <w:szCs w:val="28"/>
        </w:rPr>
        <w:t>ку мовленнєв</w:t>
      </w:r>
      <w:r>
        <w:rPr>
          <w:sz w:val="28"/>
          <w:szCs w:val="28"/>
        </w:rPr>
        <w:t>их знань, умінь і навичок. Твор</w:t>
      </w:r>
      <w:r w:rsidRPr="00084E8E">
        <w:rPr>
          <w:sz w:val="28"/>
          <w:szCs w:val="28"/>
        </w:rPr>
        <w:t xml:space="preserve">чість учня активізується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>ід час переказування чи «усного малювання», роботи над словом-образом, адже</w:t>
      </w:r>
      <w:r>
        <w:rPr>
          <w:sz w:val="28"/>
          <w:szCs w:val="28"/>
        </w:rPr>
        <w:t xml:space="preserve"> вміння виділити головне, сприй</w:t>
      </w:r>
      <w:r w:rsidRPr="00084E8E">
        <w:rPr>
          <w:sz w:val="28"/>
          <w:szCs w:val="28"/>
        </w:rPr>
        <w:t>мати твір як єдине ціле — ознака</w:t>
      </w:r>
      <w:r>
        <w:rPr>
          <w:sz w:val="28"/>
          <w:szCs w:val="28"/>
        </w:rPr>
        <w:t xml:space="preserve"> добре розви</w:t>
      </w:r>
      <w:r w:rsidRPr="00084E8E">
        <w:rPr>
          <w:sz w:val="28"/>
          <w:szCs w:val="28"/>
        </w:rPr>
        <w:t>неного логічного і творчого мислення. У старших класах викори</w:t>
      </w:r>
      <w:r>
        <w:rPr>
          <w:sz w:val="28"/>
          <w:szCs w:val="28"/>
        </w:rPr>
        <w:t>стовую</w:t>
      </w:r>
      <w:r>
        <w:rPr>
          <w:sz w:val="28"/>
          <w:szCs w:val="28"/>
          <w:lang w:val="uk-UA"/>
        </w:rPr>
        <w:t>ться</w:t>
      </w:r>
      <w:r>
        <w:rPr>
          <w:sz w:val="28"/>
          <w:szCs w:val="28"/>
        </w:rPr>
        <w:t xml:space="preserve"> завдання, що містять еле</w:t>
      </w:r>
      <w:r w:rsidRPr="00084E8E">
        <w:rPr>
          <w:sz w:val="28"/>
          <w:szCs w:val="28"/>
        </w:rPr>
        <w:t>менти творчого пошуку, порівняння. Значну роль відіграють нетрадиційні завдання та вправи.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 xml:space="preserve">Ефективними також є уроки-диспути, уроки-подорожі, уроки-конкурси, </w:t>
      </w:r>
      <w:proofErr w:type="gramStart"/>
      <w:r w:rsidRPr="00084E8E">
        <w:rPr>
          <w:sz w:val="28"/>
          <w:szCs w:val="28"/>
        </w:rPr>
        <w:t>уроки-телепередач</w:t>
      </w:r>
      <w:proofErr w:type="gramEnd"/>
      <w:r w:rsidRPr="00084E8E">
        <w:rPr>
          <w:sz w:val="28"/>
          <w:szCs w:val="28"/>
        </w:rPr>
        <w:t xml:space="preserve">і, </w:t>
      </w:r>
      <w:r>
        <w:rPr>
          <w:sz w:val="28"/>
          <w:szCs w:val="28"/>
          <w:lang w:val="uk-UA"/>
        </w:rPr>
        <w:t xml:space="preserve">уроки-лабораторії, </w:t>
      </w:r>
      <w:r w:rsidRPr="00084E8E">
        <w:rPr>
          <w:sz w:val="28"/>
          <w:szCs w:val="28"/>
        </w:rPr>
        <w:t>уроки розвитку зв’язного мовлення, позакласного читання</w:t>
      </w:r>
      <w:r>
        <w:rPr>
          <w:sz w:val="28"/>
          <w:szCs w:val="28"/>
        </w:rPr>
        <w:t>. Особлив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уваг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приділя</w:t>
      </w:r>
      <w:r>
        <w:rPr>
          <w:sz w:val="28"/>
          <w:szCs w:val="28"/>
          <w:lang w:val="uk-UA"/>
        </w:rPr>
        <w:t>ється</w:t>
      </w:r>
      <w:r w:rsidRPr="00084E8E">
        <w:rPr>
          <w:sz w:val="28"/>
          <w:szCs w:val="28"/>
        </w:rPr>
        <w:t xml:space="preserve"> урокам розвитку зв’язного мов</w:t>
      </w:r>
      <w:r>
        <w:rPr>
          <w:sz w:val="28"/>
          <w:szCs w:val="28"/>
        </w:rPr>
        <w:t>лення. Тут є можливість застосо</w:t>
      </w:r>
      <w:r w:rsidRPr="00084E8E">
        <w:rPr>
          <w:sz w:val="28"/>
          <w:szCs w:val="28"/>
        </w:rPr>
        <w:t xml:space="preserve">вувати і колективні, і індивідуальні завдання, а також </w:t>
      </w:r>
      <w:proofErr w:type="gramStart"/>
      <w:r w:rsidRPr="00084E8E">
        <w:rPr>
          <w:sz w:val="28"/>
          <w:szCs w:val="28"/>
        </w:rPr>
        <w:t>р</w:t>
      </w:r>
      <w:proofErr w:type="gramEnd"/>
      <w:r w:rsidRPr="00084E8E">
        <w:rPr>
          <w:sz w:val="28"/>
          <w:szCs w:val="28"/>
        </w:rPr>
        <w:t xml:space="preserve">ізні форми кооперативної діяльності на уроці (робота в парах, трійках, малих і великих групах). Усі учні класу можуть працювати над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>ідбором матеріалу до певної теми, а творчі діти отримують завдання підвищеної складності.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>Розвитку креативності допом</w:t>
      </w:r>
      <w:r>
        <w:rPr>
          <w:sz w:val="28"/>
          <w:szCs w:val="28"/>
        </w:rPr>
        <w:t>агають насам</w:t>
      </w:r>
      <w:r w:rsidRPr="00084E8E">
        <w:rPr>
          <w:sz w:val="28"/>
          <w:szCs w:val="28"/>
        </w:rPr>
        <w:t>перед уроки</w:t>
      </w:r>
      <w:r>
        <w:rPr>
          <w:sz w:val="28"/>
          <w:szCs w:val="28"/>
        </w:rPr>
        <w:t>, де використовують</w:t>
      </w:r>
      <w:r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</w:rPr>
        <w:t xml:space="preserve"> творчі і ви</w:t>
      </w:r>
      <w:r w:rsidRPr="00084E8E">
        <w:rPr>
          <w:sz w:val="28"/>
          <w:szCs w:val="28"/>
        </w:rPr>
        <w:t>переджальні завдання, які активізують їхній інтелектуальн</w:t>
      </w:r>
      <w:r>
        <w:rPr>
          <w:sz w:val="28"/>
          <w:szCs w:val="28"/>
        </w:rPr>
        <w:t>ий і творчий потенціал, забезпе</w:t>
      </w:r>
      <w:r w:rsidRPr="00084E8E">
        <w:rPr>
          <w:sz w:val="28"/>
          <w:szCs w:val="28"/>
        </w:rPr>
        <w:t xml:space="preserve">чують індивідуальний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 xml:space="preserve">ідхід до кожної дитини, 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>розвиток навичок для пошукової діяльності.</w:t>
      </w:r>
    </w:p>
    <w:p w:rsidR="00B72A66" w:rsidRPr="00AF5652" w:rsidRDefault="00B72A66" w:rsidP="00B72A66">
      <w:pPr>
        <w:spacing w:line="360" w:lineRule="auto"/>
        <w:rPr>
          <w:sz w:val="28"/>
          <w:szCs w:val="28"/>
          <w:lang w:val="uk-UA"/>
        </w:rPr>
      </w:pPr>
      <w:r w:rsidRPr="00084E8E">
        <w:rPr>
          <w:sz w:val="28"/>
          <w:szCs w:val="28"/>
        </w:rPr>
        <w:t xml:space="preserve">Наприклад,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>ід час в</w:t>
      </w:r>
      <w:r>
        <w:rPr>
          <w:sz w:val="28"/>
          <w:szCs w:val="28"/>
        </w:rPr>
        <w:t>ивчення теми «Лексико</w:t>
      </w:r>
      <w:r w:rsidRPr="00084E8E">
        <w:rPr>
          <w:sz w:val="28"/>
          <w:szCs w:val="28"/>
        </w:rPr>
        <w:t>логія» учні 5 кл</w:t>
      </w:r>
      <w:r>
        <w:rPr>
          <w:sz w:val="28"/>
          <w:szCs w:val="28"/>
        </w:rPr>
        <w:t>асу активно працюють над вивчен</w:t>
      </w:r>
      <w:r w:rsidRPr="00084E8E">
        <w:rPr>
          <w:sz w:val="28"/>
          <w:szCs w:val="28"/>
        </w:rPr>
        <w:t xml:space="preserve">ням значень фразеологізмів, </w:t>
      </w:r>
      <w:r>
        <w:rPr>
          <w:sz w:val="28"/>
          <w:szCs w:val="28"/>
          <w:lang w:val="uk-UA"/>
        </w:rPr>
        <w:t xml:space="preserve"> </w:t>
      </w:r>
      <w:r w:rsidRPr="00084E8E">
        <w:rPr>
          <w:sz w:val="28"/>
          <w:szCs w:val="28"/>
        </w:rPr>
        <w:t>досліджують сферу їх використання, вчаться користуватися різними видами словників. Особливо подобається робота з ви</w:t>
      </w:r>
      <w:r>
        <w:rPr>
          <w:sz w:val="28"/>
          <w:szCs w:val="28"/>
        </w:rPr>
        <w:t>вчення походження власних імен.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Такі завдання спрямо</w:t>
      </w:r>
      <w:r w:rsidRPr="00084E8E">
        <w:rPr>
          <w:sz w:val="28"/>
          <w:szCs w:val="28"/>
        </w:rPr>
        <w:t xml:space="preserve">вані на виявлення індивідуальних інтересів: діти обирають ті теми для </w:t>
      </w:r>
      <w:proofErr w:type="gramStart"/>
      <w:r w:rsidRPr="00084E8E">
        <w:rPr>
          <w:sz w:val="28"/>
          <w:szCs w:val="28"/>
        </w:rPr>
        <w:t>досл</w:t>
      </w:r>
      <w:proofErr w:type="gramEnd"/>
      <w:r w:rsidRPr="00084E8E">
        <w:rPr>
          <w:sz w:val="28"/>
          <w:szCs w:val="28"/>
        </w:rPr>
        <w:t>іджень, які найбільше сподобались. На</w:t>
      </w:r>
      <w:r>
        <w:rPr>
          <w:sz w:val="28"/>
          <w:szCs w:val="28"/>
        </w:rPr>
        <w:t xml:space="preserve"> уроках мови часто провод</w:t>
      </w:r>
      <w:r>
        <w:rPr>
          <w:sz w:val="28"/>
          <w:szCs w:val="28"/>
          <w:lang w:val="uk-UA"/>
        </w:rPr>
        <w:t>яться</w:t>
      </w:r>
      <w:r>
        <w:rPr>
          <w:sz w:val="28"/>
          <w:szCs w:val="28"/>
        </w:rPr>
        <w:t xml:space="preserve"> пое</w:t>
      </w:r>
      <w:r w:rsidRPr="00084E8E">
        <w:rPr>
          <w:sz w:val="28"/>
          <w:szCs w:val="28"/>
        </w:rPr>
        <w:t>тичні хвилинки, коли учні слухають, «малюють» почуте, самі скл</w:t>
      </w:r>
      <w:r>
        <w:rPr>
          <w:sz w:val="28"/>
          <w:szCs w:val="28"/>
        </w:rPr>
        <w:t>адають віршовані чи прозові тво</w:t>
      </w:r>
      <w:r w:rsidRPr="00084E8E">
        <w:rPr>
          <w:sz w:val="28"/>
          <w:szCs w:val="28"/>
        </w:rPr>
        <w:t xml:space="preserve">ри. Такі вправи </w:t>
      </w:r>
      <w:r>
        <w:rPr>
          <w:sz w:val="28"/>
          <w:szCs w:val="28"/>
        </w:rPr>
        <w:t>спонукають до творчості, допома</w:t>
      </w:r>
      <w:r w:rsidRPr="00084E8E">
        <w:rPr>
          <w:sz w:val="28"/>
          <w:szCs w:val="28"/>
        </w:rPr>
        <w:t>гають розпізнати обдарованих дітей.</w:t>
      </w:r>
      <w:r>
        <w:rPr>
          <w:sz w:val="28"/>
          <w:szCs w:val="28"/>
          <w:lang w:val="uk-UA"/>
        </w:rPr>
        <w:t xml:space="preserve"> </w:t>
      </w:r>
      <w:r w:rsidRPr="00AF5652">
        <w:rPr>
          <w:sz w:val="28"/>
          <w:szCs w:val="28"/>
          <w:lang w:val="uk-UA"/>
        </w:rPr>
        <w:t xml:space="preserve">Під час написання творів-описів природи учні демонструють пошук образних висловів, вчаться використовувати епітети, метафори, активно віршують. Дитячі роботи стають свідченням використання </w:t>
      </w:r>
      <w:r w:rsidRPr="00AF5652">
        <w:rPr>
          <w:sz w:val="28"/>
          <w:szCs w:val="28"/>
          <w:lang w:val="uk-UA"/>
        </w:rPr>
        <w:lastRenderedPageBreak/>
        <w:t>художніх засобів мови, відображають внутрішній світ юних авторів, їхні почуття і бачення.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AF5652">
        <w:rPr>
          <w:sz w:val="28"/>
          <w:szCs w:val="28"/>
          <w:lang w:val="uk-UA"/>
        </w:rPr>
        <w:t xml:space="preserve"> </w:t>
      </w:r>
      <w:r w:rsidRPr="00084E8E">
        <w:rPr>
          <w:sz w:val="28"/>
          <w:szCs w:val="28"/>
        </w:rPr>
        <w:t xml:space="preserve">Ефективним </w:t>
      </w:r>
      <w:r>
        <w:rPr>
          <w:sz w:val="28"/>
          <w:szCs w:val="28"/>
        </w:rPr>
        <w:t>видом творчих завдань, що сприя</w:t>
      </w:r>
      <w:r w:rsidRPr="00084E8E">
        <w:rPr>
          <w:sz w:val="28"/>
          <w:szCs w:val="28"/>
        </w:rPr>
        <w:t>ють розвитку мовленн</w:t>
      </w:r>
      <w:r>
        <w:rPr>
          <w:sz w:val="28"/>
          <w:szCs w:val="28"/>
        </w:rPr>
        <w:t>я та креативного мислен</w:t>
      </w:r>
      <w:r w:rsidRPr="00084E8E">
        <w:rPr>
          <w:sz w:val="28"/>
          <w:szCs w:val="28"/>
        </w:rPr>
        <w:t xml:space="preserve">ня, є «Кубування», «Ґронування», «Асоціативний 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>кущ», складан</w:t>
      </w:r>
      <w:r>
        <w:rPr>
          <w:sz w:val="28"/>
          <w:szCs w:val="28"/>
        </w:rPr>
        <w:t>ня сенканів. Такі завдання допо</w:t>
      </w:r>
      <w:r w:rsidRPr="00084E8E">
        <w:rPr>
          <w:sz w:val="28"/>
          <w:szCs w:val="28"/>
        </w:rPr>
        <w:t>магають ре</w:t>
      </w:r>
      <w:r>
        <w:rPr>
          <w:sz w:val="28"/>
          <w:szCs w:val="28"/>
        </w:rPr>
        <w:t>алізувати творчий потенціал шко</w:t>
      </w:r>
      <w:r w:rsidRPr="00084E8E">
        <w:rPr>
          <w:sz w:val="28"/>
          <w:szCs w:val="28"/>
        </w:rPr>
        <w:t xml:space="preserve">лярів,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>ідв</w:t>
      </w:r>
      <w:r>
        <w:rPr>
          <w:sz w:val="28"/>
          <w:szCs w:val="28"/>
        </w:rPr>
        <w:t>ищують інтерес до вивчення пред</w:t>
      </w:r>
      <w:r w:rsidRPr="00084E8E">
        <w:rPr>
          <w:sz w:val="28"/>
          <w:szCs w:val="28"/>
        </w:rPr>
        <w:t>мета, є заохоченням до процесу письма учнів,</w:t>
      </w:r>
      <w:r>
        <w:rPr>
          <w:sz w:val="28"/>
          <w:szCs w:val="28"/>
        </w:rPr>
        <w:t xml:space="preserve"> </w:t>
      </w:r>
      <w:r w:rsidRPr="00084E8E">
        <w:rPr>
          <w:sz w:val="28"/>
          <w:szCs w:val="28"/>
        </w:rPr>
        <w:t xml:space="preserve">які не люблять писати, допомагають зрозуміти 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r w:rsidRPr="00084E8E">
        <w:rPr>
          <w:sz w:val="28"/>
          <w:szCs w:val="28"/>
        </w:rPr>
        <w:t>поняття і зв’язки, які інколи важко усвідомити при традиційних формах навчання.</w:t>
      </w:r>
    </w:p>
    <w:p w:rsidR="00B72A66" w:rsidRPr="00084E8E" w:rsidRDefault="00B72A66" w:rsidP="00B72A66">
      <w:pPr>
        <w:spacing w:line="360" w:lineRule="auto"/>
        <w:rPr>
          <w:sz w:val="28"/>
          <w:szCs w:val="28"/>
        </w:rPr>
      </w:pPr>
      <w:proofErr w:type="gramStart"/>
      <w:r w:rsidRPr="00084E8E">
        <w:rPr>
          <w:sz w:val="28"/>
          <w:szCs w:val="28"/>
        </w:rPr>
        <w:t>Ц</w:t>
      </w:r>
      <w:proofErr w:type="gramEnd"/>
      <w:r w:rsidRPr="00084E8E">
        <w:rPr>
          <w:sz w:val="28"/>
          <w:szCs w:val="28"/>
        </w:rPr>
        <w:t>ікавою і</w:t>
      </w:r>
      <w:r>
        <w:rPr>
          <w:sz w:val="28"/>
          <w:szCs w:val="28"/>
        </w:rPr>
        <w:t xml:space="preserve"> розвивавальною є робота з вико</w:t>
      </w:r>
      <w:r w:rsidRPr="00084E8E">
        <w:rPr>
          <w:sz w:val="28"/>
          <w:szCs w:val="28"/>
        </w:rPr>
        <w:t>ристанням запи</w:t>
      </w:r>
      <w:r>
        <w:rPr>
          <w:sz w:val="28"/>
          <w:szCs w:val="28"/>
        </w:rPr>
        <w:t>тань за системою Блума. Необхід</w:t>
      </w:r>
      <w:r w:rsidRPr="00084E8E">
        <w:rPr>
          <w:sz w:val="28"/>
          <w:szCs w:val="28"/>
        </w:rPr>
        <w:t>ним атрибутом та доречним доповненням уроку з розвитку дитячої креативності є мультимедійні презентації, які використовують</w:t>
      </w:r>
      <w:r>
        <w:rPr>
          <w:sz w:val="28"/>
          <w:szCs w:val="28"/>
          <w:lang w:val="uk-UA"/>
        </w:rPr>
        <w:t>ся</w:t>
      </w:r>
      <w:r w:rsidRPr="00084E8E">
        <w:rPr>
          <w:sz w:val="28"/>
          <w:szCs w:val="28"/>
        </w:rPr>
        <w:t xml:space="preserve"> і як дидактичний матеріал, і як іл</w:t>
      </w:r>
      <w:r>
        <w:rPr>
          <w:sz w:val="28"/>
          <w:szCs w:val="28"/>
        </w:rPr>
        <w:t>юстрації до зорового чи слухово</w:t>
      </w:r>
      <w:r w:rsidRPr="00084E8E">
        <w:rPr>
          <w:sz w:val="28"/>
          <w:szCs w:val="28"/>
        </w:rPr>
        <w:t>го сприймання певного завдання, і як узагальнені схеми тео</w:t>
      </w:r>
      <w:r>
        <w:rPr>
          <w:sz w:val="28"/>
          <w:szCs w:val="28"/>
        </w:rPr>
        <w:t xml:space="preserve">ретичного матеріалу, і як </w:t>
      </w:r>
      <w:proofErr w:type="gramStart"/>
      <w:r>
        <w:rPr>
          <w:sz w:val="28"/>
          <w:szCs w:val="28"/>
        </w:rPr>
        <w:t>ауд</w:t>
      </w:r>
      <w:proofErr w:type="gramEnd"/>
      <w:r>
        <w:rPr>
          <w:sz w:val="28"/>
          <w:szCs w:val="28"/>
        </w:rPr>
        <w:t>іо</w:t>
      </w:r>
      <w:r w:rsidRPr="00084E8E">
        <w:rPr>
          <w:sz w:val="28"/>
          <w:szCs w:val="28"/>
        </w:rPr>
        <w:t xml:space="preserve"> та відео доповнення слов</w:t>
      </w:r>
      <w:r>
        <w:rPr>
          <w:sz w:val="28"/>
          <w:szCs w:val="28"/>
        </w:rPr>
        <w:t>а вчителя. Учител</w:t>
      </w:r>
      <w:r>
        <w:rPr>
          <w:sz w:val="28"/>
          <w:szCs w:val="28"/>
          <w:lang w:val="uk-UA"/>
        </w:rPr>
        <w:t>ь повинен</w:t>
      </w:r>
      <w:r w:rsidRPr="00084E8E">
        <w:rPr>
          <w:sz w:val="28"/>
          <w:szCs w:val="28"/>
        </w:rPr>
        <w:t xml:space="preserve"> мотивувати творчість </w:t>
      </w:r>
    </w:p>
    <w:p w:rsidR="00B72A66" w:rsidRDefault="00B72A66" w:rsidP="00B72A66">
      <w:pPr>
        <w:spacing w:line="360" w:lineRule="auto"/>
        <w:rPr>
          <w:sz w:val="28"/>
          <w:szCs w:val="28"/>
          <w:lang w:val="uk-UA"/>
        </w:rPr>
      </w:pPr>
      <w:r w:rsidRPr="00084E8E">
        <w:rPr>
          <w:sz w:val="28"/>
          <w:szCs w:val="28"/>
        </w:rPr>
        <w:t>школярів, проб</w:t>
      </w:r>
      <w:r>
        <w:rPr>
          <w:sz w:val="28"/>
          <w:szCs w:val="28"/>
        </w:rPr>
        <w:t xml:space="preserve">уджувати в них бажання діяти не </w:t>
      </w:r>
      <w:r w:rsidRPr="00084E8E">
        <w:rPr>
          <w:sz w:val="28"/>
          <w:szCs w:val="28"/>
        </w:rPr>
        <w:t>шаблонно, оригінально, цікаво, стимулювати до творчого здобуття знань і заперечення стереотипів та звичних схе</w:t>
      </w:r>
      <w:r>
        <w:rPr>
          <w:sz w:val="28"/>
          <w:szCs w:val="28"/>
        </w:rPr>
        <w:t>м діяльності, сприяти становлен</w:t>
      </w:r>
      <w:r w:rsidRPr="00084E8E">
        <w:rPr>
          <w:sz w:val="28"/>
          <w:szCs w:val="28"/>
        </w:rPr>
        <w:t xml:space="preserve">ню самостійної творчості у </w:t>
      </w:r>
      <w:proofErr w:type="gramStart"/>
      <w:r w:rsidRPr="00084E8E">
        <w:rPr>
          <w:sz w:val="28"/>
          <w:szCs w:val="28"/>
        </w:rPr>
        <w:t>р</w:t>
      </w:r>
      <w:proofErr w:type="gramEnd"/>
      <w:r w:rsidRPr="00084E8E">
        <w:rPr>
          <w:sz w:val="28"/>
          <w:szCs w:val="28"/>
        </w:rPr>
        <w:t xml:space="preserve">ізних сферах життя. Цей процес багатогранний, тривалий і передбачає вміння педагога творчо </w:t>
      </w:r>
      <w:proofErr w:type="gramStart"/>
      <w:r w:rsidRPr="00084E8E">
        <w:rPr>
          <w:sz w:val="28"/>
          <w:szCs w:val="28"/>
        </w:rPr>
        <w:t>п</w:t>
      </w:r>
      <w:proofErr w:type="gramEnd"/>
      <w:r w:rsidRPr="00084E8E">
        <w:rPr>
          <w:sz w:val="28"/>
          <w:szCs w:val="28"/>
        </w:rPr>
        <w:t>ідійти до розв’язання проблеми нав</w:t>
      </w:r>
      <w:r>
        <w:rPr>
          <w:sz w:val="28"/>
          <w:szCs w:val="28"/>
        </w:rPr>
        <w:t>іть у звичному матеріалі,</w:t>
      </w:r>
    </w:p>
    <w:p w:rsidR="00B72A66" w:rsidRPr="00AF5652" w:rsidRDefault="00B72A66" w:rsidP="00B72A66">
      <w:pPr>
        <w:spacing w:line="360" w:lineRule="auto"/>
        <w:rPr>
          <w:sz w:val="28"/>
          <w:szCs w:val="28"/>
          <w:lang w:val="uk-UA"/>
        </w:rPr>
      </w:pPr>
      <w:r w:rsidRPr="00AF5652">
        <w:rPr>
          <w:sz w:val="28"/>
          <w:szCs w:val="28"/>
          <w:lang w:val="uk-UA"/>
        </w:rPr>
        <w:t>формулювати творчу задачу, прагнення вдосконалити відомі і розробити нові методи, прийоми і форми навчально-виховної взаємодії з учнями, залучити їх до активної самостійної дослідницької діяльності.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 xml:space="preserve">Робота над словом-образом </w:t>
      </w:r>
      <w:proofErr w:type="gramStart"/>
      <w:r w:rsidRPr="0040697A">
        <w:rPr>
          <w:sz w:val="28"/>
          <w:szCs w:val="28"/>
        </w:rPr>
        <w:t>п</w:t>
      </w:r>
      <w:proofErr w:type="gramEnd"/>
      <w:r w:rsidRPr="0040697A">
        <w:rPr>
          <w:sz w:val="28"/>
          <w:szCs w:val="28"/>
        </w:rPr>
        <w:t>ід час вивчення літературних твор</w:t>
      </w:r>
      <w:r>
        <w:rPr>
          <w:sz w:val="28"/>
          <w:szCs w:val="28"/>
        </w:rPr>
        <w:t>ів є надзвичайно важливою в</w:t>
      </w:r>
      <w:r w:rsidRPr="0040697A">
        <w:rPr>
          <w:sz w:val="28"/>
          <w:szCs w:val="28"/>
        </w:rPr>
        <w:t xml:space="preserve"> практиці</w:t>
      </w:r>
      <w:r>
        <w:rPr>
          <w:sz w:val="28"/>
          <w:szCs w:val="28"/>
          <w:lang w:val="uk-UA"/>
        </w:rPr>
        <w:t xml:space="preserve"> вчителя</w:t>
      </w:r>
      <w:r w:rsidRPr="0040697A">
        <w:rPr>
          <w:sz w:val="28"/>
          <w:szCs w:val="28"/>
        </w:rPr>
        <w:t xml:space="preserve">. Учні вчаться знаходити в текстах 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ізні художні засоби, помічають і розуміють авторські відступи, описи, переживання героїв, мотивують їх вчинк</w:t>
      </w:r>
      <w:r>
        <w:rPr>
          <w:sz w:val="28"/>
          <w:szCs w:val="28"/>
        </w:rPr>
        <w:t xml:space="preserve">и. Працюючи над текстом, </w:t>
      </w:r>
      <w:r>
        <w:rPr>
          <w:sz w:val="28"/>
          <w:szCs w:val="28"/>
          <w:lang w:val="uk-UA"/>
        </w:rPr>
        <w:t>учитель</w:t>
      </w:r>
      <w:r>
        <w:rPr>
          <w:sz w:val="28"/>
          <w:szCs w:val="28"/>
        </w:rPr>
        <w:t xml:space="preserve"> став</w:t>
      </w:r>
      <w:r>
        <w:rPr>
          <w:sz w:val="28"/>
          <w:szCs w:val="28"/>
          <w:lang w:val="uk-UA"/>
        </w:rPr>
        <w:t>ить</w:t>
      </w:r>
      <w:r w:rsidRPr="0040697A">
        <w:rPr>
          <w:sz w:val="28"/>
          <w:szCs w:val="28"/>
        </w:rPr>
        <w:t xml:space="preserve"> перед учнями проблемно-пошукові завдання,</w:t>
      </w:r>
      <w:r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>для вирішення яких діти актуалізують здобуті знання, застосовують власний життєвий досвід. А щоб обговор</w:t>
      </w:r>
      <w:r>
        <w:rPr>
          <w:sz w:val="28"/>
          <w:szCs w:val="28"/>
        </w:rPr>
        <w:t xml:space="preserve">ити </w:t>
      </w:r>
      <w:proofErr w:type="gramStart"/>
      <w:r>
        <w:rPr>
          <w:sz w:val="28"/>
          <w:szCs w:val="28"/>
        </w:rPr>
        <w:t>будь-яку</w:t>
      </w:r>
      <w:proofErr w:type="gramEnd"/>
      <w:r>
        <w:rPr>
          <w:sz w:val="28"/>
          <w:szCs w:val="28"/>
        </w:rPr>
        <w:t xml:space="preserve"> проблему, влаштову</w:t>
      </w:r>
      <w:r>
        <w:rPr>
          <w:sz w:val="28"/>
          <w:szCs w:val="28"/>
          <w:lang w:val="uk-UA"/>
        </w:rPr>
        <w:t>ється</w:t>
      </w:r>
      <w:r w:rsidRPr="0040697A">
        <w:rPr>
          <w:sz w:val="28"/>
          <w:szCs w:val="28"/>
        </w:rPr>
        <w:t xml:space="preserve"> диспут.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lastRenderedPageBreak/>
        <w:t xml:space="preserve">Широке поле для творчої діяльності учнів </w:t>
      </w:r>
      <w:proofErr w:type="gramStart"/>
      <w:r w:rsidRPr="0040697A">
        <w:rPr>
          <w:sz w:val="28"/>
          <w:szCs w:val="28"/>
        </w:rPr>
        <w:t>в</w:t>
      </w:r>
      <w:proofErr w:type="gramEnd"/>
      <w:r w:rsidRPr="0040697A">
        <w:rPr>
          <w:sz w:val="28"/>
          <w:szCs w:val="28"/>
        </w:rPr>
        <w:t>ідкривають творчі завдання: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складання казок, загадок (обов’язково з малюнками);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написання творів-мініатюр, творів-перевтілень у явища природи, образи-персонажі,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рольові ігри («Я – режисер»</w:t>
      </w:r>
      <w:proofErr w:type="gramStart"/>
      <w:r w:rsidRPr="0040697A">
        <w:rPr>
          <w:sz w:val="28"/>
          <w:szCs w:val="28"/>
        </w:rPr>
        <w:t xml:space="preserve"> ,</w:t>
      </w:r>
      <w:proofErr w:type="gramEnd"/>
      <w:r w:rsidRPr="0040697A">
        <w:rPr>
          <w:sz w:val="28"/>
          <w:szCs w:val="28"/>
        </w:rPr>
        <w:t xml:space="preserve"> «Я – учитель» тощо);</w:t>
      </w:r>
    </w:p>
    <w:p w:rsidR="00B72A66" w:rsidRPr="0040697A" w:rsidRDefault="00B72A66" w:rsidP="00B72A66">
      <w:pPr>
        <w:pStyle w:val="a3"/>
        <w:shd w:val="clear" w:color="auto" w:fill="FFFFFF"/>
        <w:tabs>
          <w:tab w:val="center" w:pos="4819"/>
        </w:tabs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«усне малювання»;</w:t>
      </w:r>
      <w:r w:rsidRPr="0040697A">
        <w:rPr>
          <w:sz w:val="28"/>
          <w:szCs w:val="28"/>
        </w:rPr>
        <w:tab/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-          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ізновиди творчого читання (виразне, за ролями, інсценізація);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спостереження над образною мовою твору;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-          використання компаративного аналізу (порівняльні характеристики образів одного або кількох творів, зіставлення 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ізних творів);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-          аналіз літературного твору крізь призму сучасності;</w:t>
      </w:r>
    </w:p>
    <w:p w:rsidR="00B72A66" w:rsidRP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B72A66">
        <w:rPr>
          <w:sz w:val="28"/>
          <w:szCs w:val="28"/>
          <w:lang w:val="uk-UA"/>
        </w:rPr>
        <w:t>-</w:t>
      </w:r>
      <w:r w:rsidRPr="0040697A">
        <w:rPr>
          <w:sz w:val="28"/>
          <w:szCs w:val="28"/>
        </w:rPr>
        <w:t>         </w:t>
      </w:r>
      <w:r w:rsidRPr="00B72A66">
        <w:rPr>
          <w:sz w:val="28"/>
          <w:szCs w:val="28"/>
          <w:lang w:val="uk-UA"/>
        </w:rPr>
        <w:t xml:space="preserve"> продовжити художній твір;</w:t>
      </w:r>
    </w:p>
    <w:p w:rsidR="00B72A66" w:rsidRP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B72A66">
        <w:rPr>
          <w:sz w:val="28"/>
          <w:szCs w:val="28"/>
          <w:lang w:val="uk-UA"/>
        </w:rPr>
        <w:t>-</w:t>
      </w:r>
      <w:r w:rsidRPr="0040697A">
        <w:rPr>
          <w:sz w:val="28"/>
          <w:szCs w:val="28"/>
        </w:rPr>
        <w:t>         </w:t>
      </w:r>
      <w:r w:rsidRPr="00B72A66">
        <w:rPr>
          <w:sz w:val="28"/>
          <w:szCs w:val="28"/>
          <w:lang w:val="uk-UA"/>
        </w:rPr>
        <w:t xml:space="preserve"> скласти усну розповідь від імені письменника (</w:t>
      </w:r>
      <w:r>
        <w:rPr>
          <w:sz w:val="28"/>
          <w:szCs w:val="28"/>
          <w:lang w:val="uk-UA"/>
        </w:rPr>
        <w:t>А.П</w:t>
      </w:r>
      <w:r w:rsidRPr="00B72A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Чехов «Моя подорож на Сахалін»,</w:t>
      </w:r>
      <w:r w:rsidRPr="00B72A66">
        <w:rPr>
          <w:sz w:val="28"/>
          <w:szCs w:val="28"/>
          <w:lang w:val="uk-UA"/>
        </w:rPr>
        <w:t xml:space="preserve"> «Мої інтереси та захоплення» </w:t>
      </w:r>
      <w:r>
        <w:rPr>
          <w:sz w:val="28"/>
          <w:szCs w:val="28"/>
          <w:lang w:val="uk-UA"/>
        </w:rPr>
        <w:t>тощо</w:t>
      </w:r>
      <w:r w:rsidRPr="00B72A66">
        <w:rPr>
          <w:sz w:val="28"/>
          <w:szCs w:val="28"/>
          <w:lang w:val="uk-UA"/>
        </w:rPr>
        <w:t>…);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взяти інтерв’ю в письменника, в головного персонажа твору;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написати лист одному із персонажі</w:t>
      </w:r>
      <w:proofErr w:type="gramStart"/>
      <w:r w:rsidRPr="0040697A">
        <w:rPr>
          <w:sz w:val="28"/>
          <w:szCs w:val="28"/>
        </w:rPr>
        <w:t>в</w:t>
      </w:r>
      <w:proofErr w:type="gramEnd"/>
      <w:r w:rsidRPr="0040697A">
        <w:rPr>
          <w:sz w:val="28"/>
          <w:szCs w:val="28"/>
        </w:rPr>
        <w:t>;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-          вибі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 xml:space="preserve"> власної позиції «Я так думаю…»;</w:t>
      </w:r>
    </w:p>
    <w:p w:rsidR="00B72A66" w:rsidRPr="00E11C6E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  </w:t>
      </w:r>
      <w:r w:rsidRPr="00E11C6E">
        <w:rPr>
          <w:sz w:val="28"/>
          <w:szCs w:val="28"/>
          <w:lang w:val="uk-UA"/>
        </w:rPr>
        <w:t>-</w:t>
      </w:r>
      <w:r w:rsidRPr="0040697A">
        <w:rPr>
          <w:sz w:val="28"/>
          <w:szCs w:val="28"/>
        </w:rPr>
        <w:t>         </w:t>
      </w:r>
      <w:r w:rsidRPr="00E11C6E">
        <w:rPr>
          <w:sz w:val="28"/>
          <w:szCs w:val="28"/>
          <w:lang w:val="uk-UA"/>
        </w:rPr>
        <w:t xml:space="preserve"> створення «Асоціативного куща (рядка)», «Грон» (метод «Кластер» </w:t>
      </w:r>
      <w:r w:rsidRPr="0040697A">
        <w:rPr>
          <w:sz w:val="28"/>
          <w:szCs w:val="28"/>
        </w:rPr>
        <w:t> </w:t>
      </w:r>
      <w:r w:rsidRPr="00E11C6E">
        <w:rPr>
          <w:sz w:val="28"/>
          <w:szCs w:val="28"/>
          <w:lang w:val="uk-UA"/>
        </w:rPr>
        <w:t xml:space="preserve">- це стратегія навчання, яка закликає учнів вільно і відкрито висловлювати свої думки, здійснювати зв'язок між окремими поняттями, тому сприяє розвитку соціальних, інформаційних, полікультурних компетенцій, спонукає учнів до саморозвитку, самоосвіти, продуктивної діяльності). </w:t>
      </w:r>
      <w:r w:rsidRPr="0040697A">
        <w:rPr>
          <w:sz w:val="28"/>
          <w:szCs w:val="28"/>
        </w:rPr>
        <w:t> 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lastRenderedPageBreak/>
        <w:t> </w:t>
      </w:r>
      <w:r w:rsidRPr="00E11C6E"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 xml:space="preserve"> Творче мислення – це спроба поєднати почуття, асоціації, символи, </w:t>
      </w:r>
      <w:r>
        <w:rPr>
          <w:sz w:val="28"/>
          <w:szCs w:val="28"/>
        </w:rPr>
        <w:t>схеми… Тому важливе місце в</w:t>
      </w:r>
      <w:r w:rsidRPr="0040697A">
        <w:rPr>
          <w:sz w:val="28"/>
          <w:szCs w:val="28"/>
        </w:rPr>
        <w:t xml:space="preserve"> практиці </w:t>
      </w:r>
      <w:r>
        <w:rPr>
          <w:sz w:val="28"/>
          <w:szCs w:val="28"/>
          <w:lang w:val="uk-UA"/>
        </w:rPr>
        <w:t xml:space="preserve">учителя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ідають опорні схеми,що</w:t>
      </w:r>
      <w:r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>використовуються при характеристиці образів, аналізі мовних явищ тощо.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  На уроках</w:t>
      </w:r>
      <w:r w:rsidRPr="0040697A">
        <w:rPr>
          <w:sz w:val="28"/>
          <w:szCs w:val="28"/>
        </w:rPr>
        <w:t xml:space="preserve"> мови  учням пропоную</w:t>
      </w:r>
      <w:r>
        <w:rPr>
          <w:sz w:val="28"/>
          <w:szCs w:val="28"/>
          <w:lang w:val="uk-UA"/>
        </w:rPr>
        <w:t xml:space="preserve">ться 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ізноманітні вправи, які, окрім творчих здібностей, розвивають образне мислення, художнє бачення світу, розширюють словниковий запас, сприяють кращому засвоєнню семантики слів: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дібрати якнайбільше означень (епітетів) до слова («Розмалюй моє слово»)</w:t>
      </w:r>
      <w:proofErr w:type="gramStart"/>
      <w:r w:rsidRPr="0040697A">
        <w:rPr>
          <w:sz w:val="28"/>
          <w:szCs w:val="28"/>
        </w:rPr>
        <w:t xml:space="preserve"> ;</w:t>
      </w:r>
      <w:proofErr w:type="gramEnd"/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вибрати найвдаліший варіант слова;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дописати (відновити) віршовані рядки;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об’єднати кілька речень в одне;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замінити однозвучні слова;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          розширити речення, вживаючи якомога більше другорядних члені</w:t>
      </w:r>
      <w:proofErr w:type="gramStart"/>
      <w:r w:rsidRPr="0040697A">
        <w:rPr>
          <w:sz w:val="28"/>
          <w:szCs w:val="28"/>
        </w:rPr>
        <w:t>в</w:t>
      </w:r>
      <w:proofErr w:type="gramEnd"/>
      <w:r w:rsidRPr="0040697A">
        <w:rPr>
          <w:sz w:val="28"/>
          <w:szCs w:val="28"/>
        </w:rPr>
        <w:t>;</w:t>
      </w:r>
    </w:p>
    <w:p w:rsidR="00B72A66" w:rsidRPr="00E11C6E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-          дібрати означуване слово, до якого пода</w:t>
      </w:r>
      <w:r>
        <w:rPr>
          <w:sz w:val="28"/>
          <w:szCs w:val="28"/>
        </w:rPr>
        <w:t xml:space="preserve">ний прикметник був би епітетом 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   Такі вправи </w:t>
      </w:r>
      <w:proofErr w:type="gramStart"/>
      <w:r w:rsidRPr="0040697A">
        <w:rPr>
          <w:sz w:val="28"/>
          <w:szCs w:val="28"/>
        </w:rPr>
        <w:t>доц</w:t>
      </w:r>
      <w:proofErr w:type="gramEnd"/>
      <w:r w:rsidRPr="0040697A">
        <w:rPr>
          <w:sz w:val="28"/>
          <w:szCs w:val="28"/>
        </w:rPr>
        <w:t>ільно проводити у формі гри, змагання («Хто швидше?», «Хто більше?»). Як відомо, дух змагання активізує мислення і викликає зацікавленість. Така робота є необхідною ланкою в ланцюжку формування й розвитку креативної компетентності учнів. Це допомагає краще виявити вміння учнів аналізувати, порівнювати, робити висновки. Прикладом такого виду роботи є гра «Знайди помилку» або «Вилучи зайве».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   У методиці викладання мови і літератури порівняно недавно з’явився термі</w:t>
      </w:r>
      <w:proofErr w:type="gramStart"/>
      <w:r w:rsidRPr="0040697A">
        <w:rPr>
          <w:sz w:val="28"/>
          <w:szCs w:val="28"/>
        </w:rPr>
        <w:t>н</w:t>
      </w:r>
      <w:proofErr w:type="gramEnd"/>
      <w:r w:rsidRPr="0040697A">
        <w:rPr>
          <w:sz w:val="28"/>
          <w:szCs w:val="28"/>
        </w:rPr>
        <w:t xml:space="preserve"> «вільні» тексти. Це узагальнена назва таких творчих завдань, як сенкан, тві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 xml:space="preserve"> за метафорою, вірш «Я», текст «Одинадцятислів’я», есе та інших видів робіт над створенням міні-творів.</w:t>
      </w:r>
    </w:p>
    <w:p w:rsidR="00B72A66" w:rsidRPr="00044E2B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044E2B">
        <w:rPr>
          <w:sz w:val="28"/>
          <w:szCs w:val="28"/>
          <w:lang w:val="uk-UA"/>
        </w:rPr>
        <w:lastRenderedPageBreak/>
        <w:t>Одним із видів «вільних текстів» є есе. Есе як метод формування критичного мислення полягає у написанні тексту в довільному стилі.</w:t>
      </w:r>
      <w:r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> </w:t>
      </w:r>
      <w:r w:rsidRPr="00044E2B">
        <w:rPr>
          <w:sz w:val="28"/>
          <w:szCs w:val="28"/>
          <w:lang w:val="uk-UA"/>
        </w:rPr>
        <w:t>Есе може бути абсолютно вільним чи аргументованим, п’ятихвилинним чи десятихвилинним. Цей прийом розвиває в учнів уміння відстоювати свою позицію</w:t>
      </w:r>
      <w:r>
        <w:rPr>
          <w:sz w:val="28"/>
          <w:szCs w:val="28"/>
          <w:lang w:val="uk-UA"/>
        </w:rPr>
        <w:t>,</w:t>
      </w:r>
      <w:r w:rsidRPr="00044E2B">
        <w:rPr>
          <w:sz w:val="28"/>
          <w:szCs w:val="28"/>
          <w:lang w:val="uk-UA"/>
        </w:rPr>
        <w:t xml:space="preserve"> зважено розглядати різноманітні підходи до</w:t>
      </w:r>
      <w:r w:rsidRPr="0040697A">
        <w:rPr>
          <w:sz w:val="28"/>
          <w:szCs w:val="28"/>
        </w:rPr>
        <w:t> </w:t>
      </w:r>
      <w:r w:rsidRPr="00044E2B">
        <w:rPr>
          <w:sz w:val="28"/>
          <w:szCs w:val="28"/>
          <w:lang w:val="uk-UA"/>
        </w:rPr>
        <w:t xml:space="preserve"> проблеми, щоб приймат</w:t>
      </w:r>
      <w:r>
        <w:rPr>
          <w:sz w:val="28"/>
          <w:szCs w:val="28"/>
          <w:lang w:val="uk-UA"/>
        </w:rPr>
        <w:t>и обґрунтовані рішення щодо неї,</w:t>
      </w:r>
      <w:r w:rsidRPr="00044E2B">
        <w:rPr>
          <w:sz w:val="28"/>
          <w:szCs w:val="28"/>
          <w:lang w:val="uk-UA"/>
        </w:rPr>
        <w:t xml:space="preserve"> робити логічні висновки, формулювати самостійні судження і будувати переконливу аргументацію</w:t>
      </w:r>
      <w:r>
        <w:rPr>
          <w:sz w:val="28"/>
          <w:szCs w:val="28"/>
          <w:lang w:val="uk-UA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 </w:t>
      </w:r>
      <w:r w:rsidRPr="00044E2B">
        <w:rPr>
          <w:sz w:val="28"/>
          <w:szCs w:val="28"/>
          <w:lang w:val="uk-UA"/>
        </w:rPr>
        <w:t xml:space="preserve"> </w:t>
      </w:r>
      <w:r w:rsidRPr="00B72A66">
        <w:rPr>
          <w:sz w:val="28"/>
          <w:szCs w:val="28"/>
          <w:lang w:val="uk-UA"/>
        </w:rPr>
        <w:t xml:space="preserve">Сприяє розвитку критичного мислення і такий прийом, як сенкан – це вірш, який синтезує інформацію і факти у стисле висловлювання, що описує чи віддзеркалює тему. </w:t>
      </w:r>
      <w:r w:rsidRPr="0040697A">
        <w:rPr>
          <w:sz w:val="28"/>
          <w:szCs w:val="28"/>
        </w:rPr>
        <w:t xml:space="preserve">Творча робота у </w:t>
      </w:r>
      <w:proofErr w:type="gramStart"/>
      <w:r w:rsidRPr="0040697A">
        <w:rPr>
          <w:sz w:val="28"/>
          <w:szCs w:val="28"/>
        </w:rPr>
        <w:t>стил</w:t>
      </w:r>
      <w:proofErr w:type="gramEnd"/>
      <w:r w:rsidRPr="0040697A">
        <w:rPr>
          <w:sz w:val="28"/>
          <w:szCs w:val="28"/>
        </w:rPr>
        <w:t>і «сенкан» допомагає учням у первинному сприйнятті теми, спонукає до проблемної роботи над текстом, розвиває творчі здібності, уяву дитини, уміння нестандартно мислити. Це своє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ідна цікавинка філософськог</w:t>
      </w:r>
      <w:r>
        <w:rPr>
          <w:sz w:val="28"/>
          <w:szCs w:val="28"/>
        </w:rPr>
        <w:t>о змісту, що вимагає ретельного</w:t>
      </w:r>
      <w:r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 xml:space="preserve">обміркування на основі глибокого розуміння речей. Кожен може відчути себе поетом, виявити власний </w:t>
      </w:r>
      <w:proofErr w:type="gramStart"/>
      <w:r w:rsidRPr="0040697A">
        <w:rPr>
          <w:sz w:val="28"/>
          <w:szCs w:val="28"/>
        </w:rPr>
        <w:t>погляд</w:t>
      </w:r>
      <w:proofErr w:type="gramEnd"/>
      <w:r w:rsidRPr="0040697A">
        <w:rPr>
          <w:sz w:val="28"/>
          <w:szCs w:val="28"/>
        </w:rPr>
        <w:t xml:space="preserve"> на прочитане, почуте. Таким чином, сенкан забезпечує високоефективну роботу з розвитку </w:t>
      </w:r>
      <w:proofErr w:type="gramStart"/>
      <w:r w:rsidRPr="0040697A">
        <w:rPr>
          <w:sz w:val="28"/>
          <w:szCs w:val="28"/>
        </w:rPr>
        <w:t>критичного</w:t>
      </w:r>
      <w:proofErr w:type="gramEnd"/>
      <w:r w:rsidRPr="0040697A">
        <w:rPr>
          <w:sz w:val="28"/>
          <w:szCs w:val="28"/>
        </w:rPr>
        <w:t xml:space="preserve"> мислення, спонукає учнів з великого обсягу інформації вичленити основну і відтворити її у стислій формі.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     Сенкан вимагає певної побудови. Це поетична мініатюра з 5- ти рядкі</w:t>
      </w:r>
      <w:proofErr w:type="gramStart"/>
      <w:r w:rsidRPr="0040697A">
        <w:rPr>
          <w:sz w:val="28"/>
          <w:szCs w:val="28"/>
        </w:rPr>
        <w:t>в</w:t>
      </w:r>
      <w:proofErr w:type="gramEnd"/>
      <w:r w:rsidRPr="0040697A">
        <w:rPr>
          <w:sz w:val="28"/>
          <w:szCs w:val="28"/>
        </w:rPr>
        <w:t xml:space="preserve"> за такою схемою: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1-й рядок – іменник (тема </w:t>
      </w:r>
      <w:proofErr w:type="gramStart"/>
      <w:r w:rsidRPr="0040697A">
        <w:rPr>
          <w:sz w:val="28"/>
          <w:szCs w:val="28"/>
        </w:rPr>
        <w:t>м</w:t>
      </w:r>
      <w:proofErr w:type="gramEnd"/>
      <w:r w:rsidRPr="0040697A">
        <w:rPr>
          <w:sz w:val="28"/>
          <w:szCs w:val="28"/>
        </w:rPr>
        <w:t>інініатюри);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2-й рядок – прикметник </w:t>
      </w:r>
      <w:proofErr w:type="gramStart"/>
      <w:r w:rsidRPr="0040697A">
        <w:rPr>
          <w:sz w:val="28"/>
          <w:szCs w:val="28"/>
        </w:rPr>
        <w:t>до</w:t>
      </w:r>
      <w:proofErr w:type="gramEnd"/>
      <w:r w:rsidRPr="0040697A">
        <w:rPr>
          <w:sz w:val="28"/>
          <w:szCs w:val="28"/>
        </w:rPr>
        <w:t xml:space="preserve"> теми;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3-й рядок – дієслово чи дієслівні форми;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4-й рядок – фраза, яка передає особисте ставлення </w:t>
      </w:r>
      <w:proofErr w:type="gramStart"/>
      <w:r w:rsidRPr="0040697A">
        <w:rPr>
          <w:sz w:val="28"/>
          <w:szCs w:val="28"/>
        </w:rPr>
        <w:t>до</w:t>
      </w:r>
      <w:proofErr w:type="gramEnd"/>
      <w:r w:rsidRPr="0040697A">
        <w:rPr>
          <w:sz w:val="28"/>
          <w:szCs w:val="28"/>
        </w:rPr>
        <w:t xml:space="preserve"> теми;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5-й рядок – синонім до іменника в першому рядку.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   </w:t>
      </w:r>
      <w:r>
        <w:rPr>
          <w:sz w:val="28"/>
          <w:szCs w:val="28"/>
          <w:lang w:val="uk-UA"/>
        </w:rPr>
        <w:t>При</w:t>
      </w:r>
      <w:r w:rsidRPr="0040697A">
        <w:rPr>
          <w:sz w:val="28"/>
          <w:szCs w:val="28"/>
        </w:rPr>
        <w:t>клади сенканів: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            </w:t>
      </w:r>
      <w:r w:rsidRPr="008019B9">
        <w:rPr>
          <w:i/>
          <w:sz w:val="28"/>
          <w:szCs w:val="28"/>
          <w:lang w:val="uk-UA"/>
        </w:rPr>
        <w:t>Життя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 w:rsidRPr="008019B9">
        <w:rPr>
          <w:i/>
          <w:sz w:val="28"/>
          <w:szCs w:val="28"/>
          <w:lang w:val="uk-UA"/>
        </w:rPr>
        <w:t>Багатостороннє, бурхливе</w:t>
      </w:r>
      <w:r>
        <w:rPr>
          <w:i/>
          <w:sz w:val="28"/>
          <w:szCs w:val="28"/>
          <w:lang w:val="uk-UA"/>
        </w:rPr>
        <w:t>.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 w:rsidRPr="008019B9">
        <w:rPr>
          <w:i/>
          <w:sz w:val="28"/>
          <w:szCs w:val="28"/>
          <w:lang w:val="uk-UA"/>
        </w:rPr>
        <w:t>Виховує, розвиває, навчає</w:t>
      </w:r>
      <w:r>
        <w:rPr>
          <w:i/>
          <w:sz w:val="28"/>
          <w:szCs w:val="28"/>
          <w:lang w:val="uk-UA"/>
        </w:rPr>
        <w:t>,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 w:rsidRPr="008019B9">
        <w:rPr>
          <w:i/>
          <w:sz w:val="28"/>
          <w:szCs w:val="28"/>
          <w:lang w:val="uk-UA"/>
        </w:rPr>
        <w:t>Дає змогу реалізувати себе</w:t>
      </w:r>
      <w:r>
        <w:rPr>
          <w:i/>
          <w:sz w:val="28"/>
          <w:szCs w:val="28"/>
          <w:lang w:val="uk-UA"/>
        </w:rPr>
        <w:t>.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Pr="008019B9">
        <w:rPr>
          <w:i/>
          <w:sz w:val="28"/>
          <w:szCs w:val="28"/>
          <w:lang w:val="uk-UA"/>
        </w:rPr>
        <w:t>Мистецтво</w:t>
      </w:r>
      <w:r>
        <w:rPr>
          <w:i/>
          <w:sz w:val="28"/>
          <w:szCs w:val="28"/>
          <w:lang w:val="uk-UA"/>
        </w:rPr>
        <w:t>.</w:t>
      </w:r>
    </w:p>
    <w:p w:rsidR="00B72A66" w:rsidRPr="00044E2B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rStyle w:val="a5"/>
          <w:sz w:val="28"/>
          <w:szCs w:val="28"/>
        </w:rPr>
        <w:t>             </w:t>
      </w:r>
      <w:r w:rsidRPr="00C7682D">
        <w:rPr>
          <w:rStyle w:val="a5"/>
          <w:sz w:val="28"/>
          <w:szCs w:val="28"/>
          <w:lang w:val="uk-UA"/>
        </w:rPr>
        <w:t xml:space="preserve"> </w:t>
      </w:r>
      <w:r w:rsidRPr="0040697A">
        <w:rPr>
          <w:rStyle w:val="a5"/>
          <w:sz w:val="28"/>
          <w:szCs w:val="28"/>
        </w:rPr>
        <w:t>   </w:t>
      </w:r>
      <w:r>
        <w:rPr>
          <w:rStyle w:val="a5"/>
          <w:sz w:val="28"/>
          <w:szCs w:val="28"/>
          <w:lang w:val="uk-UA"/>
        </w:rPr>
        <w:t>Слово</w:t>
      </w:r>
    </w:p>
    <w:p w:rsidR="00B72A66" w:rsidRPr="00044E2B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>      Неповторн</w:t>
      </w:r>
      <w:r>
        <w:rPr>
          <w:rStyle w:val="a5"/>
          <w:sz w:val="28"/>
          <w:szCs w:val="28"/>
          <w:lang w:val="uk-UA"/>
        </w:rPr>
        <w:t>е</w:t>
      </w:r>
      <w:r w:rsidRPr="0040697A">
        <w:rPr>
          <w:rStyle w:val="a5"/>
          <w:sz w:val="28"/>
          <w:szCs w:val="28"/>
        </w:rPr>
        <w:t>, безцінн</w:t>
      </w:r>
      <w:r>
        <w:rPr>
          <w:rStyle w:val="a5"/>
          <w:sz w:val="28"/>
          <w:szCs w:val="28"/>
          <w:lang w:val="uk-UA"/>
        </w:rPr>
        <w:t>е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Спілкуються, обмінюються, вчаться.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Допомагає здобувати і передавати знання.</w:t>
      </w:r>
    </w:p>
    <w:p w:rsidR="00B72A66" w:rsidRPr="008019B9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rStyle w:val="a5"/>
          <w:sz w:val="28"/>
          <w:szCs w:val="28"/>
        </w:rPr>
        <w:t>                   Думка.</w:t>
      </w:r>
    </w:p>
    <w:p w:rsidR="00B72A66" w:rsidRPr="00044E2B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  </w:t>
      </w:r>
      <w:r w:rsidRPr="00044E2B">
        <w:rPr>
          <w:b/>
          <w:lang w:val="uk-UA"/>
        </w:rPr>
        <w:t xml:space="preserve"> </w:t>
      </w:r>
      <w:r w:rsidRPr="00044E2B">
        <w:rPr>
          <w:i/>
          <w:sz w:val="28"/>
          <w:szCs w:val="28"/>
          <w:lang w:val="uk-UA"/>
        </w:rPr>
        <w:t>Антуан де Сент-Екзюпері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 Талановит</w:t>
      </w:r>
      <w:r>
        <w:rPr>
          <w:rStyle w:val="a5"/>
          <w:sz w:val="28"/>
          <w:szCs w:val="28"/>
          <w:lang w:val="uk-UA"/>
        </w:rPr>
        <w:t>ий</w:t>
      </w:r>
      <w:r>
        <w:rPr>
          <w:rStyle w:val="a5"/>
          <w:sz w:val="28"/>
          <w:szCs w:val="28"/>
        </w:rPr>
        <w:t>, самобутн</w:t>
      </w:r>
      <w:r>
        <w:rPr>
          <w:rStyle w:val="a5"/>
          <w:sz w:val="28"/>
          <w:szCs w:val="28"/>
          <w:lang w:val="uk-UA"/>
        </w:rPr>
        <w:t>ій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  <w:lang w:val="uk-UA"/>
        </w:rPr>
        <w:t>Д</w:t>
      </w:r>
      <w:r w:rsidRPr="0040697A">
        <w:rPr>
          <w:rStyle w:val="a5"/>
          <w:sz w:val="28"/>
          <w:szCs w:val="28"/>
        </w:rPr>
        <w:t>ивує,</w:t>
      </w:r>
      <w:r>
        <w:rPr>
          <w:rStyle w:val="a5"/>
          <w:sz w:val="28"/>
          <w:szCs w:val="28"/>
          <w:lang w:val="uk-UA"/>
        </w:rPr>
        <w:t>в</w:t>
      </w:r>
      <w:r>
        <w:rPr>
          <w:rStyle w:val="a5"/>
          <w:sz w:val="28"/>
          <w:szCs w:val="28"/>
        </w:rPr>
        <w:t xml:space="preserve">ражає, </w:t>
      </w:r>
      <w:r>
        <w:rPr>
          <w:rStyle w:val="a5"/>
          <w:sz w:val="28"/>
          <w:szCs w:val="28"/>
          <w:lang w:val="uk-UA"/>
        </w:rPr>
        <w:t>бентежить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  <w:lang w:val="uk-UA"/>
        </w:rPr>
        <w:t>Присвятив своє життя людству</w:t>
      </w:r>
      <w:r w:rsidRPr="0040697A">
        <w:rPr>
          <w:rStyle w:val="a5"/>
          <w:sz w:val="28"/>
          <w:szCs w:val="28"/>
        </w:rPr>
        <w:t>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rStyle w:val="a5"/>
          <w:sz w:val="28"/>
          <w:szCs w:val="28"/>
          <w:lang w:val="uk-UA"/>
        </w:rPr>
      </w:pPr>
      <w:r w:rsidRPr="0040697A">
        <w:rPr>
          <w:rStyle w:val="a5"/>
          <w:sz w:val="28"/>
          <w:szCs w:val="28"/>
        </w:rPr>
        <w:t>        Митець.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   Багато в чому схожий на сенкан і текст-одинадцятислів’я. Вимоги до «11-слів’я»: текст складається з 11 слів (значущих і службових), розташованих на </w:t>
      </w:r>
      <w:proofErr w:type="gramStart"/>
      <w:r w:rsidRPr="0040697A">
        <w:rPr>
          <w:sz w:val="28"/>
          <w:szCs w:val="28"/>
        </w:rPr>
        <w:t>п’яти</w:t>
      </w:r>
      <w:proofErr w:type="gramEnd"/>
      <w:r w:rsidRPr="0040697A">
        <w:rPr>
          <w:sz w:val="28"/>
          <w:szCs w:val="28"/>
        </w:rPr>
        <w:t xml:space="preserve"> рядках (1, 2, 3, 4, 1 слів у кожному рядку відповідно).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Перший рядок – колі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>, якість (прикметник).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Другий рядок – «про що пишу» (прикметник + іменник).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lastRenderedPageBreak/>
        <w:t>Третій рядок – тема розширюється, три слова.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Четвертий рядок – </w:t>
      </w:r>
      <w:proofErr w:type="gramStart"/>
      <w:r w:rsidRPr="0040697A">
        <w:rPr>
          <w:sz w:val="28"/>
          <w:szCs w:val="28"/>
        </w:rPr>
        <w:t>про</w:t>
      </w:r>
      <w:proofErr w:type="gramEnd"/>
      <w:r w:rsidRPr="0040697A">
        <w:rPr>
          <w:sz w:val="28"/>
          <w:szCs w:val="28"/>
        </w:rPr>
        <w:t xml:space="preserve"> </w:t>
      </w:r>
      <w:proofErr w:type="gramStart"/>
      <w:r w:rsidRPr="0040697A">
        <w:rPr>
          <w:sz w:val="28"/>
          <w:szCs w:val="28"/>
        </w:rPr>
        <w:t>себе</w:t>
      </w:r>
      <w:proofErr w:type="gramEnd"/>
      <w:r w:rsidRPr="0040697A">
        <w:rPr>
          <w:sz w:val="28"/>
          <w:szCs w:val="28"/>
        </w:rPr>
        <w:t>, 4 слова.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П'ятий рядок – результат, висновок. 1 слово.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Наведу при</w:t>
      </w:r>
      <w:r>
        <w:rPr>
          <w:sz w:val="28"/>
          <w:szCs w:val="28"/>
        </w:rPr>
        <w:t>клад «11-слі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’я» на тему «</w:t>
      </w:r>
      <w:r>
        <w:rPr>
          <w:sz w:val="28"/>
          <w:szCs w:val="28"/>
          <w:lang w:val="uk-UA"/>
        </w:rPr>
        <w:t>Кохання</w:t>
      </w:r>
      <w:r w:rsidRPr="0040697A">
        <w:rPr>
          <w:sz w:val="28"/>
          <w:szCs w:val="28"/>
        </w:rPr>
        <w:t>».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</w:t>
      </w:r>
      <w:r w:rsidRPr="0040697A"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>Неповторн</w:t>
      </w:r>
      <w:r>
        <w:rPr>
          <w:rStyle w:val="a5"/>
          <w:sz w:val="28"/>
          <w:szCs w:val="28"/>
          <w:lang w:val="uk-UA"/>
        </w:rPr>
        <w:t>е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  </w:t>
      </w:r>
      <w:r>
        <w:rPr>
          <w:rStyle w:val="a5"/>
          <w:sz w:val="28"/>
          <w:szCs w:val="28"/>
          <w:lang w:val="uk-UA"/>
        </w:rPr>
        <w:t>Вічне кохання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  <w:lang w:val="uk-UA"/>
        </w:rPr>
        <w:t>Приходячи, окриляє людину</w:t>
      </w:r>
      <w:r w:rsidRPr="0040697A">
        <w:rPr>
          <w:rStyle w:val="a5"/>
          <w:sz w:val="28"/>
          <w:szCs w:val="28"/>
        </w:rPr>
        <w:t>.</w:t>
      </w:r>
    </w:p>
    <w:p w:rsidR="00B72A66" w:rsidRPr="0071063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 Я </w:t>
      </w:r>
      <w:r>
        <w:rPr>
          <w:rStyle w:val="a5"/>
          <w:sz w:val="28"/>
          <w:szCs w:val="28"/>
          <w:lang w:val="uk-UA"/>
        </w:rPr>
        <w:t>зможу так кохати!</w:t>
      </w:r>
    </w:p>
    <w:p w:rsidR="00B72A66" w:rsidRPr="0071063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rStyle w:val="a5"/>
          <w:sz w:val="28"/>
          <w:szCs w:val="28"/>
          <w:lang w:val="uk-UA"/>
        </w:rPr>
      </w:pPr>
      <w:r>
        <w:rPr>
          <w:rStyle w:val="a5"/>
          <w:sz w:val="28"/>
          <w:szCs w:val="28"/>
        </w:rPr>
        <w:t> </w:t>
      </w:r>
      <w:proofErr w:type="gramStart"/>
      <w:r>
        <w:rPr>
          <w:rStyle w:val="a5"/>
          <w:sz w:val="28"/>
          <w:szCs w:val="28"/>
        </w:rPr>
        <w:t>Мрія</w:t>
      </w:r>
      <w:proofErr w:type="gramEnd"/>
      <w:r>
        <w:rPr>
          <w:rStyle w:val="a5"/>
          <w:sz w:val="28"/>
          <w:szCs w:val="28"/>
          <w:lang w:val="uk-UA"/>
        </w:rPr>
        <w:t>…</w:t>
      </w:r>
    </w:p>
    <w:p w:rsidR="00B72A66" w:rsidRPr="003D2F13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shd w:val="clear" w:color="auto" w:fill="FAFAFA"/>
          <w:lang w:val="uk-UA"/>
        </w:rPr>
        <w:t xml:space="preserve">    </w:t>
      </w:r>
      <w:r w:rsidRPr="0040697A">
        <w:rPr>
          <w:sz w:val="28"/>
          <w:szCs w:val="28"/>
        </w:rPr>
        <w:t> Тві</w:t>
      </w:r>
      <w:proofErr w:type="gramStart"/>
      <w:r w:rsidRPr="0040697A">
        <w:rPr>
          <w:sz w:val="28"/>
          <w:szCs w:val="28"/>
        </w:rPr>
        <w:t>р</w:t>
      </w:r>
      <w:proofErr w:type="gramEnd"/>
      <w:r w:rsidRPr="0040697A">
        <w:rPr>
          <w:sz w:val="28"/>
          <w:szCs w:val="28"/>
        </w:rPr>
        <w:t xml:space="preserve"> за метафорою складається з 6-ти характеристик, розташованих у певній послідовності: колір – смак – запах – зовнішність – звук – якість переживань. </w:t>
      </w:r>
      <w:proofErr w:type="gramStart"/>
      <w:r w:rsidRPr="0040697A">
        <w:rPr>
          <w:sz w:val="28"/>
          <w:szCs w:val="28"/>
        </w:rPr>
        <w:t>Перше</w:t>
      </w:r>
      <w:proofErr w:type="gramEnd"/>
      <w:r w:rsidRPr="0040697A">
        <w:rPr>
          <w:sz w:val="28"/>
          <w:szCs w:val="28"/>
        </w:rPr>
        <w:t xml:space="preserve"> слово кожного рядка є назвою вірша.</w:t>
      </w:r>
      <w:r>
        <w:rPr>
          <w:sz w:val="28"/>
          <w:szCs w:val="28"/>
          <w:lang w:val="uk-UA"/>
        </w:rPr>
        <w:t xml:space="preserve"> </w:t>
      </w:r>
      <w:r w:rsidRPr="0040697A">
        <w:rPr>
          <w:sz w:val="28"/>
          <w:szCs w:val="28"/>
        </w:rPr>
        <w:t xml:space="preserve"> Наприклад: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      </w:t>
      </w: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>  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  </w:t>
      </w: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>– це яскраві відкриття.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– </w:t>
      </w:r>
      <w:r w:rsidRPr="0040697A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uk-UA"/>
        </w:rPr>
        <w:t xml:space="preserve">гірке й </w:t>
      </w:r>
      <w:r>
        <w:rPr>
          <w:rStyle w:val="a5"/>
          <w:sz w:val="28"/>
          <w:szCs w:val="28"/>
        </w:rPr>
        <w:t>солодк</w:t>
      </w:r>
      <w:r>
        <w:rPr>
          <w:rStyle w:val="a5"/>
          <w:sz w:val="28"/>
          <w:szCs w:val="28"/>
          <w:lang w:val="uk-UA"/>
        </w:rPr>
        <w:t>е</w:t>
      </w:r>
      <w:r w:rsidRPr="0040697A">
        <w:rPr>
          <w:rStyle w:val="a5"/>
          <w:sz w:val="28"/>
          <w:szCs w:val="28"/>
        </w:rPr>
        <w:t xml:space="preserve"> пізнання.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>   – це аромат світу.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>   </w:t>
      </w:r>
      <w:r>
        <w:rPr>
          <w:rStyle w:val="a5"/>
          <w:sz w:val="28"/>
          <w:szCs w:val="28"/>
        </w:rPr>
        <w:t>схож</w:t>
      </w:r>
      <w:r>
        <w:rPr>
          <w:rStyle w:val="a5"/>
          <w:sz w:val="28"/>
          <w:szCs w:val="28"/>
          <w:lang w:val="uk-UA"/>
        </w:rPr>
        <w:t>е</w:t>
      </w:r>
      <w:r>
        <w:rPr>
          <w:rStyle w:val="a5"/>
          <w:sz w:val="28"/>
          <w:szCs w:val="28"/>
        </w:rPr>
        <w:t xml:space="preserve"> на</w:t>
      </w:r>
      <w:r>
        <w:rPr>
          <w:rStyle w:val="a5"/>
          <w:sz w:val="28"/>
          <w:szCs w:val="28"/>
          <w:lang w:val="uk-UA"/>
        </w:rPr>
        <w:t xml:space="preserve"> мандрівку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</w:t>
      </w:r>
      <w:r>
        <w:rPr>
          <w:rStyle w:val="a5"/>
          <w:sz w:val="28"/>
          <w:szCs w:val="28"/>
          <w:lang w:val="uk-UA"/>
        </w:rPr>
        <w:t>Життя</w:t>
      </w:r>
      <w:r w:rsidRPr="0040697A">
        <w:rPr>
          <w:rStyle w:val="a5"/>
          <w:sz w:val="28"/>
          <w:szCs w:val="28"/>
        </w:rPr>
        <w:t xml:space="preserve"> – це зв</w:t>
      </w:r>
      <w:r>
        <w:rPr>
          <w:rStyle w:val="a5"/>
          <w:sz w:val="28"/>
          <w:szCs w:val="28"/>
        </w:rPr>
        <w:t xml:space="preserve">уки </w:t>
      </w:r>
      <w:r>
        <w:rPr>
          <w:rStyle w:val="a5"/>
          <w:sz w:val="28"/>
          <w:szCs w:val="28"/>
          <w:lang w:val="uk-UA"/>
        </w:rPr>
        <w:t>Всесвіту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  </w:t>
      </w:r>
      <w:r>
        <w:rPr>
          <w:rStyle w:val="a5"/>
          <w:sz w:val="28"/>
          <w:szCs w:val="28"/>
          <w:lang w:val="uk-UA"/>
        </w:rPr>
        <w:t>Життя</w:t>
      </w:r>
      <w:r>
        <w:rPr>
          <w:rStyle w:val="a5"/>
          <w:sz w:val="28"/>
          <w:szCs w:val="28"/>
        </w:rPr>
        <w:t>– це радість</w:t>
      </w:r>
      <w:r>
        <w:rPr>
          <w:rStyle w:val="a5"/>
          <w:sz w:val="28"/>
          <w:szCs w:val="28"/>
          <w:lang w:val="uk-UA"/>
        </w:rPr>
        <w:t xml:space="preserve"> і біль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lastRenderedPageBreak/>
        <w:t xml:space="preserve"> Вірш «Я» пишеться від особи, предмета або героя </w:t>
      </w:r>
      <w:proofErr w:type="gramStart"/>
      <w:r w:rsidRPr="0040697A">
        <w:rPr>
          <w:sz w:val="28"/>
          <w:szCs w:val="28"/>
        </w:rPr>
        <w:t>л</w:t>
      </w:r>
      <w:proofErr w:type="gramEnd"/>
      <w:r w:rsidRPr="0040697A">
        <w:rPr>
          <w:sz w:val="28"/>
          <w:szCs w:val="28"/>
        </w:rPr>
        <w:t xml:space="preserve">ітературного твору. Словом «Я» </w:t>
      </w:r>
      <w:proofErr w:type="gramStart"/>
      <w:r w:rsidRPr="0040697A">
        <w:rPr>
          <w:sz w:val="28"/>
          <w:szCs w:val="28"/>
        </w:rPr>
        <w:t>починається</w:t>
      </w:r>
      <w:proofErr w:type="gramEnd"/>
      <w:r w:rsidRPr="0040697A">
        <w:rPr>
          <w:sz w:val="28"/>
          <w:szCs w:val="28"/>
        </w:rPr>
        <w:t xml:space="preserve"> кожен непарний рядок. Наприкл</w:t>
      </w:r>
      <w:r>
        <w:rPr>
          <w:sz w:val="28"/>
          <w:szCs w:val="28"/>
        </w:rPr>
        <w:t>ад, вірш «Я», присвячений   геро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філософської казки-притчі </w:t>
      </w:r>
      <w:r>
        <w:rPr>
          <w:sz w:val="28"/>
          <w:szCs w:val="28"/>
        </w:rPr>
        <w:t xml:space="preserve"> «М</w:t>
      </w:r>
      <w:r>
        <w:rPr>
          <w:sz w:val="28"/>
          <w:szCs w:val="28"/>
          <w:lang w:val="uk-UA"/>
        </w:rPr>
        <w:t>аленький принц</w:t>
      </w:r>
      <w:r w:rsidRPr="0040697A">
        <w:rPr>
          <w:sz w:val="28"/>
          <w:szCs w:val="28"/>
        </w:rPr>
        <w:t>»: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     </w:t>
      </w:r>
      <w:r w:rsidRPr="0040697A">
        <w:rPr>
          <w:rStyle w:val="apple-converted-space"/>
          <w:sz w:val="28"/>
          <w:szCs w:val="28"/>
        </w:rPr>
        <w:t> </w:t>
      </w:r>
      <w:r>
        <w:rPr>
          <w:rStyle w:val="a5"/>
          <w:sz w:val="28"/>
          <w:szCs w:val="28"/>
        </w:rPr>
        <w:t xml:space="preserve">Я </w:t>
      </w:r>
      <w:r>
        <w:rPr>
          <w:rStyle w:val="a5"/>
          <w:sz w:val="28"/>
          <w:szCs w:val="28"/>
          <w:lang w:val="uk-UA"/>
        </w:rPr>
        <w:t>Маленький принц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      </w:t>
      </w:r>
      <w:r>
        <w:rPr>
          <w:rStyle w:val="a5"/>
          <w:sz w:val="28"/>
          <w:szCs w:val="28"/>
          <w:lang w:val="uk-UA"/>
        </w:rPr>
        <w:t>Мандрую по планетах</w:t>
      </w:r>
      <w:r w:rsidRPr="0040697A">
        <w:rPr>
          <w:rStyle w:val="a5"/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     Я</w:t>
      </w:r>
      <w:r w:rsidRPr="00CF3418">
        <w:rPr>
          <w:rStyle w:val="a5"/>
          <w:sz w:val="28"/>
          <w:szCs w:val="28"/>
          <w:lang w:val="uk-UA"/>
        </w:rPr>
        <w:t xml:space="preserve"> </w:t>
      </w:r>
      <w:r>
        <w:rPr>
          <w:rStyle w:val="a5"/>
          <w:sz w:val="28"/>
          <w:szCs w:val="28"/>
          <w:lang w:val="uk-UA"/>
        </w:rPr>
        <w:t>Маленький принц.</w:t>
      </w:r>
    </w:p>
    <w:p w:rsidR="00B72A66" w:rsidRPr="000847A0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</w:rPr>
        <w:t xml:space="preserve">    </w:t>
      </w:r>
      <w:r>
        <w:rPr>
          <w:rStyle w:val="a5"/>
          <w:sz w:val="28"/>
          <w:szCs w:val="28"/>
          <w:lang w:val="uk-UA"/>
        </w:rPr>
        <w:t>В Землі потрапив тенета.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5"/>
          <w:sz w:val="28"/>
          <w:szCs w:val="28"/>
        </w:rPr>
        <w:t>   Я</w:t>
      </w:r>
      <w:r w:rsidRPr="000847A0">
        <w:rPr>
          <w:rStyle w:val="a5"/>
          <w:sz w:val="28"/>
          <w:szCs w:val="28"/>
          <w:lang w:val="uk-UA"/>
        </w:rPr>
        <w:t xml:space="preserve"> </w:t>
      </w:r>
      <w:r>
        <w:rPr>
          <w:rStyle w:val="a5"/>
          <w:sz w:val="28"/>
          <w:szCs w:val="28"/>
          <w:lang w:val="uk-UA"/>
        </w:rPr>
        <w:t>Маленький принц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   Прагну порвати </w:t>
      </w:r>
      <w:r>
        <w:rPr>
          <w:rStyle w:val="a5"/>
          <w:sz w:val="28"/>
          <w:szCs w:val="28"/>
          <w:lang w:val="uk-UA"/>
        </w:rPr>
        <w:t xml:space="preserve">байдужості </w:t>
      </w:r>
      <w:r w:rsidRPr="0040697A">
        <w:rPr>
          <w:rStyle w:val="a5"/>
          <w:sz w:val="28"/>
          <w:szCs w:val="28"/>
        </w:rPr>
        <w:t xml:space="preserve"> сі</w:t>
      </w:r>
      <w:proofErr w:type="gramStart"/>
      <w:r w:rsidRPr="0040697A">
        <w:rPr>
          <w:rStyle w:val="a5"/>
          <w:sz w:val="28"/>
          <w:szCs w:val="28"/>
        </w:rPr>
        <w:t>т</w:t>
      </w:r>
      <w:proofErr w:type="gramEnd"/>
      <w:r w:rsidRPr="0040697A">
        <w:rPr>
          <w:rStyle w:val="a5"/>
          <w:sz w:val="28"/>
          <w:szCs w:val="28"/>
        </w:rPr>
        <w:t>і.</w:t>
      </w:r>
    </w:p>
    <w:p w:rsidR="00B72A66" w:rsidRPr="000847A0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rStyle w:val="a5"/>
          <w:sz w:val="28"/>
          <w:szCs w:val="28"/>
          <w:lang w:val="uk-UA"/>
        </w:rPr>
      </w:pPr>
      <w:r w:rsidRPr="0040697A">
        <w:rPr>
          <w:rStyle w:val="a5"/>
          <w:sz w:val="28"/>
          <w:szCs w:val="28"/>
        </w:rPr>
        <w:t>  Я </w:t>
      </w:r>
      <w:r>
        <w:rPr>
          <w:rStyle w:val="a5"/>
          <w:sz w:val="28"/>
          <w:szCs w:val="28"/>
          <w:lang w:val="uk-UA"/>
        </w:rPr>
        <w:t>Маленький принц.</w:t>
      </w:r>
    </w:p>
    <w:p w:rsidR="00B72A66" w:rsidRPr="000847A0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>Не можу жити в дорослому світі.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За опорними словами скласти вірш-сповідь.</w:t>
      </w:r>
    </w:p>
    <w:p w:rsidR="00B72A66" w:rsidRPr="000847A0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Дон Кіхот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мандрівний лицар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Я хоті</w:t>
      </w:r>
      <w:r>
        <w:rPr>
          <w:rStyle w:val="a4"/>
          <w:sz w:val="28"/>
          <w:szCs w:val="28"/>
          <w:lang w:val="uk-UA"/>
        </w:rPr>
        <w:t>в</w:t>
      </w:r>
      <w:r w:rsidRPr="0040697A">
        <w:rPr>
          <w:rStyle w:val="a4"/>
          <w:sz w:val="28"/>
          <w:szCs w:val="28"/>
        </w:rPr>
        <w:t xml:space="preserve"> б</w:t>
      </w:r>
      <w:r>
        <w:rPr>
          <w:rStyle w:val="a4"/>
          <w:sz w:val="28"/>
          <w:szCs w:val="28"/>
          <w:lang w:val="uk-UA"/>
        </w:rPr>
        <w:t>и</w:t>
      </w:r>
      <w:r w:rsidRPr="0040697A">
        <w:rPr>
          <w:rStyle w:val="a4"/>
          <w:sz w:val="28"/>
          <w:szCs w:val="28"/>
        </w:rPr>
        <w:t xml:space="preserve"> знати</w:t>
      </w:r>
      <w:r w:rsidRPr="0040697A">
        <w:rPr>
          <w:sz w:val="28"/>
          <w:szCs w:val="28"/>
        </w:rPr>
        <w:t xml:space="preserve">, чи вистачить </w:t>
      </w:r>
      <w:proofErr w:type="gramStart"/>
      <w:r w:rsidRPr="0040697A">
        <w:rPr>
          <w:sz w:val="28"/>
          <w:szCs w:val="28"/>
        </w:rPr>
        <w:t>у</w:t>
      </w:r>
      <w:proofErr w:type="gramEnd"/>
      <w:r w:rsidRPr="0040697A">
        <w:rPr>
          <w:sz w:val="28"/>
          <w:szCs w:val="28"/>
        </w:rPr>
        <w:t xml:space="preserve"> </w:t>
      </w:r>
      <w:proofErr w:type="gramStart"/>
      <w:r w:rsidRPr="0040697A">
        <w:rPr>
          <w:sz w:val="28"/>
          <w:szCs w:val="28"/>
        </w:rPr>
        <w:t>мене</w:t>
      </w:r>
      <w:proofErr w:type="gramEnd"/>
      <w:r w:rsidRPr="0040697A">
        <w:rPr>
          <w:sz w:val="28"/>
          <w:szCs w:val="28"/>
        </w:rPr>
        <w:t>  сил перемогти у цій битві, що зветься життям?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чую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плач принижених та знедолених</w:t>
      </w:r>
      <w:r w:rsidRPr="0040697A">
        <w:rPr>
          <w:sz w:val="28"/>
          <w:szCs w:val="28"/>
        </w:rPr>
        <w:t>.</w:t>
      </w:r>
    </w:p>
    <w:p w:rsidR="00B72A66" w:rsidRPr="0066006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rStyle w:val="a4"/>
          <w:sz w:val="28"/>
          <w:szCs w:val="28"/>
        </w:rPr>
        <w:t>Я бачу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зло та несправедливість.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хочу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зробити </w:t>
      </w:r>
      <w:proofErr w:type="gramStart"/>
      <w:r>
        <w:rPr>
          <w:sz w:val="28"/>
          <w:szCs w:val="28"/>
          <w:lang w:val="uk-UA"/>
        </w:rPr>
        <w:t>вс</w:t>
      </w:r>
      <w:proofErr w:type="gramEnd"/>
      <w:r>
        <w:rPr>
          <w:sz w:val="28"/>
          <w:szCs w:val="28"/>
          <w:lang w:val="uk-UA"/>
        </w:rPr>
        <w:t>іх щасливими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уявляю</w:t>
      </w:r>
      <w:r w:rsidRPr="0040697A"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ільну, щасливу мою </w:t>
      </w:r>
      <w:r>
        <w:rPr>
          <w:sz w:val="28"/>
          <w:szCs w:val="28"/>
          <w:lang w:val="uk-UA"/>
        </w:rPr>
        <w:t>країну</w:t>
      </w:r>
      <w:r w:rsidRPr="0040697A">
        <w:rPr>
          <w:sz w:val="28"/>
          <w:szCs w:val="28"/>
        </w:rPr>
        <w:t>, в якій панує мир і спокій.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відчуваю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lang w:val="uk-UA"/>
        </w:rPr>
        <w:t>відповідальність</w:t>
      </w:r>
      <w:r>
        <w:rPr>
          <w:sz w:val="28"/>
          <w:szCs w:val="28"/>
        </w:rPr>
        <w:t xml:space="preserve"> за майбут</w:t>
      </w:r>
      <w:r>
        <w:rPr>
          <w:sz w:val="28"/>
          <w:szCs w:val="28"/>
          <w:lang w:val="uk-UA"/>
        </w:rPr>
        <w:t>нє людей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lastRenderedPageBreak/>
        <w:t>Я торкаюся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рукою </w:t>
      </w:r>
      <w:r>
        <w:rPr>
          <w:sz w:val="28"/>
          <w:szCs w:val="28"/>
          <w:lang w:val="uk-UA"/>
        </w:rPr>
        <w:t>свого серця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турбуюся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простих людей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плачу</w:t>
      </w:r>
      <w:r>
        <w:rPr>
          <w:sz w:val="28"/>
          <w:szCs w:val="28"/>
        </w:rPr>
        <w:t xml:space="preserve">, коли </w:t>
      </w:r>
      <w:r>
        <w:rPr>
          <w:sz w:val="28"/>
          <w:szCs w:val="28"/>
          <w:lang w:val="uk-UA"/>
        </w:rPr>
        <w:t>бачу, що мене не розуміють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знаю</w:t>
      </w:r>
      <w:r w:rsidRPr="0040697A">
        <w:rPr>
          <w:sz w:val="28"/>
          <w:szCs w:val="28"/>
        </w:rPr>
        <w:t>, що недарем</w:t>
      </w:r>
      <w:r>
        <w:rPr>
          <w:sz w:val="28"/>
          <w:szCs w:val="28"/>
        </w:rPr>
        <w:t>но в</w:t>
      </w:r>
      <w:r>
        <w:rPr>
          <w:sz w:val="28"/>
          <w:szCs w:val="28"/>
          <w:lang w:val="uk-UA"/>
        </w:rPr>
        <w:t>ирушив у мандри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стверджую</w:t>
      </w:r>
      <w:r>
        <w:rPr>
          <w:sz w:val="28"/>
          <w:szCs w:val="28"/>
        </w:rPr>
        <w:t xml:space="preserve">, що </w:t>
      </w:r>
      <w:r>
        <w:rPr>
          <w:sz w:val="28"/>
          <w:szCs w:val="28"/>
          <w:lang w:val="uk-UA"/>
        </w:rPr>
        <w:t>і один у полі воїн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мрію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proofErr w:type="gramStart"/>
      <w:r>
        <w:rPr>
          <w:sz w:val="28"/>
          <w:szCs w:val="28"/>
          <w:lang w:val="uk-UA"/>
        </w:rPr>
        <w:t>колись</w:t>
      </w:r>
      <w:proofErr w:type="gramEnd"/>
      <w:r>
        <w:rPr>
          <w:sz w:val="28"/>
          <w:szCs w:val="28"/>
          <w:lang w:val="uk-UA"/>
        </w:rPr>
        <w:t xml:space="preserve"> несправедливість буде переможена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намагаюся</w:t>
      </w:r>
      <w:r w:rsidRPr="0040697A">
        <w:rPr>
          <w:rStyle w:val="apple-converted-space"/>
          <w:sz w:val="28"/>
          <w:szCs w:val="28"/>
        </w:rPr>
        <w:t> </w:t>
      </w:r>
      <w:r w:rsidRPr="0040697A">
        <w:rPr>
          <w:sz w:val="28"/>
          <w:szCs w:val="28"/>
        </w:rPr>
        <w:t xml:space="preserve">не втрачати </w:t>
      </w:r>
      <w:proofErr w:type="gramStart"/>
      <w:r w:rsidRPr="0040697A">
        <w:rPr>
          <w:sz w:val="28"/>
          <w:szCs w:val="28"/>
        </w:rPr>
        <w:t>над</w:t>
      </w:r>
      <w:proofErr w:type="gramEnd"/>
      <w:r w:rsidRPr="0040697A">
        <w:rPr>
          <w:sz w:val="28"/>
          <w:szCs w:val="28"/>
        </w:rPr>
        <w:t>ії у власну силу духу.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 сподіваюся</w:t>
      </w:r>
      <w:r w:rsidRPr="0040697A">
        <w:rPr>
          <w:rStyle w:val="apple-converted-space"/>
          <w:sz w:val="28"/>
          <w:szCs w:val="28"/>
        </w:rPr>
        <w:t> </w:t>
      </w:r>
      <w:r w:rsidRPr="0040697A">
        <w:rPr>
          <w:sz w:val="28"/>
          <w:szCs w:val="28"/>
        </w:rPr>
        <w:t xml:space="preserve">на вдячну </w:t>
      </w:r>
      <w:proofErr w:type="gramStart"/>
      <w:r w:rsidRPr="0040697A">
        <w:rPr>
          <w:sz w:val="28"/>
          <w:szCs w:val="28"/>
        </w:rPr>
        <w:t>пам’ять</w:t>
      </w:r>
      <w:proofErr w:type="gramEnd"/>
      <w:r w:rsidRPr="0040697A">
        <w:rPr>
          <w:sz w:val="28"/>
          <w:szCs w:val="28"/>
        </w:rPr>
        <w:t xml:space="preserve"> нащадків.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rStyle w:val="a4"/>
          <w:sz w:val="28"/>
          <w:szCs w:val="28"/>
        </w:rPr>
        <w:t>Я</w:t>
      </w:r>
      <w:r w:rsidRPr="0040697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>мандрівний лицар</w:t>
      </w:r>
      <w:r w:rsidRPr="0040697A">
        <w:rPr>
          <w:sz w:val="28"/>
          <w:szCs w:val="28"/>
        </w:rPr>
        <w:t>.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 Зацікавлення в учнів викликає метод «Кольористики». Колір показує, що художній текст не набір речень, а явище, в якому закодован</w:t>
      </w:r>
      <w:r>
        <w:rPr>
          <w:sz w:val="28"/>
          <w:szCs w:val="28"/>
        </w:rPr>
        <w:t xml:space="preserve">а мова людської душі.  </w:t>
      </w:r>
      <w:r>
        <w:rPr>
          <w:sz w:val="28"/>
          <w:szCs w:val="28"/>
          <w:lang w:val="uk-UA"/>
        </w:rPr>
        <w:t>У</w:t>
      </w:r>
      <w:r w:rsidRPr="0040697A">
        <w:rPr>
          <w:sz w:val="28"/>
          <w:szCs w:val="28"/>
        </w:rPr>
        <w:t xml:space="preserve">чням </w:t>
      </w:r>
      <w:r>
        <w:rPr>
          <w:sz w:val="28"/>
          <w:szCs w:val="28"/>
          <w:lang w:val="uk-UA"/>
        </w:rPr>
        <w:t xml:space="preserve">пропонується </w:t>
      </w:r>
      <w:r w:rsidRPr="0040697A">
        <w:rPr>
          <w:sz w:val="28"/>
          <w:szCs w:val="28"/>
        </w:rPr>
        <w:t>«розфарбувати» рядки поезій, намалювати «портрети» казкових ге</w:t>
      </w:r>
      <w:r>
        <w:rPr>
          <w:sz w:val="28"/>
          <w:szCs w:val="28"/>
        </w:rPr>
        <w:t xml:space="preserve">роїв ( наприклад, </w:t>
      </w:r>
      <w:r>
        <w:rPr>
          <w:sz w:val="28"/>
          <w:szCs w:val="28"/>
          <w:lang w:val="uk-UA"/>
        </w:rPr>
        <w:t>Момотаро</w:t>
      </w:r>
      <w:r w:rsidRPr="0040697A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Маляна, Мауглі, Сіндбада тощо),</w:t>
      </w:r>
      <w:r w:rsidRPr="0040697A">
        <w:rPr>
          <w:sz w:val="28"/>
          <w:szCs w:val="28"/>
        </w:rPr>
        <w:t xml:space="preserve"> зобразити картини, що постають в уяві після читання твору, створити «Кольористичний портрет душі героя» (наприклад, кольори душ</w:t>
      </w:r>
      <w:r>
        <w:rPr>
          <w:sz w:val="28"/>
          <w:szCs w:val="28"/>
          <w:lang w:val="uk-UA"/>
        </w:rPr>
        <w:t xml:space="preserve"> Бабиної доньки й</w:t>
      </w:r>
      <w:proofErr w:type="gramStart"/>
      <w:r>
        <w:rPr>
          <w:sz w:val="28"/>
          <w:szCs w:val="28"/>
          <w:lang w:val="uk-UA"/>
        </w:rPr>
        <w:t xml:space="preserve"> Д</w:t>
      </w:r>
      <w:proofErr w:type="gramEnd"/>
      <w:r>
        <w:rPr>
          <w:sz w:val="28"/>
          <w:szCs w:val="28"/>
          <w:lang w:val="uk-UA"/>
        </w:rPr>
        <w:t>ідової доньки (казка «Пані Метелиця)</w:t>
      </w:r>
      <w:r w:rsidRPr="0040697A">
        <w:rPr>
          <w:sz w:val="28"/>
          <w:szCs w:val="28"/>
        </w:rPr>
        <w:t>).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  </w:t>
      </w:r>
      <w:r>
        <w:rPr>
          <w:sz w:val="28"/>
          <w:szCs w:val="28"/>
        </w:rPr>
        <w:t xml:space="preserve">  Також метод «Кольористики» </w:t>
      </w:r>
      <w:proofErr w:type="gramStart"/>
      <w:r w:rsidR="00746A02">
        <w:rPr>
          <w:sz w:val="28"/>
          <w:szCs w:val="28"/>
          <w:lang w:val="uk-UA"/>
        </w:rPr>
        <w:t>доц</w:t>
      </w:r>
      <w:proofErr w:type="gramEnd"/>
      <w:r w:rsidR="00746A02">
        <w:rPr>
          <w:sz w:val="28"/>
          <w:szCs w:val="28"/>
          <w:lang w:val="uk-UA"/>
        </w:rPr>
        <w:t>ільно поєднувати</w:t>
      </w:r>
      <w:r w:rsidRPr="0040697A">
        <w:rPr>
          <w:sz w:val="28"/>
          <w:szCs w:val="28"/>
        </w:rPr>
        <w:t xml:space="preserve"> із творчим завданням. Наприклад:</w:t>
      </w:r>
    </w:p>
    <w:p w:rsidR="00B72A66" w:rsidRPr="0040697A" w:rsidRDefault="00746A02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-Намалю</w:t>
      </w:r>
      <w:r>
        <w:rPr>
          <w:sz w:val="28"/>
          <w:szCs w:val="28"/>
          <w:lang w:val="uk-UA"/>
        </w:rPr>
        <w:t>вати</w:t>
      </w:r>
      <w:r w:rsidR="00B72A66" w:rsidRPr="0040697A">
        <w:rPr>
          <w:sz w:val="28"/>
          <w:szCs w:val="28"/>
        </w:rPr>
        <w:t xml:space="preserve"> квітку кохання. На кожній пелюстці вислови власну думку: «Кохання – це…»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-</w:t>
      </w:r>
      <w:proofErr w:type="gramStart"/>
      <w:r w:rsidRPr="0040697A">
        <w:rPr>
          <w:sz w:val="28"/>
          <w:szCs w:val="28"/>
        </w:rPr>
        <w:t>Намалюй</w:t>
      </w:r>
      <w:proofErr w:type="gramEnd"/>
      <w:r w:rsidRPr="0040697A">
        <w:rPr>
          <w:sz w:val="28"/>
          <w:szCs w:val="28"/>
        </w:rPr>
        <w:t xml:space="preserve"> свої букви, добери до них характеристики.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lastRenderedPageBreak/>
        <w:t>   На етапі рефлексії зазвичай використовую</w:t>
      </w:r>
      <w:r>
        <w:rPr>
          <w:sz w:val="28"/>
          <w:szCs w:val="28"/>
          <w:lang w:val="uk-UA"/>
        </w:rPr>
        <w:t>ться</w:t>
      </w:r>
      <w:r w:rsidRPr="0040697A">
        <w:rPr>
          <w:sz w:val="28"/>
          <w:szCs w:val="28"/>
        </w:rPr>
        <w:t xml:space="preserve"> такі методи та прийоми роботи, як «Прес», «Займи позицію», «Мікрофон», «Продовж речення» або «Незакінчене речення» тощо.</w:t>
      </w:r>
    </w:p>
    <w:p w:rsidR="00B72A66" w:rsidRP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746A02">
        <w:rPr>
          <w:sz w:val="28"/>
          <w:szCs w:val="28"/>
          <w:lang w:val="uk-UA"/>
        </w:rPr>
        <w:t xml:space="preserve">               Висновок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 w:rsidRPr="0040697A">
        <w:rPr>
          <w:sz w:val="28"/>
          <w:szCs w:val="28"/>
        </w:rPr>
        <w:t>  </w:t>
      </w:r>
      <w:r w:rsidRPr="00B72A66">
        <w:rPr>
          <w:sz w:val="28"/>
          <w:szCs w:val="28"/>
          <w:lang w:val="uk-UA"/>
        </w:rPr>
        <w:t xml:space="preserve">Отже, </w:t>
      </w:r>
      <w:r>
        <w:rPr>
          <w:sz w:val="28"/>
          <w:szCs w:val="28"/>
          <w:lang w:val="uk-UA"/>
        </w:rPr>
        <w:t xml:space="preserve"> можна</w:t>
      </w:r>
      <w:r w:rsidRPr="00B72A66">
        <w:rPr>
          <w:sz w:val="28"/>
          <w:szCs w:val="28"/>
          <w:lang w:val="uk-UA"/>
        </w:rPr>
        <w:t xml:space="preserve"> зазначити, що застосування інноваційних технологій</w:t>
      </w:r>
      <w:r w:rsidRPr="0040697A">
        <w:rPr>
          <w:sz w:val="28"/>
          <w:szCs w:val="28"/>
        </w:rPr>
        <w:t> </w:t>
      </w:r>
      <w:r w:rsidRPr="00B72A66">
        <w:rPr>
          <w:sz w:val="28"/>
          <w:szCs w:val="28"/>
          <w:lang w:val="uk-UA"/>
        </w:rPr>
        <w:t xml:space="preserve"> є прийнятним і оптимальним у викладанні предмета, значною мірою підвищує ефективність і якість його засвоєння</w:t>
      </w:r>
      <w:r w:rsidR="00746A02">
        <w:rPr>
          <w:sz w:val="28"/>
          <w:szCs w:val="28"/>
          <w:lang w:val="uk-UA"/>
        </w:rPr>
        <w:t xml:space="preserve">, сприяє розвитку творчих здібностей </w:t>
      </w:r>
      <w:r w:rsidRPr="00B72A66">
        <w:rPr>
          <w:sz w:val="28"/>
          <w:szCs w:val="28"/>
          <w:lang w:val="uk-UA"/>
        </w:rPr>
        <w:t xml:space="preserve"> та забезпечує наступне: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– демократизацію навчального середовища, позитивну взаємозалежність учасників навчально-виховного процесу;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 xml:space="preserve">–  забезпечення ситуації успіху для кожного учня і, відповідно, </w:t>
      </w:r>
      <w:proofErr w:type="gramStart"/>
      <w:r w:rsidRPr="0040697A">
        <w:rPr>
          <w:sz w:val="28"/>
          <w:szCs w:val="28"/>
        </w:rPr>
        <w:t>п</w:t>
      </w:r>
      <w:proofErr w:type="gramEnd"/>
      <w:r w:rsidRPr="0040697A">
        <w:rPr>
          <w:sz w:val="28"/>
          <w:szCs w:val="28"/>
        </w:rPr>
        <w:t>ідвищення самооцінки суб'єктів навчання; </w:t>
      </w:r>
    </w:p>
    <w:p w:rsidR="00B72A66" w:rsidRPr="0040697A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</w:rPr>
      </w:pPr>
      <w:r w:rsidRPr="0040697A">
        <w:rPr>
          <w:sz w:val="28"/>
          <w:szCs w:val="28"/>
        </w:rPr>
        <w:t>– усвідомлене, критичне та оцінне сприйняття інформації (фактів, тверджень, положень, висновків), процесів і результаті</w:t>
      </w:r>
      <w:proofErr w:type="gramStart"/>
      <w:r w:rsidRPr="0040697A">
        <w:rPr>
          <w:sz w:val="28"/>
          <w:szCs w:val="28"/>
        </w:rPr>
        <w:t>в</w:t>
      </w:r>
      <w:proofErr w:type="gramEnd"/>
      <w:r w:rsidRPr="0040697A">
        <w:rPr>
          <w:sz w:val="28"/>
          <w:szCs w:val="28"/>
        </w:rPr>
        <w:t>;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proofErr w:type="gramStart"/>
      <w:r w:rsidRPr="0040697A">
        <w:rPr>
          <w:sz w:val="28"/>
          <w:szCs w:val="28"/>
        </w:rPr>
        <w:t>– розвиток низки компетенцій  і компетентності учнів: знань, здатності вчитися, логічності, критичності, аналітичності, комунікативності, інформативності, технологічності, проактивності, креативності, здатності презентувати результати роботи,  лідерства, цілеспрямованості, самостійності, відповідальності, мобільності, адаптивності,  позитивної  взаємодії з іншими, толерантності, співпраці, роботі в команді, уникнення і вирішення конфліктів.</w:t>
      </w:r>
      <w:proofErr w:type="gramEnd"/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</w:p>
    <w:p w:rsidR="00B72A66" w:rsidRDefault="00B72A66" w:rsidP="00B72A66">
      <w:pPr>
        <w:pStyle w:val="a3"/>
        <w:shd w:val="clear" w:color="auto" w:fill="FFFFFF"/>
        <w:spacing w:before="144" w:beforeAutospacing="0" w:after="288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Література</w:t>
      </w:r>
    </w:p>
    <w:p w:rsidR="00B72A66" w:rsidRDefault="00B72A66" w:rsidP="00B72A66">
      <w:pPr>
        <w:spacing w:line="360" w:lineRule="auto"/>
        <w:ind w:left="360"/>
        <w:rPr>
          <w:color w:val="000000"/>
          <w:sz w:val="28"/>
          <w:szCs w:val="28"/>
          <w:lang w:val="uk-UA"/>
        </w:rPr>
      </w:pPr>
      <w:r>
        <w:rPr>
          <w:szCs w:val="28"/>
          <w:lang w:val="uk-UA"/>
        </w:rPr>
        <w:t xml:space="preserve">      1</w:t>
      </w:r>
      <w:r w:rsidRPr="00332153">
        <w:rPr>
          <w:color w:val="000000"/>
          <w:sz w:val="28"/>
          <w:szCs w:val="28"/>
          <w:lang w:val="uk-UA"/>
        </w:rPr>
        <w:t>.</w:t>
      </w:r>
      <w:r w:rsidRPr="00B72A66">
        <w:rPr>
          <w:color w:val="000000"/>
          <w:sz w:val="28"/>
          <w:szCs w:val="28"/>
          <w:lang w:val="uk-UA"/>
        </w:rPr>
        <w:t>Карпенчук С.Г. Теорія і методика виховання. – К.: Вища школа, 1997.– 304 с.</w:t>
      </w:r>
    </w:p>
    <w:p w:rsidR="00B72A66" w:rsidRPr="00B72A66" w:rsidRDefault="00B72A66" w:rsidP="00B72A66">
      <w:pPr>
        <w:spacing w:line="360" w:lineRule="auto"/>
        <w:ind w:left="360"/>
        <w:rPr>
          <w:color w:val="000000"/>
          <w:sz w:val="28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B72A66">
        <w:rPr>
          <w:color w:val="000000"/>
          <w:sz w:val="28"/>
          <w:szCs w:val="28"/>
          <w:lang w:val="uk-UA"/>
        </w:rPr>
        <w:t xml:space="preserve">2.Анджейчак А. Психолого-педагогічні умови формування творчої    </w:t>
      </w:r>
    </w:p>
    <w:p w:rsidR="00B72A66" w:rsidRPr="00B72A66" w:rsidRDefault="00B72A66" w:rsidP="00B72A66">
      <w:pPr>
        <w:pStyle w:val="a6"/>
        <w:jc w:val="left"/>
        <w:rPr>
          <w:color w:val="000000"/>
          <w:szCs w:val="28"/>
          <w:lang w:val="uk-UA"/>
        </w:rPr>
      </w:pPr>
      <w:r w:rsidRPr="00B72A66">
        <w:rPr>
          <w:color w:val="000000"/>
          <w:szCs w:val="28"/>
          <w:lang w:val="uk-UA"/>
        </w:rPr>
        <w:t xml:space="preserve"> особистості дитини в освітньо-виховних закладах // Обдарована </w:t>
      </w:r>
      <w:r w:rsidRPr="00B72A66">
        <w:rPr>
          <w:color w:val="000000"/>
          <w:szCs w:val="28"/>
        </w:rPr>
        <w:t xml:space="preserve">дитина. </w:t>
      </w:r>
      <w:r w:rsidRPr="00B72A66">
        <w:rPr>
          <w:color w:val="000000"/>
          <w:szCs w:val="28"/>
          <w:lang w:val="uk-UA"/>
        </w:rPr>
        <w:t xml:space="preserve"> </w:t>
      </w:r>
    </w:p>
    <w:p w:rsidR="00B72A66" w:rsidRPr="00B72A66" w:rsidRDefault="00B72A66" w:rsidP="00B72A66">
      <w:pPr>
        <w:pStyle w:val="a6"/>
        <w:ind w:firstLine="0"/>
        <w:jc w:val="left"/>
        <w:rPr>
          <w:color w:val="000000"/>
          <w:szCs w:val="28"/>
          <w:lang w:val="uk-UA"/>
        </w:rPr>
      </w:pPr>
      <w:r w:rsidRPr="00B72A66">
        <w:rPr>
          <w:color w:val="000000"/>
          <w:szCs w:val="28"/>
          <w:lang w:val="uk-UA"/>
        </w:rPr>
        <w:t xml:space="preserve">      </w:t>
      </w:r>
      <w:r w:rsidRPr="00B72A66">
        <w:rPr>
          <w:color w:val="000000"/>
          <w:szCs w:val="28"/>
        </w:rPr>
        <w:t>– 2000. - №5. - С.8-1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3.</w:t>
      </w:r>
      <w:r w:rsidRPr="00332153">
        <w:rPr>
          <w:color w:val="000000"/>
          <w:sz w:val="28"/>
          <w:szCs w:val="28"/>
        </w:rPr>
        <w:t>Балл Г.О. Про визначальні характеристики здібностей і принципи їх врахування у навчально-виховній роботі // Психологія. - К.: Дніпро, 1992. - Вип.32.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4.</w:t>
      </w:r>
      <w:r w:rsidRPr="00332153">
        <w:rPr>
          <w:color w:val="000000"/>
          <w:sz w:val="28"/>
          <w:szCs w:val="28"/>
        </w:rPr>
        <w:t xml:space="preserve">Барко В., Панок В., Лазаревський С. </w:t>
      </w:r>
      <w:proofErr w:type="gramStart"/>
      <w:r w:rsidRPr="00332153">
        <w:rPr>
          <w:color w:val="000000"/>
          <w:sz w:val="28"/>
          <w:szCs w:val="28"/>
        </w:rPr>
        <w:t>Психолого-педагог</w:t>
      </w:r>
      <w:proofErr w:type="gramEnd"/>
      <w:r w:rsidRPr="00332153">
        <w:rPr>
          <w:color w:val="000000"/>
          <w:sz w:val="28"/>
          <w:szCs w:val="28"/>
        </w:rPr>
        <w:t>ічна діагностика творчого потенціалу особистості учня в навально-виховному процесі: Методичні рекомендації. - Тернопіль, 2000. - 85 с.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5.</w:t>
      </w:r>
      <w:r w:rsidRPr="00332153">
        <w:rPr>
          <w:color w:val="000000"/>
          <w:sz w:val="28"/>
          <w:szCs w:val="28"/>
        </w:rPr>
        <w:t>Барко В., Тютюнников А. Як визначити творчі здібності дитини? - К., 19991. - С.79.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6.</w:t>
      </w:r>
      <w:r w:rsidRPr="00332153">
        <w:rPr>
          <w:color w:val="000000"/>
          <w:sz w:val="28"/>
          <w:szCs w:val="28"/>
        </w:rPr>
        <w:t>Бех І.Д. Виховання особистості. У 2 к. Кн. 2.– К.: Либідь, 2003.– 342 с.</w:t>
      </w:r>
    </w:p>
    <w:p w:rsidR="00B72A66" w:rsidRPr="00332153" w:rsidRDefault="00B72A66" w:rsidP="00B72A6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332153">
        <w:rPr>
          <w:color w:val="000000"/>
          <w:sz w:val="28"/>
          <w:szCs w:val="28"/>
          <w:lang w:val="uk-UA"/>
        </w:rPr>
        <w:t>7.</w:t>
      </w:r>
      <w:r w:rsidRPr="00332153">
        <w:rPr>
          <w:color w:val="000000"/>
          <w:sz w:val="28"/>
          <w:szCs w:val="28"/>
        </w:rPr>
        <w:t xml:space="preserve">Богоявленская Д.Б. Пути к творчеству. – М.: Знание, 1981. – 96 </w:t>
      </w:r>
      <w:proofErr w:type="gramStart"/>
      <w:r w:rsidRPr="00332153">
        <w:rPr>
          <w:color w:val="000000"/>
          <w:sz w:val="28"/>
          <w:szCs w:val="28"/>
        </w:rPr>
        <w:t>с</w:t>
      </w:r>
      <w:proofErr w:type="gramEnd"/>
      <w:r w:rsidRPr="00332153">
        <w:rPr>
          <w:color w:val="000000"/>
          <w:sz w:val="28"/>
          <w:szCs w:val="28"/>
        </w:rPr>
        <w:t>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8.</w:t>
      </w:r>
      <w:r w:rsidRPr="00332153">
        <w:rPr>
          <w:color w:val="000000"/>
          <w:sz w:val="28"/>
          <w:szCs w:val="28"/>
        </w:rPr>
        <w:t>Венгер Л.А. Наша группа (О развитии познавательной способности ребёнка) - М.: Знание, 1978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9.</w:t>
      </w:r>
      <w:r w:rsidRPr="00332153">
        <w:rPr>
          <w:color w:val="000000"/>
          <w:sz w:val="28"/>
          <w:szCs w:val="28"/>
        </w:rPr>
        <w:t>Вільга І. Врахування сталих індивідуальних рис особистості як аспект гуманізації навчання і виховання // Педагогіка і психологія, 1998.– № 2.– С. 61-67.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10.</w:t>
      </w:r>
      <w:r w:rsidRPr="00332153">
        <w:rPr>
          <w:color w:val="000000"/>
          <w:sz w:val="28"/>
          <w:szCs w:val="28"/>
        </w:rPr>
        <w:t>Волобуєва Т.Б. Розвиток творчої компетентності школярів // Управління школою. - Харків, 2005. - 110 с.</w:t>
      </w:r>
    </w:p>
    <w:p w:rsidR="00B72A66" w:rsidRPr="00332153" w:rsidRDefault="00B72A66" w:rsidP="00B72A6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332153">
        <w:rPr>
          <w:color w:val="000000"/>
          <w:sz w:val="28"/>
          <w:szCs w:val="28"/>
          <w:lang w:val="uk-UA"/>
        </w:rPr>
        <w:t>11.</w:t>
      </w:r>
      <w:r w:rsidRPr="00332153">
        <w:rPr>
          <w:color w:val="000000"/>
          <w:sz w:val="28"/>
          <w:szCs w:val="28"/>
        </w:rPr>
        <w:t xml:space="preserve">Волкова Н.П. Педагогіка. – К.: Академія, 2002.– 575 </w:t>
      </w:r>
      <w:proofErr w:type="gramStart"/>
      <w:r w:rsidRPr="00332153">
        <w:rPr>
          <w:color w:val="000000"/>
          <w:sz w:val="28"/>
          <w:szCs w:val="28"/>
        </w:rPr>
        <w:t>с</w:t>
      </w:r>
      <w:proofErr w:type="gramEnd"/>
      <w:r w:rsidRPr="00332153">
        <w:rPr>
          <w:color w:val="000000"/>
          <w:sz w:val="28"/>
          <w:szCs w:val="28"/>
        </w:rPr>
        <w:t>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12.</w:t>
      </w:r>
      <w:r w:rsidRPr="00332153">
        <w:rPr>
          <w:color w:val="000000"/>
          <w:sz w:val="28"/>
          <w:szCs w:val="28"/>
        </w:rPr>
        <w:t>Выготский Л.С. Воображение и творчество в детском возрасте СПб: СОЮЗ, 1997, 96с.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13.</w:t>
      </w:r>
      <w:r w:rsidRPr="00332153">
        <w:rPr>
          <w:color w:val="000000"/>
          <w:sz w:val="28"/>
          <w:szCs w:val="28"/>
        </w:rPr>
        <w:t>Гололоб С.В. Уроки фантазії//Школа життєтворчості особистості.:Науково-метод. збірник – УСДОК, 1995 - 480с.</w:t>
      </w:r>
    </w:p>
    <w:p w:rsidR="00B72A66" w:rsidRPr="00332153" w:rsidRDefault="00B72A66" w:rsidP="00B72A66">
      <w:pPr>
        <w:spacing w:line="360" w:lineRule="auto"/>
        <w:ind w:left="426"/>
        <w:rPr>
          <w:color w:val="000000"/>
          <w:sz w:val="28"/>
          <w:szCs w:val="28"/>
        </w:rPr>
      </w:pPr>
      <w:r w:rsidRPr="00332153">
        <w:rPr>
          <w:color w:val="000000"/>
          <w:sz w:val="28"/>
          <w:szCs w:val="28"/>
          <w:lang w:val="uk-UA"/>
        </w:rPr>
        <w:t>14.</w:t>
      </w:r>
      <w:r w:rsidRPr="00332153">
        <w:rPr>
          <w:color w:val="000000"/>
          <w:sz w:val="28"/>
          <w:szCs w:val="28"/>
        </w:rPr>
        <w:t>Голуб Т. Виховуємо обдарованих дітей (Батьківський катехізис, або Закони розумно-організованого сімейного виховання школярів) // Завуч. - 2004. - №22. - С.47-53.</w:t>
      </w:r>
    </w:p>
    <w:p w:rsidR="00167634" w:rsidRPr="00B72A66" w:rsidRDefault="00167634">
      <w:pPr>
        <w:rPr>
          <w:lang w:val="uk-UA"/>
        </w:rPr>
      </w:pPr>
    </w:p>
    <w:sectPr w:rsidR="00167634" w:rsidRPr="00B72A66" w:rsidSect="00167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B72A66"/>
    <w:rsid w:val="00167634"/>
    <w:rsid w:val="002F0C8A"/>
    <w:rsid w:val="00746A02"/>
    <w:rsid w:val="00AE47D4"/>
    <w:rsid w:val="00B57579"/>
    <w:rsid w:val="00B72A66"/>
    <w:rsid w:val="00E4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2A6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2A66"/>
    <w:rPr>
      <w:b/>
      <w:bCs/>
    </w:rPr>
  </w:style>
  <w:style w:type="character" w:customStyle="1" w:styleId="apple-converted-space">
    <w:name w:val="apple-converted-space"/>
    <w:basedOn w:val="a0"/>
    <w:rsid w:val="00B72A66"/>
  </w:style>
  <w:style w:type="character" w:styleId="a5">
    <w:name w:val="Emphasis"/>
    <w:basedOn w:val="a0"/>
    <w:uiPriority w:val="20"/>
    <w:qFormat/>
    <w:rsid w:val="00B72A66"/>
    <w:rPr>
      <w:i/>
      <w:iCs/>
    </w:rPr>
  </w:style>
  <w:style w:type="paragraph" w:customStyle="1" w:styleId="a6">
    <w:name w:val="А"/>
    <w:basedOn w:val="a"/>
    <w:rsid w:val="00B72A66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10552</Words>
  <Characters>6016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2017-01-23T18:47:00Z</dcterms:created>
  <dcterms:modified xsi:type="dcterms:W3CDTF">2017-01-24T04:39:00Z</dcterms:modified>
</cp:coreProperties>
</file>