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8563E">
        <w:rPr>
          <w:rFonts w:ascii="Times New Roman" w:hAnsi="Times New Roman" w:cs="Times New Roman"/>
          <w:bCs/>
          <w:sz w:val="28"/>
          <w:szCs w:val="28"/>
        </w:rPr>
        <w:t>:</w:t>
      </w:r>
      <w:r w:rsidRPr="0028563E">
        <w:rPr>
          <w:rFonts w:ascii="Times New Roman" w:hAnsi="Times New Roman" w:cs="Times New Roman"/>
          <w:sz w:val="28"/>
          <w:szCs w:val="28"/>
        </w:rPr>
        <w:t xml:space="preserve">   Г. К. Андерсен.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Протиставлення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штучного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“Соловей”.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28563E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видатного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да</w:t>
      </w:r>
      <w:r w:rsidRPr="0028563E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казкаря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«Соловей»;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протиставлення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    «штучного»;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головного,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коментування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епізоді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>;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смаки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b/>
          <w:bCs/>
          <w:iCs/>
          <w:sz w:val="28"/>
          <w:szCs w:val="28"/>
        </w:rPr>
        <w:t>Тип уроку</w:t>
      </w:r>
      <w:r w:rsidRPr="002856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розгледіти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красу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звичайнісіньких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речах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, там, де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бачать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! Все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            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придивитися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К.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ісарро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5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63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856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  <w:proofErr w:type="gram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6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56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Підготовка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сприйняття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Слово учителя. (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уривка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«Щелкунчика»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П.І.Чайковського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.)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Прислухайтесь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чуєте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звуки?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тихенько,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навшпиньки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по коридору. Все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скрипом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відчиняються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</w:t>
      </w:r>
      <w:r w:rsidRPr="002856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56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proofErr w:type="gram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563E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і мети уроку</w:t>
      </w:r>
      <w:r w:rsidRPr="00285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завітала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І вона не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помилилася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чекали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По-р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ізному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Андерсена до </w:t>
      </w:r>
      <w:r w:rsidRPr="0028563E">
        <w:rPr>
          <w:rFonts w:ascii="Times New Roman" w:hAnsi="Times New Roman" w:cs="Times New Roman"/>
          <w:sz w:val="28"/>
          <w:szCs w:val="28"/>
        </w:rPr>
        <w:lastRenderedPageBreak/>
        <w:t xml:space="preserve">вас,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То вони тихенько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прокрадаються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кімнату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чарівник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Олє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укойє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то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припливають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Дюймовочкою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 листку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латаття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Нас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захоплює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мужньої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ніжної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Русалоньки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нас на урок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прилетить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крильцях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пташки.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перенесемося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яка так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</w:t>
      </w:r>
      <w:r w:rsidRPr="0028563E">
        <w:rPr>
          <w:rFonts w:ascii="Times New Roman" w:hAnsi="Times New Roman" w:cs="Times New Roman"/>
          <w:sz w:val="28"/>
          <w:szCs w:val="28"/>
          <w:lang w:val="uk-UA"/>
        </w:rPr>
        <w:t>Соловей</w:t>
      </w:r>
      <w:r w:rsidRPr="0028563E">
        <w:rPr>
          <w:rFonts w:ascii="Times New Roman" w:hAnsi="Times New Roman" w:cs="Times New Roman"/>
          <w:sz w:val="28"/>
          <w:szCs w:val="28"/>
        </w:rPr>
        <w:t>».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(Казка Г.К.Андерсена «Соловей»)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тему уроку та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епіграф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63E">
        <w:rPr>
          <w:rFonts w:ascii="Times New Roman" w:hAnsi="Times New Roman" w:cs="Times New Roman"/>
          <w:b/>
          <w:sz w:val="28"/>
          <w:szCs w:val="28"/>
        </w:rPr>
        <w:t xml:space="preserve">  І</w:t>
      </w:r>
      <w:r w:rsidRPr="002856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8563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Сприйняття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засвоєння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8563E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28563E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Перегляд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творчисть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Г.К.Андерсена.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Андерсена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20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перекладені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М.Стариченком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перекладала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О.Іваненко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·А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Г.К.Андерсена?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Г.К.Андерсена)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 xml:space="preserve">Колись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запитав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у тата,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то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прекрасно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узгоджуються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те,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прагнемо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твори Андерсена.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Коли Г.К.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Андерсен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писав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«Соловей», перед ним стояв образ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коханої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Йонні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Лінд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шведської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співачки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шведським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соловейком».</w:t>
      </w:r>
    </w:p>
    <w:p w:rsidR="00C67E81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істор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ію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«Соловей».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звернемося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розпові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про силу великого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вияснити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всяка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краса приносить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Робота над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«Соловей».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1.Бесіда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1.     Де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палац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Зачитайте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lastRenderedPageBreak/>
        <w:t xml:space="preserve">3.     Автор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порівнює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красивість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красу.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красивим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зачитують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рибалки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кухарочки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мандрівникі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).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4.  А як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довідався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Перекажіть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як за наказом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птаха.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показав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придворних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вихваляли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не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ідлабузники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вихваляли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похвалив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).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7. Зачитайте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уявляли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придворні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Намалюйте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с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словесний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портрет.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8.  Давайте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 (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заповнюють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першу колонку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 xml:space="preserve">т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аблиц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)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9.   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Демонструється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).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звичайним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гніздовим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птахом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теплолюби</w:t>
      </w:r>
      <w:r w:rsidRPr="0028563E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птах, тому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відлітає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івдень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назад. Птах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сторожкий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листяні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густі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хащі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та озер, 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сади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парки.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Дехто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некрасивого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птаха.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стрункий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лапки, тонкий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чорні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Спинка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рудувато-бура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горло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грудка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ітло-сірі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помітними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зеленими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цяточками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черевце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Хві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рудий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ір’я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м’яке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прилягає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Соловей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моторний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спритний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пересувається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стрибками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    Голос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різноманітна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звучна,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кількома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колінами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Особливо добре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чутно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тьохкання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голосний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свист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переливчасті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трелі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найінтенсивніше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пізно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соловейка.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сподобався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 Зачитайте.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11.Як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відмовився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нагороди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12.Як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поставилися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люди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відчув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палаці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  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13.Що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пакунку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 Зачитайте.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14.Давайте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порівняємо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витві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майстрів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заповнюють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другу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)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сіра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пташка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1.Дуже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золота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срі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бла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коштовного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2.     Знав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мелодій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2.Знав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існю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живу душу,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здатну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3.Замість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Виявив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4.Байдужий до чужих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радощів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страждань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14.Чому соловей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полетів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палацу?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15.Розкажіть, як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шанували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люди штучного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подобався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цієї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пташки?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трапилося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штучною пташкою?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17. Яка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імператором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·        Перегляд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уривку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мультфільму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«Соловей»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на вашу думку, соловей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повернувся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соловей?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захотів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залишитися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палаці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попросив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20. Як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поводяться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слуги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чесні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словах до правителя?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ільне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чесне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говорить правду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рибалці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імператору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21. Давайте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повернемося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прозвучало на початку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всяка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краса приносить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56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  <w:proofErr w:type="gram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1"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Розгадайте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плутанку</w:t>
      </w:r>
      <w:proofErr w:type="spellEnd"/>
      <w:r w:rsidRPr="0028563E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Не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– то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щить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е– те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бли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: Не все те золото,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блищить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2 </w:t>
      </w:r>
      <w:r w:rsidRPr="0028563E">
        <w:rPr>
          <w:rFonts w:ascii="Times New Roman" w:hAnsi="Times New Roman" w:cs="Times New Roman"/>
          <w:sz w:val="28"/>
          <w:szCs w:val="28"/>
          <w:lang w:val="uk-UA"/>
        </w:rPr>
        <w:t>Гра " Мікрофон"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навчила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-  Яка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думка?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63E">
        <w:rPr>
          <w:rFonts w:ascii="Times New Roman" w:hAnsi="Times New Roman" w:cs="Times New Roman"/>
          <w:b/>
          <w:sz w:val="28"/>
          <w:szCs w:val="28"/>
        </w:rPr>
        <w:t>V</w:t>
      </w:r>
      <w:r w:rsidRPr="002856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56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563E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та узагальнення вивченого матеріалу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поговорили про красу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про силу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В.О.Сухомлинський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казав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про красу так: «Ми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приходимо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збагнути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красу,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утвердити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Краса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Людина стала Людиною тому,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побачила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блакитного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неба,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мерехкотіння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зірок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рожевий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розлив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вечірньої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прозорий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серпанок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степових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просторів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багряний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вітряним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днем,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іпотіння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марева над горизонтом,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тіні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кучугурах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журавлину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зграю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голубому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відблиск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міріадах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крапель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ранкової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сірі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нитки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похмурий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фіолетову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хмаринку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бузковому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ніжне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стебельце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голубий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дзвіночок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проліска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здивований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красу.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Зупинись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здивуванні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перед красою –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твоєму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lastRenderedPageBreak/>
        <w:t>серці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розцвіте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благородство».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      Андерсен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поєднував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реальне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вчив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нас бути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кращими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вдосконалюватися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придивимося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уважніше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оточу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прислухаємося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як казав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російський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поет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М.Рилєнков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>: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Здесь мало увидеть,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Здесь нужно всмотреться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Чтоб ясной любовью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Наполнилось сердце.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Здесь мало услышать,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Здесь вслушаться нужно,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>Чтоб в душу созвучья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63E">
        <w:rPr>
          <w:rFonts w:ascii="Times New Roman" w:hAnsi="Times New Roman" w:cs="Times New Roman"/>
          <w:sz w:val="28"/>
          <w:szCs w:val="28"/>
        </w:rPr>
        <w:t>Нахлынули дружно.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помічають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оточуючої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красу, яку створили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люди (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творитимемо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красу.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достойні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почесного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8563E">
        <w:rPr>
          <w:rFonts w:ascii="Times New Roman" w:hAnsi="Times New Roman" w:cs="Times New Roman"/>
          <w:sz w:val="28"/>
          <w:szCs w:val="28"/>
        </w:rPr>
        <w:t>ЛЮДИНА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.</w:t>
      </w: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E81" w:rsidRPr="0028563E" w:rsidRDefault="00C67E81" w:rsidP="00C67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563E">
        <w:rPr>
          <w:rFonts w:ascii="Times New Roman" w:hAnsi="Times New Roman" w:cs="Times New Roman"/>
          <w:b/>
          <w:sz w:val="28"/>
          <w:szCs w:val="28"/>
        </w:rPr>
        <w:t>V</w:t>
      </w:r>
      <w:r w:rsidRPr="002856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563E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28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: знати про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63E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28563E">
        <w:rPr>
          <w:rFonts w:ascii="Times New Roman" w:hAnsi="Times New Roman" w:cs="Times New Roman"/>
          <w:sz w:val="28"/>
          <w:szCs w:val="28"/>
        </w:rPr>
        <w:t>солов’їв</w:t>
      </w:r>
      <w:proofErr w:type="spellEnd"/>
      <w:r w:rsidRPr="00285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92D" w:rsidRDefault="00E2592D"/>
    <w:sectPr w:rsidR="00E259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7E81"/>
    <w:rsid w:val="00C67E81"/>
    <w:rsid w:val="00E2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1265</Words>
  <Characters>7212</Characters>
  <Application>Microsoft Office Word</Application>
  <DocSecurity>0</DocSecurity>
  <Lines>60</Lines>
  <Paragraphs>16</Paragraphs>
  <ScaleCrop>false</ScaleCrop>
  <Company>Grizli777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2017-02-06T12:31:00Z</dcterms:created>
  <dcterms:modified xsi:type="dcterms:W3CDTF">2017-02-06T12:33:00Z</dcterms:modified>
</cp:coreProperties>
</file>