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DED" w:rsidRPr="00113A7F" w:rsidRDefault="00DB252C" w:rsidP="00307788">
      <w:p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>Вступ до теми. Читаємо і порівнюємо твори про картини природи. Пейзаж. Уособлення. П. Тичина «Пастелі» (уривок). В.Сосюра «Спокоєм повиті…».</w:t>
      </w:r>
    </w:p>
    <w:p w:rsidR="00DD4DAB" w:rsidRPr="00113A7F" w:rsidRDefault="005D2BE2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вчити учнів відчувати красу поетичного с</w:t>
      </w:r>
      <w:r w:rsidR="00FC0850" w:rsidRPr="00113A7F">
        <w:rPr>
          <w:rFonts w:ascii="Times New Roman" w:hAnsi="Times New Roman" w:cs="Times New Roman"/>
          <w:sz w:val="28"/>
          <w:szCs w:val="28"/>
          <w:lang w:val="uk-UA"/>
        </w:rPr>
        <w:t>лова, порівнювати поетичні твори різних авторів;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3195" w:rsidRPr="00113A7F">
        <w:rPr>
          <w:rFonts w:ascii="Times New Roman" w:hAnsi="Times New Roman" w:cs="Times New Roman"/>
          <w:sz w:val="28"/>
          <w:szCs w:val="28"/>
          <w:lang w:val="uk-UA"/>
        </w:rPr>
        <w:t>познайомити з видами пейзажу (гірський, лісовий,міський, марина);</w:t>
      </w:r>
      <w:r w:rsidR="00A558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3195" w:rsidRPr="00113A7F">
        <w:rPr>
          <w:rFonts w:ascii="Times New Roman" w:hAnsi="Times New Roman" w:cs="Times New Roman"/>
          <w:sz w:val="28"/>
          <w:szCs w:val="28"/>
          <w:lang w:val="uk-UA"/>
        </w:rPr>
        <w:t>вчити свідомо обирати лінію горизонту відповідно до задуманої композиції при створенні пейзажу</w:t>
      </w:r>
      <w:r w:rsidR="00246347" w:rsidRPr="00113A7F">
        <w:rPr>
          <w:rFonts w:ascii="Times New Roman" w:hAnsi="Times New Roman" w:cs="Times New Roman"/>
          <w:sz w:val="28"/>
          <w:szCs w:val="28"/>
          <w:lang w:val="uk-UA"/>
        </w:rPr>
        <w:t>, виділяти головне в композиції (розміром, розміщенням, кольором, контрастом)</w:t>
      </w:r>
      <w:r w:rsidR="00743195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;  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розвивати здатність сприймати звукові слове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сні образи і уявляти описані картини,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емоційно реагувати на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художнє слово,</w:t>
      </w:r>
      <w:r w:rsidR="00DD4DAB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розкрити красу і своєрідність поезії П. Тичини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і В. Сосюри</w:t>
      </w:r>
      <w:r w:rsidR="00DD4DAB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;  розвивати спостережливість, творчу уяву, чуття поетичного слова, асоціативне </w:t>
      </w:r>
      <w:r w:rsidR="00FC0850" w:rsidRPr="00113A7F">
        <w:rPr>
          <w:rFonts w:ascii="Times New Roman" w:hAnsi="Times New Roman" w:cs="Times New Roman"/>
          <w:sz w:val="28"/>
          <w:szCs w:val="28"/>
          <w:lang w:val="uk-UA"/>
        </w:rPr>
        <w:t>мислення,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розвивати здатність бачити те коло життєвих явищ, які стали об’єктом зображень; виховув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ати любов до поезії, художнього слова.</w:t>
      </w:r>
    </w:p>
    <w:p w:rsidR="00743195" w:rsidRPr="00113A7F" w:rsidRDefault="00743195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>Інтегровані уроки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: літературне читання, образотворче мистецтво.</w:t>
      </w:r>
    </w:p>
    <w:bookmarkEnd w:id="0"/>
    <w:p w:rsidR="00DD4DAB" w:rsidRPr="00113A7F" w:rsidRDefault="00DD4DAB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Хід уроку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D4DAB" w:rsidRPr="00113A7F" w:rsidRDefault="005D2BE2" w:rsidP="00307788">
      <w:pPr>
        <w:pStyle w:val="a3"/>
        <w:numPr>
          <w:ilvl w:val="0"/>
          <w:numId w:val="1"/>
        </w:num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1D185A" w:rsidRPr="00113A7F" w:rsidRDefault="00133667" w:rsidP="00307788">
      <w:pPr>
        <w:pStyle w:val="a3"/>
        <w:numPr>
          <w:ilvl w:val="0"/>
          <w:numId w:val="3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Доброго дня, діти</w:t>
      </w:r>
      <w:r w:rsidR="001D185A" w:rsidRPr="00113A7F">
        <w:rPr>
          <w:rFonts w:ascii="Times New Roman" w:hAnsi="Times New Roman" w:cs="Times New Roman"/>
          <w:sz w:val="28"/>
          <w:szCs w:val="28"/>
          <w:lang w:val="uk-UA"/>
        </w:rPr>
        <w:t>! Я  рада вас бачити і з задоволенням поспілкуюся з вами. Визирніть, будь ласка, у вікно. Погляньте, як ласкаво посміхається нам сонечко, з цікавістю зазирає до нас на урок.</w:t>
      </w:r>
    </w:p>
    <w:p w:rsidR="001D185A" w:rsidRPr="00113A7F" w:rsidRDefault="001D185A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Погляньте один на одного, посміхніться і побажайте</w:t>
      </w:r>
      <w:r w:rsidR="00133667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усім добра.</w:t>
      </w:r>
    </w:p>
    <w:p w:rsidR="00133667" w:rsidRPr="00113A7F" w:rsidRDefault="0013366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Сьогодні на уроці ми гарно і плідно працюватимемо разом, допомагатимемо одне одному, поважатимемо думку кожного і впораємося з усіма завданнями.</w:t>
      </w:r>
    </w:p>
    <w:p w:rsidR="00DD4DAB" w:rsidRPr="00113A7F" w:rsidRDefault="005D2BE2" w:rsidP="00307788">
      <w:pPr>
        <w:pStyle w:val="a3"/>
        <w:numPr>
          <w:ilvl w:val="0"/>
          <w:numId w:val="1"/>
        </w:num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>Мовленнєва розминка</w:t>
      </w:r>
    </w:p>
    <w:p w:rsidR="00DD4DAB" w:rsidRPr="00113A7F" w:rsidRDefault="005D2BE2" w:rsidP="00307788">
      <w:pPr>
        <w:pStyle w:val="a3"/>
        <w:numPr>
          <w:ilvl w:val="0"/>
          <w:numId w:val="4"/>
        </w:numPr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 над скоромовкою</w:t>
      </w:r>
    </w:p>
    <w:p w:rsidR="00DD4DA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13A7F">
        <w:rPr>
          <w:rFonts w:ascii="Times New Roman" w:hAnsi="Times New Roman" w:cs="Times New Roman"/>
          <w:sz w:val="28"/>
          <w:szCs w:val="28"/>
          <w:lang w:val="uk-UA"/>
        </w:rPr>
        <w:t>Чорногузик</w:t>
      </w:r>
      <w:proofErr w:type="spellEnd"/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через річку</w:t>
      </w:r>
    </w:p>
    <w:p w:rsidR="00DD4DA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У червоних черевичках</w:t>
      </w:r>
    </w:p>
    <w:p w:rsidR="00DD4DAB" w:rsidRPr="00113A7F" w:rsidRDefault="0013366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Чимчикує чимдуж в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брід —</w:t>
      </w:r>
    </w:p>
    <w:p w:rsidR="00133667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Чапля кличе на обід</w:t>
      </w:r>
      <w:r w:rsidR="00133667" w:rsidRPr="00113A7F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DD4DAB" w:rsidRPr="00113A7F" w:rsidRDefault="0013366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Чемно чапля відчинила,</w:t>
      </w:r>
    </w:p>
    <w:p w:rsidR="00DD4DA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Частуванням стіл накрила. </w:t>
      </w:r>
    </w:p>
    <w:p w:rsidR="00DD4DAB" w:rsidRPr="00113A7F" w:rsidRDefault="0013366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У чудову пору цю</w:t>
      </w:r>
    </w:p>
    <w:p w:rsidR="00DD4DAB" w:rsidRPr="00113A7F" w:rsidRDefault="00DD4DA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Чай смачний із чебрецю.</w:t>
      </w:r>
    </w:p>
    <w:p w:rsidR="00DD4DAB" w:rsidRPr="00113A7F" w:rsidRDefault="005D2BE2" w:rsidP="00307788">
      <w:pPr>
        <w:pStyle w:val="a3"/>
        <w:numPr>
          <w:ilvl w:val="0"/>
          <w:numId w:val="4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Гра «Прочитай приказку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802DA" w:rsidRPr="00113A7F" w:rsidRDefault="005D2BE2" w:rsidP="00307788">
      <w:pPr>
        <w:pStyle w:val="a3"/>
        <w:numPr>
          <w:ilvl w:val="0"/>
          <w:numId w:val="5"/>
        </w:num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Прочитайте слова якнайшвидше. Уд</w:t>
      </w:r>
      <w:r w:rsidR="00DD4DAB" w:rsidRPr="00113A7F">
        <w:rPr>
          <w:rFonts w:ascii="Times New Roman" w:hAnsi="Times New Roman" w:cs="Times New Roman"/>
          <w:sz w:val="28"/>
          <w:szCs w:val="28"/>
          <w:lang w:val="uk-UA"/>
        </w:rPr>
        <w:t>руге у кожному слові швидко чи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тайте тільки другу букву. Агроном, море, алея, сонце, один, ананас, сім, айст</w:t>
      </w:r>
      <w:r w:rsidR="00DD4DAB" w:rsidRPr="00113A7F">
        <w:rPr>
          <w:rFonts w:ascii="Times New Roman" w:hAnsi="Times New Roman" w:cs="Times New Roman"/>
          <w:sz w:val="28"/>
          <w:szCs w:val="28"/>
          <w:lang w:val="uk-UA"/>
        </w:rPr>
        <w:t>ра, океан, муха, арка,ацетон,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вісім, азарт, серп, крик, сни, золото, знак, мама, удар, сум, сміх, сцена, місяць. (Голодній курці зерно на думці.) Агент, клас, сало, одяг, тьотя, 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lastRenderedPageBreak/>
        <w:t>ткач, томат, сні</w:t>
      </w:r>
      <w:r w:rsidR="00133667" w:rsidRPr="00113A7F">
        <w:rPr>
          <w:rFonts w:ascii="Times New Roman" w:hAnsi="Times New Roman" w:cs="Times New Roman"/>
          <w:sz w:val="28"/>
          <w:szCs w:val="28"/>
          <w:lang w:val="uk-UA"/>
        </w:rPr>
        <w:t>г, лялька, квас, сіно, сварка,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оса, горе, тмин, сам, університет, мер, абияк, масло, </w:t>
      </w:r>
    </w:p>
    <w:p w:rsidR="008802DA" w:rsidRPr="00113A7F" w:rsidRDefault="008802DA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струм, сом, іграшка, зозуля, емаль. (Гладь коня вівсом, а не батогом)</w:t>
      </w:r>
    </w:p>
    <w:p w:rsidR="00B71F0F" w:rsidRPr="00113A7F" w:rsidRDefault="008802DA" w:rsidP="00307788">
      <w:pPr>
        <w:pStyle w:val="a3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IІ. </w:t>
      </w:r>
      <w:proofErr w:type="spellStart"/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>Моти</w:t>
      </w:r>
      <w:r w:rsidR="005D2BE2" w:rsidRPr="00113A7F">
        <w:rPr>
          <w:rFonts w:ascii="Times New Roman" w:hAnsi="Times New Roman" w:cs="Times New Roman"/>
          <w:b/>
          <w:sz w:val="28"/>
          <w:szCs w:val="28"/>
          <w:lang w:val="uk-UA"/>
        </w:rPr>
        <w:t>вчальної</w:t>
      </w:r>
      <w:proofErr w:type="spellEnd"/>
      <w:r w:rsidR="005D2BE2" w:rsidRPr="00113A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діяльності. Повідомлення теми і мети уроку </w:t>
      </w:r>
    </w:p>
    <w:p w:rsidR="00B71F0F" w:rsidRPr="00113A7F" w:rsidRDefault="005D2BE2" w:rsidP="00307788">
      <w:pPr>
        <w:pStyle w:val="a3"/>
        <w:numPr>
          <w:ilvl w:val="0"/>
          <w:numId w:val="2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Сьогодні ми починаємо вивчати новий розділ. Прочитайте його назву (с. 100).</w:t>
      </w:r>
    </w:p>
    <w:p w:rsidR="00B71F0F" w:rsidRPr="00113A7F" w:rsidRDefault="005D2BE2" w:rsidP="00307788">
      <w:pPr>
        <w:pStyle w:val="a3"/>
        <w:numPr>
          <w:ilvl w:val="0"/>
          <w:numId w:val="2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Назвіть свої улюблені вірші.</w:t>
      </w:r>
    </w:p>
    <w:p w:rsidR="00B71F0F" w:rsidRPr="00113A7F" w:rsidRDefault="00B71F0F" w:rsidP="00307788">
      <w:pPr>
        <w:pStyle w:val="a3"/>
        <w:numPr>
          <w:ilvl w:val="0"/>
          <w:numId w:val="2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Кого з українських поетів ви знаєте?</w:t>
      </w:r>
    </w:p>
    <w:p w:rsidR="00B71F0F" w:rsidRPr="00113A7F" w:rsidRDefault="00B71F0F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8802DA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Які поезії </w:t>
      </w:r>
      <w:proofErr w:type="spellStart"/>
      <w:r w:rsidR="008802DA" w:rsidRPr="00113A7F">
        <w:rPr>
          <w:rFonts w:ascii="Times New Roman" w:hAnsi="Times New Roman" w:cs="Times New Roman"/>
          <w:sz w:val="28"/>
          <w:szCs w:val="28"/>
          <w:lang w:val="uk-UA"/>
        </w:rPr>
        <w:t>пам’ятатаєте</w:t>
      </w:r>
      <w:proofErr w:type="spellEnd"/>
      <w:r w:rsidR="008802DA" w:rsidRPr="00113A7F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246347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(Слайд 1)</w:t>
      </w:r>
    </w:p>
    <w:p w:rsidR="00B71F0F" w:rsidRPr="00113A7F" w:rsidRDefault="00B71F0F" w:rsidP="00307788">
      <w:pPr>
        <w:pStyle w:val="a3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ІІІ</w:t>
      </w:r>
      <w:r w:rsidR="005D2BE2" w:rsidRPr="00113A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Сприймання й усвідомлення нового матеріалу 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1.</w:t>
      </w: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  <w:t xml:space="preserve">Опрацювання статті «Світ поезії» (с.100) 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F6112E" w:rsidRPr="00113A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ab/>
        <w:t>Виразне читання статті вчителем.</w:t>
      </w:r>
    </w:p>
    <w:p w:rsidR="00B71F0F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F6112E" w:rsidRPr="00113A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ab/>
        <w:t>Повторне читання тексту учнями «ланцюжком» за абзацами.</w:t>
      </w:r>
    </w:p>
    <w:p w:rsidR="00B71F0F" w:rsidRPr="00113A7F" w:rsidRDefault="004942D4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F6112E" w:rsidRPr="00113A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Аналіз змісту тексту з елементами вибіркового читання. 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ab/>
        <w:t>Хто найтонше відчуває красу, яка нас оточує?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ab/>
        <w:t>Як поети зображують життя?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ab/>
        <w:t>Які твори називаються лірикою?</w:t>
      </w:r>
      <w:r w:rsidR="00246347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(Слайд  2)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ab/>
        <w:t>Послухайте ліричні рядки поезії П. Тичини.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Ой не крийся, природо, не крийся.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Що ти в тузі за літом, у тузі...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Безгоміння і сум. Безгоміння і сон.</w:t>
      </w:r>
    </w:p>
    <w:p w:rsidR="00B71F0F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Тільки зірка упала...</w:t>
      </w:r>
    </w:p>
    <w:p w:rsidR="00B71F0F" w:rsidRPr="00113A7F" w:rsidRDefault="005D2BE2" w:rsidP="004942D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Який настрій передає поет у цих рядках?</w:t>
      </w:r>
    </w:p>
    <w:p w:rsidR="004942D4" w:rsidRDefault="004942D4" w:rsidP="004942D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До кого він звертається?</w:t>
      </w:r>
    </w:p>
    <w:p w:rsidR="00B71F0F" w:rsidRPr="004942D4" w:rsidRDefault="005D2BE2" w:rsidP="004942D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942D4">
        <w:rPr>
          <w:rFonts w:ascii="Times New Roman" w:hAnsi="Times New Roman" w:cs="Times New Roman"/>
          <w:sz w:val="28"/>
          <w:szCs w:val="28"/>
          <w:lang w:val="uk-UA"/>
        </w:rPr>
        <w:tab/>
        <w:t>За чим сумує?</w:t>
      </w:r>
    </w:p>
    <w:p w:rsidR="00B71F0F" w:rsidRPr="00113A7F" w:rsidRDefault="005D2BE2" w:rsidP="004942D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Кого називають ліричним героєм?</w:t>
      </w:r>
      <w:r w:rsidR="00246347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(Слайд 3)</w:t>
      </w:r>
    </w:p>
    <w:p w:rsidR="005F3C8B" w:rsidRPr="00113A7F" w:rsidRDefault="004942D4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F3C8B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Послухайте вірш Михайла Стельмаха та уявіть ліричного героя.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Поміж березами дівча іде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Рожевий схід. Галуззя молоде </w:t>
      </w:r>
    </w:p>
    <w:p w:rsidR="005F3C8B" w:rsidRPr="00113A7F" w:rsidRDefault="008802DA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Пісні виспівує привітні.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Поміж березами дівча іде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У хусточці блакитній.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Рукою гладить пасмо золоте,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Іде, співаючи, в долину... 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І, може, більше дівчину ніде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Ніколи не зустріну.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Яким настроєм пройнятий вірш?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Які почуття передає поет?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Якою ви уявляєте дівчину?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Що належить до пейзажної лірики?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— Послухайте вірш Ліни Костенко.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СЮ НІЧ ЗОРІ ЧОМУСЬ КОЛЮЧІ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Сю ніч зорі чомусь колючі,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як налякані їжачки.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Сю ніч сойка кричала з кручі,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сю ніч ворон сказав: «Апчхи!» 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Сю ніч квітка питала квітку: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Що ж це робиться, поясни?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Тільки вчора було ще влітку,</w:t>
      </w:r>
    </w:p>
    <w:p w:rsidR="005F3C8B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а сьогодні вже восени!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Які художні засоби застосовує поетеса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, передаючи свої роздуми і по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чуття?</w:t>
      </w:r>
      <w:r w:rsidR="00246347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(Сайд  10)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Знайдіть у вірші епітети (зорі колючі); порівняння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(зорі, як налякані їжачки); уособлення (сойка кричала, ворон сказав, квітка питала). 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2. </w:t>
      </w:r>
      <w:r w:rsidR="005D2BE2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Бесіда за картиною Іллі </w:t>
      </w:r>
      <w:proofErr w:type="spellStart"/>
      <w:r w:rsidR="005D2BE2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Остроухова</w:t>
      </w:r>
      <w:proofErr w:type="spellEnd"/>
      <w:r w:rsidR="005D2BE2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«Золота осінь» (с.100)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Що художник зобразив на картині? </w:t>
      </w:r>
    </w:p>
    <w:p w:rsidR="005F3C8B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Що в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ін намалював у центрі картини? В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далині?</w:t>
      </w:r>
    </w:p>
    <w:p w:rsidR="00902BC3" w:rsidRPr="00113A7F" w:rsidRDefault="005F3C8B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Які фарби о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брав художник для своєї картини?</w:t>
      </w:r>
    </w:p>
    <w:p w:rsidR="00902BC3" w:rsidRPr="00113A7F" w:rsidRDefault="00902BC3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Послухайте вірш. Який він за настроєм?</w:t>
      </w: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Вечір. Тихо, ясно...</w:t>
      </w: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Зірочка зоріє...</w:t>
      </w:r>
    </w:p>
    <w:p w:rsidR="008802DA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Із садочка красно </w:t>
      </w:r>
    </w:p>
    <w:p w:rsidR="00902BC3" w:rsidRPr="00113A7F" w:rsidRDefault="00F6112E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Пахощами віє;</w:t>
      </w: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Стелються сутіні,</w:t>
      </w: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Тумани лягають;</w:t>
      </w: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Кетяги з калини</w:t>
      </w: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 вікна зазирають.</w:t>
      </w: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Михайло Старицький</w:t>
      </w:r>
    </w:p>
    <w:p w:rsidR="008802DA" w:rsidRPr="00113A7F" w:rsidRDefault="00902BC3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У володарки Зими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Трішечки замерзли ми.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Грудень каже: «Пострибай!»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Січень просить: «Присідай!»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Встали — сіли, встали — сіли,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Розігріли наше тіло.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Лютий місяць нагадав: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Час нам братися до справ.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Сіли, дітки, всі гарненько.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lastRenderedPageBreak/>
        <w:t>Спинки держимо рівненько.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Книги відкриваємо —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Знання здобуваємо!</w:t>
      </w:r>
    </w:p>
    <w:p w:rsidR="00246347" w:rsidRPr="00113A7F" w:rsidRDefault="00786BF1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— Тихий, привітний вечір заходить у гості до кожної оселі, засвічує вогники... Навкруги тиша і спокій. Сьогодні ми будемо читати вірш Павла Тичини про настання вечора.</w:t>
      </w:r>
    </w:p>
    <w:p w:rsidR="00246347" w:rsidRPr="00113A7F" w:rsidRDefault="00246347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Опрацювання вірша Павла Тичини «Пастелі» (с.101–102)</w:t>
      </w:r>
    </w:p>
    <w:p w:rsidR="00902BC3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1)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ab/>
        <w:t>Словникова робота.</w:t>
      </w:r>
    </w:p>
    <w:p w:rsidR="005D2BE2" w:rsidRPr="00113A7F" w:rsidRDefault="00902BC3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Прочитайте пояснення значень сл</w:t>
      </w:r>
      <w:r w:rsidR="00036B54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036B54" w:rsidRPr="00113A7F">
        <w:rPr>
          <w:rFonts w:ascii="Times New Roman" w:hAnsi="Times New Roman" w:cs="Times New Roman"/>
          <w:i/>
          <w:sz w:val="28"/>
          <w:szCs w:val="28"/>
          <w:lang w:val="uk-UA"/>
        </w:rPr>
        <w:t>пастелі і флейта</w:t>
      </w:r>
      <w:r w:rsidR="00036B54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(с. 101). </w:t>
      </w:r>
    </w:p>
    <w:p w:rsidR="00036B54" w:rsidRPr="00113A7F" w:rsidRDefault="005D2BE2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Цікаво знати! Флейта є одним з найдавніших музичних інструментів. Прабатьком флейти можна назвати звичайний свисток, що з’явився ще в древніх народів, і у ті часи був здебільшого не музичним і</w:t>
      </w:r>
      <w:r w:rsidR="00036B54" w:rsidRPr="00113A7F">
        <w:rPr>
          <w:rFonts w:ascii="Times New Roman" w:hAnsi="Times New Roman" w:cs="Times New Roman"/>
          <w:sz w:val="28"/>
          <w:szCs w:val="28"/>
          <w:lang w:val="uk-UA"/>
        </w:rPr>
        <w:t>нструментом, а іграшкою або при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стосуванням для виконання релігійних магічних обрядів, як наприклад, в індіанців Північної і Південної Америки, що виготовляли свистки з глини, кістки і дерева. Перша знайдена флейта мала чотири отвори </w:t>
      </w:r>
      <w:r w:rsidR="00036B54" w:rsidRPr="00113A7F">
        <w:rPr>
          <w:rFonts w:ascii="Times New Roman" w:hAnsi="Times New Roman" w:cs="Times New Roman"/>
          <w:sz w:val="28"/>
          <w:szCs w:val="28"/>
          <w:lang w:val="uk-UA"/>
        </w:rPr>
        <w:t>і була виготовлена з кістки не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андертальцем.</w:t>
      </w:r>
    </w:p>
    <w:p w:rsidR="00036B54" w:rsidRPr="00113A7F" w:rsidRDefault="00F6112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Послухайте звучання флейти (лунає </w:t>
      </w:r>
      <w:proofErr w:type="spellStart"/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аудіозапис</w:t>
      </w:r>
      <w:proofErr w:type="spellEnd"/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113A7F" w:rsidRPr="00113A7F">
        <w:rPr>
          <w:rFonts w:ascii="Times New Roman" w:hAnsi="Times New Roman" w:cs="Times New Roman"/>
          <w:sz w:val="28"/>
          <w:szCs w:val="28"/>
          <w:lang w:val="uk-UA"/>
        </w:rPr>
        <w:t>(Слайд 12)</w:t>
      </w:r>
    </w:p>
    <w:p w:rsidR="00036B54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2)</w:t>
      </w:r>
      <w:r w:rsidR="00F6112E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Гра «Рибки». </w:t>
      </w:r>
    </w:p>
    <w:p w:rsidR="00036B54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Самостійне мовчазне читання вірша учнями </w:t>
      </w:r>
    </w:p>
    <w:p w:rsidR="00036B54" w:rsidRPr="00113A7F" w:rsidRDefault="005D2BE2" w:rsidP="00307788">
      <w:pPr>
        <w:pStyle w:val="a3"/>
        <w:numPr>
          <w:ilvl w:val="0"/>
          <w:numId w:val="3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Який пейзаж змалював поет?</w:t>
      </w:r>
    </w:p>
    <w:p w:rsidR="00036B54" w:rsidRPr="00113A7F" w:rsidRDefault="005D2BE2" w:rsidP="00307788">
      <w:pPr>
        <w:pStyle w:val="a3"/>
        <w:numPr>
          <w:ilvl w:val="0"/>
          <w:numId w:val="3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Чи погоджуєтеся ви з думкою, що від створеної у вірші картини віє спокоєм?</w:t>
      </w:r>
    </w:p>
    <w:p w:rsidR="00036B54" w:rsidRPr="00113A7F" w:rsidRDefault="005D2BE2" w:rsidP="00307788">
      <w:pPr>
        <w:pStyle w:val="a3"/>
        <w:numPr>
          <w:ilvl w:val="0"/>
          <w:numId w:val="3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Як поет розповів про настання вечора? </w:t>
      </w:r>
    </w:p>
    <w:p w:rsidR="00036B54" w:rsidRPr="00113A7F" w:rsidRDefault="005D2BE2" w:rsidP="00307788">
      <w:pPr>
        <w:pStyle w:val="a3"/>
        <w:numPr>
          <w:ilvl w:val="0"/>
          <w:numId w:val="3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На чому наголошують слова </w:t>
      </w:r>
      <w:r w:rsidRPr="00113A7F">
        <w:rPr>
          <w:rFonts w:ascii="Times New Roman" w:hAnsi="Times New Roman" w:cs="Times New Roman"/>
          <w:i/>
          <w:sz w:val="28"/>
          <w:szCs w:val="28"/>
          <w:lang w:val="uk-UA"/>
        </w:rPr>
        <w:t>навшпиньках підійшов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36B54" w:rsidRPr="00113A7F" w:rsidRDefault="00F6112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Визначте, голосно чи тихо, швидко чи повільно потрібно читати вірш «Пастелі»?</w:t>
      </w:r>
    </w:p>
    <w:p w:rsidR="00036B54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3)</w:t>
      </w: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036B54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Конкурс на краще виразне читання вірша учнями.</w:t>
      </w:r>
    </w:p>
    <w:p w:rsidR="00036B54" w:rsidRPr="00113A7F" w:rsidRDefault="00036B54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Які уособлення використав автор у вірші? </w:t>
      </w:r>
    </w:p>
    <w:p w:rsidR="003D5B6D" w:rsidRPr="00113A7F" w:rsidRDefault="005D2BE2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4) Гра «Диктор телебачення». </w:t>
      </w:r>
    </w:p>
    <w:p w:rsidR="00113A7F" w:rsidRPr="00113A7F" w:rsidRDefault="005D2BE2" w:rsidP="00113A7F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Учні читають вірш, періодично відриваючи</w:t>
      </w:r>
      <w:r w:rsidR="003D5B6D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погляд від тексту, щоб подиви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тися на «глядачів».</w:t>
      </w:r>
    </w:p>
    <w:p w:rsidR="00113A7F" w:rsidRPr="00113A7F" w:rsidRDefault="00113A7F" w:rsidP="00113A7F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Які дієслова вживає автор, говорячи про вечір?</w:t>
      </w:r>
    </w:p>
    <w:p w:rsidR="003D5B6D" w:rsidRPr="00113A7F" w:rsidRDefault="00113A7F" w:rsidP="00113A7F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Вечір (що зробив?) ... підійшов, прослав, ліг.</w:t>
      </w:r>
    </w:p>
    <w:p w:rsidR="003D5B6D" w:rsidRPr="00113A7F" w:rsidRDefault="00F6112E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2. </w:t>
      </w:r>
      <w:r w:rsidR="005D2BE2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Опрацювання картини Архипа Куїнджі «Червоний захід на Дніпрі» </w:t>
      </w:r>
    </w:p>
    <w:p w:rsidR="003D5B6D" w:rsidRPr="00113A7F" w:rsidRDefault="00ED7571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ab/>
        <w:t>Розгляньте картину Архипа Куїнджі «Червоний захід на Дніпрі».</w:t>
      </w:r>
    </w:p>
    <w:p w:rsidR="003D5B6D" w:rsidRPr="00113A7F" w:rsidRDefault="00F6112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Що зобразив художник на картині? </w:t>
      </w:r>
    </w:p>
    <w:p w:rsidR="003D5B6D" w:rsidRPr="00113A7F" w:rsidRDefault="00F6112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Що в</w:t>
      </w:r>
      <w:r w:rsidR="003D5B6D" w:rsidRPr="00113A7F">
        <w:rPr>
          <w:rFonts w:ascii="Times New Roman" w:hAnsi="Times New Roman" w:cs="Times New Roman"/>
          <w:sz w:val="28"/>
          <w:szCs w:val="28"/>
          <w:lang w:val="uk-UA"/>
        </w:rPr>
        <w:t>ін намалював у центрі картини? В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далині?</w:t>
      </w:r>
    </w:p>
    <w:p w:rsidR="003D5B6D" w:rsidRPr="00113A7F" w:rsidRDefault="00F6112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D5B6D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За допомогою яких кольорів художник зобразив вечір?</w:t>
      </w:r>
    </w:p>
    <w:p w:rsidR="003D5B6D" w:rsidRPr="00113A7F" w:rsidRDefault="00F6112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Який настрій вони створюють? </w:t>
      </w:r>
    </w:p>
    <w:p w:rsidR="00786BF1" w:rsidRPr="00113A7F" w:rsidRDefault="00F6112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86BF1" w:rsidRPr="00113A7F">
        <w:rPr>
          <w:rFonts w:ascii="Times New Roman" w:hAnsi="Times New Roman" w:cs="Times New Roman"/>
          <w:sz w:val="28"/>
          <w:szCs w:val="28"/>
          <w:lang w:val="uk-UA"/>
        </w:rPr>
        <w:t>Де художник зобразив лінію горизонту?</w:t>
      </w:r>
    </w:p>
    <w:p w:rsidR="001C4441" w:rsidRPr="00113A7F" w:rsidRDefault="00F6112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D2BE2" w:rsidRPr="00113A7F">
        <w:rPr>
          <w:rFonts w:ascii="Times New Roman" w:hAnsi="Times New Roman" w:cs="Times New Roman"/>
          <w:sz w:val="28"/>
          <w:szCs w:val="28"/>
          <w:lang w:val="uk-UA"/>
        </w:rPr>
        <w:t>Знайдіть у вірші рядки, які могли б ст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ати другою назвою картини.</w:t>
      </w:r>
    </w:p>
    <w:p w:rsidR="00E41CA8" w:rsidRPr="00113A7F" w:rsidRDefault="001C4441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А зараз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ми будемо спостерігати, як описував вечір український поет Володимир Сосюра. Порівняємо його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вірш з поезією Павла Тичини. </w:t>
      </w:r>
    </w:p>
    <w:p w:rsidR="00113A7F" w:rsidRPr="00113A7F" w:rsidRDefault="00E41CA8" w:rsidP="00307788">
      <w:pPr>
        <w:pStyle w:val="a3"/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Володимир Миколайович Сосюра народився на станції Дебальцеве (нині Донецька обл.) 6 січня 1898 р. Дитячі роки поета минали в с. Третя Рота (нині м. Верхнє), у старій хворостянці над </w:t>
      </w:r>
      <w:r w:rsidR="0053754E" w:rsidRPr="00113A7F">
        <w:rPr>
          <w:rFonts w:ascii="Times New Roman" w:hAnsi="Times New Roman" w:cs="Times New Roman"/>
          <w:sz w:val="28"/>
          <w:szCs w:val="28"/>
          <w:lang w:val="uk-UA"/>
        </w:rPr>
        <w:t>берегом Дінця. Про цей край Со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сюра пізніше образно розповів у автобіографі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чному романі «Третя Рота». Оди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надцяти років хлопець пішов працювати до бондарного цеху содового за</w:t>
      </w:r>
      <w:r w:rsidR="0053754E" w:rsidRPr="00113A7F">
        <w:rPr>
          <w:rFonts w:ascii="Times New Roman" w:hAnsi="Times New Roman" w:cs="Times New Roman"/>
          <w:sz w:val="28"/>
          <w:szCs w:val="28"/>
          <w:lang w:val="uk-UA"/>
        </w:rPr>
        <w:t>воду, потім т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елефоністом, чорноробом, не цурав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ся випадкових заробітків. Почат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кову освіту здобував під опікою батька, кресляра за фахом, який працював і вчителем, і писарем, і адвокатом, і шахтарем. Любов до рідного донецького краю стала провідним мотивом його 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поетичної творчості.</w:t>
      </w:r>
    </w:p>
    <w:p w:rsidR="001C4441" w:rsidRPr="00113A7F" w:rsidRDefault="001C4441" w:rsidP="00307788">
      <w:pPr>
        <w:pStyle w:val="a3"/>
        <w:ind w:left="-426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54E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1CA8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Опрацювання вірша Володимира Сосюри «С</w:t>
      </w: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покоєм повиті...» (с.102–103) </w:t>
      </w:r>
      <w:r w:rsidR="0053754E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E41CA8" w:rsidRPr="00113A7F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Робота в парах. Учні в парах читають одне одному вірш. </w:t>
      </w:r>
    </w:p>
    <w:p w:rsidR="001C4441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Чи сподобався вам вірш? До якого жанру він належить? </w:t>
      </w:r>
    </w:p>
    <w:p w:rsidR="001C4441" w:rsidRPr="00113A7F" w:rsidRDefault="00E41CA8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2) Виразне читання вірша учнями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4441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Назвіть слова, за допомогою яких поет олюднює вечір, ниви, вітер, воду і місяць. Вечір засвітив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місяць </w:t>
      </w:r>
      <w:proofErr w:type="spellStart"/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загляда</w:t>
      </w:r>
      <w:proofErr w:type="spellEnd"/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ниви сплять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вода спить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вітер шепоче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4441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Це прийом уособлення.</w:t>
      </w:r>
    </w:p>
    <w:p w:rsidR="001C4441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Доведіть, що описана в поезії картина сповнена спокоєм, тишею.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C4441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Які почуття володіли автором вірша? </w:t>
      </w:r>
    </w:p>
    <w:p w:rsidR="001C4441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Робота в групі. </w:t>
      </w:r>
    </w:p>
    <w:p w:rsidR="001C4441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Порівняйте прочитані вірші про вечір</w:t>
      </w:r>
      <w:r w:rsidR="001C4441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Павла Тичини та Володимира Со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сюри.</w:t>
      </w:r>
    </w:p>
    <w:p w:rsidR="00FC0850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41CA8" w:rsidRPr="00113A7F">
        <w:rPr>
          <w:rFonts w:ascii="Times New Roman" w:hAnsi="Times New Roman" w:cs="Times New Roman"/>
          <w:sz w:val="28"/>
          <w:szCs w:val="28"/>
          <w:lang w:val="uk-UA"/>
        </w:rPr>
        <w:t>Простежте, якими словами його описують різні автори. Доповніть подані речення.</w:t>
      </w:r>
    </w:p>
    <w:p w:rsidR="0053754E" w:rsidRPr="00113A7F" w:rsidRDefault="00E41CA8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За Павлом Тичиною</w:t>
      </w:r>
      <w:r w:rsidR="00FC0850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53754E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13A7F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113A7F" w:rsidRPr="00113A7F">
        <w:rPr>
          <w:rFonts w:ascii="Times New Roman" w:hAnsi="Times New Roman" w:cs="Times New Roman"/>
          <w:sz w:val="28"/>
          <w:szCs w:val="28"/>
          <w:lang w:val="uk-UA"/>
        </w:rPr>
        <w:t>ВолодимиромСосюрою</w:t>
      </w:r>
      <w:proofErr w:type="spellEnd"/>
      <w:r w:rsidR="00113A7F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54E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0850" w:rsidRPr="00113A7F" w:rsidRDefault="0053754E" w:rsidP="00307788">
      <w:pPr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3.</w:t>
      </w:r>
      <w:r w:rsidR="00E41CA8"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>Опрацювання тексту «Вечоріло» за Михайлом Коцюбинським (с.103)</w:t>
      </w:r>
    </w:p>
    <w:p w:rsidR="00FC0850" w:rsidRPr="00113A7F" w:rsidRDefault="00E41CA8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Виразне читання тексту вчителем</w:t>
      </w:r>
      <w:r w:rsidR="00113A7F"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(Слайд 17)</w:t>
      </w:r>
    </w:p>
    <w:p w:rsidR="00FC0850" w:rsidRPr="00113A7F" w:rsidRDefault="00E41CA8" w:rsidP="00307788">
      <w:pPr>
        <w:ind w:left="-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3A7F">
        <w:rPr>
          <w:rFonts w:ascii="Times New Roman" w:hAnsi="Times New Roman" w:cs="Times New Roman"/>
          <w:i/>
          <w:sz w:val="28"/>
          <w:szCs w:val="28"/>
          <w:lang w:val="uk-UA"/>
        </w:rPr>
        <w:t>Звучить тиха лірична музика.</w:t>
      </w:r>
    </w:p>
    <w:p w:rsidR="00FC0850" w:rsidRPr="00113A7F" w:rsidRDefault="00E41CA8" w:rsidP="00307788">
      <w:pPr>
        <w:pStyle w:val="a3"/>
        <w:numPr>
          <w:ilvl w:val="0"/>
          <w:numId w:val="3"/>
        </w:num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Які картини ви уявляли, слухаючи текст?</w:t>
      </w:r>
    </w:p>
    <w:p w:rsidR="00FC0850" w:rsidRPr="00113A7F" w:rsidRDefault="00E41CA8" w:rsidP="00307788">
      <w:pPr>
        <w:pStyle w:val="a3"/>
        <w:numPr>
          <w:ilvl w:val="0"/>
          <w:numId w:val="3"/>
        </w:numPr>
        <w:tabs>
          <w:tab w:val="left" w:pos="0"/>
        </w:tabs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Знайдіть у тексті порівняння. Чому автор порівнює мошок із сіткою?</w:t>
      </w:r>
    </w:p>
    <w:p w:rsidR="00FC0850" w:rsidRPr="00113A7F" w:rsidRDefault="00ED7571" w:rsidP="00307788">
      <w:p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41CA8" w:rsidRPr="00113A7F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</w:t>
      </w:r>
    </w:p>
    <w:p w:rsidR="00FC0850" w:rsidRPr="00113A7F" w:rsidRDefault="00E41CA8" w:rsidP="00307788">
      <w:pPr>
        <w:ind w:left="-426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Гра «Закінчи речення»</w:t>
      </w:r>
    </w:p>
    <w:p w:rsidR="00FC0850" w:rsidRPr="00113A7F" w:rsidRDefault="00FC0850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>Сьогодні на уроці я вчився...</w:t>
      </w:r>
    </w:p>
    <w:p w:rsidR="00FC0850" w:rsidRPr="00113A7F" w:rsidRDefault="00FC0850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Я дізнався...</w:t>
      </w:r>
    </w:p>
    <w:p w:rsidR="00FC0850" w:rsidRPr="00113A7F" w:rsidRDefault="00FC0850" w:rsidP="00307788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Найбільше мене вразило...</w:t>
      </w:r>
    </w:p>
    <w:p w:rsidR="0053754E" w:rsidRPr="00113A7F" w:rsidRDefault="00FC0850" w:rsidP="00307788">
      <w:p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V</w:t>
      </w:r>
      <w:r w:rsidR="00E41CA8" w:rsidRPr="00113A7F">
        <w:rPr>
          <w:rFonts w:ascii="Times New Roman" w:hAnsi="Times New Roman" w:cs="Times New Roman"/>
          <w:b/>
          <w:sz w:val="28"/>
          <w:szCs w:val="28"/>
          <w:lang w:val="uk-UA"/>
        </w:rPr>
        <w:t>І. Домашнє завдання</w:t>
      </w:r>
    </w:p>
    <w:p w:rsidR="00DB252C" w:rsidRPr="00113A7F" w:rsidRDefault="00E41CA8" w:rsidP="00307788">
      <w:p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A7F">
        <w:rPr>
          <w:rFonts w:ascii="Times New Roman" w:hAnsi="Times New Roman" w:cs="Times New Roman"/>
          <w:sz w:val="28"/>
          <w:szCs w:val="28"/>
          <w:lang w:val="uk-UA"/>
        </w:rPr>
        <w:t xml:space="preserve"> Намалювати ілюстрацію до вірша «Спокоє</w:t>
      </w:r>
      <w:r w:rsidR="00FC0850" w:rsidRPr="00113A7F">
        <w:rPr>
          <w:rFonts w:ascii="Times New Roman" w:hAnsi="Times New Roman" w:cs="Times New Roman"/>
          <w:sz w:val="28"/>
          <w:szCs w:val="28"/>
          <w:lang w:val="uk-UA"/>
        </w:rPr>
        <w:t>м повиті...» за Володимиром Со</w:t>
      </w:r>
      <w:r w:rsidRPr="00113A7F">
        <w:rPr>
          <w:rFonts w:ascii="Times New Roman" w:hAnsi="Times New Roman" w:cs="Times New Roman"/>
          <w:sz w:val="28"/>
          <w:szCs w:val="28"/>
          <w:lang w:val="uk-UA"/>
        </w:rPr>
        <w:t>сюрою та тексту «Вечорі</w:t>
      </w:r>
      <w:r w:rsidR="00FC0850" w:rsidRPr="00113A7F">
        <w:rPr>
          <w:rFonts w:ascii="Times New Roman" w:hAnsi="Times New Roman" w:cs="Times New Roman"/>
          <w:sz w:val="28"/>
          <w:szCs w:val="28"/>
          <w:lang w:val="uk-UA"/>
        </w:rPr>
        <w:t>ло» за Михайлом Коцюбинським, підготуватися до виразного читання віршів (с. 101-103).</w:t>
      </w:r>
    </w:p>
    <w:p w:rsidR="00113A7F" w:rsidRPr="00113A7F" w:rsidRDefault="00113A7F">
      <w:pPr>
        <w:ind w:left="-426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13A7F" w:rsidRPr="0011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097E"/>
    <w:multiLevelType w:val="hybridMultilevel"/>
    <w:tmpl w:val="26D067B6"/>
    <w:lvl w:ilvl="0" w:tplc="AE6E2CC0">
      <w:start w:val="3"/>
      <w:numFmt w:val="bullet"/>
      <w:lvlText w:val="-"/>
      <w:lvlJc w:val="left"/>
      <w:pPr>
        <w:ind w:left="118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37D23889"/>
    <w:multiLevelType w:val="hybridMultilevel"/>
    <w:tmpl w:val="6FDCE0D0"/>
    <w:lvl w:ilvl="0" w:tplc="9618B738">
      <w:start w:val="2"/>
      <w:numFmt w:val="bullet"/>
      <w:lvlText w:val="—"/>
      <w:lvlJc w:val="left"/>
      <w:pPr>
        <w:ind w:left="123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3D50704E"/>
    <w:multiLevelType w:val="hybridMultilevel"/>
    <w:tmpl w:val="EF6825BE"/>
    <w:lvl w:ilvl="0" w:tplc="2D12917C">
      <w:start w:val="2"/>
      <w:numFmt w:val="bullet"/>
      <w:lvlText w:val="—"/>
      <w:lvlJc w:val="left"/>
      <w:pPr>
        <w:ind w:left="118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51DC31BD"/>
    <w:multiLevelType w:val="hybridMultilevel"/>
    <w:tmpl w:val="DD98B044"/>
    <w:lvl w:ilvl="0" w:tplc="57B0503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6AF45852"/>
    <w:multiLevelType w:val="hybridMultilevel"/>
    <w:tmpl w:val="534CF4CE"/>
    <w:lvl w:ilvl="0" w:tplc="5C208B38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91"/>
    <w:rsid w:val="00036B54"/>
    <w:rsid w:val="00113A7F"/>
    <w:rsid w:val="00122CBC"/>
    <w:rsid w:val="00133667"/>
    <w:rsid w:val="00165622"/>
    <w:rsid w:val="001C4441"/>
    <w:rsid w:val="001D185A"/>
    <w:rsid w:val="00246347"/>
    <w:rsid w:val="00307788"/>
    <w:rsid w:val="003D5B6D"/>
    <w:rsid w:val="004942D4"/>
    <w:rsid w:val="0053754E"/>
    <w:rsid w:val="00555751"/>
    <w:rsid w:val="005D2BE2"/>
    <w:rsid w:val="005F3C8B"/>
    <w:rsid w:val="006E4291"/>
    <w:rsid w:val="00743195"/>
    <w:rsid w:val="00786BF1"/>
    <w:rsid w:val="008802DA"/>
    <w:rsid w:val="00902BC3"/>
    <w:rsid w:val="009D6004"/>
    <w:rsid w:val="00A55824"/>
    <w:rsid w:val="00B71F0F"/>
    <w:rsid w:val="00C701D3"/>
    <w:rsid w:val="00DB252C"/>
    <w:rsid w:val="00DD4DAB"/>
    <w:rsid w:val="00E41CA8"/>
    <w:rsid w:val="00ED7571"/>
    <w:rsid w:val="00F6112E"/>
    <w:rsid w:val="00FC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5CCCB-17E1-4C96-A00E-77487DD6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dcterms:created xsi:type="dcterms:W3CDTF">2017-01-28T14:07:00Z</dcterms:created>
  <dcterms:modified xsi:type="dcterms:W3CDTF">2017-02-11T10:09:00Z</dcterms:modified>
</cp:coreProperties>
</file>