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Комунальний вищий начальний заклад </w:t>
      </w: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Бериславський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педагогічний коледж ім. В. Ф.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Беньковського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Херсонської обласної ради</w:t>
      </w: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8F5FD9" w:rsidRP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8F5FD9" w:rsidRPr="008F5FD9" w:rsidRDefault="00246AFA" w:rsidP="008F5FD9">
      <w:pPr>
        <w:spacing w:after="0"/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  <w:r>
        <w:rPr>
          <w:rFonts w:ascii="Times New Roman" w:hAnsi="Times New Roman" w:cs="Times New Roman"/>
          <w:b/>
          <w:sz w:val="36"/>
          <w:szCs w:val="24"/>
          <w:lang w:val="uk-UA"/>
        </w:rPr>
        <w:t>Конспект заняття</w:t>
      </w:r>
      <w:bookmarkStart w:id="0" w:name="_GoBack"/>
      <w:bookmarkEnd w:id="0"/>
      <w:r w:rsidR="008F5FD9" w:rsidRPr="008F5FD9">
        <w:rPr>
          <w:rFonts w:ascii="Times New Roman" w:hAnsi="Times New Roman" w:cs="Times New Roman"/>
          <w:b/>
          <w:sz w:val="36"/>
          <w:szCs w:val="24"/>
          <w:lang w:val="uk-UA"/>
        </w:rPr>
        <w:t xml:space="preserve"> з історії України на тему:</w:t>
      </w:r>
    </w:p>
    <w:p w:rsidR="008F5FD9" w:rsidRP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  <w:r w:rsidRPr="008F5FD9">
        <w:rPr>
          <w:rFonts w:ascii="Times New Roman" w:hAnsi="Times New Roman" w:cs="Times New Roman"/>
          <w:b/>
          <w:sz w:val="36"/>
          <w:szCs w:val="24"/>
          <w:lang w:val="uk-UA"/>
        </w:rPr>
        <w:t>«Культурне життя в Україні післявоєнного періоду»</w:t>
      </w: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36"/>
          <w:szCs w:val="24"/>
          <w:lang w:val="uk-UA"/>
        </w:rPr>
      </w:pPr>
    </w:p>
    <w:p w:rsidR="008F5FD9" w:rsidRP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8F5FD9" w:rsidRDefault="008F5FD9" w:rsidP="00941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941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941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941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941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941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Автор:</w:t>
      </w: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викладач соціально-економічних дисциплін</w:t>
      </w: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Ковальова М. В.</w:t>
      </w: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5FD9" w:rsidRDefault="008F5FD9" w:rsidP="008F5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Берислав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- 2016</w:t>
      </w:r>
    </w:p>
    <w:p w:rsidR="008F5FD9" w:rsidRDefault="008F5FD9" w:rsidP="00941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19B3" w:rsidRDefault="009419B3" w:rsidP="009419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5FD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Тема: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Культурне життя </w:t>
      </w:r>
      <w:r w:rsidR="005736C4">
        <w:rPr>
          <w:rFonts w:ascii="Times New Roman" w:hAnsi="Times New Roman" w:cs="Times New Roman"/>
          <w:b/>
          <w:sz w:val="24"/>
          <w:szCs w:val="24"/>
          <w:lang w:val="uk-UA"/>
        </w:rPr>
        <w:t>в Україні післявоєнного періоду</w:t>
      </w:r>
    </w:p>
    <w:p w:rsidR="009419B3" w:rsidRPr="001A64FE" w:rsidRDefault="009419B3" w:rsidP="009419B3">
      <w:pPr>
        <w:spacing w:after="0"/>
        <w:jc w:val="both"/>
        <w:rPr>
          <w:rStyle w:val="18"/>
          <w:rFonts w:ascii="Times New Roman" w:eastAsiaTheme="minorHAnsi" w:hAnsi="Times New Roman" w:cs="Times New Roman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охарактеризувати досягнення української культури у післявоєнний період; дати характеристику діяльності провідних діячів культури; розви</w:t>
      </w:r>
      <w:r w:rsidR="001A64FE">
        <w:rPr>
          <w:rFonts w:ascii="Times New Roman" w:hAnsi="Times New Roman" w:cs="Times New Roman"/>
          <w:sz w:val="24"/>
          <w:szCs w:val="24"/>
          <w:lang w:val="uk-UA"/>
        </w:rPr>
        <w:t>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навички дослідницької роботи, навички роботи з джерелами інформації, вміння робити мультимедійні презентації; визначати зв’язки між відбудовчими процесами, особливостями політичного життя та суперечливими явищами у розвитку культури та духовного життя. Сприяти </w:t>
      </w:r>
      <w:r>
        <w:rPr>
          <w:rStyle w:val="18"/>
          <w:rFonts w:ascii="Times New Roman" w:hAnsi="Times New Roman" w:cs="Times New Roman"/>
          <w:sz w:val="24"/>
          <w:szCs w:val="24"/>
        </w:rPr>
        <w:t xml:space="preserve">особистісному </w:t>
      </w:r>
      <w:proofErr w:type="spellStart"/>
      <w:r>
        <w:rPr>
          <w:rStyle w:val="18"/>
          <w:rFonts w:ascii="Times New Roman" w:hAnsi="Times New Roman" w:cs="Times New Roman"/>
          <w:sz w:val="24"/>
          <w:szCs w:val="24"/>
        </w:rPr>
        <w:t>розвитоку</w:t>
      </w:r>
      <w:proofErr w:type="spellEnd"/>
      <w:r>
        <w:rPr>
          <w:rStyle w:val="18"/>
          <w:rFonts w:ascii="Times New Roman" w:hAnsi="Times New Roman" w:cs="Times New Roman"/>
          <w:sz w:val="24"/>
          <w:szCs w:val="24"/>
        </w:rPr>
        <w:t xml:space="preserve"> студента, формування його соціальної і громадянської </w:t>
      </w:r>
      <w:proofErr w:type="spellStart"/>
      <w:r>
        <w:rPr>
          <w:rStyle w:val="18"/>
          <w:rFonts w:ascii="Times New Roman" w:hAnsi="Times New Roman" w:cs="Times New Roman"/>
          <w:sz w:val="24"/>
          <w:szCs w:val="24"/>
        </w:rPr>
        <w:t>компетентностей</w:t>
      </w:r>
      <w:proofErr w:type="spellEnd"/>
      <w:r>
        <w:rPr>
          <w:rStyle w:val="18"/>
          <w:rFonts w:ascii="Times New Roman" w:hAnsi="Times New Roman" w:cs="Times New Roman"/>
          <w:sz w:val="24"/>
          <w:szCs w:val="24"/>
        </w:rPr>
        <w:t xml:space="preserve"> шляхом засвоєння різних видів соціального досвіду, що складається із загальнолюдських, загальнокультурних та національних цінностей, соціальних норм, громадянської активності прийнятої в суспільстві поведінки, толерантного ставлення до відмінностей культур, традицій і різних думок;</w:t>
      </w:r>
      <w:r w:rsidR="001A64FE">
        <w:rPr>
          <w:rStyle w:val="18"/>
          <w:rFonts w:ascii="Times New Roman" w:eastAsiaTheme="minorHAnsi" w:hAnsi="Times New Roman" w:cs="Times New Roman"/>
          <w:color w:val="auto"/>
          <w:sz w:val="24"/>
          <w:szCs w:val="24"/>
          <w:lang w:eastAsia="en-US" w:bidi="ar-SA"/>
        </w:rPr>
        <w:t xml:space="preserve"> </w:t>
      </w:r>
      <w:r w:rsidR="001A64FE">
        <w:rPr>
          <w:rStyle w:val="18"/>
          <w:rFonts w:ascii="Times New Roman" w:hAnsi="Times New Roman" w:cs="Times New Roman"/>
          <w:sz w:val="24"/>
          <w:szCs w:val="24"/>
        </w:rPr>
        <w:t>виховувати</w:t>
      </w:r>
      <w:r>
        <w:rPr>
          <w:rStyle w:val="18"/>
          <w:rFonts w:ascii="Times New Roman" w:hAnsi="Times New Roman" w:cs="Times New Roman"/>
          <w:sz w:val="24"/>
          <w:szCs w:val="24"/>
        </w:rPr>
        <w:t xml:space="preserve"> особисті</w:t>
      </w:r>
      <w:r w:rsidR="001A64FE">
        <w:rPr>
          <w:rStyle w:val="18"/>
          <w:rFonts w:ascii="Times New Roman" w:hAnsi="Times New Roman" w:cs="Times New Roman"/>
          <w:sz w:val="24"/>
          <w:szCs w:val="24"/>
        </w:rPr>
        <w:t>сть</w:t>
      </w:r>
      <w:r>
        <w:rPr>
          <w:rStyle w:val="18"/>
          <w:rFonts w:ascii="Times New Roman" w:hAnsi="Times New Roman" w:cs="Times New Roman"/>
          <w:sz w:val="24"/>
          <w:szCs w:val="24"/>
        </w:rPr>
        <w:t xml:space="preserve">, яка усвідомлює свою належність до українського народу, сучасної європейської цивілізації; виховання у студентів любові та поваги до своєї Батьківщини, надбань національної культури. </w:t>
      </w:r>
    </w:p>
    <w:p w:rsid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b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>Т</w:t>
      </w:r>
      <w:proofErr w:type="spellStart"/>
      <w:r>
        <w:rPr>
          <w:rStyle w:val="18"/>
          <w:rFonts w:ascii="Times New Roman" w:hAnsi="Times New Roman" w:cs="Times New Roman"/>
          <w:b/>
          <w:sz w:val="24"/>
          <w:szCs w:val="24"/>
          <w:lang w:val="ru-RU"/>
        </w:rPr>
        <w:t>ип</w:t>
      </w:r>
      <w:proofErr w:type="spellEnd"/>
      <w:r>
        <w:rPr>
          <w:rStyle w:val="18"/>
          <w:rFonts w:ascii="Times New Roman" w:hAnsi="Times New Roman" w:cs="Times New Roman"/>
          <w:b/>
          <w:sz w:val="24"/>
          <w:szCs w:val="24"/>
          <w:lang w:val="ru-RU"/>
        </w:rPr>
        <w:t xml:space="preserve"> уроку:</w:t>
      </w:r>
      <w:r>
        <w:rPr>
          <w:rStyle w:val="18"/>
          <w:rFonts w:ascii="Times New Roman" w:hAnsi="Times New Roman" w:cs="Times New Roman"/>
          <w:sz w:val="24"/>
          <w:szCs w:val="24"/>
        </w:rPr>
        <w:t xml:space="preserve"> комбінований</w:t>
      </w:r>
    </w:p>
    <w:p w:rsidR="009419B3" w:rsidRPr="001C34DA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>Тех</w:t>
      </w:r>
      <w:r w:rsidR="00730214">
        <w:rPr>
          <w:rStyle w:val="18"/>
          <w:rFonts w:ascii="Times New Roman" w:hAnsi="Times New Roman" w:cs="Times New Roman"/>
          <w:b/>
          <w:sz w:val="24"/>
          <w:szCs w:val="24"/>
        </w:rPr>
        <w:t>н</w:t>
      </w:r>
      <w:r>
        <w:rPr>
          <w:rStyle w:val="18"/>
          <w:rFonts w:ascii="Times New Roman" w:hAnsi="Times New Roman" w:cs="Times New Roman"/>
          <w:b/>
          <w:sz w:val="24"/>
          <w:szCs w:val="24"/>
        </w:rPr>
        <w:t xml:space="preserve">ології та методи навчання: </w:t>
      </w:r>
      <w:r w:rsidR="00DC65E9" w:rsidRPr="001C34DA">
        <w:rPr>
          <w:rStyle w:val="18"/>
          <w:rFonts w:ascii="Times New Roman" w:hAnsi="Times New Roman" w:cs="Times New Roman"/>
          <w:sz w:val="24"/>
          <w:szCs w:val="24"/>
        </w:rPr>
        <w:t xml:space="preserve">бесіда, робота в групах, </w:t>
      </w:r>
      <w:r w:rsidR="00D7607E">
        <w:rPr>
          <w:rStyle w:val="18"/>
          <w:rFonts w:ascii="Times New Roman" w:hAnsi="Times New Roman" w:cs="Times New Roman"/>
          <w:sz w:val="24"/>
          <w:szCs w:val="24"/>
        </w:rPr>
        <w:t>«мозковий штурм», «дерево р</w:t>
      </w:r>
      <w:r w:rsidR="00D57174">
        <w:rPr>
          <w:rStyle w:val="18"/>
          <w:rFonts w:ascii="Times New Roman" w:hAnsi="Times New Roman" w:cs="Times New Roman"/>
          <w:sz w:val="24"/>
          <w:szCs w:val="24"/>
        </w:rPr>
        <w:t>і</w:t>
      </w:r>
      <w:r w:rsidR="001A64FE">
        <w:rPr>
          <w:rStyle w:val="18"/>
          <w:rFonts w:ascii="Times New Roman" w:hAnsi="Times New Roman" w:cs="Times New Roman"/>
          <w:sz w:val="24"/>
          <w:szCs w:val="24"/>
        </w:rPr>
        <w:t>шень», робота з першоджерелами.</w:t>
      </w:r>
    </w:p>
    <w:p w:rsid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 xml:space="preserve">Міжпредметні зв’язки: </w:t>
      </w:r>
      <w:r>
        <w:rPr>
          <w:rStyle w:val="18"/>
          <w:rFonts w:ascii="Times New Roman" w:hAnsi="Times New Roman" w:cs="Times New Roman"/>
          <w:sz w:val="24"/>
          <w:szCs w:val="24"/>
        </w:rPr>
        <w:t>всесвітня іст</w:t>
      </w:r>
      <w:r w:rsidR="00133E0F">
        <w:rPr>
          <w:rStyle w:val="18"/>
          <w:rFonts w:ascii="Times New Roman" w:hAnsi="Times New Roman" w:cs="Times New Roman"/>
          <w:sz w:val="24"/>
          <w:szCs w:val="24"/>
        </w:rPr>
        <w:t>орія, культу</w:t>
      </w:r>
      <w:r w:rsidR="002E16FB">
        <w:rPr>
          <w:rStyle w:val="18"/>
          <w:rFonts w:ascii="Times New Roman" w:hAnsi="Times New Roman" w:cs="Times New Roman"/>
          <w:sz w:val="24"/>
          <w:szCs w:val="24"/>
        </w:rPr>
        <w:t>рологія, література, педагогіка, музичне мистецтво.</w:t>
      </w:r>
    </w:p>
    <w:p w:rsid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Style w:val="18"/>
          <w:rFonts w:ascii="Times New Roman" w:hAnsi="Times New Roman" w:cs="Times New Roman"/>
          <w:b/>
          <w:sz w:val="24"/>
          <w:szCs w:val="24"/>
          <w:lang w:val="ru-RU"/>
        </w:rPr>
        <w:t>Обладнання</w:t>
      </w:r>
      <w:proofErr w:type="spellEnd"/>
      <w:r>
        <w:rPr>
          <w:rStyle w:val="18"/>
          <w:rFonts w:ascii="Times New Roman" w:hAnsi="Times New Roman" w:cs="Times New Roman"/>
          <w:b/>
          <w:sz w:val="24"/>
          <w:szCs w:val="24"/>
          <w:lang w:val="ru-RU"/>
        </w:rPr>
        <w:t>:</w:t>
      </w:r>
      <w:r>
        <w:rPr>
          <w:rStyle w:val="18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Style w:val="18"/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Style w:val="18"/>
          <w:rFonts w:ascii="Times New Roman" w:hAnsi="Times New Roman" w:cs="Times New Roman"/>
          <w:sz w:val="24"/>
          <w:szCs w:val="24"/>
          <w:lang w:val="ru-RU"/>
        </w:rPr>
        <w:t>ідручник</w:t>
      </w:r>
      <w:proofErr w:type="spellEnd"/>
      <w:r>
        <w:rPr>
          <w:rStyle w:val="18"/>
          <w:rFonts w:ascii="Times New Roman" w:hAnsi="Times New Roman" w:cs="Times New Roman"/>
          <w:sz w:val="24"/>
          <w:szCs w:val="24"/>
        </w:rPr>
        <w:t>и</w:t>
      </w:r>
      <w:r>
        <w:rPr>
          <w:rStyle w:val="18"/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Style w:val="18"/>
          <w:rFonts w:ascii="Times New Roman" w:hAnsi="Times New Roman" w:cs="Times New Roman"/>
          <w:sz w:val="24"/>
          <w:szCs w:val="24"/>
        </w:rPr>
        <w:t xml:space="preserve"> мультимедійна презентація, </w:t>
      </w:r>
      <w:r w:rsidR="0049540A">
        <w:rPr>
          <w:rStyle w:val="18"/>
          <w:rFonts w:ascii="Times New Roman" w:hAnsi="Times New Roman" w:cs="Times New Roman"/>
          <w:sz w:val="24"/>
          <w:szCs w:val="24"/>
        </w:rPr>
        <w:t xml:space="preserve">фотодокументи, </w:t>
      </w:r>
      <w:proofErr w:type="spellStart"/>
      <w:r w:rsidR="00BA37A8">
        <w:rPr>
          <w:rStyle w:val="18"/>
          <w:rFonts w:ascii="Times New Roman" w:hAnsi="Times New Roman" w:cs="Times New Roman"/>
          <w:sz w:val="24"/>
          <w:szCs w:val="24"/>
        </w:rPr>
        <w:t>роздатковий</w:t>
      </w:r>
      <w:proofErr w:type="spellEnd"/>
      <w:r w:rsidR="00BA37A8">
        <w:rPr>
          <w:rStyle w:val="18"/>
          <w:rFonts w:ascii="Times New Roman" w:hAnsi="Times New Roman" w:cs="Times New Roman"/>
          <w:sz w:val="24"/>
          <w:szCs w:val="24"/>
        </w:rPr>
        <w:t xml:space="preserve"> матеріал: </w:t>
      </w:r>
      <w:r w:rsidR="0049540A">
        <w:rPr>
          <w:rStyle w:val="18"/>
          <w:rFonts w:ascii="Times New Roman" w:hAnsi="Times New Roman" w:cs="Times New Roman"/>
          <w:sz w:val="24"/>
          <w:szCs w:val="24"/>
        </w:rPr>
        <w:t>уривки з документів та постанов</w:t>
      </w:r>
      <w:r>
        <w:rPr>
          <w:rStyle w:val="18"/>
          <w:rFonts w:ascii="Times New Roman" w:hAnsi="Times New Roman" w:cs="Times New Roman"/>
          <w:sz w:val="24"/>
          <w:szCs w:val="24"/>
        </w:rPr>
        <w:t>.</w:t>
      </w:r>
    </w:p>
    <w:p w:rsidR="009419B3" w:rsidRP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>П</w:t>
      </w:r>
      <w:proofErr w:type="spellStart"/>
      <w:r>
        <w:rPr>
          <w:rStyle w:val="18"/>
          <w:rFonts w:ascii="Times New Roman" w:hAnsi="Times New Roman" w:cs="Times New Roman"/>
          <w:b/>
          <w:sz w:val="24"/>
          <w:szCs w:val="24"/>
          <w:lang w:val="ru-RU"/>
        </w:rPr>
        <w:t>оняття</w:t>
      </w:r>
      <w:proofErr w:type="spellEnd"/>
      <w:r>
        <w:rPr>
          <w:rStyle w:val="18"/>
          <w:rFonts w:ascii="Times New Roman" w:hAnsi="Times New Roman" w:cs="Times New Roman"/>
          <w:b/>
          <w:sz w:val="24"/>
          <w:szCs w:val="24"/>
          <w:lang w:val="ru-RU"/>
        </w:rPr>
        <w:t xml:space="preserve"> і </w:t>
      </w:r>
      <w:proofErr w:type="spellStart"/>
      <w:r>
        <w:rPr>
          <w:rStyle w:val="18"/>
          <w:rFonts w:ascii="Times New Roman" w:hAnsi="Times New Roman" w:cs="Times New Roman"/>
          <w:b/>
          <w:sz w:val="24"/>
          <w:szCs w:val="24"/>
          <w:lang w:val="ru-RU"/>
        </w:rPr>
        <w:t>терміни</w:t>
      </w:r>
      <w:proofErr w:type="spellEnd"/>
      <w:r>
        <w:rPr>
          <w:rStyle w:val="18"/>
          <w:rFonts w:ascii="Times New Roman" w:hAnsi="Times New Roman" w:cs="Times New Roman"/>
          <w:b/>
          <w:sz w:val="24"/>
          <w:szCs w:val="24"/>
          <w:lang w:val="ru-RU"/>
        </w:rPr>
        <w:t>:</w:t>
      </w:r>
      <w:r>
        <w:rPr>
          <w:rStyle w:val="18"/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Style w:val="18"/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Style w:val="18"/>
          <w:rFonts w:ascii="Times New Roman" w:hAnsi="Times New Roman" w:cs="Times New Roman"/>
          <w:sz w:val="24"/>
          <w:szCs w:val="24"/>
        </w:rPr>
        <w:t>лисенківщина</w:t>
      </w:r>
      <w:proofErr w:type="spellEnd"/>
      <w:r>
        <w:rPr>
          <w:rStyle w:val="18"/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Style w:val="18"/>
          <w:rFonts w:ascii="Times New Roman" w:hAnsi="Times New Roman" w:cs="Times New Roman"/>
          <w:sz w:val="24"/>
          <w:szCs w:val="24"/>
        </w:rPr>
        <w:t>ждановщина</w:t>
      </w:r>
      <w:proofErr w:type="spellEnd"/>
      <w:r>
        <w:rPr>
          <w:rStyle w:val="18"/>
          <w:rFonts w:ascii="Times New Roman" w:hAnsi="Times New Roman" w:cs="Times New Roman"/>
          <w:sz w:val="24"/>
          <w:szCs w:val="24"/>
        </w:rPr>
        <w:t>», цензура, косм</w:t>
      </w:r>
      <w:r w:rsidR="0049540A">
        <w:rPr>
          <w:rStyle w:val="18"/>
          <w:rFonts w:ascii="Times New Roman" w:hAnsi="Times New Roman" w:cs="Times New Roman"/>
          <w:sz w:val="24"/>
          <w:szCs w:val="24"/>
        </w:rPr>
        <w:t>ополітизм</w:t>
      </w:r>
      <w:r w:rsidR="0094407F">
        <w:rPr>
          <w:rStyle w:val="18"/>
          <w:rFonts w:ascii="Times New Roman" w:hAnsi="Times New Roman" w:cs="Times New Roman"/>
          <w:sz w:val="24"/>
          <w:szCs w:val="24"/>
        </w:rPr>
        <w:t xml:space="preserve">. </w:t>
      </w:r>
    </w:p>
    <w:p w:rsid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18"/>
          <w:rFonts w:ascii="Times New Roman" w:hAnsi="Times New Roman" w:cs="Times New Roman"/>
          <w:b/>
          <w:sz w:val="24"/>
          <w:szCs w:val="24"/>
        </w:rPr>
        <w:t>Здоров’язберігаючі</w:t>
      </w:r>
      <w:proofErr w:type="spellEnd"/>
      <w:r>
        <w:rPr>
          <w:rStyle w:val="18"/>
          <w:rFonts w:ascii="Times New Roman" w:hAnsi="Times New Roman" w:cs="Times New Roman"/>
          <w:b/>
          <w:sz w:val="24"/>
          <w:szCs w:val="24"/>
        </w:rPr>
        <w:t xml:space="preserve"> технології:</w:t>
      </w:r>
      <w:r>
        <w:rPr>
          <w:rStyle w:val="18"/>
          <w:rFonts w:ascii="Times New Roman" w:hAnsi="Times New Roman" w:cs="Times New Roman"/>
          <w:sz w:val="24"/>
          <w:szCs w:val="24"/>
        </w:rPr>
        <w:t xml:space="preserve"> рухлива </w:t>
      </w:r>
      <w:proofErr w:type="spellStart"/>
      <w:r>
        <w:rPr>
          <w:rStyle w:val="18"/>
          <w:rFonts w:ascii="Times New Roman" w:hAnsi="Times New Roman" w:cs="Times New Roman"/>
          <w:sz w:val="24"/>
          <w:szCs w:val="24"/>
        </w:rPr>
        <w:t>фізкультхвилинка</w:t>
      </w:r>
      <w:proofErr w:type="spellEnd"/>
      <w:r>
        <w:rPr>
          <w:rStyle w:val="18"/>
          <w:rFonts w:ascii="Times New Roman" w:hAnsi="Times New Roman" w:cs="Times New Roman"/>
          <w:sz w:val="24"/>
          <w:szCs w:val="24"/>
        </w:rPr>
        <w:t xml:space="preserve">. </w:t>
      </w:r>
    </w:p>
    <w:p w:rsid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b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>Список використаної літератури:</w:t>
      </w:r>
    </w:p>
    <w:p w:rsidR="009419B3" w:rsidRDefault="009419B3" w:rsidP="009419B3">
      <w:pPr>
        <w:pStyle w:val="a4"/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О. І.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Пометун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Н. 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Гупан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«Історія України 11 клас», Х.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Сиция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», 2013</w:t>
      </w:r>
      <w:r w:rsidR="001C34DA">
        <w:rPr>
          <w:rFonts w:ascii="Times New Roman" w:hAnsi="Times New Roman" w:cs="Times New Roman"/>
          <w:sz w:val="24"/>
          <w:szCs w:val="24"/>
          <w:lang w:val="uk-UA"/>
        </w:rPr>
        <w:t xml:space="preserve"> – с. 89-99</w:t>
      </w:r>
    </w:p>
    <w:p w:rsidR="009419B3" w:rsidRDefault="009419B3" w:rsidP="009419B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О. Д. Бойко Історія України, К. «Академія», 2002</w:t>
      </w:r>
    </w:p>
    <w:p w:rsidR="001C34DA" w:rsidRDefault="001C34DA" w:rsidP="009419B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В. Смолій, 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Кульчицький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«Історія України», К., 1997</w:t>
      </w:r>
    </w:p>
    <w:p w:rsidR="009419B3" w:rsidRPr="00BB59F7" w:rsidRDefault="001C34DA" w:rsidP="00BB59F7">
      <w:pPr>
        <w:pStyle w:val="a4"/>
        <w:numPr>
          <w:ilvl w:val="0"/>
          <w:numId w:val="1"/>
        </w:numPr>
        <w:spacing w:after="0"/>
        <w:jc w:val="both"/>
        <w:rPr>
          <w:rStyle w:val="18"/>
          <w:rFonts w:ascii="Times New Roman" w:eastAsiaTheme="minorHAnsi" w:hAnsi="Times New Roman" w:cs="Times New Roman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 П. Шевчук, М. Г. Тараненко «Історія України 11 клас», Запоріжжя «Прем’єр», 2000 – с. 119-125</w:t>
      </w:r>
    </w:p>
    <w:p w:rsidR="009419B3" w:rsidRDefault="009419B3" w:rsidP="009419B3">
      <w:pPr>
        <w:jc w:val="center"/>
        <w:rPr>
          <w:rStyle w:val="18"/>
          <w:rFonts w:ascii="Times New Roman" w:hAnsi="Times New Roman" w:cs="Times New Roman"/>
          <w:b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>ХІД УРОКУ</w:t>
      </w:r>
    </w:p>
    <w:p w:rsidR="009419B3" w:rsidRDefault="009419B3" w:rsidP="009419B3">
      <w:pPr>
        <w:spacing w:after="0"/>
        <w:rPr>
          <w:rStyle w:val="18"/>
          <w:rFonts w:ascii="Times New Roman" w:hAnsi="Times New Roman" w:cs="Times New Roman"/>
          <w:b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>І. Організаційний момент (2 хв.)</w:t>
      </w:r>
    </w:p>
    <w:p w:rsidR="009419B3" w:rsidRDefault="009419B3" w:rsidP="009419B3">
      <w:pPr>
        <w:spacing w:after="0"/>
        <w:rPr>
          <w:rStyle w:val="18"/>
          <w:rFonts w:ascii="Times New Roman" w:hAnsi="Times New Roman" w:cs="Times New Roman"/>
          <w:b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>ІІ. Актуалізація оп</w:t>
      </w:r>
      <w:r w:rsidR="001C34DA">
        <w:rPr>
          <w:rStyle w:val="18"/>
          <w:rFonts w:ascii="Times New Roman" w:hAnsi="Times New Roman" w:cs="Times New Roman"/>
          <w:b/>
          <w:sz w:val="24"/>
          <w:szCs w:val="24"/>
        </w:rPr>
        <w:t>орних знань і вмінь студентів (8</w:t>
      </w:r>
      <w:r>
        <w:rPr>
          <w:rStyle w:val="18"/>
          <w:rFonts w:ascii="Times New Roman" w:hAnsi="Times New Roman" w:cs="Times New Roman"/>
          <w:b/>
          <w:sz w:val="24"/>
          <w:szCs w:val="24"/>
        </w:rPr>
        <w:t xml:space="preserve"> хв.)</w:t>
      </w:r>
    </w:p>
    <w:p w:rsidR="009419B3" w:rsidRDefault="009419B3" w:rsidP="009419B3">
      <w:pPr>
        <w:spacing w:after="0"/>
        <w:rPr>
          <w:rStyle w:val="18"/>
          <w:rFonts w:ascii="Times New Roman" w:hAnsi="Times New Roman" w:cs="Times New Roman"/>
          <w:b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</w:rPr>
        <w:t>ІІІ. Повідомлення теми, мети уроку. Мотивація навчальної діяльності. (2 хв.)</w:t>
      </w:r>
    </w:p>
    <w:p w:rsid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b/>
          <w:sz w:val="24"/>
          <w:szCs w:val="24"/>
        </w:rPr>
      </w:pPr>
      <w:r>
        <w:rPr>
          <w:rStyle w:val="18"/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BA37A8">
        <w:rPr>
          <w:rStyle w:val="18"/>
          <w:rFonts w:ascii="Times New Roman" w:hAnsi="Times New Roman" w:cs="Times New Roman"/>
          <w:b/>
          <w:sz w:val="24"/>
          <w:szCs w:val="24"/>
        </w:rPr>
        <w:t>. Виклад нового матеріалу (57</w:t>
      </w:r>
      <w:r>
        <w:rPr>
          <w:rStyle w:val="18"/>
          <w:rFonts w:ascii="Times New Roman" w:hAnsi="Times New Roman" w:cs="Times New Roman"/>
          <w:b/>
          <w:sz w:val="24"/>
          <w:szCs w:val="24"/>
        </w:rPr>
        <w:t xml:space="preserve"> хв</w:t>
      </w:r>
      <w:r w:rsidR="00BA37A8">
        <w:rPr>
          <w:rStyle w:val="18"/>
          <w:rFonts w:ascii="Times New Roman" w:hAnsi="Times New Roman" w:cs="Times New Roman"/>
          <w:b/>
          <w:sz w:val="24"/>
          <w:szCs w:val="24"/>
        </w:rPr>
        <w:t>.</w:t>
      </w:r>
      <w:r>
        <w:rPr>
          <w:rStyle w:val="18"/>
          <w:rFonts w:ascii="Times New Roman" w:hAnsi="Times New Roman" w:cs="Times New Roman"/>
          <w:b/>
          <w:sz w:val="24"/>
          <w:szCs w:val="24"/>
        </w:rPr>
        <w:t>)</w:t>
      </w:r>
    </w:p>
    <w:p w:rsidR="009419B3" w:rsidRDefault="009419B3" w:rsidP="009419B3">
      <w:pPr>
        <w:spacing w:after="0"/>
        <w:rPr>
          <w:rStyle w:val="18"/>
          <w:rFonts w:ascii="Times New Roman" w:hAnsi="Times New Roman" w:cs="Times New Roman"/>
          <w:sz w:val="24"/>
          <w:szCs w:val="24"/>
        </w:rPr>
      </w:pPr>
      <w:r>
        <w:rPr>
          <w:rStyle w:val="18"/>
          <w:rFonts w:ascii="Times New Roman" w:hAnsi="Times New Roman" w:cs="Times New Roman"/>
          <w:sz w:val="24"/>
          <w:szCs w:val="24"/>
        </w:rPr>
        <w:t>План:</w:t>
      </w:r>
    </w:p>
    <w:p w:rsidR="009419B3" w:rsidRPr="009419B3" w:rsidRDefault="009419B3" w:rsidP="009419B3">
      <w:pPr>
        <w:pStyle w:val="a4"/>
        <w:numPr>
          <w:ilvl w:val="0"/>
          <w:numId w:val="3"/>
        </w:numPr>
        <w:spacing w:after="0"/>
        <w:rPr>
          <w:rStyle w:val="18"/>
          <w:rFonts w:ascii="Times New Roman" w:hAnsi="Times New Roman" w:cs="Times New Roman"/>
          <w:sz w:val="24"/>
          <w:szCs w:val="24"/>
        </w:rPr>
      </w:pPr>
      <w:r w:rsidRPr="009419B3">
        <w:rPr>
          <w:rStyle w:val="18"/>
          <w:rFonts w:ascii="Times New Roman" w:hAnsi="Times New Roman" w:cs="Times New Roman"/>
          <w:sz w:val="24"/>
          <w:szCs w:val="24"/>
        </w:rPr>
        <w:t>Відбудова системи освіти</w:t>
      </w:r>
    </w:p>
    <w:p w:rsidR="009419B3" w:rsidRDefault="009419B3" w:rsidP="009419B3">
      <w:pPr>
        <w:pStyle w:val="a4"/>
        <w:numPr>
          <w:ilvl w:val="0"/>
          <w:numId w:val="3"/>
        </w:numPr>
        <w:spacing w:after="0"/>
        <w:rPr>
          <w:rStyle w:val="18"/>
          <w:rFonts w:ascii="Times New Roman" w:hAnsi="Times New Roman" w:cs="Times New Roman"/>
          <w:sz w:val="24"/>
          <w:szCs w:val="24"/>
        </w:rPr>
      </w:pPr>
      <w:r>
        <w:rPr>
          <w:rStyle w:val="18"/>
          <w:rFonts w:ascii="Times New Roman" w:hAnsi="Times New Roman" w:cs="Times New Roman"/>
          <w:sz w:val="24"/>
          <w:szCs w:val="24"/>
        </w:rPr>
        <w:t>Наука</w:t>
      </w:r>
    </w:p>
    <w:p w:rsidR="009419B3" w:rsidRDefault="009419B3" w:rsidP="009419B3">
      <w:pPr>
        <w:pStyle w:val="a4"/>
        <w:numPr>
          <w:ilvl w:val="0"/>
          <w:numId w:val="3"/>
        </w:numPr>
        <w:spacing w:after="0"/>
        <w:rPr>
          <w:rStyle w:val="18"/>
          <w:rFonts w:ascii="Times New Roman" w:hAnsi="Times New Roman" w:cs="Times New Roman"/>
          <w:sz w:val="24"/>
          <w:szCs w:val="24"/>
        </w:rPr>
      </w:pPr>
      <w:r>
        <w:rPr>
          <w:rStyle w:val="18"/>
          <w:rFonts w:ascii="Times New Roman" w:hAnsi="Times New Roman" w:cs="Times New Roman"/>
          <w:sz w:val="24"/>
          <w:szCs w:val="24"/>
        </w:rPr>
        <w:t>Література і мистецтво</w:t>
      </w:r>
    </w:p>
    <w:p w:rsidR="0094407F" w:rsidRDefault="0094407F" w:rsidP="009419B3">
      <w:pPr>
        <w:pStyle w:val="a4"/>
        <w:numPr>
          <w:ilvl w:val="0"/>
          <w:numId w:val="3"/>
        </w:numPr>
        <w:spacing w:after="0"/>
        <w:rPr>
          <w:rStyle w:val="18"/>
          <w:rFonts w:ascii="Times New Roman" w:hAnsi="Times New Roman" w:cs="Times New Roman"/>
          <w:sz w:val="24"/>
          <w:szCs w:val="24"/>
        </w:rPr>
      </w:pPr>
      <w:r>
        <w:rPr>
          <w:rStyle w:val="18"/>
          <w:rFonts w:ascii="Times New Roman" w:hAnsi="Times New Roman" w:cs="Times New Roman"/>
          <w:sz w:val="24"/>
          <w:szCs w:val="24"/>
        </w:rPr>
        <w:t xml:space="preserve">Становище творчої інтелігенції. Ідеологічні кампанії. </w:t>
      </w:r>
    </w:p>
    <w:p w:rsid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Style w:val="18"/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Style w:val="18"/>
          <w:rFonts w:ascii="Times New Roman" w:hAnsi="Times New Roman" w:cs="Times New Roman"/>
          <w:b/>
          <w:sz w:val="24"/>
          <w:szCs w:val="24"/>
        </w:rPr>
        <w:t>. Узагальнення і систематизація набутих знань.</w:t>
      </w:r>
      <w:proofErr w:type="gramEnd"/>
      <w:r>
        <w:rPr>
          <w:rStyle w:val="18"/>
          <w:rFonts w:ascii="Times New Roman" w:hAnsi="Times New Roman" w:cs="Times New Roman"/>
          <w:b/>
          <w:sz w:val="24"/>
          <w:szCs w:val="24"/>
        </w:rPr>
        <w:t xml:space="preserve"> (5 хв.)</w:t>
      </w:r>
    </w:p>
    <w:p w:rsidR="009419B3" w:rsidRDefault="009419B3" w:rsidP="009419B3">
      <w:pPr>
        <w:spacing w:after="0"/>
        <w:jc w:val="both"/>
        <w:rPr>
          <w:rStyle w:val="18"/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Style w:val="18"/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Style w:val="18"/>
          <w:rFonts w:ascii="Times New Roman" w:hAnsi="Times New Roman" w:cs="Times New Roman"/>
          <w:b/>
          <w:sz w:val="24"/>
          <w:szCs w:val="24"/>
        </w:rPr>
        <w:t>І.</w:t>
      </w:r>
      <w:proofErr w:type="gramEnd"/>
      <w:r>
        <w:rPr>
          <w:rStyle w:val="18"/>
          <w:rFonts w:ascii="Times New Roman" w:hAnsi="Times New Roman" w:cs="Times New Roman"/>
          <w:b/>
          <w:sz w:val="24"/>
          <w:szCs w:val="24"/>
        </w:rPr>
        <w:t xml:space="preserve"> Підсумки уроку (3 хв.)</w:t>
      </w:r>
    </w:p>
    <w:p w:rsidR="009419B3" w:rsidRDefault="009419B3" w:rsidP="00B1601E">
      <w:pPr>
        <w:spacing w:after="0"/>
        <w:jc w:val="both"/>
        <w:rPr>
          <w:rStyle w:val="18"/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Style w:val="18"/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Style w:val="18"/>
          <w:rFonts w:ascii="Times New Roman" w:hAnsi="Times New Roman" w:cs="Times New Roman"/>
          <w:b/>
          <w:sz w:val="24"/>
          <w:szCs w:val="24"/>
        </w:rPr>
        <w:t>ІІ.</w:t>
      </w:r>
      <w:proofErr w:type="gramEnd"/>
      <w:r>
        <w:rPr>
          <w:rStyle w:val="18"/>
          <w:rFonts w:ascii="Times New Roman" w:hAnsi="Times New Roman" w:cs="Times New Roman"/>
          <w:b/>
          <w:sz w:val="24"/>
          <w:szCs w:val="24"/>
        </w:rPr>
        <w:t xml:space="preserve"> Домашнє завдання (3 хв.</w:t>
      </w:r>
      <w:r w:rsidR="00B1601E">
        <w:rPr>
          <w:rStyle w:val="18"/>
          <w:rFonts w:ascii="Times New Roman" w:hAnsi="Times New Roman" w:cs="Times New Roman"/>
          <w:b/>
          <w:sz w:val="24"/>
          <w:szCs w:val="24"/>
        </w:rPr>
        <w:t>)</w:t>
      </w:r>
    </w:p>
    <w:p w:rsidR="00903AE5" w:rsidRDefault="00903AE5" w:rsidP="00B1601E">
      <w:pPr>
        <w:spacing w:after="0"/>
        <w:jc w:val="both"/>
        <w:rPr>
          <w:rStyle w:val="18"/>
          <w:rFonts w:ascii="Times New Roman" w:hAnsi="Times New Roman" w:cs="Times New Roman"/>
          <w:b/>
          <w:sz w:val="24"/>
          <w:szCs w:val="24"/>
        </w:rPr>
      </w:pPr>
    </w:p>
    <w:p w:rsidR="00903AE5" w:rsidRPr="00B1601E" w:rsidRDefault="00903AE5" w:rsidP="00B1601E">
      <w:pPr>
        <w:spacing w:after="0"/>
        <w:jc w:val="both"/>
        <w:rPr>
          <w:rFonts w:ascii="Times New Roman" w:eastAsia="Arial Narrow" w:hAnsi="Times New Roman" w:cs="Times New Roman"/>
          <w:b/>
          <w:color w:val="000000"/>
          <w:sz w:val="24"/>
          <w:szCs w:val="24"/>
          <w:lang w:val="uk-UA" w:eastAsia="uk-UA" w:bidi="uk-UA"/>
        </w:rPr>
      </w:pPr>
    </w:p>
    <w:tbl>
      <w:tblPr>
        <w:tblStyle w:val="a5"/>
        <w:tblW w:w="105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1"/>
        <w:gridCol w:w="8299"/>
      </w:tblGrid>
      <w:tr w:rsidR="002A76CD" w:rsidRPr="001C34DA" w:rsidTr="00242863">
        <w:trPr>
          <w:trHeight w:val="771"/>
        </w:trPr>
        <w:tc>
          <w:tcPr>
            <w:tcW w:w="2291" w:type="dxa"/>
          </w:tcPr>
          <w:p w:rsidR="002A76CD" w:rsidRDefault="002A76CD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Організаційний момент</w:t>
            </w:r>
          </w:p>
          <w:p w:rsidR="002E16FB" w:rsidRDefault="002E16FB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6FB" w:rsidRPr="001C34DA" w:rsidRDefault="002E16FB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</w:tcPr>
          <w:p w:rsidR="002A76CD" w:rsidRDefault="002A76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Привітання студентів</w:t>
            </w:r>
            <w:r w:rsidR="00146486"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перевірка присутніх на уроці.</w:t>
            </w:r>
          </w:p>
          <w:p w:rsidR="002E16FB" w:rsidRPr="001C34DA" w:rsidRDefault="002E16FB" w:rsidP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A76CD" w:rsidRPr="001C34DA" w:rsidTr="00242863">
        <w:tc>
          <w:tcPr>
            <w:tcW w:w="2291" w:type="dxa"/>
          </w:tcPr>
          <w:p w:rsidR="002A76CD" w:rsidRDefault="002A76CD" w:rsidP="002E16FB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Актуалізація опорних знань і вмінь студентів</w:t>
            </w:r>
          </w:p>
          <w:p w:rsidR="002E16FB" w:rsidRDefault="002E16FB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6FB" w:rsidRPr="00A67B71" w:rsidRDefault="002E16FB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7B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EEF2F4"/>
                <w:lang w:val="uk-UA"/>
              </w:rPr>
              <w:t>Бесіда</w:t>
            </w:r>
          </w:p>
        </w:tc>
        <w:tc>
          <w:tcPr>
            <w:tcW w:w="8299" w:type="dxa"/>
          </w:tcPr>
          <w:p w:rsidR="002A76CD" w:rsidRDefault="002A76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Перевірка домашнього завдання: історичний диктант</w:t>
            </w:r>
            <w:r w:rsidR="00A67B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(додаток 1)</w:t>
            </w: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+ взаємоперевірка. Оголошення результатів. </w:t>
            </w:r>
          </w:p>
          <w:p w:rsidR="002E16FB" w:rsidRDefault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16FB" w:rsidRDefault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16FB" w:rsidRPr="001C34DA" w:rsidRDefault="002E16FB" w:rsidP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   Укажіть особливості повоєнної відбудови в Україні.</w:t>
            </w:r>
          </w:p>
          <w:p w:rsidR="002E16FB" w:rsidRPr="001C34DA" w:rsidRDefault="002E16FB" w:rsidP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   Які адміністративно-територіальні зміни сталися в УРСР у повоєнний період? Покажіть їх на карті.</w:t>
            </w:r>
          </w:p>
          <w:p w:rsidR="002E16FB" w:rsidRDefault="002E16FB" w:rsidP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   Пригадайте що таке «п’ятирічка»?</w:t>
            </w:r>
          </w:p>
          <w:p w:rsidR="002E16FB" w:rsidRPr="001C34DA" w:rsidRDefault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A76CD" w:rsidRPr="00701456" w:rsidTr="00242863">
        <w:tc>
          <w:tcPr>
            <w:tcW w:w="2291" w:type="dxa"/>
          </w:tcPr>
          <w:p w:rsidR="002E16FB" w:rsidRDefault="002E16FB" w:rsidP="00A930FF">
            <w:pPr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6CD" w:rsidRDefault="00A930FF" w:rsidP="00A930FF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Мотивація навчальної діяльності</w:t>
            </w:r>
          </w:p>
          <w:p w:rsidR="00A930FF" w:rsidRDefault="00A930FF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0FF" w:rsidRDefault="00A930FF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0FF" w:rsidRDefault="00A930FF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0FF" w:rsidRDefault="00A930FF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0FF" w:rsidRDefault="00A930FF" w:rsidP="00A930FF">
            <w:pPr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0FF" w:rsidRPr="001C34DA" w:rsidRDefault="00A930FF" w:rsidP="00A930FF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Повідомлення теми, мети уроку</w:t>
            </w:r>
          </w:p>
          <w:p w:rsidR="00151FC4" w:rsidRPr="001C34DA" w:rsidRDefault="00151FC4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1FC4" w:rsidRPr="001C34DA" w:rsidRDefault="00151FC4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9" w:type="dxa"/>
          </w:tcPr>
          <w:p w:rsidR="00A930FF" w:rsidRDefault="00A930FF" w:rsidP="005659E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16FB" w:rsidRPr="005659E3" w:rsidRDefault="002E16FB" w:rsidP="00C62F9F">
            <w:pPr>
              <w:jc w:val="both"/>
              <w:rPr>
                <w:rStyle w:val="18"/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5659E3">
              <w:rPr>
                <w:rStyle w:val="18"/>
                <w:rFonts w:ascii="Times New Roman" w:hAnsi="Times New Roman" w:cs="Times New Roman"/>
                <w:sz w:val="24"/>
                <w:szCs w:val="24"/>
              </w:rPr>
              <w:t xml:space="preserve">Дорогі студенти, на сьогоднішньому уроці історії я хочу щоб ми подумки перенеслись в післявоєнний період. Я часто вам наголошую, що історія, яку ми вивчаємо є не історією окремих особистостей, чи великих битв, чи політичних інтриг – перш </w:t>
            </w:r>
            <w:r w:rsidR="005659E3" w:rsidRPr="005659E3">
              <w:rPr>
                <w:rStyle w:val="18"/>
                <w:rFonts w:ascii="Times New Roman" w:hAnsi="Times New Roman" w:cs="Times New Roman"/>
                <w:sz w:val="24"/>
                <w:szCs w:val="24"/>
              </w:rPr>
              <w:t xml:space="preserve">за все це історія людей. Тому усвідомити як жив народ в післявоєнні роки, яку слухав музику, які дивився фільми та читав книжки – це сьогоднішнє наше головне завдання. </w:t>
            </w:r>
          </w:p>
          <w:p w:rsidR="00BA37A8" w:rsidRDefault="00BA37A8" w:rsidP="00BA37A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930FF" w:rsidRPr="001C34DA" w:rsidRDefault="00A930FF" w:rsidP="00A930F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сьогоднішнього заняття: </w:t>
            </w: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Культурне життя в Україні післявоєнного періоду</w:t>
            </w:r>
          </w:p>
          <w:p w:rsidR="00A930FF" w:rsidRPr="001C34DA" w:rsidRDefault="00A930FF" w:rsidP="00A930FF">
            <w:pPr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План:</w:t>
            </w:r>
          </w:p>
          <w:p w:rsidR="00A930FF" w:rsidRPr="001C34DA" w:rsidRDefault="00A930FF" w:rsidP="00A930FF">
            <w:pPr>
              <w:pStyle w:val="a4"/>
              <w:numPr>
                <w:ilvl w:val="0"/>
                <w:numId w:val="7"/>
              </w:numPr>
              <w:rPr>
                <w:rStyle w:val="18"/>
                <w:rFonts w:ascii="Times New Roman" w:hAnsi="Times New Roman" w:cs="Times New Roman"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sz w:val="24"/>
                <w:szCs w:val="24"/>
              </w:rPr>
              <w:t>Відбудова системи освіти</w:t>
            </w:r>
          </w:p>
          <w:p w:rsidR="00A930FF" w:rsidRPr="001C34DA" w:rsidRDefault="00A930FF" w:rsidP="00A930FF">
            <w:pPr>
              <w:pStyle w:val="a4"/>
              <w:numPr>
                <w:ilvl w:val="0"/>
                <w:numId w:val="7"/>
              </w:numPr>
              <w:rPr>
                <w:rStyle w:val="18"/>
                <w:rFonts w:ascii="Times New Roman" w:hAnsi="Times New Roman" w:cs="Times New Roman"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  <w:p w:rsidR="00A930FF" w:rsidRPr="001C34DA" w:rsidRDefault="00A930FF" w:rsidP="00A930FF">
            <w:pPr>
              <w:pStyle w:val="a4"/>
              <w:numPr>
                <w:ilvl w:val="0"/>
                <w:numId w:val="7"/>
              </w:numPr>
              <w:rPr>
                <w:rStyle w:val="18"/>
                <w:rFonts w:ascii="Times New Roman" w:hAnsi="Times New Roman" w:cs="Times New Roman"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sz w:val="24"/>
                <w:szCs w:val="24"/>
              </w:rPr>
              <w:t>Література і мистецтво</w:t>
            </w:r>
          </w:p>
          <w:p w:rsidR="00A930FF" w:rsidRPr="002E16FB" w:rsidRDefault="00A930FF" w:rsidP="00A930FF">
            <w:pPr>
              <w:pStyle w:val="a4"/>
              <w:numPr>
                <w:ilvl w:val="0"/>
                <w:numId w:val="7"/>
              </w:numPr>
              <w:rPr>
                <w:rStyle w:val="18"/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1C34DA">
              <w:rPr>
                <w:rStyle w:val="18"/>
                <w:rFonts w:ascii="Times New Roman" w:hAnsi="Times New Roman" w:cs="Times New Roman"/>
                <w:sz w:val="24"/>
                <w:szCs w:val="24"/>
              </w:rPr>
              <w:t>Становище творчої інтелігенції. Ідеологічні кампанії.</w:t>
            </w:r>
          </w:p>
          <w:p w:rsidR="00A930FF" w:rsidRPr="00A930FF" w:rsidRDefault="00A930FF" w:rsidP="00A930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16FB" w:rsidRPr="00B1601E" w:rsidTr="00242863">
        <w:trPr>
          <w:trHeight w:val="425"/>
        </w:trPr>
        <w:tc>
          <w:tcPr>
            <w:tcW w:w="2291" w:type="dxa"/>
          </w:tcPr>
          <w:p w:rsidR="002E16FB" w:rsidRDefault="002E16FB" w:rsidP="00B1601E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Виклад нового матеріалу</w:t>
            </w:r>
          </w:p>
          <w:p w:rsidR="00B1601E" w:rsidRDefault="00B1601E" w:rsidP="00B1601E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01E" w:rsidRDefault="00B1601E" w:rsidP="00B1601E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1.Відбудова системи освіти</w:t>
            </w:r>
          </w:p>
          <w:p w:rsidR="00B1601E" w:rsidRDefault="00B1601E" w:rsidP="00B1601E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01E" w:rsidRPr="00B1601E" w:rsidRDefault="00B1601E" w:rsidP="00B1601E">
            <w:pPr>
              <w:jc w:val="center"/>
              <w:rPr>
                <w:rStyle w:val="18"/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01E">
              <w:rPr>
                <w:rStyle w:val="18"/>
                <w:rFonts w:ascii="Times New Roman" w:hAnsi="Times New Roman" w:cs="Times New Roman"/>
                <w:b/>
                <w:i/>
                <w:sz w:val="24"/>
                <w:szCs w:val="24"/>
              </w:rPr>
              <w:t>робота з фотодокументами</w:t>
            </w:r>
          </w:p>
          <w:p w:rsidR="00B1601E" w:rsidRPr="001C34DA" w:rsidRDefault="00B1601E" w:rsidP="00B16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</w:tcPr>
          <w:p w:rsidR="005659E3" w:rsidRDefault="005659E3" w:rsidP="00B160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Перше питання, яке </w:t>
            </w:r>
            <w:r w:rsidR="00B160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ми сьогодні розглянемо</w:t>
            </w:r>
            <w:r w:rsidR="00A930F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B160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«Відбудова освіти». </w:t>
            </w:r>
          </w:p>
          <w:p w:rsidR="00B1601E" w:rsidRDefault="00B1601E" w:rsidP="00B160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Пропоную, вам переглянути фотоматеріали, які слугують нам історичним джерелом. Давайте, подивимось на ці зображення, не як на «картинки», а з кожного фото випишемо рису, яка притаманна відбудові системи освіти післявоєнного періоду. </w:t>
            </w:r>
          </w:p>
          <w:p w:rsidR="002E16FB" w:rsidRPr="001C34DA" w:rsidRDefault="002E16FB" w:rsidP="00B16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Основні риси відбудови системи освіти в післявоєнний період:</w:t>
            </w:r>
          </w:p>
          <w:p w:rsidR="002E16FB" w:rsidRPr="001C34DA" w:rsidRDefault="002E16FB" w:rsidP="00151FC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 зруйнованих під час війни шкіл, переважно зусиллями самого населення;</w:t>
            </w:r>
          </w:p>
          <w:p w:rsidR="002E16FB" w:rsidRPr="001C34DA" w:rsidRDefault="002E16FB" w:rsidP="00151FC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Гостра потреба у підручниках, зошитах, навчальному обладнанні;</w:t>
            </w:r>
          </w:p>
          <w:p w:rsidR="002E16FB" w:rsidRPr="001C34DA" w:rsidRDefault="002E16FB" w:rsidP="00151FC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Нестача приміщень, учителів, навчальних посібників;</w:t>
            </w:r>
          </w:p>
          <w:p w:rsidR="002E16FB" w:rsidRPr="001C34DA" w:rsidRDefault="002E16FB" w:rsidP="00151FC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Запровадження мережі вечірніх та професійних заочних шкіл, навчальних курсів для дорослих;</w:t>
            </w:r>
          </w:p>
          <w:p w:rsidR="002E16FB" w:rsidRPr="001C34DA" w:rsidRDefault="002E16FB" w:rsidP="00151FC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Відновлення системи вищої освіти;</w:t>
            </w:r>
          </w:p>
          <w:p w:rsidR="002E16FB" w:rsidRPr="001C34DA" w:rsidRDefault="002E16FB" w:rsidP="00151FC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кількості студентів з 99 тис. до 325 тис. (майже половина з них навчалася на заочних і вечірніх відділеннях);</w:t>
            </w:r>
          </w:p>
          <w:p w:rsidR="002E16FB" w:rsidRPr="001C34DA" w:rsidRDefault="002E16FB" w:rsidP="00151FC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Перехід до обов’язкової семирічної освіти;</w:t>
            </w:r>
          </w:p>
          <w:p w:rsidR="002E16FB" w:rsidRDefault="002E16FB" w:rsidP="00151FC4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Скорочення шкіл з українською мовою викладання.</w:t>
            </w:r>
          </w:p>
          <w:p w:rsidR="00B1601E" w:rsidRPr="00411306" w:rsidRDefault="00411306" w:rsidP="004113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C62F9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Давайте згадаємо видатного українського педагога, який працював в післявоєнні роки В. О. Сухомлинського. Як було організовано життя школярів у школі Сухомлинського</w:t>
            </w:r>
            <w:r w:rsidRPr="0041130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?</w:t>
            </w:r>
          </w:p>
          <w:p w:rsidR="00B1601E" w:rsidRDefault="00B1601E" w:rsidP="00C266B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Отже, ми з вами назвали головні риси відбудови системи освіти, можливо ви зможете розповісти, з спогадів своїх бабусь і дідусів, як</w:t>
            </w:r>
            <w:r w:rsidR="00C266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 яких умовах, в яких закладах)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вони навчались в післявоєнні роки</w:t>
            </w:r>
            <w:r w:rsidR="00C266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? </w:t>
            </w:r>
            <w:r w:rsidR="00C266B7" w:rsidRPr="00C266B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(Відповіді студентів)</w:t>
            </w:r>
          </w:p>
          <w:p w:rsidR="00C266B7" w:rsidRPr="00C266B7" w:rsidRDefault="00C266B7" w:rsidP="00C26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Важка післявоєнна ситуація спостерігалась по всій країні, не виключенням був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Берислав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 сьогоднішнє заняття наша студентка приготувала маленьке дослідження, як розвивався наш коледж в післявоєнні роки.</w:t>
            </w:r>
          </w:p>
          <w:p w:rsidR="00C266B7" w:rsidRPr="00B1601E" w:rsidRDefault="00C266B7" w:rsidP="00B160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16FB" w:rsidRPr="001C34DA" w:rsidRDefault="002E16FB" w:rsidP="00BA37A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16FB" w:rsidRPr="001C34DA" w:rsidTr="00242863">
        <w:tc>
          <w:tcPr>
            <w:tcW w:w="2291" w:type="dxa"/>
          </w:tcPr>
          <w:p w:rsidR="002E16FB" w:rsidRPr="001C34DA" w:rsidRDefault="00C266B7" w:rsidP="00B1601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Доповідь студента</w:t>
            </w:r>
          </w:p>
        </w:tc>
        <w:tc>
          <w:tcPr>
            <w:tcW w:w="8299" w:type="dxa"/>
            <w:vMerge w:val="restart"/>
          </w:tcPr>
          <w:p w:rsidR="002E16FB" w:rsidRDefault="002E16FB" w:rsidP="00C266B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proofErr w:type="spellStart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Бериславський</w:t>
            </w:r>
            <w:proofErr w:type="spellEnd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педагогічний коледж у післявоєнний період»</w:t>
            </w:r>
          </w:p>
          <w:p w:rsidR="002E16FB" w:rsidRPr="001C34DA" w:rsidRDefault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16FB" w:rsidRPr="001C34DA" w:rsidTr="00242863">
        <w:tc>
          <w:tcPr>
            <w:tcW w:w="2291" w:type="dxa"/>
          </w:tcPr>
          <w:p w:rsidR="002E16FB" w:rsidRDefault="002E16FB" w:rsidP="00C266B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266B7" w:rsidRPr="001C34DA" w:rsidRDefault="00C266B7" w:rsidP="00C266B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  <w:vMerge/>
          </w:tcPr>
          <w:p w:rsidR="002E16FB" w:rsidRPr="001C34DA" w:rsidRDefault="002E16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16FB" w:rsidRPr="001C34DA" w:rsidTr="00242863">
        <w:tc>
          <w:tcPr>
            <w:tcW w:w="2291" w:type="dxa"/>
          </w:tcPr>
          <w:p w:rsidR="002E16FB" w:rsidRPr="001C34DA" w:rsidRDefault="002E16FB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 Наука</w:t>
            </w:r>
          </w:p>
          <w:p w:rsidR="002E16FB" w:rsidRDefault="002E16FB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F77DB" w:rsidRPr="003F77DB" w:rsidRDefault="003F77DB" w:rsidP="001C34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F77D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робота з підручником</w:t>
            </w:r>
          </w:p>
        </w:tc>
        <w:tc>
          <w:tcPr>
            <w:tcW w:w="8299" w:type="dxa"/>
          </w:tcPr>
          <w:p w:rsidR="00C55B99" w:rsidRDefault="00C266B7" w:rsidP="00C55B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77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від вищих навчальних закладів, ми переходимо до питання розвиток науки. </w:t>
            </w:r>
          </w:p>
          <w:p w:rsidR="00C55B99" w:rsidRDefault="00C55B99" w:rsidP="00C55B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Провідною науковою установою республіки залишалася Академія наук УРСР, яку очолив видатний вчений-біолог </w:t>
            </w:r>
            <w:r w:rsidRPr="00C55B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 Володимирович Палладін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C266B7" w:rsidRPr="003F77DB" w:rsidRDefault="00C55B99" w:rsidP="00C55B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ці роки вчені досягли значних результатів, </w:t>
            </w:r>
            <w:r w:rsidR="00C266B7" w:rsidRPr="003F77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оформити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пропоную</w:t>
            </w:r>
            <w:r w:rsidR="00C266B7" w:rsidRPr="003F77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вигляді таблиці.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274"/>
              <w:gridCol w:w="5790"/>
            </w:tblGrid>
            <w:tr w:rsidR="00C266B7" w:rsidTr="00C266B7">
              <w:tc>
                <w:tcPr>
                  <w:tcW w:w="2274" w:type="dxa"/>
                </w:tcPr>
                <w:p w:rsidR="00C266B7" w:rsidRDefault="003F77DB" w:rsidP="003F77D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Науковець</w:t>
                  </w:r>
                </w:p>
              </w:tc>
              <w:tc>
                <w:tcPr>
                  <w:tcW w:w="5790" w:type="dxa"/>
                </w:tcPr>
                <w:p w:rsidR="00C266B7" w:rsidRDefault="003F77DB" w:rsidP="003F77D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Досягнення</w:t>
                  </w:r>
                </w:p>
              </w:tc>
            </w:tr>
            <w:tr w:rsidR="00C266B7" w:rsidRPr="00701456" w:rsidTr="00C266B7">
              <w:tc>
                <w:tcPr>
                  <w:tcW w:w="2274" w:type="dxa"/>
                </w:tcPr>
                <w:p w:rsidR="00C266B7" w:rsidRPr="00981F3C" w:rsidRDefault="00981F3C" w:rsidP="00981F3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Сергій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Олексійович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Ле</w:t>
                  </w:r>
                  <w:r w:rsidR="00C55B99"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бедє</w:t>
                  </w:r>
                  <w:proofErr w:type="gramStart"/>
                  <w:r w:rsidR="00C55B99"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в</w:t>
                  </w:r>
                  <w:proofErr w:type="spellEnd"/>
                  <w:proofErr w:type="gramEnd"/>
                </w:p>
              </w:tc>
              <w:tc>
                <w:tcPr>
                  <w:tcW w:w="5790" w:type="dxa"/>
                </w:tcPr>
                <w:p w:rsidR="00C266B7" w:rsidRPr="00981F3C" w:rsidRDefault="00981F3C" w:rsidP="00981F3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Керував (1947) розробкою у Києві першої в СРСР і на європейському континенті обчислювальної машини МЕЛМ (малої електронної лічильної (обчислювальної) машини)</w:t>
                  </w:r>
                </w:p>
              </w:tc>
            </w:tr>
            <w:tr w:rsidR="00C266B7" w:rsidTr="00C266B7">
              <w:tc>
                <w:tcPr>
                  <w:tcW w:w="2274" w:type="dxa"/>
                </w:tcPr>
                <w:p w:rsidR="00C266B7" w:rsidRPr="00981F3C" w:rsidRDefault="00981F3C" w:rsidP="00981F3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Євген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Оскарович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Патон</w:t>
                  </w:r>
                </w:p>
              </w:tc>
              <w:tc>
                <w:tcPr>
                  <w:tcW w:w="5790" w:type="dxa"/>
                </w:tcPr>
                <w:p w:rsidR="00981F3C" w:rsidRPr="00981F3C" w:rsidRDefault="00981F3C" w:rsidP="00C266B7">
                  <w:pPr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  <w:lang w:val="uk-UA"/>
                    </w:rPr>
                  </w:pPr>
                  <w:proofErr w:type="spellStart"/>
                  <w:proofErr w:type="gram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П</w:t>
                  </w:r>
                  <w:proofErr w:type="gram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ід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його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керівництвом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винайдено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спосіб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автоматичного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швидкісного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зварювання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який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відіграв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визначну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роль у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технічному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розвитку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color w:val="252525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</w:tr>
            <w:tr w:rsidR="00C266B7" w:rsidTr="00C266B7">
              <w:tc>
                <w:tcPr>
                  <w:tcW w:w="2274" w:type="dxa"/>
                </w:tcPr>
                <w:p w:rsidR="00C266B7" w:rsidRPr="00981F3C" w:rsidRDefault="00981F3C" w:rsidP="00981F3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Зот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Ілліч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Некрасов</w:t>
                  </w:r>
                </w:p>
              </w:tc>
              <w:tc>
                <w:tcPr>
                  <w:tcW w:w="5790" w:type="dxa"/>
                </w:tcPr>
                <w:p w:rsidR="00C266B7" w:rsidRPr="00981F3C" w:rsidRDefault="00981F3C" w:rsidP="00C266B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Розробив новий спосіб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огрудкування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залізних руд.</w:t>
                  </w:r>
                </w:p>
                <w:p w:rsidR="00981F3C" w:rsidRPr="00981F3C" w:rsidRDefault="00981F3C" w:rsidP="00981F3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За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його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участі</w:t>
                  </w:r>
                  <w:proofErr w:type="spellEnd"/>
                  <w:r w:rsidRPr="00981F3C">
                    <w:rPr>
                      <w:rStyle w:val="apple-converted-space"/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proofErr w:type="spellStart"/>
                  <w:r w:rsidR="007E7D85" w:rsidRPr="00981F3C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HYPERLINK "https://uk.wikipedia.org/wiki/%D0%86%D0%BD%D1%81%D1%82%D0%B8%D1%82%D1%83%D1%82_%D1%87%D0%BE%D1%80%D0%BD%D0%BE%D1%97_%D0%BC%D0%B5%D1%82%D0%B0%D0%BB%D1%83%D1%80%D0%B3%D1%96%D1%97_%D0%9D%D0%90%D0%9D_%D0%A3%D0%BA%D1%80%D0%B0%D1%97%D0%BD%D0%B8" \o "Інститут чорної металургії НАН України" </w:instrText>
                  </w:r>
                  <w:r w:rsidR="007E7D85" w:rsidRPr="00981F3C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981F3C">
                    <w:rPr>
                      <w:rStyle w:val="a8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Інститутом</w:t>
                  </w:r>
                  <w:proofErr w:type="spellEnd"/>
                  <w:r w:rsidRPr="00981F3C">
                    <w:rPr>
                      <w:rStyle w:val="a8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Style w:val="a8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чорної</w:t>
                  </w:r>
                  <w:proofErr w:type="spellEnd"/>
                  <w:r w:rsidRPr="00981F3C">
                    <w:rPr>
                      <w:rStyle w:val="a8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Style w:val="a8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>металургії</w:t>
                  </w:r>
                  <w:proofErr w:type="spellEnd"/>
                  <w:r w:rsidRPr="00981F3C">
                    <w:rPr>
                      <w:rStyle w:val="a8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  <w:shd w:val="clear" w:color="auto" w:fill="FFFFFF"/>
                    </w:rPr>
                    <w:t xml:space="preserve"> АН УССР</w:t>
                  </w:r>
                  <w:r w:rsidR="007E7D85" w:rsidRPr="00981F3C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r w:rsidRPr="00981F3C">
                    <w:rPr>
                      <w:rStyle w:val="apple-converted-space"/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вперше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вдало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було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впроваджено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використання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у доменному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процесі</w:t>
                  </w:r>
                  <w:proofErr w:type="spellEnd"/>
                  <w:r w:rsidRPr="00981F3C">
                    <w:rPr>
                      <w:rStyle w:val="apple-converted-space"/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hyperlink r:id="rId6" w:tooltip="Природний газ" w:history="1">
                    <w:proofErr w:type="gramStart"/>
                    <w:r w:rsidRPr="00981F3C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>природного</w:t>
                    </w:r>
                    <w:proofErr w:type="gramEnd"/>
                    <w:r w:rsidRPr="00981F3C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  <w:u w:val="none"/>
                        <w:shd w:val="clear" w:color="auto" w:fill="FFFFFF"/>
                      </w:rPr>
                      <w:t xml:space="preserve"> газу</w:t>
                    </w:r>
                  </w:hyperlink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</w:tr>
            <w:tr w:rsidR="00C266B7" w:rsidTr="00C266B7">
              <w:tc>
                <w:tcPr>
                  <w:tcW w:w="2274" w:type="dxa"/>
                </w:tcPr>
                <w:p w:rsidR="00C266B7" w:rsidRPr="00981F3C" w:rsidRDefault="00981F3C" w:rsidP="00981F3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Микола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Дмитрович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Стражеско</w:t>
                  </w:r>
                  <w:proofErr w:type="spellEnd"/>
                </w:p>
              </w:tc>
              <w:tc>
                <w:tcPr>
                  <w:tcW w:w="5790" w:type="dxa"/>
                </w:tcPr>
                <w:p w:rsidR="00C266B7" w:rsidRPr="00981F3C" w:rsidRDefault="00981F3C" w:rsidP="00C266B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Створив власну терапевтичну школу</w:t>
                  </w:r>
                </w:p>
              </w:tc>
            </w:tr>
            <w:tr w:rsidR="00C266B7" w:rsidTr="00C266B7">
              <w:tc>
                <w:tcPr>
                  <w:tcW w:w="2274" w:type="dxa"/>
                </w:tcPr>
                <w:p w:rsidR="00C266B7" w:rsidRPr="00981F3C" w:rsidRDefault="00981F3C" w:rsidP="00981F3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proofErr w:type="spell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Володимир</w:t>
                  </w:r>
                  <w:proofErr w:type="spellEnd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 xml:space="preserve"> Петрович </w:t>
                  </w:r>
                  <w:proofErr w:type="spellStart"/>
                  <w:proofErr w:type="gramStart"/>
                  <w:r w:rsidRPr="00981F3C">
                    <w:rPr>
                      <w:rFonts w:ascii="Times New Roman" w:hAnsi="Times New Roman" w:cs="Times New Roman"/>
                      <w:b/>
                      <w:bCs/>
                      <w:color w:val="252525"/>
                      <w:sz w:val="24"/>
                      <w:szCs w:val="24"/>
                      <w:shd w:val="clear" w:color="auto" w:fill="FFFFFF"/>
                    </w:rPr>
                    <w:t>Філатов</w:t>
                  </w:r>
                  <w:proofErr w:type="spellEnd"/>
                  <w:proofErr w:type="gramEnd"/>
                </w:p>
              </w:tc>
              <w:tc>
                <w:tcPr>
                  <w:tcW w:w="5790" w:type="dxa"/>
                </w:tcPr>
                <w:p w:rsidR="00C266B7" w:rsidRPr="00981F3C" w:rsidRDefault="00981F3C" w:rsidP="00C266B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81F3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Засновник та перший директор, з 1936 року по 1956 рік, Інституту очних хвороб і тканинної терапії НАМН України.</w:t>
                  </w:r>
                </w:p>
              </w:tc>
            </w:tr>
          </w:tbl>
          <w:p w:rsidR="00C266B7" w:rsidRPr="00C55B99" w:rsidRDefault="003F77DB" w:rsidP="00C266B7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C55B99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C55B9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Студенти, виконавши завдання, оголошують результати.</w:t>
            </w:r>
          </w:p>
          <w:p w:rsidR="002E16FB" w:rsidRPr="003F77DB" w:rsidRDefault="003F77DB" w:rsidP="003F77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Вже працюючи з підручником, ви зустріли таке поняття як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лисенківщина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».</w:t>
            </w:r>
          </w:p>
        </w:tc>
      </w:tr>
      <w:tr w:rsidR="002E16FB" w:rsidRPr="00701456" w:rsidTr="00242863">
        <w:tc>
          <w:tcPr>
            <w:tcW w:w="2291" w:type="dxa"/>
          </w:tcPr>
          <w:p w:rsidR="002E16FB" w:rsidRPr="001C34DA" w:rsidRDefault="002E16FB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Робота з терміном</w:t>
            </w:r>
          </w:p>
        </w:tc>
        <w:tc>
          <w:tcPr>
            <w:tcW w:w="8299" w:type="dxa"/>
          </w:tcPr>
          <w:p w:rsidR="002E16FB" w:rsidRDefault="003F77DB" w:rsidP="001A64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</w:t>
            </w:r>
            <w:proofErr w:type="spellStart"/>
            <w:r w:rsidR="002E16FB"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Лисенківщина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="002E16FB"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–</w:t>
            </w:r>
            <w:r w:rsidR="002E16FB"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це </w:t>
            </w:r>
            <w:r w:rsidR="002E16FB"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політична кампанія по переслідуванню групи генетиків, заперечення генетики і тимчасовому забороні генетичних досліджень в СРСР (при тому, що Інститут генетики продовжував своє існування). Отримала свою популярну назву по імені 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рохима Денисовича</w:t>
            </w:r>
            <w:r w:rsidR="002E16FB"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="002E16FB"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що є символом кампанії.</w:t>
            </w:r>
          </w:p>
          <w:p w:rsidR="003F77DB" w:rsidRDefault="003F77DB" w:rsidP="00DC029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DC02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Сам, Лисенко, був за спеціальністю агрономом. Ще у</w:t>
            </w:r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лютому</w:t>
            </w:r>
            <w:r w:rsidRPr="00DC029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" w:tooltip="1935" w:history="1">
              <w:r w:rsidRPr="00DC0291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uk-UA"/>
                </w:rPr>
                <w:t>1935</w:t>
              </w:r>
            </w:hyperlink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р., виступаючи на </w:t>
            </w:r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II</w:t>
            </w:r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Всесоюзному з'їзді колгоспників-ударників, Лисенко пов'язав проблеми «на фронті яровизації» з класовою боротьбою, яка розгортається не тільки у сільському господарстві, але й у сфері науки: «.</w:t>
            </w:r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val="uk-UA"/>
              </w:rPr>
              <w:t xml:space="preserve">..адже шкідники-куркулі зустрічаються не тільки в вашому колгоспному житті… </w:t>
            </w:r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Вони не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менш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небезпечні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, не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менш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закляті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і для науки… І в ученому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світі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, і не в ученому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світі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, а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класовий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ворог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завжди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є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класовим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ворогом,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вчений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він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чи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ні</w:t>
            </w:r>
            <w:proofErr w:type="spellEnd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». </w:t>
            </w:r>
            <w:proofErr w:type="spellStart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Промову</w:t>
            </w:r>
            <w:proofErr w:type="spellEnd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Лисенка </w:t>
            </w:r>
            <w:proofErr w:type="spellStart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схвально</w:t>
            </w:r>
            <w:proofErr w:type="spellEnd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прокоментував</w:t>
            </w:r>
            <w:proofErr w:type="spellEnd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присутній</w:t>
            </w:r>
            <w:proofErr w:type="spellEnd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з'їзді</w:t>
            </w:r>
            <w:proofErr w:type="spellEnd"/>
            <w:r w:rsidRPr="00DC0291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8" w:tooltip="Сталін Йосип Віссаріонович" w:history="1">
              <w:r w:rsidRPr="00DC0291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Й. </w:t>
              </w:r>
              <w:proofErr w:type="spellStart"/>
              <w:r w:rsidRPr="00DC0291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Сталін</w:t>
              </w:r>
              <w:proofErr w:type="spellEnd"/>
            </w:hyperlink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«</w:t>
            </w:r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Браво, </w:t>
            </w:r>
            <w:proofErr w:type="spellStart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товаришу</w:t>
            </w:r>
            <w:proofErr w:type="spellEnd"/>
            <w:r w:rsidRPr="00DC0291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Лисенко, браво!</w:t>
            </w:r>
            <w:r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DC0291" w:rsidRPr="00DC02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 У період передвоєнних сталінських репресій, від яких постраждало багато відомих вчених, в тому числі й біологів, кар'єра Лисенка продовжувала стрімко розвиватися: у 1938 р. він став президентом ВАСГНІЛ, у 1939 р. — академіком АН СРСР, а у 1940 р. очолив Інститут генетики АН СРСР, після того як директора цього інституту М. І. Вавилова було заарештовано.</w:t>
            </w:r>
          </w:p>
          <w:p w:rsidR="00DC0291" w:rsidRDefault="00DC0291" w:rsidP="00DC029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Тож, ми бачимо, які умови склалися для розвитку не лише генетики, а й науки в СРСР. </w:t>
            </w:r>
          </w:p>
          <w:p w:rsidR="00DC0291" w:rsidRDefault="00DC0291" w:rsidP="00DC029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Вся ця ситуація відображалась звичайно і в друкованих органах. В пресі та літературі йшла нищівна критика всіх «політично неугодних»,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іх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роботи критикували, а самі вчені часто ставали жертвами репресій. Так у 1948 році було звільнено з роботи 127 викладачів вищої школи, у тому числі 66 професорів. Вітчизняна наука виявилася відірваною від світових тенденцій. </w:t>
            </w:r>
          </w:p>
          <w:p w:rsidR="00242863" w:rsidRPr="00242863" w:rsidRDefault="00242863" w:rsidP="00242863">
            <w:pPr>
              <w:jc w:val="center"/>
              <w:rPr>
                <w:rFonts w:ascii="Times New Roman" w:hAnsi="Times New Roman" w:cs="Times New Roman"/>
                <w:sz w:val="32"/>
                <w:szCs w:val="24"/>
                <w:lang w:val="uk-UA"/>
              </w:rPr>
            </w:pPr>
            <w:proofErr w:type="spellStart"/>
            <w:r w:rsidRPr="00242863">
              <w:rPr>
                <w:rFonts w:ascii="Times New Roman" w:hAnsi="Times New Roman" w:cs="Times New Roman"/>
                <w:b/>
                <w:sz w:val="32"/>
                <w:szCs w:val="24"/>
                <w:lang w:val="uk-UA"/>
              </w:rPr>
              <w:t>Фізкульт-хвилинка</w:t>
            </w:r>
            <w:proofErr w:type="spellEnd"/>
            <w:r w:rsidR="00411306">
              <w:rPr>
                <w:rFonts w:ascii="Times New Roman" w:hAnsi="Times New Roman" w:cs="Times New Roman"/>
                <w:b/>
                <w:sz w:val="32"/>
                <w:szCs w:val="24"/>
                <w:lang w:val="uk-UA"/>
              </w:rPr>
              <w:t xml:space="preserve"> (за В. О. Сухомлинським)</w:t>
            </w:r>
          </w:p>
        </w:tc>
      </w:tr>
      <w:tr w:rsidR="002E16FB" w:rsidRPr="00701456" w:rsidTr="00242863">
        <w:tc>
          <w:tcPr>
            <w:tcW w:w="2291" w:type="dxa"/>
          </w:tcPr>
          <w:p w:rsidR="003F77DB" w:rsidRDefault="003F77DB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E16FB" w:rsidRPr="001C34DA" w:rsidRDefault="002E16FB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Запитання до аудиторії</w:t>
            </w:r>
          </w:p>
          <w:p w:rsidR="00242863" w:rsidRDefault="00242863" w:rsidP="0024286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E16FB" w:rsidRPr="001C34DA" w:rsidRDefault="002E16FB" w:rsidP="00242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3.Література і мистецтво</w:t>
            </w:r>
          </w:p>
          <w:p w:rsidR="002E16FB" w:rsidRPr="001C34DA" w:rsidRDefault="002E16FB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E16FB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Робота з терміном</w:t>
            </w: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B7930" w:rsidRPr="001C34DA" w:rsidRDefault="00BB7930" w:rsidP="00242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Робота в групах</w:t>
            </w:r>
          </w:p>
          <w:p w:rsidR="00BB7930" w:rsidRPr="001C34DA" w:rsidRDefault="00BB7930" w:rsidP="002428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 історичними джерелами </w:t>
            </w:r>
          </w:p>
        </w:tc>
        <w:tc>
          <w:tcPr>
            <w:tcW w:w="8299" w:type="dxa"/>
          </w:tcPr>
          <w:p w:rsidR="003F77DB" w:rsidRDefault="003F77DB" w:rsidP="00335FE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16FB" w:rsidRDefault="002E16FB" w:rsidP="00335F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впливав сталінський тоталітарний режим на стан літератури та мистецтва?</w:t>
            </w:r>
          </w:p>
          <w:p w:rsidR="00242863" w:rsidRPr="001C34DA" w:rsidRDefault="00242863" w:rsidP="00335F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E16FB" w:rsidRPr="001C34DA" w:rsidRDefault="002E16FB" w:rsidP="00335F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7161" w:rsidRDefault="000F7161" w:rsidP="000F71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7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повоєнні роки радянська влада відновила ідеологічний тиск на творчу інтелігенцію. Ця політика дістала назву «</w:t>
            </w:r>
            <w:proofErr w:type="spellStart"/>
            <w:r w:rsidRPr="000F7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ждановщина</w:t>
            </w:r>
            <w:proofErr w:type="spellEnd"/>
            <w:r w:rsidRPr="000F71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B7930" w:rsidRDefault="00BB7930" w:rsidP="00BB7930">
            <w:pPr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lang w:val="uk-UA"/>
              </w:rPr>
            </w:pPr>
            <w:r w:rsidRPr="00BB7930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bdr w:val="none" w:sz="0" w:space="0" w:color="auto" w:frame="1"/>
                <w:lang w:val="uk-UA"/>
              </w:rPr>
              <w:t>«</w:t>
            </w:r>
            <w:proofErr w:type="spellStart"/>
            <w:r w:rsidRPr="00BB7930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bdr w:val="none" w:sz="0" w:space="0" w:color="auto" w:frame="1"/>
                <w:lang w:val="uk-UA"/>
              </w:rPr>
              <w:t>Ждановщина</w:t>
            </w:r>
            <w:proofErr w:type="spellEnd"/>
            <w:r w:rsidRPr="00BB7930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4"/>
                <w:bdr w:val="none" w:sz="0" w:space="0" w:color="auto" w:frame="1"/>
                <w:lang w:val="uk-UA"/>
              </w:rPr>
              <w:t>»</w:t>
            </w:r>
            <w:r w:rsidRPr="00BB7930">
              <w:rPr>
                <w:rStyle w:val="apple-converted-space"/>
                <w:rFonts w:ascii="Times New Roman" w:hAnsi="Times New Roman" w:cs="Times New Roman"/>
                <w:b/>
                <w:color w:val="333333"/>
                <w:sz w:val="24"/>
              </w:rPr>
              <w:t> </w:t>
            </w:r>
            <w:r w:rsidRPr="00BB7930">
              <w:rPr>
                <w:rFonts w:ascii="Times New Roman" w:hAnsi="Times New Roman" w:cs="Times New Roman"/>
                <w:b/>
                <w:color w:val="333333"/>
                <w:sz w:val="24"/>
                <w:lang w:val="uk-UA"/>
              </w:rPr>
              <w:t xml:space="preserve">— це ідеологічна кампанія в СРСР, розгорнута у 1946- 1949 рр. у галузі науки, літератури, культури та мистецтва, в ході якої були піддані нищівній критиці діяльність інститутів історії України та історії української літератури, творчих спілок, редакцій газет і журналів, видатних діячів української культури — письменників, композиторів, режисерів тощо. Наступ сталінізму очолив секретар ЦК </w:t>
            </w:r>
            <w:proofErr w:type="spellStart"/>
            <w:r w:rsidRPr="00BB7930">
              <w:rPr>
                <w:rFonts w:ascii="Times New Roman" w:hAnsi="Times New Roman" w:cs="Times New Roman"/>
                <w:b/>
                <w:color w:val="333333"/>
                <w:sz w:val="24"/>
                <w:lang w:val="uk-UA"/>
              </w:rPr>
              <w:t>ВКПб</w:t>
            </w:r>
            <w:proofErr w:type="spellEnd"/>
            <w:r w:rsidRPr="00BB7930">
              <w:rPr>
                <w:rFonts w:ascii="Times New Roman" w:hAnsi="Times New Roman" w:cs="Times New Roman"/>
                <w:b/>
                <w:color w:val="333333"/>
                <w:sz w:val="24"/>
                <w:lang w:val="uk-UA"/>
              </w:rPr>
              <w:t xml:space="preserve"> А. </w:t>
            </w:r>
            <w:proofErr w:type="spellStart"/>
            <w:r w:rsidRPr="00BB7930">
              <w:rPr>
                <w:rFonts w:ascii="Times New Roman" w:hAnsi="Times New Roman" w:cs="Times New Roman"/>
                <w:b/>
                <w:color w:val="333333"/>
                <w:sz w:val="24"/>
                <w:lang w:val="uk-UA"/>
              </w:rPr>
              <w:t>Жданов</w:t>
            </w:r>
            <w:proofErr w:type="spellEnd"/>
            <w:r>
              <w:rPr>
                <w:rFonts w:ascii="Times New Roman" w:hAnsi="Times New Roman" w:cs="Times New Roman"/>
                <w:b/>
                <w:color w:val="333333"/>
                <w:sz w:val="24"/>
                <w:lang w:val="uk-UA"/>
              </w:rPr>
              <w:t>.</w:t>
            </w:r>
          </w:p>
          <w:p w:rsidR="00BB7930" w:rsidRDefault="00BB7930" w:rsidP="00BB7930">
            <w:pPr>
              <w:jc w:val="both"/>
              <w:rPr>
                <w:rFonts w:ascii="Times New Roman" w:hAnsi="Times New Roman" w:cs="Times New Roman"/>
                <w:color w:val="333333"/>
                <w:sz w:val="24"/>
                <w:lang w:val="uk-UA"/>
              </w:rPr>
            </w:pPr>
            <w:proofErr w:type="spellStart"/>
            <w:r w:rsidRPr="00BB7930">
              <w:rPr>
                <w:rFonts w:ascii="Times New Roman" w:hAnsi="Times New Roman" w:cs="Times New Roman"/>
                <w:color w:val="333333"/>
                <w:sz w:val="24"/>
                <w:lang w:val="uk-UA"/>
              </w:rPr>
              <w:t>Жданов</w:t>
            </w:r>
            <w:proofErr w:type="spellEnd"/>
            <w:r w:rsidRPr="00BB7930">
              <w:rPr>
                <w:rFonts w:ascii="Times New Roman" w:hAnsi="Times New Roman" w:cs="Times New Roman"/>
                <w:color w:val="333333"/>
                <w:sz w:val="24"/>
                <w:lang w:val="uk-UA"/>
              </w:rPr>
              <w:t xml:space="preserve"> Андрій Олександрович (14 лютого 1896, Маріуполь —  31 серпня 1948) — радянський державний та партійний діяч. В 1946 році </w:t>
            </w:r>
            <w:proofErr w:type="spellStart"/>
            <w:r w:rsidRPr="00BB7930">
              <w:rPr>
                <w:rFonts w:ascii="Times New Roman" w:hAnsi="Times New Roman" w:cs="Times New Roman"/>
                <w:color w:val="333333"/>
                <w:sz w:val="24"/>
                <w:lang w:val="uk-UA"/>
              </w:rPr>
              <w:t>Жданов</w:t>
            </w:r>
            <w:proofErr w:type="spellEnd"/>
            <w:r w:rsidRPr="00BB7930">
              <w:rPr>
                <w:rFonts w:ascii="Times New Roman" w:hAnsi="Times New Roman" w:cs="Times New Roman"/>
                <w:color w:val="333333"/>
                <w:sz w:val="24"/>
                <w:lang w:val="uk-UA"/>
              </w:rPr>
              <w:t xml:space="preserve"> очолив кампанію з посилення партійного контролю над інтелектуальним життям країни, що включала в себе звинувачення у відхиленні від генеральної лінії партії та переслідування митців. </w:t>
            </w:r>
          </w:p>
          <w:p w:rsidR="00242863" w:rsidRDefault="00242863" w:rsidP="00242863">
            <w:pPr>
              <w:jc w:val="both"/>
              <w:rPr>
                <w:rFonts w:ascii="Times New Roman" w:hAnsi="Times New Roman" w:cs="Times New Roman"/>
                <w:color w:val="333333"/>
                <w:sz w:val="24"/>
                <w:lang w:val="uk-UA"/>
              </w:rPr>
            </w:pPr>
          </w:p>
          <w:p w:rsidR="00BB7930" w:rsidRPr="001C34DA" w:rsidRDefault="00BB7930" w:rsidP="002428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Аудиторія поділяється на невеликі групи по 4-5 осіб, кожна група отримує  історичний документ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(див. додатки: З постанови ЦК КП(б)У «Про журнал «Вітчизна»</w:t>
            </w:r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дод</w:t>
            </w:r>
            <w:proofErr w:type="spellEnd"/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2)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; з постанови ЦК КП(б)У «Про репертуар драматичних та оперних театрів УРСР»</w:t>
            </w:r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дод</w:t>
            </w:r>
            <w:proofErr w:type="spellEnd"/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3)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; </w:t>
            </w:r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з доповіді М. Хрущова «За </w:t>
            </w:r>
            <w:proofErr w:type="spellStart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тесную</w:t>
            </w:r>
            <w:proofErr w:type="spellEnd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свяязь</w:t>
            </w:r>
            <w:proofErr w:type="spellEnd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литературы</w:t>
            </w:r>
            <w:proofErr w:type="spellEnd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и </w:t>
            </w:r>
            <w:proofErr w:type="spellStart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исскуства</w:t>
            </w:r>
            <w:proofErr w:type="spellEnd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с </w:t>
            </w:r>
            <w:proofErr w:type="spellStart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жизнью</w:t>
            </w:r>
            <w:proofErr w:type="spellEnd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народа</w:t>
            </w:r>
            <w:proofErr w:type="spellEnd"/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»</w:t>
            </w:r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дод</w:t>
            </w:r>
            <w:proofErr w:type="spellEnd"/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4)</w:t>
            </w:r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; О. Довженко «Про русифікацію вищої школи»</w:t>
            </w:r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дод</w:t>
            </w:r>
            <w:proofErr w:type="spellEnd"/>
            <w:r w:rsidR="00A67B7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 5</w:t>
            </w:r>
            <w:r w:rsidR="002428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  <w:r w:rsidRPr="001C34D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опрацювавши який можуть дати відповіді на запитання до нього. </w:t>
            </w:r>
          </w:p>
          <w:p w:rsidR="00BB7930" w:rsidRDefault="00411306" w:rsidP="00BB7930">
            <w:pPr>
              <w:jc w:val="both"/>
              <w:rPr>
                <w:rFonts w:ascii="Times New Roman" w:hAnsi="Times New Roman" w:cs="Times New Roman"/>
                <w:color w:val="333333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lang w:val="uk-UA"/>
              </w:rPr>
              <w:t>Отже, опрацювавши джерела, ми можемо сказати в яких умовах відбувався розвиток культури. А зараз давайте згадаємо саме здобутки літератури.</w:t>
            </w:r>
          </w:p>
          <w:p w:rsidR="002E16FB" w:rsidRPr="001C34DA" w:rsidRDefault="002E16FB" w:rsidP="00181A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Основні  риси розвитку літератури:</w:t>
            </w:r>
          </w:p>
          <w:p w:rsidR="002E16FB" w:rsidRPr="001C34DA" w:rsidRDefault="002E16FB" w:rsidP="00283A13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Складні умови розвитку літератури в умовах  «</w:t>
            </w:r>
            <w:proofErr w:type="spellStart"/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ждановщини</w:t>
            </w:r>
            <w:proofErr w:type="spellEnd"/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  <w:p w:rsidR="002E16FB" w:rsidRPr="001C34DA" w:rsidRDefault="002E16FB" w:rsidP="00283A13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Розгортання Л. </w:t>
            </w:r>
            <w:proofErr w:type="spellStart"/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Кагановичем</w:t>
            </w:r>
            <w:proofErr w:type="spellEnd"/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бурхливої діяльності із боротьби з «українським буржуазним націоналізмом», жертвами якої стали А. Малишко, П. Панич, М. Рильський, Ю. Яновський, Остап Вишня, В. Сосюра </w:t>
            </w:r>
            <w:r w:rsidR="00283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(прослухати вірш – обговорення твору в історичному ключі) </w:t>
            </w: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тощо.</w:t>
            </w:r>
          </w:p>
          <w:p w:rsidR="002E16FB" w:rsidRPr="001C34DA" w:rsidRDefault="002E16FB" w:rsidP="00283A13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українськими письменниками високохудожніх творів: О. Гончара «Прапороносці», роман М. Стельмаха «На нашій землі», «Київські оповідання» Ю. Яновського, гумористичні оповідання Остапа Вишні тощо.</w:t>
            </w:r>
          </w:p>
        </w:tc>
      </w:tr>
      <w:tr w:rsidR="00BB7930" w:rsidRPr="002E16FB" w:rsidTr="00EF7857">
        <w:trPr>
          <w:trHeight w:val="87"/>
        </w:trPr>
        <w:tc>
          <w:tcPr>
            <w:tcW w:w="2291" w:type="dxa"/>
          </w:tcPr>
          <w:p w:rsidR="00BB7930" w:rsidRPr="001C34DA" w:rsidRDefault="00BB7930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</w:tcPr>
          <w:p w:rsidR="00BB7930" w:rsidRPr="001C34DA" w:rsidRDefault="00BB7930" w:rsidP="00A73E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Основні риси розвитку мистецтва</w:t>
            </w:r>
          </w:p>
          <w:p w:rsidR="00BB7930" w:rsidRPr="00181AF2" w:rsidRDefault="00BB7930" w:rsidP="00A73E6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1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Домінування воєнної тематики;</w:t>
            </w:r>
          </w:p>
          <w:p w:rsidR="00BB7930" w:rsidRPr="00181AF2" w:rsidRDefault="00BB7930" w:rsidP="00A73E6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1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Видання постанови «Про репертуар драматичних та інших театрів України»</w:t>
            </w:r>
          </w:p>
          <w:p w:rsidR="00BB7930" w:rsidRPr="00181AF2" w:rsidRDefault="00BB7930" w:rsidP="00A73E6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1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Основна функція кінематографа – революційно-патріотичні фільми;</w:t>
            </w:r>
          </w:p>
          <w:p w:rsidR="00BB7930" w:rsidRPr="00181AF2" w:rsidRDefault="00BB7930" w:rsidP="007A4A0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1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Діяльність художників М. </w:t>
            </w:r>
            <w:proofErr w:type="spellStart"/>
            <w:r w:rsidRPr="00181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Глущенка</w:t>
            </w:r>
            <w:proofErr w:type="spellEnd"/>
            <w:r w:rsidRPr="00181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М. </w:t>
            </w:r>
            <w:proofErr w:type="spellStart"/>
            <w:r w:rsidRPr="00181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Дерегуса</w:t>
            </w:r>
            <w:proofErr w:type="spellEnd"/>
            <w:r w:rsidRPr="00181A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О. Шовкуненка;</w:t>
            </w:r>
          </w:p>
          <w:p w:rsidR="00BB7930" w:rsidRPr="001C34DA" w:rsidRDefault="00BB7930" w:rsidP="00BA37A8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863" w:rsidRPr="001C34DA" w:rsidTr="00EF7857">
        <w:trPr>
          <w:trHeight w:val="87"/>
        </w:trPr>
        <w:tc>
          <w:tcPr>
            <w:tcW w:w="2291" w:type="dxa"/>
          </w:tcPr>
          <w:p w:rsidR="00242863" w:rsidRPr="001C34DA" w:rsidRDefault="00242863" w:rsidP="00EF785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</w:tcPr>
          <w:p w:rsidR="00242863" w:rsidRPr="001C34DA" w:rsidRDefault="00242863" w:rsidP="00DC65E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863" w:rsidRPr="001C34DA" w:rsidTr="00242863">
        <w:tc>
          <w:tcPr>
            <w:tcW w:w="2291" w:type="dxa"/>
          </w:tcPr>
          <w:p w:rsidR="00242863" w:rsidRPr="001C34DA" w:rsidRDefault="00242863" w:rsidP="00EF785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</w:tcPr>
          <w:p w:rsidR="00242863" w:rsidRPr="001C34DA" w:rsidRDefault="002428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863" w:rsidRPr="00181AF2" w:rsidTr="00242863">
        <w:tc>
          <w:tcPr>
            <w:tcW w:w="2291" w:type="dxa"/>
          </w:tcPr>
          <w:p w:rsidR="00242863" w:rsidRDefault="00242863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4.Становище творчої інт</w:t>
            </w:r>
            <w:r w:rsidR="00181AF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елігенції. Ідеологічні кампанії</w:t>
            </w:r>
          </w:p>
          <w:p w:rsidR="00181AF2" w:rsidRPr="001C34DA" w:rsidRDefault="00181AF2" w:rsidP="00181A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Метод «мозковий штурм»</w:t>
            </w:r>
          </w:p>
        </w:tc>
        <w:tc>
          <w:tcPr>
            <w:tcW w:w="8299" w:type="dxa"/>
          </w:tcPr>
          <w:p w:rsidR="00EF7857" w:rsidRPr="00EF7857" w:rsidRDefault="00EF7857" w:rsidP="00EF7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78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Повоєнні роки виявилися для творчої надзвичайно складними. Правлячий режим посилював ідеологічний тиск, всіляко демонструючи необмеженість своєї влади. Ідеологічні кампанії проводилися одна за одною, створюючи в суспільстві постійну напруженість.</w:t>
            </w:r>
          </w:p>
          <w:p w:rsidR="00242863" w:rsidRDefault="002428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1AF2" w:rsidRDefault="00181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Згадайте що таке «ідеологія»? Які її вияви ви можете назвати?</w:t>
            </w:r>
          </w:p>
          <w:p w:rsidR="00181AF2" w:rsidRPr="001C34DA" w:rsidRDefault="00181A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Студенти по черзі називають коротенькі твердження, вияви ідеології в житті.</w:t>
            </w:r>
          </w:p>
        </w:tc>
      </w:tr>
      <w:tr w:rsidR="00242863" w:rsidRPr="00181AF2" w:rsidTr="00242863">
        <w:tc>
          <w:tcPr>
            <w:tcW w:w="10590" w:type="dxa"/>
            <w:gridSpan w:val="2"/>
          </w:tcPr>
          <w:p w:rsidR="00242863" w:rsidRPr="001C34DA" w:rsidRDefault="00242863" w:rsidP="00181AF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863" w:rsidRPr="00701456" w:rsidTr="00242863">
        <w:tc>
          <w:tcPr>
            <w:tcW w:w="2291" w:type="dxa"/>
          </w:tcPr>
          <w:p w:rsidR="00242863" w:rsidRPr="001C34DA" w:rsidRDefault="00242863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Робота з схемою</w:t>
            </w:r>
          </w:p>
          <w:p w:rsidR="00242863" w:rsidRPr="001C34DA" w:rsidRDefault="00242863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«Причини розгортання ідеологічних кампаній»</w:t>
            </w:r>
          </w:p>
          <w:p w:rsidR="00181AF2" w:rsidRDefault="00181AF2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81AF2" w:rsidRDefault="00181AF2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F7857" w:rsidRDefault="00EF7857" w:rsidP="00181AF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F7857" w:rsidRDefault="00EF7857" w:rsidP="00181AF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36C1A" w:rsidRDefault="00836C1A" w:rsidP="00181AF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36C1A" w:rsidRDefault="00836C1A" w:rsidP="00181AF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42863" w:rsidRPr="001C34DA" w:rsidRDefault="00181AF2" w:rsidP="00181AF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Робота з терміном</w:t>
            </w:r>
          </w:p>
        </w:tc>
        <w:tc>
          <w:tcPr>
            <w:tcW w:w="8299" w:type="dxa"/>
          </w:tcPr>
          <w:p w:rsidR="00181AF2" w:rsidRDefault="00EF7857" w:rsidP="0049540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Програмні ідеологічні кампанії були зумовлені:</w:t>
            </w:r>
          </w:p>
          <w:p w:rsidR="00EF7857" w:rsidRPr="00836C1A" w:rsidRDefault="00EF7857" w:rsidP="00EF785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Реакцією на розгортання холодної війни;</w:t>
            </w:r>
          </w:p>
          <w:p w:rsidR="00EF7857" w:rsidRPr="00836C1A" w:rsidRDefault="00EF7857" w:rsidP="00EF785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Способом культурно-ідеологічної ізоляції радянської держави від «буржуазного Заходу»;</w:t>
            </w:r>
          </w:p>
          <w:p w:rsidR="00EF7857" w:rsidRPr="00836C1A" w:rsidRDefault="00EF7857" w:rsidP="00EF785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Формою зміцнення тотального ідеологічного контролю над суспільними процесами;</w:t>
            </w:r>
          </w:p>
          <w:p w:rsidR="00EF7857" w:rsidRPr="00836C1A" w:rsidRDefault="00EF7857" w:rsidP="00EF785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Засобом реанімації образу внутрішнього ворога;</w:t>
            </w:r>
          </w:p>
          <w:p w:rsidR="00836C1A" w:rsidRPr="00836C1A" w:rsidRDefault="00EF7857" w:rsidP="00836C1A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Методом нейтралізації національної патріотично налаштованої інтелігенції.</w:t>
            </w:r>
          </w:p>
          <w:p w:rsidR="00836C1A" w:rsidRPr="00836C1A" w:rsidRDefault="00836C1A" w:rsidP="00836C1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Усі ці причини вилились у нову ідеологічну кампанію – боротьбу з «космополітизмом».</w:t>
            </w:r>
          </w:p>
          <w:p w:rsidR="00242863" w:rsidRPr="001C34DA" w:rsidRDefault="00242863" w:rsidP="0049540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Космополітизм (від </w:t>
            </w:r>
            <w:proofErr w:type="spellStart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грец</w:t>
            </w:r>
            <w:proofErr w:type="spellEnd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kosmopolitus</w:t>
            </w:r>
            <w:proofErr w:type="spellEnd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- громадянин світу) - ідеологія т.зв. світового громадянства, що заперечує державний і національний суверенітет.</w:t>
            </w:r>
          </w:p>
          <w:p w:rsidR="00242863" w:rsidRDefault="0024286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Безрідний космополіт (рос. </w:t>
            </w:r>
            <w:proofErr w:type="spellStart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безродный</w:t>
            </w:r>
            <w:proofErr w:type="spellEnd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космополит</w:t>
            </w:r>
            <w:proofErr w:type="spellEnd"/>
            <w:r w:rsidRPr="001C34D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 — провідний термін часів кампанії «боротьби з космополітизмом і низькопоклонством перед Заходом» в СРСР між 1948 та 1951 роками.</w:t>
            </w:r>
          </w:p>
          <w:p w:rsidR="00836C1A" w:rsidRPr="00836C1A" w:rsidRDefault="00836C1A" w:rsidP="00836C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Об’єктом критики стала творча інтелігенції. Паралельно до ідеологічно-пропагандистської кампанії «боротьби проти безрідного космополітизму» велась кримінальна «справа лікарів», що супроводжувалась арештами провідних лікарів 4-го («Кремлівського») лікувально-санітарного управління </w:t>
            </w:r>
            <w:proofErr w:type="spellStart"/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Мінздору</w:t>
            </w:r>
            <w:proofErr w:type="spellEnd"/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СРСР, багато з яких були євреями.</w:t>
            </w:r>
          </w:p>
          <w:p w:rsidR="00836C1A" w:rsidRPr="00836C1A" w:rsidRDefault="00836C1A" w:rsidP="00836C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Зі смертю Сталіна у </w:t>
            </w:r>
            <w:proofErr w:type="spellStart"/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березені</w:t>
            </w:r>
            <w:proofErr w:type="spellEnd"/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1953 ці кампанії були швидко згорнуті, практично всі заарештовані були звільнені.</w:t>
            </w:r>
          </w:p>
          <w:p w:rsidR="00836C1A" w:rsidRPr="00836C1A" w:rsidRDefault="00836C1A" w:rsidP="00836C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Офіційно ці події радянською владою та її правонаступниками ніколи не були визнані, аби запобігти звинуваченням у державному антисемітизмі.</w:t>
            </w:r>
          </w:p>
        </w:tc>
      </w:tr>
      <w:tr w:rsidR="00242863" w:rsidRPr="00836C1A" w:rsidTr="00242863">
        <w:tc>
          <w:tcPr>
            <w:tcW w:w="2291" w:type="dxa"/>
          </w:tcPr>
          <w:p w:rsidR="00242863" w:rsidRDefault="00242863" w:rsidP="00181AF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36C1A" w:rsidRPr="001C34DA" w:rsidRDefault="00836C1A" w:rsidP="00181AF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</w:tcPr>
          <w:p w:rsidR="00836C1A" w:rsidRPr="00836C1A" w:rsidRDefault="00836C1A" w:rsidP="00836C1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36C1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Які ще ідеологічні  кампанії ми вже сьогодні розглянути? («</w:t>
            </w:r>
            <w:proofErr w:type="spellStart"/>
            <w:r w:rsidRPr="00836C1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лисенківщина</w:t>
            </w:r>
            <w:proofErr w:type="spellEnd"/>
            <w:r w:rsidRPr="00836C1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», «</w:t>
            </w:r>
            <w:proofErr w:type="spellStart"/>
            <w:r w:rsidRPr="00836C1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ждановщина</w:t>
            </w:r>
            <w:proofErr w:type="spellEnd"/>
            <w:r w:rsidRPr="00836C1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»)</w:t>
            </w:r>
          </w:p>
        </w:tc>
      </w:tr>
      <w:tr w:rsidR="00242863" w:rsidRPr="002E16FB" w:rsidTr="00242863">
        <w:tc>
          <w:tcPr>
            <w:tcW w:w="2291" w:type="dxa"/>
          </w:tcPr>
          <w:p w:rsidR="00242863" w:rsidRPr="00836C1A" w:rsidRDefault="00242863" w:rsidP="00836C1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</w:tcPr>
          <w:p w:rsidR="00242863" w:rsidRPr="001C34DA" w:rsidRDefault="002428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863" w:rsidRPr="001C34DA" w:rsidTr="00242863">
        <w:tc>
          <w:tcPr>
            <w:tcW w:w="2291" w:type="dxa"/>
          </w:tcPr>
          <w:p w:rsidR="00242863" w:rsidRDefault="00242863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. Узагальнення і систематизація набутих знань</w:t>
            </w:r>
          </w:p>
          <w:p w:rsidR="00836C1A" w:rsidRDefault="00836C1A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C1A" w:rsidRDefault="00836C1A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C1A" w:rsidRDefault="00836C1A" w:rsidP="001C34DA">
            <w:pPr>
              <w:jc w:val="center"/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6C1A" w:rsidRPr="001C34DA" w:rsidRDefault="00836C1A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36C1A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Метод «Дерево рішень»</w:t>
            </w:r>
          </w:p>
        </w:tc>
        <w:tc>
          <w:tcPr>
            <w:tcW w:w="8299" w:type="dxa"/>
          </w:tcPr>
          <w:p w:rsidR="00242863" w:rsidRPr="001C34DA" w:rsidRDefault="00242863" w:rsidP="003E1B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Отже, сьогодні ми з вами розглянули тему «Культурне життя в Україні післявоєнного періоду», давайте з вами ще раз назвемо діячів культури, освіти і науки та їх галузь діяльності.</w:t>
            </w:r>
          </w:p>
          <w:p w:rsidR="00242863" w:rsidRDefault="002428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 добре відомі нам прізвища, ці люди зробили надзвичайно великий внесок в розвитку вітчизняної культури.</w:t>
            </w:r>
          </w:p>
          <w:p w:rsidR="00836C1A" w:rsidRDefault="00836C1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6C1A" w:rsidRPr="001C34DA" w:rsidRDefault="00836C1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Оперуючи набутими знаннями вирішіть що можна віднести до позитивних чи негативних явищ у розвитку освіти, науки, культури в Україні в післявоєнні поки?</w:t>
            </w:r>
          </w:p>
        </w:tc>
      </w:tr>
      <w:tr w:rsidR="00242863" w:rsidRPr="001C34DA" w:rsidTr="00242863">
        <w:tc>
          <w:tcPr>
            <w:tcW w:w="2291" w:type="dxa"/>
          </w:tcPr>
          <w:p w:rsidR="00242863" w:rsidRPr="001C34DA" w:rsidRDefault="00242863" w:rsidP="001C34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</w:tcPr>
          <w:p w:rsidR="00242863" w:rsidRDefault="002428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83A13" w:rsidRDefault="00283A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83A13" w:rsidRPr="001C34DA" w:rsidRDefault="00283A1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42863" w:rsidRPr="001C34DA" w:rsidRDefault="002428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2863" w:rsidRPr="001C34DA" w:rsidTr="00242863">
        <w:tc>
          <w:tcPr>
            <w:tcW w:w="2291" w:type="dxa"/>
          </w:tcPr>
          <w:p w:rsidR="00242863" w:rsidRPr="001C34DA" w:rsidRDefault="00242863" w:rsidP="00283A13">
            <w:pPr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І. Підсумки уроку</w:t>
            </w:r>
          </w:p>
          <w:p w:rsidR="00242863" w:rsidRPr="001C34DA" w:rsidRDefault="00242863" w:rsidP="001C34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99" w:type="dxa"/>
            <w:vMerge w:val="restart"/>
          </w:tcPr>
          <w:p w:rsidR="001A64FE" w:rsidRDefault="001A64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Отже, назвавши найяскравіших діячів епохи, який можна зробити висновок про культурне життя радянських людей післявоєнного періоду?</w:t>
            </w:r>
          </w:p>
          <w:p w:rsidR="00242863" w:rsidRDefault="001A64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(студенти самостійно підходять до висновку, виражають свої думки) </w:t>
            </w:r>
          </w:p>
          <w:p w:rsidR="001A64FE" w:rsidRPr="001C34DA" w:rsidRDefault="001A64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A64FE" w:rsidRPr="001C34DA" w:rsidRDefault="001A64FE" w:rsidP="001A64F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 І. </w:t>
            </w:r>
            <w:proofErr w:type="spellStart"/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Пометун</w:t>
            </w:r>
            <w:proofErr w:type="spellEnd"/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тема 11-12.</w:t>
            </w:r>
          </w:p>
          <w:p w:rsidR="001A64FE" w:rsidRDefault="001A64FE" w:rsidP="001A64F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Виконати письмово тести на сторінці 96-97</w:t>
            </w:r>
          </w:p>
          <w:p w:rsidR="00242863" w:rsidRPr="001A64FE" w:rsidRDefault="001A64FE" w:rsidP="001A64FE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A64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 99 завдання 3-4 ІІІ рівня - письмово</w:t>
            </w:r>
          </w:p>
        </w:tc>
      </w:tr>
      <w:tr w:rsidR="00242863" w:rsidRPr="001C34DA" w:rsidTr="00242863">
        <w:tc>
          <w:tcPr>
            <w:tcW w:w="2291" w:type="dxa"/>
          </w:tcPr>
          <w:p w:rsidR="001A64FE" w:rsidRDefault="001A64FE" w:rsidP="001A64FE">
            <w:pPr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2863" w:rsidRPr="001C34DA" w:rsidRDefault="00242863" w:rsidP="001A64F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1C34DA">
              <w:rPr>
                <w:rStyle w:val="18"/>
                <w:rFonts w:ascii="Times New Roman" w:hAnsi="Times New Roman" w:cs="Times New Roman"/>
                <w:b/>
                <w:sz w:val="24"/>
                <w:szCs w:val="24"/>
              </w:rPr>
              <w:t>ІІ. Домашнє завдання</w:t>
            </w:r>
          </w:p>
        </w:tc>
        <w:tc>
          <w:tcPr>
            <w:tcW w:w="8299" w:type="dxa"/>
            <w:vMerge/>
          </w:tcPr>
          <w:p w:rsidR="00242863" w:rsidRPr="001C34DA" w:rsidRDefault="0024286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83A13" w:rsidRPr="001C34DA" w:rsidTr="00242863">
        <w:trPr>
          <w:gridAfter w:val="1"/>
          <w:wAfter w:w="8299" w:type="dxa"/>
        </w:trPr>
        <w:tc>
          <w:tcPr>
            <w:tcW w:w="2291" w:type="dxa"/>
          </w:tcPr>
          <w:p w:rsidR="00283A13" w:rsidRPr="001C34DA" w:rsidRDefault="00283A13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83A13" w:rsidRPr="001C34DA" w:rsidTr="00242863">
        <w:trPr>
          <w:gridAfter w:val="1"/>
          <w:wAfter w:w="8299" w:type="dxa"/>
        </w:trPr>
        <w:tc>
          <w:tcPr>
            <w:tcW w:w="2291" w:type="dxa"/>
          </w:tcPr>
          <w:p w:rsidR="00283A13" w:rsidRPr="001C34DA" w:rsidRDefault="00283A13" w:rsidP="001C3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9419B3" w:rsidRDefault="009419B3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Default="00A67B71">
      <w:pPr>
        <w:rPr>
          <w:lang w:val="uk-UA"/>
        </w:rPr>
      </w:pPr>
    </w:p>
    <w:p w:rsidR="00A67B71" w:rsidRPr="00480DA6" w:rsidRDefault="00A67B71" w:rsidP="00A67B71">
      <w:pPr>
        <w:jc w:val="center"/>
        <w:rPr>
          <w:rFonts w:ascii="Times New Roman" w:hAnsi="Times New Roman" w:cs="Times New Roman"/>
          <w:b/>
          <w:sz w:val="36"/>
          <w:u w:val="single"/>
          <w:lang w:val="uk-UA"/>
        </w:rPr>
      </w:pPr>
      <w:r w:rsidRPr="00480DA6">
        <w:rPr>
          <w:rFonts w:ascii="Times New Roman" w:hAnsi="Times New Roman" w:cs="Times New Roman"/>
          <w:b/>
          <w:sz w:val="36"/>
          <w:u w:val="single"/>
          <w:lang w:val="uk-UA"/>
        </w:rPr>
        <w:lastRenderedPageBreak/>
        <w:t>Додатки</w:t>
      </w:r>
    </w:p>
    <w:p w:rsidR="00A67B71" w:rsidRDefault="00A67B71" w:rsidP="00A67B71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Додаток 1</w:t>
      </w:r>
    </w:p>
    <w:p w:rsidR="00A67B71" w:rsidRDefault="00A67B71" w:rsidP="00A67B71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Історичний диктант</w:t>
      </w:r>
    </w:p>
    <w:p w:rsidR="00884BBC" w:rsidRPr="00D90D93" w:rsidRDefault="00884BBC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Вкажіть дату коли Україна стала членом ООН? (квітень 1945)</w:t>
      </w:r>
    </w:p>
    <w:p w:rsidR="00884BBC" w:rsidRPr="00D90D93" w:rsidRDefault="00884BBC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Вкажіть дату коли відбувалась Ялтинська конференція? (4-11 лютого 1945)</w:t>
      </w:r>
    </w:p>
    <w:p w:rsidR="00A67B71" w:rsidRPr="00D90D93" w:rsidRDefault="00884BBC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Яка територія була приєднана до УРСР після підписання договору між СРСР та Чехословаччиною у червні 1945 року? (Закарпаття)</w:t>
      </w:r>
    </w:p>
    <w:p w:rsidR="00884BBC" w:rsidRPr="00D90D93" w:rsidRDefault="00884BBC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 xml:space="preserve">Яка за </w:t>
      </w:r>
      <w:r w:rsidR="00295FBB" w:rsidRPr="00D90D93">
        <w:rPr>
          <w:rFonts w:ascii="Times New Roman" w:hAnsi="Times New Roman" w:cs="Times New Roman"/>
          <w:sz w:val="28"/>
          <w:lang w:val="uk-UA"/>
        </w:rPr>
        <w:t>порядком п’ятирічка здійснювалась в 1946- 1950 роках? (4 п’ятирічка)</w:t>
      </w:r>
    </w:p>
    <w:p w:rsidR="00295FBB" w:rsidRPr="00D90D93" w:rsidRDefault="00295FBB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Вкажіть термін якому відповідає подане визначення: насильницьке насаджування на певній території норм економічного, суспільно-політичного, та культурного життя, що було характерним для тоталітарного Радянського Союзу? (радянізація)</w:t>
      </w:r>
    </w:p>
    <w:p w:rsidR="00295FBB" w:rsidRPr="00D90D93" w:rsidRDefault="00295FBB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Назвіть роки на які припав пік післявоєнного голоду? (1946-1947)</w:t>
      </w:r>
    </w:p>
    <w:p w:rsidR="00295FBB" w:rsidRPr="00D90D93" w:rsidRDefault="00205657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Вкажіть термін якому відповідає подане визначення: створення великих колективних господарств на основі селянських дворів (колективізація)</w:t>
      </w:r>
    </w:p>
    <w:p w:rsidR="00205657" w:rsidRPr="00D90D93" w:rsidRDefault="00205657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Коли відбулося так зване «возз’єднання» УГКЦ з Російською православною церквою? (8-10 березня 1946)</w:t>
      </w:r>
    </w:p>
    <w:p w:rsidR="00205657" w:rsidRPr="00D90D93" w:rsidRDefault="00205657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Хто очолив рух УПА після ІІ Світової війни? (р. Шухевич)</w:t>
      </w:r>
    </w:p>
    <w:p w:rsidR="00205657" w:rsidRPr="00D90D93" w:rsidRDefault="00205657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В якому році УПА перестала існувати як єдина військова мережа? (березень, 1950)</w:t>
      </w:r>
    </w:p>
    <w:p w:rsidR="00205657" w:rsidRPr="00D90D93" w:rsidRDefault="00D90D93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 xml:space="preserve">Вкажіть про яку полію йдеться: етнічна чистка, здійснена у 1947 році за рішенням партійного і державного керівництва СРСР. Полягала у примусовій, з використанням військ, депортації українців з Лемківщини, </w:t>
      </w:r>
      <w:proofErr w:type="spellStart"/>
      <w:r w:rsidRPr="00D90D93">
        <w:rPr>
          <w:rFonts w:ascii="Times New Roman" w:hAnsi="Times New Roman" w:cs="Times New Roman"/>
          <w:sz w:val="28"/>
          <w:lang w:val="uk-UA"/>
        </w:rPr>
        <w:t>Надсяння</w:t>
      </w:r>
      <w:proofErr w:type="spellEnd"/>
      <w:r w:rsidRPr="00D90D93">
        <w:rPr>
          <w:rFonts w:ascii="Times New Roman" w:hAnsi="Times New Roman" w:cs="Times New Roman"/>
          <w:sz w:val="28"/>
          <w:lang w:val="uk-UA"/>
        </w:rPr>
        <w:t>, Підляшшя і Холмщини – на території у західній та північній частині польської держави. (операція «Вісла»)</w:t>
      </w:r>
    </w:p>
    <w:p w:rsidR="00D90D93" w:rsidRPr="00D90D93" w:rsidRDefault="00D90D93" w:rsidP="00D90D93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lang w:val="uk-UA"/>
        </w:rPr>
      </w:pPr>
      <w:r w:rsidRPr="00D90D93">
        <w:rPr>
          <w:rFonts w:ascii="Times New Roman" w:hAnsi="Times New Roman" w:cs="Times New Roman"/>
          <w:sz w:val="28"/>
          <w:lang w:val="uk-UA"/>
        </w:rPr>
        <w:t>Вкажіть термін якому відповідає подане визначення: комплекс заходів з прискореного розвитку промисловості (індустріалізація).</w:t>
      </w:r>
    </w:p>
    <w:p w:rsidR="00A67B71" w:rsidRDefault="00A67B71" w:rsidP="00D90D93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480DA6" w:rsidRDefault="00480DA6" w:rsidP="00D90D93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480DA6" w:rsidRDefault="00480DA6" w:rsidP="00D90D93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480DA6" w:rsidRDefault="00480DA6" w:rsidP="00D90D93">
      <w:pPr>
        <w:jc w:val="both"/>
        <w:rPr>
          <w:rFonts w:ascii="Times New Roman" w:hAnsi="Times New Roman" w:cs="Times New Roman"/>
          <w:sz w:val="28"/>
          <w:lang w:val="uk-UA"/>
        </w:rPr>
      </w:pPr>
    </w:p>
    <w:p w:rsidR="00701456" w:rsidRPr="00701456" w:rsidRDefault="00480DA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480DA6">
        <w:rPr>
          <w:rFonts w:ascii="Times New Roman" w:hAnsi="Times New Roman" w:cs="Times New Roman"/>
          <w:b/>
          <w:sz w:val="28"/>
          <w:lang w:val="uk-UA"/>
        </w:rPr>
        <w:lastRenderedPageBreak/>
        <w:t>Додаток 2</w:t>
      </w:r>
    </w:p>
    <w:p w:rsidR="00701456" w:rsidRPr="00701456" w:rsidRDefault="00701456" w:rsidP="00701456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01456">
        <w:rPr>
          <w:rFonts w:ascii="Times New Roman" w:hAnsi="Times New Roman" w:cs="Times New Roman"/>
          <w:b/>
          <w:sz w:val="28"/>
          <w:lang w:val="uk-UA"/>
        </w:rPr>
        <w:t>З Постанови ЦК КП(б)У "Про журнал "Вітчизна" (1946 р.)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ЦК КП(б)У відзначає, що літературно-художній журнал "Вітчизна" - орган Спілки радянських письменників України - ведеться зовсім незадовільно.</w:t>
      </w: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Редакція "Вітчизни" (відповідальний редактор т. Яновський) не виконала постанови ЦК КП(б)У від 16 жовтня 1945 р., яка зобов'язувала редакцію в найкоротший строк усунути серйозні ідейно-політичні хиби і помилки, що мали місце в журналі "Українська література", і рішуче піднести ідейно-художній рівень журналу. Замість цього редакція ще більш поглибила хиби і помилки журналу, надаючи місце на своїх сторінках художнім творам і статтям, в яких проповідуються буржуазно-націоналістична ідеологія, міщансько-обивательські погляди на життя, аполітичність і пошлість.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За останні півроку, поряд з вдалими і корисними творами радянської літератури, у журналі вміщено ряд шкідливих творів і статей, в яких протягуються ворожі радянському суспільству ідеї і концепції...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В журналі була видрукувана націоналістична стаття Л. Коваленка "Поет, новатор і патріот", присвячена творчості І. Котляревського. Повторюючи антинаукові буржуазно-націоналістичні твердження Грушевського і Єфремова, автор статті намагається довести, що головними і вирішальними в розвитку дореволюційної української літератури були не соціальні, а національні фактори...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 xml:space="preserve">В статті 1.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Пільчука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"Кирило-Мефодіївське братство і літературний процес 40-60 років" всіляко прикрашається буржуазно-ліберальні і консервативні діячі української літератури (Куліш, Костомаров,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Білозерський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>), Кирило-Мефодіївське братство ставиться на одну дошку з революційно-демократичними організаціями, пропагуються націоналістичні погляди на суть реалізму в дореволюційній українській літературі.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...Редакція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"Вітчизни" не поставила в центрі своєї уваги висвітлення в журналі провідних тем сучасності і насамперед - перемоги радянського народу у Великій Вітчизняній війні і героїчної боротьби радянських людей за виконання планів нової сталінської п'ятирічки, за поступовий перехід від соціалізму до комунізму. Хоч в 1946 р. журнал "Вітчизна" вмістив чимало творів, в яких показується сучасне життя, проте в більшості цих творів нема глибокого розкриття дійсності, смисл подій часто викривляється і здрібнюється, радянські люди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зображаються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примітивними і малокультурними, з обивательськими поглядами і вчинками.</w:t>
      </w: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Пошлими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і дрібними обивателями, що живуть мізерними інтересами, виглядають радянські люди в повісті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Романівської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"Слава Діжона", в "Оповіданнях про наші дні"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Гуреїва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>.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 xml:space="preserve">На ряді творів,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видрукованих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в журналі, лежить печать національної обмеженості: автори показують український народ ізольовано, у відриві від інших радянських народів, зокрема від великого російського народу, радянським людям накидаються не властиві їм архаїчні риси, ідеалізуються пережитки минулого в побуті та свідомості людей (вірші Романенка, оповідання "Косарі повертаються додому" Цюпи та ін.).</w:t>
      </w: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01456">
        <w:rPr>
          <w:rFonts w:ascii="Times New Roman" w:hAnsi="Times New Roman" w:cs="Times New Roman"/>
          <w:b/>
          <w:sz w:val="24"/>
          <w:lang w:val="uk-UA"/>
        </w:rPr>
        <w:t>Завдання: Визначте, чому в повоєнні роки посилився ідеологічний тиск на діячів науки і культури.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lastRenderedPageBreak/>
        <w:t>Додаток 3</w:t>
      </w:r>
    </w:p>
    <w:p w:rsidR="00701456" w:rsidRPr="00701456" w:rsidRDefault="00701456" w:rsidP="00701456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01456">
        <w:rPr>
          <w:rFonts w:ascii="Times New Roman" w:hAnsi="Times New Roman" w:cs="Times New Roman"/>
          <w:b/>
          <w:sz w:val="28"/>
          <w:lang w:val="uk-UA"/>
        </w:rPr>
        <w:t>З Постанови ЦК КП(б)У «Про репертуар драматичних та оперних театрів УРСР. Заходи щодо його поліпшення» (1946 p., жовтня 12)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[...] Найголовніший недолік нинішнього стану репертуару драматичних і оперних театрів УРСР полягає в тому, що п’єси радянських авторів на сучасні теми виявились фактично витісненими з репертуару театрів УРСР. У Київському драматичному театрі ім. І.Франка з 16 п’єс, поставлених у 1945 році і в першому півріччі 1946 року, питанням сучасного радянського життя були присвячені тільки три прем’єри; у Київському театрі російської драми ім. Лесі Українки з 14 — 4; …</w:t>
      </w: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Таке становище має місце і в більшості обласних драматичних і музично-драматичних театрів України.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У зовсім неприпустимому стані перебуває репертуар оперних театрів УРСР. …</w:t>
      </w: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Драматичні й оперні театри України досі не створили високоідейних і повноцінних в художньому відношенні спектаклів про перемогу радянського ладу, про дружбу народів радянської країни, особливо про дружбу українського і російського народів, про Велику Вітчизняну війну та про героїчну працю радянських людей.</w:t>
      </w: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ЦК КП(б)У вважає, що головною причиною цих найсерйозніших хиб театрального репертуару є низький рівень ідеологічного керівництва театрами з боку Комітету в справах мистецтв при Раді Міністрів УРСР. …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Аналіз стану репертуару театрів УРСР показує, що п’єси радянських авторів на сучасні теми витіснялися, головним чином, п’єсами так званої «старої української спадщини», яким належить лев’яча частка в загальній кількості постановок. [...]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Допускаючи проникнення на сцену таких низькопробних і шкідливих п’єс, як «Кум-мірошник», «Запорізький скарб», «Бувальщина», «Хмари» та інші, театри фактично скочуються до буржуазно-націоналістичної «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просвітянщини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», глибоко ворожої радянському суспільству. …  </w:t>
      </w:r>
      <w:r w:rsidRPr="00701456">
        <w:rPr>
          <w:rFonts w:ascii="Times New Roman" w:hAnsi="Times New Roman" w:cs="Times New Roman"/>
          <w:sz w:val="24"/>
          <w:lang w:val="uk-UA"/>
        </w:rPr>
        <w:tab/>
        <w:t xml:space="preserve">У деяких п’єсах, написаних драматургами України, мають місце прояви національної обмеженості, помилки і перекручення буржуазно-націоналістичного характеру («Чому не гаснуть зорі» Копиленка, «Я живу»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Пінчевського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>). У творчості деяких драматургів ідеалізуються представники експлуататорських класів минулого, не показується класова боротьба між гнобителями та пригнобленими в дореволюційному класовому суспільстві, вихваляються пережитки старовини, замовчується братерство і дружба радянських народів, особливо ж споконвічна дружба українського і російського народів.</w:t>
      </w:r>
    </w:p>
    <w:p w:rsidR="00701456" w:rsidRPr="00701456" w:rsidRDefault="00701456" w:rsidP="00701456">
      <w:pPr>
        <w:spacing w:after="0"/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 xml:space="preserve">ЦК КП(б)У відзначає, що серед деякої частини працівників театрів УРСР має місце низькопоклонство перед буржуазним Заходом, в результаті чого на сцену проникають низькопробні твори західноєвропейських драматургів («Дружина Клода» Дюма і «Дорога в Нью-Йорк»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Ріскіна-Малюгіна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поставлені в Харківському театрі ім. Шевченка, «Дами і гусари»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Фредро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— Київський театр ім. Лесі Українки, «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Убийство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м-ра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Паркера»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Моррісона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— Ворошиловгр</w:t>
      </w:r>
      <w:r>
        <w:rPr>
          <w:rFonts w:ascii="Times New Roman" w:hAnsi="Times New Roman" w:cs="Times New Roman"/>
          <w:sz w:val="24"/>
          <w:lang w:val="uk-UA"/>
        </w:rPr>
        <w:t>адський театр російської драми.</w:t>
      </w: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:rsidR="00701456" w:rsidRPr="00701456" w:rsidRDefault="00701456" w:rsidP="00701456">
      <w:pPr>
        <w:spacing w:after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01456">
        <w:rPr>
          <w:rFonts w:ascii="Times New Roman" w:hAnsi="Times New Roman" w:cs="Times New Roman"/>
          <w:b/>
          <w:sz w:val="24"/>
          <w:lang w:val="uk-UA"/>
        </w:rPr>
        <w:t>Запитання: У чому виявився наступ сталінізму на українську культуру наприкінці 40-х років?</w:t>
      </w:r>
    </w:p>
    <w:p w:rsidR="00701456" w:rsidRDefault="00701456" w:rsidP="00701456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32"/>
          <w:lang w:val="uk-UA"/>
        </w:rPr>
      </w:pPr>
      <w:r w:rsidRPr="00701456">
        <w:rPr>
          <w:rFonts w:ascii="Times New Roman" w:hAnsi="Times New Roman" w:cs="Times New Roman"/>
          <w:b/>
          <w:sz w:val="28"/>
          <w:lang w:val="uk-UA"/>
        </w:rPr>
        <w:lastRenderedPageBreak/>
        <w:t>Додаток 4</w:t>
      </w:r>
    </w:p>
    <w:p w:rsidR="00701456" w:rsidRPr="00701456" w:rsidRDefault="00701456" w:rsidP="00701456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701456">
        <w:rPr>
          <w:rFonts w:ascii="Times New Roman" w:hAnsi="Times New Roman" w:cs="Times New Roman"/>
          <w:b/>
          <w:sz w:val="24"/>
          <w:lang w:val="uk-UA"/>
        </w:rPr>
        <w:t xml:space="preserve">З доповіді М. Хрущова «За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тесную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связь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литературьі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и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искусства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с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жизнью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народа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>»</w:t>
      </w:r>
    </w:p>
    <w:p w:rsidR="00701456" w:rsidRPr="00701456" w:rsidRDefault="00701456" w:rsidP="00701456">
      <w:pPr>
        <w:jc w:val="right"/>
        <w:rPr>
          <w:rFonts w:ascii="Times New Roman" w:hAnsi="Times New Roman" w:cs="Times New Roman"/>
          <w:b/>
          <w:sz w:val="24"/>
          <w:lang w:val="uk-UA"/>
        </w:rPr>
      </w:pPr>
      <w:r w:rsidRPr="00701456">
        <w:rPr>
          <w:rFonts w:ascii="Times New Roman" w:hAnsi="Times New Roman" w:cs="Times New Roman"/>
          <w:b/>
          <w:sz w:val="24"/>
          <w:lang w:val="uk-UA"/>
        </w:rPr>
        <w:t xml:space="preserve">27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августа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1957 г.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sz w:val="24"/>
        </w:rPr>
      </w:pPr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701456">
        <w:rPr>
          <w:rFonts w:ascii="Times New Roman" w:hAnsi="Times New Roman" w:cs="Times New Roman"/>
          <w:sz w:val="24"/>
          <w:lang w:val="uk-UA"/>
        </w:rPr>
        <w:tab/>
      </w:r>
      <w:r w:rsidRPr="00701456">
        <w:rPr>
          <w:rFonts w:ascii="Times New Roman" w:hAnsi="Times New Roman" w:cs="Times New Roman"/>
          <w:sz w:val="24"/>
          <w:lang w:val="uk-UA"/>
        </w:rPr>
        <w:t>«</w:t>
      </w:r>
      <w:r w:rsidRPr="00701456">
        <w:rPr>
          <w:rFonts w:ascii="Times New Roman" w:hAnsi="Times New Roman" w:cs="Times New Roman"/>
          <w:sz w:val="24"/>
          <w:lang w:val="uk-UA"/>
        </w:rPr>
        <w:t xml:space="preserve">  </w:t>
      </w:r>
      <w:r w:rsidRPr="00701456">
        <w:rPr>
          <w:rFonts w:ascii="Times New Roman" w:hAnsi="Times New Roman" w:cs="Times New Roman"/>
          <w:sz w:val="24"/>
          <w:lang w:val="uk-UA"/>
        </w:rPr>
        <w:t>…</w:t>
      </w:r>
      <w:r w:rsidRPr="00701456">
        <w:rPr>
          <w:rFonts w:ascii="Times New Roman" w:hAnsi="Times New Roman" w:cs="Times New Roman"/>
          <w:sz w:val="24"/>
          <w:lang w:val="uk-UA"/>
        </w:rPr>
        <w:t xml:space="preserve"> Мне с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большим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трудом удалось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оградить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от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разносной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критики такого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заслуженного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писателя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каким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является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Максим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Рыльский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за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его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стихотворение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«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Мать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»,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полное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глубоких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патриотиче-ских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чувств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Главньїм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поводом для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необоснованньїх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обвинений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против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Рьшьского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и нападок на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него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послужил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тот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факт,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что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в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зтом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стихотворении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воспевающем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Советскую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Украйну, не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бьіло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упомянуто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имя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Сталина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 И т.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Каганович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которьій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подхалимничал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и все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делал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для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раздувания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культа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личности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Сталина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стал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изоб-ражать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Максима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Рьільского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как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украинского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буржуазного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нацио-налиста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 Он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играл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на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слабьіх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струнах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Сталина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не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думая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о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тех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тя-жельїх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последствиях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для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украинской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да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и не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только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украинской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литературьі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к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которьім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могли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бьі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привести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необоснованньїе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об-винения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по адресу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уважаемого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украинского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писателя-патриота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Максима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Рьшьского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Надо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сказать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что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могло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бьі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привести к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тяжельїм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последств</w:t>
      </w:r>
      <w:r w:rsidRPr="00701456">
        <w:rPr>
          <w:rFonts w:ascii="Times New Roman" w:hAnsi="Times New Roman" w:cs="Times New Roman"/>
          <w:sz w:val="24"/>
          <w:lang w:val="uk-UA"/>
        </w:rPr>
        <w:t>иям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и не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только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для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литератур</w:t>
      </w:r>
      <w:proofErr w:type="spellEnd"/>
      <w:r w:rsidRPr="00701456">
        <w:rPr>
          <w:rFonts w:ascii="Times New Roman" w:hAnsi="Times New Roman" w:cs="Times New Roman"/>
          <w:sz w:val="24"/>
        </w:rPr>
        <w:t>ы..»</w:t>
      </w:r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                                                 </w:t>
      </w:r>
      <w:r w:rsidRPr="00701456">
        <w:rPr>
          <w:rFonts w:ascii="Times New Roman" w:hAnsi="Times New Roman" w:cs="Times New Roman"/>
          <w:sz w:val="24"/>
          <w:lang w:val="uk-UA"/>
        </w:rPr>
        <w:t xml:space="preserve">(Правда. - 1957. - 28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августа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>.)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01456">
        <w:rPr>
          <w:rFonts w:ascii="Times New Roman" w:hAnsi="Times New Roman" w:cs="Times New Roman"/>
          <w:b/>
          <w:sz w:val="24"/>
          <w:lang w:val="uk-UA"/>
        </w:rPr>
        <w:t xml:space="preserve">Фрагменти  виступу Л. 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Кагановича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 на  пленумі Спілки письменників України 19 вересня 1947 р. стосовно оцінки роману Ю. Яновського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«…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Это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не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живая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вода, 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мертвая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Это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плохо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...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Откуда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у автора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столь-ко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желчи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?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Нет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любви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к людям.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Человеческие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отношения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трактует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цинично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без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уважения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к людям.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 xml:space="preserve">Книга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переполнена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инвалидами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Зачем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вьі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любуєтесь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человечес-ким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несчастьем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что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шесть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инвалидов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шло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на 6 ногах?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...Здесь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налицо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противопоставление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города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деревне. Дарина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приезжает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к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сестре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одетая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и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обутая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, а село -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голое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и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босое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...Кончает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книгу страшно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ззоповский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язьїк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...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Что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за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стихотворение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в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прозе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?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ззоповский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язьїк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.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Каких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парашютистов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вьі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ждете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из-за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моря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после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войньї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?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Что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01456">
        <w:rPr>
          <w:rFonts w:ascii="Times New Roman" w:hAnsi="Times New Roman" w:cs="Times New Roman"/>
          <w:sz w:val="24"/>
          <w:lang w:val="uk-UA"/>
        </w:rPr>
        <w:t>зто</w:t>
      </w:r>
      <w:proofErr w:type="spellEnd"/>
      <w:r w:rsidRPr="00701456">
        <w:rPr>
          <w:rFonts w:ascii="Times New Roman" w:hAnsi="Times New Roman" w:cs="Times New Roman"/>
          <w:sz w:val="24"/>
          <w:lang w:val="uk-UA"/>
        </w:rPr>
        <w:t xml:space="preserve"> за безобразне?</w:t>
      </w:r>
      <w:r w:rsidRPr="00701456">
        <w:rPr>
          <w:rFonts w:ascii="Times New Roman" w:hAnsi="Times New Roman" w:cs="Times New Roman"/>
          <w:sz w:val="24"/>
          <w:lang w:val="uk-UA"/>
        </w:rPr>
        <w:t>...»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1456">
        <w:rPr>
          <w:rFonts w:ascii="Times New Roman" w:hAnsi="Times New Roman" w:cs="Times New Roman"/>
          <w:sz w:val="24"/>
          <w:lang w:val="uk-UA"/>
        </w:rPr>
        <w:t>Літератур</w:t>
      </w:r>
      <w:r w:rsidRPr="00701456">
        <w:rPr>
          <w:rFonts w:ascii="Times New Roman" w:hAnsi="Times New Roman" w:cs="Times New Roman"/>
          <w:sz w:val="24"/>
          <w:lang w:val="uk-UA"/>
        </w:rPr>
        <w:t>на Україна. - 1990. - 26 липня.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Завданя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: 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01456">
        <w:rPr>
          <w:rFonts w:ascii="Times New Roman" w:hAnsi="Times New Roman" w:cs="Times New Roman"/>
          <w:b/>
          <w:sz w:val="24"/>
          <w:lang w:val="uk-UA"/>
        </w:rPr>
        <w:t>1.</w:t>
      </w:r>
      <w:r w:rsidRPr="00701456">
        <w:rPr>
          <w:rFonts w:ascii="Times New Roman" w:hAnsi="Times New Roman" w:cs="Times New Roman"/>
          <w:b/>
          <w:sz w:val="24"/>
          <w:lang w:val="uk-UA"/>
        </w:rPr>
        <w:tab/>
        <w:t xml:space="preserve">Прочитайте фрагменти доповіді М. Хрущова та виступу Л.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Кагановича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. Чим пояснюється негативне ставлення Л. </w:t>
      </w:r>
      <w:proofErr w:type="spellStart"/>
      <w:r w:rsidRPr="00701456">
        <w:rPr>
          <w:rFonts w:ascii="Times New Roman" w:hAnsi="Times New Roman" w:cs="Times New Roman"/>
          <w:b/>
          <w:sz w:val="24"/>
          <w:lang w:val="uk-UA"/>
        </w:rPr>
        <w:t>Кагановича</w:t>
      </w:r>
      <w:proofErr w:type="spellEnd"/>
      <w:r w:rsidRPr="00701456">
        <w:rPr>
          <w:rFonts w:ascii="Times New Roman" w:hAnsi="Times New Roman" w:cs="Times New Roman"/>
          <w:b/>
          <w:sz w:val="24"/>
          <w:lang w:val="uk-UA"/>
        </w:rPr>
        <w:t xml:space="preserve"> до творчості М. Рильського та Ю. Яновського?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01456">
        <w:rPr>
          <w:rFonts w:ascii="Times New Roman" w:hAnsi="Times New Roman" w:cs="Times New Roman"/>
          <w:b/>
          <w:sz w:val="24"/>
          <w:lang w:val="uk-UA"/>
        </w:rPr>
        <w:t>2.</w:t>
      </w:r>
      <w:r w:rsidRPr="00701456">
        <w:rPr>
          <w:rFonts w:ascii="Times New Roman" w:hAnsi="Times New Roman" w:cs="Times New Roman"/>
          <w:b/>
          <w:sz w:val="24"/>
          <w:lang w:val="uk-UA"/>
        </w:rPr>
        <w:tab/>
        <w:t>Про які зміни в суспільно-політичному житті свідчить виступ М. Хрущова?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246AFA" w:rsidRDefault="00246AFA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246AFA" w:rsidRPr="00701456" w:rsidRDefault="00246AFA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lastRenderedPageBreak/>
        <w:t>Додаток 5</w:t>
      </w:r>
    </w:p>
    <w:p w:rsidR="00701456" w:rsidRPr="00701456" w:rsidRDefault="00701456" w:rsidP="00246AFA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01456">
        <w:rPr>
          <w:rFonts w:ascii="Times New Roman" w:hAnsi="Times New Roman" w:cs="Times New Roman"/>
          <w:b/>
          <w:sz w:val="28"/>
          <w:lang w:val="uk-UA"/>
        </w:rPr>
        <w:t>О. Довженко про русифікацію вищої школи 07.11.56</w:t>
      </w:r>
    </w:p>
    <w:p w:rsidR="00701456" w:rsidRPr="00246AFA" w:rsidRDefault="00246AFA" w:rsidP="00701456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</w:t>
      </w:r>
      <w:r w:rsidR="00701456" w:rsidRPr="00246AFA">
        <w:rPr>
          <w:rFonts w:ascii="Times New Roman" w:hAnsi="Times New Roman" w:cs="Times New Roman"/>
          <w:sz w:val="28"/>
          <w:lang w:val="uk-UA"/>
        </w:rPr>
        <w:t xml:space="preserve">На сороковому році будівництва соціалізму в столиці сорока-мільйонної УРСР (повністю) проводиться російською мовою викладання наук, так же, як і в інших вузах УРСР. Такого нема ніде в світі. Згадую листи Леніна по національному питанню і думаю: не говоріть мені більше нічого. Я все зрозумів і переповнений вщерть. Якщо мій народ не спромігся на власну вищу школу - вся абсолютна решта, себто, ну ніщо вже інше не має ціни. Яка </w:t>
      </w:r>
      <w:proofErr w:type="spellStart"/>
      <w:r w:rsidR="00701456" w:rsidRPr="00246AFA">
        <w:rPr>
          <w:rFonts w:ascii="Times New Roman" w:hAnsi="Times New Roman" w:cs="Times New Roman"/>
          <w:sz w:val="28"/>
          <w:lang w:val="uk-UA"/>
        </w:rPr>
        <w:t>нечу-вана</w:t>
      </w:r>
      <w:proofErr w:type="spellEnd"/>
      <w:r w:rsidR="00701456" w:rsidRPr="00246AFA">
        <w:rPr>
          <w:rFonts w:ascii="Times New Roman" w:hAnsi="Times New Roman" w:cs="Times New Roman"/>
          <w:sz w:val="28"/>
          <w:lang w:val="uk-UA"/>
        </w:rPr>
        <w:t xml:space="preserve"> аморальність. Який жорстокий обман... і жаль, і сором...</w:t>
      </w:r>
      <w:r>
        <w:rPr>
          <w:rFonts w:ascii="Times New Roman" w:hAnsi="Times New Roman" w:cs="Times New Roman"/>
          <w:sz w:val="28"/>
          <w:lang w:val="uk-UA"/>
        </w:rPr>
        <w:t>»</w:t>
      </w:r>
    </w:p>
    <w:p w:rsidR="00701456" w:rsidRPr="00246AFA" w:rsidRDefault="00701456" w:rsidP="00701456">
      <w:pPr>
        <w:jc w:val="both"/>
        <w:rPr>
          <w:rFonts w:ascii="Times New Roman" w:hAnsi="Times New Roman" w:cs="Times New Roman"/>
          <w:sz w:val="28"/>
          <w:lang w:val="uk-UA"/>
        </w:rPr>
      </w:pPr>
      <w:r w:rsidRPr="00246AFA">
        <w:rPr>
          <w:rFonts w:ascii="Times New Roman" w:hAnsi="Times New Roman" w:cs="Times New Roman"/>
          <w:sz w:val="28"/>
          <w:lang w:val="uk-UA"/>
        </w:rPr>
        <w:t>(Довженко О. Із щоденникових записів // Дніпро. - 1990. -N211.-0.24.)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701456">
        <w:rPr>
          <w:rFonts w:ascii="Times New Roman" w:hAnsi="Times New Roman" w:cs="Times New Roman"/>
          <w:b/>
          <w:sz w:val="28"/>
          <w:lang w:val="uk-UA"/>
        </w:rPr>
        <w:t>Запитання: до яких наслідків мала призвести русифікація вищої освіти України?</w:t>
      </w: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01456" w:rsidRPr="00701456" w:rsidRDefault="00701456" w:rsidP="00701456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sectPr w:rsidR="00701456" w:rsidRPr="00701456" w:rsidSect="00C40C3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6FB"/>
    <w:multiLevelType w:val="hybridMultilevel"/>
    <w:tmpl w:val="9DC8A9EE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21D07B6"/>
    <w:multiLevelType w:val="hybridMultilevel"/>
    <w:tmpl w:val="FA7E6B7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107130"/>
    <w:multiLevelType w:val="hybridMultilevel"/>
    <w:tmpl w:val="670466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9021E"/>
    <w:multiLevelType w:val="hybridMultilevel"/>
    <w:tmpl w:val="5A10ABD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180BB9"/>
    <w:multiLevelType w:val="hybridMultilevel"/>
    <w:tmpl w:val="4AE4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74136"/>
    <w:multiLevelType w:val="hybridMultilevel"/>
    <w:tmpl w:val="4AE47A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8C148D"/>
    <w:multiLevelType w:val="hybridMultilevel"/>
    <w:tmpl w:val="5C16485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484999"/>
    <w:multiLevelType w:val="hybridMultilevel"/>
    <w:tmpl w:val="ED768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3A637E"/>
    <w:multiLevelType w:val="hybridMultilevel"/>
    <w:tmpl w:val="830CD14E"/>
    <w:lvl w:ilvl="0" w:tplc="FAAAD2E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9C31CD"/>
    <w:multiLevelType w:val="hybridMultilevel"/>
    <w:tmpl w:val="7A2091F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215435"/>
    <w:multiLevelType w:val="hybridMultilevel"/>
    <w:tmpl w:val="7752EB4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A8B1852"/>
    <w:multiLevelType w:val="hybridMultilevel"/>
    <w:tmpl w:val="4AE4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AF0B05"/>
    <w:multiLevelType w:val="hybridMultilevel"/>
    <w:tmpl w:val="05D4F3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B829BE"/>
    <w:multiLevelType w:val="hybridMultilevel"/>
    <w:tmpl w:val="91920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201CF"/>
    <w:multiLevelType w:val="hybridMultilevel"/>
    <w:tmpl w:val="4AE4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11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 w:numId="10">
    <w:abstractNumId w:val="3"/>
  </w:num>
  <w:num w:numId="11">
    <w:abstractNumId w:val="13"/>
  </w:num>
  <w:num w:numId="12">
    <w:abstractNumId w:val="1"/>
  </w:num>
  <w:num w:numId="13">
    <w:abstractNumId w:val="12"/>
  </w:num>
  <w:num w:numId="14">
    <w:abstractNumId w:val="9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19B3"/>
    <w:rsid w:val="00011EA9"/>
    <w:rsid w:val="0001796F"/>
    <w:rsid w:val="00030B28"/>
    <w:rsid w:val="00031AD5"/>
    <w:rsid w:val="000420D0"/>
    <w:rsid w:val="000921B8"/>
    <w:rsid w:val="00095CF7"/>
    <w:rsid w:val="000A789F"/>
    <w:rsid w:val="000C298E"/>
    <w:rsid w:val="000C3480"/>
    <w:rsid w:val="000C6BCE"/>
    <w:rsid w:val="000D7A76"/>
    <w:rsid w:val="000F021F"/>
    <w:rsid w:val="000F7161"/>
    <w:rsid w:val="000F72CD"/>
    <w:rsid w:val="00130A30"/>
    <w:rsid w:val="00133E0F"/>
    <w:rsid w:val="00142158"/>
    <w:rsid w:val="00146486"/>
    <w:rsid w:val="00151FC4"/>
    <w:rsid w:val="00155F09"/>
    <w:rsid w:val="00165A86"/>
    <w:rsid w:val="00181AF2"/>
    <w:rsid w:val="00185DBE"/>
    <w:rsid w:val="0019401E"/>
    <w:rsid w:val="001A5C0F"/>
    <w:rsid w:val="001A64FE"/>
    <w:rsid w:val="001B16AB"/>
    <w:rsid w:val="001B2219"/>
    <w:rsid w:val="001C13E1"/>
    <w:rsid w:val="001C34DA"/>
    <w:rsid w:val="001D03F2"/>
    <w:rsid w:val="001D342A"/>
    <w:rsid w:val="001E50F1"/>
    <w:rsid w:val="001E6EA1"/>
    <w:rsid w:val="00205657"/>
    <w:rsid w:val="00223D2F"/>
    <w:rsid w:val="00241E46"/>
    <w:rsid w:val="00242863"/>
    <w:rsid w:val="00246AFA"/>
    <w:rsid w:val="00255A9E"/>
    <w:rsid w:val="0026727F"/>
    <w:rsid w:val="00283A13"/>
    <w:rsid w:val="00293D77"/>
    <w:rsid w:val="00295FBB"/>
    <w:rsid w:val="002A6033"/>
    <w:rsid w:val="002A76CD"/>
    <w:rsid w:val="002B0765"/>
    <w:rsid w:val="002B6547"/>
    <w:rsid w:val="002D3B3A"/>
    <w:rsid w:val="002D696F"/>
    <w:rsid w:val="002E16FB"/>
    <w:rsid w:val="002E1CD9"/>
    <w:rsid w:val="00303BC0"/>
    <w:rsid w:val="003051FD"/>
    <w:rsid w:val="00324743"/>
    <w:rsid w:val="00326C7E"/>
    <w:rsid w:val="003340D0"/>
    <w:rsid w:val="00335FE0"/>
    <w:rsid w:val="003539C6"/>
    <w:rsid w:val="00381D25"/>
    <w:rsid w:val="00394844"/>
    <w:rsid w:val="003A0E36"/>
    <w:rsid w:val="003A4FE4"/>
    <w:rsid w:val="003B490C"/>
    <w:rsid w:val="003B78FC"/>
    <w:rsid w:val="003C65F0"/>
    <w:rsid w:val="003D17FE"/>
    <w:rsid w:val="003E1B57"/>
    <w:rsid w:val="003F5B64"/>
    <w:rsid w:val="003F77DB"/>
    <w:rsid w:val="00411306"/>
    <w:rsid w:val="004138AB"/>
    <w:rsid w:val="00414B33"/>
    <w:rsid w:val="00461120"/>
    <w:rsid w:val="00473207"/>
    <w:rsid w:val="00480DA6"/>
    <w:rsid w:val="00486911"/>
    <w:rsid w:val="00494314"/>
    <w:rsid w:val="0049540A"/>
    <w:rsid w:val="004A1284"/>
    <w:rsid w:val="004A33B7"/>
    <w:rsid w:val="00510AE9"/>
    <w:rsid w:val="00534228"/>
    <w:rsid w:val="005347DC"/>
    <w:rsid w:val="00542C92"/>
    <w:rsid w:val="005659E3"/>
    <w:rsid w:val="005736C4"/>
    <w:rsid w:val="005A54F3"/>
    <w:rsid w:val="005C3DDE"/>
    <w:rsid w:val="005D5812"/>
    <w:rsid w:val="005D6E8B"/>
    <w:rsid w:val="005E6FB1"/>
    <w:rsid w:val="0060554B"/>
    <w:rsid w:val="00625E74"/>
    <w:rsid w:val="006408BD"/>
    <w:rsid w:val="006412A9"/>
    <w:rsid w:val="00646451"/>
    <w:rsid w:val="0065422C"/>
    <w:rsid w:val="006563AD"/>
    <w:rsid w:val="00660D94"/>
    <w:rsid w:val="00670CCA"/>
    <w:rsid w:val="006723CB"/>
    <w:rsid w:val="006D3227"/>
    <w:rsid w:val="006D58DB"/>
    <w:rsid w:val="00701456"/>
    <w:rsid w:val="00703A76"/>
    <w:rsid w:val="0071733E"/>
    <w:rsid w:val="00724852"/>
    <w:rsid w:val="00730214"/>
    <w:rsid w:val="007334B2"/>
    <w:rsid w:val="00734C28"/>
    <w:rsid w:val="007433C9"/>
    <w:rsid w:val="00764586"/>
    <w:rsid w:val="00766DB8"/>
    <w:rsid w:val="00773700"/>
    <w:rsid w:val="007748EB"/>
    <w:rsid w:val="0077637E"/>
    <w:rsid w:val="00784EED"/>
    <w:rsid w:val="007858F9"/>
    <w:rsid w:val="0079362E"/>
    <w:rsid w:val="007A324E"/>
    <w:rsid w:val="007A4A05"/>
    <w:rsid w:val="007B4BDF"/>
    <w:rsid w:val="007C6A8E"/>
    <w:rsid w:val="007E1ABB"/>
    <w:rsid w:val="007E635A"/>
    <w:rsid w:val="007E7D85"/>
    <w:rsid w:val="007F04C4"/>
    <w:rsid w:val="007F3654"/>
    <w:rsid w:val="0080427D"/>
    <w:rsid w:val="00812661"/>
    <w:rsid w:val="0082195D"/>
    <w:rsid w:val="0082793D"/>
    <w:rsid w:val="00830B2F"/>
    <w:rsid w:val="00830E99"/>
    <w:rsid w:val="00835636"/>
    <w:rsid w:val="00836C1A"/>
    <w:rsid w:val="008547FD"/>
    <w:rsid w:val="00867A36"/>
    <w:rsid w:val="008726E3"/>
    <w:rsid w:val="00873245"/>
    <w:rsid w:val="00884BBC"/>
    <w:rsid w:val="008A0683"/>
    <w:rsid w:val="008B7EB0"/>
    <w:rsid w:val="008C3B18"/>
    <w:rsid w:val="008E424C"/>
    <w:rsid w:val="008E6991"/>
    <w:rsid w:val="008F2BB3"/>
    <w:rsid w:val="008F5FD9"/>
    <w:rsid w:val="008F6E49"/>
    <w:rsid w:val="00902012"/>
    <w:rsid w:val="00903AE5"/>
    <w:rsid w:val="00911A89"/>
    <w:rsid w:val="009144F1"/>
    <w:rsid w:val="00920C15"/>
    <w:rsid w:val="0093083D"/>
    <w:rsid w:val="009419B3"/>
    <w:rsid w:val="0094407F"/>
    <w:rsid w:val="009515DA"/>
    <w:rsid w:val="009743A1"/>
    <w:rsid w:val="00975B94"/>
    <w:rsid w:val="0097790E"/>
    <w:rsid w:val="00981F3C"/>
    <w:rsid w:val="009918B8"/>
    <w:rsid w:val="00996D58"/>
    <w:rsid w:val="009C5F18"/>
    <w:rsid w:val="009C7C50"/>
    <w:rsid w:val="009F3C0B"/>
    <w:rsid w:val="00A00591"/>
    <w:rsid w:val="00A04801"/>
    <w:rsid w:val="00A46460"/>
    <w:rsid w:val="00A47EB9"/>
    <w:rsid w:val="00A57191"/>
    <w:rsid w:val="00A67B71"/>
    <w:rsid w:val="00A73E65"/>
    <w:rsid w:val="00A77697"/>
    <w:rsid w:val="00A92662"/>
    <w:rsid w:val="00A930FF"/>
    <w:rsid w:val="00A9473E"/>
    <w:rsid w:val="00B0148E"/>
    <w:rsid w:val="00B0309A"/>
    <w:rsid w:val="00B109F4"/>
    <w:rsid w:val="00B1398D"/>
    <w:rsid w:val="00B1601E"/>
    <w:rsid w:val="00B3489A"/>
    <w:rsid w:val="00B35273"/>
    <w:rsid w:val="00B501DA"/>
    <w:rsid w:val="00B603E9"/>
    <w:rsid w:val="00B77B5E"/>
    <w:rsid w:val="00B8591C"/>
    <w:rsid w:val="00B9664A"/>
    <w:rsid w:val="00BA37A8"/>
    <w:rsid w:val="00BB59F7"/>
    <w:rsid w:val="00BB7930"/>
    <w:rsid w:val="00BD26E6"/>
    <w:rsid w:val="00BE0AF4"/>
    <w:rsid w:val="00C1334D"/>
    <w:rsid w:val="00C1577E"/>
    <w:rsid w:val="00C158AD"/>
    <w:rsid w:val="00C239C1"/>
    <w:rsid w:val="00C266B7"/>
    <w:rsid w:val="00C35E6E"/>
    <w:rsid w:val="00C37C66"/>
    <w:rsid w:val="00C40C34"/>
    <w:rsid w:val="00C51632"/>
    <w:rsid w:val="00C55B99"/>
    <w:rsid w:val="00C57FA3"/>
    <w:rsid w:val="00C6284D"/>
    <w:rsid w:val="00C62A36"/>
    <w:rsid w:val="00C62F9F"/>
    <w:rsid w:val="00C813D3"/>
    <w:rsid w:val="00C871D9"/>
    <w:rsid w:val="00C9760B"/>
    <w:rsid w:val="00CA7EF3"/>
    <w:rsid w:val="00CB0943"/>
    <w:rsid w:val="00CC0585"/>
    <w:rsid w:val="00CD1F53"/>
    <w:rsid w:val="00CD64F4"/>
    <w:rsid w:val="00CE0715"/>
    <w:rsid w:val="00CE0769"/>
    <w:rsid w:val="00D008DC"/>
    <w:rsid w:val="00D01352"/>
    <w:rsid w:val="00D0631E"/>
    <w:rsid w:val="00D11510"/>
    <w:rsid w:val="00D31195"/>
    <w:rsid w:val="00D3529D"/>
    <w:rsid w:val="00D55FE8"/>
    <w:rsid w:val="00D57174"/>
    <w:rsid w:val="00D71B4B"/>
    <w:rsid w:val="00D7607E"/>
    <w:rsid w:val="00D901FB"/>
    <w:rsid w:val="00D90D93"/>
    <w:rsid w:val="00DA10F9"/>
    <w:rsid w:val="00DA71B6"/>
    <w:rsid w:val="00DB3F59"/>
    <w:rsid w:val="00DC0291"/>
    <w:rsid w:val="00DC55E0"/>
    <w:rsid w:val="00DC65E9"/>
    <w:rsid w:val="00DF0854"/>
    <w:rsid w:val="00DF7657"/>
    <w:rsid w:val="00E12EB5"/>
    <w:rsid w:val="00E32397"/>
    <w:rsid w:val="00E42B0F"/>
    <w:rsid w:val="00E54C22"/>
    <w:rsid w:val="00E605C8"/>
    <w:rsid w:val="00E77849"/>
    <w:rsid w:val="00E915D8"/>
    <w:rsid w:val="00EA5440"/>
    <w:rsid w:val="00EC4B30"/>
    <w:rsid w:val="00EF7857"/>
    <w:rsid w:val="00F14A9F"/>
    <w:rsid w:val="00F30D7F"/>
    <w:rsid w:val="00F41371"/>
    <w:rsid w:val="00F46B59"/>
    <w:rsid w:val="00F550BB"/>
    <w:rsid w:val="00F61DA7"/>
    <w:rsid w:val="00F71E63"/>
    <w:rsid w:val="00F81DDC"/>
    <w:rsid w:val="00F85946"/>
    <w:rsid w:val="00FB05A7"/>
    <w:rsid w:val="00FB0E6B"/>
    <w:rsid w:val="00FC30E6"/>
    <w:rsid w:val="00FD00CD"/>
    <w:rsid w:val="00FD64B5"/>
    <w:rsid w:val="00FE17FD"/>
    <w:rsid w:val="00FF5F9B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9B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419B3"/>
    <w:pPr>
      <w:ind w:left="720"/>
      <w:contextualSpacing/>
    </w:pPr>
  </w:style>
  <w:style w:type="character" w:customStyle="1" w:styleId="18">
    <w:name w:val="Основной текст (18)"/>
    <w:basedOn w:val="a0"/>
    <w:rsid w:val="009419B3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uk-UA" w:eastAsia="uk-UA" w:bidi="uk-UA"/>
    </w:rPr>
  </w:style>
  <w:style w:type="table" w:styleId="a5">
    <w:name w:val="Table Grid"/>
    <w:basedOn w:val="a1"/>
    <w:uiPriority w:val="59"/>
    <w:rsid w:val="002A76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A73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3E65"/>
  </w:style>
  <w:style w:type="character" w:styleId="a7">
    <w:name w:val="Strong"/>
    <w:basedOn w:val="a0"/>
    <w:uiPriority w:val="22"/>
    <w:qFormat/>
    <w:rsid w:val="003E1B57"/>
    <w:rPr>
      <w:b/>
      <w:bCs/>
    </w:rPr>
  </w:style>
  <w:style w:type="character" w:styleId="a8">
    <w:name w:val="Hyperlink"/>
    <w:basedOn w:val="a0"/>
    <w:uiPriority w:val="99"/>
    <w:semiHidden/>
    <w:unhideWhenUsed/>
    <w:rsid w:val="003F77D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F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8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4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1%D1%82%D0%B0%D0%BB%D1%96%D0%BD_%D0%99%D0%BE%D1%81%D0%B8%D0%BF_%D0%92%D1%96%D1%81%D1%81%D0%B0%D1%80%D1%96%D0%BE%D0%BD%D0%BE%D0%B2%D0%B8%D1%8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k.wikipedia.org/wiki/19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F%D1%80%D0%B8%D1%80%D0%BE%D0%B4%D0%BD%D0%B8%D0%B9_%D0%B3%D0%B0%D0%B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15785</Words>
  <Characters>8998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</dc:creator>
  <cp:lastModifiedBy>Наталия</cp:lastModifiedBy>
  <cp:revision>16</cp:revision>
  <cp:lastPrinted>2015-11-18T20:46:00Z</cp:lastPrinted>
  <dcterms:created xsi:type="dcterms:W3CDTF">2015-11-05T10:44:00Z</dcterms:created>
  <dcterms:modified xsi:type="dcterms:W3CDTF">2016-10-18T12:28:00Z</dcterms:modified>
</cp:coreProperties>
</file>