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9D" w:rsidRDefault="00CE0C9D" w:rsidP="00AF0403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i/>
          <w:color w:val="FF0000"/>
          <w:sz w:val="48"/>
          <w:szCs w:val="48"/>
          <w:lang w:val="uk-UA"/>
        </w:rPr>
      </w:pPr>
    </w:p>
    <w:p w:rsidR="007D62A8" w:rsidRPr="00506CD5" w:rsidRDefault="0056276F" w:rsidP="00AF0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/>
        </w:rPr>
      </w:pPr>
      <w:proofErr w:type="spellStart"/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Подорож</w:t>
      </w:r>
      <w:proofErr w:type="spellEnd"/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/>
        </w:rPr>
        <w:t xml:space="preserve"> у </w:t>
      </w:r>
      <w:proofErr w:type="spellStart"/>
      <w:proofErr w:type="gramStart"/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країн</w:t>
      </w:r>
      <w:proofErr w:type="spellEnd"/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/>
        </w:rPr>
        <w:t>у</w:t>
      </w:r>
      <w:proofErr w:type="gramEnd"/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/>
        </w:rPr>
        <w:t xml:space="preserve"> </w:t>
      </w:r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/>
        </w:rPr>
        <w:t>д</w:t>
      </w:r>
      <w:proofErr w:type="spellStart"/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обр</w:t>
      </w:r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/>
        </w:rPr>
        <w:t>их</w:t>
      </w:r>
      <w:proofErr w:type="spellEnd"/>
      <w:r w:rsidRPr="00506CD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/>
        </w:rPr>
        <w:t xml:space="preserve"> справ</w:t>
      </w:r>
    </w:p>
    <w:tbl>
      <w:tblPr>
        <w:tblW w:w="5361" w:type="pct"/>
        <w:tblCellSpacing w:w="0" w:type="dxa"/>
        <w:tblInd w:w="-679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095"/>
      </w:tblGrid>
      <w:tr w:rsidR="007D62A8" w:rsidRPr="00506CD5" w:rsidTr="0025064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56276F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Тема</w:t>
            </w:r>
            <w:r w:rsidR="00506CD5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Подорож</w:t>
            </w:r>
            <w:proofErr w:type="spellEnd"/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 </w:t>
            </w:r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країн</w:t>
            </w:r>
            <w:proofErr w:type="spellEnd"/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gramEnd"/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</w:t>
            </w:r>
            <w:proofErr w:type="spellStart"/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обр</w:t>
            </w:r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их</w:t>
            </w:r>
            <w:proofErr w:type="spellEnd"/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6276F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справ.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Мета</w:t>
            </w:r>
            <w:r w:rsidR="00506CD5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"доброта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вчинки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вчити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розрізняти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"добре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погане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викликати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бажання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дарувати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добро;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дитині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духовно-моральні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якості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вміння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сприймати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створювати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позитивні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емоції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AF0403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иховувати</w:t>
            </w:r>
            <w:proofErr w:type="spellEnd"/>
            <w:r w:rsidR="00AF0403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культуру </w:t>
            </w:r>
            <w:proofErr w:type="spellStart"/>
            <w:r w:rsidR="00AF0403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спілкування</w:t>
            </w:r>
            <w:proofErr w:type="spellEnd"/>
            <w:r w:rsidR="00AF0403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E0C9D" w:rsidRPr="00506CD5" w:rsidRDefault="00A36F95" w:rsidP="00CE0C9D">
            <w:pPr>
              <w:pStyle w:val="a6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Перебіг заходу</w:t>
            </w:r>
          </w:p>
          <w:p w:rsidR="00CE0C9D" w:rsidRPr="00506CD5" w:rsidRDefault="00A36F9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5558790</wp:posOffset>
                  </wp:positionH>
                  <wp:positionV relativeFrom="paragraph">
                    <wp:posOffset>937260</wp:posOffset>
                  </wp:positionV>
                  <wp:extent cx="790575" cy="1185545"/>
                  <wp:effectExtent l="19050" t="0" r="9525" b="0"/>
                  <wp:wrapThrough wrapText="bothSides">
                    <wp:wrapPolygon edited="0">
                      <wp:start x="-520" y="0"/>
                      <wp:lineTo x="-520" y="21172"/>
                      <wp:lineTo x="21860" y="21172"/>
                      <wp:lineTo x="21860" y="0"/>
                      <wp:lineTo x="-520" y="0"/>
                    </wp:wrapPolygon>
                  </wp:wrapThrough>
                  <wp:docPr id="4" name="Рисунок 4" descr="https://im1-tub-ua.yandex.net/i?id=5b07896e39e510736f8eae5322928bbb&amp;n=33&amp;h=215&amp;w=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1-tub-ua.yandex.net/i?id=5b07896e39e510736f8eae5322928bbb&amp;n=33&amp;h=215&amp;w=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85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r w:rsidR="00CE0C9D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читель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Шановні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Сьогодні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вас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чекає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подорож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країни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Добра та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Перш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ніж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вирушити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подорож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давайте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привітаємось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бачили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мультфільм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 кота Леопольда?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Який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ін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кіт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Леопольд? (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Добрий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50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він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казав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мишенятам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Start"/>
            <w:r w:rsidR="007D62A8" w:rsidRPr="00506CD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«Д</w:t>
            </w:r>
            <w:proofErr w:type="gramEnd"/>
            <w:r w:rsidR="007D62A8" w:rsidRPr="00506CD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авайте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жити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дружно!»</w:t>
            </w:r>
            <w:r w:rsidR="007D62A8" w:rsidRPr="00506CD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ми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вами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сьогодні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спробуємо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зрозуміти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таке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«добро» та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кожна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людина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може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бути доброю. 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спробуємо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згуртувати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нашу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класну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родину,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подаруємо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тепло </w:t>
            </w:r>
            <w:proofErr w:type="gram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один одному</w:t>
            </w:r>
            <w:proofErr w:type="gram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засвітимо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ще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одну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зірочку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І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допоможуть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нам </w:t>
            </w:r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цьому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наші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товариші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друзі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Перша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зупинка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- «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Стежина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добра».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proofErr w:type="gram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Проходячи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нею,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пригадайте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яку добру справу за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останні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дні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зробили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розкажіть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неї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проходять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між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рядами, у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кінці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стоїть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кошик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Дійшовши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нього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розповідають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ій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добрий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вчинок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кладуть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кошик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улюблену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іграшку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показуючи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цим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вони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хочуть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поділитися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нею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своїми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друзями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однокласниками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Якби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кожна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зла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людина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зробила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одну злу справу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менше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кожна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добра </w:t>
            </w:r>
            <w:proofErr w:type="gram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E0C9D" w:rsidRPr="00506CD5" w:rsidRDefault="00CE0C9D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A36F95" w:rsidRPr="00506CD5" w:rsidRDefault="00A36F9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06CD5" w:rsidRDefault="00506CD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E0C9D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одну добру справу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більше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наскільки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ітлішим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стало наше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життя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Якби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кожен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хто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може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допоміг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хоча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одній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конкретній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набагато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кращий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Учениця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добро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лиш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твори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повсюди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Хай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тепло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твої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повнить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груди.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просій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доглянь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пшеницю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вкопай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почисть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криницю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Волю дай,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нагодуй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пташину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Приголуб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навчи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дитину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людина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цьому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Лиш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добро повинна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творити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Учень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Правда у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дуже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проста:</w:t>
            </w:r>
          </w:p>
          <w:p w:rsidR="00CE0C9D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Землю теплом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зігріва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людину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доброта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І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житті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прикрашає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Друга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зупинка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– «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Квітучий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сад».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У нас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виросло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дерево.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Воно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</w:t>
            </w:r>
            <w:r w:rsidR="00A36F95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"Дерево добра”. Але 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ньому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вистачає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плодів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У вас на партах лежать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яблучка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на них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записан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побажання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людям.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Візьміть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яблучка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прикрасьте ними наше деревце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прикрашають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деревце.)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тепер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перевіримо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добре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вмієте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розрізняти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таке</w:t>
            </w:r>
            <w:proofErr w:type="spellEnd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</w:t>
            </w:r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о»</w:t>
            </w:r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таке</w:t>
            </w:r>
            <w:proofErr w:type="spellEnd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«зло».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Пограємо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гру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"Так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".</w:t>
            </w:r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br/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Бабусі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хлопчик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помагав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допомогу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ін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мастак.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Він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добрий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хлопчик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 (Так.)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Тепер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усі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скажіть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мені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CE0C9D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сварці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добре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–А як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нема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забіяк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Тоді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усім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прекрасно? (Так.)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А як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серця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ясні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То вам погано,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Співає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хлопчик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гарно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як!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А вам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подобається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 (Так.)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А як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обличчя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сумні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Похмурі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злі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Вам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добре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Кричить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ламає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хлопчак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теж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погано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 (Так.)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Тоді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іще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скажіть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мені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Як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б’ються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добре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Коли вам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краще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Коли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іються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 (Так.)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Звичайно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краще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мирі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І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усіма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дітьми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Щоб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веселими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були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злагоді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</w:t>
            </w:r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ли.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Третя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зупинка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– «Наш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спільний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ді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spellEnd"/>
            <w:proofErr w:type="gram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 </w:t>
            </w:r>
            <w:r w:rsidR="008829D8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маємо на увазі кажучи, «спільний дім»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="00A36F95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gramEnd"/>
            <w:r w:rsidR="00A36F95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Школа)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Як нам 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ньому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живеться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Подивіться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наш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який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зветься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школа.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багато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просторих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ітлих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кабінетів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 кожному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них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навчаються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однокласники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них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спі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льне</w:t>
            </w:r>
            <w:proofErr w:type="spellEnd"/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товаришами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друзями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Як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стають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друзями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цього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треба?</w:t>
            </w:r>
          </w:p>
          <w:p w:rsidR="00CE0C9D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Спільні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інтереси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та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заняття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однакові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погляди 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життя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…)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У кого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7D62A8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u w:val="single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вони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однокласників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цього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потрібно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A36F95"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                                                    </w:t>
            </w:r>
            <w:proofErr w:type="spellStart"/>
            <w:proofErr w:type="gramStart"/>
            <w:r w:rsidR="00250645"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  <w:t>П</w:t>
            </w:r>
            <w:proofErr w:type="gramEnd"/>
            <w:r w:rsidR="00250645"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  <w:t>існя</w:t>
            </w:r>
            <w:proofErr w:type="spellEnd"/>
            <w:r w:rsidR="00250645"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  <w:t xml:space="preserve"> «</w:t>
            </w:r>
            <w:r w:rsidR="00250645"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u w:val="single"/>
                <w:lang w:val="uk-UA"/>
              </w:rPr>
              <w:t>Про дружбу</w:t>
            </w:r>
            <w:r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  <w:t>».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Знають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коли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 –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ітлішає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навкруг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Якщо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 не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ідведеш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Друзі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більше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знайдеш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Приспів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Дружать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земля,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Дружать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луки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поля,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Дружать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землі</w:t>
            </w:r>
            <w:proofErr w:type="spellEnd"/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малі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Разом ходим 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гурток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Поспішає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каток.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незгоди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страшні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другом весело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мені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Приспів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єднає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дружба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лунає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існя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сміх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Свято нам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несуть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Буде весело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усі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CD5" w:rsidRPr="00506CD5" w:rsidRDefault="00506CD5" w:rsidP="00506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Приспів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6CD5" w:rsidRPr="00506CD5" w:rsidRDefault="00506CD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06CD5" w:rsidRDefault="00506CD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5073015</wp:posOffset>
                  </wp:positionH>
                  <wp:positionV relativeFrom="paragraph">
                    <wp:posOffset>254000</wp:posOffset>
                  </wp:positionV>
                  <wp:extent cx="1485900" cy="1143000"/>
                  <wp:effectExtent l="19050" t="0" r="0" b="0"/>
                  <wp:wrapThrough wrapText="bothSides">
                    <wp:wrapPolygon edited="0">
                      <wp:start x="-277" y="0"/>
                      <wp:lineTo x="-277" y="21240"/>
                      <wp:lineTo x="21600" y="21240"/>
                      <wp:lineTo x="21600" y="0"/>
                      <wp:lineTo x="-277" y="0"/>
                    </wp:wrapPolygon>
                  </wp:wrapThrough>
                  <wp:docPr id="1" name="Рисунок 1" descr="https://im2-tub-ua.yandex.net/i?id=b372cf2644d8eac28d6e1b39db3e480e&amp;n=33&amp;h=120&amp;w=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2-tub-ua.yandex.net/i?id=b372cf2644d8eac28d6e1b39db3e480e&amp;n=33&amp;h=120&amp;w=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Десь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далеко в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небі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синім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дві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хмаринки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посварились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розбіглися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proofErr w:type="gram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іту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сірі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сумні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...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І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тепер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коли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бачиш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як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ідуть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холодні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зливи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Знай,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хмаринки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плачуть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височині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...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Тож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якщо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маєш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друга, не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сварися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ним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даремно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36F95" w:rsidRPr="0050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раптом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втратиш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назавжди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...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І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тоді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страждати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будеш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як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хмаринки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небі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можу</w:t>
            </w:r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одна одну</w:t>
            </w:r>
            <w:proofErr w:type="gram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досі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віднайти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...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Отже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мир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злагода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перш за все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починається</w:t>
            </w:r>
            <w:proofErr w:type="spellEnd"/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колективі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А як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миряться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Учень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Мирилка</w:t>
            </w:r>
            <w:proofErr w:type="spellEnd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летіла</w:t>
            </w:r>
            <w:proofErr w:type="spellEnd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плече </w:t>
            </w:r>
            <w:proofErr w:type="spellStart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сіла</w:t>
            </w:r>
            <w:proofErr w:type="spellEnd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7D62A8" w:rsidRPr="00506CD5" w:rsidRDefault="00506CD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Сказала тихенько: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Миріться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швиденько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Учениця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не</w:t>
            </w:r>
            <w:proofErr w:type="gram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ворог, я - не ворог.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Нам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сваритись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просто сором.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Помирились, помирились,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Щоб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ніколи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сварились.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Давайте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згадаємо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заповідь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справжніх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друзі</w:t>
            </w:r>
            <w:proofErr w:type="gram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E0C9D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Заповідь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Ніколи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дер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Ніколи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сваріт</w:t>
            </w:r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ься</w:t>
            </w:r>
            <w:proofErr w:type="spellEnd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Бо</w:t>
            </w:r>
            <w:proofErr w:type="spellEnd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прийде</w:t>
            </w:r>
            <w:proofErr w:type="spellEnd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час, </w:t>
            </w:r>
            <w:proofErr w:type="spellStart"/>
            <w:r w:rsid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прийдеться</w:t>
            </w:r>
            <w:proofErr w:type="spellEnd"/>
          </w:p>
          <w:p w:rsidR="00506CD5" w:rsidRDefault="00A36F9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3872865</wp:posOffset>
                  </wp:positionH>
                  <wp:positionV relativeFrom="paragraph">
                    <wp:posOffset>389890</wp:posOffset>
                  </wp:positionV>
                  <wp:extent cx="1828800" cy="1143000"/>
                  <wp:effectExtent l="19050" t="0" r="0" b="0"/>
                  <wp:wrapThrough wrapText="bothSides">
                    <wp:wrapPolygon edited="0">
                      <wp:start x="-225" y="0"/>
                      <wp:lineTo x="-225" y="21240"/>
                      <wp:lineTo x="21600" y="21240"/>
                      <wp:lineTo x="21600" y="0"/>
                      <wp:lineTo x="-225" y="0"/>
                    </wp:wrapPolygon>
                  </wp:wrapThrough>
                  <wp:docPr id="7" name="Рисунок 7" descr="https://im0-tub-ua.yandex.net/i?id=3571829ab623a028ff20a9e58e7c5ede&amp;n=33&amp;h=215&amp;w=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m0-tub-ua.yandex.net/i?id=3571829ab623a028ff20a9e58e7c5ede&amp;n=33&amp;h=215&amp;w=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дружкою мириться.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Учениця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Помирились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сонце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хмарою</w:t>
            </w:r>
            <w:proofErr w:type="spellEnd"/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D62A8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 тепер танцюють парою.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Ллється дощ, і сонце світить,</w:t>
            </w:r>
            <w:r w:rsidR="00A36F95" w:rsidRPr="00506C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>Усміхаються їм діти.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Райдуга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місток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зробила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Хмарою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здружила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Хай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них приклад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Треба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дітям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промовляють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хором).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Учитель.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У кожного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долонька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яку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обвели та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вирізали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власноруч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Вона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енергетику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Подаруйте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тій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дитині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яку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вважаєте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своїм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другом,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6CD5" w:rsidRDefault="00506CD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E0C9D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тому,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ким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хотіли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І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тоді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справді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затишно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приємно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D62A8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нашому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спільному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Існують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допомагають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друзям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сваритися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І нам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вони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допоможуть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E0C9D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Правила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дружби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Уникати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сварок;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FC"/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Допомагати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один одному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FC"/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Бути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доброзичливими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FC"/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Бути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турботливими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FC"/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глузувати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один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одного;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FC"/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Вміти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вибачати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поступатися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FC"/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Четверта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зупинка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Сонце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доброти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Добро, як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зігріває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Добра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людина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дарує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тепло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іншим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добрим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приємно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спілкуватися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така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людина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дарує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радість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посмішку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Добро схоже 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таке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сонечко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(На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дошці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з’являється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сонечко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очі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посміхається</w:t>
            </w:r>
            <w:proofErr w:type="spellEnd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Чого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вистачає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сонечку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цього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сонечка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немає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промінців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Уявіть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себе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промінцями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цього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радісного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доброго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сонечка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Якщо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хочете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робити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добро людям,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Землі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то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роздайте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свої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сердечка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найближчим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людям, батькам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найкращими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побажаннями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як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сонечко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Добре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сонечко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,…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Вчитель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Сонце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завжди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сяяти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нашому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я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впевнена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надалі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житті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будете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нести добро, ласку,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співчуття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тепер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станьте у коло, </w:t>
            </w:r>
          </w:p>
          <w:p w:rsidR="00506CD5" w:rsidRDefault="00506CD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E0C9D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візьміться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руки,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посміхніться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один одному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доповніть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вірш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словами.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Останнє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слово кожного другого рядочка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добирати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самі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риму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Треба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вчитися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...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А 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кидатись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словами,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Щоб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стати ... (ворогами).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І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запам’ятай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собі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другом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легше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у...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журбі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Друг нас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виручити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може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біді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він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...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допоможе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А як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існя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жарт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сміх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Радість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ділиться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на...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всіх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Друг нас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може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Може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класом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...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помирити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Друг не 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стане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кепкувати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І на людях нас... (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повчати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А як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сварять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навкруг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</w:t>
            </w:r>
          </w:p>
          <w:p w:rsidR="007D62A8" w:rsidRPr="00506CD5" w:rsidRDefault="007D62A8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Йде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справжній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... (друг)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І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іколи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забудь!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Й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друга —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вірним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... (будь)!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Й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ще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одне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запам’ятай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Друзів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... (не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забувай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)!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Знай, моя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дитино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мила,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Дружба —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це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велика..</w:t>
            </w:r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(сила)! </w:t>
            </w:r>
            <w:proofErr w:type="gramStart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proofErr w:type="gram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промовляють</w:t>
            </w:r>
            <w:proofErr w:type="spellEnd"/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хором).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  <w:t xml:space="preserve">(Перегляд </w:t>
            </w:r>
            <w:r w:rsidR="00A36F95"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 xml:space="preserve">відео «Абетка </w:t>
            </w:r>
            <w:r w:rsidR="0056276F" w:rsidRPr="00506CD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/>
              </w:rPr>
              <w:t>Добра»)</w:t>
            </w:r>
          </w:p>
          <w:p w:rsidR="00CE0C9D" w:rsidRPr="00506CD5" w:rsidRDefault="00CE0C9D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1-й учень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56276F" w:rsidRPr="00506CD5" w:rsidRDefault="0056276F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житті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усі</w:t>
            </w:r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потрібна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дружба: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І для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розваг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журби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CE0C9D" w:rsidRPr="00506CD5" w:rsidRDefault="0056276F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другом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легше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proofErr w:type="gram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іті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Але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треба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вміти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CE0C9D"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2-й учень</w:t>
            </w:r>
            <w:r w:rsidR="00CE0C9D" w:rsidRPr="00506C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506CD5" w:rsidRDefault="00506CD5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E0C9D" w:rsidRPr="00506CD5" w:rsidRDefault="0056276F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Слід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другові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допомагати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пригоді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завжди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захищати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Слід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жарти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друга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розуміти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Й самому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жартувати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вміти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CE0C9D" w:rsidRPr="00506C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3-й учень.</w:t>
            </w:r>
          </w:p>
          <w:p w:rsidR="0056276F" w:rsidRPr="00506CD5" w:rsidRDefault="0056276F" w:rsidP="00CE0C9D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 ж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якесь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нерозуміння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Потрібно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виявити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терпіння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сварці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швидше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помиритись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Не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варто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друзями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сваритись</w:t>
            </w:r>
            <w:proofErr w:type="spellEnd"/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06C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AD6B1E" w:rsidRPr="0056276F" w:rsidRDefault="00AD6B1E" w:rsidP="00CE0C9D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D6B1E" w:rsidRPr="0056276F" w:rsidSect="00CE0C9D">
      <w:pgSz w:w="11906" w:h="16838"/>
      <w:pgMar w:top="426" w:right="850" w:bottom="1134" w:left="1701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62A8"/>
    <w:rsid w:val="0012196A"/>
    <w:rsid w:val="00124D81"/>
    <w:rsid w:val="00250645"/>
    <w:rsid w:val="002A3812"/>
    <w:rsid w:val="00506CD5"/>
    <w:rsid w:val="0056276F"/>
    <w:rsid w:val="00783F33"/>
    <w:rsid w:val="007D62A8"/>
    <w:rsid w:val="008829D8"/>
    <w:rsid w:val="00A36F95"/>
    <w:rsid w:val="00AD5162"/>
    <w:rsid w:val="00AD6B1E"/>
    <w:rsid w:val="00AF0403"/>
    <w:rsid w:val="00CE0C9D"/>
    <w:rsid w:val="00DD2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6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7D62A8"/>
    <w:rPr>
      <w:i/>
      <w:iCs/>
    </w:rPr>
  </w:style>
  <w:style w:type="character" w:styleId="a5">
    <w:name w:val="Strong"/>
    <w:basedOn w:val="a0"/>
    <w:uiPriority w:val="22"/>
    <w:qFormat/>
    <w:rsid w:val="007D62A8"/>
    <w:rPr>
      <w:b/>
      <w:bCs/>
    </w:rPr>
  </w:style>
  <w:style w:type="paragraph" w:styleId="a6">
    <w:name w:val="No Spacing"/>
    <w:uiPriority w:val="1"/>
    <w:qFormat/>
    <w:rsid w:val="0056276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3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6F9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506C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06C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9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F40EE-4E71-45BE-AEB7-D94CE07F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2017-02-07T19:25:00Z</dcterms:created>
  <dcterms:modified xsi:type="dcterms:W3CDTF">2017-02-07T19:25:00Z</dcterms:modified>
</cp:coreProperties>
</file>