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782" w:rsidRDefault="00980517" w:rsidP="00980517">
      <w:pPr>
        <w:jc w:val="both"/>
      </w:pPr>
      <w:r>
        <w:rPr>
          <w:noProof/>
          <w:lang w:eastAsia="uk-UA"/>
        </w:rPr>
        <w:drawing>
          <wp:inline distT="0" distB="0" distL="0" distR="0">
            <wp:extent cx="5353050" cy="7124700"/>
            <wp:effectExtent l="0" t="0" r="0" b="0"/>
            <wp:docPr id="1" name="Рисунок 1" descr="D:\інф відкр уроки\6 клас\жінки в історії україни\ан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інф відкр уроки\6 клас\жінки в історії україни\анн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517" w:rsidRDefault="00980517" w:rsidP="00980517">
      <w:pPr>
        <w:jc w:val="both"/>
      </w:pPr>
    </w:p>
    <w:p w:rsidR="00980517" w:rsidRDefault="00980517" w:rsidP="00980517">
      <w:pPr>
        <w:jc w:val="both"/>
      </w:pPr>
      <w:r>
        <w:rPr>
          <w:noProof/>
          <w:lang w:eastAsia="uk-UA"/>
        </w:rPr>
        <w:lastRenderedPageBreak/>
        <w:drawing>
          <wp:inline distT="0" distB="0" distL="0" distR="0">
            <wp:extent cx="6120765" cy="9483998"/>
            <wp:effectExtent l="0" t="0" r="0" b="3175"/>
            <wp:docPr id="2" name="Рисунок 2" descr="D:\інф відкр уроки\6 клас\жінки в історії україни\галина каль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інф відкр уроки\6 клас\жінки в історії україни\галина кальченк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48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517" w:rsidRPr="00980517" w:rsidRDefault="00980517" w:rsidP="00980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517">
        <w:rPr>
          <w:rFonts w:ascii="Times New Roman" w:hAnsi="Times New Roman" w:cs="Times New Roman"/>
          <w:b/>
          <w:sz w:val="28"/>
          <w:szCs w:val="28"/>
        </w:rPr>
        <w:lastRenderedPageBreak/>
        <w:t>Королева Анна</w:t>
      </w: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>Дочка великого князя київського Всеволода Ярославича Анна в 1089 році самостійно «правила посольство» у Візантію за новим митрополитом Іоанном ІІ.</w:t>
      </w: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>Особисте життя Анна склалося невдало: вона була заручена з візантійським царевичем, але шлюб не відбувся, так як жениха силою постригли в ченці. Тому вона більшу частину життя присвятила монастирським справам: ім’я Анни зустрічається в багатьох літописах у зв’язку із заснуванням нею Андріївського монастиря в Києві.</w:t>
      </w: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>При київському Андріївському монастирі Анна Всеволодівна у 1086 році заснувала жіночу школу, якою керувала 26 років. Це була перша жіноча школа не тільки в Київській Русі, але й у всій Європі. Десятки і сотні жінок, одержавши в школі освіту, розповсюджували її по всій країні, передаючи, головним чином, іншим жінкам.</w:t>
      </w: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Pr="00980517" w:rsidRDefault="00980517" w:rsidP="00980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517">
        <w:rPr>
          <w:rFonts w:ascii="Times New Roman" w:hAnsi="Times New Roman" w:cs="Times New Roman"/>
          <w:b/>
          <w:sz w:val="28"/>
          <w:szCs w:val="28"/>
        </w:rPr>
        <w:lastRenderedPageBreak/>
        <w:t>Ганна Золотаренко</w:t>
      </w: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>Почуття гідності та поваги, що оточували українську жінку в козацькі часи, сприяли тому, що вона підносилась до високого розуміння інтересів народу та Вітчизни. Збереглися адміністративні документи дружини Богдана Хмельницького – Ганни Золотаренко, котрі свідчать про її освіченість, розуміння тогочасних проблем України. Не задовольняючись лише роллю дружини, вона була спільницею і помічницею гетьмана, який поважав її і повністю довіряв.</w:t>
      </w: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Pr="00980517" w:rsidRDefault="00980517" w:rsidP="009805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517">
        <w:rPr>
          <w:rFonts w:ascii="Times New Roman" w:hAnsi="Times New Roman" w:cs="Times New Roman"/>
          <w:b/>
          <w:sz w:val="28"/>
          <w:szCs w:val="28"/>
        </w:rPr>
        <w:lastRenderedPageBreak/>
        <w:t>Соломія Крушельницька</w:t>
      </w: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>Титул найвидатнішої співачки світу Соломія Крушельницька отримала ще за життя. Оперними партіями у її виконанні захоплювалися глядачі у величезній кількості європейських міст, Крушельницькій присвоєно звання «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вагнерівської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примадонни 20 століття». Співати на одній сцені з уродженкою маленького українського села вважали великою честю імениті виконавці 20 століття.</w:t>
      </w: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>Географія виступів Крушельницької широка. Вона виступала на сценах Іспанії, Італії, Франції, Єгипту, Португалії, Чилі, Аргентини. Тим не менш частими були виступи співачки в українських містах. Протягом часового проміжку з 1894 по 1923 роки майже щорічно виступала Крушельницька в Тернополі, Львові, Бережанах, Чернівцях, Збаражі, а також інших містах західної частини України.</w:t>
      </w: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 xml:space="preserve">З 1894 по 1920 виступає Крушельницька на оперних сценах світу. Виконує співачка партії в безлічі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шедевральних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оперних творів, в числі яких можна відзначити опери «Аїда», «Трубадур», «Фауст», «Африканка», «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Манон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Леско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>», «Пікова дама», «Євгеній Онєгін», «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Електра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», «Кармен». Звичайно ж, не обійшла увагою співачка оперу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Ріхарда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Штрауса «Саломея».</w:t>
      </w: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lastRenderedPageBreak/>
        <w:t xml:space="preserve">Народилася 24 лютого 1917 року у місті Смоленськ (Росія) у родині викладачів. У 1928 році родина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Яблонських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переїхала на Україну в Одесу, у 1930 році – у Кам'янець-Подільський, потім у Луганськ, де у 1933 році Тетяна Яблонська закінчила сім класів неповної середньої школи і вступила до Київського художнього технікуму. Після його ліквідації, з 1935 по 1941 рік навчалася на факультеті живопису Київського державного художнього інституту (майстерня професора Федора Кричевського), який закінчила за фахом "художник-живописець".</w:t>
      </w: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 xml:space="preserve">Персональні виставки за період з 1991 по 2004 рік: 1992 рік – виставка живопису в Київському музеї російського мистецтва; 1993 рік – виставка живопису "З глибин душі" в Національному художньому музеї України, Київ; 1996 рік – виставка живопису "Вікна" в Київському музеї російського мистецтва; 1996 рік – виставка живопису в галереї "27" на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Корк-стріт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у Лондоні; 1997 рік – ретроспективна виставка живопису до 80-річчя від дня народження в Національному художньому музеї України, Київ; 1999 рік – виставка графіки (рисунок, акварель) в Українській Академії мистецтв; 1999 рік – виставка темперних робіт "Спогади" в Національному художньому музеї України, Київ; 2002 рік – виставка живопису "Пори року" в Національному художньому музеї України, Київ; 2004 рік – виставка робіт із серії "Пори року" в Українському культурному центрі у Москві; 2004 рік – виставка пастелі в Київському музеї російського мистецтва. </w:t>
      </w: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 xml:space="preserve">      Указом Президента України Леоніда Кучми № 140/2001 від 3 березня 2001 року за самовіддане служіння Україні на ниві образотворчого мистецтва, визначні творчі здобутки і заслуги художниці Тетяні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Нилівні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Яблонській присвоєно звання Герой України з врученням ордена Держави.</w:t>
      </w: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lastRenderedPageBreak/>
        <w:t>Народилася</w:t>
      </w:r>
      <w:r>
        <w:rPr>
          <w:rFonts w:ascii="Times New Roman" w:hAnsi="Times New Roman" w:cs="Times New Roman"/>
          <w:sz w:val="28"/>
          <w:szCs w:val="28"/>
        </w:rPr>
        <w:t xml:space="preserve"> Галина Кальченко</w:t>
      </w:r>
      <w:bookmarkStart w:id="0" w:name="_GoBack"/>
      <w:bookmarkEnd w:id="0"/>
      <w:r w:rsidRPr="00980517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Борзна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>. У 1953 році закінчила Київський художній інститут (навчалася в Михайла Лисенка), а 1958 року — аспірантуру цього закладу.</w:t>
      </w: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 xml:space="preserve">Створила цілу галерею портретів письменників, музик і митців. Найцікавіші: Ванди Василевської (1963), Івана Кавалерідзе (1967), Григорія Косинки (1969), Григорія Сковороди (1972), Лесі Українці у Києві (1973), Івану Котляревському у Києві, Степану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Гулаку-Артемовському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в м. Городище (Черкаська область).</w:t>
      </w: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0517" w:rsidRPr="00980517" w:rsidRDefault="00980517" w:rsidP="00980517">
      <w:pPr>
        <w:jc w:val="both"/>
        <w:rPr>
          <w:rFonts w:ascii="Times New Roman" w:hAnsi="Times New Roman" w:cs="Times New Roman"/>
          <w:sz w:val="28"/>
          <w:szCs w:val="28"/>
        </w:rPr>
      </w:pPr>
      <w:r w:rsidRPr="00980517">
        <w:rPr>
          <w:rFonts w:ascii="Times New Roman" w:hAnsi="Times New Roman" w:cs="Times New Roman"/>
          <w:sz w:val="28"/>
          <w:szCs w:val="28"/>
        </w:rPr>
        <w:t xml:space="preserve">Галина Никифорівна створювала в основному портрети діячів української культури — письменників, художників, композиторів, своїх колег-скульпторів. Найкращі її роботи — це пам'ятники Лесі Українці в Києві та Ялті, композитору Леонтовичу в Тульчині на Вінниччині, </w:t>
      </w:r>
      <w:proofErr w:type="spellStart"/>
      <w:r w:rsidRPr="00980517">
        <w:rPr>
          <w:rFonts w:ascii="Times New Roman" w:hAnsi="Times New Roman" w:cs="Times New Roman"/>
          <w:sz w:val="28"/>
          <w:szCs w:val="28"/>
        </w:rPr>
        <w:t>Гулаку-Артемовському</w:t>
      </w:r>
      <w:proofErr w:type="spellEnd"/>
      <w:r w:rsidRPr="00980517">
        <w:rPr>
          <w:rFonts w:ascii="Times New Roman" w:hAnsi="Times New Roman" w:cs="Times New Roman"/>
          <w:sz w:val="28"/>
          <w:szCs w:val="28"/>
        </w:rPr>
        <w:t xml:space="preserve"> в Городищі Черкаської області, Котляревському і Марії Заньковецькій у Києві. Олесь Гончар високо оцінював її творчість, називаючи скульпторку найпоетичнішою та найталановитішою жінкою України.</w:t>
      </w:r>
    </w:p>
    <w:sectPr w:rsidR="00980517" w:rsidRPr="009805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9D"/>
    <w:rsid w:val="000077D7"/>
    <w:rsid w:val="00011B09"/>
    <w:rsid w:val="00012B16"/>
    <w:rsid w:val="0002715F"/>
    <w:rsid w:val="00031E3F"/>
    <w:rsid w:val="00043F47"/>
    <w:rsid w:val="000537DC"/>
    <w:rsid w:val="00061D57"/>
    <w:rsid w:val="000630F6"/>
    <w:rsid w:val="00067AE4"/>
    <w:rsid w:val="00076EBC"/>
    <w:rsid w:val="000B53B1"/>
    <w:rsid w:val="000B79A8"/>
    <w:rsid w:val="000F25C6"/>
    <w:rsid w:val="000F60E3"/>
    <w:rsid w:val="00100D16"/>
    <w:rsid w:val="00102AD7"/>
    <w:rsid w:val="001037C5"/>
    <w:rsid w:val="0010416E"/>
    <w:rsid w:val="0012018F"/>
    <w:rsid w:val="00143F65"/>
    <w:rsid w:val="00167FFB"/>
    <w:rsid w:val="00186CF9"/>
    <w:rsid w:val="00196347"/>
    <w:rsid w:val="001A7C4C"/>
    <w:rsid w:val="001B50E1"/>
    <w:rsid w:val="001B76DA"/>
    <w:rsid w:val="001C0F8A"/>
    <w:rsid w:val="001C599E"/>
    <w:rsid w:val="001C5A94"/>
    <w:rsid w:val="001D1742"/>
    <w:rsid w:val="001D33A4"/>
    <w:rsid w:val="001E4991"/>
    <w:rsid w:val="001E5A5D"/>
    <w:rsid w:val="001F360B"/>
    <w:rsid w:val="00200E58"/>
    <w:rsid w:val="002028D4"/>
    <w:rsid w:val="0021129A"/>
    <w:rsid w:val="00212509"/>
    <w:rsid w:val="002361B5"/>
    <w:rsid w:val="00266D9D"/>
    <w:rsid w:val="00277488"/>
    <w:rsid w:val="002D56F3"/>
    <w:rsid w:val="002E2A84"/>
    <w:rsid w:val="002F3152"/>
    <w:rsid w:val="002F5E35"/>
    <w:rsid w:val="00300B3D"/>
    <w:rsid w:val="003107F7"/>
    <w:rsid w:val="003250C1"/>
    <w:rsid w:val="00330F12"/>
    <w:rsid w:val="003473DE"/>
    <w:rsid w:val="003707C2"/>
    <w:rsid w:val="0037771F"/>
    <w:rsid w:val="00393F7A"/>
    <w:rsid w:val="003B049D"/>
    <w:rsid w:val="003C0800"/>
    <w:rsid w:val="003C5E8F"/>
    <w:rsid w:val="003D4725"/>
    <w:rsid w:val="003D71C9"/>
    <w:rsid w:val="003E0CB0"/>
    <w:rsid w:val="003F2158"/>
    <w:rsid w:val="003F2760"/>
    <w:rsid w:val="00401B3E"/>
    <w:rsid w:val="00436867"/>
    <w:rsid w:val="0044636F"/>
    <w:rsid w:val="00477DE6"/>
    <w:rsid w:val="00485267"/>
    <w:rsid w:val="00494E50"/>
    <w:rsid w:val="004B067F"/>
    <w:rsid w:val="004C0C16"/>
    <w:rsid w:val="004D1D20"/>
    <w:rsid w:val="004F31C0"/>
    <w:rsid w:val="004F401E"/>
    <w:rsid w:val="00530A86"/>
    <w:rsid w:val="00531F35"/>
    <w:rsid w:val="005324DF"/>
    <w:rsid w:val="00532F17"/>
    <w:rsid w:val="00562B65"/>
    <w:rsid w:val="005775DE"/>
    <w:rsid w:val="00591FD1"/>
    <w:rsid w:val="0059439F"/>
    <w:rsid w:val="0059746D"/>
    <w:rsid w:val="005A1731"/>
    <w:rsid w:val="005A211F"/>
    <w:rsid w:val="005A783F"/>
    <w:rsid w:val="005B5DEB"/>
    <w:rsid w:val="005C699C"/>
    <w:rsid w:val="005E1A8B"/>
    <w:rsid w:val="005E42FD"/>
    <w:rsid w:val="0060267C"/>
    <w:rsid w:val="00622237"/>
    <w:rsid w:val="00623328"/>
    <w:rsid w:val="00626936"/>
    <w:rsid w:val="00637E8E"/>
    <w:rsid w:val="00654E44"/>
    <w:rsid w:val="00657938"/>
    <w:rsid w:val="00662E00"/>
    <w:rsid w:val="00693316"/>
    <w:rsid w:val="006A07DD"/>
    <w:rsid w:val="006A435F"/>
    <w:rsid w:val="006C0162"/>
    <w:rsid w:val="006C5300"/>
    <w:rsid w:val="006C5335"/>
    <w:rsid w:val="006C5ED9"/>
    <w:rsid w:val="006D7C21"/>
    <w:rsid w:val="00710AF6"/>
    <w:rsid w:val="00710F34"/>
    <w:rsid w:val="00713F57"/>
    <w:rsid w:val="00716628"/>
    <w:rsid w:val="0072357B"/>
    <w:rsid w:val="00744F2C"/>
    <w:rsid w:val="00756F26"/>
    <w:rsid w:val="007624A1"/>
    <w:rsid w:val="00763D04"/>
    <w:rsid w:val="00776F94"/>
    <w:rsid w:val="0079149A"/>
    <w:rsid w:val="007C3128"/>
    <w:rsid w:val="007C3EBC"/>
    <w:rsid w:val="007C577E"/>
    <w:rsid w:val="007D0A9B"/>
    <w:rsid w:val="007E0407"/>
    <w:rsid w:val="00812898"/>
    <w:rsid w:val="00822A89"/>
    <w:rsid w:val="0082470A"/>
    <w:rsid w:val="00824FCE"/>
    <w:rsid w:val="0082741A"/>
    <w:rsid w:val="0083347E"/>
    <w:rsid w:val="00833867"/>
    <w:rsid w:val="00856C69"/>
    <w:rsid w:val="008A227D"/>
    <w:rsid w:val="008B16E4"/>
    <w:rsid w:val="008B45DC"/>
    <w:rsid w:val="008B4727"/>
    <w:rsid w:val="008D559D"/>
    <w:rsid w:val="008F3010"/>
    <w:rsid w:val="00901B1E"/>
    <w:rsid w:val="00926EA0"/>
    <w:rsid w:val="00934568"/>
    <w:rsid w:val="00935878"/>
    <w:rsid w:val="009378FC"/>
    <w:rsid w:val="009440C8"/>
    <w:rsid w:val="009478D4"/>
    <w:rsid w:val="00953A30"/>
    <w:rsid w:val="00980517"/>
    <w:rsid w:val="00982D47"/>
    <w:rsid w:val="009A3F02"/>
    <w:rsid w:val="009A5A89"/>
    <w:rsid w:val="009A73E5"/>
    <w:rsid w:val="009D53FA"/>
    <w:rsid w:val="00A2398C"/>
    <w:rsid w:val="00A24AA4"/>
    <w:rsid w:val="00A34317"/>
    <w:rsid w:val="00A50FC6"/>
    <w:rsid w:val="00A51EAC"/>
    <w:rsid w:val="00A54C7F"/>
    <w:rsid w:val="00A55FCF"/>
    <w:rsid w:val="00A5739D"/>
    <w:rsid w:val="00A8089F"/>
    <w:rsid w:val="00A834BE"/>
    <w:rsid w:val="00A856F2"/>
    <w:rsid w:val="00A85BB9"/>
    <w:rsid w:val="00AA17FE"/>
    <w:rsid w:val="00AA1BA2"/>
    <w:rsid w:val="00AA219D"/>
    <w:rsid w:val="00AB1AA5"/>
    <w:rsid w:val="00AB3910"/>
    <w:rsid w:val="00AB5619"/>
    <w:rsid w:val="00B330B0"/>
    <w:rsid w:val="00B4544B"/>
    <w:rsid w:val="00B60C05"/>
    <w:rsid w:val="00B80BCB"/>
    <w:rsid w:val="00B95492"/>
    <w:rsid w:val="00B96E47"/>
    <w:rsid w:val="00B97EFC"/>
    <w:rsid w:val="00BA118A"/>
    <w:rsid w:val="00BA26CD"/>
    <w:rsid w:val="00BA642D"/>
    <w:rsid w:val="00BD2746"/>
    <w:rsid w:val="00BD481E"/>
    <w:rsid w:val="00BE75EB"/>
    <w:rsid w:val="00BF6463"/>
    <w:rsid w:val="00C21748"/>
    <w:rsid w:val="00C27FE0"/>
    <w:rsid w:val="00C535F0"/>
    <w:rsid w:val="00C60472"/>
    <w:rsid w:val="00C65A9E"/>
    <w:rsid w:val="00C928AC"/>
    <w:rsid w:val="00C94CEE"/>
    <w:rsid w:val="00CB0040"/>
    <w:rsid w:val="00CD7D41"/>
    <w:rsid w:val="00CE104A"/>
    <w:rsid w:val="00CE5C71"/>
    <w:rsid w:val="00CE71B5"/>
    <w:rsid w:val="00CF1EEF"/>
    <w:rsid w:val="00D21DD3"/>
    <w:rsid w:val="00D46058"/>
    <w:rsid w:val="00D51B97"/>
    <w:rsid w:val="00D51CC2"/>
    <w:rsid w:val="00D6268F"/>
    <w:rsid w:val="00D63498"/>
    <w:rsid w:val="00D647E0"/>
    <w:rsid w:val="00D668B6"/>
    <w:rsid w:val="00D678B1"/>
    <w:rsid w:val="00D701D9"/>
    <w:rsid w:val="00D74D7F"/>
    <w:rsid w:val="00D77D41"/>
    <w:rsid w:val="00DA5EB7"/>
    <w:rsid w:val="00DB1C1D"/>
    <w:rsid w:val="00DC35E6"/>
    <w:rsid w:val="00DF4B69"/>
    <w:rsid w:val="00E040C6"/>
    <w:rsid w:val="00E079CF"/>
    <w:rsid w:val="00E10782"/>
    <w:rsid w:val="00E108BC"/>
    <w:rsid w:val="00E24B52"/>
    <w:rsid w:val="00E3226D"/>
    <w:rsid w:val="00E455A7"/>
    <w:rsid w:val="00E56431"/>
    <w:rsid w:val="00E57FBD"/>
    <w:rsid w:val="00E66AF7"/>
    <w:rsid w:val="00E84489"/>
    <w:rsid w:val="00E968E8"/>
    <w:rsid w:val="00EA1ED4"/>
    <w:rsid w:val="00EA4169"/>
    <w:rsid w:val="00EC736F"/>
    <w:rsid w:val="00EF3066"/>
    <w:rsid w:val="00EF404E"/>
    <w:rsid w:val="00F11F6B"/>
    <w:rsid w:val="00F25C21"/>
    <w:rsid w:val="00F3365D"/>
    <w:rsid w:val="00F34329"/>
    <w:rsid w:val="00F37BEA"/>
    <w:rsid w:val="00F42DE2"/>
    <w:rsid w:val="00F51087"/>
    <w:rsid w:val="00F54AD9"/>
    <w:rsid w:val="00F67762"/>
    <w:rsid w:val="00F74A79"/>
    <w:rsid w:val="00F76075"/>
    <w:rsid w:val="00F851E4"/>
    <w:rsid w:val="00F87606"/>
    <w:rsid w:val="00F87622"/>
    <w:rsid w:val="00F902C8"/>
    <w:rsid w:val="00FB2890"/>
    <w:rsid w:val="00FC27A1"/>
    <w:rsid w:val="00FE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3243</Words>
  <Characters>1849</Characters>
  <Application>Microsoft Office Word</Application>
  <DocSecurity>0</DocSecurity>
  <Lines>15</Lines>
  <Paragraphs>10</Paragraphs>
  <ScaleCrop>false</ScaleCrop>
  <Company>SPecialiST RePack</Company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2017-03-28T06:23:00Z</dcterms:created>
  <dcterms:modified xsi:type="dcterms:W3CDTF">2017-03-28T06:29:00Z</dcterms:modified>
</cp:coreProperties>
</file>