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25" w:rsidRDefault="00116D66" w:rsidP="00116D66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Урок</w:t>
      </w:r>
      <w:r w:rsidR="00320725">
        <w:rPr>
          <w:sz w:val="28"/>
          <w:szCs w:val="28"/>
          <w:lang w:val="uk-UA"/>
        </w:rPr>
        <w:t xml:space="preserve"> з географії у 8 класі.</w:t>
      </w:r>
      <w:r w:rsidR="00310BF2" w:rsidRPr="00087F25">
        <w:rPr>
          <w:sz w:val="28"/>
          <w:szCs w:val="28"/>
          <w:lang w:val="uk-UA"/>
        </w:rPr>
        <w:tab/>
      </w:r>
    </w:p>
    <w:p w:rsidR="00116D66" w:rsidRDefault="00310BF2" w:rsidP="00116D66">
      <w:pPr>
        <w:spacing w:line="360" w:lineRule="auto"/>
        <w:jc w:val="both"/>
        <w:rPr>
          <w:sz w:val="28"/>
          <w:szCs w:val="28"/>
          <w:lang w:val="uk-UA"/>
        </w:rPr>
      </w:pPr>
      <w:r w:rsidRPr="00087F25">
        <w:rPr>
          <w:sz w:val="28"/>
          <w:szCs w:val="28"/>
          <w:lang w:val="uk-UA"/>
        </w:rPr>
        <w:tab/>
      </w:r>
      <w:r w:rsidR="00320725">
        <w:rPr>
          <w:sz w:val="28"/>
          <w:szCs w:val="28"/>
          <w:lang w:val="uk-UA"/>
        </w:rPr>
        <w:t xml:space="preserve">          </w:t>
      </w:r>
    </w:p>
    <w:p w:rsidR="00310BF2" w:rsidRPr="00206A09" w:rsidRDefault="00116D66" w:rsidP="00B8402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уроку</w:t>
      </w:r>
      <w:r w:rsidR="00310BF2" w:rsidRPr="00CD7945">
        <w:rPr>
          <w:b/>
          <w:sz w:val="28"/>
          <w:szCs w:val="28"/>
          <w:lang w:val="uk-UA"/>
        </w:rPr>
        <w:t>:</w:t>
      </w:r>
      <w:r w:rsidR="00310BF2" w:rsidRPr="00CD7945">
        <w:rPr>
          <w:sz w:val="28"/>
          <w:szCs w:val="28"/>
          <w:lang w:val="uk-UA"/>
        </w:rPr>
        <w:t xml:space="preserve"> </w:t>
      </w:r>
      <w:r w:rsidR="00310BF2" w:rsidRPr="00320725">
        <w:rPr>
          <w:b/>
          <w:i/>
          <w:sz w:val="28"/>
          <w:szCs w:val="28"/>
          <w:lang w:val="uk-UA"/>
        </w:rPr>
        <w:t>Трудові ресурси. Кількість і якість трудових ресурсів. Економічно активне населення.</w:t>
      </w:r>
    </w:p>
    <w:p w:rsidR="00310BF2" w:rsidRPr="00A06933" w:rsidRDefault="00310BF2" w:rsidP="00116D6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уроку</w:t>
      </w:r>
      <w:r w:rsidRPr="00AE437E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навчальна</w:t>
      </w:r>
      <w:r w:rsidRPr="00AE437E">
        <w:rPr>
          <w:sz w:val="28"/>
          <w:szCs w:val="28"/>
          <w:lang w:val="uk-UA"/>
        </w:rPr>
        <w:t>:</w:t>
      </w:r>
      <w:r w:rsidR="000870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ознайомити з </w:t>
      </w:r>
      <w:r w:rsidRPr="00AE437E">
        <w:rPr>
          <w:sz w:val="28"/>
          <w:szCs w:val="28"/>
          <w:lang w:val="uk-UA"/>
        </w:rPr>
        <w:t xml:space="preserve"> </w:t>
      </w:r>
      <w:r w:rsidRPr="00206A09">
        <w:rPr>
          <w:sz w:val="28"/>
          <w:szCs w:val="28"/>
          <w:lang w:val="uk-UA"/>
        </w:rPr>
        <w:t>п</w:t>
      </w:r>
      <w:proofErr w:type="spellStart"/>
      <w:r w:rsidRPr="00206A09">
        <w:rPr>
          <w:sz w:val="28"/>
          <w:szCs w:val="28"/>
        </w:rPr>
        <w:t>оняття</w:t>
      </w:r>
      <w:proofErr w:type="spellEnd"/>
      <w:r w:rsidRPr="00206A09">
        <w:rPr>
          <w:sz w:val="28"/>
          <w:szCs w:val="28"/>
          <w:lang w:val="uk-UA"/>
        </w:rPr>
        <w:t>м</w:t>
      </w:r>
      <w:r w:rsidRPr="00206A09">
        <w:rPr>
          <w:sz w:val="28"/>
          <w:szCs w:val="28"/>
        </w:rPr>
        <w:t xml:space="preserve"> «</w:t>
      </w:r>
      <w:proofErr w:type="spellStart"/>
      <w:r w:rsidRPr="00206A09">
        <w:rPr>
          <w:sz w:val="28"/>
          <w:szCs w:val="28"/>
        </w:rPr>
        <w:t>трудові</w:t>
      </w:r>
      <w:proofErr w:type="spellEnd"/>
      <w:r w:rsidRPr="00206A09">
        <w:rPr>
          <w:sz w:val="28"/>
          <w:szCs w:val="28"/>
        </w:rPr>
        <w:t xml:space="preserve"> </w:t>
      </w:r>
      <w:proofErr w:type="spellStart"/>
      <w:r w:rsidRPr="00206A09">
        <w:rPr>
          <w:sz w:val="28"/>
          <w:szCs w:val="28"/>
        </w:rPr>
        <w:t>ресурси</w:t>
      </w:r>
      <w:proofErr w:type="spellEnd"/>
      <w:r w:rsidRPr="00206A09">
        <w:rPr>
          <w:sz w:val="28"/>
          <w:szCs w:val="28"/>
        </w:rPr>
        <w:t>», «</w:t>
      </w:r>
      <w:proofErr w:type="spellStart"/>
      <w:r w:rsidR="002B3363">
        <w:rPr>
          <w:sz w:val="28"/>
          <w:szCs w:val="28"/>
        </w:rPr>
        <w:t>економічно</w:t>
      </w:r>
      <w:proofErr w:type="spellEnd"/>
      <w:r w:rsidR="002B3363">
        <w:rPr>
          <w:sz w:val="28"/>
          <w:szCs w:val="28"/>
        </w:rPr>
        <w:t xml:space="preserve"> </w:t>
      </w:r>
      <w:proofErr w:type="spellStart"/>
      <w:r w:rsidR="002B3363">
        <w:rPr>
          <w:sz w:val="28"/>
          <w:szCs w:val="28"/>
        </w:rPr>
        <w:t>активне</w:t>
      </w:r>
      <w:proofErr w:type="spellEnd"/>
      <w:r w:rsidR="002B3363">
        <w:rPr>
          <w:sz w:val="28"/>
          <w:szCs w:val="28"/>
        </w:rPr>
        <w:t xml:space="preserve"> </w:t>
      </w:r>
      <w:proofErr w:type="spellStart"/>
      <w:r w:rsidR="002B3363">
        <w:rPr>
          <w:sz w:val="28"/>
          <w:szCs w:val="28"/>
        </w:rPr>
        <w:t>населення</w:t>
      </w:r>
      <w:proofErr w:type="spellEnd"/>
      <w:r w:rsidR="002B3363">
        <w:rPr>
          <w:sz w:val="28"/>
          <w:szCs w:val="28"/>
        </w:rPr>
        <w:t>»</w:t>
      </w:r>
      <w:r w:rsidR="00A06933">
        <w:rPr>
          <w:sz w:val="28"/>
          <w:szCs w:val="28"/>
          <w:lang w:val="uk-UA"/>
        </w:rPr>
        <w:t>; кількістю трудових ресурсів в Україні</w:t>
      </w:r>
    </w:p>
    <w:p w:rsidR="00310BF2" w:rsidRPr="00A06933" w:rsidRDefault="00116D66" w:rsidP="00116D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розвиваюча</w:t>
      </w:r>
      <w:r w:rsidR="00310BF2" w:rsidRPr="00AE437E">
        <w:rPr>
          <w:sz w:val="28"/>
          <w:szCs w:val="28"/>
          <w:lang w:val="uk-UA"/>
        </w:rPr>
        <w:t xml:space="preserve">: </w:t>
      </w:r>
      <w:r w:rsidR="00A06933">
        <w:rPr>
          <w:sz w:val="28"/>
          <w:szCs w:val="28"/>
          <w:lang w:val="uk-UA"/>
        </w:rPr>
        <w:t>показувати  на карті і називати області в Україні з найбільшою і наймен</w:t>
      </w:r>
      <w:r>
        <w:rPr>
          <w:sz w:val="28"/>
          <w:szCs w:val="28"/>
          <w:lang w:val="uk-UA"/>
        </w:rPr>
        <w:t>шою кількістю трудових ресурсів</w:t>
      </w:r>
      <w:r w:rsidR="008B079E">
        <w:rPr>
          <w:sz w:val="28"/>
          <w:szCs w:val="28"/>
          <w:lang w:val="uk-UA"/>
        </w:rPr>
        <w:t>; характеризувати кількість і якість трудових ресурсів окремих країн і України: оцінювати  важливість знань про трудові ресурси</w:t>
      </w:r>
      <w:r w:rsidR="002067F5">
        <w:rPr>
          <w:sz w:val="28"/>
          <w:szCs w:val="28"/>
          <w:lang w:val="uk-UA"/>
        </w:rPr>
        <w:t>;</w:t>
      </w:r>
    </w:p>
    <w:p w:rsidR="00310BF2" w:rsidRDefault="002067F5" w:rsidP="00116D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10BF2" w:rsidRPr="005F68F7">
        <w:rPr>
          <w:sz w:val="28"/>
          <w:szCs w:val="28"/>
          <w:lang w:val="uk-UA"/>
        </w:rPr>
        <w:t>и</w:t>
      </w:r>
      <w:r w:rsidR="00116D66">
        <w:rPr>
          <w:sz w:val="28"/>
          <w:szCs w:val="28"/>
          <w:lang w:val="uk-UA"/>
        </w:rPr>
        <w:t>ховна</w:t>
      </w:r>
      <w:r w:rsidR="00310BF2">
        <w:rPr>
          <w:sz w:val="28"/>
          <w:szCs w:val="28"/>
          <w:lang w:val="uk-UA"/>
        </w:rPr>
        <w:t>: виховувати почуття відповідальності за роботу</w:t>
      </w:r>
      <w:r w:rsidR="008E70C1">
        <w:rPr>
          <w:sz w:val="28"/>
          <w:szCs w:val="28"/>
          <w:lang w:val="uk-UA"/>
        </w:rPr>
        <w:t>.</w:t>
      </w:r>
    </w:p>
    <w:p w:rsidR="00310BF2" w:rsidRPr="005F68F7" w:rsidRDefault="00310BF2" w:rsidP="00116D66">
      <w:pPr>
        <w:spacing w:line="360" w:lineRule="auto"/>
        <w:jc w:val="both"/>
        <w:rPr>
          <w:sz w:val="28"/>
          <w:szCs w:val="28"/>
          <w:lang w:val="uk-UA"/>
        </w:rPr>
      </w:pPr>
      <w:r w:rsidRPr="005F68F7">
        <w:rPr>
          <w:sz w:val="28"/>
          <w:szCs w:val="28"/>
          <w:lang w:val="uk-UA"/>
        </w:rPr>
        <w:t>Тип уроку: формув</w:t>
      </w:r>
      <w:r>
        <w:rPr>
          <w:sz w:val="28"/>
          <w:szCs w:val="28"/>
          <w:lang w:val="uk-UA"/>
        </w:rPr>
        <w:t>ання нових знань, умінь</w:t>
      </w:r>
    </w:p>
    <w:p w:rsidR="00310BF2" w:rsidRPr="005F68F7" w:rsidRDefault="00116D66" w:rsidP="00116D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Обладнання:  підручник «</w:t>
      </w:r>
      <w:r w:rsidR="00310BF2" w:rsidRPr="005F68F7">
        <w:rPr>
          <w:sz w:val="28"/>
          <w:szCs w:val="28"/>
          <w:lang w:val="uk-UA"/>
        </w:rPr>
        <w:t xml:space="preserve">Географія» </w:t>
      </w:r>
      <w:r w:rsidR="00310BF2">
        <w:rPr>
          <w:sz w:val="28"/>
          <w:szCs w:val="28"/>
          <w:lang w:val="uk-UA"/>
        </w:rPr>
        <w:t>В.М.Бойко</w:t>
      </w:r>
      <w:r w:rsidR="00310BF2" w:rsidRPr="005F68F7">
        <w:rPr>
          <w:sz w:val="28"/>
          <w:szCs w:val="28"/>
          <w:lang w:val="uk-UA"/>
        </w:rPr>
        <w:t>, атласи</w:t>
      </w:r>
      <w:r w:rsidR="00310BF2">
        <w:rPr>
          <w:sz w:val="28"/>
          <w:szCs w:val="28"/>
          <w:lang w:val="uk-UA"/>
        </w:rPr>
        <w:t>, карта «Населення України»</w:t>
      </w:r>
      <w:r w:rsidR="008B079E">
        <w:rPr>
          <w:sz w:val="28"/>
          <w:szCs w:val="28"/>
          <w:lang w:val="uk-UA"/>
        </w:rPr>
        <w:t>, політична карта «Світ»</w:t>
      </w:r>
      <w:r w:rsidR="008E70C1">
        <w:rPr>
          <w:sz w:val="28"/>
          <w:szCs w:val="28"/>
          <w:lang w:val="uk-UA"/>
        </w:rPr>
        <w:t>, презентація «Трудові ресурси».</w:t>
      </w:r>
    </w:p>
    <w:p w:rsidR="00310BF2" w:rsidRDefault="00310BF2" w:rsidP="00116D66">
      <w:pPr>
        <w:spacing w:line="360" w:lineRule="auto"/>
        <w:jc w:val="both"/>
        <w:rPr>
          <w:sz w:val="28"/>
          <w:szCs w:val="28"/>
          <w:lang w:val="uk-UA"/>
        </w:rPr>
      </w:pPr>
      <w:r w:rsidRPr="005F68F7">
        <w:rPr>
          <w:sz w:val="28"/>
          <w:szCs w:val="28"/>
          <w:lang w:val="uk-UA"/>
        </w:rPr>
        <w:t xml:space="preserve"> </w:t>
      </w:r>
    </w:p>
    <w:p w:rsidR="00310BF2" w:rsidRDefault="00310BF2" w:rsidP="00116D66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Організаційний момент </w:t>
      </w:r>
    </w:p>
    <w:p w:rsidR="00310BF2" w:rsidRDefault="00310BF2" w:rsidP="00116D6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1467F0">
        <w:rPr>
          <w:b/>
          <w:sz w:val="28"/>
          <w:szCs w:val="28"/>
          <w:lang w:val="uk-UA"/>
        </w:rPr>
        <w:t>ІІ. Акт</w:t>
      </w:r>
      <w:r>
        <w:rPr>
          <w:b/>
          <w:sz w:val="28"/>
          <w:szCs w:val="28"/>
          <w:lang w:val="uk-UA"/>
        </w:rPr>
        <w:t>уалізація опорних знань і вмінь</w:t>
      </w:r>
    </w:p>
    <w:p w:rsidR="00310BF2" w:rsidRPr="00952EF1" w:rsidRDefault="00310BF2" w:rsidP="00116D66">
      <w:pPr>
        <w:spacing w:line="360" w:lineRule="auto"/>
        <w:jc w:val="both"/>
        <w:rPr>
          <w:sz w:val="28"/>
          <w:szCs w:val="28"/>
          <w:lang w:val="uk-UA"/>
        </w:rPr>
      </w:pPr>
      <w:r w:rsidRPr="00952EF1">
        <w:rPr>
          <w:sz w:val="28"/>
          <w:szCs w:val="28"/>
          <w:lang w:val="uk-UA"/>
        </w:rPr>
        <w:t xml:space="preserve">Пригадайте, </w:t>
      </w:r>
      <w:r>
        <w:rPr>
          <w:sz w:val="28"/>
          <w:szCs w:val="28"/>
          <w:lang w:val="uk-UA"/>
        </w:rPr>
        <w:t>які існують вікові групи населення</w:t>
      </w:r>
      <w:r w:rsidRPr="00952EF1">
        <w:rPr>
          <w:sz w:val="28"/>
          <w:szCs w:val="28"/>
          <w:lang w:val="uk-UA"/>
        </w:rPr>
        <w:t>?</w:t>
      </w:r>
    </w:p>
    <w:p w:rsidR="00624268" w:rsidRDefault="00310BF2" w:rsidP="00116D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впливають демографічні процеси на кількість працездатного населення</w:t>
      </w:r>
      <w:r w:rsidRPr="00952EF1">
        <w:rPr>
          <w:sz w:val="28"/>
          <w:szCs w:val="28"/>
          <w:lang w:val="uk-UA"/>
        </w:rPr>
        <w:t>?</w:t>
      </w:r>
    </w:p>
    <w:p w:rsidR="00624268" w:rsidRPr="00952EF1" w:rsidRDefault="00624268" w:rsidP="00116D66">
      <w:pPr>
        <w:spacing w:line="360" w:lineRule="auto"/>
        <w:jc w:val="both"/>
        <w:rPr>
          <w:sz w:val="28"/>
          <w:szCs w:val="28"/>
          <w:lang w:val="uk-UA"/>
        </w:rPr>
      </w:pPr>
    </w:p>
    <w:p w:rsidR="00310BF2" w:rsidRDefault="00310BF2" w:rsidP="00116D6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1467F0">
        <w:rPr>
          <w:b/>
          <w:sz w:val="28"/>
          <w:szCs w:val="28"/>
          <w:lang w:val="uk-UA"/>
        </w:rPr>
        <w:t>ІІІ. Мотивація навчальної та</w:t>
      </w:r>
      <w:r>
        <w:rPr>
          <w:b/>
          <w:sz w:val="28"/>
          <w:szCs w:val="28"/>
          <w:lang w:val="uk-UA"/>
        </w:rPr>
        <w:t xml:space="preserve"> пізнавальної  діяльності учнів</w:t>
      </w:r>
    </w:p>
    <w:p w:rsidR="006073A1" w:rsidRDefault="009E4FFA" w:rsidP="009E4FF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Успіх</w:t>
      </w:r>
      <w:r w:rsidRPr="009E4FFA">
        <w:rPr>
          <w:sz w:val="28"/>
          <w:szCs w:val="28"/>
          <w:lang w:val="uk-UA"/>
        </w:rPr>
        <w:t xml:space="preserve"> кожн</w:t>
      </w:r>
      <w:r>
        <w:rPr>
          <w:sz w:val="28"/>
          <w:szCs w:val="28"/>
          <w:lang w:val="uk-UA"/>
        </w:rPr>
        <w:t xml:space="preserve">ої держави, залежить від трудових ресурсів, </w:t>
      </w:r>
      <w:r w:rsidR="002067F5">
        <w:rPr>
          <w:sz w:val="28"/>
          <w:szCs w:val="28"/>
          <w:lang w:val="uk-UA"/>
        </w:rPr>
        <w:t>тобто, праці кожної людини. Він</w:t>
      </w:r>
      <w:r>
        <w:rPr>
          <w:sz w:val="28"/>
          <w:szCs w:val="28"/>
          <w:lang w:val="uk-UA"/>
        </w:rPr>
        <w:t xml:space="preserve"> залежить від рівня розвитку держави, географічного розташування, природних умов, релігійних уподобань, відно</w:t>
      </w:r>
      <w:r w:rsidR="002067F5">
        <w:rPr>
          <w:sz w:val="28"/>
          <w:szCs w:val="28"/>
          <w:lang w:val="uk-UA"/>
        </w:rPr>
        <w:t>шення людини до праці, від осві</w:t>
      </w:r>
      <w:r>
        <w:rPr>
          <w:sz w:val="28"/>
          <w:szCs w:val="28"/>
          <w:lang w:val="uk-UA"/>
        </w:rPr>
        <w:t>ченості населення. Сьогодні з розвитком науки і техніки посилюються вимоги до якості трудових ресурсів, тобто до освіти, рівня професійної підготовки і здоров</w:t>
      </w:r>
      <w:r w:rsidRPr="009E4FF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працівників. </w:t>
      </w:r>
    </w:p>
    <w:p w:rsidR="009E4FFA" w:rsidRPr="009E4FFA" w:rsidRDefault="009E4FFA" w:rsidP="009E4FF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ми сьогодні поговоримо з вами про</w:t>
      </w:r>
      <w:r w:rsidRPr="009E4FFA"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Pr="009E4FFA">
        <w:rPr>
          <w:sz w:val="28"/>
          <w:szCs w:val="28"/>
          <w:lang w:val="uk-UA"/>
        </w:rPr>
        <w:t>рудові ресурси</w:t>
      </w:r>
      <w:r>
        <w:rPr>
          <w:sz w:val="28"/>
          <w:szCs w:val="28"/>
          <w:lang w:val="uk-UA"/>
        </w:rPr>
        <w:t>, к</w:t>
      </w:r>
      <w:r w:rsidRPr="009E4FFA">
        <w:rPr>
          <w:sz w:val="28"/>
          <w:szCs w:val="28"/>
          <w:lang w:val="uk-UA"/>
        </w:rPr>
        <w:t>ількість і якість трудових ресурсів</w:t>
      </w:r>
      <w:r>
        <w:rPr>
          <w:sz w:val="28"/>
          <w:szCs w:val="28"/>
          <w:lang w:val="uk-UA"/>
        </w:rPr>
        <w:t>, е</w:t>
      </w:r>
      <w:r w:rsidRPr="009E4FFA">
        <w:rPr>
          <w:sz w:val="28"/>
          <w:szCs w:val="28"/>
          <w:lang w:val="uk-UA"/>
        </w:rPr>
        <w:t>кономічно активне населення.</w:t>
      </w:r>
    </w:p>
    <w:p w:rsidR="00310BF2" w:rsidRDefault="00310BF2" w:rsidP="00116D66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2B3363" w:rsidRDefault="00310BF2" w:rsidP="0008706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1467F0">
        <w:rPr>
          <w:b/>
          <w:sz w:val="28"/>
          <w:szCs w:val="28"/>
          <w:lang w:val="uk-UA"/>
        </w:rPr>
        <w:lastRenderedPageBreak/>
        <w:t xml:space="preserve">ІV. </w:t>
      </w:r>
      <w:r w:rsidRPr="00975E21">
        <w:rPr>
          <w:b/>
          <w:sz w:val="28"/>
          <w:szCs w:val="28"/>
          <w:lang w:val="uk-UA"/>
        </w:rPr>
        <w:t>Формування нових знань і вмінь</w:t>
      </w:r>
    </w:p>
    <w:p w:rsidR="002B3363" w:rsidRDefault="002B3363" w:rsidP="0008706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Т</w:t>
      </w:r>
      <w:r w:rsidR="00310BF2" w:rsidRPr="002B3363">
        <w:rPr>
          <w:sz w:val="28"/>
          <w:szCs w:val="28"/>
          <w:lang w:val="uk-UA"/>
        </w:rPr>
        <w:t>рудові р</w:t>
      </w:r>
      <w:r>
        <w:rPr>
          <w:sz w:val="28"/>
          <w:szCs w:val="28"/>
          <w:lang w:val="uk-UA"/>
        </w:rPr>
        <w:t>есурси</w:t>
      </w:r>
    </w:p>
    <w:p w:rsidR="002B3363" w:rsidRDefault="00310BF2" w:rsidP="0008706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2B3363">
        <w:rPr>
          <w:sz w:val="28"/>
          <w:szCs w:val="28"/>
          <w:lang w:val="uk-UA"/>
        </w:rPr>
        <w:t>Е</w:t>
      </w:r>
      <w:r w:rsidR="002B3363" w:rsidRPr="002B3363">
        <w:rPr>
          <w:sz w:val="28"/>
          <w:szCs w:val="28"/>
          <w:lang w:val="uk-UA"/>
        </w:rPr>
        <w:t>кономічно активне населення</w:t>
      </w:r>
    </w:p>
    <w:p w:rsidR="002B3363" w:rsidRPr="002B3363" w:rsidRDefault="002B3363" w:rsidP="00087064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Кількість і якість трудових ресурсів</w:t>
      </w:r>
    </w:p>
    <w:p w:rsidR="00310BF2" w:rsidRPr="004D2AF4" w:rsidRDefault="00310BF2" w:rsidP="00116D66">
      <w:pPr>
        <w:spacing w:line="360" w:lineRule="auto"/>
        <w:jc w:val="both"/>
        <w:rPr>
          <w:sz w:val="28"/>
          <w:szCs w:val="28"/>
          <w:lang w:val="uk-UA"/>
        </w:rPr>
      </w:pPr>
    </w:p>
    <w:p w:rsidR="00D335AE" w:rsidRDefault="008D2FD7" w:rsidP="00116D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ході уроку перегляд презентації.</w:t>
      </w:r>
    </w:p>
    <w:p w:rsidR="008D2FD7" w:rsidRDefault="008D2FD7" w:rsidP="00116D66">
      <w:pPr>
        <w:spacing w:line="360" w:lineRule="auto"/>
        <w:jc w:val="both"/>
        <w:rPr>
          <w:sz w:val="28"/>
          <w:szCs w:val="28"/>
          <w:lang w:val="uk-UA"/>
        </w:rPr>
      </w:pPr>
    </w:p>
    <w:p w:rsidR="00EF6917" w:rsidRDefault="00D2207C" w:rsidP="00731B1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Трудові ресурси – </w:t>
      </w:r>
      <w:r>
        <w:rPr>
          <w:sz w:val="28"/>
          <w:szCs w:val="28"/>
          <w:lang w:val="uk-UA"/>
        </w:rPr>
        <w:t xml:space="preserve">частина населення  країни, яка володіє необхідними фізичними і духовними здібностями, загальноосвітніми і професійними знаннями для роботи  в господарстві. </w:t>
      </w:r>
      <w:r w:rsidR="0015266F">
        <w:rPr>
          <w:sz w:val="28"/>
          <w:szCs w:val="28"/>
          <w:lang w:val="uk-UA"/>
        </w:rPr>
        <w:t xml:space="preserve"> До них відносять людей працездатного віку</w:t>
      </w:r>
      <w:r w:rsidR="00731B1A">
        <w:rPr>
          <w:sz w:val="28"/>
          <w:szCs w:val="28"/>
          <w:lang w:val="uk-UA"/>
        </w:rPr>
        <w:t xml:space="preserve"> </w:t>
      </w:r>
      <w:r w:rsidR="0015266F">
        <w:rPr>
          <w:sz w:val="28"/>
          <w:szCs w:val="28"/>
          <w:lang w:val="uk-UA"/>
        </w:rPr>
        <w:t xml:space="preserve">(крім інвалідів), підлітків і пенсіонерів, які працюють. </w:t>
      </w:r>
      <w:r>
        <w:rPr>
          <w:sz w:val="28"/>
          <w:szCs w:val="28"/>
          <w:lang w:val="uk-UA"/>
        </w:rPr>
        <w:t>Кількість працездатного населення залежить від його чисельності, вікового і статевого складу</w:t>
      </w:r>
      <w:r w:rsidR="00731B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(чим більше жінок, дітей і людей похилого віку, тим нижча питома працездатного </w:t>
      </w:r>
      <w:r w:rsidR="0015266F">
        <w:rPr>
          <w:sz w:val="28"/>
          <w:szCs w:val="28"/>
          <w:lang w:val="uk-UA"/>
        </w:rPr>
        <w:t xml:space="preserve"> населення), чисельності</w:t>
      </w:r>
      <w:r>
        <w:rPr>
          <w:sz w:val="28"/>
          <w:szCs w:val="28"/>
          <w:lang w:val="uk-UA"/>
        </w:rPr>
        <w:t xml:space="preserve"> працюючих підлітків і осіб пенсійного віку, межами працездатного  віку, встановленого в даній країні</w:t>
      </w:r>
      <w:r w:rsidR="0015266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="00822971">
        <w:rPr>
          <w:sz w:val="28"/>
          <w:szCs w:val="28"/>
          <w:lang w:val="uk-UA"/>
        </w:rPr>
        <w:t xml:space="preserve">У світі загальноприйнятими віковими  обмеженнями для працездатного віку є 15 і 65 років. </w:t>
      </w:r>
      <w:r w:rsidR="00423C02">
        <w:rPr>
          <w:sz w:val="28"/>
          <w:szCs w:val="28"/>
          <w:lang w:val="uk-UA"/>
        </w:rPr>
        <w:t xml:space="preserve">У більшості країн діти до 16 років належать до непрацездатних. </w:t>
      </w:r>
    </w:p>
    <w:p w:rsidR="00EF6917" w:rsidRDefault="00EF6917" w:rsidP="00116D66">
      <w:pPr>
        <w:spacing w:line="360" w:lineRule="auto"/>
        <w:jc w:val="both"/>
        <w:rPr>
          <w:sz w:val="28"/>
          <w:szCs w:val="28"/>
          <w:lang w:val="uk-UA"/>
        </w:rPr>
      </w:pPr>
    </w:p>
    <w:p w:rsidR="00EF6917" w:rsidRPr="0064342F" w:rsidRDefault="00EF6917" w:rsidP="00731B1A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64342F">
        <w:rPr>
          <w:b/>
          <w:sz w:val="28"/>
          <w:szCs w:val="28"/>
          <w:lang w:val="uk-UA"/>
        </w:rPr>
        <w:t>Робота з підручником:</w:t>
      </w:r>
    </w:p>
    <w:p w:rsidR="00310BF2" w:rsidRDefault="00423C02" w:rsidP="00731B1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Розглянемо верхню межу працездатного віку в деяких країнах для чоловіків/жінок (у роках): Польща – 65-60; США- 65-65; Канада – 65-65, Швеція – 67-67; Норвегія – 67-67; Фінляндія -68-68.</w:t>
      </w:r>
    </w:p>
    <w:p w:rsidR="00EF6917" w:rsidRDefault="00EF6917" w:rsidP="00731B1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64342F">
        <w:rPr>
          <w:b/>
          <w:sz w:val="28"/>
          <w:szCs w:val="28"/>
          <w:lang w:val="uk-UA"/>
        </w:rPr>
        <w:t>«Дивуй»</w:t>
      </w:r>
      <w:r w:rsidR="002233F0">
        <w:rPr>
          <w:b/>
          <w:sz w:val="28"/>
          <w:szCs w:val="28"/>
          <w:lang w:val="uk-UA"/>
        </w:rPr>
        <w:t xml:space="preserve"> </w:t>
      </w:r>
      <w:r w:rsidR="002233F0" w:rsidRPr="002233F0">
        <w:rPr>
          <w:sz w:val="28"/>
          <w:szCs w:val="28"/>
          <w:lang w:val="uk-UA"/>
        </w:rPr>
        <w:t>(випереджаюче завдання)</w:t>
      </w:r>
      <w:r>
        <w:rPr>
          <w:sz w:val="28"/>
          <w:szCs w:val="28"/>
          <w:lang w:val="uk-UA"/>
        </w:rPr>
        <w:t xml:space="preserve"> учні підготували повідомлення про моделі ринку праці</w:t>
      </w:r>
      <w:r w:rsidR="0056083A">
        <w:rPr>
          <w:sz w:val="28"/>
          <w:szCs w:val="28"/>
          <w:lang w:val="uk-UA"/>
        </w:rPr>
        <w:t>(презентації)</w:t>
      </w:r>
      <w:r>
        <w:rPr>
          <w:sz w:val="28"/>
          <w:szCs w:val="28"/>
          <w:lang w:val="uk-UA"/>
        </w:rPr>
        <w:t>.</w:t>
      </w:r>
    </w:p>
    <w:p w:rsidR="00EF6917" w:rsidRDefault="00EF6917" w:rsidP="00731B1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6917">
        <w:rPr>
          <w:i/>
          <w:sz w:val="28"/>
          <w:szCs w:val="28"/>
          <w:lang w:val="uk-UA"/>
        </w:rPr>
        <w:t xml:space="preserve">Японська </w:t>
      </w:r>
      <w:r w:rsidRPr="00EF6917">
        <w:rPr>
          <w:sz w:val="28"/>
          <w:szCs w:val="28"/>
          <w:lang w:val="uk-UA"/>
        </w:rPr>
        <w:t xml:space="preserve">модель базується на так званому </w:t>
      </w:r>
      <w:r>
        <w:rPr>
          <w:sz w:val="28"/>
          <w:szCs w:val="28"/>
          <w:lang w:val="uk-UA"/>
        </w:rPr>
        <w:t>«</w:t>
      </w:r>
      <w:r w:rsidRPr="00EF6917">
        <w:rPr>
          <w:sz w:val="28"/>
          <w:szCs w:val="28"/>
          <w:lang w:val="uk-UA"/>
        </w:rPr>
        <w:t>довічному наймі</w:t>
      </w:r>
      <w:r>
        <w:rPr>
          <w:sz w:val="28"/>
          <w:szCs w:val="28"/>
          <w:lang w:val="uk-UA"/>
        </w:rPr>
        <w:t xml:space="preserve">», який гарантує зайнятість працівників </w:t>
      </w:r>
      <w:r w:rsidR="00B17B69">
        <w:rPr>
          <w:sz w:val="28"/>
          <w:szCs w:val="28"/>
          <w:lang w:val="uk-UA"/>
        </w:rPr>
        <w:t xml:space="preserve">до пенсійного віку. Ця система передбачає підвищення розмірів матеріальних благ(зарплати, премій, соціальних виплат) у залежності від віку. Вона прищеплює робітникам творче ставлення до праці і забезпечує високу якість роботи. Працівник довічного найму не підлягає </w:t>
      </w:r>
      <w:r w:rsidR="00B17B69">
        <w:rPr>
          <w:sz w:val="28"/>
          <w:szCs w:val="28"/>
          <w:lang w:val="uk-UA"/>
        </w:rPr>
        <w:lastRenderedPageBreak/>
        <w:t>звільненню. Вся проблема вирішується шляхом скорочення робочого часу або відкриттям нових робочих місць, переміщенням персоналу. Система поширюється лише на постійний персонал фірми.</w:t>
      </w:r>
    </w:p>
    <w:p w:rsidR="00B17B69" w:rsidRDefault="00B17B69" w:rsidP="00731B1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Модель США </w:t>
      </w:r>
      <w:r>
        <w:rPr>
          <w:sz w:val="28"/>
          <w:szCs w:val="28"/>
          <w:lang w:val="uk-UA"/>
        </w:rPr>
        <w:t>передбачає децентралізацію ринку робочої сили.</w:t>
      </w:r>
      <w:r w:rsidR="003153C8">
        <w:rPr>
          <w:sz w:val="28"/>
          <w:szCs w:val="28"/>
          <w:lang w:val="uk-UA"/>
        </w:rPr>
        <w:t xml:space="preserve"> У кожному штаті є свої закони про зайнятість,  про  допомогу безробітнім, свої фонди страхування. Коли відбувається спад в економіці або в зв’язку  з нерентабельністю практикують звільнення  працівників. Кожного року працівники підписують колективний договір з адміністрацією </w:t>
      </w:r>
      <w:r w:rsidR="00A31089">
        <w:rPr>
          <w:sz w:val="28"/>
          <w:szCs w:val="28"/>
          <w:lang w:val="uk-UA"/>
        </w:rPr>
        <w:t>в яких рівень зарплати  та її підвищення  пов’язані  з рівнем і зростанням продуктивності праці. Але системою договору охоплено тільки 25% працівників, а решта зайнята  на основі контрактів, укладених на тривалий час. У контрактах зарплата залежить від складності роботи.</w:t>
      </w:r>
    </w:p>
    <w:p w:rsidR="00A31089" w:rsidRDefault="00A31089" w:rsidP="00731B1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Шведська модель базується</w:t>
      </w:r>
      <w:r>
        <w:rPr>
          <w:sz w:val="28"/>
          <w:szCs w:val="28"/>
          <w:lang w:val="uk-UA"/>
        </w:rPr>
        <w:t xml:space="preserve"> на активній політиці держави і фірм у вирішенні проблем</w:t>
      </w:r>
      <w:r w:rsidR="004C38EF">
        <w:rPr>
          <w:sz w:val="28"/>
          <w:szCs w:val="28"/>
          <w:lang w:val="uk-UA"/>
        </w:rPr>
        <w:t xml:space="preserve"> зайнятості населення і будується на таких економ</w:t>
      </w:r>
      <w:r w:rsidR="00731B1A">
        <w:rPr>
          <w:sz w:val="28"/>
          <w:szCs w:val="28"/>
          <w:lang w:val="uk-UA"/>
        </w:rPr>
        <w:t>ічних засадах: обмежувальна фіск</w:t>
      </w:r>
      <w:r w:rsidR="004C38EF">
        <w:rPr>
          <w:sz w:val="28"/>
          <w:szCs w:val="28"/>
          <w:lang w:val="uk-UA"/>
        </w:rPr>
        <w:t>альна політика</w:t>
      </w:r>
      <w:r w:rsidR="00731B1A">
        <w:rPr>
          <w:sz w:val="28"/>
          <w:szCs w:val="28"/>
          <w:lang w:val="uk-UA"/>
        </w:rPr>
        <w:t xml:space="preserve"> </w:t>
      </w:r>
      <w:r w:rsidR="004C38EF">
        <w:rPr>
          <w:sz w:val="28"/>
          <w:szCs w:val="28"/>
          <w:lang w:val="uk-UA"/>
        </w:rPr>
        <w:t>(це управління економікою при допомозі податків і урядових вкладень); здійснення політики «солідарності» у заробітній платі, що забезпечує рівновагу зарплати за однакову працю, незалежно від  фінансового становища підприємства; здійснення активної політики на ринку робочої сили; реалізація селективного економічного росту, який полягає в державній підтримці секторів з низькими е</w:t>
      </w:r>
      <w:r w:rsidR="007F1640">
        <w:rPr>
          <w:sz w:val="28"/>
          <w:szCs w:val="28"/>
          <w:lang w:val="uk-UA"/>
        </w:rPr>
        <w:t>к</w:t>
      </w:r>
      <w:r w:rsidR="004C38EF">
        <w:rPr>
          <w:sz w:val="28"/>
          <w:szCs w:val="28"/>
          <w:lang w:val="uk-UA"/>
        </w:rPr>
        <w:t xml:space="preserve">ономічними показниками, але необхідними для суспільства. </w:t>
      </w:r>
    </w:p>
    <w:p w:rsidR="00731B1A" w:rsidRPr="00A31089" w:rsidRDefault="002067F5" w:rsidP="00731B1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● Яка модель ринку праці вам найбільше подобається ?</w:t>
      </w:r>
    </w:p>
    <w:p w:rsidR="00EF6917" w:rsidRPr="00B00CA8" w:rsidRDefault="00B00CA8" w:rsidP="00731B1A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64342F">
        <w:rPr>
          <w:b/>
          <w:sz w:val="28"/>
          <w:szCs w:val="28"/>
          <w:lang w:val="uk-UA"/>
        </w:rPr>
        <w:t>Робота з підручником:</w:t>
      </w:r>
    </w:p>
    <w:p w:rsidR="00AF15DB" w:rsidRDefault="00AF15DB" w:rsidP="00731B1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Складання</w:t>
      </w:r>
      <w:r w:rsidR="00D335AE">
        <w:rPr>
          <w:sz w:val="28"/>
          <w:szCs w:val="28"/>
          <w:lang w:val="uk-UA"/>
        </w:rPr>
        <w:t xml:space="preserve"> та обговорення </w:t>
      </w:r>
      <w:r>
        <w:rPr>
          <w:sz w:val="28"/>
          <w:szCs w:val="28"/>
          <w:lang w:val="uk-UA"/>
        </w:rPr>
        <w:t xml:space="preserve"> схеми «Економічно активне населення»</w:t>
      </w:r>
      <w:r w:rsidR="00D335AE">
        <w:rPr>
          <w:sz w:val="28"/>
          <w:szCs w:val="28"/>
          <w:lang w:val="uk-UA"/>
        </w:rPr>
        <w:t xml:space="preserve"> (стор. 286,мал..212)</w:t>
      </w:r>
    </w:p>
    <w:p w:rsidR="00AF15DB" w:rsidRDefault="000D1C65" w:rsidP="00116D66">
      <w:pPr>
        <w:tabs>
          <w:tab w:val="left" w:pos="40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Як поділяється працездатне населення віком від 15-70 років ?</w:t>
      </w:r>
    </w:p>
    <w:p w:rsidR="000D1C65" w:rsidRDefault="000D1C65" w:rsidP="00116D66">
      <w:pPr>
        <w:tabs>
          <w:tab w:val="left" w:pos="40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Кого відносять до економічно активного населення ?</w:t>
      </w:r>
    </w:p>
    <w:p w:rsidR="000D1C65" w:rsidRDefault="000D1C65" w:rsidP="00116D66">
      <w:pPr>
        <w:tabs>
          <w:tab w:val="left" w:pos="40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Кого відносимо до економічно неактивного населення ?</w:t>
      </w:r>
    </w:p>
    <w:p w:rsidR="00731B1A" w:rsidRDefault="0056083A" w:rsidP="00116D66">
      <w:pPr>
        <w:tabs>
          <w:tab w:val="left" w:pos="40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Україні ЕАН становить  18 млн осіб(на 2015р), не ЕАН - 11 млн осіб.</w:t>
      </w:r>
    </w:p>
    <w:p w:rsidR="004D0682" w:rsidRDefault="00731B1A" w:rsidP="00731B1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="004D0682" w:rsidRPr="002233F0">
        <w:rPr>
          <w:b/>
          <w:sz w:val="28"/>
          <w:szCs w:val="28"/>
          <w:lang w:val="uk-UA"/>
        </w:rPr>
        <w:t>Робота з картою атласу</w:t>
      </w:r>
      <w:r w:rsidR="002233F0">
        <w:rPr>
          <w:sz w:val="28"/>
          <w:szCs w:val="28"/>
          <w:lang w:val="uk-UA"/>
        </w:rPr>
        <w:t xml:space="preserve"> «Україна. Економічна активність  населення за статтю та віковими групами» </w:t>
      </w:r>
    </w:p>
    <w:p w:rsidR="000D1C65" w:rsidRPr="005C15D6" w:rsidRDefault="00731B1A" w:rsidP="00731B1A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Робота в групах:</w:t>
      </w:r>
    </w:p>
    <w:p w:rsidR="000D1C65" w:rsidRDefault="000D1C65" w:rsidP="00116D66">
      <w:pPr>
        <w:tabs>
          <w:tab w:val="left" w:pos="4020"/>
        </w:tabs>
        <w:spacing w:line="360" w:lineRule="auto"/>
        <w:jc w:val="both"/>
        <w:rPr>
          <w:sz w:val="28"/>
          <w:szCs w:val="28"/>
          <w:lang w:val="uk-UA"/>
        </w:rPr>
      </w:pPr>
      <w:r w:rsidRPr="00731B1A">
        <w:rPr>
          <w:i/>
          <w:sz w:val="28"/>
          <w:szCs w:val="28"/>
          <w:lang w:val="uk-UA"/>
        </w:rPr>
        <w:t>1 група</w:t>
      </w:r>
      <w:r w:rsidRPr="00731B1A">
        <w:rPr>
          <w:sz w:val="28"/>
          <w:szCs w:val="28"/>
          <w:lang w:val="uk-UA"/>
        </w:rPr>
        <w:t xml:space="preserve"> .</w:t>
      </w:r>
      <w:r>
        <w:rPr>
          <w:sz w:val="28"/>
          <w:szCs w:val="28"/>
          <w:lang w:val="uk-UA"/>
        </w:rPr>
        <w:t xml:space="preserve"> Визначте, якими якостями повинен володіти працівник у країнах, де розв</w:t>
      </w:r>
      <w:r w:rsidR="00731B1A">
        <w:rPr>
          <w:sz w:val="28"/>
          <w:szCs w:val="28"/>
          <w:lang w:val="uk-UA"/>
        </w:rPr>
        <w:t>инуті високотехнологічні галузі</w:t>
      </w:r>
      <w:r>
        <w:rPr>
          <w:sz w:val="28"/>
          <w:szCs w:val="28"/>
          <w:lang w:val="uk-UA"/>
        </w:rPr>
        <w:t>?</w:t>
      </w:r>
    </w:p>
    <w:p w:rsidR="000D1C65" w:rsidRDefault="000D1C65" w:rsidP="00116D66">
      <w:pPr>
        <w:tabs>
          <w:tab w:val="left" w:pos="4020"/>
        </w:tabs>
        <w:spacing w:line="360" w:lineRule="auto"/>
        <w:jc w:val="both"/>
        <w:rPr>
          <w:sz w:val="28"/>
          <w:szCs w:val="28"/>
          <w:lang w:val="uk-UA"/>
        </w:rPr>
      </w:pPr>
      <w:r w:rsidRPr="00731B1A">
        <w:rPr>
          <w:i/>
          <w:sz w:val="28"/>
          <w:szCs w:val="28"/>
          <w:lang w:val="uk-UA"/>
        </w:rPr>
        <w:t>2 група.</w:t>
      </w:r>
      <w:r>
        <w:rPr>
          <w:sz w:val="28"/>
          <w:szCs w:val="28"/>
          <w:lang w:val="uk-UA"/>
        </w:rPr>
        <w:t xml:space="preserve"> </w:t>
      </w:r>
      <w:r w:rsidR="00280AEB">
        <w:rPr>
          <w:sz w:val="28"/>
          <w:szCs w:val="28"/>
          <w:lang w:val="uk-UA"/>
        </w:rPr>
        <w:t>Яку політику проводять країни Латинської  Америки,  Східної і Західно</w:t>
      </w:r>
      <w:r w:rsidR="00731B1A">
        <w:rPr>
          <w:sz w:val="28"/>
          <w:szCs w:val="28"/>
          <w:lang w:val="uk-UA"/>
        </w:rPr>
        <w:t>ї Азії, які швидко розвиваються</w:t>
      </w:r>
      <w:r w:rsidR="00280AEB">
        <w:rPr>
          <w:sz w:val="28"/>
          <w:szCs w:val="28"/>
          <w:lang w:val="uk-UA"/>
        </w:rPr>
        <w:t>?</w:t>
      </w:r>
    </w:p>
    <w:p w:rsidR="00AF15DB" w:rsidRPr="006D338C" w:rsidRDefault="00280AEB" w:rsidP="00116D66">
      <w:pPr>
        <w:tabs>
          <w:tab w:val="left" w:pos="4020"/>
        </w:tabs>
        <w:spacing w:line="360" w:lineRule="auto"/>
        <w:jc w:val="both"/>
        <w:rPr>
          <w:sz w:val="28"/>
          <w:szCs w:val="28"/>
          <w:lang w:val="uk-UA"/>
        </w:rPr>
      </w:pPr>
      <w:r w:rsidRPr="00731B1A">
        <w:rPr>
          <w:i/>
          <w:sz w:val="28"/>
          <w:szCs w:val="28"/>
          <w:lang w:val="uk-UA"/>
        </w:rPr>
        <w:t>3 група.</w:t>
      </w:r>
      <w:r>
        <w:rPr>
          <w:sz w:val="28"/>
          <w:szCs w:val="28"/>
          <w:lang w:val="uk-UA"/>
        </w:rPr>
        <w:t xml:space="preserve"> Які вимоги до працівників країн Африки, Центральної Америки та Океанії ?</w:t>
      </w:r>
    </w:p>
    <w:p w:rsidR="00AF15DB" w:rsidRDefault="00AF15DB" w:rsidP="00116D66">
      <w:pPr>
        <w:spacing w:line="360" w:lineRule="auto"/>
        <w:ind w:hanging="851"/>
        <w:jc w:val="both"/>
        <w:rPr>
          <w:b/>
          <w:sz w:val="28"/>
          <w:szCs w:val="28"/>
          <w:lang w:val="uk-UA"/>
        </w:rPr>
      </w:pPr>
    </w:p>
    <w:p w:rsidR="00310BF2" w:rsidRDefault="00310BF2" w:rsidP="00D557B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1467F0">
        <w:rPr>
          <w:b/>
          <w:sz w:val="28"/>
          <w:szCs w:val="28"/>
          <w:lang w:val="uk-UA"/>
        </w:rPr>
        <w:t>ІV.</w:t>
      </w:r>
      <w:r>
        <w:rPr>
          <w:b/>
          <w:sz w:val="28"/>
          <w:szCs w:val="28"/>
          <w:lang w:val="uk-UA"/>
        </w:rPr>
        <w:t xml:space="preserve"> Закріплення нових знань і вмінь</w:t>
      </w:r>
    </w:p>
    <w:p w:rsidR="00310BF2" w:rsidRDefault="005C15D6" w:rsidP="00D97D20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Прийом «Продовж речення»</w:t>
      </w:r>
    </w:p>
    <w:p w:rsidR="005C15D6" w:rsidRDefault="005C15D6" w:rsidP="00D557B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5C15D6">
        <w:rPr>
          <w:sz w:val="28"/>
          <w:szCs w:val="28"/>
          <w:lang w:val="uk-UA"/>
        </w:rPr>
        <w:t>Трудові ресурси</w:t>
      </w:r>
      <w:r>
        <w:rPr>
          <w:sz w:val="28"/>
          <w:szCs w:val="28"/>
          <w:lang w:val="uk-UA"/>
        </w:rPr>
        <w:t xml:space="preserve"> - це..</w:t>
      </w:r>
    </w:p>
    <w:p w:rsidR="005C15D6" w:rsidRDefault="005C15D6" w:rsidP="00D557B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Економічно активне населення – це усе ..</w:t>
      </w:r>
    </w:p>
    <w:p w:rsidR="005C15D6" w:rsidRDefault="005C15D6" w:rsidP="00D557B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До трудових ресурсів відносять людей…</w:t>
      </w:r>
    </w:p>
    <w:p w:rsidR="005C15D6" w:rsidRDefault="005C15D6" w:rsidP="00D557B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Кількість працездатного населення залежить від його чисельності…</w:t>
      </w:r>
    </w:p>
    <w:p w:rsidR="005C15D6" w:rsidRDefault="005C15D6" w:rsidP="00D557B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У світі загальноприйнятими віковими  обмеженнями для працездатного віку є…</w:t>
      </w:r>
    </w:p>
    <w:p w:rsidR="005C15D6" w:rsidRDefault="005C15D6" w:rsidP="00D557B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Верхня межа</w:t>
      </w:r>
      <w:r w:rsidR="00ED1128">
        <w:rPr>
          <w:sz w:val="28"/>
          <w:szCs w:val="28"/>
          <w:lang w:val="uk-UA"/>
        </w:rPr>
        <w:t xml:space="preserve"> працездатного віку для  деяких країн для чоловіків/жінок (у роках) однакова…</w:t>
      </w:r>
    </w:p>
    <w:p w:rsidR="00ED1128" w:rsidRPr="005C15D6" w:rsidRDefault="00ED1128" w:rsidP="00D557B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В Україні економічно активне населення становить…,</w:t>
      </w:r>
      <w:r w:rsidR="00D55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економічно  неактивне становить..</w:t>
      </w:r>
    </w:p>
    <w:p w:rsidR="00310BF2" w:rsidRPr="00ED1128" w:rsidRDefault="00ED1128" w:rsidP="00D97D20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ED1128">
        <w:rPr>
          <w:b/>
          <w:sz w:val="28"/>
          <w:szCs w:val="28"/>
          <w:lang w:val="uk-UA"/>
        </w:rPr>
        <w:t>Прийом «Картографічний марафон»</w:t>
      </w:r>
    </w:p>
    <w:p w:rsidR="00ED1128" w:rsidRDefault="00ED1128" w:rsidP="00D97D2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Показати на карті країни з однаковою верхньою межею працездатного віку</w:t>
      </w:r>
      <w:r w:rsidR="000202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(США, Канада, Швеція, Норвегія, Фінляндія)</w:t>
      </w:r>
      <w:r w:rsidR="00D97D20">
        <w:rPr>
          <w:sz w:val="28"/>
          <w:szCs w:val="28"/>
          <w:lang w:val="uk-UA"/>
        </w:rPr>
        <w:t>.</w:t>
      </w:r>
    </w:p>
    <w:p w:rsidR="00ED1128" w:rsidRDefault="00ED1128" w:rsidP="00D97D2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Показати на карті країни з неоднаковою верхньою межею працездатного віку (Україна, Польща..)</w:t>
      </w:r>
      <w:r w:rsidR="00D97D20">
        <w:rPr>
          <w:sz w:val="28"/>
          <w:szCs w:val="28"/>
          <w:lang w:val="uk-UA"/>
        </w:rPr>
        <w:t>.</w:t>
      </w:r>
    </w:p>
    <w:p w:rsidR="009B7205" w:rsidRPr="00952EF1" w:rsidRDefault="009B7205" w:rsidP="00116D66">
      <w:pPr>
        <w:spacing w:line="360" w:lineRule="auto"/>
        <w:jc w:val="both"/>
        <w:rPr>
          <w:sz w:val="28"/>
          <w:szCs w:val="28"/>
          <w:lang w:val="uk-UA"/>
        </w:rPr>
      </w:pPr>
    </w:p>
    <w:p w:rsidR="00ED1128" w:rsidRDefault="00310BF2" w:rsidP="00116D66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gramStart"/>
      <w:r w:rsidRPr="001467F0">
        <w:rPr>
          <w:b/>
          <w:sz w:val="28"/>
          <w:szCs w:val="28"/>
          <w:lang w:val="en-US"/>
        </w:rPr>
        <w:t>V</w:t>
      </w:r>
      <w:r w:rsidR="00ED1128">
        <w:rPr>
          <w:b/>
          <w:sz w:val="28"/>
          <w:szCs w:val="28"/>
          <w:lang w:val="uk-UA"/>
        </w:rPr>
        <w:t>І.</w:t>
      </w:r>
      <w:proofErr w:type="gramEnd"/>
      <w:r w:rsidR="00ED1128">
        <w:rPr>
          <w:b/>
          <w:sz w:val="28"/>
          <w:szCs w:val="28"/>
          <w:lang w:val="uk-UA"/>
        </w:rPr>
        <w:t xml:space="preserve"> Підсумок уроку</w:t>
      </w:r>
    </w:p>
    <w:p w:rsidR="00310BF2" w:rsidRDefault="00310BF2" w:rsidP="00116D6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467E8">
        <w:rPr>
          <w:b/>
          <w:sz w:val="28"/>
          <w:szCs w:val="28"/>
          <w:lang w:val="uk-UA"/>
        </w:rPr>
        <w:t xml:space="preserve"> </w:t>
      </w:r>
      <w:r w:rsidR="0064342F">
        <w:rPr>
          <w:b/>
          <w:sz w:val="28"/>
          <w:szCs w:val="28"/>
          <w:lang w:val="uk-UA"/>
        </w:rPr>
        <w:t>«П´ять речень</w:t>
      </w:r>
      <w:r w:rsidRPr="001467F0">
        <w:rPr>
          <w:b/>
          <w:sz w:val="28"/>
          <w:szCs w:val="28"/>
          <w:lang w:val="uk-UA"/>
        </w:rPr>
        <w:t>»</w:t>
      </w:r>
    </w:p>
    <w:p w:rsidR="00ED1128" w:rsidRDefault="00ED1128" w:rsidP="00116D66">
      <w:pPr>
        <w:spacing w:line="360" w:lineRule="auto"/>
        <w:jc w:val="both"/>
        <w:rPr>
          <w:sz w:val="28"/>
          <w:szCs w:val="28"/>
          <w:lang w:val="uk-UA"/>
        </w:rPr>
      </w:pPr>
      <w:r w:rsidRPr="00ED1128">
        <w:rPr>
          <w:sz w:val="28"/>
          <w:szCs w:val="28"/>
          <w:lang w:val="uk-UA"/>
        </w:rPr>
        <w:lastRenderedPageBreak/>
        <w:t>Учні коротко характеризують трудові ресурси.</w:t>
      </w:r>
    </w:p>
    <w:p w:rsidR="00994111" w:rsidRDefault="00994111" w:rsidP="00116D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під</w:t>
      </w:r>
      <w:r w:rsidR="00D97D20">
        <w:rPr>
          <w:sz w:val="28"/>
          <w:szCs w:val="28"/>
          <w:lang w:val="uk-UA"/>
        </w:rPr>
        <w:t>водить підсумки роботи на уроці</w:t>
      </w:r>
      <w:r>
        <w:rPr>
          <w:sz w:val="28"/>
          <w:szCs w:val="28"/>
          <w:lang w:val="uk-UA"/>
        </w:rPr>
        <w:t>, виставляє бали</w:t>
      </w:r>
      <w:r w:rsidR="00D97D20">
        <w:rPr>
          <w:sz w:val="28"/>
          <w:szCs w:val="28"/>
          <w:lang w:val="uk-UA"/>
        </w:rPr>
        <w:t>.</w:t>
      </w:r>
    </w:p>
    <w:p w:rsidR="00D97D20" w:rsidRPr="00ED1128" w:rsidRDefault="00D97D20" w:rsidP="00116D66">
      <w:pPr>
        <w:spacing w:line="360" w:lineRule="auto"/>
        <w:jc w:val="both"/>
        <w:rPr>
          <w:sz w:val="28"/>
          <w:szCs w:val="28"/>
          <w:lang w:val="uk-UA"/>
        </w:rPr>
      </w:pPr>
    </w:p>
    <w:p w:rsidR="00310BF2" w:rsidRPr="009467E8" w:rsidRDefault="00310BF2" w:rsidP="00116D66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gramStart"/>
      <w:r w:rsidRPr="001467F0">
        <w:rPr>
          <w:b/>
          <w:sz w:val="28"/>
          <w:szCs w:val="28"/>
          <w:lang w:val="en-US"/>
        </w:rPr>
        <w:t>V</w:t>
      </w:r>
      <w:r w:rsidRPr="001467F0">
        <w:rPr>
          <w:b/>
          <w:sz w:val="28"/>
          <w:szCs w:val="28"/>
          <w:lang w:val="uk-UA"/>
        </w:rPr>
        <w:t>ІІ.</w:t>
      </w:r>
      <w:proofErr w:type="gramEnd"/>
      <w:r w:rsidRPr="001467F0">
        <w:rPr>
          <w:b/>
          <w:sz w:val="28"/>
          <w:szCs w:val="28"/>
          <w:lang w:val="uk-UA"/>
        </w:rPr>
        <w:t xml:space="preserve"> Домашнє завдання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:rsidR="00310BF2" w:rsidRPr="006D338C" w:rsidRDefault="00994111" w:rsidP="00116D66">
      <w:pPr>
        <w:spacing w:line="360" w:lineRule="auto"/>
        <w:jc w:val="both"/>
        <w:rPr>
          <w:sz w:val="28"/>
          <w:szCs w:val="28"/>
          <w:lang w:val="uk-UA"/>
        </w:rPr>
      </w:pPr>
      <w:r w:rsidRPr="006D338C">
        <w:rPr>
          <w:sz w:val="28"/>
          <w:szCs w:val="28"/>
          <w:lang w:val="uk-UA"/>
        </w:rPr>
        <w:t xml:space="preserve">1.  Опрацювати матеріали підручника </w:t>
      </w:r>
      <w:r w:rsidR="00310BF2" w:rsidRPr="006D338C">
        <w:rPr>
          <w:sz w:val="28"/>
          <w:szCs w:val="28"/>
          <w:lang w:val="uk-UA"/>
        </w:rPr>
        <w:t>§58 (285-289)</w:t>
      </w:r>
      <w:r w:rsidR="00D97D20">
        <w:rPr>
          <w:sz w:val="28"/>
          <w:szCs w:val="28"/>
          <w:lang w:val="uk-UA"/>
        </w:rPr>
        <w:t>.</w:t>
      </w:r>
    </w:p>
    <w:p w:rsidR="00994111" w:rsidRPr="006D338C" w:rsidRDefault="00994111" w:rsidP="00116D66">
      <w:pPr>
        <w:spacing w:line="360" w:lineRule="auto"/>
        <w:jc w:val="both"/>
        <w:rPr>
          <w:sz w:val="28"/>
          <w:szCs w:val="28"/>
          <w:lang w:val="uk-UA"/>
        </w:rPr>
      </w:pPr>
      <w:r w:rsidRPr="006D338C">
        <w:rPr>
          <w:sz w:val="28"/>
          <w:szCs w:val="28"/>
          <w:lang w:val="uk-UA"/>
        </w:rPr>
        <w:t>2. Знайти в Інтернеті інформацію про дитячу прац</w:t>
      </w:r>
      <w:r w:rsidR="00CB1743" w:rsidRPr="006D338C">
        <w:rPr>
          <w:sz w:val="28"/>
          <w:szCs w:val="28"/>
          <w:lang w:val="uk-UA"/>
        </w:rPr>
        <w:t>ю в країнах світу: 1група- переваги залучення дітей до праці; 2 група – небезпека  використання робочої сили</w:t>
      </w:r>
      <w:r w:rsidR="00D97D20">
        <w:rPr>
          <w:sz w:val="28"/>
          <w:szCs w:val="28"/>
          <w:lang w:val="uk-UA"/>
        </w:rPr>
        <w:t>.</w:t>
      </w:r>
    </w:p>
    <w:p w:rsidR="00CB1743" w:rsidRPr="006D338C" w:rsidRDefault="00CB1743" w:rsidP="00116D66">
      <w:pPr>
        <w:spacing w:line="360" w:lineRule="auto"/>
        <w:jc w:val="both"/>
        <w:rPr>
          <w:sz w:val="28"/>
          <w:szCs w:val="28"/>
          <w:lang w:val="uk-UA"/>
        </w:rPr>
      </w:pPr>
      <w:r w:rsidRPr="006D338C">
        <w:rPr>
          <w:sz w:val="28"/>
          <w:szCs w:val="28"/>
          <w:lang w:val="uk-UA"/>
        </w:rPr>
        <w:t>3. Дізнатися про зайнятість своїх родичів у галузях господарства</w:t>
      </w:r>
      <w:r w:rsidR="00D97D20">
        <w:rPr>
          <w:sz w:val="28"/>
          <w:szCs w:val="28"/>
          <w:lang w:val="uk-UA"/>
        </w:rPr>
        <w:t>.</w:t>
      </w:r>
    </w:p>
    <w:p w:rsidR="00B47110" w:rsidRPr="00A31089" w:rsidRDefault="00B47110" w:rsidP="00116D66">
      <w:pPr>
        <w:spacing w:line="360" w:lineRule="auto"/>
        <w:jc w:val="both"/>
        <w:rPr>
          <w:lang w:val="uk-UA"/>
        </w:rPr>
      </w:pPr>
    </w:p>
    <w:sectPr w:rsidR="00B47110" w:rsidRPr="00A31089" w:rsidSect="00B4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0BF2"/>
    <w:rsid w:val="000137F2"/>
    <w:rsid w:val="0002026F"/>
    <w:rsid w:val="00087064"/>
    <w:rsid w:val="000D1C65"/>
    <w:rsid w:val="00116D66"/>
    <w:rsid w:val="0015266F"/>
    <w:rsid w:val="00163A2C"/>
    <w:rsid w:val="002067F5"/>
    <w:rsid w:val="002233F0"/>
    <w:rsid w:val="00280AEB"/>
    <w:rsid w:val="002B3363"/>
    <w:rsid w:val="002D5806"/>
    <w:rsid w:val="00310BF2"/>
    <w:rsid w:val="003153C8"/>
    <w:rsid w:val="00320725"/>
    <w:rsid w:val="00423C02"/>
    <w:rsid w:val="004C38EF"/>
    <w:rsid w:val="004D0682"/>
    <w:rsid w:val="0056083A"/>
    <w:rsid w:val="005C15D6"/>
    <w:rsid w:val="006073A1"/>
    <w:rsid w:val="00624268"/>
    <w:rsid w:val="0064342F"/>
    <w:rsid w:val="006D338C"/>
    <w:rsid w:val="00724C86"/>
    <w:rsid w:val="00731B1A"/>
    <w:rsid w:val="00770017"/>
    <w:rsid w:val="007F1640"/>
    <w:rsid w:val="00822971"/>
    <w:rsid w:val="008B079E"/>
    <w:rsid w:val="008D2FD7"/>
    <w:rsid w:val="008E70C1"/>
    <w:rsid w:val="00994111"/>
    <w:rsid w:val="009B7205"/>
    <w:rsid w:val="009E4FFA"/>
    <w:rsid w:val="00A06933"/>
    <w:rsid w:val="00A31089"/>
    <w:rsid w:val="00A42B55"/>
    <w:rsid w:val="00A459D7"/>
    <w:rsid w:val="00AF15DB"/>
    <w:rsid w:val="00B00CA8"/>
    <w:rsid w:val="00B17B69"/>
    <w:rsid w:val="00B47110"/>
    <w:rsid w:val="00B84026"/>
    <w:rsid w:val="00B92473"/>
    <w:rsid w:val="00C63FFD"/>
    <w:rsid w:val="00CB1743"/>
    <w:rsid w:val="00D2207C"/>
    <w:rsid w:val="00D335AE"/>
    <w:rsid w:val="00D557B2"/>
    <w:rsid w:val="00D97D20"/>
    <w:rsid w:val="00DE6BDA"/>
    <w:rsid w:val="00ED1128"/>
    <w:rsid w:val="00E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C6643-ECCC-441E-9F77-D7DD5550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Пользователь</cp:lastModifiedBy>
  <cp:revision>25</cp:revision>
  <cp:lastPrinted>2017-03-27T14:48:00Z</cp:lastPrinted>
  <dcterms:created xsi:type="dcterms:W3CDTF">2017-03-26T09:50:00Z</dcterms:created>
  <dcterms:modified xsi:type="dcterms:W3CDTF">2017-03-27T14:49:00Z</dcterms:modified>
</cp:coreProperties>
</file>