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E" w:rsidRDefault="0035149E" w:rsidP="005649B2">
      <w:pPr>
        <w:pStyle w:val="a6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04278E">
        <w:rPr>
          <w:b/>
          <w:sz w:val="28"/>
          <w:szCs w:val="28"/>
        </w:rPr>
        <w:t>Засідання круглого столу «Сучасна українська література»</w:t>
      </w:r>
    </w:p>
    <w:p w:rsidR="0035149E" w:rsidRPr="0035149E" w:rsidRDefault="0035149E" w:rsidP="0035149E">
      <w:pPr>
        <w:pStyle w:val="a6"/>
        <w:ind w:left="-57" w:firstLine="0"/>
        <w:rPr>
          <w:b/>
          <w:sz w:val="28"/>
          <w:szCs w:val="28"/>
        </w:rPr>
      </w:pPr>
      <w:r w:rsidRPr="00A13FD5">
        <w:rPr>
          <w:sz w:val="28"/>
          <w:szCs w:val="28"/>
        </w:rPr>
        <w:t xml:space="preserve">Цілі заняття: </w:t>
      </w:r>
      <w:r w:rsidRPr="0004278E">
        <w:rPr>
          <w:sz w:val="28"/>
          <w:szCs w:val="28"/>
        </w:rPr>
        <w:t>ознайомити учнів з сучасною українською літературою;</w:t>
      </w:r>
    </w:p>
    <w:p w:rsidR="0035149E" w:rsidRPr="0004278E" w:rsidRDefault="0035149E" w:rsidP="0035149E">
      <w:pPr>
        <w:pStyle w:val="a6"/>
        <w:ind w:left="-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278E">
        <w:rPr>
          <w:sz w:val="28"/>
          <w:szCs w:val="28"/>
        </w:rPr>
        <w:t xml:space="preserve">популяризувати сучасні книги, втілювати проблемно-пошуковий </w:t>
      </w:r>
    </w:p>
    <w:p w:rsidR="0035149E" w:rsidRPr="0004278E" w:rsidRDefault="0035149E" w:rsidP="0035149E">
      <w:pPr>
        <w:pStyle w:val="a6"/>
        <w:ind w:left="-57" w:firstLine="709"/>
        <w:rPr>
          <w:sz w:val="28"/>
          <w:szCs w:val="28"/>
        </w:rPr>
      </w:pPr>
      <w:r w:rsidRPr="0004278E">
        <w:rPr>
          <w:sz w:val="28"/>
          <w:szCs w:val="28"/>
        </w:rPr>
        <w:t xml:space="preserve">            метод навчання;</w:t>
      </w:r>
    </w:p>
    <w:p w:rsidR="0035149E" w:rsidRPr="0004278E" w:rsidRDefault="0035149E" w:rsidP="0035149E">
      <w:pPr>
        <w:pStyle w:val="a6"/>
        <w:ind w:left="-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278E">
        <w:rPr>
          <w:sz w:val="28"/>
          <w:szCs w:val="28"/>
        </w:rPr>
        <w:t xml:space="preserve"> розвивати читацькі інтереси, культуру читання;</w:t>
      </w:r>
    </w:p>
    <w:p w:rsidR="0035149E" w:rsidRPr="0004278E" w:rsidRDefault="0035149E" w:rsidP="0035149E">
      <w:pPr>
        <w:pStyle w:val="a6"/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278E">
        <w:rPr>
          <w:sz w:val="28"/>
          <w:szCs w:val="28"/>
        </w:rPr>
        <w:t xml:space="preserve">виховувати найкращі почуття сучасної людини, позитивне </w:t>
      </w:r>
    </w:p>
    <w:p w:rsidR="0035149E" w:rsidRPr="0004278E" w:rsidRDefault="0035149E" w:rsidP="0035149E">
      <w:pPr>
        <w:pStyle w:val="a6"/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278E">
        <w:rPr>
          <w:sz w:val="28"/>
          <w:szCs w:val="28"/>
        </w:rPr>
        <w:t>ставлення до української книги</w:t>
      </w:r>
    </w:p>
    <w:p w:rsidR="0035149E" w:rsidRPr="0004278E" w:rsidRDefault="0035149E" w:rsidP="0035149E">
      <w:pPr>
        <w:pStyle w:val="a6"/>
        <w:ind w:firstLine="0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Обладнання:</w:t>
      </w:r>
      <w:r>
        <w:rPr>
          <w:sz w:val="28"/>
          <w:szCs w:val="28"/>
        </w:rPr>
        <w:t xml:space="preserve"> </w:t>
      </w:r>
      <w:r w:rsidRPr="0004278E">
        <w:rPr>
          <w:sz w:val="28"/>
          <w:szCs w:val="28"/>
        </w:rPr>
        <w:t>мультимедійний проектор, виставка літератури, інформаційний</w:t>
      </w:r>
    </w:p>
    <w:p w:rsidR="0035149E" w:rsidRPr="0004278E" w:rsidRDefault="005A3FF1" w:rsidP="0035149E">
      <w:pPr>
        <w:pStyle w:val="a6"/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149E" w:rsidRPr="0004278E">
        <w:rPr>
          <w:sz w:val="28"/>
          <w:szCs w:val="28"/>
        </w:rPr>
        <w:t xml:space="preserve"> бюлетень з висловами відомих людей:</w:t>
      </w:r>
    </w:p>
    <w:p w:rsidR="0035149E" w:rsidRPr="0004278E" w:rsidRDefault="0035149E" w:rsidP="0035149E">
      <w:pPr>
        <w:pStyle w:val="a6"/>
        <w:ind w:left="-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4278E">
        <w:rPr>
          <w:sz w:val="28"/>
          <w:szCs w:val="28"/>
        </w:rPr>
        <w:t>«…В усіх книжках говориться про  інші книжки…</w:t>
      </w:r>
    </w:p>
    <w:p w:rsidR="0035149E" w:rsidRPr="0004278E" w:rsidRDefault="0035149E" w:rsidP="0035149E">
      <w:pPr>
        <w:pStyle w:val="a6"/>
        <w:ind w:left="-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3FF1">
        <w:rPr>
          <w:sz w:val="28"/>
          <w:szCs w:val="28"/>
        </w:rPr>
        <w:t xml:space="preserve"> </w:t>
      </w:r>
      <w:r w:rsidRPr="0004278E">
        <w:rPr>
          <w:sz w:val="28"/>
          <w:szCs w:val="28"/>
        </w:rPr>
        <w:t xml:space="preserve">будь-яка історія переповідає історію, яка вже </w:t>
      </w:r>
      <w:r w:rsidR="005A3FF1">
        <w:rPr>
          <w:sz w:val="28"/>
          <w:szCs w:val="28"/>
        </w:rPr>
        <w:t xml:space="preserve">  </w:t>
      </w:r>
      <w:r w:rsidRPr="0004278E">
        <w:rPr>
          <w:sz w:val="28"/>
          <w:szCs w:val="28"/>
        </w:rPr>
        <w:t>переповідана…»</w:t>
      </w:r>
    </w:p>
    <w:p w:rsidR="0035149E" w:rsidRPr="0004278E" w:rsidRDefault="0035149E" w:rsidP="0035149E">
      <w:pPr>
        <w:ind w:left="-57" w:firstLine="709"/>
        <w:jc w:val="right"/>
        <w:rPr>
          <w:lang w:val="uk-UA"/>
        </w:rPr>
      </w:pPr>
      <w:r w:rsidRPr="0004278E">
        <w:rPr>
          <w:lang w:val="uk-UA"/>
        </w:rPr>
        <w:t>У. Еко</w:t>
      </w:r>
    </w:p>
    <w:p w:rsidR="0035149E" w:rsidRDefault="005A3FF1" w:rsidP="005A3FF1">
      <w:pPr>
        <w:rPr>
          <w:lang w:val="uk-UA"/>
        </w:rPr>
      </w:pPr>
      <w:r>
        <w:rPr>
          <w:lang w:val="uk-UA"/>
        </w:rPr>
        <w:t xml:space="preserve">        </w:t>
      </w:r>
      <w:r w:rsidR="0035149E">
        <w:rPr>
          <w:lang w:val="uk-UA"/>
        </w:rPr>
        <w:t xml:space="preserve"> </w:t>
      </w:r>
      <w:r w:rsidR="0035149E" w:rsidRPr="0004278E">
        <w:rPr>
          <w:lang w:val="uk-UA"/>
        </w:rPr>
        <w:t xml:space="preserve">«…Постмодернізм – це там, де кожен із нас опинився сьогодні; </w:t>
      </w:r>
      <w:r>
        <w:rPr>
          <w:lang w:val="uk-UA"/>
        </w:rPr>
        <w:t xml:space="preserve">  </w:t>
      </w:r>
      <w:r w:rsidR="0035149E" w:rsidRPr="0004278E">
        <w:rPr>
          <w:lang w:val="uk-UA"/>
        </w:rPr>
        <w:t xml:space="preserve">це така </w:t>
      </w:r>
      <w:r w:rsidR="0035149E">
        <w:rPr>
          <w:lang w:val="uk-UA"/>
        </w:rPr>
        <w:t xml:space="preserve"> </w:t>
      </w:r>
    </w:p>
    <w:p w:rsidR="0035149E" w:rsidRPr="0004278E" w:rsidRDefault="0035149E" w:rsidP="0035149E">
      <w:pPr>
        <w:ind w:left="-57" w:firstLine="709"/>
        <w:rPr>
          <w:lang w:val="uk-UA"/>
        </w:rPr>
      </w:pPr>
      <w:r>
        <w:rPr>
          <w:lang w:val="uk-UA"/>
        </w:rPr>
        <w:t xml:space="preserve">   </w:t>
      </w:r>
      <w:r w:rsidRPr="0004278E">
        <w:rPr>
          <w:lang w:val="uk-UA"/>
        </w:rPr>
        <w:t>обставина часу і місця, від якої нікуди нам не подітися»</w:t>
      </w:r>
    </w:p>
    <w:p w:rsidR="0035149E" w:rsidRPr="0004278E" w:rsidRDefault="0035149E" w:rsidP="0035149E">
      <w:pPr>
        <w:ind w:left="-57" w:firstLine="709"/>
        <w:jc w:val="right"/>
        <w:rPr>
          <w:lang w:val="uk-UA"/>
        </w:rPr>
      </w:pPr>
      <w:r w:rsidRPr="0004278E">
        <w:rPr>
          <w:lang w:val="uk-UA"/>
        </w:rPr>
        <w:t>Ю.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Андрухович</w:t>
      </w:r>
    </w:p>
    <w:p w:rsidR="0035149E" w:rsidRPr="0004278E" w:rsidRDefault="0035149E" w:rsidP="0035149E">
      <w:pPr>
        <w:ind w:left="-57" w:firstLine="709"/>
        <w:jc w:val="center"/>
        <w:rPr>
          <w:b/>
          <w:lang w:val="uk-UA"/>
        </w:rPr>
      </w:pPr>
      <w:r w:rsidRPr="0004278E">
        <w:rPr>
          <w:b/>
          <w:lang w:val="uk-UA"/>
        </w:rPr>
        <w:t>Зміст роботи</w:t>
      </w:r>
    </w:p>
    <w:p w:rsidR="0035149E" w:rsidRPr="0004278E" w:rsidRDefault="0035149E" w:rsidP="0035149E">
      <w:pPr>
        <w:ind w:left="-57" w:firstLine="709"/>
        <w:jc w:val="both"/>
        <w:rPr>
          <w:lang w:val="uk-UA"/>
        </w:rPr>
      </w:pPr>
      <w:r w:rsidRPr="0004278E">
        <w:rPr>
          <w:lang w:val="uk-UA"/>
        </w:rPr>
        <w:t>Визначення актуальності теми проекту.</w:t>
      </w:r>
    </w:p>
    <w:p w:rsidR="0035149E" w:rsidRPr="0004278E" w:rsidRDefault="0035149E" w:rsidP="0035149E">
      <w:pPr>
        <w:ind w:left="-57" w:firstLine="709"/>
        <w:jc w:val="both"/>
        <w:rPr>
          <w:lang w:val="uk-UA"/>
        </w:rPr>
      </w:pPr>
      <w:r w:rsidRPr="0004278E">
        <w:rPr>
          <w:lang w:val="uk-UA"/>
        </w:rPr>
        <w:t>Проведення соціологічного дослідження серед учнів, батьків, вчителів, у ході якого було поставлено таке запитання: які книги сучасних українських письменників вами прочитані?</w:t>
      </w:r>
    </w:p>
    <w:p w:rsidR="0035149E" w:rsidRPr="0004278E" w:rsidRDefault="0035149E" w:rsidP="0035149E">
      <w:pPr>
        <w:ind w:left="-57" w:firstLine="709"/>
        <w:jc w:val="both"/>
        <w:rPr>
          <w:lang w:val="uk-UA"/>
        </w:rPr>
      </w:pPr>
      <w:r w:rsidRPr="0004278E">
        <w:rPr>
          <w:lang w:val="uk-UA"/>
        </w:rPr>
        <w:t>Поділ учнів на групи, розподіл між ними матеріалу для опрацювання.</w:t>
      </w:r>
    </w:p>
    <w:p w:rsidR="0035149E" w:rsidRPr="0004278E" w:rsidRDefault="0035149E" w:rsidP="0035149E">
      <w:pPr>
        <w:ind w:left="-57" w:firstLine="709"/>
        <w:jc w:val="both"/>
        <w:rPr>
          <w:lang w:val="uk-UA"/>
        </w:rPr>
      </w:pPr>
      <w:r w:rsidRPr="0004278E">
        <w:rPr>
          <w:lang w:val="uk-UA"/>
        </w:rPr>
        <w:t>Дослідження теми та підготовка до презентації проекту.</w:t>
      </w:r>
    </w:p>
    <w:p w:rsidR="0035149E" w:rsidRPr="0004278E" w:rsidRDefault="0035149E" w:rsidP="0035149E">
      <w:pPr>
        <w:ind w:left="-57" w:firstLine="709"/>
        <w:jc w:val="both"/>
        <w:rPr>
          <w:lang w:val="uk-UA"/>
        </w:rPr>
      </w:pPr>
      <w:r w:rsidRPr="0004278E">
        <w:rPr>
          <w:lang w:val="uk-UA"/>
        </w:rPr>
        <w:t>Засідання круглого столу «Сучасна українська література»</w:t>
      </w:r>
    </w:p>
    <w:p w:rsidR="0035149E" w:rsidRPr="0004278E" w:rsidRDefault="0035149E" w:rsidP="0035149E">
      <w:pPr>
        <w:ind w:firstLine="709"/>
        <w:jc w:val="center"/>
        <w:rPr>
          <w:b/>
          <w:lang w:val="uk-UA"/>
        </w:rPr>
      </w:pPr>
      <w:r w:rsidRPr="0004278E">
        <w:rPr>
          <w:b/>
          <w:lang w:val="uk-UA"/>
        </w:rPr>
        <w:t>Хід засідання</w:t>
      </w:r>
    </w:p>
    <w:p w:rsidR="0035149E" w:rsidRPr="00A13FD5" w:rsidRDefault="0035149E" w:rsidP="0035149E">
      <w:pPr>
        <w:ind w:firstLine="709"/>
        <w:rPr>
          <w:b/>
          <w:lang w:val="uk-UA"/>
        </w:rPr>
      </w:pPr>
      <w:r w:rsidRPr="00A13FD5">
        <w:rPr>
          <w:b/>
          <w:lang w:val="uk-UA"/>
        </w:rPr>
        <w:t>І.</w:t>
      </w:r>
      <w:r w:rsidR="005A3FF1">
        <w:rPr>
          <w:b/>
          <w:lang w:val="uk-UA"/>
        </w:rPr>
        <w:t xml:space="preserve"> </w:t>
      </w:r>
      <w:r w:rsidRPr="00A13FD5">
        <w:rPr>
          <w:b/>
          <w:lang w:val="uk-UA"/>
        </w:rPr>
        <w:t>Організаційний момент</w:t>
      </w:r>
    </w:p>
    <w:p w:rsidR="0035149E" w:rsidRPr="0004278E" w:rsidRDefault="0035149E" w:rsidP="0035149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04278E">
        <w:rPr>
          <w:lang w:val="uk-UA"/>
        </w:rPr>
        <w:t>Добрий день, дорогі діти, шановні гості!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Відомий французький письменник – гуманіст Антуан де Сент – Екзюпері вважав, що «єдина справжня розкіш – це розкіш людського спілкування».</w:t>
      </w:r>
    </w:p>
    <w:p w:rsidR="0035149E" w:rsidRPr="0004278E" w:rsidRDefault="0035149E" w:rsidP="0035149E">
      <w:pPr>
        <w:jc w:val="both"/>
        <w:rPr>
          <w:lang w:val="uk-UA"/>
        </w:rPr>
      </w:pPr>
      <w:r w:rsidRPr="0004278E">
        <w:rPr>
          <w:lang w:val="uk-UA"/>
        </w:rPr>
        <w:t>Тому ми щиро вдячні всім, хто прийшов до нас сьогодні.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Сьогодні учні презентують проект «Сучасний літературний процес: імена та тенденції».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Кожного року ми долаємо сходинки  літературного зростання.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Ми прагнемо:</w:t>
      </w:r>
    </w:p>
    <w:p w:rsidR="0035149E" w:rsidRPr="0004278E" w:rsidRDefault="0035149E" w:rsidP="0035149E">
      <w:pPr>
        <w:numPr>
          <w:ilvl w:val="0"/>
          <w:numId w:val="1"/>
        </w:numPr>
        <w:ind w:firstLine="709"/>
        <w:jc w:val="both"/>
        <w:rPr>
          <w:lang w:val="uk-UA"/>
        </w:rPr>
      </w:pPr>
      <w:r w:rsidRPr="0004278E">
        <w:rPr>
          <w:lang w:val="uk-UA"/>
        </w:rPr>
        <w:t>бути активними громадянинами суспільства;</w:t>
      </w:r>
    </w:p>
    <w:p w:rsidR="0035149E" w:rsidRPr="0004278E" w:rsidRDefault="0035149E" w:rsidP="0035149E">
      <w:pPr>
        <w:numPr>
          <w:ilvl w:val="0"/>
          <w:numId w:val="1"/>
        </w:numPr>
        <w:ind w:firstLine="709"/>
        <w:jc w:val="both"/>
        <w:rPr>
          <w:lang w:val="uk-UA"/>
        </w:rPr>
      </w:pPr>
      <w:r w:rsidRPr="0004278E">
        <w:rPr>
          <w:lang w:val="uk-UA"/>
        </w:rPr>
        <w:t>вміти здобувати і використовувати знання;</w:t>
      </w:r>
    </w:p>
    <w:p w:rsidR="0035149E" w:rsidRPr="0004278E" w:rsidRDefault="0035149E" w:rsidP="0035149E">
      <w:pPr>
        <w:numPr>
          <w:ilvl w:val="0"/>
          <w:numId w:val="1"/>
        </w:numPr>
        <w:ind w:firstLine="709"/>
        <w:jc w:val="both"/>
        <w:rPr>
          <w:lang w:val="uk-UA"/>
        </w:rPr>
      </w:pPr>
      <w:r w:rsidRPr="0004278E">
        <w:rPr>
          <w:lang w:val="uk-UA"/>
        </w:rPr>
        <w:t>бути готовим до професійного самовизначення;</w:t>
      </w:r>
    </w:p>
    <w:p w:rsidR="0035149E" w:rsidRPr="0004278E" w:rsidRDefault="0035149E" w:rsidP="0035149E">
      <w:pPr>
        <w:numPr>
          <w:ilvl w:val="0"/>
          <w:numId w:val="1"/>
        </w:numPr>
        <w:ind w:firstLine="709"/>
        <w:jc w:val="both"/>
        <w:rPr>
          <w:lang w:val="uk-UA"/>
        </w:rPr>
      </w:pPr>
      <w:r w:rsidRPr="0004278E">
        <w:rPr>
          <w:lang w:val="uk-UA"/>
        </w:rPr>
        <w:t>володіти інформаційно-комунікативною культурою;</w:t>
      </w:r>
    </w:p>
    <w:p w:rsidR="0035149E" w:rsidRPr="0004278E" w:rsidRDefault="0035149E" w:rsidP="0035149E">
      <w:pPr>
        <w:numPr>
          <w:ilvl w:val="0"/>
          <w:numId w:val="1"/>
        </w:numPr>
        <w:ind w:firstLine="709"/>
        <w:jc w:val="both"/>
        <w:rPr>
          <w:lang w:val="uk-UA"/>
        </w:rPr>
      </w:pPr>
      <w:r w:rsidRPr="0004278E">
        <w:rPr>
          <w:lang w:val="uk-UA"/>
        </w:rPr>
        <w:t>мати розвинений естетичний смак;</w:t>
      </w:r>
    </w:p>
    <w:p w:rsidR="0035149E" w:rsidRPr="0004278E" w:rsidRDefault="0035149E" w:rsidP="0035149E">
      <w:pPr>
        <w:numPr>
          <w:ilvl w:val="0"/>
          <w:numId w:val="1"/>
        </w:numPr>
        <w:ind w:firstLine="709"/>
        <w:jc w:val="both"/>
        <w:rPr>
          <w:lang w:val="uk-UA"/>
        </w:rPr>
      </w:pPr>
      <w:r w:rsidRPr="0004278E">
        <w:rPr>
          <w:lang w:val="uk-UA"/>
        </w:rPr>
        <w:t>бути творчою особистістю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Дозвольте мені представити групи, які працювали над проектом</w:t>
      </w:r>
    </w:p>
    <w:p w:rsidR="0035149E" w:rsidRPr="00A13FD5" w:rsidRDefault="0035149E" w:rsidP="0035149E">
      <w:pPr>
        <w:ind w:firstLine="709"/>
        <w:rPr>
          <w:b/>
          <w:lang w:val="uk-UA"/>
        </w:rPr>
      </w:pPr>
      <w:r w:rsidRPr="00A13FD5">
        <w:rPr>
          <w:b/>
          <w:lang w:val="uk-UA"/>
        </w:rPr>
        <w:t>ІІ. Мотивація навчальної діяльності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Звучить поезія Наталії Горішної, показ слайдів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Я вмію малювати тільки словом,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Поезія – мій пензель і мій ніж.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lastRenderedPageBreak/>
        <w:t xml:space="preserve">Вирізьблює слова натхненний вірш – 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Я вмію малювати тільки словом.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Годину сну відсуджуючи знову,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(Не за хвалу, й тим паче не за гріш!)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Творю світи із болю й дивовиж.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Я вмію малювати! –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Тільки ж – словом!</w:t>
      </w:r>
    </w:p>
    <w:p w:rsidR="0035149E" w:rsidRPr="00A13FD5" w:rsidRDefault="0035149E" w:rsidP="0035149E">
      <w:pPr>
        <w:ind w:firstLine="709"/>
        <w:rPr>
          <w:b/>
          <w:lang w:val="uk-UA"/>
        </w:rPr>
      </w:pPr>
      <w:r w:rsidRPr="00A13FD5">
        <w:rPr>
          <w:b/>
          <w:lang w:val="uk-UA"/>
        </w:rPr>
        <w:t>ІІІ. Повідомлення теми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Як відомо, література та епоха - поняття невіддільні. Адже, щоби пізнати суть епохи, потрібно осмислити духовні набутки створені</w:t>
      </w:r>
      <w:r w:rsidRPr="0004278E">
        <w:t xml:space="preserve"> нею.</w:t>
      </w:r>
      <w:r w:rsidRPr="0004278E">
        <w:rPr>
          <w:lang w:val="uk-UA"/>
        </w:rPr>
        <w:t xml:space="preserve"> Духовний світ людини визначається творами літератури, які вона прочитала. Сьогодні література існує у демократичному суспільстві, де немає</w:t>
      </w:r>
      <w:r w:rsidRPr="0004278E">
        <w:t xml:space="preserve"> цензури, а </w:t>
      </w:r>
      <w:r w:rsidRPr="0004278E">
        <w:rPr>
          <w:lang w:val="uk-UA"/>
        </w:rPr>
        <w:t>отже,</w:t>
      </w:r>
      <w:r w:rsidRPr="0004278E">
        <w:t xml:space="preserve"> </w:t>
      </w:r>
      <w:r w:rsidRPr="0004278E">
        <w:rPr>
          <w:lang w:val="uk-UA"/>
        </w:rPr>
        <w:t>соціум</w:t>
      </w:r>
      <w:r w:rsidRPr="0004278E">
        <w:t xml:space="preserve"> </w:t>
      </w:r>
      <w:r w:rsidRPr="0004278E">
        <w:rPr>
          <w:lang w:val="uk-UA"/>
        </w:rPr>
        <w:t>вимагає</w:t>
      </w:r>
      <w:r w:rsidRPr="0004278E">
        <w:t xml:space="preserve"> </w:t>
      </w:r>
      <w:r w:rsidRPr="0004278E">
        <w:rPr>
          <w:lang w:val="uk-UA"/>
        </w:rPr>
        <w:t>вдумливого</w:t>
      </w:r>
      <w:r w:rsidRPr="0004278E">
        <w:t xml:space="preserve"> </w:t>
      </w:r>
      <w:r w:rsidRPr="0004278E">
        <w:rPr>
          <w:lang w:val="uk-UA"/>
        </w:rPr>
        <w:t>читача-аналітика. Читати є що і сьогодні ми ще раз переконаємось у цьому.</w:t>
      </w:r>
    </w:p>
    <w:p w:rsidR="0035149E" w:rsidRPr="00A13FD5" w:rsidRDefault="0035149E" w:rsidP="0035149E">
      <w:pPr>
        <w:ind w:firstLine="709"/>
        <w:rPr>
          <w:b/>
          <w:lang w:val="uk-UA"/>
        </w:rPr>
      </w:pPr>
      <w:r w:rsidRPr="00A13FD5">
        <w:rPr>
          <w:b/>
          <w:lang w:val="uk-UA"/>
        </w:rPr>
        <w:t>І</w:t>
      </w:r>
      <w:r w:rsidRPr="00A13FD5">
        <w:rPr>
          <w:b/>
          <w:lang w:val="en-US"/>
        </w:rPr>
        <w:t>V</w:t>
      </w:r>
      <w:r w:rsidRPr="00A13FD5">
        <w:rPr>
          <w:b/>
          <w:lang w:val="uk-UA"/>
        </w:rPr>
        <w:t>. Вивчення нового матеріалу</w:t>
      </w:r>
    </w:p>
    <w:p w:rsidR="0035149E" w:rsidRPr="0004278E" w:rsidRDefault="0035149E" w:rsidP="0035149E">
      <w:pPr>
        <w:ind w:firstLine="709"/>
        <w:rPr>
          <w:b/>
          <w:lang w:val="uk-UA"/>
        </w:rPr>
      </w:pPr>
      <w:r w:rsidRPr="0004278E">
        <w:rPr>
          <w:b/>
          <w:lang w:val="uk-UA"/>
        </w:rPr>
        <w:t>Слово вчителя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 xml:space="preserve">Сучасна українська література, яка взяла старт на початку 90-х років минулого століття, станом на сьогодні може похвалитися багато чим. </w:t>
      </w:r>
    </w:p>
    <w:p w:rsidR="0035149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 xml:space="preserve">У програмі з української літератури для 5-го класу є книжка сучасної української письменниці Галини Малик «Пригоди Алі в країні Недоладії». Шестикласники мають змогу дізнатися про Емму Андієвську та про її казки-притчі, про Лесю Вороніну – переможницю конкурсу 2012 року у номінації «Дитяча література» та її книжку «Таємне товариство боягузів, або Засіб від переляку №9». </w:t>
      </w:r>
    </w:p>
    <w:p w:rsidR="0035149E" w:rsidRPr="0004278E" w:rsidRDefault="0035149E" w:rsidP="0035149E">
      <w:pPr>
        <w:rPr>
          <w:lang w:val="uk-UA"/>
        </w:rPr>
      </w:pPr>
      <w:r w:rsidRPr="0004278E">
        <w:rPr>
          <w:lang w:val="uk-UA"/>
        </w:rPr>
        <w:t>У підручнику для 7-го класу є один твір сучасної дитячої письменниці Марини Павленко – казкова повість «Русалонька із 7-В, або Прокляття роду Кулаківських». У 8-му класі школярі читають вірші Василя Голобородька (лауреата премії «Великий їжак») та фантастичний твір Олеся Бердника «Хто зважиться – вогняним наречеться».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На жаль, у програмі для 9-го класу творів сучасних письменників і поетів узагалі немає. У списку літератури для додаткового читання можна побачити твори Галини Пагутяк «Лялечка і Мацько», «Втеча звірів або новий бестіарій», «Королівство», Софії Майданської «Чарівна шабля-веселка з гаптованої хмарки», Сергія Оксеника «Лісом, небом і водою», Степана Процюка «Марічка і Костик». З сучасною українською літературою старшокласників пропонують ознайомити на оглядовому уроці, де розповідається про історико-культурну картину літератури кінця ХХ – початку ХХІ століття, літературні угрупування початку 90-х і постмодернізм. Серед сучасних українських письменників програма пропонує зупинитися на творчості Галини Пагутяк, Юрія Андруховича, Оксани Забужко,</w:t>
      </w:r>
      <w:r w:rsidR="005A3FF1">
        <w:rPr>
          <w:lang w:val="uk-UA"/>
        </w:rPr>
        <w:t xml:space="preserve"> Ігоря Римарука</w:t>
      </w:r>
      <w:r w:rsidRPr="0004278E">
        <w:rPr>
          <w:lang w:val="uk-UA"/>
        </w:rPr>
        <w:t>, Євгенію Кононенко, Олександра Жовна, Степана Процюка.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Під час проведення соціологічного дослідження серед учнів, батьків, вчителів, ви визначили, які ж книги сучасних українських письменників прочитані.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Отже, зверніть, будь ласка, увагу на екран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lastRenderedPageBreak/>
        <w:t>(учень коментує)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b/>
          <w:lang w:val="uk-UA"/>
        </w:rPr>
        <w:t>Повідомлення І групи на тему: «Постмодернізм як основний художній напрям сучасної літератури»,</w:t>
      </w:r>
      <w:r w:rsidRPr="0004278E">
        <w:rPr>
          <w:lang w:val="uk-UA"/>
        </w:rPr>
        <w:t xml:space="preserve"> показ слайдів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 xml:space="preserve">Українська література межі </w:t>
      </w:r>
      <w:r w:rsidRPr="0004278E">
        <w:rPr>
          <w:lang w:val="en-US"/>
        </w:rPr>
        <w:t>XX</w:t>
      </w:r>
      <w:r w:rsidRPr="0004278E">
        <w:rPr>
          <w:lang w:val="uk-UA"/>
        </w:rPr>
        <w:t xml:space="preserve"> і </w:t>
      </w:r>
      <w:r w:rsidRPr="0004278E">
        <w:rPr>
          <w:lang w:val="en-US"/>
        </w:rPr>
        <w:t>XXI</w:t>
      </w:r>
      <w:r w:rsidRPr="0004278E">
        <w:rPr>
          <w:lang w:val="uk-UA"/>
        </w:rPr>
        <w:t xml:space="preserve"> століть дуже цікава й неоднозначна: оригінальна і традиційна, лірична й епатажна, акцентована на змісті й формалістська. Ця література твориться саме тепер, і ми, певним чином, є свідками її народження. 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 xml:space="preserve">Нове покоління письменників і поетів прагне подивитися на навколишній світ по-новому, а не під кутом методу «соцреалізму». У літературі почали з’являтись нові теми, зрештою змінився і підхід до слова. Говорячи про українську літературу кінця </w:t>
      </w:r>
      <w:r w:rsidRPr="0004278E">
        <w:rPr>
          <w:lang w:val="en-US"/>
        </w:rPr>
        <w:t>XX</w:t>
      </w:r>
      <w:r w:rsidRPr="0004278E">
        <w:rPr>
          <w:lang w:val="uk-UA"/>
        </w:rPr>
        <w:t xml:space="preserve"> ст., традиційно наголошують на світоглядно-мистецькому напрямі, що прийшов на зміну модернізмові – постмодернізм як основний художній напрям літератури 90-х р. </w:t>
      </w:r>
      <w:r w:rsidRPr="0004278E">
        <w:rPr>
          <w:lang w:val="en-US"/>
        </w:rPr>
        <w:t>XX</w:t>
      </w:r>
      <w:r w:rsidRPr="0004278E">
        <w:rPr>
          <w:lang w:val="uk-UA"/>
        </w:rPr>
        <w:t xml:space="preserve"> ст.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Нагадаємо</w:t>
      </w:r>
      <w:r w:rsidRPr="0004278E">
        <w:t xml:space="preserve">, </w:t>
      </w:r>
      <w:r w:rsidRPr="0004278E">
        <w:rPr>
          <w:lang w:val="uk-UA"/>
        </w:rPr>
        <w:t>що постмодернізм – це не лише літературно-мистецький напрям, а й особливий духовний стан, що характеризує епоху. Цьому стану притаманні відчуття самотності, розгубленості, відчаю, вичерпності буття.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 xml:space="preserve">Постмодернізм – це не тільки кризове світосприйняття, а й усвідомлення цієї кризи і самоусвідомлення себе у цьому неспокійному світі. І саме усвідомлення  визначає актуальність творів постмодернізму. </w:t>
      </w:r>
    </w:p>
    <w:p w:rsidR="0035149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 xml:space="preserve">Відносно постмодернізму і досі не припиняються дискусії, більшість дослідників вважає, що він зародився у 1980-х рр. і пов’язаний з іменами </w:t>
      </w:r>
    </w:p>
    <w:p w:rsidR="0035149E" w:rsidRPr="0004278E" w:rsidRDefault="0035149E" w:rsidP="0035149E">
      <w:pPr>
        <w:jc w:val="both"/>
        <w:rPr>
          <w:lang w:val="uk-UA"/>
        </w:rPr>
      </w:pPr>
      <w:r w:rsidRPr="0004278E">
        <w:rPr>
          <w:lang w:val="uk-UA"/>
        </w:rPr>
        <w:t>Ю. Андруховича, О. Ірванця, В. Неборака.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У творчості молодих літераторів постмодерн стає чи не найвизначнішим стилем. Характерні зразки цього стилю в нашому «молодому» письменстві 1990 – 2000-х: роман Ю. Андруховича «Перверзія», Ю. Іздрика «Острів КРК».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 xml:space="preserve"> До визначальних рис постмодернізму слід віднести поєднання різних стильових тенденцій, частково опозиційність, універсальність проблематики, позачасовість і позапросторовість зображення, зміну функцій автора та героїв, прагнення поєднати істини різних культур; іронічність, пародійність.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Давайте візьмемо твори Володимира Рутківського, які нагороджені Шевченківською премією: «Сині води», трилогію «Джури козака Швайки», «Джури і підводний човен», «Джури-характерники». Їх варто прочитати дітям. Остання відзначена ще й в  конкурсі «Книжка року», в номінації «Дитяче свято».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Автор звертається до української історії. Українсько-литовське військо на чолі з князем Ольгердом і татарське військо на чолі з ханами сходяться в герці за контроль над українськими степами – де в багатьох випадках мирно співіснують і дружать українці і татари. Разом юні й дорослі герої йдуть через пригоди й небезпеки, з веселими примовками, але й із влучними спостереженнями про людський характер, до однієї з найвизначніших подій української історії – битви при Синіх Водах. Книга іще раз підкреслює важливість об'єднання, вірності й солідарності і на війні, і в житті.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Приходити друзям на допомогу у важку хвилину, творити добро, любити і захищати рідну землю – такий девіз героїв трилогії.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lastRenderedPageBreak/>
        <w:t>Пригоди  велета Івана Сили,  славнозвісного Пинті захоплюють динамічним сюжетом, яскравими характерами, щедрим гумором, а ще стверджують в них думку про українців як про націю по-справжньому сильних людей у творах Олександра Гавроша «Неймовірні пригоди Івана Сили, найдужчої людини світу»та «Пригоди тричі славного розбійника Пинті». Ці книги відзначені у конкурсі «Книга року» у номінації «Дитяче свято» (2013 р).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 xml:space="preserve">Герої твору Вадима Карпенка «Марко і Харко», жанр якого можна визначити і як історично-пригодницький роман, і як казка, і як пародія ніби прийшли з українських пісень, а в основі їх пригод розгортається образність українських прислів’їв. І якщо дітям будуть цікавими їх мандри та подвиги, то на дорослого читача чекає іронічне обігравання журналістських і політичних штампів та деякі міркування автора про український менталітет. </w:t>
      </w:r>
      <w:r w:rsidRPr="0004278E">
        <w:t xml:space="preserve">У героях </w:t>
      </w:r>
      <w:r w:rsidRPr="0004278E">
        <w:rPr>
          <w:lang w:val="uk-UA"/>
        </w:rPr>
        <w:t>читачі впізнають себе, де в чому покепкують, а здебільшого — замислюються, чому в світі</w:t>
      </w:r>
      <w:r w:rsidRPr="0004278E">
        <w:t xml:space="preserve"> </w:t>
      </w:r>
      <w:r w:rsidRPr="0004278E">
        <w:rPr>
          <w:lang w:val="uk-UA"/>
        </w:rPr>
        <w:t>все так, а не інакше, і чи може звичайна людина щось змінити.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Філософські та морально-етичні проблеми (маловір’я, сподівання в житті лише божої допомоги, залежність від долі та власний вибір, безсмертя душі, гріховность людини, гуманізм, кохання, дружба, зрада, розчарування, війна й мир, життя і смерть, людські стосунки, стосунки у родині (між чоловіком і жінкою, дітьми й батьками); життєрадісність, сміливість, чесність, відвага, доброзичливість, гостинні</w:t>
      </w:r>
      <w:r w:rsidR="005A3FF1">
        <w:rPr>
          <w:lang w:val="uk-UA"/>
        </w:rPr>
        <w:t xml:space="preserve">сть як життєво </w:t>
      </w:r>
      <w:r w:rsidRPr="0004278E">
        <w:rPr>
          <w:lang w:val="uk-UA"/>
        </w:rPr>
        <w:t>необхідні риси характеру; грубість, сварливість, заздрощі, інтриги, брехня, підлабузництво, егоїзм, скупість, без яких, по суті твір неможливий порушують у своїх книгах М.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Андрусяк («Брати грому», «Брати вогню»), Ю.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Андрухович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«Рекреації», Ю.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Винничук «Танго смерті», С.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Кравчук «Пекуча сльоза», В.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Лис «Століття Якова», М.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Матіос «Солодка Даруся», В.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Шкляр «Чорний ворон».</w:t>
      </w:r>
    </w:p>
    <w:p w:rsidR="0035149E" w:rsidRPr="0004278E" w:rsidRDefault="0035149E" w:rsidP="0035149E">
      <w:pPr>
        <w:ind w:firstLine="709"/>
        <w:rPr>
          <w:b/>
          <w:lang w:val="uk-UA"/>
        </w:rPr>
      </w:pPr>
      <w:r w:rsidRPr="0004278E">
        <w:rPr>
          <w:b/>
          <w:lang w:val="uk-UA"/>
        </w:rPr>
        <w:t xml:space="preserve">Повідомлення ІІ групи 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Ми працювали над вивченням творчості Ю.</w:t>
      </w:r>
      <w:r w:rsidR="005A3FF1">
        <w:rPr>
          <w:lang w:val="uk-UA"/>
        </w:rPr>
        <w:t xml:space="preserve"> </w:t>
      </w:r>
      <w:r w:rsidRPr="0004278E">
        <w:rPr>
          <w:lang w:val="uk-UA"/>
        </w:rPr>
        <w:t>Анруховича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(розповідь супроводжується показом слайдів)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Юрій Андрухович – прозаїк, есеїст, перекладач, колишній віце-президент Асоціації українських письменників. Народився 13 березня 1960 р. в Станіславі (нині Івано-Франківськ). Закінчив редакторське відділення Українського поліграфічного інституту у Львові (1982) та Вищі літературні курси при Літературному інституті в Москві (1991).  Працював газетярем, служив у війську, деякий час очолював відділ поезії Івано-Франківського часопису «Перевал»(1991 – 1995). Був співредактором часопису «Четвер»(1991 – 1996).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Творчість Юрія Андруховича – це протест проти сірості, одноманітності, бездуховності, затуманеності, бездіяння... і ще багато всіляких “без...”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Творчий доробок Андруховича формально можна поділити на два головні річища: поетичне і прозове. Поетичний дебют відбувся в першій половині 80-х рр. і завершився виходом у світ збірки «Небо і площі» (1985), загалом прихильно зустрінутої критикою. Того ж року він разом із В.</w:t>
      </w:r>
      <w:r w:rsidR="005A3FF1">
        <w:rPr>
          <w:sz w:val="28"/>
          <w:szCs w:val="28"/>
        </w:rPr>
        <w:t xml:space="preserve"> </w:t>
      </w:r>
      <w:r w:rsidRPr="0004278E">
        <w:rPr>
          <w:sz w:val="28"/>
          <w:szCs w:val="28"/>
        </w:rPr>
        <w:lastRenderedPageBreak/>
        <w:t>Небораком та О.</w:t>
      </w:r>
      <w:r w:rsidR="005A3FF1">
        <w:rPr>
          <w:sz w:val="28"/>
          <w:szCs w:val="28"/>
        </w:rPr>
        <w:t xml:space="preserve"> </w:t>
      </w:r>
      <w:r w:rsidRPr="0004278E">
        <w:rPr>
          <w:sz w:val="28"/>
          <w:szCs w:val="28"/>
        </w:rPr>
        <w:t>Ірванцем заснував поетичну групу Бу-Ба-Бу. Проте друга поетична збірка Андруховича «Середмістя» (1989) носить швидше не «бубабістський», а «елегійно-класицистичний» характер. Домінантою поетичної картини поета в усі періоди його творчості видається напружене шукання «духовної вертикалі буття». Звідси – стале поєднання патетики з іронією, нахил до стилізаторства і заміна «ліричного героя» щоразу новою «маскою».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У поезії Юрія Андруховича живе якесь особливе сприйняття світу, в основі якого – вічне буяння молодості, енергії, духу, пошуку, тривання гри і наснаги, неспокою – такого, що аж обпікає вуста і серце.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  <w:lang w:val="ru-RU"/>
        </w:rPr>
      </w:pPr>
      <w:r w:rsidRPr="0004278E">
        <w:rPr>
          <w:sz w:val="28"/>
          <w:szCs w:val="28"/>
        </w:rPr>
        <w:t>З прозових творів Андруховича найперше був опублікований цикл оповідань «Зліва, де серце» (1989) – майже фактографія служби автора у війську, своєрідна «захалявна книжечка», що поставала під час чергувань у вартівні. Уже перші публікації привернули увагу читачів оригінальністю композиції, соковитістю мови, напруженістю творчого пошуку. 1991 р. з’являється друком оповідання «Самійло з Немирова, прекрасний розбишака», що ніби заповідає характерні для подальшої прози письменника риси: схильність до гри з текстом  і з читачем, любов до магічного і надзвичай</w:t>
      </w:r>
      <w:r w:rsidR="005A3FF1">
        <w:rPr>
          <w:sz w:val="28"/>
          <w:szCs w:val="28"/>
        </w:rPr>
        <w:t>ного. Романи «Рекреація» (1992)</w:t>
      </w:r>
      <w:r w:rsidRPr="0004278E">
        <w:rPr>
          <w:sz w:val="28"/>
          <w:szCs w:val="28"/>
        </w:rPr>
        <w:t xml:space="preserve"> та «Перверзія» (1996) при бажанні можна розглядати як трилогію: героєм (антигероєм?) кожного з них є поет-богема, який опиняється в самому епіцентрі фатальних перетворень «фізики в метафізику» і навпаки. Усі романи являють собою доволі відчутну жанрово-стилістичну суміш (сповідь, «чорний реалізм», трилер, готика, сатира), час розвитку дії в них вельми обмежений і сконденсо</w:t>
      </w:r>
      <w:r w:rsidR="005A3FF1">
        <w:rPr>
          <w:sz w:val="28"/>
          <w:szCs w:val="28"/>
        </w:rPr>
        <w:t>ваний: одна ніч у «Рекреаціях»,</w:t>
      </w:r>
      <w:r w:rsidRPr="0004278E">
        <w:rPr>
          <w:sz w:val="28"/>
          <w:szCs w:val="28"/>
        </w:rPr>
        <w:t xml:space="preserve"> п’ять днів і ночей у «Первезії». </w:t>
      </w:r>
    </w:p>
    <w:p w:rsidR="00236D3A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Юрій Андрухович – письменник-новатор, найяскравіша зірка на постмодерному л</w:t>
      </w:r>
      <w:r w:rsidR="005A3FF1">
        <w:rPr>
          <w:sz w:val="28"/>
          <w:szCs w:val="28"/>
        </w:rPr>
        <w:t xml:space="preserve">ітературному небосхилі України. 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У 2003 році виходить роман «Дванадцять обручів», у 2007 – автобіографічний роман у формі інтерв’ю «Таємниця. Замість роману».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Твори Андруховича перекладено і видано у Польщі, Німеччині, Канаді, Угорщині, Фінляндії, Росії, Сербії, США, Швеції, Австрії, Болгарії, Хорватії, Білорусі, Литві, Словаччині.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Серед ряду літературних нагород – Премія ім. Гердера (Фонд Альфреда Тьопфера, Гамбург, Німеччина) за 2000 р.</w:t>
      </w:r>
    </w:p>
    <w:p w:rsidR="0035149E" w:rsidRPr="0004278E" w:rsidRDefault="0035149E" w:rsidP="0035149E">
      <w:pPr>
        <w:ind w:firstLine="709"/>
        <w:rPr>
          <w:b/>
          <w:lang w:val="uk-UA"/>
        </w:rPr>
      </w:pPr>
      <w:r w:rsidRPr="0004278E">
        <w:rPr>
          <w:b/>
          <w:lang w:val="uk-UA"/>
        </w:rPr>
        <w:t xml:space="preserve">Повідомлення ІІІ групи </w:t>
      </w:r>
    </w:p>
    <w:p w:rsidR="0035149E" w:rsidRPr="0004278E" w:rsidRDefault="0035149E" w:rsidP="003514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78E">
        <w:rPr>
          <w:sz w:val="28"/>
          <w:szCs w:val="28"/>
          <w:lang w:val="uk-UA"/>
        </w:rPr>
        <w:t>Якщо хтось із сучасних авторів і може претендувати на звання «письменника XXI сторіччя», то це саме він – Любко Дереш. Написавши роман «Культ» ще учнем 9 класу математичного ліцею у Львові, Любко спричинив не просто фурор – він перевернув догори ногами традицію сприйняття письменника.</w:t>
      </w:r>
    </w:p>
    <w:p w:rsidR="0035149E" w:rsidRPr="0004278E" w:rsidRDefault="0035149E" w:rsidP="003514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78E">
        <w:rPr>
          <w:sz w:val="28"/>
          <w:szCs w:val="28"/>
          <w:lang w:val="uk-UA"/>
        </w:rPr>
        <w:t xml:space="preserve">Любко Дереш народився у 1984 році у містечку під Львовом. Навчався за спеціальністю «Облік і аудит». Свій перший роман Любко Дереш написав у 15 років, а видано його було, коли авторові виповнилося сімнадцять. Договір про вихід дебютного роману «Культ» у видавництві «Кальварія» підписували батьки на той час іще неповнолітнього автора. Після </w:t>
      </w:r>
      <w:r w:rsidRPr="0004278E">
        <w:rPr>
          <w:sz w:val="28"/>
          <w:szCs w:val="28"/>
          <w:lang w:val="uk-UA"/>
        </w:rPr>
        <w:lastRenderedPageBreak/>
        <w:t>опублікування, роман відразу спричинив неабияку хвилю пристрасних дебатів у молодіжних кав’ярнях і модних редакціях, викликав цілий шквал інсинуацій: не міг, мовляв, настільки молодий юнак створити такий зрілий і об’ємний твір. Серед «дійсних» авторів роману називались і Володимир Єшкілєв, і Юрко Іздрик, і ще багато інших письменницьких імен.</w:t>
      </w:r>
    </w:p>
    <w:p w:rsidR="0035149E" w:rsidRPr="0004278E" w:rsidRDefault="0035149E" w:rsidP="0035149E">
      <w:pPr>
        <w:pStyle w:val="a4"/>
        <w:ind w:firstLine="709"/>
        <w:rPr>
          <w:sz w:val="28"/>
          <w:szCs w:val="28"/>
        </w:rPr>
      </w:pPr>
      <w:r w:rsidRPr="0004278E">
        <w:rPr>
          <w:sz w:val="28"/>
          <w:szCs w:val="28"/>
        </w:rPr>
        <w:t>Роман «Культ» був перекладений польською і німецькою мовами. Сам автор перетворився на зірку міжнародних книжкових ярмарків.</w:t>
      </w:r>
    </w:p>
    <w:p w:rsidR="0035149E" w:rsidRPr="0004278E" w:rsidRDefault="00236D3A" w:rsidP="0035149E">
      <w:pPr>
        <w:tabs>
          <w:tab w:val="left" w:pos="2304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Творчість Л. </w:t>
      </w:r>
      <w:r w:rsidR="0035149E" w:rsidRPr="0004278E">
        <w:rPr>
          <w:lang w:val="uk-UA"/>
        </w:rPr>
        <w:t>Дереша дістала широкий розголос у пресі, зокрема німецькій і польській. Автор живе та працює у Львові. Він став автором кількох національних бестселерів «Культ»(2002р.), «Поклоніння ящірці» (2004р.), «Архе» (2005р.), «Намір!» (2006р.), «Трохи пітьми» (2007р.), лідером нового літературного покоління і молодіжним кумиром. Права на видання його книжок купили провідні видавництва Європи. Ведуться переговори про екранізацію його романів «Культ» і «Поклоніння ящірці».</w:t>
      </w:r>
    </w:p>
    <w:p w:rsidR="0035149E" w:rsidRPr="0004278E" w:rsidRDefault="0035149E" w:rsidP="0035149E">
      <w:pPr>
        <w:tabs>
          <w:tab w:val="left" w:pos="0"/>
        </w:tabs>
        <w:ind w:firstLine="709"/>
        <w:jc w:val="both"/>
        <w:rPr>
          <w:lang w:val="uk-UA"/>
        </w:rPr>
      </w:pPr>
      <w:r w:rsidRPr="0004278E">
        <w:rPr>
          <w:lang w:val="uk-UA"/>
        </w:rPr>
        <w:t xml:space="preserve">Романи «Культ», «Поклоніння ящірці» й «Намір!» становлять собою трилогію, не тільки тому, що перебувають у спільності – наші дні, Галичина, містечко Мідні Буки, а й тому, що являють собою досі найповніший в українській літературі образ нового покоління. «Культ» містить у собі елементи трилеру, «Поклоніння ящірці» – детективу, «Намір!» – роман про подорож у пам’ять. В них широко висвітлено проблему молодіжних субкультур, показано протистояння між формалами і неформалами. Описи молодіжних субкультур у романі дуже точні й колоритні. </w:t>
      </w:r>
    </w:p>
    <w:p w:rsidR="0035149E" w:rsidRPr="0004278E" w:rsidRDefault="0035149E" w:rsidP="0035149E">
      <w:pPr>
        <w:ind w:firstLine="709"/>
        <w:rPr>
          <w:b/>
          <w:lang w:val="uk-UA"/>
        </w:rPr>
      </w:pPr>
      <w:r w:rsidRPr="0004278E">
        <w:rPr>
          <w:b/>
          <w:lang w:val="uk-UA"/>
        </w:rPr>
        <w:t>Повідомлення І</w:t>
      </w:r>
      <w:r w:rsidRPr="0004278E">
        <w:rPr>
          <w:b/>
          <w:lang w:val="en-US"/>
        </w:rPr>
        <w:t>V</w:t>
      </w:r>
      <w:r w:rsidRPr="0004278E">
        <w:rPr>
          <w:b/>
          <w:lang w:val="uk-UA"/>
        </w:rPr>
        <w:t xml:space="preserve"> групи </w:t>
      </w:r>
    </w:p>
    <w:p w:rsidR="0035149E" w:rsidRPr="0004278E" w:rsidRDefault="0035149E" w:rsidP="0035149E">
      <w:pPr>
        <w:ind w:firstLine="709"/>
        <w:rPr>
          <w:lang w:val="uk-UA"/>
        </w:rPr>
      </w:pPr>
      <w:r w:rsidRPr="0004278E">
        <w:rPr>
          <w:lang w:val="uk-UA"/>
        </w:rPr>
        <w:t>(розповідь супроводжується показом слайдів)</w:t>
      </w:r>
    </w:p>
    <w:p w:rsidR="0035149E" w:rsidRPr="0004278E" w:rsidRDefault="0035149E" w:rsidP="003514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78E">
        <w:rPr>
          <w:sz w:val="28"/>
          <w:szCs w:val="28"/>
          <w:lang w:val="uk-UA"/>
        </w:rPr>
        <w:t xml:space="preserve">Ірена Карпа народилася 8 грудня 1980 року в Черкасах. Переїхала з сім’єю спочатку до Івано-Франківська, потім до маленького містечка Яремча. Відвідувала художню школу, клас </w:t>
      </w:r>
      <w:r w:rsidRPr="0004278E">
        <w:rPr>
          <w:sz w:val="28"/>
          <w:szCs w:val="28"/>
        </w:rPr>
        <w:t>“</w:t>
      </w:r>
      <w:r w:rsidRPr="0004278E">
        <w:rPr>
          <w:sz w:val="28"/>
          <w:szCs w:val="28"/>
          <w:lang w:val="uk-UA"/>
        </w:rPr>
        <w:t>образотворче мистецтво</w:t>
      </w:r>
      <w:r w:rsidRPr="0004278E">
        <w:rPr>
          <w:sz w:val="28"/>
          <w:szCs w:val="28"/>
        </w:rPr>
        <w:t>”</w:t>
      </w:r>
      <w:r w:rsidRPr="0004278E">
        <w:rPr>
          <w:sz w:val="28"/>
          <w:szCs w:val="28"/>
          <w:lang w:val="uk-UA"/>
        </w:rPr>
        <w:t>. 1998 року вступила до Київського Національного Лінгвістичного Університету (французька мова) і отримала диплом філолога 2003 року.</w:t>
      </w:r>
    </w:p>
    <w:p w:rsidR="0035149E" w:rsidRPr="0004278E" w:rsidRDefault="0035149E" w:rsidP="003514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78E">
        <w:rPr>
          <w:sz w:val="28"/>
          <w:szCs w:val="28"/>
          <w:lang w:val="uk-UA"/>
        </w:rPr>
        <w:t>З 1999 року Ірена є «фронт-вумен» альтернативної групи «Фактично Самі», з 2007 року «Qarpa”».Вона пише музику і вірші, часто обурливі і скандальні, а іноді досить символічні,  ліричні. Вона дістала Гран-прі Міжнародного конкурсу молодих авторів «Гранослов» 1999 року. 2006 – отримала премію «Best Ukrainian Awards-2006» у номінації «наймолодша письменниця». 2000року опублікувала свою першу книжку «Знес Паленого», до якої ввійшли роман «50 хвилин трави» і цикл оповідань «Сни Єрихону».</w:t>
      </w:r>
    </w:p>
    <w:p w:rsidR="0035149E" w:rsidRPr="0004278E" w:rsidRDefault="0035149E" w:rsidP="003514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78E">
        <w:rPr>
          <w:sz w:val="28"/>
          <w:szCs w:val="28"/>
          <w:lang w:val="uk-UA"/>
        </w:rPr>
        <w:t xml:space="preserve"> Ірена Карпа, або ж Катакана (так називається японська система письма), на щастя, не скромна дівчинка. Навпаки, вона – відверта, енергійна, іноді цинічна. Це альтернатива, якої хронічно бракує українській літературі, мистецтву. Сенс такої альтернативи в тому, щоб тримати нас у напрузі й гребти проти течії.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 xml:space="preserve">Ще один жіночий образ, який нас зацікавив – це Марія Матіос. Народилася 19 грудня 1959 року в селі Розтоки на Буковині. Корінна гуцулка свої перші вірші надрукувала в 15 років. В 1982 році закінчила Чернівецький </w:t>
      </w:r>
      <w:r w:rsidRPr="0004278E">
        <w:rPr>
          <w:lang w:val="uk-UA"/>
        </w:rPr>
        <w:lastRenderedPageBreak/>
        <w:t xml:space="preserve">державний університет за спеціальністю українська філологія. Матіос має некоронований титул «найбільш плідної письменниці України». 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 xml:space="preserve">Працювала в науковій бібліотеці Чернівецького університету (1982), редактором чернівецької багатотиражної газети «Машинобудівник» (1983-1989). </w:t>
      </w:r>
    </w:p>
    <w:p w:rsidR="0035149E" w:rsidRPr="0004278E" w:rsidRDefault="0035149E" w:rsidP="0035149E">
      <w:pPr>
        <w:jc w:val="both"/>
        <w:rPr>
          <w:lang w:val="uk-UA"/>
        </w:rPr>
      </w:pPr>
      <w:r w:rsidRPr="0004278E">
        <w:rPr>
          <w:lang w:val="uk-UA"/>
        </w:rPr>
        <w:t xml:space="preserve">Упродовж 1990-1996 рр. була відповідальним секретарем Чернівецької  обласної організації Спілки письменників України, відповідальним секретарем «Буковинського журналу», головним редактором українсько-канадської благодійної фундації ім. братів Романюків. З 1997 р. працювала в Раді Національної безпеки і оборони України. </w:t>
      </w:r>
    </w:p>
    <w:p w:rsidR="0035149E" w:rsidRPr="0004278E" w:rsidRDefault="0035149E" w:rsidP="0035149E">
      <w:pPr>
        <w:pStyle w:val="a6"/>
        <w:ind w:firstLine="709"/>
        <w:jc w:val="both"/>
        <w:rPr>
          <w:sz w:val="28"/>
          <w:szCs w:val="28"/>
        </w:rPr>
      </w:pPr>
      <w:r w:rsidRPr="0004278E">
        <w:rPr>
          <w:sz w:val="28"/>
          <w:szCs w:val="28"/>
        </w:rPr>
        <w:t>Нині – заступник голови Комітету з Національної премії України ім. Т. Шевченка. Член Національної Спілки письменників України та Асоціації українських письменників. Лауреат премій в галузі публіцистики ім. В. Батляка (1991) та літературної</w:t>
      </w:r>
      <w:r w:rsidRPr="0004278E">
        <w:rPr>
          <w:sz w:val="28"/>
          <w:szCs w:val="28"/>
          <w:lang w:val="ru-RU"/>
        </w:rPr>
        <w:t xml:space="preserve"> </w:t>
      </w:r>
      <w:r w:rsidRPr="0004278E">
        <w:rPr>
          <w:sz w:val="28"/>
          <w:szCs w:val="28"/>
        </w:rPr>
        <w:t xml:space="preserve"> «Благовіст» (2003).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Марія Матіос – лауреат Національної премії ім. Тараса Шевченка за роман «Солодка Даруся» (2005), який за два роки витримав в Україні три видання загальним накладом понад 50 тисяч примірників. 2007 рік – Гран-прі та перше місце конкурсу “Коронація слова – 2007” за роман «Майже ніколи не навпаки».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 xml:space="preserve">Письменницю хвилює проблема долі людини, і вона зосереджує свій розповідний погляд на історії, передісторії,  своїх персонажів, на траєкторії їхнього мислення, кроках і вчинках, душевних і психологічних зіткненнях, стосунках із найближчим оточенням. 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 xml:space="preserve">Роман Марії Матіос «Солодка Даруся» – один із тих творів, які читаєш на одному диханні, а потім ще й ще повертаєшся до них. Це – закодоване бачення світу, воно дає читачеві ключі до скарбниці людських почуттів у межових ситуаціях, допомагає глибше пізнати свою землю, могутнє генетичне коріння народу. Твір письменниці вводить нас у розуміння життя гуцулів як об’єкта дискримінаційної політики за різних окупаційних режимів, передає напружені стосунки, що існували в Буковині й Галичині, переломлення у філософії, психіці, світогляді, сприйнятті світу, які відбуваються в людей під час карколомних історичних подій. 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Незвичайний, безпрецедентний успіх має цей роман серед читачів. Справді важко назвати який-небудь інший твір сучасної літератури, що мав би такий розголос і резонанс (наклад книги 50 тисяч примірників – дивовижний для України).</w:t>
      </w:r>
    </w:p>
    <w:p w:rsidR="0035149E" w:rsidRPr="00A13FD5" w:rsidRDefault="0035149E" w:rsidP="0035149E">
      <w:pPr>
        <w:ind w:firstLine="709"/>
        <w:jc w:val="both"/>
        <w:rPr>
          <w:b/>
          <w:lang w:val="uk-UA"/>
        </w:rPr>
      </w:pPr>
      <w:r w:rsidRPr="00A13FD5">
        <w:rPr>
          <w:b/>
          <w:lang w:val="en-US"/>
        </w:rPr>
        <w:t>V</w:t>
      </w:r>
      <w:r w:rsidRPr="00A13FD5">
        <w:rPr>
          <w:b/>
          <w:lang w:val="uk-UA"/>
        </w:rPr>
        <w:t>. Підсумок</w:t>
      </w:r>
    </w:p>
    <w:p w:rsidR="0035149E" w:rsidRPr="0004278E" w:rsidRDefault="0035149E" w:rsidP="0035149E">
      <w:pPr>
        <w:ind w:firstLine="709"/>
        <w:jc w:val="both"/>
        <w:rPr>
          <w:lang w:val="uk-UA"/>
        </w:rPr>
      </w:pPr>
      <w:r w:rsidRPr="0004278E">
        <w:rPr>
          <w:lang w:val="uk-UA"/>
        </w:rPr>
        <w:t>«Ти мені, а я – тобі» (кожна група задає запитання іншій)</w:t>
      </w:r>
    </w:p>
    <w:p w:rsidR="0035149E" w:rsidRPr="0004278E" w:rsidRDefault="0035149E" w:rsidP="0035149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4278E">
        <w:rPr>
          <w:sz w:val="28"/>
          <w:szCs w:val="28"/>
        </w:rPr>
        <w:t>На</w:t>
      </w:r>
      <w:r w:rsidRPr="0004278E">
        <w:rPr>
          <w:sz w:val="28"/>
          <w:szCs w:val="28"/>
          <w:lang w:val="uk-UA"/>
        </w:rPr>
        <w:t xml:space="preserve"> </w:t>
      </w:r>
      <w:r w:rsidRPr="0004278E">
        <w:rPr>
          <w:sz w:val="28"/>
          <w:szCs w:val="28"/>
        </w:rPr>
        <w:t xml:space="preserve">жаль, сьогодні не </w:t>
      </w:r>
      <w:r w:rsidRPr="0004278E">
        <w:rPr>
          <w:sz w:val="28"/>
          <w:szCs w:val="28"/>
          <w:lang w:val="uk-UA"/>
        </w:rPr>
        <w:t>кожна бібліотека має в своїх  фондах достатньо творів сучасних українських письменників. Ця література може подобатись чи не подобатись. Проте вона є. Щоб існування літератури було повним, її треба читати, про неї треба говорити.</w:t>
      </w:r>
    </w:p>
    <w:p w:rsidR="0035149E" w:rsidRPr="0004278E" w:rsidRDefault="0035149E" w:rsidP="0035149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25008" w:rsidRDefault="00B25008" w:rsidP="0035149E"/>
    <w:sectPr w:rsidR="00B2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B7F"/>
    <w:multiLevelType w:val="hybridMultilevel"/>
    <w:tmpl w:val="232239FE"/>
    <w:lvl w:ilvl="0" w:tplc="10E22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E"/>
    <w:rsid w:val="00236D3A"/>
    <w:rsid w:val="0035149E"/>
    <w:rsid w:val="005649B2"/>
    <w:rsid w:val="005A3FF1"/>
    <w:rsid w:val="00752026"/>
    <w:rsid w:val="00820F57"/>
    <w:rsid w:val="00B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9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49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5149E"/>
    <w:pPr>
      <w:tabs>
        <w:tab w:val="left" w:pos="2304"/>
      </w:tabs>
      <w:jc w:val="both"/>
    </w:pPr>
    <w:rPr>
      <w:color w:val="auto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14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basedOn w:val="a"/>
    <w:link w:val="a7"/>
    <w:uiPriority w:val="99"/>
    <w:rsid w:val="0035149E"/>
    <w:pPr>
      <w:ind w:firstLine="540"/>
    </w:pPr>
    <w:rPr>
      <w:color w:val="auto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35149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9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49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5149E"/>
    <w:pPr>
      <w:tabs>
        <w:tab w:val="left" w:pos="2304"/>
      </w:tabs>
      <w:jc w:val="both"/>
    </w:pPr>
    <w:rPr>
      <w:color w:val="auto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14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basedOn w:val="a"/>
    <w:link w:val="a7"/>
    <w:uiPriority w:val="99"/>
    <w:rsid w:val="0035149E"/>
    <w:pPr>
      <w:ind w:firstLine="540"/>
    </w:pPr>
    <w:rPr>
      <w:color w:val="auto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35149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6316-6CA5-4CDE-9956-4C1F633D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Martsenyk</dc:creator>
  <cp:lastModifiedBy>Пользователь</cp:lastModifiedBy>
  <cp:revision>7</cp:revision>
  <cp:lastPrinted>2017-03-13T17:38:00Z</cp:lastPrinted>
  <dcterms:created xsi:type="dcterms:W3CDTF">2017-03-12T17:53:00Z</dcterms:created>
  <dcterms:modified xsi:type="dcterms:W3CDTF">2017-03-13T17:38:00Z</dcterms:modified>
</cp:coreProperties>
</file>