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2C" w:rsidRDefault="0024042C" w:rsidP="0024042C">
      <w:pPr>
        <w:shd w:val="clear" w:color="auto" w:fill="FFFFFF"/>
        <w:spacing w:line="264" w:lineRule="auto"/>
        <w:jc w:val="center"/>
        <w:rPr>
          <w:rFonts w:ascii="Times New Roman" w:eastAsia="Times New Roman" w:hAnsi="Times New Roman"/>
          <w:b/>
          <w:i/>
          <w:color w:val="000000" w:themeColor="text1"/>
          <w:sz w:val="24"/>
          <w:szCs w:val="24"/>
          <w:lang w:eastAsia="uk-UA"/>
        </w:rPr>
      </w:pPr>
      <w:r>
        <w:rPr>
          <w:rFonts w:ascii="Times New Roman" w:eastAsia="Times New Roman" w:hAnsi="Times New Roman"/>
          <w:b/>
          <w:i/>
          <w:color w:val="000000" w:themeColor="text1"/>
          <w:sz w:val="24"/>
          <w:szCs w:val="24"/>
          <w:lang w:eastAsia="uk-UA"/>
        </w:rPr>
        <w:t>КОЗІВСЬК</w:t>
      </w:r>
      <w:r w:rsidR="00CF325B">
        <w:rPr>
          <w:rFonts w:ascii="Times New Roman" w:eastAsia="Times New Roman" w:hAnsi="Times New Roman"/>
          <w:b/>
          <w:i/>
          <w:color w:val="000000" w:themeColor="text1"/>
          <w:sz w:val="24"/>
          <w:szCs w:val="24"/>
          <w:lang w:eastAsia="uk-UA"/>
        </w:rPr>
        <w:t>Á</w:t>
      </w:r>
      <w:r>
        <w:rPr>
          <w:rFonts w:ascii="Times New Roman" w:eastAsia="Times New Roman" w:hAnsi="Times New Roman"/>
          <w:b/>
          <w:i/>
          <w:color w:val="000000" w:themeColor="text1"/>
          <w:sz w:val="24"/>
          <w:szCs w:val="24"/>
          <w:lang w:eastAsia="uk-UA"/>
        </w:rPr>
        <w:t xml:space="preserve"> ЗОШ І-ІІІ СТ. №2</w:t>
      </w:r>
    </w:p>
    <w:p w:rsidR="00767084" w:rsidRDefault="00767084" w:rsidP="0024042C">
      <w:pPr>
        <w:shd w:val="clear" w:color="auto" w:fill="FFFFFF"/>
        <w:spacing w:line="264" w:lineRule="auto"/>
        <w:jc w:val="center"/>
        <w:rPr>
          <w:rFonts w:ascii="Times New Roman" w:eastAsia="Times New Roman" w:hAnsi="Times New Roman"/>
          <w:b/>
          <w:i/>
          <w:color w:val="000000" w:themeColor="text1"/>
          <w:sz w:val="24"/>
          <w:szCs w:val="24"/>
          <w:lang w:eastAsia="uk-UA"/>
        </w:rPr>
      </w:pPr>
      <w:r>
        <w:rPr>
          <w:rFonts w:ascii="Times New Roman" w:eastAsia="Times New Roman" w:hAnsi="Times New Roman"/>
          <w:b/>
          <w:i/>
          <w:color w:val="000000" w:themeColor="text1"/>
          <w:sz w:val="24"/>
          <w:szCs w:val="24"/>
          <w:lang w:eastAsia="uk-UA"/>
        </w:rPr>
        <w:t>КОЗІВСЬКÓГО РАЙОНУ, ТЕРНОПІЛЬСЬКОЇ ОБЛАСТІ</w:t>
      </w:r>
    </w:p>
    <w:p w:rsidR="0024042C" w:rsidRPr="00164793" w:rsidRDefault="0024042C" w:rsidP="0024042C">
      <w:pPr>
        <w:shd w:val="clear" w:color="auto" w:fill="FFFFFF"/>
        <w:spacing w:after="0" w:line="264" w:lineRule="auto"/>
        <w:jc w:val="center"/>
        <w:rPr>
          <w:rFonts w:asciiTheme="minorHAnsi" w:eastAsia="Times New Roman" w:hAnsiTheme="minorHAnsi"/>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heme="majorHAnsi" w:eastAsia="Times New Roman" w:hAnsiTheme="majorHAnsi"/>
          <w:b/>
          <w:i/>
          <w:color w:val="000000" w:themeColor="text1"/>
          <w:sz w:val="24"/>
          <w:szCs w:val="24"/>
          <w:lang w:eastAsia="uk-UA"/>
        </w:rPr>
      </w:pPr>
    </w:p>
    <w:p w:rsidR="0024042C" w:rsidRDefault="0024042C" w:rsidP="0024042C">
      <w:pPr>
        <w:shd w:val="clear" w:color="auto" w:fill="FFFFFF"/>
        <w:spacing w:after="0" w:line="264" w:lineRule="auto"/>
        <w:jc w:val="center"/>
        <w:rPr>
          <w:rFonts w:asciiTheme="majorHAnsi" w:eastAsia="Times New Roman" w:hAnsiTheme="majorHAnsi"/>
          <w:b/>
          <w:i/>
          <w:color w:val="000000" w:themeColor="text1"/>
          <w:sz w:val="24"/>
          <w:szCs w:val="24"/>
          <w:lang w:eastAsia="uk-UA"/>
        </w:rPr>
      </w:pPr>
    </w:p>
    <w:p w:rsidR="0024042C" w:rsidRDefault="0024042C" w:rsidP="0024042C">
      <w:pPr>
        <w:shd w:val="clear" w:color="auto" w:fill="FFFFFF"/>
        <w:spacing w:after="0" w:line="264" w:lineRule="auto"/>
        <w:jc w:val="center"/>
        <w:rPr>
          <w:rFonts w:asciiTheme="majorHAnsi" w:eastAsia="Times New Roman" w:hAnsiTheme="majorHAnsi"/>
          <w:b/>
          <w:i/>
          <w:color w:val="000000" w:themeColor="text1"/>
          <w:sz w:val="24"/>
          <w:szCs w:val="24"/>
          <w:lang w:eastAsia="uk-UA"/>
        </w:rPr>
      </w:pPr>
    </w:p>
    <w:p w:rsidR="0024042C" w:rsidRDefault="0024042C" w:rsidP="0024042C">
      <w:pPr>
        <w:shd w:val="clear" w:color="auto" w:fill="FFFFFF"/>
        <w:spacing w:after="0" w:line="264" w:lineRule="auto"/>
        <w:jc w:val="center"/>
        <w:rPr>
          <w:rFonts w:asciiTheme="majorHAnsi" w:eastAsia="Times New Roman" w:hAnsiTheme="majorHAnsi"/>
          <w:b/>
          <w:i/>
          <w:color w:val="000000" w:themeColor="text1"/>
          <w:sz w:val="24"/>
          <w:szCs w:val="24"/>
          <w:lang w:eastAsia="uk-UA"/>
        </w:rPr>
      </w:pPr>
    </w:p>
    <w:p w:rsidR="00CF325B" w:rsidRDefault="00CF325B" w:rsidP="0024042C">
      <w:pPr>
        <w:shd w:val="clear" w:color="auto" w:fill="FFFFFF"/>
        <w:spacing w:after="0" w:line="264" w:lineRule="auto"/>
        <w:jc w:val="center"/>
        <w:rPr>
          <w:rFonts w:asciiTheme="majorHAnsi" w:eastAsia="Times New Roman" w:hAnsiTheme="majorHAnsi"/>
          <w:b/>
          <w:i/>
          <w:color w:val="000000" w:themeColor="text1"/>
          <w:sz w:val="24"/>
          <w:szCs w:val="24"/>
          <w:lang w:eastAsia="uk-UA"/>
        </w:rPr>
      </w:pPr>
    </w:p>
    <w:p w:rsidR="0024042C" w:rsidRDefault="0024042C" w:rsidP="0024042C">
      <w:pPr>
        <w:shd w:val="clear" w:color="auto" w:fill="FFFFFF"/>
        <w:spacing w:after="0" w:line="264" w:lineRule="auto"/>
        <w:jc w:val="center"/>
        <w:rPr>
          <w:rFonts w:ascii="Batang" w:eastAsia="Batang" w:hAnsi="Batang"/>
          <w:b/>
          <w:i/>
          <w:color w:val="000000" w:themeColor="text1"/>
          <w:sz w:val="56"/>
          <w:szCs w:val="56"/>
          <w:lang w:eastAsia="uk-UA"/>
        </w:rPr>
      </w:pPr>
    </w:p>
    <w:p w:rsidR="0024042C" w:rsidRPr="00767084" w:rsidRDefault="0024042C" w:rsidP="0024042C">
      <w:pPr>
        <w:pStyle w:val="a4"/>
        <w:spacing w:before="0" w:beforeAutospacing="0" w:after="0" w:afterAutospacing="0" w:line="276" w:lineRule="auto"/>
        <w:jc w:val="center"/>
        <w:rPr>
          <w:rFonts w:ascii="Georgia" w:hAnsi="Georgia" w:cs="Aharoni"/>
          <w:b/>
          <w:bCs/>
          <w:i/>
          <w:iCs/>
          <w:color w:val="000000" w:themeColor="text1"/>
          <w:sz w:val="40"/>
          <w:szCs w:val="40"/>
        </w:rPr>
      </w:pPr>
      <w:r w:rsidRPr="00767084">
        <w:rPr>
          <w:rFonts w:ascii="Georgia" w:hAnsi="Georgia" w:cs="Aharoni"/>
          <w:b/>
          <w:bCs/>
          <w:i/>
          <w:iCs/>
          <w:color w:val="000000" w:themeColor="text1"/>
          <w:sz w:val="40"/>
          <w:szCs w:val="40"/>
        </w:rPr>
        <w:t>Модульне заняття</w:t>
      </w:r>
    </w:p>
    <w:p w:rsidR="0024042C" w:rsidRPr="0024042C" w:rsidRDefault="0024042C" w:rsidP="0024042C">
      <w:pPr>
        <w:pStyle w:val="a4"/>
        <w:spacing w:before="0" w:beforeAutospacing="0" w:after="0" w:afterAutospacing="0" w:line="276" w:lineRule="auto"/>
        <w:ind w:left="709" w:hanging="709"/>
        <w:jc w:val="both"/>
        <w:rPr>
          <w:sz w:val="32"/>
          <w:szCs w:val="32"/>
        </w:rPr>
      </w:pPr>
      <w:r w:rsidRPr="0024042C">
        <w:rPr>
          <w:b/>
          <w:bCs/>
          <w:iCs/>
          <w:color w:val="000000" w:themeColor="text1"/>
          <w:sz w:val="32"/>
          <w:szCs w:val="32"/>
        </w:rPr>
        <w:t xml:space="preserve"> «</w:t>
      </w:r>
      <w:r w:rsidRPr="0024042C">
        <w:rPr>
          <w:sz w:val="32"/>
          <w:szCs w:val="32"/>
        </w:rPr>
        <w:t>Історичні відомості про спроби класифікації хімічних елементів. Поняття про лужні елементи, галогени. Періодичний закон і періодична система хімічних елементів Д. І. Менделєєва.»</w:t>
      </w:r>
    </w:p>
    <w:p w:rsidR="0024042C" w:rsidRPr="00767084" w:rsidRDefault="00767084" w:rsidP="00767084">
      <w:pPr>
        <w:pStyle w:val="a4"/>
        <w:spacing w:before="0" w:beforeAutospacing="0" w:after="0" w:afterAutospacing="0" w:line="276" w:lineRule="auto"/>
        <w:jc w:val="center"/>
        <w:rPr>
          <w:rFonts w:ascii="Georgia" w:hAnsi="Georgia" w:cs="Aharoni"/>
          <w:bCs/>
          <w:i/>
          <w:iCs/>
          <w:color w:val="000000" w:themeColor="text1"/>
          <w:sz w:val="32"/>
          <w:szCs w:val="32"/>
        </w:rPr>
      </w:pPr>
      <w:r w:rsidRPr="00767084">
        <w:rPr>
          <w:rFonts w:ascii="Georgia" w:hAnsi="Georgia" w:cs="Aharoni"/>
          <w:bCs/>
          <w:i/>
          <w:iCs/>
          <w:color w:val="000000" w:themeColor="text1"/>
          <w:sz w:val="32"/>
          <w:szCs w:val="32"/>
        </w:rPr>
        <w:t xml:space="preserve">(Хімія </w:t>
      </w:r>
      <w:r w:rsidR="0024042C" w:rsidRPr="00767084">
        <w:rPr>
          <w:rFonts w:ascii="Georgia" w:hAnsi="Georgia" w:cs="Aharoni"/>
          <w:bCs/>
          <w:i/>
          <w:iCs/>
          <w:color w:val="000000" w:themeColor="text1"/>
          <w:sz w:val="32"/>
          <w:szCs w:val="32"/>
        </w:rPr>
        <w:t>8 клас</w:t>
      </w:r>
      <w:r w:rsidRPr="00767084">
        <w:rPr>
          <w:rFonts w:ascii="Georgia" w:hAnsi="Georgia" w:cs="Aharoni"/>
          <w:bCs/>
          <w:i/>
          <w:iCs/>
          <w:color w:val="000000" w:themeColor="text1"/>
          <w:sz w:val="32"/>
          <w:szCs w:val="32"/>
        </w:rPr>
        <w:t xml:space="preserve">, </w:t>
      </w:r>
      <w:r w:rsidR="0024042C" w:rsidRPr="00767084">
        <w:rPr>
          <w:rFonts w:ascii="Georgia" w:hAnsi="Georgia" w:cs="Aharoni"/>
          <w:bCs/>
          <w:i/>
          <w:iCs/>
          <w:color w:val="000000" w:themeColor="text1"/>
          <w:sz w:val="32"/>
          <w:szCs w:val="32"/>
        </w:rPr>
        <w:t>Академічний рівень)</w:t>
      </w:r>
    </w:p>
    <w:p w:rsidR="0024042C" w:rsidRDefault="0024042C" w:rsidP="0024042C">
      <w:pPr>
        <w:shd w:val="clear" w:color="auto" w:fill="FFFFFF"/>
        <w:spacing w:after="0" w:line="264" w:lineRule="auto"/>
        <w:jc w:val="center"/>
        <w:rPr>
          <w:rFonts w:ascii="Batang" w:eastAsia="Batang" w:hAnsi="Batang"/>
          <w:b/>
          <w:i/>
          <w:color w:val="000000" w:themeColor="text1"/>
          <w:sz w:val="56"/>
          <w:szCs w:val="56"/>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767084" w:rsidP="00CF325B">
      <w:pPr>
        <w:shd w:val="clear" w:color="auto" w:fill="FFFFFF"/>
        <w:spacing w:after="0" w:line="264" w:lineRule="auto"/>
        <w:jc w:val="right"/>
        <w:rPr>
          <w:rFonts w:ascii="Times New Roman" w:eastAsia="Times New Roman" w:hAnsi="Times New Roman"/>
          <w:b/>
          <w:i/>
          <w:color w:val="000000" w:themeColor="text1"/>
          <w:sz w:val="24"/>
          <w:szCs w:val="24"/>
          <w:lang w:eastAsia="uk-UA"/>
        </w:rPr>
      </w:pPr>
      <w:r>
        <w:rPr>
          <w:rFonts w:ascii="Times New Roman" w:eastAsia="Times New Roman" w:hAnsi="Times New Roman"/>
          <w:b/>
          <w:i/>
          <w:color w:val="000000" w:themeColor="text1"/>
          <w:sz w:val="24"/>
          <w:szCs w:val="24"/>
          <w:lang w:eastAsia="uk-UA"/>
        </w:rPr>
        <w:t xml:space="preserve">УЧИТЕЛЬ: </w:t>
      </w:r>
      <w:proofErr w:type="spellStart"/>
      <w:r>
        <w:rPr>
          <w:rFonts w:ascii="Times New Roman" w:eastAsia="Times New Roman" w:hAnsi="Times New Roman"/>
          <w:b/>
          <w:i/>
          <w:color w:val="000000" w:themeColor="text1"/>
          <w:sz w:val="24"/>
          <w:szCs w:val="24"/>
          <w:lang w:eastAsia="uk-UA"/>
        </w:rPr>
        <w:t>Машт</w:t>
      </w:r>
      <w:r w:rsidR="00CF325B">
        <w:rPr>
          <w:rFonts w:ascii="Times New Roman" w:eastAsia="Times New Roman" w:hAnsi="Times New Roman"/>
          <w:b/>
          <w:i/>
          <w:color w:val="000000" w:themeColor="text1"/>
          <w:sz w:val="24"/>
          <w:szCs w:val="24"/>
          <w:lang w:eastAsia="uk-UA"/>
        </w:rPr>
        <w:t>ά</w:t>
      </w:r>
      <w:r>
        <w:rPr>
          <w:rFonts w:ascii="Times New Roman" w:eastAsia="Times New Roman" w:hAnsi="Times New Roman"/>
          <w:b/>
          <w:i/>
          <w:color w:val="000000" w:themeColor="text1"/>
          <w:sz w:val="24"/>
          <w:szCs w:val="24"/>
          <w:lang w:eastAsia="uk-UA"/>
        </w:rPr>
        <w:t>лєр</w:t>
      </w:r>
      <w:proofErr w:type="spellEnd"/>
      <w:r>
        <w:rPr>
          <w:rFonts w:ascii="Times New Roman" w:eastAsia="Times New Roman" w:hAnsi="Times New Roman"/>
          <w:b/>
          <w:i/>
          <w:color w:val="000000" w:themeColor="text1"/>
          <w:sz w:val="24"/>
          <w:szCs w:val="24"/>
          <w:lang w:eastAsia="uk-UA"/>
        </w:rPr>
        <w:t xml:space="preserve"> Марія Петрівна</w:t>
      </w: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CF325B" w:rsidRDefault="00CF325B"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p>
    <w:p w:rsidR="00767084" w:rsidRDefault="00767084" w:rsidP="00767084">
      <w:pPr>
        <w:shd w:val="clear" w:color="auto" w:fill="FFFFFF"/>
        <w:spacing w:after="0" w:line="264" w:lineRule="auto"/>
        <w:jc w:val="center"/>
        <w:rPr>
          <w:rFonts w:ascii="Times New Roman" w:eastAsia="Times New Roman" w:hAnsi="Times New Roman"/>
          <w:b/>
          <w:i/>
          <w:color w:val="000000" w:themeColor="text1"/>
          <w:sz w:val="24"/>
          <w:szCs w:val="24"/>
          <w:lang w:eastAsia="uk-UA"/>
        </w:rPr>
      </w:pPr>
      <w:proofErr w:type="spellStart"/>
      <w:r>
        <w:rPr>
          <w:rFonts w:ascii="Times New Roman" w:eastAsia="Times New Roman" w:hAnsi="Times New Roman"/>
          <w:b/>
          <w:i/>
          <w:color w:val="000000" w:themeColor="text1"/>
          <w:sz w:val="24"/>
          <w:szCs w:val="24"/>
          <w:lang w:eastAsia="uk-UA"/>
        </w:rPr>
        <w:t>смт</w:t>
      </w:r>
      <w:proofErr w:type="spellEnd"/>
      <w:r>
        <w:rPr>
          <w:rFonts w:ascii="Times New Roman" w:eastAsia="Times New Roman" w:hAnsi="Times New Roman"/>
          <w:b/>
          <w:i/>
          <w:color w:val="000000" w:themeColor="text1"/>
          <w:sz w:val="24"/>
          <w:szCs w:val="24"/>
          <w:lang w:eastAsia="uk-UA"/>
        </w:rPr>
        <w:t xml:space="preserve">. </w:t>
      </w:r>
      <w:proofErr w:type="spellStart"/>
      <w:r>
        <w:rPr>
          <w:rFonts w:ascii="Times New Roman" w:eastAsia="Times New Roman" w:hAnsi="Times New Roman"/>
          <w:b/>
          <w:i/>
          <w:color w:val="000000" w:themeColor="text1"/>
          <w:sz w:val="24"/>
          <w:szCs w:val="24"/>
          <w:lang w:eastAsia="uk-UA"/>
        </w:rPr>
        <w:t>Козовά</w:t>
      </w:r>
      <w:proofErr w:type="spellEnd"/>
    </w:p>
    <w:p w:rsidR="0024042C" w:rsidRDefault="0024042C" w:rsidP="0024042C">
      <w:pPr>
        <w:shd w:val="clear" w:color="auto" w:fill="FFFFFF"/>
        <w:spacing w:after="0" w:line="264" w:lineRule="auto"/>
        <w:jc w:val="center"/>
        <w:rPr>
          <w:rFonts w:ascii="Times New Roman" w:eastAsia="Times New Roman" w:hAnsi="Times New Roman"/>
          <w:b/>
          <w:i/>
          <w:color w:val="000000" w:themeColor="text1"/>
          <w:sz w:val="24"/>
          <w:szCs w:val="24"/>
          <w:lang w:eastAsia="uk-UA"/>
        </w:rPr>
      </w:pPr>
      <w:r>
        <w:rPr>
          <w:rFonts w:ascii="Times New Roman" w:eastAsia="Times New Roman" w:hAnsi="Times New Roman"/>
          <w:b/>
          <w:i/>
          <w:color w:val="000000" w:themeColor="text1"/>
          <w:sz w:val="24"/>
          <w:szCs w:val="24"/>
          <w:lang w:eastAsia="uk-UA"/>
        </w:rPr>
        <w:t>2017</w:t>
      </w:r>
    </w:p>
    <w:p w:rsidR="0024042C" w:rsidRDefault="0024042C" w:rsidP="00B630C2">
      <w:pPr>
        <w:pStyle w:val="a4"/>
        <w:spacing w:before="0" w:beforeAutospacing="0" w:after="0" w:afterAutospacing="0" w:line="276" w:lineRule="auto"/>
        <w:jc w:val="center"/>
        <w:rPr>
          <w:rFonts w:ascii="Georgia" w:hAnsi="Georgia" w:cs="Aharoni"/>
          <w:b/>
          <w:bCs/>
          <w:i/>
          <w:iCs/>
          <w:color w:val="000000" w:themeColor="text1"/>
          <w:sz w:val="22"/>
          <w:szCs w:val="22"/>
        </w:rPr>
      </w:pPr>
    </w:p>
    <w:p w:rsidR="00B630C2" w:rsidRPr="00FA5DD8" w:rsidRDefault="00B630C2" w:rsidP="00B630C2">
      <w:pPr>
        <w:pStyle w:val="a4"/>
        <w:spacing w:before="0" w:beforeAutospacing="0" w:after="0" w:afterAutospacing="0" w:line="276" w:lineRule="auto"/>
        <w:jc w:val="center"/>
        <w:rPr>
          <w:rFonts w:ascii="Georgia" w:hAnsi="Georgia" w:cs="Aharoni"/>
          <w:b/>
          <w:bCs/>
          <w:i/>
          <w:iCs/>
          <w:color w:val="000000" w:themeColor="text1"/>
          <w:sz w:val="22"/>
          <w:szCs w:val="22"/>
        </w:rPr>
      </w:pPr>
      <w:r w:rsidRPr="00FA5DD8">
        <w:rPr>
          <w:rFonts w:ascii="Georgia" w:hAnsi="Georgia" w:cs="Aharoni"/>
          <w:b/>
          <w:bCs/>
          <w:i/>
          <w:iCs/>
          <w:color w:val="000000" w:themeColor="text1"/>
          <w:sz w:val="22"/>
          <w:szCs w:val="22"/>
        </w:rPr>
        <w:lastRenderedPageBreak/>
        <w:t>Модульне заняття</w:t>
      </w:r>
    </w:p>
    <w:p w:rsidR="00B630C2" w:rsidRPr="00FA5DD8" w:rsidRDefault="00B630C2" w:rsidP="00B630C2">
      <w:pPr>
        <w:pStyle w:val="a4"/>
        <w:spacing w:before="0" w:beforeAutospacing="0" w:after="0" w:afterAutospacing="0" w:line="276" w:lineRule="auto"/>
        <w:jc w:val="center"/>
        <w:rPr>
          <w:rFonts w:ascii="Georgia" w:hAnsi="Georgia" w:cs="Aharoni"/>
          <w:b/>
          <w:bCs/>
          <w:i/>
          <w:iCs/>
          <w:color w:val="000000" w:themeColor="text1"/>
          <w:sz w:val="22"/>
          <w:szCs w:val="22"/>
        </w:rPr>
      </w:pPr>
      <w:r w:rsidRPr="00FA5DD8">
        <w:rPr>
          <w:rFonts w:ascii="Georgia" w:hAnsi="Georgia" w:cs="Aharoni"/>
          <w:b/>
          <w:bCs/>
          <w:i/>
          <w:iCs/>
          <w:color w:val="000000" w:themeColor="text1"/>
          <w:sz w:val="22"/>
          <w:szCs w:val="22"/>
        </w:rPr>
        <w:t>8 клас</w:t>
      </w:r>
    </w:p>
    <w:p w:rsidR="00B630C2" w:rsidRPr="00FA5DD8" w:rsidRDefault="00B630C2" w:rsidP="00B630C2">
      <w:pPr>
        <w:pStyle w:val="a4"/>
        <w:spacing w:before="0" w:beforeAutospacing="0" w:after="0" w:afterAutospacing="0" w:line="276" w:lineRule="auto"/>
        <w:jc w:val="center"/>
        <w:rPr>
          <w:rFonts w:ascii="Georgia" w:hAnsi="Georgia" w:cs="Aharoni"/>
          <w:bCs/>
          <w:i/>
          <w:iCs/>
          <w:color w:val="000000" w:themeColor="text1"/>
          <w:sz w:val="22"/>
          <w:szCs w:val="22"/>
        </w:rPr>
      </w:pPr>
      <w:r w:rsidRPr="00FA5DD8">
        <w:rPr>
          <w:rFonts w:ascii="Georgia" w:hAnsi="Georgia" w:cs="Aharoni"/>
          <w:bCs/>
          <w:i/>
          <w:iCs/>
          <w:color w:val="000000" w:themeColor="text1"/>
          <w:sz w:val="22"/>
          <w:szCs w:val="22"/>
        </w:rPr>
        <w:t>(Академічний рівень)</w:t>
      </w:r>
    </w:p>
    <w:p w:rsidR="00B630C2" w:rsidRPr="00FA5DD8" w:rsidRDefault="00B630C2" w:rsidP="00B630C2">
      <w:pPr>
        <w:pStyle w:val="a4"/>
        <w:spacing w:line="276" w:lineRule="auto"/>
        <w:ind w:left="709" w:hanging="709"/>
        <w:jc w:val="both"/>
        <w:rPr>
          <w:sz w:val="22"/>
          <w:szCs w:val="22"/>
        </w:rPr>
      </w:pPr>
      <w:r w:rsidRPr="00FA5DD8">
        <w:rPr>
          <w:b/>
          <w:bCs/>
          <w:i/>
          <w:iCs/>
          <w:color w:val="000000" w:themeColor="text1"/>
          <w:sz w:val="22"/>
          <w:szCs w:val="22"/>
          <w:u w:val="single"/>
        </w:rPr>
        <w:t>Тема:</w:t>
      </w:r>
      <w:r w:rsidRPr="00FA5DD8">
        <w:rPr>
          <w:b/>
          <w:bCs/>
          <w:iCs/>
          <w:color w:val="000000" w:themeColor="text1"/>
          <w:sz w:val="22"/>
          <w:szCs w:val="22"/>
        </w:rPr>
        <w:t xml:space="preserve"> </w:t>
      </w:r>
      <w:r w:rsidRPr="00FA5DD8">
        <w:rPr>
          <w:sz w:val="22"/>
          <w:szCs w:val="22"/>
        </w:rPr>
        <w:t>Історичні відомості про спроби класифікації хімічних елементів. Поняття про лужні елементи, галогени. Періодичний закон і періодична система хімічних елементів Д. І. Менделєєва.</w:t>
      </w:r>
    </w:p>
    <w:p w:rsidR="00B630C2" w:rsidRPr="00FA5DD8" w:rsidRDefault="00B630C2" w:rsidP="00B630C2">
      <w:pPr>
        <w:pStyle w:val="a4"/>
        <w:spacing w:before="0" w:beforeAutospacing="0" w:after="0" w:afterAutospacing="0" w:line="276" w:lineRule="auto"/>
        <w:jc w:val="both"/>
        <w:rPr>
          <w:sz w:val="22"/>
          <w:szCs w:val="22"/>
        </w:rPr>
      </w:pPr>
      <w:r w:rsidRPr="00FA5DD8">
        <w:rPr>
          <w:b/>
          <w:i/>
          <w:sz w:val="22"/>
          <w:szCs w:val="22"/>
          <w:u w:val="single"/>
        </w:rPr>
        <w:t>Мета:</w:t>
      </w:r>
      <w:r w:rsidRPr="00FA5DD8">
        <w:rPr>
          <w:sz w:val="22"/>
          <w:szCs w:val="22"/>
        </w:rPr>
        <w:t xml:space="preserve"> </w:t>
      </w:r>
    </w:p>
    <w:p w:rsidR="00B630C2" w:rsidRPr="00FA5DD8" w:rsidRDefault="00B630C2" w:rsidP="00B630C2">
      <w:pPr>
        <w:pStyle w:val="a4"/>
        <w:numPr>
          <w:ilvl w:val="0"/>
          <w:numId w:val="1"/>
        </w:numPr>
        <w:spacing w:before="0" w:beforeAutospacing="0" w:after="0" w:afterAutospacing="0" w:line="276" w:lineRule="auto"/>
        <w:jc w:val="both"/>
        <w:rPr>
          <w:sz w:val="22"/>
          <w:szCs w:val="22"/>
        </w:rPr>
      </w:pPr>
      <w:r w:rsidRPr="00FA5DD8">
        <w:rPr>
          <w:sz w:val="22"/>
          <w:szCs w:val="22"/>
        </w:rPr>
        <w:t xml:space="preserve">з’ясувати, як розвивалися уявлення про хімічний елемент; </w:t>
      </w:r>
    </w:p>
    <w:p w:rsidR="00B630C2" w:rsidRPr="00FA5DD8" w:rsidRDefault="00B630C2" w:rsidP="00B630C2">
      <w:pPr>
        <w:pStyle w:val="a4"/>
        <w:numPr>
          <w:ilvl w:val="0"/>
          <w:numId w:val="1"/>
        </w:numPr>
        <w:spacing w:line="276" w:lineRule="auto"/>
        <w:jc w:val="both"/>
        <w:rPr>
          <w:sz w:val="22"/>
          <w:szCs w:val="22"/>
        </w:rPr>
      </w:pPr>
      <w:r w:rsidRPr="00FA5DD8">
        <w:rPr>
          <w:sz w:val="22"/>
          <w:szCs w:val="22"/>
        </w:rPr>
        <w:t>дізнатися про перші спроби класифікації хімічних елементів;</w:t>
      </w:r>
    </w:p>
    <w:p w:rsidR="00B630C2" w:rsidRPr="00FA5DD8" w:rsidRDefault="00B630C2" w:rsidP="00B630C2">
      <w:pPr>
        <w:pStyle w:val="a4"/>
        <w:numPr>
          <w:ilvl w:val="0"/>
          <w:numId w:val="1"/>
        </w:numPr>
        <w:spacing w:line="276" w:lineRule="auto"/>
        <w:jc w:val="both"/>
        <w:rPr>
          <w:sz w:val="22"/>
          <w:szCs w:val="22"/>
        </w:rPr>
      </w:pPr>
      <w:r w:rsidRPr="00FA5DD8">
        <w:rPr>
          <w:sz w:val="22"/>
          <w:szCs w:val="22"/>
        </w:rPr>
        <w:t>зрозуміти зміст періодичного закону;</w:t>
      </w:r>
    </w:p>
    <w:p w:rsidR="00B630C2" w:rsidRPr="00FA5DD8" w:rsidRDefault="00B630C2" w:rsidP="00B630C2">
      <w:pPr>
        <w:pStyle w:val="a4"/>
        <w:numPr>
          <w:ilvl w:val="0"/>
          <w:numId w:val="1"/>
        </w:numPr>
        <w:spacing w:line="276" w:lineRule="auto"/>
        <w:jc w:val="both"/>
        <w:rPr>
          <w:sz w:val="22"/>
          <w:szCs w:val="22"/>
        </w:rPr>
      </w:pPr>
      <w:r w:rsidRPr="00FA5DD8">
        <w:rPr>
          <w:sz w:val="22"/>
          <w:szCs w:val="22"/>
        </w:rPr>
        <w:t>розвивати інтерес до хімії;</w:t>
      </w:r>
    </w:p>
    <w:p w:rsidR="00B630C2" w:rsidRPr="00FA5DD8" w:rsidRDefault="00B630C2" w:rsidP="00B630C2">
      <w:pPr>
        <w:pStyle w:val="a4"/>
        <w:numPr>
          <w:ilvl w:val="0"/>
          <w:numId w:val="1"/>
        </w:numPr>
        <w:spacing w:line="276" w:lineRule="auto"/>
        <w:jc w:val="both"/>
        <w:rPr>
          <w:sz w:val="22"/>
          <w:szCs w:val="22"/>
        </w:rPr>
      </w:pPr>
      <w:r w:rsidRPr="00FA5DD8">
        <w:rPr>
          <w:sz w:val="22"/>
          <w:szCs w:val="22"/>
        </w:rPr>
        <w:t>розуміння важливості хімічних знань для сучасної людини;</w:t>
      </w:r>
    </w:p>
    <w:p w:rsidR="00B630C2" w:rsidRPr="00FA5DD8" w:rsidRDefault="00B630C2" w:rsidP="00B630C2">
      <w:pPr>
        <w:pStyle w:val="a4"/>
        <w:numPr>
          <w:ilvl w:val="0"/>
          <w:numId w:val="1"/>
        </w:numPr>
        <w:spacing w:line="276" w:lineRule="auto"/>
        <w:jc w:val="both"/>
        <w:rPr>
          <w:sz w:val="22"/>
          <w:szCs w:val="22"/>
        </w:rPr>
      </w:pPr>
      <w:r w:rsidRPr="00FA5DD8">
        <w:rPr>
          <w:sz w:val="22"/>
          <w:szCs w:val="22"/>
        </w:rPr>
        <w:t xml:space="preserve">уявити, як було відкрито Д.І. Менделєєвим періодичного закону; </w:t>
      </w:r>
    </w:p>
    <w:p w:rsidR="00B630C2" w:rsidRPr="00FA5DD8" w:rsidRDefault="00B630C2" w:rsidP="00B630C2">
      <w:pPr>
        <w:pStyle w:val="a4"/>
        <w:numPr>
          <w:ilvl w:val="0"/>
          <w:numId w:val="1"/>
        </w:numPr>
        <w:spacing w:line="276" w:lineRule="auto"/>
        <w:jc w:val="both"/>
        <w:rPr>
          <w:sz w:val="22"/>
          <w:szCs w:val="22"/>
        </w:rPr>
      </w:pPr>
      <w:r w:rsidRPr="00FA5DD8">
        <w:rPr>
          <w:sz w:val="22"/>
          <w:szCs w:val="22"/>
        </w:rPr>
        <w:t>розвивати вміння аналізувати і робити висновки.</w:t>
      </w:r>
    </w:p>
    <w:p w:rsidR="00B630C2" w:rsidRPr="00FA5DD8" w:rsidRDefault="00B630C2" w:rsidP="00B630C2">
      <w:pPr>
        <w:pStyle w:val="a4"/>
        <w:spacing w:line="276" w:lineRule="auto"/>
        <w:ind w:left="1560" w:hanging="1560"/>
        <w:jc w:val="both"/>
        <w:rPr>
          <w:sz w:val="22"/>
          <w:szCs w:val="22"/>
        </w:rPr>
      </w:pPr>
      <w:r w:rsidRPr="00FA5DD8">
        <w:rPr>
          <w:b/>
          <w:i/>
          <w:sz w:val="22"/>
          <w:szCs w:val="22"/>
          <w:u w:val="single"/>
        </w:rPr>
        <w:t>Обладнання:</w:t>
      </w:r>
      <w:r w:rsidRPr="00FA5DD8">
        <w:rPr>
          <w:sz w:val="22"/>
          <w:szCs w:val="22"/>
        </w:rPr>
        <w:t xml:space="preserve"> Періодична система хімічних елементів, таблиці, хімічні реактиви: натрій, вода, пісок, </w:t>
      </w:r>
      <w:proofErr w:type="spellStart"/>
      <w:r w:rsidRPr="00FA5DD8">
        <w:rPr>
          <w:sz w:val="22"/>
          <w:szCs w:val="22"/>
        </w:rPr>
        <w:t>стибій</w:t>
      </w:r>
      <w:proofErr w:type="spellEnd"/>
      <w:r w:rsidRPr="00FA5DD8">
        <w:rPr>
          <w:sz w:val="22"/>
          <w:szCs w:val="22"/>
        </w:rPr>
        <w:t>, хлор.</w:t>
      </w:r>
    </w:p>
    <w:p w:rsidR="00B630C2" w:rsidRPr="00FA5DD8" w:rsidRDefault="00B630C2" w:rsidP="00B630C2">
      <w:pPr>
        <w:pStyle w:val="a4"/>
        <w:spacing w:line="276" w:lineRule="auto"/>
        <w:ind w:left="1560" w:hanging="1560"/>
        <w:jc w:val="both"/>
        <w:rPr>
          <w:sz w:val="22"/>
          <w:szCs w:val="22"/>
        </w:rPr>
      </w:pPr>
      <w:r w:rsidRPr="00FA5DD8">
        <w:rPr>
          <w:b/>
          <w:i/>
          <w:sz w:val="22"/>
          <w:szCs w:val="22"/>
          <w:u w:val="single"/>
        </w:rPr>
        <w:t>Тип модуля:</w:t>
      </w:r>
      <w:r w:rsidRPr="00FA5DD8">
        <w:rPr>
          <w:sz w:val="22"/>
          <w:szCs w:val="22"/>
        </w:rPr>
        <w:t xml:space="preserve"> Семінар.</w:t>
      </w:r>
    </w:p>
    <w:p w:rsidR="00B630C2" w:rsidRPr="00FA5DD8" w:rsidRDefault="00B630C2" w:rsidP="00B630C2">
      <w:pPr>
        <w:pStyle w:val="a4"/>
        <w:spacing w:line="276" w:lineRule="auto"/>
        <w:ind w:left="1560" w:hanging="1560"/>
        <w:jc w:val="center"/>
        <w:rPr>
          <w:b/>
          <w:sz w:val="22"/>
          <w:szCs w:val="22"/>
        </w:rPr>
      </w:pPr>
      <w:r w:rsidRPr="00FA5DD8">
        <w:rPr>
          <w:b/>
          <w:sz w:val="22"/>
          <w:szCs w:val="22"/>
        </w:rPr>
        <w:t>Етапи міні-модуля:</w:t>
      </w:r>
    </w:p>
    <w:p w:rsidR="00B630C2" w:rsidRPr="00FA5DD8" w:rsidRDefault="00B630C2" w:rsidP="00B630C2">
      <w:pPr>
        <w:pStyle w:val="a4"/>
        <w:numPr>
          <w:ilvl w:val="0"/>
          <w:numId w:val="2"/>
        </w:numPr>
        <w:spacing w:before="0" w:beforeAutospacing="0" w:after="0" w:afterAutospacing="0" w:line="276" w:lineRule="auto"/>
        <w:jc w:val="both"/>
        <w:rPr>
          <w:b/>
          <w:sz w:val="22"/>
          <w:szCs w:val="22"/>
        </w:rPr>
      </w:pPr>
      <w:r w:rsidRPr="00FA5DD8">
        <w:rPr>
          <w:b/>
          <w:sz w:val="22"/>
          <w:szCs w:val="22"/>
        </w:rPr>
        <w:t xml:space="preserve">Установчо-мотиваційний. </w:t>
      </w:r>
      <w:r w:rsidRPr="00FA5DD8">
        <w:rPr>
          <w:i/>
          <w:sz w:val="22"/>
          <w:szCs w:val="22"/>
        </w:rPr>
        <w:t>(30 хв.)</w:t>
      </w:r>
    </w:p>
    <w:p w:rsidR="00B630C2" w:rsidRPr="00FA5DD8" w:rsidRDefault="00B630C2" w:rsidP="00B630C2">
      <w:pPr>
        <w:pStyle w:val="a4"/>
        <w:spacing w:before="0" w:beforeAutospacing="0" w:after="0" w:afterAutospacing="0" w:line="276" w:lineRule="auto"/>
        <w:jc w:val="both"/>
        <w:rPr>
          <w:sz w:val="22"/>
          <w:szCs w:val="22"/>
        </w:rPr>
      </w:pPr>
      <w:r w:rsidRPr="00FA5DD8">
        <w:rPr>
          <w:sz w:val="22"/>
          <w:szCs w:val="22"/>
        </w:rPr>
        <w:t xml:space="preserve">Вітання, створення позитивно-емоційного настрою. </w:t>
      </w:r>
    </w:p>
    <w:p w:rsidR="00B630C2" w:rsidRPr="00FA5DD8" w:rsidRDefault="00B630C2" w:rsidP="00B630C2">
      <w:pPr>
        <w:pStyle w:val="a4"/>
        <w:spacing w:line="276" w:lineRule="auto"/>
        <w:jc w:val="both"/>
        <w:rPr>
          <w:b/>
          <w:sz w:val="22"/>
          <w:szCs w:val="22"/>
        </w:rPr>
      </w:pP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Доброго дня, учні. На сьогоднішньому модулі ми з вами будемо активно працювати, вивчаючи властивості хімічних елементів. Хімію неможливо уявити без періодичного закону і періодичної системи хімічних елементів. Відтепер сфера її використання для вас розшириться </w:t>
      </w:r>
      <w:r w:rsidRPr="00FA5DD8">
        <w:rPr>
          <w:i/>
          <w:sz w:val="22"/>
          <w:szCs w:val="22"/>
        </w:rPr>
        <w:t>(5хв.).</w:t>
      </w:r>
      <w:r w:rsidRPr="00FA5DD8">
        <w:rPr>
          <w:b/>
          <w:sz w:val="22"/>
          <w:szCs w:val="22"/>
        </w:rPr>
        <w:t xml:space="preserve">                                                          </w:t>
      </w:r>
    </w:p>
    <w:p w:rsidR="00B630C2" w:rsidRPr="00FA5DD8" w:rsidRDefault="00B630C2" w:rsidP="00B630C2">
      <w:pPr>
        <w:pStyle w:val="a4"/>
        <w:spacing w:line="276" w:lineRule="auto"/>
        <w:jc w:val="both"/>
        <w:rPr>
          <w:sz w:val="22"/>
          <w:szCs w:val="22"/>
        </w:rPr>
      </w:pPr>
      <w:r w:rsidRPr="00FA5DD8">
        <w:rPr>
          <w:rFonts w:ascii="Georgia" w:hAnsi="Georgia"/>
          <w:b/>
          <w:i/>
          <w:sz w:val="22"/>
          <w:szCs w:val="22"/>
          <w:u w:val="single"/>
        </w:rPr>
        <w:t>Доповідь учня</w:t>
      </w:r>
      <w:r w:rsidRPr="00FA5DD8">
        <w:rPr>
          <w:sz w:val="22"/>
          <w:szCs w:val="22"/>
        </w:rPr>
        <w:t xml:space="preserve">. </w:t>
      </w:r>
      <w:r w:rsidRPr="00FA5DD8">
        <w:rPr>
          <w:i/>
          <w:sz w:val="22"/>
          <w:szCs w:val="22"/>
        </w:rPr>
        <w:t>(7 хв.)</w:t>
      </w:r>
      <w:r w:rsidRPr="00FA5DD8">
        <w:rPr>
          <w:sz w:val="22"/>
          <w:szCs w:val="22"/>
        </w:rPr>
        <w:t xml:space="preserve">  </w:t>
      </w:r>
    </w:p>
    <w:p w:rsidR="00B630C2" w:rsidRDefault="00B630C2" w:rsidP="00B630C2">
      <w:pPr>
        <w:pStyle w:val="a4"/>
        <w:spacing w:line="276" w:lineRule="auto"/>
        <w:jc w:val="center"/>
        <w:rPr>
          <w:bCs/>
          <w:i/>
          <w:iCs/>
          <w:color w:val="000000" w:themeColor="text1"/>
          <w:sz w:val="22"/>
          <w:szCs w:val="22"/>
        </w:rPr>
      </w:pPr>
    </w:p>
    <w:p w:rsidR="00B630C2" w:rsidRPr="005468E0" w:rsidRDefault="00B630C2" w:rsidP="00B630C2">
      <w:pPr>
        <w:pStyle w:val="a4"/>
        <w:spacing w:line="276" w:lineRule="auto"/>
        <w:jc w:val="center"/>
        <w:rPr>
          <w:i/>
          <w:iCs/>
          <w:color w:val="000000" w:themeColor="text1"/>
          <w:sz w:val="22"/>
          <w:szCs w:val="22"/>
        </w:rPr>
      </w:pPr>
      <w:r w:rsidRPr="005468E0">
        <w:rPr>
          <w:bCs/>
          <w:i/>
          <w:iCs/>
          <w:color w:val="000000" w:themeColor="text1"/>
          <w:sz w:val="22"/>
          <w:szCs w:val="22"/>
        </w:rPr>
        <w:t xml:space="preserve">СПРОБИ </w:t>
      </w:r>
      <w:hyperlink r:id="rId5" w:tooltip="Атоми, молекули, йони. Хімічні елементи, їхні назви і символи" w:history="1">
        <w:r w:rsidRPr="005468E0">
          <w:rPr>
            <w:rStyle w:val="a5"/>
            <w:bCs/>
            <w:i/>
            <w:iCs/>
            <w:color w:val="000000" w:themeColor="text1"/>
            <w:sz w:val="22"/>
            <w:szCs w:val="22"/>
          </w:rPr>
          <w:t>КЛАСИФІКАЦІЇ ХІМІЧНИХ ЕЛЕМЕНТІВ</w:t>
        </w:r>
      </w:hyperlink>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Відомо, що розвиток будь-якої науки проходить етапи нагромадження і вивчення фактів, їх класифікації і виявлення зв’язків між фактами, встановлення певних закономірностей. Так само і в </w:t>
      </w:r>
      <w:hyperlink r:id="rId6" w:tooltip="Хімія" w:history="1">
        <w:r w:rsidRPr="00FA5DD8">
          <w:rPr>
            <w:rStyle w:val="a5"/>
            <w:iCs/>
            <w:color w:val="000000" w:themeColor="text1"/>
            <w:sz w:val="22"/>
            <w:szCs w:val="22"/>
          </w:rPr>
          <w:t>хімії</w:t>
        </w:r>
      </w:hyperlink>
      <w:r w:rsidRPr="00FA5DD8">
        <w:rPr>
          <w:iCs/>
          <w:color w:val="000000" w:themeColor="text1"/>
          <w:sz w:val="22"/>
          <w:szCs w:val="22"/>
        </w:rPr>
        <w:t xml:space="preserve">. Окремі </w:t>
      </w:r>
      <w:hyperlink r:id="rId7" w:tooltip="Конспект уроку: Речовини. Атоми і хімічні елементи. Молекули. Рух молекул. Дифузія." w:history="1">
        <w:r w:rsidRPr="00FA5DD8">
          <w:rPr>
            <w:rStyle w:val="a5"/>
            <w:iCs/>
            <w:color w:val="000000" w:themeColor="text1"/>
            <w:sz w:val="22"/>
            <w:szCs w:val="22"/>
          </w:rPr>
          <w:t>хімічні елементи</w:t>
        </w:r>
      </w:hyperlink>
      <w:r w:rsidRPr="00FA5DD8">
        <w:rPr>
          <w:iCs/>
          <w:color w:val="000000" w:themeColor="text1"/>
          <w:sz w:val="22"/>
          <w:szCs w:val="22"/>
        </w:rPr>
        <w:t xml:space="preserve"> були відомі за давніх-давен, коли хімії як науки ще не було. Проте наприкінці XVIII і особливо в XIX ст. число елементів почало стрімко збільшуватися. До середини XIX ст. вже було відомо 63 хімічні елементи, які утворювали сотні тисяч </w:t>
      </w:r>
      <w:hyperlink r:id="rId8" w:tooltip="Як вивчають хімічні сполуки і явища. Спостереження й експеримент у хімії. Практичні роботи: 2. Дослідження фізичних та хімічних явищ" w:history="1">
        <w:r w:rsidRPr="00FA5DD8">
          <w:rPr>
            <w:rStyle w:val="a5"/>
            <w:iCs/>
            <w:color w:val="000000" w:themeColor="text1"/>
            <w:sz w:val="22"/>
            <w:szCs w:val="22"/>
          </w:rPr>
          <w:t>хімічних сполук</w:t>
        </w:r>
      </w:hyperlink>
      <w:r w:rsidRPr="00FA5DD8">
        <w:rPr>
          <w:iCs/>
          <w:color w:val="000000" w:themeColor="text1"/>
          <w:sz w:val="22"/>
          <w:szCs w:val="22"/>
        </w:rPr>
        <w:t>. Нагромадження знань про хімічні елементи та їхні сполуки спричинило необхідність привести цю багатоманітність у певну систему.</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Поняття «система» у перекладі з грецької означає «ціле, складене з частин». Система відрізняється від простої суми частин тим, що в ній між частинами встановлюються взаємозв’язки і залежності. В системі знань про хімічні елементи також необхідно встановити залежність, природні зв’язки між відомими на той час елементами. </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Одну з перших спроб класифікації хімічних елементів здійснив у 1804 р. шведський хімік Я. </w:t>
      </w:r>
      <w:proofErr w:type="spellStart"/>
      <w:r w:rsidRPr="00FA5DD8">
        <w:rPr>
          <w:iCs/>
          <w:color w:val="000000" w:themeColor="text1"/>
          <w:sz w:val="22"/>
          <w:szCs w:val="22"/>
        </w:rPr>
        <w:t>Берцеліус</w:t>
      </w:r>
      <w:proofErr w:type="spellEnd"/>
      <w:r w:rsidRPr="00FA5DD8">
        <w:rPr>
          <w:iCs/>
          <w:color w:val="000000" w:themeColor="text1"/>
          <w:sz w:val="22"/>
          <w:szCs w:val="22"/>
        </w:rPr>
        <w:t xml:space="preserve">. Він поділив усі відомі тоді 32 елементи на дві групи — метали і неметали за відмінністю властивостей простих речовин. Але ця класифікація виявилася непридатною, оскільки вона не </w:t>
      </w:r>
      <w:r w:rsidRPr="00FA5DD8">
        <w:rPr>
          <w:iCs/>
          <w:color w:val="000000" w:themeColor="text1"/>
          <w:sz w:val="22"/>
          <w:szCs w:val="22"/>
        </w:rPr>
        <w:lastRenderedPageBreak/>
        <w:t xml:space="preserve">враховувала властивості перехідних металів, які утворюють амфотерні оксиди і гідроксиди, а тому посідають проміжне місце між металами і неметалами. </w:t>
      </w:r>
    </w:p>
    <w:p w:rsidR="00B630C2" w:rsidRPr="00FA5DD8" w:rsidRDefault="00B630C2" w:rsidP="00B630C2">
      <w:pPr>
        <w:pStyle w:val="a4"/>
        <w:spacing w:before="0" w:beforeAutospacing="0" w:after="0" w:afterAutospacing="0" w:line="276" w:lineRule="auto"/>
        <w:rPr>
          <w:rFonts w:ascii="Georgia" w:hAnsi="Georgia"/>
          <w:b/>
          <w:i/>
          <w:sz w:val="22"/>
          <w:szCs w:val="22"/>
          <w:u w:val="single"/>
        </w:rPr>
      </w:pPr>
      <w:r w:rsidRPr="00FA5DD8">
        <w:rPr>
          <w:iCs/>
          <w:color w:val="000000" w:themeColor="text1"/>
          <w:sz w:val="22"/>
          <w:szCs w:val="22"/>
        </w:rPr>
        <w:t xml:space="preserve">Пошуки тривали. Хіміки брали за основу класифікації хімічних елементів подібність властивостей простих і складних речовин, які вони утворюють. Так були відокремлені кілька родин подібних хімічних елементів.                                                             </w:t>
      </w:r>
      <w:r w:rsidRPr="00FA5DD8">
        <w:rPr>
          <w:rFonts w:cs="Aharoni"/>
          <w:i/>
          <w:sz w:val="22"/>
          <w:szCs w:val="22"/>
        </w:rPr>
        <w:t>(3 хв.)</w:t>
      </w:r>
      <w:r w:rsidRPr="00FA5DD8">
        <w:rPr>
          <w:iCs/>
          <w:color w:val="000000" w:themeColor="text1"/>
          <w:sz w:val="22"/>
          <w:szCs w:val="22"/>
        </w:rPr>
        <w:br/>
      </w:r>
    </w:p>
    <w:p w:rsidR="00B630C2" w:rsidRPr="00FA5DD8" w:rsidRDefault="00B630C2" w:rsidP="00B630C2">
      <w:pPr>
        <w:pStyle w:val="a4"/>
        <w:spacing w:before="0" w:beforeAutospacing="0" w:after="0" w:afterAutospacing="0" w:line="276" w:lineRule="auto"/>
        <w:rPr>
          <w:iCs/>
          <w:color w:val="000000" w:themeColor="text1"/>
          <w:sz w:val="22"/>
          <w:szCs w:val="22"/>
        </w:rPr>
      </w:pP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Давайте всі разом зробимо висновки: </w:t>
      </w:r>
      <w:r w:rsidRPr="00FA5DD8">
        <w:rPr>
          <w:i/>
          <w:sz w:val="22"/>
          <w:szCs w:val="22"/>
        </w:rPr>
        <w:t>(15 хв.)</w:t>
      </w:r>
    </w:p>
    <w:p w:rsidR="00B630C2" w:rsidRPr="00FA5DD8" w:rsidRDefault="00B630C2" w:rsidP="00B630C2">
      <w:pPr>
        <w:pStyle w:val="a4"/>
        <w:spacing w:before="0" w:beforeAutospacing="0" w:after="0" w:afterAutospacing="0" w:line="276" w:lineRule="auto"/>
        <w:rPr>
          <w:b/>
          <w:sz w:val="22"/>
          <w:szCs w:val="22"/>
        </w:rPr>
      </w:pPr>
      <w:r w:rsidRPr="00FA5DD8">
        <w:rPr>
          <w:iCs/>
          <w:color w:val="000000" w:themeColor="text1"/>
          <w:sz w:val="22"/>
          <w:szCs w:val="22"/>
        </w:rPr>
        <w:br/>
        <w:t xml:space="preserve">Першою класифікацією хімічних елементів був їх поділ на </w:t>
      </w:r>
      <w:hyperlink r:id="rId9" w:tooltip="Багатоманітність речовин. Прості й складні речовини. Метали й неметали" w:history="1">
        <w:r w:rsidRPr="00FA5DD8">
          <w:rPr>
            <w:rStyle w:val="a5"/>
            <w:iCs/>
            <w:color w:val="000000" w:themeColor="text1"/>
            <w:sz w:val="22"/>
            <w:szCs w:val="22"/>
          </w:rPr>
          <w:t>метали</w:t>
        </w:r>
      </w:hyperlink>
      <w:r w:rsidRPr="00FA5DD8">
        <w:rPr>
          <w:iCs/>
          <w:color w:val="000000" w:themeColor="text1"/>
          <w:sz w:val="22"/>
          <w:szCs w:val="22"/>
        </w:rPr>
        <w:t xml:space="preserve"> і </w:t>
      </w:r>
      <w:hyperlink r:id="rId10" w:tooltip="Відео до уроку: Багатоманітність речовин. Прості й складні речовини. Метали й неметали" w:history="1">
        <w:r w:rsidRPr="00FA5DD8">
          <w:rPr>
            <w:rStyle w:val="a5"/>
            <w:iCs/>
            <w:color w:val="000000" w:themeColor="text1"/>
            <w:sz w:val="22"/>
            <w:szCs w:val="22"/>
          </w:rPr>
          <w:t>неметали</w:t>
        </w:r>
      </w:hyperlink>
      <w:r w:rsidRPr="00FA5DD8">
        <w:rPr>
          <w:iCs/>
          <w:color w:val="000000" w:themeColor="text1"/>
          <w:sz w:val="22"/>
          <w:szCs w:val="22"/>
        </w:rPr>
        <w:t xml:space="preserve">. Виявлення природних груп подібних за властивостями елементів стало дальшим кроком на шляху розвитку їх класифікації. </w:t>
      </w:r>
      <w:r w:rsidRPr="00FA5DD8">
        <w:rPr>
          <w:iCs/>
          <w:color w:val="000000" w:themeColor="text1"/>
          <w:sz w:val="22"/>
          <w:szCs w:val="22"/>
        </w:rPr>
        <w:br/>
      </w:r>
      <w:r w:rsidRPr="00FA5DD8">
        <w:rPr>
          <w:iCs/>
          <w:color w:val="000000" w:themeColor="text1"/>
          <w:sz w:val="22"/>
          <w:szCs w:val="22"/>
        </w:rPr>
        <w:br/>
      </w:r>
    </w:p>
    <w:p w:rsidR="00B630C2" w:rsidRPr="00FA5DD8" w:rsidRDefault="00B630C2" w:rsidP="00B630C2">
      <w:pPr>
        <w:pStyle w:val="a4"/>
        <w:spacing w:before="0" w:beforeAutospacing="0" w:after="0" w:afterAutospacing="0" w:line="276" w:lineRule="auto"/>
        <w:rPr>
          <w:b/>
          <w:sz w:val="22"/>
          <w:szCs w:val="22"/>
        </w:rPr>
      </w:pPr>
      <w:r w:rsidRPr="00FA5DD8">
        <w:rPr>
          <w:b/>
          <w:sz w:val="22"/>
          <w:szCs w:val="22"/>
        </w:rPr>
        <w:t xml:space="preserve">2. Змістово-пошуковий. </w:t>
      </w:r>
      <w:r w:rsidRPr="00FA5DD8">
        <w:rPr>
          <w:i/>
          <w:sz w:val="22"/>
          <w:szCs w:val="22"/>
        </w:rPr>
        <w:t>(30 хв.)</w:t>
      </w:r>
    </w:p>
    <w:p w:rsidR="00B630C2" w:rsidRPr="00FA5DD8" w:rsidRDefault="00B630C2" w:rsidP="00B630C2">
      <w:pPr>
        <w:pStyle w:val="a4"/>
        <w:spacing w:before="0" w:beforeAutospacing="0" w:after="0" w:afterAutospacing="0" w:line="276" w:lineRule="auto"/>
        <w:rPr>
          <w:iCs/>
          <w:color w:val="000000" w:themeColor="text1"/>
          <w:sz w:val="22"/>
          <w:szCs w:val="22"/>
        </w:rPr>
      </w:pPr>
    </w:p>
    <w:p w:rsidR="00B630C2" w:rsidRPr="00FA5DD8" w:rsidRDefault="00B630C2" w:rsidP="00B630C2">
      <w:pPr>
        <w:pStyle w:val="a4"/>
        <w:spacing w:before="0" w:beforeAutospacing="0" w:after="0" w:afterAutospacing="0" w:line="276" w:lineRule="auto"/>
        <w:rPr>
          <w:b/>
          <w:bCs/>
          <w:iCs/>
          <w:color w:val="000000" w:themeColor="text1"/>
          <w:sz w:val="22"/>
          <w:szCs w:val="22"/>
        </w:rPr>
      </w:pP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Серед металів і неметалів траплялися дуже схожі речовини. Учені об’єднали їх в окремі групи. Прості речовини кожної групи отримали такі загальні назви: лужні метали, лужноземельні метали, галогени, інертні гази.</w:t>
      </w:r>
      <w:r w:rsidRPr="00FA5DD8">
        <w:rPr>
          <w:iCs/>
          <w:color w:val="000000" w:themeColor="text1"/>
          <w:sz w:val="22"/>
          <w:szCs w:val="22"/>
        </w:rPr>
        <w:br/>
      </w:r>
    </w:p>
    <w:p w:rsidR="00B630C2" w:rsidRPr="00FA5DD8" w:rsidRDefault="00B630C2" w:rsidP="00B630C2">
      <w:pPr>
        <w:pStyle w:val="a4"/>
        <w:spacing w:before="0" w:beforeAutospacing="0" w:after="0" w:afterAutospacing="0" w:line="276" w:lineRule="auto"/>
        <w:rPr>
          <w:iCs/>
          <w:color w:val="000000" w:themeColor="text1"/>
          <w:sz w:val="22"/>
          <w:szCs w:val="22"/>
        </w:rPr>
      </w:pPr>
      <w:r w:rsidRPr="00FA5DD8">
        <w:rPr>
          <w:b/>
          <w:bCs/>
          <w:iCs/>
          <w:color w:val="000000" w:themeColor="text1"/>
          <w:sz w:val="22"/>
          <w:szCs w:val="22"/>
        </w:rPr>
        <w:t xml:space="preserve">ПОНЯТТЯ ПРО ЛУЖНІ МЕТАЛИ (Розповідь учителя) </w:t>
      </w:r>
      <w:r w:rsidRPr="00FA5DD8">
        <w:rPr>
          <w:bCs/>
          <w:i/>
          <w:iCs/>
          <w:color w:val="000000" w:themeColor="text1"/>
          <w:sz w:val="22"/>
          <w:szCs w:val="22"/>
        </w:rPr>
        <w:t>(5 хв.)</w:t>
      </w:r>
      <w:r w:rsidRPr="00FA5DD8">
        <w:rPr>
          <w:iCs/>
          <w:color w:val="000000" w:themeColor="text1"/>
          <w:sz w:val="22"/>
          <w:szCs w:val="22"/>
        </w:rPr>
        <w:br/>
      </w:r>
      <w:r w:rsidRPr="00FA5DD8">
        <w:rPr>
          <w:iCs/>
          <w:color w:val="000000" w:themeColor="text1"/>
          <w:sz w:val="22"/>
          <w:szCs w:val="22"/>
        </w:rPr>
        <w:br/>
        <w:t xml:space="preserve">До родини </w:t>
      </w:r>
      <w:hyperlink r:id="rId11" w:tooltip="Конспект уроку з теми: Лужні метали. Натрій і Калій. Фізичні та хімічні властивості простих речовин" w:history="1">
        <w:r w:rsidRPr="00FA5DD8">
          <w:rPr>
            <w:rStyle w:val="a5"/>
            <w:iCs/>
            <w:color w:val="000000" w:themeColor="text1"/>
            <w:sz w:val="22"/>
            <w:szCs w:val="22"/>
          </w:rPr>
          <w:t>лужних металів</w:t>
        </w:r>
      </w:hyperlink>
      <w:r w:rsidRPr="00FA5DD8">
        <w:rPr>
          <w:iCs/>
          <w:color w:val="000000" w:themeColor="text1"/>
          <w:sz w:val="22"/>
          <w:szCs w:val="22"/>
        </w:rPr>
        <w:t xml:space="preserve"> належать елементи: Літій </w:t>
      </w:r>
      <w:proofErr w:type="spellStart"/>
      <w:r w:rsidRPr="00FA5DD8">
        <w:rPr>
          <w:iCs/>
          <w:color w:val="000000" w:themeColor="text1"/>
          <w:sz w:val="22"/>
          <w:szCs w:val="22"/>
        </w:rPr>
        <w:t>Li</w:t>
      </w:r>
      <w:proofErr w:type="spellEnd"/>
      <w:r w:rsidRPr="00FA5DD8">
        <w:rPr>
          <w:iCs/>
          <w:color w:val="000000" w:themeColor="text1"/>
          <w:sz w:val="22"/>
          <w:szCs w:val="22"/>
        </w:rPr>
        <w:t xml:space="preserve">, Натрій </w:t>
      </w:r>
      <w:proofErr w:type="spellStart"/>
      <w:r w:rsidRPr="00FA5DD8">
        <w:rPr>
          <w:iCs/>
          <w:color w:val="000000" w:themeColor="text1"/>
          <w:sz w:val="22"/>
          <w:szCs w:val="22"/>
        </w:rPr>
        <w:t>Na</w:t>
      </w:r>
      <w:proofErr w:type="spellEnd"/>
      <w:r w:rsidRPr="00FA5DD8">
        <w:rPr>
          <w:iCs/>
          <w:color w:val="000000" w:themeColor="text1"/>
          <w:sz w:val="22"/>
          <w:szCs w:val="22"/>
        </w:rPr>
        <w:t xml:space="preserve">, Калій К, Рубідій </w:t>
      </w:r>
      <w:proofErr w:type="spellStart"/>
      <w:r w:rsidRPr="00FA5DD8">
        <w:rPr>
          <w:iCs/>
          <w:color w:val="000000" w:themeColor="text1"/>
          <w:sz w:val="22"/>
          <w:szCs w:val="22"/>
        </w:rPr>
        <w:t>Rb</w:t>
      </w:r>
      <w:proofErr w:type="spellEnd"/>
      <w:r w:rsidRPr="00FA5DD8">
        <w:rPr>
          <w:iCs/>
          <w:color w:val="000000" w:themeColor="text1"/>
          <w:sz w:val="22"/>
          <w:szCs w:val="22"/>
        </w:rPr>
        <w:t xml:space="preserve">, Цезій </w:t>
      </w:r>
      <w:proofErr w:type="spellStart"/>
      <w:r w:rsidRPr="00FA5DD8">
        <w:rPr>
          <w:iCs/>
          <w:color w:val="000000" w:themeColor="text1"/>
          <w:sz w:val="22"/>
          <w:szCs w:val="22"/>
        </w:rPr>
        <w:t>Cs</w:t>
      </w:r>
      <w:proofErr w:type="spellEnd"/>
      <w:r w:rsidRPr="00FA5DD8">
        <w:rPr>
          <w:iCs/>
          <w:color w:val="000000" w:themeColor="text1"/>
          <w:sz w:val="22"/>
          <w:szCs w:val="22"/>
        </w:rPr>
        <w:t xml:space="preserve"> і Францій </w:t>
      </w:r>
      <w:proofErr w:type="spellStart"/>
      <w:r w:rsidRPr="00FA5DD8">
        <w:rPr>
          <w:iCs/>
          <w:color w:val="000000" w:themeColor="text1"/>
          <w:sz w:val="22"/>
          <w:szCs w:val="22"/>
        </w:rPr>
        <w:t>Fr</w:t>
      </w:r>
      <w:proofErr w:type="spellEnd"/>
      <w:r w:rsidRPr="00FA5DD8">
        <w:rPr>
          <w:iCs/>
          <w:color w:val="000000" w:themeColor="text1"/>
          <w:sz w:val="22"/>
          <w:szCs w:val="22"/>
        </w:rPr>
        <w:t xml:space="preserve"> (радіоактивний елемент).</w:t>
      </w:r>
      <w:r w:rsidRPr="00FA5DD8">
        <w:rPr>
          <w:iCs/>
          <w:color w:val="000000" w:themeColor="text1"/>
          <w:sz w:val="22"/>
          <w:szCs w:val="22"/>
        </w:rPr>
        <w:br/>
        <w:t xml:space="preserve">Пригадай, що згідно з новою українською термінологією назви хімічних елементів пишуться з великої літери, а назви простих речовин, утворених цими елементами, — з малої. </w:t>
      </w:r>
    </w:p>
    <w:p w:rsidR="00B630C2" w:rsidRPr="00FA5DD8" w:rsidRDefault="00B630C2" w:rsidP="00B630C2">
      <w:pPr>
        <w:pStyle w:val="a4"/>
        <w:spacing w:before="0" w:beforeAutospacing="0" w:after="0" w:afterAutospacing="0" w:line="276" w:lineRule="auto"/>
        <w:rPr>
          <w:i/>
          <w:iCs/>
          <w:color w:val="000000" w:themeColor="text1"/>
          <w:sz w:val="22"/>
          <w:szCs w:val="22"/>
        </w:rPr>
      </w:pPr>
    </w:p>
    <w:p w:rsidR="00B630C2" w:rsidRPr="00FA5DD8" w:rsidRDefault="00133D16" w:rsidP="00B630C2">
      <w:pPr>
        <w:pStyle w:val="a4"/>
        <w:spacing w:before="0" w:beforeAutospacing="0" w:after="0" w:afterAutospacing="0" w:line="276" w:lineRule="auto"/>
        <w:rPr>
          <w:i/>
          <w:iCs/>
          <w:color w:val="000000" w:themeColor="text1"/>
          <w:sz w:val="22"/>
          <w:szCs w:val="22"/>
        </w:rPr>
      </w:pPr>
      <w:r>
        <w:rPr>
          <w:i/>
          <w:iCs/>
          <w:noProof/>
          <w:color w:val="000000" w:themeColor="text1"/>
          <w:sz w:val="22"/>
          <w:szCs w:val="22"/>
        </w:rPr>
        <w:drawing>
          <wp:anchor distT="0" distB="0" distL="114300" distR="114300" simplePos="0" relativeHeight="251663360" behindDoc="0" locked="0" layoutInCell="1" allowOverlap="1">
            <wp:simplePos x="0" y="0"/>
            <wp:positionH relativeFrom="column">
              <wp:posOffset>929005</wp:posOffset>
            </wp:positionH>
            <wp:positionV relativeFrom="paragraph">
              <wp:posOffset>259715</wp:posOffset>
            </wp:positionV>
            <wp:extent cx="594360" cy="2971800"/>
            <wp:effectExtent l="19050" t="0" r="0" b="0"/>
            <wp:wrapThrough wrapText="bothSides">
              <wp:wrapPolygon edited="0">
                <wp:start x="-692" y="0"/>
                <wp:lineTo x="-692" y="21462"/>
                <wp:lineTo x="21462" y="21462"/>
                <wp:lineTo x="21462" y="0"/>
                <wp:lineTo x="-692" y="0"/>
              </wp:wrapPolygon>
            </wp:wrapThrough>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4360" cy="2971800"/>
                    </a:xfrm>
                    <a:prstGeom prst="rect">
                      <a:avLst/>
                    </a:prstGeom>
                    <a:noFill/>
                    <a:ln w="9525">
                      <a:noFill/>
                      <a:miter lim="800000"/>
                      <a:headEnd/>
                      <a:tailEnd/>
                    </a:ln>
                  </pic:spPr>
                </pic:pic>
              </a:graphicData>
            </a:graphic>
          </wp:anchor>
        </w:drawing>
      </w:r>
      <w:r w:rsidR="00B630C2" w:rsidRPr="00FA5DD8">
        <w:rPr>
          <w:i/>
          <w:iCs/>
          <w:color w:val="000000" w:themeColor="text1"/>
          <w:sz w:val="22"/>
          <w:szCs w:val="22"/>
        </w:rPr>
        <w:t>Виконайте завдання: (10 хв.)</w:t>
      </w:r>
    </w:p>
    <w:p w:rsidR="00B630C2" w:rsidRPr="00FA5DD8" w:rsidRDefault="00B630C2" w:rsidP="00B630C2">
      <w:pPr>
        <w:pStyle w:val="a4"/>
        <w:spacing w:line="276" w:lineRule="auto"/>
        <w:rPr>
          <w:i/>
          <w:iCs/>
          <w:color w:val="000000" w:themeColor="text1"/>
          <w:sz w:val="22"/>
          <w:szCs w:val="22"/>
        </w:rPr>
      </w:pPr>
      <w:r>
        <w:rPr>
          <w:iCs/>
          <w:noProof/>
          <w:color w:val="000000" w:themeColor="text1"/>
          <w:sz w:val="22"/>
          <w:szCs w:val="22"/>
        </w:rPr>
        <w:drawing>
          <wp:anchor distT="0" distB="0" distL="114300" distR="114300" simplePos="0" relativeHeight="251659264" behindDoc="0" locked="0" layoutInCell="1" allowOverlap="1">
            <wp:simplePos x="0" y="0"/>
            <wp:positionH relativeFrom="column">
              <wp:posOffset>64135</wp:posOffset>
            </wp:positionH>
            <wp:positionV relativeFrom="paragraph">
              <wp:posOffset>73660</wp:posOffset>
            </wp:positionV>
            <wp:extent cx="612775" cy="3152775"/>
            <wp:effectExtent l="19050" t="0" r="0" b="0"/>
            <wp:wrapThrough wrapText="bothSides">
              <wp:wrapPolygon edited="0">
                <wp:start x="-672" y="0"/>
                <wp:lineTo x="-672" y="21535"/>
                <wp:lineTo x="21488" y="21535"/>
                <wp:lineTo x="21488" y="0"/>
                <wp:lineTo x="-672" y="0"/>
              </wp:wrapPolygon>
            </wp:wrapThrough>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12775" cy="3152775"/>
                    </a:xfrm>
                    <a:prstGeom prst="rect">
                      <a:avLst/>
                    </a:prstGeom>
                    <a:noFill/>
                    <a:ln w="9525">
                      <a:noFill/>
                      <a:miter lim="800000"/>
                      <a:headEnd/>
                      <a:tailEnd/>
                    </a:ln>
                  </pic:spPr>
                </pic:pic>
              </a:graphicData>
            </a:graphic>
          </wp:anchor>
        </w:drawing>
      </w:r>
      <w:r w:rsidRPr="00FA5DD8">
        <w:rPr>
          <w:iCs/>
          <w:color w:val="000000" w:themeColor="text1"/>
          <w:sz w:val="22"/>
          <w:szCs w:val="22"/>
        </w:rPr>
        <w:t xml:space="preserve">• Знайдіть лужні метали за періодичною системою хімічних елементів. </w:t>
      </w:r>
      <w:r w:rsidRPr="00FA5DD8">
        <w:rPr>
          <w:i/>
          <w:iCs/>
          <w:color w:val="000000" w:themeColor="text1"/>
          <w:sz w:val="22"/>
          <w:szCs w:val="22"/>
        </w:rPr>
        <w:t>(літій, натрій калій, рубідій, цезій, францій)</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Усі лужні метали в сполуках виявляють </w:t>
      </w:r>
      <w:hyperlink r:id="rId14" w:tooltip="Валентність хімічних елементів. Визначення валентності за формулами бінарних сполук" w:history="1">
        <w:r w:rsidRPr="00FA5DD8">
          <w:rPr>
            <w:rStyle w:val="a5"/>
            <w:iCs/>
            <w:color w:val="000000" w:themeColor="text1"/>
            <w:sz w:val="22"/>
            <w:szCs w:val="22"/>
          </w:rPr>
          <w:t>валентність</w:t>
        </w:r>
      </w:hyperlink>
      <w:r w:rsidRPr="00FA5DD8">
        <w:rPr>
          <w:iCs/>
          <w:color w:val="000000" w:themeColor="text1"/>
          <w:sz w:val="22"/>
          <w:szCs w:val="22"/>
        </w:rPr>
        <w:t xml:space="preserve"> 1. Утворені ними прості речовини — метали. Вони мають однакову кристалічну структуру, металічний блиск, м’які (легко ріжуться ножем), пластичні, легкоплавкі. Мають невелику густину (легші за воду). Добре проводять електричний струм і теплоту.</w:t>
      </w:r>
      <w:r w:rsidRPr="00FA5DD8">
        <w:rPr>
          <w:iCs/>
          <w:color w:val="000000" w:themeColor="text1"/>
          <w:sz w:val="22"/>
          <w:szCs w:val="22"/>
        </w:rPr>
        <w:br/>
        <w:t xml:space="preserve">У хімічному відношенні порівняно з рештою металів лужним металам властива висока хімічна активність. Так, якщо розрізати ножем кусок натрію або калію, то на свіжому зрізі він матиме яскравий металічний блиск, який одразу ж, практично миттєво, тьмянішає через окиснення киснем повітря. </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 Напишіть рівняння реакції окиснення літію киснем повітря. </w:t>
      </w:r>
      <w:r w:rsidRPr="00FA5DD8">
        <w:rPr>
          <w:i/>
          <w:iCs/>
          <w:color w:val="000000" w:themeColor="text1"/>
          <w:sz w:val="22"/>
          <w:szCs w:val="22"/>
        </w:rPr>
        <w:t>(4Li + O</w:t>
      </w:r>
      <w:r w:rsidRPr="00FA5DD8">
        <w:rPr>
          <w:i/>
          <w:iCs/>
          <w:color w:val="000000" w:themeColor="text1"/>
          <w:sz w:val="22"/>
          <w:szCs w:val="22"/>
          <w:vertAlign w:val="subscript"/>
        </w:rPr>
        <w:t>2</w:t>
      </w:r>
      <w:r w:rsidRPr="00FA5DD8">
        <w:rPr>
          <w:i/>
          <w:iCs/>
          <w:color w:val="000000" w:themeColor="text1"/>
          <w:sz w:val="22"/>
          <w:szCs w:val="22"/>
        </w:rPr>
        <w:t xml:space="preserve"> = 2Li</w:t>
      </w:r>
      <w:r w:rsidRPr="00FA5DD8">
        <w:rPr>
          <w:i/>
          <w:iCs/>
          <w:color w:val="000000" w:themeColor="text1"/>
          <w:sz w:val="22"/>
          <w:szCs w:val="22"/>
          <w:vertAlign w:val="subscript"/>
        </w:rPr>
        <w:t>2</w:t>
      </w:r>
      <w:r w:rsidRPr="00FA5DD8">
        <w:rPr>
          <w:i/>
          <w:iCs/>
          <w:color w:val="000000" w:themeColor="text1"/>
          <w:sz w:val="22"/>
          <w:szCs w:val="22"/>
        </w:rPr>
        <w:t>O)</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Тому й зберігають літій, натрій, калій у посудинах під шаром гасу, а рубідій і цезій — у запаяних ампулах, з яких видалено повітря.</w:t>
      </w:r>
      <w:r w:rsidRPr="00FA5DD8">
        <w:rPr>
          <w:iCs/>
          <w:color w:val="000000" w:themeColor="text1"/>
          <w:sz w:val="22"/>
          <w:szCs w:val="22"/>
        </w:rPr>
        <w:br/>
        <w:t xml:space="preserve">Висока хімічна активність лужних металів виявляється й під час взаємодії їх з водою. </w:t>
      </w:r>
    </w:p>
    <w:p w:rsidR="00B630C2" w:rsidRPr="00FA5DD8" w:rsidRDefault="00B630C2" w:rsidP="00B630C2">
      <w:pPr>
        <w:pStyle w:val="a4"/>
        <w:spacing w:line="276" w:lineRule="auto"/>
        <w:rPr>
          <w:i/>
          <w:iCs/>
          <w:color w:val="000000" w:themeColor="text1"/>
          <w:sz w:val="22"/>
          <w:szCs w:val="22"/>
        </w:rPr>
      </w:pPr>
      <w:r w:rsidRPr="00FA5DD8">
        <w:rPr>
          <w:b/>
          <w:i/>
          <w:iCs/>
          <w:color w:val="000000" w:themeColor="text1"/>
          <w:sz w:val="22"/>
          <w:szCs w:val="22"/>
        </w:rPr>
        <w:t>Мал. 1</w:t>
      </w:r>
      <w:r w:rsidRPr="00FA5DD8">
        <w:rPr>
          <w:i/>
          <w:iCs/>
          <w:color w:val="000000" w:themeColor="text1"/>
          <w:sz w:val="22"/>
          <w:szCs w:val="22"/>
        </w:rPr>
        <w:t>. Лужні метали.</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Лужні метали — найактивніші метали </w:t>
      </w:r>
    </w:p>
    <w:p w:rsidR="00B630C2" w:rsidRDefault="00B630C2" w:rsidP="00B630C2">
      <w:pPr>
        <w:pStyle w:val="a4"/>
        <w:spacing w:before="0" w:beforeAutospacing="0" w:after="0" w:afterAutospacing="0" w:line="276" w:lineRule="auto"/>
        <w:rPr>
          <w:rFonts w:ascii="Georgia" w:hAnsi="Georgia"/>
          <w:b/>
          <w:i/>
          <w:sz w:val="22"/>
          <w:szCs w:val="22"/>
          <w:u w:val="single"/>
        </w:rPr>
      </w:pPr>
      <w:r w:rsidRPr="00FA5DD8">
        <w:rPr>
          <w:iCs/>
          <w:color w:val="000000" w:themeColor="text1"/>
          <w:sz w:val="22"/>
          <w:szCs w:val="22"/>
        </w:rPr>
        <w:lastRenderedPageBreak/>
        <w:t xml:space="preserve">Під час повільного </w:t>
      </w:r>
      <w:hyperlink r:id="rId15" w:tooltip="62. Ступінь окиснення" w:history="1">
        <w:r w:rsidRPr="00FA5DD8">
          <w:rPr>
            <w:rStyle w:val="a5"/>
            <w:iCs/>
            <w:color w:val="000000" w:themeColor="text1"/>
            <w:sz w:val="22"/>
            <w:szCs w:val="22"/>
          </w:rPr>
          <w:t>окиснення</w:t>
        </w:r>
      </w:hyperlink>
      <w:r w:rsidRPr="00FA5DD8">
        <w:rPr>
          <w:iCs/>
          <w:color w:val="000000" w:themeColor="text1"/>
          <w:sz w:val="22"/>
          <w:szCs w:val="22"/>
        </w:rPr>
        <w:t xml:space="preserve"> натрію або </w:t>
      </w:r>
      <w:hyperlink r:id="rId16" w:tooltip="Поняття про оксиди, окиснення, горіння. Умови виникнення й припинення горіння" w:history="1">
        <w:r w:rsidRPr="00FA5DD8">
          <w:rPr>
            <w:rStyle w:val="a5"/>
            <w:iCs/>
            <w:color w:val="000000" w:themeColor="text1"/>
            <w:sz w:val="22"/>
            <w:szCs w:val="22"/>
          </w:rPr>
          <w:t>горіння</w:t>
        </w:r>
      </w:hyperlink>
      <w:r w:rsidRPr="00FA5DD8">
        <w:rPr>
          <w:iCs/>
          <w:color w:val="000000" w:themeColor="text1"/>
          <w:sz w:val="22"/>
          <w:szCs w:val="22"/>
        </w:rPr>
        <w:t xml:space="preserve"> в умовах нестачі кисню утворюється </w:t>
      </w:r>
      <w:hyperlink r:id="rId17" w:tooltip="12. Оксиди, їх склад, назви" w:history="1">
        <w:r w:rsidRPr="00FA5DD8">
          <w:rPr>
            <w:rStyle w:val="a5"/>
            <w:iCs/>
            <w:color w:val="000000" w:themeColor="text1"/>
            <w:sz w:val="22"/>
            <w:szCs w:val="22"/>
          </w:rPr>
          <w:t>оксид</w:t>
        </w:r>
      </w:hyperlink>
      <w:r w:rsidRPr="00FA5DD8">
        <w:rPr>
          <w:iCs/>
          <w:color w:val="000000" w:themeColor="text1"/>
          <w:sz w:val="22"/>
          <w:szCs w:val="22"/>
        </w:rPr>
        <w:t>:</w:t>
      </w:r>
      <w:r w:rsidRPr="00FA5DD8">
        <w:rPr>
          <w:iCs/>
          <w:noProof/>
          <w:color w:val="000000" w:themeColor="text1"/>
          <w:sz w:val="22"/>
          <w:szCs w:val="22"/>
        </w:rPr>
        <w:t xml:space="preserve"> </w:t>
      </w:r>
      <w:r w:rsidRPr="00FA5DD8">
        <w:rPr>
          <w:iCs/>
          <w:color w:val="000000" w:themeColor="text1"/>
          <w:sz w:val="22"/>
          <w:szCs w:val="22"/>
        </w:rPr>
        <w:br/>
        <w:t>4Na + O</w:t>
      </w:r>
      <w:r w:rsidRPr="00FA5DD8">
        <w:rPr>
          <w:iCs/>
          <w:color w:val="000000" w:themeColor="text1"/>
          <w:sz w:val="22"/>
          <w:szCs w:val="22"/>
          <w:vertAlign w:val="subscript"/>
        </w:rPr>
        <w:t>2</w:t>
      </w:r>
      <w:r w:rsidRPr="00FA5DD8">
        <w:rPr>
          <w:iCs/>
          <w:color w:val="000000" w:themeColor="text1"/>
          <w:sz w:val="22"/>
          <w:szCs w:val="22"/>
        </w:rPr>
        <w:t xml:space="preserve"> = 2Na</w:t>
      </w:r>
      <w:r w:rsidRPr="00FA5DD8">
        <w:rPr>
          <w:iCs/>
          <w:color w:val="000000" w:themeColor="text1"/>
          <w:sz w:val="22"/>
          <w:szCs w:val="22"/>
          <w:vertAlign w:val="subscript"/>
        </w:rPr>
        <w:t>2</w:t>
      </w:r>
      <w:r w:rsidRPr="00FA5DD8">
        <w:rPr>
          <w:iCs/>
          <w:color w:val="000000" w:themeColor="text1"/>
          <w:sz w:val="22"/>
          <w:szCs w:val="22"/>
        </w:rPr>
        <w:t xml:space="preserve">O </w:t>
      </w:r>
      <w:r w:rsidRPr="00FA5DD8">
        <w:rPr>
          <w:iCs/>
          <w:color w:val="000000" w:themeColor="text1"/>
          <w:sz w:val="22"/>
          <w:szCs w:val="22"/>
        </w:rPr>
        <w:br/>
        <w:t xml:space="preserve">Чи знаєш ти, що калій навіть займається, коли на нього потрапляє волога? Його гасять кухонною сіллю </w:t>
      </w:r>
      <w:proofErr w:type="spellStart"/>
      <w:r w:rsidRPr="00FA5DD8">
        <w:rPr>
          <w:iCs/>
          <w:color w:val="000000" w:themeColor="text1"/>
          <w:sz w:val="22"/>
          <w:szCs w:val="22"/>
        </w:rPr>
        <w:t>NaCI</w:t>
      </w:r>
      <w:proofErr w:type="spellEnd"/>
      <w:r w:rsidRPr="00FA5DD8">
        <w:rPr>
          <w:iCs/>
          <w:color w:val="000000" w:themeColor="text1"/>
          <w:sz w:val="22"/>
          <w:szCs w:val="22"/>
        </w:rPr>
        <w:t xml:space="preserve"> чи содою Na</w:t>
      </w:r>
      <w:r w:rsidRPr="00FA5DD8">
        <w:rPr>
          <w:iCs/>
          <w:color w:val="000000" w:themeColor="text1"/>
          <w:sz w:val="22"/>
          <w:szCs w:val="22"/>
          <w:vertAlign w:val="subscript"/>
        </w:rPr>
        <w:t>2</w:t>
      </w:r>
      <w:r w:rsidRPr="00FA5DD8">
        <w:rPr>
          <w:iCs/>
          <w:color w:val="000000" w:themeColor="text1"/>
          <w:sz w:val="22"/>
          <w:szCs w:val="22"/>
        </w:rPr>
        <w:t>CO</w:t>
      </w:r>
      <w:r w:rsidRPr="00FA5DD8">
        <w:rPr>
          <w:iCs/>
          <w:color w:val="000000" w:themeColor="text1"/>
          <w:sz w:val="22"/>
          <w:szCs w:val="22"/>
          <w:vertAlign w:val="subscript"/>
        </w:rPr>
        <w:t>3.</w:t>
      </w:r>
      <w:r w:rsidRPr="00FA5DD8">
        <w:rPr>
          <w:iCs/>
          <w:color w:val="000000" w:themeColor="text1"/>
          <w:sz w:val="22"/>
          <w:szCs w:val="22"/>
        </w:rPr>
        <w:br/>
      </w:r>
    </w:p>
    <w:p w:rsidR="00B630C2" w:rsidRPr="008006F7" w:rsidRDefault="00B630C2" w:rsidP="00B630C2">
      <w:pPr>
        <w:pStyle w:val="a4"/>
        <w:spacing w:before="240" w:beforeAutospacing="0" w:after="0" w:afterAutospacing="0" w:line="276" w:lineRule="auto"/>
        <w:rPr>
          <w:rFonts w:ascii="Georgia" w:hAnsi="Georgia"/>
          <w:b/>
          <w:i/>
          <w:sz w:val="22"/>
          <w:szCs w:val="22"/>
          <w:u w:val="single"/>
        </w:rPr>
      </w:pP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Давайте розглянемо наступну ланку елементів.</w:t>
      </w:r>
    </w:p>
    <w:p w:rsidR="00B630C2" w:rsidRPr="00FA5DD8" w:rsidRDefault="00B630C2" w:rsidP="00B630C2">
      <w:pPr>
        <w:pStyle w:val="a4"/>
        <w:spacing w:before="240" w:beforeAutospacing="0" w:line="276" w:lineRule="auto"/>
        <w:rPr>
          <w:iCs/>
          <w:color w:val="000000" w:themeColor="text1"/>
          <w:sz w:val="22"/>
          <w:szCs w:val="22"/>
        </w:rPr>
      </w:pPr>
      <w:r w:rsidRPr="00FA5DD8">
        <w:rPr>
          <w:rFonts w:ascii="Georgia" w:hAnsi="Georgia"/>
          <w:b/>
          <w:i/>
          <w:sz w:val="22"/>
          <w:szCs w:val="22"/>
          <w:u w:val="single"/>
        </w:rPr>
        <w:t xml:space="preserve"> Доповідь учня</w:t>
      </w:r>
      <w:r w:rsidRPr="00FA5DD8">
        <w:rPr>
          <w:rFonts w:ascii="Georgia" w:hAnsi="Georgia"/>
          <w:sz w:val="22"/>
          <w:szCs w:val="22"/>
        </w:rPr>
        <w:t>.</w:t>
      </w:r>
      <w:r w:rsidRPr="00FA5DD8">
        <w:rPr>
          <w:sz w:val="22"/>
          <w:szCs w:val="22"/>
        </w:rPr>
        <w:t xml:space="preserve"> </w:t>
      </w:r>
      <w:r w:rsidRPr="00FA5DD8">
        <w:rPr>
          <w:i/>
          <w:sz w:val="22"/>
          <w:szCs w:val="22"/>
        </w:rPr>
        <w:t>(5 хв.)</w:t>
      </w:r>
    </w:p>
    <w:p w:rsidR="00B630C2" w:rsidRDefault="00B630C2" w:rsidP="00B630C2">
      <w:pPr>
        <w:pStyle w:val="a4"/>
        <w:spacing w:before="0" w:beforeAutospacing="0" w:line="276" w:lineRule="auto"/>
        <w:jc w:val="center"/>
        <w:rPr>
          <w:b/>
          <w:bCs/>
          <w:iCs/>
          <w:color w:val="000000" w:themeColor="text1"/>
          <w:sz w:val="22"/>
          <w:szCs w:val="22"/>
        </w:rPr>
      </w:pPr>
      <w:r w:rsidRPr="00FA5DD8">
        <w:rPr>
          <w:b/>
          <w:bCs/>
          <w:iCs/>
          <w:color w:val="000000" w:themeColor="text1"/>
          <w:sz w:val="22"/>
          <w:szCs w:val="22"/>
        </w:rPr>
        <w:t>ПОНЯТТЯ ПРО ГАЛОГЕНИ</w:t>
      </w:r>
    </w:p>
    <w:p w:rsidR="00B630C2" w:rsidRPr="00FA5DD8" w:rsidRDefault="00B630C2" w:rsidP="00B630C2">
      <w:pPr>
        <w:pStyle w:val="a4"/>
        <w:spacing w:before="0" w:beforeAutospacing="0" w:line="276" w:lineRule="auto"/>
        <w:rPr>
          <w:iCs/>
          <w:color w:val="000000" w:themeColor="text1"/>
          <w:sz w:val="22"/>
          <w:szCs w:val="22"/>
        </w:rPr>
      </w:pPr>
      <w:r w:rsidRPr="00FA5DD8">
        <w:rPr>
          <w:iCs/>
          <w:color w:val="000000" w:themeColor="text1"/>
          <w:sz w:val="22"/>
          <w:szCs w:val="22"/>
        </w:rPr>
        <w:t xml:space="preserve">До </w:t>
      </w:r>
      <w:hyperlink r:id="rId18" w:tooltip="Тема 15. Історичні відомості про спроби класифiкації хiмічних елементів. Поняття про лужні, інертні елементи, галогени" w:history="1">
        <w:r w:rsidRPr="00FA5DD8">
          <w:rPr>
            <w:rStyle w:val="a5"/>
            <w:iCs/>
            <w:color w:val="000000" w:themeColor="text1"/>
            <w:sz w:val="22"/>
            <w:szCs w:val="22"/>
          </w:rPr>
          <w:t>галогенів</w:t>
        </w:r>
      </w:hyperlink>
      <w:r w:rsidRPr="00FA5DD8">
        <w:rPr>
          <w:iCs/>
          <w:color w:val="000000" w:themeColor="text1"/>
          <w:sz w:val="22"/>
          <w:szCs w:val="22"/>
        </w:rPr>
        <w:t xml:space="preserve"> належать </w:t>
      </w:r>
      <w:proofErr w:type="spellStart"/>
      <w:r w:rsidRPr="00FA5DD8">
        <w:rPr>
          <w:iCs/>
          <w:color w:val="000000" w:themeColor="text1"/>
          <w:sz w:val="22"/>
          <w:szCs w:val="22"/>
        </w:rPr>
        <w:t>Флуор</w:t>
      </w:r>
      <w:proofErr w:type="spellEnd"/>
      <w:r w:rsidRPr="00FA5DD8">
        <w:rPr>
          <w:iCs/>
          <w:color w:val="000000" w:themeColor="text1"/>
          <w:sz w:val="22"/>
          <w:szCs w:val="22"/>
        </w:rPr>
        <w:t xml:space="preserve"> F, Хлор СІ, Бром </w:t>
      </w:r>
      <w:proofErr w:type="spellStart"/>
      <w:r w:rsidRPr="00FA5DD8">
        <w:rPr>
          <w:iCs/>
          <w:color w:val="000000" w:themeColor="text1"/>
          <w:sz w:val="22"/>
          <w:szCs w:val="22"/>
        </w:rPr>
        <w:t>Вr</w:t>
      </w:r>
      <w:proofErr w:type="spellEnd"/>
      <w:r w:rsidRPr="00FA5DD8">
        <w:rPr>
          <w:iCs/>
          <w:color w:val="000000" w:themeColor="text1"/>
          <w:sz w:val="22"/>
          <w:szCs w:val="22"/>
        </w:rPr>
        <w:t xml:space="preserve">, Йод І </w:t>
      </w:r>
      <w:proofErr w:type="spellStart"/>
      <w:r w:rsidRPr="00FA5DD8">
        <w:rPr>
          <w:iCs/>
          <w:color w:val="000000" w:themeColor="text1"/>
          <w:sz w:val="22"/>
          <w:szCs w:val="22"/>
        </w:rPr>
        <w:t>і</w:t>
      </w:r>
      <w:proofErr w:type="spellEnd"/>
      <w:r w:rsidRPr="00FA5DD8">
        <w:rPr>
          <w:iCs/>
          <w:color w:val="000000" w:themeColor="text1"/>
          <w:sz w:val="22"/>
          <w:szCs w:val="22"/>
        </w:rPr>
        <w:t xml:space="preserve"> Астат </w:t>
      </w:r>
      <w:proofErr w:type="spellStart"/>
      <w:r w:rsidRPr="00FA5DD8">
        <w:rPr>
          <w:iCs/>
          <w:color w:val="000000" w:themeColor="text1"/>
          <w:sz w:val="22"/>
          <w:szCs w:val="22"/>
        </w:rPr>
        <w:t>At</w:t>
      </w:r>
      <w:proofErr w:type="spellEnd"/>
      <w:r w:rsidRPr="00FA5DD8">
        <w:rPr>
          <w:iCs/>
          <w:color w:val="000000" w:themeColor="text1"/>
          <w:sz w:val="22"/>
          <w:szCs w:val="22"/>
        </w:rPr>
        <w:t xml:space="preserve"> (радіоактивний елемент). Це ще одна природна родина подібних за властивостями хімічних елементів.</w:t>
      </w:r>
      <w:r w:rsidRPr="00FA5DD8">
        <w:rPr>
          <w:iCs/>
          <w:color w:val="000000" w:themeColor="text1"/>
          <w:sz w:val="22"/>
          <w:szCs w:val="22"/>
        </w:rPr>
        <w:br/>
        <w:t>Галогени — найактивніші неметали</w:t>
      </w:r>
    </w:p>
    <w:p w:rsidR="00B630C2" w:rsidRPr="00FA5DD8" w:rsidRDefault="00B630C2" w:rsidP="00B630C2">
      <w:pPr>
        <w:pStyle w:val="a4"/>
        <w:spacing w:line="276" w:lineRule="auto"/>
        <w:rPr>
          <w:b/>
          <w:i/>
          <w:iCs/>
          <w:color w:val="000000" w:themeColor="text1"/>
          <w:sz w:val="22"/>
          <w:szCs w:val="22"/>
        </w:rPr>
      </w:pPr>
      <w:r w:rsidRPr="00FA5DD8">
        <w:rPr>
          <w:b/>
          <w:i/>
          <w:iCs/>
          <w:color w:val="000000" w:themeColor="text1"/>
          <w:sz w:val="22"/>
          <w:szCs w:val="22"/>
        </w:rPr>
        <w:t xml:space="preserve">Мал. 2. </w:t>
      </w:r>
      <w:r w:rsidRPr="00FA5DD8">
        <w:rPr>
          <w:i/>
          <w:iCs/>
          <w:color w:val="000000" w:themeColor="text1"/>
          <w:sz w:val="22"/>
          <w:szCs w:val="22"/>
        </w:rPr>
        <w:t>Галогени</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Ці елементи утворюють прості речовини, які також називаються галогенами. Вони являють собою типові неметали. За стандартних умов фтор F2 — газ, хлор Сl</w:t>
      </w:r>
      <w:r w:rsidRPr="00FA5DD8">
        <w:rPr>
          <w:iCs/>
          <w:color w:val="000000" w:themeColor="text1"/>
          <w:sz w:val="22"/>
          <w:szCs w:val="22"/>
          <w:vertAlign w:val="subscript"/>
        </w:rPr>
        <w:t>2</w:t>
      </w:r>
      <w:r w:rsidRPr="00FA5DD8">
        <w:rPr>
          <w:iCs/>
          <w:color w:val="000000" w:themeColor="text1"/>
          <w:sz w:val="22"/>
          <w:szCs w:val="22"/>
        </w:rPr>
        <w:t xml:space="preserve"> — газ, бром Вr</w:t>
      </w:r>
      <w:r w:rsidRPr="00FA5DD8">
        <w:rPr>
          <w:iCs/>
          <w:color w:val="000000" w:themeColor="text1"/>
          <w:sz w:val="22"/>
          <w:szCs w:val="22"/>
          <w:vertAlign w:val="subscript"/>
        </w:rPr>
        <w:t>2</w:t>
      </w:r>
      <w:r w:rsidRPr="00FA5DD8">
        <w:rPr>
          <w:iCs/>
          <w:color w:val="000000" w:themeColor="text1"/>
          <w:sz w:val="22"/>
          <w:szCs w:val="22"/>
        </w:rPr>
        <w:t xml:space="preserve"> — рідина, йод І</w:t>
      </w:r>
      <w:r w:rsidRPr="00FA5DD8">
        <w:rPr>
          <w:iCs/>
          <w:color w:val="000000" w:themeColor="text1"/>
          <w:sz w:val="22"/>
          <w:szCs w:val="22"/>
          <w:vertAlign w:val="subscript"/>
        </w:rPr>
        <w:t>2</w:t>
      </w:r>
      <w:r w:rsidRPr="00FA5DD8">
        <w:rPr>
          <w:iCs/>
          <w:color w:val="000000" w:themeColor="text1"/>
          <w:sz w:val="22"/>
          <w:szCs w:val="22"/>
        </w:rPr>
        <w:t xml:space="preserve"> — легкоплавка кристалічна речовина (*пл. = 113,5 °С).</w:t>
      </w:r>
      <w:r w:rsidRPr="00FA5DD8">
        <w:rPr>
          <w:iCs/>
          <w:color w:val="000000" w:themeColor="text1"/>
          <w:sz w:val="22"/>
          <w:szCs w:val="22"/>
        </w:rPr>
        <w:br/>
        <w:t>Галогенам властива леткість і надзвичайно висока хімічна активність. Вони вступають у взаємодію майже з усіма простими речовинами. Особливо швидко і з виділенням великої кількості теплоти відбувається сполучення галогенів із металами.</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Подібно взаємодіють з металами бром і йод.</w:t>
      </w:r>
      <w:r w:rsidRPr="00FA5DD8">
        <w:rPr>
          <w:iCs/>
          <w:color w:val="000000" w:themeColor="text1"/>
          <w:sz w:val="22"/>
          <w:szCs w:val="22"/>
        </w:rPr>
        <w:br/>
        <w:t xml:space="preserve">За здатність безпосередньо сполучатись із металами з утворенням типових солей елементи </w:t>
      </w:r>
      <w:proofErr w:type="spellStart"/>
      <w:r w:rsidRPr="00FA5DD8">
        <w:rPr>
          <w:iCs/>
          <w:color w:val="000000" w:themeColor="text1"/>
          <w:sz w:val="22"/>
          <w:szCs w:val="22"/>
        </w:rPr>
        <w:t>Флуор</w:t>
      </w:r>
      <w:proofErr w:type="spellEnd"/>
      <w:r w:rsidRPr="00FA5DD8">
        <w:rPr>
          <w:iCs/>
          <w:color w:val="000000" w:themeColor="text1"/>
          <w:sz w:val="22"/>
          <w:szCs w:val="22"/>
        </w:rPr>
        <w:t>, Хлор, Бром, Йод називають галогенами, що з грецької буквально означає «</w:t>
      </w:r>
      <w:proofErr w:type="spellStart"/>
      <w:r w:rsidRPr="00FA5DD8">
        <w:rPr>
          <w:iCs/>
          <w:color w:val="000000" w:themeColor="text1"/>
          <w:sz w:val="22"/>
          <w:szCs w:val="22"/>
        </w:rPr>
        <w:t>солеродні</w:t>
      </w:r>
      <w:proofErr w:type="spellEnd"/>
      <w:r w:rsidRPr="00FA5DD8">
        <w:rPr>
          <w:iCs/>
          <w:color w:val="000000" w:themeColor="text1"/>
          <w:sz w:val="22"/>
          <w:szCs w:val="22"/>
        </w:rPr>
        <w:t>» (ті, що народжують солі).</w:t>
      </w:r>
      <w:r w:rsidRPr="00FA5DD8">
        <w:rPr>
          <w:iCs/>
          <w:color w:val="000000" w:themeColor="text1"/>
          <w:sz w:val="22"/>
          <w:szCs w:val="22"/>
        </w:rPr>
        <w:br/>
        <w:t>Галогени взаємодіють з багатьма неметалами, у тім числі з воднем. Так, фтор F</w:t>
      </w:r>
      <w:r w:rsidRPr="00FA5DD8">
        <w:rPr>
          <w:iCs/>
          <w:color w:val="000000" w:themeColor="text1"/>
          <w:sz w:val="22"/>
          <w:szCs w:val="22"/>
          <w:vertAlign w:val="subscript"/>
        </w:rPr>
        <w:t>2</w:t>
      </w:r>
      <w:r w:rsidRPr="00FA5DD8">
        <w:rPr>
          <w:iCs/>
          <w:color w:val="000000" w:themeColor="text1"/>
          <w:sz w:val="22"/>
          <w:szCs w:val="22"/>
        </w:rPr>
        <w:t xml:space="preserve"> у суміші з воднем вибухає навіть у темряві й на холоді, хлор Сl</w:t>
      </w:r>
      <w:r w:rsidRPr="00FA5DD8">
        <w:rPr>
          <w:iCs/>
          <w:color w:val="000000" w:themeColor="text1"/>
          <w:sz w:val="22"/>
          <w:szCs w:val="22"/>
          <w:vertAlign w:val="subscript"/>
        </w:rPr>
        <w:t>2</w:t>
      </w:r>
      <w:r w:rsidRPr="00FA5DD8">
        <w:rPr>
          <w:iCs/>
          <w:color w:val="000000" w:themeColor="text1"/>
          <w:sz w:val="22"/>
          <w:szCs w:val="22"/>
        </w:rPr>
        <w:t xml:space="preserve"> з воднем вибухає на яскравому світлі або під час нагрівання (за стандартних умов без освітлення хлор практично не взаємодіє з воднем). Бром Вr</w:t>
      </w:r>
      <w:r w:rsidRPr="00FA5DD8">
        <w:rPr>
          <w:iCs/>
          <w:color w:val="000000" w:themeColor="text1"/>
          <w:sz w:val="22"/>
          <w:szCs w:val="22"/>
          <w:vertAlign w:val="subscript"/>
        </w:rPr>
        <w:t>2</w:t>
      </w:r>
      <w:r w:rsidRPr="00FA5DD8">
        <w:rPr>
          <w:iCs/>
          <w:color w:val="000000" w:themeColor="text1"/>
          <w:sz w:val="22"/>
          <w:szCs w:val="22"/>
        </w:rPr>
        <w:t xml:space="preserve"> взаємодіє з воднем менш енергійно і лише під час нагрівання. Йод реагує з воднем лише при досить сильному нагріванні і не повністю, оскільки утворений йодоводень НІ — нестійка сполука:</w:t>
      </w:r>
      <w:r w:rsidRPr="00FA5DD8">
        <w:rPr>
          <w:iCs/>
          <w:color w:val="000000" w:themeColor="text1"/>
          <w:sz w:val="22"/>
          <w:szCs w:val="22"/>
        </w:rPr>
        <w:br/>
        <w:t>Н</w:t>
      </w:r>
      <w:r w:rsidRPr="00FA5DD8">
        <w:rPr>
          <w:iCs/>
          <w:color w:val="000000" w:themeColor="text1"/>
          <w:sz w:val="22"/>
          <w:szCs w:val="22"/>
          <w:vertAlign w:val="subscript"/>
        </w:rPr>
        <w:t>2</w:t>
      </w:r>
      <w:r w:rsidRPr="00FA5DD8">
        <w:rPr>
          <w:iCs/>
          <w:color w:val="000000" w:themeColor="text1"/>
          <w:sz w:val="22"/>
          <w:szCs w:val="22"/>
        </w:rPr>
        <w:t xml:space="preserve"> + F</w:t>
      </w:r>
      <w:r w:rsidRPr="00FA5DD8">
        <w:rPr>
          <w:iCs/>
          <w:color w:val="000000" w:themeColor="text1"/>
          <w:sz w:val="22"/>
          <w:szCs w:val="22"/>
          <w:vertAlign w:val="subscript"/>
        </w:rPr>
        <w:t>2</w:t>
      </w:r>
      <w:r w:rsidRPr="00FA5DD8">
        <w:rPr>
          <w:iCs/>
          <w:color w:val="000000" w:themeColor="text1"/>
          <w:sz w:val="22"/>
          <w:szCs w:val="22"/>
        </w:rPr>
        <w:t xml:space="preserve"> = 2HF Н</w:t>
      </w:r>
      <w:r w:rsidRPr="00FA5DD8">
        <w:rPr>
          <w:iCs/>
          <w:color w:val="000000" w:themeColor="text1"/>
          <w:sz w:val="22"/>
          <w:szCs w:val="22"/>
          <w:vertAlign w:val="subscript"/>
        </w:rPr>
        <w:t>2</w:t>
      </w:r>
      <w:r w:rsidRPr="00FA5DD8">
        <w:rPr>
          <w:iCs/>
          <w:color w:val="000000" w:themeColor="text1"/>
          <w:sz w:val="22"/>
          <w:szCs w:val="22"/>
        </w:rPr>
        <w:t xml:space="preserve"> + Вr</w:t>
      </w:r>
      <w:r w:rsidRPr="00FA5DD8">
        <w:rPr>
          <w:iCs/>
          <w:color w:val="000000" w:themeColor="text1"/>
          <w:sz w:val="22"/>
          <w:szCs w:val="22"/>
          <w:vertAlign w:val="subscript"/>
        </w:rPr>
        <w:t>2</w:t>
      </w:r>
      <w:r w:rsidRPr="00FA5DD8">
        <w:rPr>
          <w:iCs/>
          <w:color w:val="000000" w:themeColor="text1"/>
          <w:sz w:val="22"/>
          <w:szCs w:val="22"/>
        </w:rPr>
        <w:t xml:space="preserve"> = 2НВr</w:t>
      </w:r>
      <w:r w:rsidRPr="00FA5DD8">
        <w:rPr>
          <w:iCs/>
          <w:color w:val="000000" w:themeColor="text1"/>
          <w:sz w:val="22"/>
          <w:szCs w:val="22"/>
        </w:rPr>
        <w:br/>
        <w:t>Н</w:t>
      </w:r>
      <w:r w:rsidRPr="00FA5DD8">
        <w:rPr>
          <w:iCs/>
          <w:color w:val="000000" w:themeColor="text1"/>
          <w:sz w:val="22"/>
          <w:szCs w:val="22"/>
          <w:vertAlign w:val="subscript"/>
        </w:rPr>
        <w:t>2</w:t>
      </w:r>
      <w:r w:rsidRPr="00FA5DD8">
        <w:rPr>
          <w:iCs/>
          <w:color w:val="000000" w:themeColor="text1"/>
          <w:sz w:val="22"/>
          <w:szCs w:val="22"/>
        </w:rPr>
        <w:t xml:space="preserve"> + Сl</w:t>
      </w:r>
      <w:r w:rsidRPr="00FA5DD8">
        <w:rPr>
          <w:iCs/>
          <w:color w:val="000000" w:themeColor="text1"/>
          <w:sz w:val="22"/>
          <w:szCs w:val="22"/>
          <w:vertAlign w:val="subscript"/>
        </w:rPr>
        <w:t>2</w:t>
      </w:r>
      <w:r w:rsidRPr="00FA5DD8">
        <w:rPr>
          <w:iCs/>
          <w:color w:val="000000" w:themeColor="text1"/>
          <w:sz w:val="22"/>
          <w:szCs w:val="22"/>
        </w:rPr>
        <w:t xml:space="preserve"> = 2НСl Н</w:t>
      </w:r>
      <w:r w:rsidRPr="00FA5DD8">
        <w:rPr>
          <w:iCs/>
          <w:color w:val="000000" w:themeColor="text1"/>
          <w:sz w:val="22"/>
          <w:szCs w:val="22"/>
          <w:vertAlign w:val="subscript"/>
        </w:rPr>
        <w:t>2</w:t>
      </w:r>
      <w:r w:rsidRPr="00FA5DD8">
        <w:rPr>
          <w:iCs/>
          <w:color w:val="000000" w:themeColor="text1"/>
          <w:sz w:val="22"/>
          <w:szCs w:val="22"/>
        </w:rPr>
        <w:t xml:space="preserve"> + І</w:t>
      </w:r>
      <w:r w:rsidRPr="00FA5DD8">
        <w:rPr>
          <w:iCs/>
          <w:color w:val="000000" w:themeColor="text1"/>
          <w:sz w:val="22"/>
          <w:szCs w:val="22"/>
          <w:vertAlign w:val="subscript"/>
        </w:rPr>
        <w:t>2</w:t>
      </w:r>
      <w:r w:rsidRPr="00FA5DD8">
        <w:rPr>
          <w:iCs/>
          <w:color w:val="000000" w:themeColor="text1"/>
          <w:sz w:val="22"/>
          <w:szCs w:val="22"/>
        </w:rPr>
        <w:t xml:space="preserve"> = 2НІ Галогени — хімічно активні елементи, тому в природі вони трапляються лише у складі сполук, виявляючи </w:t>
      </w:r>
      <w:hyperlink r:id="rId19" w:tooltip="Валентність хімічних елементів. Визначення валентності за формулами бінарних сполук" w:history="1">
        <w:r w:rsidRPr="00FA5DD8">
          <w:rPr>
            <w:rStyle w:val="a5"/>
            <w:iCs/>
            <w:color w:val="000000" w:themeColor="text1"/>
            <w:sz w:val="22"/>
            <w:szCs w:val="22"/>
          </w:rPr>
          <w:t>валентність</w:t>
        </w:r>
      </w:hyperlink>
      <w:r w:rsidRPr="00FA5DD8">
        <w:rPr>
          <w:iCs/>
          <w:color w:val="000000" w:themeColor="text1"/>
          <w:sz w:val="22"/>
          <w:szCs w:val="22"/>
        </w:rPr>
        <w:t xml:space="preserve"> 1. Приклади природних сполук галогенів: </w:t>
      </w:r>
      <w:proofErr w:type="spellStart"/>
      <w:r w:rsidRPr="00FA5DD8">
        <w:rPr>
          <w:iCs/>
          <w:color w:val="000000" w:themeColor="text1"/>
          <w:sz w:val="22"/>
          <w:szCs w:val="22"/>
        </w:rPr>
        <w:t>Флуору</w:t>
      </w:r>
      <w:proofErr w:type="spellEnd"/>
      <w:r w:rsidRPr="00FA5DD8">
        <w:rPr>
          <w:iCs/>
          <w:color w:val="000000" w:themeColor="text1"/>
          <w:sz w:val="22"/>
          <w:szCs w:val="22"/>
        </w:rPr>
        <w:t xml:space="preserve"> — плавиковий шпат CaF</w:t>
      </w:r>
      <w:r w:rsidRPr="00FA5DD8">
        <w:rPr>
          <w:iCs/>
          <w:color w:val="000000" w:themeColor="text1"/>
          <w:sz w:val="22"/>
          <w:szCs w:val="22"/>
          <w:vertAlign w:val="subscript"/>
        </w:rPr>
        <w:t>2</w:t>
      </w:r>
      <w:r w:rsidRPr="00FA5DD8">
        <w:rPr>
          <w:iCs/>
          <w:color w:val="000000" w:themeColor="text1"/>
          <w:sz w:val="22"/>
          <w:szCs w:val="22"/>
        </w:rPr>
        <w:t xml:space="preserve">; Хлору — кам’яна (кухонна) сіль </w:t>
      </w:r>
      <w:proofErr w:type="spellStart"/>
      <w:r w:rsidRPr="00FA5DD8">
        <w:rPr>
          <w:iCs/>
          <w:color w:val="000000" w:themeColor="text1"/>
          <w:sz w:val="22"/>
          <w:szCs w:val="22"/>
        </w:rPr>
        <w:t>NaCI</w:t>
      </w:r>
      <w:proofErr w:type="spellEnd"/>
      <w:r w:rsidRPr="00FA5DD8">
        <w:rPr>
          <w:iCs/>
          <w:color w:val="000000" w:themeColor="text1"/>
          <w:sz w:val="22"/>
          <w:szCs w:val="22"/>
        </w:rPr>
        <w:t>; сполуки Брому та Йоду є у воді бурових свердловин, у воді морів та деяких озер, а також у морських водоростях</w:t>
      </w:r>
      <w:r w:rsidRPr="00FA5DD8">
        <w:rPr>
          <w:iCs/>
          <w:color w:val="000000" w:themeColor="text1"/>
          <w:sz w:val="22"/>
          <w:szCs w:val="22"/>
        </w:rPr>
        <w:br/>
        <w:t xml:space="preserve">Хоча активність галогенів при цьому різна, та склад продуктів реакції однаковий: утворюються газуваті сполуки — </w:t>
      </w:r>
      <w:proofErr w:type="spellStart"/>
      <w:r w:rsidRPr="00FA5DD8">
        <w:rPr>
          <w:iCs/>
          <w:color w:val="000000" w:themeColor="text1"/>
          <w:sz w:val="22"/>
          <w:szCs w:val="22"/>
        </w:rPr>
        <w:t>галогеноводні</w:t>
      </w:r>
      <w:proofErr w:type="spellEnd"/>
      <w:r w:rsidRPr="00FA5DD8">
        <w:rPr>
          <w:iCs/>
          <w:color w:val="000000" w:themeColor="text1"/>
          <w:sz w:val="22"/>
          <w:szCs w:val="22"/>
        </w:rPr>
        <w:t xml:space="preserve"> HF, </w:t>
      </w:r>
      <w:proofErr w:type="spellStart"/>
      <w:r w:rsidRPr="00FA5DD8">
        <w:rPr>
          <w:iCs/>
          <w:color w:val="000000" w:themeColor="text1"/>
          <w:sz w:val="22"/>
          <w:szCs w:val="22"/>
        </w:rPr>
        <w:t>НСl</w:t>
      </w:r>
      <w:proofErr w:type="spellEnd"/>
      <w:r w:rsidRPr="00FA5DD8">
        <w:rPr>
          <w:iCs/>
          <w:color w:val="000000" w:themeColor="text1"/>
          <w:sz w:val="22"/>
          <w:szCs w:val="22"/>
        </w:rPr>
        <w:t xml:space="preserve">, </w:t>
      </w:r>
      <w:proofErr w:type="spellStart"/>
      <w:r w:rsidRPr="00FA5DD8">
        <w:rPr>
          <w:iCs/>
          <w:color w:val="000000" w:themeColor="text1"/>
          <w:sz w:val="22"/>
          <w:szCs w:val="22"/>
        </w:rPr>
        <w:t>НВг</w:t>
      </w:r>
      <w:proofErr w:type="spellEnd"/>
      <w:r w:rsidRPr="00FA5DD8">
        <w:rPr>
          <w:iCs/>
          <w:color w:val="000000" w:themeColor="text1"/>
          <w:sz w:val="22"/>
          <w:szCs w:val="22"/>
        </w:rPr>
        <w:t xml:space="preserve">, НІ, водні розчини яких є кислотами. Деякі властивості галогенів подано в </w:t>
      </w:r>
      <w:r>
        <w:rPr>
          <w:iCs/>
          <w:noProof/>
          <w:color w:val="000000" w:themeColor="text1"/>
          <w:sz w:val="22"/>
          <w:szCs w:val="22"/>
        </w:rPr>
        <w:drawing>
          <wp:anchor distT="0" distB="0" distL="114300" distR="114300" simplePos="0" relativeHeight="251666432" behindDoc="0" locked="0" layoutInCell="1" allowOverlap="1">
            <wp:simplePos x="0" y="0"/>
            <wp:positionH relativeFrom="column">
              <wp:posOffset>-140970</wp:posOffset>
            </wp:positionH>
            <wp:positionV relativeFrom="paragraph">
              <wp:posOffset>715645</wp:posOffset>
            </wp:positionV>
            <wp:extent cx="4937125" cy="1939290"/>
            <wp:effectExtent l="19050" t="0" r="0" b="0"/>
            <wp:wrapThrough wrapText="bothSides">
              <wp:wrapPolygon edited="0">
                <wp:start x="-83" y="0"/>
                <wp:lineTo x="-83" y="21430"/>
                <wp:lineTo x="21586" y="21430"/>
                <wp:lineTo x="21586" y="0"/>
                <wp:lineTo x="-83" y="0"/>
              </wp:wrapPolygon>
            </wp:wrapThrough>
            <wp:docPr id="43" name="Рисунок 7" descr="Властивості галогенів. фото">
              <a:hlinkClick xmlns:a="http://schemas.openxmlformats.org/drawingml/2006/main" r:id="rId20" tooltip="&quot;Властивості галогенів.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ластивості галогенів. фото">
                      <a:hlinkClick r:id="rId20" tooltip="&quot;Властивості галогенів. фото&quot;"/>
                    </pic:cNvPr>
                    <pic:cNvPicPr>
                      <a:picLocks noChangeAspect="1" noChangeArrowheads="1"/>
                    </pic:cNvPicPr>
                  </pic:nvPicPr>
                  <pic:blipFill>
                    <a:blip r:embed="rId21" cstate="print">
                      <a:lum bright="-28000" contrast="46000"/>
                    </a:blip>
                    <a:srcRect/>
                    <a:stretch>
                      <a:fillRect/>
                    </a:stretch>
                  </pic:blipFill>
                  <pic:spPr bwMode="auto">
                    <a:xfrm>
                      <a:off x="0" y="0"/>
                      <a:ext cx="4937125" cy="1939290"/>
                    </a:xfrm>
                    <a:prstGeom prst="rect">
                      <a:avLst/>
                    </a:prstGeom>
                    <a:noFill/>
                    <a:ln w="9525">
                      <a:noFill/>
                      <a:miter lim="800000"/>
                      <a:headEnd/>
                      <a:tailEnd/>
                    </a:ln>
                  </pic:spPr>
                </pic:pic>
              </a:graphicData>
            </a:graphic>
          </wp:anchor>
        </w:drawing>
      </w:r>
      <w:r>
        <w:rPr>
          <w:iCs/>
          <w:color w:val="000000" w:themeColor="text1"/>
          <w:sz w:val="22"/>
          <w:szCs w:val="22"/>
        </w:rPr>
        <w:t>табл. 1.</w:t>
      </w:r>
    </w:p>
    <w:p w:rsidR="00B630C2" w:rsidRPr="00FA5DD8" w:rsidRDefault="00B630C2" w:rsidP="00B630C2">
      <w:pPr>
        <w:pStyle w:val="a4"/>
        <w:spacing w:line="276" w:lineRule="auto"/>
        <w:rPr>
          <w:iCs/>
          <w:color w:val="000000" w:themeColor="text1"/>
          <w:sz w:val="22"/>
          <w:szCs w:val="22"/>
        </w:rPr>
      </w:pPr>
      <w:r w:rsidRPr="00FA5DD8">
        <w:rPr>
          <w:rFonts w:ascii="Georgia" w:hAnsi="Georgia"/>
          <w:b/>
          <w:i/>
          <w:sz w:val="22"/>
          <w:szCs w:val="22"/>
          <w:u w:val="single"/>
        </w:rPr>
        <w:lastRenderedPageBreak/>
        <w:t>Учитель</w:t>
      </w:r>
      <w:r w:rsidRPr="00FA5DD8">
        <w:rPr>
          <w:rFonts w:ascii="Georgia" w:hAnsi="Georgia"/>
          <w:sz w:val="22"/>
          <w:szCs w:val="22"/>
        </w:rPr>
        <w:t>.</w:t>
      </w:r>
      <w:r w:rsidRPr="00FA5DD8">
        <w:rPr>
          <w:sz w:val="22"/>
          <w:szCs w:val="22"/>
        </w:rPr>
        <w:t xml:space="preserve"> Розглянемо та проаналізуємо дані в таблиці 1. </w:t>
      </w:r>
      <w:r w:rsidRPr="00FA5DD8">
        <w:rPr>
          <w:i/>
          <w:sz w:val="22"/>
          <w:szCs w:val="22"/>
        </w:rPr>
        <w:t>(10 хв.)</w:t>
      </w:r>
    </w:p>
    <w:p w:rsidR="00B630C2" w:rsidRPr="00FA5DD8" w:rsidRDefault="00B630C2" w:rsidP="00B630C2">
      <w:pPr>
        <w:pStyle w:val="a4"/>
        <w:spacing w:line="276" w:lineRule="auto"/>
        <w:rPr>
          <w:i/>
          <w:iCs/>
          <w:color w:val="000000" w:themeColor="text1"/>
          <w:sz w:val="22"/>
          <w:szCs w:val="22"/>
        </w:rPr>
      </w:pPr>
      <w:r w:rsidRPr="00FA5DD8">
        <w:rPr>
          <w:b/>
          <w:i/>
          <w:iCs/>
          <w:color w:val="000000" w:themeColor="text1"/>
          <w:sz w:val="22"/>
          <w:szCs w:val="22"/>
        </w:rPr>
        <w:t>Таблиця 1.</w:t>
      </w:r>
      <w:r w:rsidRPr="00FA5DD8">
        <w:rPr>
          <w:i/>
          <w:iCs/>
          <w:color w:val="000000" w:themeColor="text1"/>
          <w:sz w:val="22"/>
          <w:szCs w:val="22"/>
        </w:rPr>
        <w:t xml:space="preserve"> Властивості галогенів</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Учені поступово дізналися й про інші групи елементів, що мають подібні властивості. Так, одну групу подібних елементів склали Нітроген, Фосфор, Арсен, </w:t>
      </w:r>
      <w:proofErr w:type="spellStart"/>
      <w:r w:rsidRPr="00FA5DD8">
        <w:rPr>
          <w:iCs/>
          <w:color w:val="000000" w:themeColor="text1"/>
          <w:sz w:val="22"/>
          <w:szCs w:val="22"/>
        </w:rPr>
        <w:t>Стибій</w:t>
      </w:r>
      <w:proofErr w:type="spellEnd"/>
      <w:r w:rsidRPr="00FA5DD8">
        <w:rPr>
          <w:iCs/>
          <w:color w:val="000000" w:themeColor="text1"/>
          <w:sz w:val="22"/>
          <w:szCs w:val="22"/>
        </w:rPr>
        <w:t xml:space="preserve">, Вісмут, іншу — </w:t>
      </w:r>
      <w:proofErr w:type="spellStart"/>
      <w:r w:rsidRPr="00FA5DD8">
        <w:rPr>
          <w:iCs/>
          <w:color w:val="000000" w:themeColor="text1"/>
          <w:sz w:val="22"/>
          <w:szCs w:val="22"/>
        </w:rPr>
        <w:t>Оксиген</w:t>
      </w:r>
      <w:proofErr w:type="spellEnd"/>
      <w:r w:rsidRPr="00FA5DD8">
        <w:rPr>
          <w:iCs/>
          <w:color w:val="000000" w:themeColor="text1"/>
          <w:sz w:val="22"/>
          <w:szCs w:val="22"/>
        </w:rPr>
        <w:t xml:space="preserve">, </w:t>
      </w:r>
      <w:proofErr w:type="spellStart"/>
      <w:r w:rsidRPr="00FA5DD8">
        <w:rPr>
          <w:iCs/>
          <w:color w:val="000000" w:themeColor="text1"/>
          <w:sz w:val="22"/>
          <w:szCs w:val="22"/>
        </w:rPr>
        <w:t>Сульфур</w:t>
      </w:r>
      <w:proofErr w:type="spellEnd"/>
      <w:r w:rsidRPr="00FA5DD8">
        <w:rPr>
          <w:iCs/>
          <w:color w:val="000000" w:themeColor="text1"/>
          <w:sz w:val="22"/>
          <w:szCs w:val="22"/>
        </w:rPr>
        <w:t>, Селен, Телур (див. періодичну систему хімічних елементів).</w:t>
      </w:r>
      <w:r w:rsidRPr="00FA5DD8">
        <w:rPr>
          <w:iCs/>
          <w:color w:val="000000" w:themeColor="text1"/>
          <w:sz w:val="22"/>
          <w:szCs w:val="22"/>
        </w:rPr>
        <w:br/>
        <w:t xml:space="preserve">Виявлення природних груп подібних за властивостями елементів стало важливим етапом на шляху розвитку класифікації хімічних елементів. Якщо першою класифікацією був поділ елементів на металічні й неметалічні (на основі протилежних властивостей їх простих речовин — металів і неметалів), то далі було виявлено природні групи, всередині яких спостерігався взаємозв’язок між елементами. Проте такі групи елементів розглядалися відособлено. Загального зв’язку між елементами ще не виявили. Адже було важко припустити, що між елементами, протилежними за властивостями, наприклад між лужними металами і галогенами, існує взаємозв’язок. </w:t>
      </w:r>
    </w:p>
    <w:p w:rsidR="00B630C2" w:rsidRPr="00FA5DD8" w:rsidRDefault="00B630C2" w:rsidP="00B630C2">
      <w:pPr>
        <w:pStyle w:val="a4"/>
        <w:spacing w:line="276" w:lineRule="auto"/>
        <w:rPr>
          <w:rFonts w:cs="Aharoni"/>
          <w:i/>
          <w:color w:val="7030A0"/>
          <w:sz w:val="22"/>
          <w:szCs w:val="22"/>
        </w:rPr>
      </w:pPr>
    </w:p>
    <w:p w:rsidR="00B630C2" w:rsidRPr="00FA5DD8" w:rsidRDefault="00B630C2" w:rsidP="00B630C2">
      <w:pPr>
        <w:pStyle w:val="a4"/>
        <w:spacing w:line="276" w:lineRule="auto"/>
        <w:rPr>
          <w:iCs/>
          <w:color w:val="000000" w:themeColor="text1"/>
          <w:sz w:val="22"/>
          <w:szCs w:val="22"/>
        </w:rPr>
      </w:pPr>
      <w:r w:rsidRPr="00FA5DD8">
        <w:rPr>
          <w:iCs/>
          <w:noProof/>
          <w:color w:val="000000" w:themeColor="text1"/>
          <w:sz w:val="22"/>
          <w:szCs w:val="22"/>
        </w:rPr>
        <w:drawing>
          <wp:anchor distT="0" distB="0" distL="114300" distR="114300" simplePos="0" relativeHeight="251664384" behindDoc="0" locked="0" layoutInCell="1" allowOverlap="1">
            <wp:simplePos x="0" y="0"/>
            <wp:positionH relativeFrom="column">
              <wp:posOffset>41275</wp:posOffset>
            </wp:positionH>
            <wp:positionV relativeFrom="paragraph">
              <wp:posOffset>2540</wp:posOffset>
            </wp:positionV>
            <wp:extent cx="1530350" cy="1887855"/>
            <wp:effectExtent l="19050" t="0" r="0" b="0"/>
            <wp:wrapThrough wrapText="bothSides">
              <wp:wrapPolygon edited="0">
                <wp:start x="-269" y="0"/>
                <wp:lineTo x="-269" y="21360"/>
                <wp:lineTo x="21510" y="21360"/>
                <wp:lineTo x="21510" y="0"/>
                <wp:lineTo x="-269" y="0"/>
              </wp:wrapPolygon>
            </wp:wrapThrough>
            <wp:docPr id="47" name="Рисунок 10" descr="D:\Хімії\До друку в газеті\Шаблони\мейє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Хімії\До друку в газеті\Шаблони\мейєр.jpg"/>
                    <pic:cNvPicPr>
                      <a:picLocks noChangeAspect="1" noChangeArrowheads="1"/>
                    </pic:cNvPicPr>
                  </pic:nvPicPr>
                  <pic:blipFill>
                    <a:blip r:embed="rId22" cstate="print"/>
                    <a:srcRect/>
                    <a:stretch>
                      <a:fillRect/>
                    </a:stretch>
                  </pic:blipFill>
                  <pic:spPr bwMode="auto">
                    <a:xfrm>
                      <a:off x="0" y="0"/>
                      <a:ext cx="1530350" cy="1887855"/>
                    </a:xfrm>
                    <a:prstGeom prst="rect">
                      <a:avLst/>
                    </a:prstGeom>
                    <a:noFill/>
                    <a:ln w="9525">
                      <a:noFill/>
                      <a:miter lim="800000"/>
                      <a:headEnd/>
                      <a:tailEnd/>
                    </a:ln>
                  </pic:spPr>
                </pic:pic>
              </a:graphicData>
            </a:graphic>
          </wp:anchor>
        </w:drawing>
      </w:r>
      <w:r w:rsidRPr="00FA5DD8">
        <w:rPr>
          <w:iCs/>
          <w:color w:val="000000" w:themeColor="text1"/>
          <w:sz w:val="22"/>
          <w:szCs w:val="22"/>
        </w:rPr>
        <w:t xml:space="preserve">Але спроби робилися. Багато вчених намагалося розібратись у величезній кількості фактів. Так, у 1864 р. німецький хімік </w:t>
      </w:r>
      <w:proofErr w:type="spellStart"/>
      <w:r w:rsidRPr="00FA5DD8">
        <w:rPr>
          <w:iCs/>
          <w:color w:val="000000" w:themeColor="text1"/>
          <w:sz w:val="22"/>
          <w:szCs w:val="22"/>
        </w:rPr>
        <w:t>Лотар</w:t>
      </w:r>
      <w:proofErr w:type="spellEnd"/>
      <w:r w:rsidRPr="00FA5DD8">
        <w:rPr>
          <w:iCs/>
          <w:color w:val="000000" w:themeColor="text1"/>
          <w:sz w:val="22"/>
          <w:szCs w:val="22"/>
        </w:rPr>
        <w:t xml:space="preserve"> </w:t>
      </w:r>
      <w:proofErr w:type="spellStart"/>
      <w:r w:rsidRPr="00FA5DD8">
        <w:rPr>
          <w:iCs/>
          <w:color w:val="000000" w:themeColor="text1"/>
          <w:sz w:val="22"/>
          <w:szCs w:val="22"/>
        </w:rPr>
        <w:t>Мейєр</w:t>
      </w:r>
      <w:proofErr w:type="spellEnd"/>
      <w:r w:rsidRPr="00FA5DD8">
        <w:rPr>
          <w:iCs/>
          <w:color w:val="000000" w:themeColor="text1"/>
          <w:sz w:val="22"/>
          <w:szCs w:val="22"/>
        </w:rPr>
        <w:t xml:space="preserve"> опублікував таблицю, в якій йому вдалося із 63 відомих на той час елементів розмістити 27 за зростанням їх відносних атомних мас. Усі відомі елементи </w:t>
      </w:r>
      <w:proofErr w:type="spellStart"/>
      <w:r w:rsidRPr="00FA5DD8">
        <w:rPr>
          <w:iCs/>
          <w:color w:val="000000" w:themeColor="text1"/>
          <w:sz w:val="22"/>
          <w:szCs w:val="22"/>
        </w:rPr>
        <w:t>Лотар</w:t>
      </w:r>
      <w:proofErr w:type="spellEnd"/>
      <w:r w:rsidRPr="00FA5DD8">
        <w:rPr>
          <w:iCs/>
          <w:color w:val="000000" w:themeColor="text1"/>
          <w:sz w:val="22"/>
          <w:szCs w:val="22"/>
        </w:rPr>
        <w:t xml:space="preserve"> </w:t>
      </w:r>
      <w:proofErr w:type="spellStart"/>
      <w:r w:rsidRPr="00FA5DD8">
        <w:rPr>
          <w:iCs/>
          <w:color w:val="000000" w:themeColor="text1"/>
          <w:sz w:val="22"/>
          <w:szCs w:val="22"/>
        </w:rPr>
        <w:t>Мейєр</w:t>
      </w:r>
      <w:proofErr w:type="spellEnd"/>
      <w:r w:rsidRPr="00FA5DD8">
        <w:rPr>
          <w:iCs/>
          <w:color w:val="000000" w:themeColor="text1"/>
          <w:sz w:val="22"/>
          <w:szCs w:val="22"/>
        </w:rPr>
        <w:t xml:space="preserve"> не зміг включити у цю таблицю, оскільки для більшості з них ще не були визначені відносні атомні маси.</w:t>
      </w:r>
    </w:p>
    <w:p w:rsidR="00B630C2" w:rsidRPr="00FA5DD8" w:rsidRDefault="00B630C2" w:rsidP="00B630C2">
      <w:pPr>
        <w:pStyle w:val="a4"/>
        <w:spacing w:line="276" w:lineRule="auto"/>
        <w:rPr>
          <w:iCs/>
          <w:color w:val="000000" w:themeColor="text1"/>
          <w:sz w:val="22"/>
          <w:szCs w:val="22"/>
        </w:rPr>
      </w:pPr>
      <w:r w:rsidRPr="00FA5DD8">
        <w:rPr>
          <w:b/>
          <w:i/>
          <w:sz w:val="22"/>
          <w:szCs w:val="22"/>
        </w:rPr>
        <w:t xml:space="preserve"> </w:t>
      </w:r>
      <w:r w:rsidRPr="00FA5DD8">
        <w:rPr>
          <w:b/>
          <w:i/>
          <w:iCs/>
          <w:color w:val="000000" w:themeColor="text1"/>
          <w:sz w:val="22"/>
          <w:szCs w:val="22"/>
        </w:rPr>
        <w:t>Мал. 3.</w:t>
      </w:r>
      <w:r w:rsidRPr="00FA5DD8">
        <w:rPr>
          <w:i/>
          <w:iCs/>
          <w:color w:val="000000" w:themeColor="text1"/>
          <w:sz w:val="22"/>
          <w:szCs w:val="22"/>
        </w:rPr>
        <w:t xml:space="preserve"> Юліус </w:t>
      </w:r>
      <w:proofErr w:type="spellStart"/>
      <w:r w:rsidRPr="00FA5DD8">
        <w:rPr>
          <w:i/>
          <w:iCs/>
          <w:color w:val="000000" w:themeColor="text1"/>
          <w:sz w:val="22"/>
          <w:szCs w:val="22"/>
        </w:rPr>
        <w:t>Лотар</w:t>
      </w:r>
      <w:proofErr w:type="spellEnd"/>
      <w:r w:rsidRPr="00FA5DD8">
        <w:rPr>
          <w:i/>
          <w:iCs/>
          <w:color w:val="000000" w:themeColor="text1"/>
          <w:sz w:val="22"/>
          <w:szCs w:val="22"/>
        </w:rPr>
        <w:t xml:space="preserve"> </w:t>
      </w:r>
      <w:proofErr w:type="spellStart"/>
      <w:r w:rsidRPr="00FA5DD8">
        <w:rPr>
          <w:i/>
          <w:iCs/>
          <w:color w:val="000000" w:themeColor="text1"/>
          <w:sz w:val="22"/>
          <w:szCs w:val="22"/>
        </w:rPr>
        <w:t>Мейєр</w:t>
      </w:r>
      <w:proofErr w:type="spellEnd"/>
      <w:r w:rsidRPr="00FA5DD8">
        <w:rPr>
          <w:iCs/>
          <w:color w:val="000000" w:themeColor="text1"/>
          <w:sz w:val="22"/>
          <w:szCs w:val="22"/>
        </w:rPr>
        <w:t xml:space="preserve"> </w:t>
      </w:r>
      <w:r w:rsidRPr="00FA5DD8">
        <w:rPr>
          <w:iCs/>
          <w:color w:val="000000" w:themeColor="text1"/>
          <w:sz w:val="22"/>
          <w:szCs w:val="22"/>
        </w:rPr>
        <w:br/>
        <w:t xml:space="preserve">Юліус </w:t>
      </w:r>
      <w:proofErr w:type="spellStart"/>
      <w:r w:rsidRPr="00FA5DD8">
        <w:rPr>
          <w:iCs/>
          <w:color w:val="000000" w:themeColor="text1"/>
          <w:sz w:val="22"/>
          <w:szCs w:val="22"/>
        </w:rPr>
        <w:t>Лотар</w:t>
      </w:r>
      <w:proofErr w:type="spellEnd"/>
      <w:r w:rsidRPr="00FA5DD8">
        <w:rPr>
          <w:iCs/>
          <w:color w:val="000000" w:themeColor="text1"/>
          <w:sz w:val="22"/>
          <w:szCs w:val="22"/>
        </w:rPr>
        <w:t xml:space="preserve"> </w:t>
      </w:r>
      <w:proofErr w:type="spellStart"/>
      <w:r w:rsidRPr="00FA5DD8">
        <w:rPr>
          <w:iCs/>
          <w:color w:val="000000" w:themeColor="text1"/>
          <w:sz w:val="22"/>
          <w:szCs w:val="22"/>
        </w:rPr>
        <w:t>Мейєр</w:t>
      </w:r>
      <w:proofErr w:type="spellEnd"/>
      <w:r w:rsidRPr="00FA5DD8">
        <w:rPr>
          <w:iCs/>
          <w:color w:val="000000" w:themeColor="text1"/>
          <w:sz w:val="22"/>
          <w:szCs w:val="22"/>
        </w:rPr>
        <w:t xml:space="preserve"> (1830—1895) </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Німецький хімік. Склав таблицю (1864) 27 хімічних елементів, розміщених за зростанням атомних мас і валентністю, але не зробив теоретичних узагальнень. Слідом за Менделєєвим (1870) склав повну таблицю хімічних елементів. Побудував криві атомних об’ємів елементів. </w:t>
      </w:r>
    </w:p>
    <w:p w:rsidR="00B630C2" w:rsidRPr="00FA5DD8" w:rsidRDefault="00B630C2" w:rsidP="00B630C2">
      <w:pPr>
        <w:pStyle w:val="a4"/>
        <w:spacing w:line="276" w:lineRule="auto"/>
        <w:rPr>
          <w:iCs/>
          <w:color w:val="000000" w:themeColor="text1"/>
          <w:sz w:val="22"/>
          <w:szCs w:val="22"/>
        </w:rPr>
      </w:pPr>
      <w:r>
        <w:rPr>
          <w:iCs/>
          <w:noProof/>
          <w:color w:val="000000" w:themeColor="text1"/>
          <w:sz w:val="22"/>
          <w:szCs w:val="22"/>
        </w:rPr>
        <w:drawing>
          <wp:anchor distT="0" distB="0" distL="114300" distR="114300" simplePos="0" relativeHeight="251660288" behindDoc="0" locked="0" layoutInCell="1" allowOverlap="1">
            <wp:simplePos x="0" y="0"/>
            <wp:positionH relativeFrom="column">
              <wp:posOffset>-46990</wp:posOffset>
            </wp:positionH>
            <wp:positionV relativeFrom="paragraph">
              <wp:posOffset>1148715</wp:posOffset>
            </wp:positionV>
            <wp:extent cx="2005965" cy="1981835"/>
            <wp:effectExtent l="19050" t="0" r="0" b="0"/>
            <wp:wrapThrough wrapText="bothSides">
              <wp:wrapPolygon edited="0">
                <wp:start x="-205" y="0"/>
                <wp:lineTo x="-205" y="21385"/>
                <wp:lineTo x="21538" y="21385"/>
                <wp:lineTo x="21538" y="0"/>
                <wp:lineTo x="-205" y="0"/>
              </wp:wrapPolygon>
            </wp:wrapThrough>
            <wp:docPr id="19" name="Рисунок 2" descr="Взаємодія натрію з водою. фото">
              <a:hlinkClick xmlns:a="http://schemas.openxmlformats.org/drawingml/2006/main" r:id="rId23" tooltip="&quot;Взаємодія натрію з водою.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заємодія натрію з водою. фото">
                      <a:hlinkClick r:id="rId23" tooltip="&quot;Взаємодія натрію з водою. фото&quot;"/>
                    </pic:cNvPr>
                    <pic:cNvPicPr>
                      <a:picLocks noChangeAspect="1" noChangeArrowheads="1"/>
                    </pic:cNvPicPr>
                  </pic:nvPicPr>
                  <pic:blipFill>
                    <a:blip r:embed="rId24" cstate="print">
                      <a:lum bright="4000" contrast="7000"/>
                    </a:blip>
                    <a:srcRect/>
                    <a:stretch>
                      <a:fillRect/>
                    </a:stretch>
                  </pic:blipFill>
                  <pic:spPr bwMode="auto">
                    <a:xfrm>
                      <a:off x="0" y="0"/>
                      <a:ext cx="2005965" cy="1981835"/>
                    </a:xfrm>
                    <a:prstGeom prst="rect">
                      <a:avLst/>
                    </a:prstGeom>
                    <a:noFill/>
                    <a:ln w="9525">
                      <a:noFill/>
                      <a:miter lim="800000"/>
                      <a:headEnd/>
                      <a:tailEnd/>
                    </a:ln>
                  </pic:spPr>
                </pic:pic>
              </a:graphicData>
            </a:graphic>
          </wp:anchor>
        </w:drawing>
      </w:r>
      <w:r w:rsidRPr="00FA5DD8">
        <w:rPr>
          <w:iCs/>
          <w:color w:val="000000" w:themeColor="text1"/>
          <w:sz w:val="22"/>
          <w:szCs w:val="22"/>
        </w:rPr>
        <w:t xml:space="preserve">Історія розвитку хімії показала, що </w:t>
      </w:r>
      <w:proofErr w:type="spellStart"/>
      <w:r w:rsidRPr="00FA5DD8">
        <w:rPr>
          <w:iCs/>
          <w:color w:val="000000" w:themeColor="text1"/>
          <w:sz w:val="22"/>
          <w:szCs w:val="22"/>
        </w:rPr>
        <w:t>Лотар</w:t>
      </w:r>
      <w:proofErr w:type="spellEnd"/>
      <w:r w:rsidRPr="00FA5DD8">
        <w:rPr>
          <w:iCs/>
          <w:color w:val="000000" w:themeColor="text1"/>
          <w:sz w:val="22"/>
          <w:szCs w:val="22"/>
        </w:rPr>
        <w:t xml:space="preserve"> </w:t>
      </w:r>
      <w:proofErr w:type="spellStart"/>
      <w:r w:rsidRPr="00FA5DD8">
        <w:rPr>
          <w:iCs/>
          <w:color w:val="000000" w:themeColor="text1"/>
          <w:sz w:val="22"/>
          <w:szCs w:val="22"/>
        </w:rPr>
        <w:t>Мейєр</w:t>
      </w:r>
      <w:proofErr w:type="spellEnd"/>
      <w:r w:rsidRPr="00FA5DD8">
        <w:rPr>
          <w:iCs/>
          <w:color w:val="000000" w:themeColor="text1"/>
          <w:sz w:val="22"/>
          <w:szCs w:val="22"/>
        </w:rPr>
        <w:t xml:space="preserve"> був на правильному шляху у своїх спробах класифікувати елементи. Адже він за основу брав єдину на той час загальну для всіх хімічних елементів фізичну величину — масу. Проте відкрити закон, який об’єднує всі елементи у струнку систему, вдалося у 1869 р. великому російському вченому, професору Петербурзького університету Д. І. Менделєєву. </w:t>
      </w:r>
    </w:p>
    <w:p w:rsidR="00B630C2" w:rsidRPr="00FA5DD8" w:rsidRDefault="00B630C2" w:rsidP="00B630C2">
      <w:pPr>
        <w:pStyle w:val="a4"/>
        <w:spacing w:line="276" w:lineRule="auto"/>
        <w:rPr>
          <w:iCs/>
          <w:color w:val="000000" w:themeColor="text1"/>
          <w:sz w:val="22"/>
          <w:szCs w:val="22"/>
        </w:rPr>
      </w:pPr>
      <w:r w:rsidRPr="00FA5DD8">
        <w:rPr>
          <w:b/>
          <w:sz w:val="22"/>
          <w:szCs w:val="22"/>
        </w:rPr>
        <w:t xml:space="preserve">3. Адаптивно-перетворюючий. </w:t>
      </w:r>
      <w:r w:rsidRPr="00FA5DD8">
        <w:rPr>
          <w:i/>
          <w:sz w:val="22"/>
          <w:szCs w:val="22"/>
        </w:rPr>
        <w:t>(30 хв.)</w:t>
      </w:r>
    </w:p>
    <w:p w:rsidR="00B630C2" w:rsidRPr="00FA5DD8" w:rsidRDefault="00B630C2" w:rsidP="00B630C2">
      <w:pPr>
        <w:pStyle w:val="a4"/>
        <w:spacing w:line="276" w:lineRule="auto"/>
        <w:rPr>
          <w:iCs/>
          <w:color w:val="000000" w:themeColor="text1"/>
          <w:sz w:val="22"/>
          <w:szCs w:val="22"/>
        </w:rPr>
      </w:pP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Давайте проведемо наш дослід. </w:t>
      </w:r>
      <w:r w:rsidRPr="00FA5DD8">
        <w:rPr>
          <w:i/>
          <w:sz w:val="22"/>
          <w:szCs w:val="22"/>
        </w:rPr>
        <w:t>(3 хв.)</w:t>
      </w:r>
    </w:p>
    <w:p w:rsidR="00B630C2" w:rsidRPr="00FA5DD8" w:rsidRDefault="00B630C2" w:rsidP="00B630C2">
      <w:pPr>
        <w:pStyle w:val="a4"/>
        <w:spacing w:line="276" w:lineRule="auto"/>
        <w:rPr>
          <w:iCs/>
          <w:color w:val="000000" w:themeColor="text1"/>
          <w:sz w:val="22"/>
          <w:szCs w:val="22"/>
        </w:rPr>
      </w:pPr>
      <w:r w:rsidRPr="00FA5DD8">
        <w:rPr>
          <w:b/>
          <w:bCs/>
          <w:iCs/>
          <w:color w:val="000000" w:themeColor="text1"/>
          <w:sz w:val="22"/>
          <w:szCs w:val="22"/>
        </w:rPr>
        <w:t>Дослід 1.</w:t>
      </w:r>
      <w:r w:rsidRPr="00FA5DD8">
        <w:rPr>
          <w:iCs/>
          <w:color w:val="000000" w:themeColor="text1"/>
          <w:sz w:val="22"/>
          <w:szCs w:val="22"/>
        </w:rPr>
        <w:t xml:space="preserve"> У склянку з водою опускаємо кусочок натрію (мал. 2). Він одразу ж спливе на її поверхню (чому?) і розплавиться, бо при цьому виділяється теплота. Блискуча крапля натрію швидко рухається по поверхні води, шипить і зменшується в розмірі, доки не щезне. Крапля рухається, бо її штовхає газ, що виділяється при цьому. Аби дізнатися, який це газ, зберемо його в пробірку і піднесемо до полум’я. Чутно характерний приглушений звук «</w:t>
      </w:r>
      <w:proofErr w:type="spellStart"/>
      <w:r w:rsidRPr="00FA5DD8">
        <w:rPr>
          <w:iCs/>
          <w:color w:val="000000" w:themeColor="text1"/>
          <w:sz w:val="22"/>
          <w:szCs w:val="22"/>
        </w:rPr>
        <w:t>п-пах</w:t>
      </w:r>
      <w:proofErr w:type="spellEnd"/>
      <w:r w:rsidRPr="00FA5DD8">
        <w:rPr>
          <w:iCs/>
          <w:color w:val="000000" w:themeColor="text1"/>
          <w:sz w:val="22"/>
          <w:szCs w:val="22"/>
        </w:rPr>
        <w:t xml:space="preserve">», властивий горінню чистого водню. Якщо водень не чистий (змішаний з повітрям) — різкий </w:t>
      </w:r>
      <w:r w:rsidRPr="00FA5DD8">
        <w:rPr>
          <w:iCs/>
          <w:color w:val="000000" w:themeColor="text1"/>
          <w:sz w:val="22"/>
          <w:szCs w:val="22"/>
        </w:rPr>
        <w:lastRenderedPageBreak/>
        <w:t>«гавкаючий» звук. Отже, в результаті взаємодії натрію з водою виділяється водень Н</w:t>
      </w:r>
      <w:r w:rsidRPr="00FA5DD8">
        <w:rPr>
          <w:iCs/>
          <w:color w:val="000000" w:themeColor="text1"/>
          <w:sz w:val="22"/>
          <w:szCs w:val="22"/>
          <w:vertAlign w:val="subscript"/>
        </w:rPr>
        <w:t>2</w:t>
      </w:r>
      <w:r w:rsidRPr="00FA5DD8">
        <w:rPr>
          <w:iCs/>
          <w:color w:val="000000" w:themeColor="text1"/>
          <w:sz w:val="22"/>
          <w:szCs w:val="22"/>
        </w:rPr>
        <w:t xml:space="preserve"> й утворюється луг </w:t>
      </w:r>
      <w:proofErr w:type="spellStart"/>
      <w:r w:rsidRPr="00FA5DD8">
        <w:rPr>
          <w:iCs/>
          <w:color w:val="000000" w:themeColor="text1"/>
          <w:sz w:val="22"/>
          <w:szCs w:val="22"/>
        </w:rPr>
        <w:t>NaOH</w:t>
      </w:r>
      <w:proofErr w:type="spellEnd"/>
      <w:r w:rsidRPr="00FA5DD8">
        <w:rPr>
          <w:iCs/>
          <w:color w:val="000000" w:themeColor="text1"/>
          <w:sz w:val="22"/>
          <w:szCs w:val="22"/>
        </w:rPr>
        <w:t>:</w:t>
      </w:r>
      <w:r w:rsidRPr="00FA5DD8">
        <w:rPr>
          <w:iCs/>
          <w:color w:val="000000" w:themeColor="text1"/>
          <w:sz w:val="22"/>
          <w:szCs w:val="22"/>
        </w:rPr>
        <w:br/>
        <w:t>2Na + 2Н</w:t>
      </w:r>
      <w:r w:rsidRPr="00FA5DD8">
        <w:rPr>
          <w:iCs/>
          <w:color w:val="000000" w:themeColor="text1"/>
          <w:sz w:val="22"/>
          <w:szCs w:val="22"/>
          <w:vertAlign w:val="subscript"/>
        </w:rPr>
        <w:t>2</w:t>
      </w:r>
      <w:r w:rsidRPr="00FA5DD8">
        <w:rPr>
          <w:iCs/>
          <w:color w:val="000000" w:themeColor="text1"/>
          <w:sz w:val="22"/>
          <w:szCs w:val="22"/>
        </w:rPr>
        <w:t>O = 2NaOH + Н</w:t>
      </w:r>
      <w:r w:rsidRPr="00FA5DD8">
        <w:rPr>
          <w:iCs/>
          <w:color w:val="000000" w:themeColor="text1"/>
          <w:sz w:val="22"/>
          <w:szCs w:val="22"/>
          <w:vertAlign w:val="subscript"/>
        </w:rPr>
        <w:t>2</w:t>
      </w:r>
      <w:r w:rsidRPr="00FA5DD8">
        <w:rPr>
          <w:iCs/>
          <w:color w:val="000000" w:themeColor="text1"/>
          <w:sz w:val="22"/>
          <w:szCs w:val="22"/>
        </w:rPr>
        <w:t xml:space="preserve">↑ </w:t>
      </w:r>
    </w:p>
    <w:p w:rsidR="00B630C2" w:rsidRPr="00FA5DD8" w:rsidRDefault="00B630C2" w:rsidP="00B630C2">
      <w:pPr>
        <w:pStyle w:val="a4"/>
        <w:spacing w:before="0" w:beforeAutospacing="0" w:after="0" w:afterAutospacing="0" w:line="276" w:lineRule="auto"/>
        <w:rPr>
          <w:iCs/>
          <w:color w:val="000000" w:themeColor="text1"/>
          <w:sz w:val="22"/>
          <w:szCs w:val="22"/>
        </w:rPr>
      </w:pPr>
      <w:r w:rsidRPr="00FA5DD8">
        <w:rPr>
          <w:b/>
          <w:i/>
          <w:iCs/>
          <w:color w:val="000000" w:themeColor="text1"/>
          <w:sz w:val="22"/>
          <w:szCs w:val="22"/>
        </w:rPr>
        <w:t>Мал. 4.</w:t>
      </w:r>
      <w:r w:rsidRPr="00FA5DD8">
        <w:rPr>
          <w:i/>
          <w:iCs/>
          <w:color w:val="000000" w:themeColor="text1"/>
          <w:sz w:val="22"/>
          <w:szCs w:val="22"/>
        </w:rPr>
        <w:t xml:space="preserve"> Взаємодія натрію з водою</w:t>
      </w:r>
      <w:r w:rsidRPr="00FA5DD8">
        <w:rPr>
          <w:iCs/>
          <w:color w:val="000000" w:themeColor="text1"/>
          <w:sz w:val="22"/>
          <w:szCs w:val="22"/>
        </w:rPr>
        <w:br/>
      </w:r>
      <w:r w:rsidRPr="00FA5DD8">
        <w:rPr>
          <w:iCs/>
          <w:color w:val="000000" w:themeColor="text1"/>
          <w:sz w:val="22"/>
          <w:szCs w:val="22"/>
        </w:rPr>
        <w:br/>
        <w:t xml:space="preserve">Наявність лугу </w:t>
      </w:r>
      <w:proofErr w:type="spellStart"/>
      <w:r w:rsidRPr="00FA5DD8">
        <w:rPr>
          <w:iCs/>
          <w:color w:val="000000" w:themeColor="text1"/>
          <w:sz w:val="22"/>
          <w:szCs w:val="22"/>
        </w:rPr>
        <w:t>NaOH</w:t>
      </w:r>
      <w:proofErr w:type="spellEnd"/>
      <w:r w:rsidRPr="00FA5DD8">
        <w:rPr>
          <w:iCs/>
          <w:color w:val="000000" w:themeColor="text1"/>
          <w:sz w:val="22"/>
          <w:szCs w:val="22"/>
        </w:rPr>
        <w:t xml:space="preserve"> можна виявити, якщо до розчину додати 1—2 краплі фенолфталеїну або на предметне скло помістити 1—2 краплі розчину і випарити з нього воду. Залишається тверда біла речовина — натрій гідроксид </w:t>
      </w:r>
      <w:proofErr w:type="spellStart"/>
      <w:r w:rsidRPr="00FA5DD8">
        <w:rPr>
          <w:iCs/>
          <w:color w:val="000000" w:themeColor="text1"/>
          <w:sz w:val="22"/>
          <w:szCs w:val="22"/>
        </w:rPr>
        <w:t>NaOH</w:t>
      </w:r>
      <w:proofErr w:type="spellEnd"/>
      <w:r w:rsidRPr="00FA5DD8">
        <w:rPr>
          <w:iCs/>
          <w:color w:val="000000" w:themeColor="text1"/>
          <w:sz w:val="22"/>
          <w:szCs w:val="22"/>
        </w:rPr>
        <w:t xml:space="preserve"> (їдкий натр). </w:t>
      </w:r>
    </w:p>
    <w:p w:rsidR="00B630C2" w:rsidRPr="00FA5DD8" w:rsidRDefault="00B630C2" w:rsidP="00B630C2">
      <w:pPr>
        <w:pStyle w:val="a4"/>
        <w:spacing w:before="0" w:beforeAutospacing="0" w:after="0" w:afterAutospacing="0" w:line="276" w:lineRule="auto"/>
        <w:rPr>
          <w:iCs/>
          <w:color w:val="000000" w:themeColor="text1"/>
          <w:sz w:val="22"/>
          <w:szCs w:val="22"/>
        </w:rPr>
      </w:pPr>
      <w:r w:rsidRPr="00FA5DD8">
        <w:rPr>
          <w:iCs/>
          <w:color w:val="000000" w:themeColor="text1"/>
          <w:sz w:val="22"/>
          <w:szCs w:val="22"/>
        </w:rPr>
        <w:t>Лужні метали енергійно реагують також з хлором Сl</w:t>
      </w:r>
      <w:r w:rsidRPr="00FA5DD8">
        <w:rPr>
          <w:iCs/>
          <w:color w:val="000000" w:themeColor="text1"/>
          <w:sz w:val="22"/>
          <w:szCs w:val="22"/>
          <w:vertAlign w:val="subscript"/>
        </w:rPr>
        <w:t>2</w:t>
      </w:r>
      <w:r w:rsidRPr="00FA5DD8">
        <w:rPr>
          <w:iCs/>
          <w:color w:val="000000" w:themeColor="text1"/>
          <w:sz w:val="22"/>
          <w:szCs w:val="22"/>
        </w:rPr>
        <w:t>, сіркою S та іншими неметалами.</w:t>
      </w:r>
    </w:p>
    <w:p w:rsidR="00B630C2" w:rsidRPr="00FA5DD8" w:rsidRDefault="00B630C2" w:rsidP="00B630C2">
      <w:pPr>
        <w:pStyle w:val="a4"/>
        <w:spacing w:before="0" w:beforeAutospacing="0" w:after="0" w:afterAutospacing="0" w:line="276" w:lineRule="auto"/>
        <w:rPr>
          <w:i/>
          <w:iCs/>
          <w:color w:val="000000" w:themeColor="text1"/>
          <w:sz w:val="22"/>
          <w:szCs w:val="22"/>
        </w:rPr>
      </w:pPr>
    </w:p>
    <w:p w:rsidR="00B630C2" w:rsidRPr="00FA5DD8" w:rsidRDefault="00B630C2" w:rsidP="00B630C2">
      <w:pPr>
        <w:pStyle w:val="a4"/>
        <w:spacing w:before="0" w:beforeAutospacing="0" w:after="0" w:afterAutospacing="0" w:line="276" w:lineRule="auto"/>
        <w:rPr>
          <w:i/>
          <w:iCs/>
          <w:color w:val="000000" w:themeColor="text1"/>
          <w:sz w:val="22"/>
          <w:szCs w:val="22"/>
        </w:rPr>
      </w:pPr>
      <w:r w:rsidRPr="00FA5DD8">
        <w:rPr>
          <w:i/>
          <w:iCs/>
          <w:color w:val="000000" w:themeColor="text1"/>
          <w:sz w:val="22"/>
          <w:szCs w:val="22"/>
        </w:rPr>
        <w:t>Виконати завдання:(2 хв.)</w:t>
      </w:r>
    </w:p>
    <w:p w:rsidR="00B630C2" w:rsidRPr="00FA5DD8" w:rsidRDefault="00B630C2" w:rsidP="00B630C2">
      <w:pPr>
        <w:pStyle w:val="a4"/>
        <w:spacing w:before="0" w:beforeAutospacing="0" w:after="0" w:afterAutospacing="0" w:line="276" w:lineRule="auto"/>
        <w:rPr>
          <w:i/>
          <w:iCs/>
          <w:color w:val="000000" w:themeColor="text1"/>
          <w:sz w:val="22"/>
          <w:szCs w:val="22"/>
        </w:rPr>
      </w:pPr>
    </w:p>
    <w:p w:rsidR="00B630C2" w:rsidRPr="00FA5DD8" w:rsidRDefault="00B630C2" w:rsidP="00B630C2">
      <w:pPr>
        <w:pStyle w:val="a4"/>
        <w:spacing w:before="0" w:beforeAutospacing="0" w:after="0" w:afterAutospacing="0" w:line="276" w:lineRule="auto"/>
        <w:rPr>
          <w:i/>
          <w:iCs/>
          <w:color w:val="000000" w:themeColor="text1"/>
          <w:sz w:val="22"/>
          <w:szCs w:val="22"/>
        </w:rPr>
      </w:pPr>
      <w:r w:rsidRPr="00FA5DD8">
        <w:rPr>
          <w:iCs/>
          <w:color w:val="000000" w:themeColor="text1"/>
          <w:sz w:val="22"/>
          <w:szCs w:val="22"/>
        </w:rPr>
        <w:t xml:space="preserve">• Знаючи валентність Хлору 1, а </w:t>
      </w:r>
      <w:proofErr w:type="spellStart"/>
      <w:r w:rsidRPr="00FA5DD8">
        <w:rPr>
          <w:iCs/>
          <w:color w:val="000000" w:themeColor="text1"/>
          <w:sz w:val="22"/>
          <w:szCs w:val="22"/>
        </w:rPr>
        <w:t>Сульфуру</w:t>
      </w:r>
      <w:proofErr w:type="spellEnd"/>
      <w:r w:rsidRPr="00FA5DD8">
        <w:rPr>
          <w:iCs/>
          <w:color w:val="000000" w:themeColor="text1"/>
          <w:sz w:val="22"/>
          <w:szCs w:val="22"/>
        </w:rPr>
        <w:t xml:space="preserve"> 2, напиши відповідні рівняння реакцій. </w:t>
      </w:r>
      <w:r w:rsidRPr="00FA5DD8">
        <w:rPr>
          <w:i/>
          <w:iCs/>
          <w:color w:val="000000" w:themeColor="text1"/>
          <w:sz w:val="22"/>
          <w:szCs w:val="22"/>
        </w:rPr>
        <w:t>(2Na + Cl</w:t>
      </w:r>
      <w:r w:rsidRPr="00FA5DD8">
        <w:rPr>
          <w:i/>
          <w:iCs/>
          <w:color w:val="000000" w:themeColor="text1"/>
          <w:sz w:val="22"/>
          <w:szCs w:val="22"/>
          <w:vertAlign w:val="subscript"/>
        </w:rPr>
        <w:t>2</w:t>
      </w:r>
      <w:r w:rsidRPr="00FA5DD8">
        <w:rPr>
          <w:i/>
          <w:iCs/>
          <w:color w:val="000000" w:themeColor="text1"/>
          <w:sz w:val="22"/>
          <w:szCs w:val="22"/>
        </w:rPr>
        <w:t xml:space="preserve"> = 2NaCl; 2Na + S = Na</w:t>
      </w:r>
      <w:r w:rsidRPr="00FA5DD8">
        <w:rPr>
          <w:i/>
          <w:iCs/>
          <w:color w:val="000000" w:themeColor="text1"/>
          <w:sz w:val="22"/>
          <w:szCs w:val="22"/>
          <w:vertAlign w:val="subscript"/>
        </w:rPr>
        <w:t>2</w:t>
      </w:r>
      <w:r w:rsidRPr="00FA5DD8">
        <w:rPr>
          <w:i/>
          <w:iCs/>
          <w:color w:val="000000" w:themeColor="text1"/>
          <w:sz w:val="22"/>
          <w:szCs w:val="22"/>
        </w:rPr>
        <w:t>S)</w:t>
      </w:r>
    </w:p>
    <w:p w:rsidR="00B630C2" w:rsidRPr="00FA5DD8" w:rsidRDefault="00B630C2" w:rsidP="00B630C2">
      <w:pPr>
        <w:pStyle w:val="a4"/>
        <w:spacing w:before="0" w:beforeAutospacing="0" w:after="0" w:afterAutospacing="0" w:line="276" w:lineRule="auto"/>
        <w:rPr>
          <w:iCs/>
          <w:color w:val="000000" w:themeColor="text1"/>
          <w:sz w:val="22"/>
          <w:szCs w:val="22"/>
        </w:rPr>
      </w:pPr>
    </w:p>
    <w:p w:rsidR="00B630C2" w:rsidRPr="00FA5DD8" w:rsidRDefault="00B630C2" w:rsidP="00B630C2">
      <w:pPr>
        <w:pStyle w:val="a4"/>
        <w:spacing w:before="0" w:beforeAutospacing="0" w:after="0" w:afterAutospacing="0" w:line="276" w:lineRule="auto"/>
        <w:rPr>
          <w:iCs/>
          <w:color w:val="000000" w:themeColor="text1"/>
          <w:sz w:val="22"/>
          <w:szCs w:val="22"/>
        </w:rPr>
      </w:pPr>
      <w:r w:rsidRPr="00FA5DD8">
        <w:rPr>
          <w:iCs/>
          <w:color w:val="000000" w:themeColor="text1"/>
          <w:sz w:val="22"/>
          <w:szCs w:val="22"/>
        </w:rPr>
        <w:t xml:space="preserve">Деякі властивості лужних металів наведено в табл. 2. </w:t>
      </w:r>
    </w:p>
    <w:p w:rsidR="00B630C2" w:rsidRPr="00FA5DD8" w:rsidRDefault="00B630C2" w:rsidP="00B630C2">
      <w:pPr>
        <w:pStyle w:val="a4"/>
        <w:spacing w:before="0" w:beforeAutospacing="0" w:after="0" w:afterAutospacing="0" w:line="276" w:lineRule="auto"/>
        <w:rPr>
          <w:iCs/>
          <w:color w:val="000000" w:themeColor="text1"/>
          <w:sz w:val="22"/>
          <w:szCs w:val="22"/>
        </w:rPr>
      </w:pPr>
      <w:r w:rsidRPr="00FA5DD8">
        <w:rPr>
          <w:iCs/>
          <w:color w:val="000000" w:themeColor="text1"/>
          <w:sz w:val="22"/>
          <w:szCs w:val="22"/>
        </w:rPr>
        <w:t xml:space="preserve">Різна хімічна активність лужних металів відносно кисню та води пов’язана зі зміною відносної атомної маси: чим вона більша, тим більша активність лужного металу. </w:t>
      </w:r>
    </w:p>
    <w:p w:rsidR="00B630C2" w:rsidRPr="00FA5DD8" w:rsidRDefault="00B630C2" w:rsidP="00B630C2">
      <w:pPr>
        <w:pStyle w:val="a4"/>
        <w:spacing w:before="0" w:beforeAutospacing="0" w:after="0" w:afterAutospacing="0" w:line="276" w:lineRule="auto"/>
        <w:rPr>
          <w:b/>
          <w:i/>
          <w:iCs/>
          <w:color w:val="000000" w:themeColor="text1"/>
          <w:sz w:val="22"/>
          <w:szCs w:val="22"/>
        </w:rPr>
      </w:pPr>
    </w:p>
    <w:p w:rsidR="00B630C2" w:rsidRPr="00FA5DD8" w:rsidRDefault="00B630C2" w:rsidP="00B630C2">
      <w:pPr>
        <w:pStyle w:val="a4"/>
        <w:spacing w:before="0" w:beforeAutospacing="0" w:after="0" w:afterAutospacing="0" w:line="276" w:lineRule="auto"/>
        <w:rPr>
          <w:iCs/>
          <w:color w:val="000000" w:themeColor="text1"/>
          <w:sz w:val="22"/>
          <w:szCs w:val="22"/>
        </w:rPr>
      </w:pPr>
      <w:r w:rsidRPr="00FA5DD8">
        <w:rPr>
          <w:b/>
          <w:i/>
          <w:iCs/>
          <w:color w:val="000000" w:themeColor="text1"/>
          <w:sz w:val="22"/>
          <w:szCs w:val="22"/>
        </w:rPr>
        <w:t>Таблиця 2.</w:t>
      </w:r>
      <w:r w:rsidRPr="00FA5DD8">
        <w:rPr>
          <w:i/>
          <w:iCs/>
          <w:color w:val="000000" w:themeColor="text1"/>
          <w:sz w:val="22"/>
          <w:szCs w:val="22"/>
        </w:rPr>
        <w:t xml:space="preserve"> Властивості лужних металів</w:t>
      </w:r>
    </w:p>
    <w:p w:rsidR="00B630C2" w:rsidRPr="00FA5DD8" w:rsidRDefault="00B630C2" w:rsidP="00B630C2">
      <w:pPr>
        <w:pStyle w:val="a4"/>
        <w:spacing w:before="0" w:beforeAutospacing="0" w:after="0" w:afterAutospacing="0" w:line="276" w:lineRule="auto"/>
        <w:rPr>
          <w:b/>
          <w:i/>
          <w:iCs/>
          <w:color w:val="000000" w:themeColor="text1"/>
          <w:sz w:val="22"/>
          <w:szCs w:val="22"/>
        </w:rPr>
      </w:pPr>
      <w:r w:rsidRPr="00FA5DD8">
        <w:rPr>
          <w:iCs/>
          <w:noProof/>
          <w:color w:val="000000" w:themeColor="text1"/>
          <w:sz w:val="22"/>
          <w:szCs w:val="22"/>
        </w:rPr>
        <w:drawing>
          <wp:anchor distT="0" distB="0" distL="114300" distR="114300" simplePos="0" relativeHeight="251667456" behindDoc="0" locked="0" layoutInCell="1" allowOverlap="1">
            <wp:simplePos x="0" y="0"/>
            <wp:positionH relativeFrom="column">
              <wp:posOffset>-98425</wp:posOffset>
            </wp:positionH>
            <wp:positionV relativeFrom="paragraph">
              <wp:posOffset>-1905</wp:posOffset>
            </wp:positionV>
            <wp:extent cx="4783455" cy="2247265"/>
            <wp:effectExtent l="19050" t="0" r="0" b="0"/>
            <wp:wrapThrough wrapText="bothSides">
              <wp:wrapPolygon edited="0">
                <wp:start x="-86" y="0"/>
                <wp:lineTo x="-86" y="21423"/>
                <wp:lineTo x="21591" y="21423"/>
                <wp:lineTo x="21591" y="0"/>
                <wp:lineTo x="-86" y="0"/>
              </wp:wrapPolygon>
            </wp:wrapThrough>
            <wp:docPr id="39" name="Рисунок 3" descr="Властивості лужних металів. фото">
              <a:hlinkClick xmlns:a="http://schemas.openxmlformats.org/drawingml/2006/main" r:id="rId25" tooltip="&quot;Властивості лужних металів.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ластивості лужних металів. фото">
                      <a:hlinkClick r:id="rId25" tooltip="&quot;Властивості лужних металів. фото&quot;"/>
                    </pic:cNvPr>
                    <pic:cNvPicPr>
                      <a:picLocks noChangeAspect="1" noChangeArrowheads="1"/>
                    </pic:cNvPicPr>
                  </pic:nvPicPr>
                  <pic:blipFill>
                    <a:blip r:embed="rId26" cstate="print">
                      <a:lum bright="-28000" contrast="46000"/>
                    </a:blip>
                    <a:srcRect/>
                    <a:stretch>
                      <a:fillRect/>
                    </a:stretch>
                  </pic:blipFill>
                  <pic:spPr bwMode="auto">
                    <a:xfrm>
                      <a:off x="0" y="0"/>
                      <a:ext cx="4783455" cy="2247265"/>
                    </a:xfrm>
                    <a:prstGeom prst="rect">
                      <a:avLst/>
                    </a:prstGeom>
                    <a:noFill/>
                    <a:ln w="9525">
                      <a:noFill/>
                      <a:miter lim="800000"/>
                      <a:headEnd/>
                      <a:tailEnd/>
                    </a:ln>
                  </pic:spPr>
                </pic:pic>
              </a:graphicData>
            </a:graphic>
          </wp:anchor>
        </w:drawing>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З таблиці видно, що властивості простих і складних речовин закономірно змінюються в міру збільшення </w:t>
      </w:r>
      <w:hyperlink r:id="rId27" w:tooltip="Атомна одиниця маси. Відносна атомна маса хімічних елементів" w:history="1">
        <w:r w:rsidRPr="00FA5DD8">
          <w:rPr>
            <w:rStyle w:val="a5"/>
            <w:iCs/>
            <w:color w:val="000000" w:themeColor="text1"/>
            <w:sz w:val="22"/>
            <w:szCs w:val="22"/>
          </w:rPr>
          <w:t>відносних атомних мас</w:t>
        </w:r>
      </w:hyperlink>
      <w:r w:rsidRPr="00FA5DD8">
        <w:rPr>
          <w:iCs/>
          <w:color w:val="000000" w:themeColor="text1"/>
          <w:sz w:val="22"/>
          <w:szCs w:val="22"/>
        </w:rPr>
        <w:t xml:space="preserve"> елементів. Так, температура плавлення лужних металів у ряду літій — францій знижується, а густина — збільшується.</w:t>
      </w:r>
      <w:r w:rsidRPr="00FA5DD8">
        <w:rPr>
          <w:iCs/>
          <w:color w:val="000000" w:themeColor="text1"/>
          <w:sz w:val="22"/>
          <w:szCs w:val="22"/>
        </w:rPr>
        <w:br/>
      </w:r>
      <w:r w:rsidRPr="00FA5DD8">
        <w:rPr>
          <w:iCs/>
          <w:color w:val="000000" w:themeColor="text1"/>
          <w:sz w:val="22"/>
          <w:szCs w:val="22"/>
        </w:rPr>
        <w:br/>
      </w: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Давайте всі разом зробимо висновки: </w:t>
      </w:r>
      <w:r w:rsidRPr="00FA5DD8">
        <w:rPr>
          <w:i/>
          <w:sz w:val="22"/>
          <w:szCs w:val="22"/>
        </w:rPr>
        <w:t>(3 хв.)</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Лужні метали — одна з природних родин подібних за властивостями елементів. Усі вони утворюють: а) прості речовини — типові метали, які мають подібні фізичні й хімічні властивості, й б) основні оксиди складу R</w:t>
      </w:r>
      <w:r w:rsidRPr="00FA5DD8">
        <w:rPr>
          <w:iCs/>
          <w:color w:val="000000" w:themeColor="text1"/>
          <w:sz w:val="22"/>
          <w:szCs w:val="22"/>
          <w:vertAlign w:val="subscript"/>
        </w:rPr>
        <w:t>2</w:t>
      </w:r>
      <w:r w:rsidRPr="00FA5DD8">
        <w:rPr>
          <w:iCs/>
          <w:color w:val="000000" w:themeColor="text1"/>
          <w:sz w:val="22"/>
          <w:szCs w:val="22"/>
        </w:rPr>
        <w:t>O та відповідні їм гідроксиди — луги складу ROH.</w:t>
      </w:r>
      <w:r w:rsidRPr="00FA5DD8">
        <w:rPr>
          <w:iCs/>
          <w:color w:val="000000" w:themeColor="text1"/>
          <w:sz w:val="22"/>
          <w:szCs w:val="22"/>
        </w:rPr>
        <w:br/>
        <w:t>Зі збільшенням відносної атомної маси лужних металів температура плавлення простих речовин (лужних металів, утворених цими елементами) знижується, а густина зростає. Лужні метали за стандартних умов активно взаємодіють з водою, киснем повітря та іншими неметалами. Різна хімічна активність відносно кисню та води також зв’язана зі зміною відносної атомної маси: чим вона більша, тим більша активність лужного металу.</w:t>
      </w:r>
      <w:r w:rsidRPr="00FA5DD8">
        <w:rPr>
          <w:iCs/>
          <w:color w:val="000000" w:themeColor="text1"/>
          <w:sz w:val="22"/>
          <w:szCs w:val="22"/>
        </w:rPr>
        <w:br/>
        <w:t>Відмінність між лужними металами проявляється в тім, що спільні для них властивості у різних металів виражені різною мірою: зі збільшенням відносної атомної маси закономірно змінюються їх фізичні властивості, збільшується хімічна активність відносно кисню й води.</w:t>
      </w:r>
      <w:r w:rsidRPr="00FA5DD8">
        <w:rPr>
          <w:iCs/>
          <w:color w:val="000000" w:themeColor="text1"/>
          <w:sz w:val="22"/>
          <w:szCs w:val="22"/>
        </w:rPr>
        <w:br/>
      </w:r>
      <w:r w:rsidRPr="00FA5DD8">
        <w:rPr>
          <w:iCs/>
          <w:color w:val="000000" w:themeColor="text1"/>
          <w:sz w:val="22"/>
          <w:szCs w:val="22"/>
        </w:rPr>
        <w:br/>
      </w:r>
      <w:r w:rsidRPr="00FA5DD8">
        <w:rPr>
          <w:b/>
          <w:bCs/>
          <w:iCs/>
          <w:color w:val="000000" w:themeColor="text1"/>
          <w:sz w:val="22"/>
          <w:szCs w:val="22"/>
        </w:rPr>
        <w:t xml:space="preserve">Завдання для самоконтролю </w:t>
      </w:r>
      <w:r w:rsidRPr="00FA5DD8">
        <w:rPr>
          <w:bCs/>
          <w:i/>
          <w:iCs/>
          <w:color w:val="000000" w:themeColor="text1"/>
          <w:sz w:val="22"/>
          <w:szCs w:val="22"/>
        </w:rPr>
        <w:t>(7 хв.)</w:t>
      </w:r>
      <w:r w:rsidRPr="00FA5DD8">
        <w:rPr>
          <w:iCs/>
          <w:color w:val="000000" w:themeColor="text1"/>
          <w:sz w:val="22"/>
          <w:szCs w:val="22"/>
        </w:rPr>
        <w:br/>
        <w:t xml:space="preserve">1. Назвіть елементи, які утворюють родину лужних металів, і, користуючись даними, що наведені в </w:t>
      </w:r>
      <w:r w:rsidRPr="00FA5DD8">
        <w:rPr>
          <w:iCs/>
          <w:color w:val="000000" w:themeColor="text1"/>
          <w:sz w:val="22"/>
          <w:szCs w:val="22"/>
        </w:rPr>
        <w:lastRenderedPageBreak/>
        <w:t>табл. 1, порівняй їх фізичні властивості.</w:t>
      </w:r>
      <w:r w:rsidRPr="00FA5DD8">
        <w:rPr>
          <w:iCs/>
          <w:color w:val="000000" w:themeColor="text1"/>
          <w:sz w:val="22"/>
          <w:szCs w:val="22"/>
        </w:rPr>
        <w:br/>
        <w:t xml:space="preserve">2. Який із лужних металів можна розплавити, тримаючи в руці запаяну ампулу з цим металом? Чому його не можна просто покласти на долоню, як інші метали, наприклад залізо або мідь? Відповідь поясни. </w:t>
      </w:r>
      <w:r w:rsidRPr="00FA5DD8">
        <w:rPr>
          <w:i/>
          <w:iCs/>
          <w:color w:val="000000" w:themeColor="text1"/>
          <w:sz w:val="22"/>
          <w:szCs w:val="22"/>
        </w:rPr>
        <w:t>(Натрій, тому що він активно прореагує з поверхнею долоні на котрій знаходиться волога)</w:t>
      </w:r>
      <w:r w:rsidRPr="00FA5DD8">
        <w:rPr>
          <w:iCs/>
          <w:color w:val="000000" w:themeColor="text1"/>
          <w:sz w:val="22"/>
          <w:szCs w:val="22"/>
        </w:rPr>
        <w:br/>
        <w:t xml:space="preserve">3. Як ти думаєш, чому лужні метали мають таку назву? Відповідь поясни. </w:t>
      </w:r>
      <w:r w:rsidRPr="00FA5DD8">
        <w:rPr>
          <w:i/>
          <w:iCs/>
          <w:color w:val="000000" w:themeColor="text1"/>
          <w:sz w:val="22"/>
          <w:szCs w:val="22"/>
        </w:rPr>
        <w:t>(Їх назвали лужними, оскільки вони реагують з водою, з утворенням лугів – розчинних основ із загальною формулою МОН)</w:t>
      </w:r>
      <w:r w:rsidRPr="00FA5DD8">
        <w:rPr>
          <w:iCs/>
          <w:color w:val="000000" w:themeColor="text1"/>
          <w:sz w:val="22"/>
          <w:szCs w:val="22"/>
        </w:rPr>
        <w:br/>
        <w:t xml:space="preserve">4. Які спільні хімічні властивості мають лужні метали? Відповідь ілюструй рівняннями реакцій. </w:t>
      </w:r>
      <w:r w:rsidRPr="00FA5DD8">
        <w:rPr>
          <w:i/>
          <w:iCs/>
          <w:color w:val="000000" w:themeColor="text1"/>
          <w:sz w:val="22"/>
          <w:szCs w:val="22"/>
        </w:rPr>
        <w:t xml:space="preserve">(Взаємодіють із киснем, водяною парою, </w:t>
      </w:r>
      <w:r>
        <w:rPr>
          <w:i/>
          <w:iCs/>
          <w:noProof/>
          <w:color w:val="000000" w:themeColor="text1"/>
          <w:sz w:val="22"/>
          <w:szCs w:val="22"/>
        </w:rPr>
        <w:drawing>
          <wp:anchor distT="0" distB="0" distL="114300" distR="114300" simplePos="0" relativeHeight="251661312" behindDoc="0" locked="0" layoutInCell="1" allowOverlap="1">
            <wp:simplePos x="0" y="0"/>
            <wp:positionH relativeFrom="column">
              <wp:posOffset>-21590</wp:posOffset>
            </wp:positionH>
            <wp:positionV relativeFrom="paragraph">
              <wp:posOffset>4972050</wp:posOffset>
            </wp:positionV>
            <wp:extent cx="1296670" cy="1426845"/>
            <wp:effectExtent l="19050" t="0" r="0" b="0"/>
            <wp:wrapThrough wrapText="bothSides">
              <wp:wrapPolygon edited="0">
                <wp:start x="-317" y="0"/>
                <wp:lineTo x="-317" y="21340"/>
                <wp:lineTo x="21579" y="21340"/>
                <wp:lineTo x="21579" y="0"/>
                <wp:lineTo x="-317" y="0"/>
              </wp:wrapPolygon>
            </wp:wrapThrough>
            <wp:docPr id="9" name="Рисунок 5" descr="Горіння натрію в хлорі. фото">
              <a:hlinkClick xmlns:a="http://schemas.openxmlformats.org/drawingml/2006/main" r:id="rId28" tooltip="&quot;Горіння натрію в хлорі.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ріння натрію в хлорі. фото">
                      <a:hlinkClick r:id="rId28" tooltip="&quot;Горіння натрію в хлорі. фото&quot;"/>
                    </pic:cNvPr>
                    <pic:cNvPicPr>
                      <a:picLocks noChangeAspect="1" noChangeArrowheads="1"/>
                    </pic:cNvPicPr>
                  </pic:nvPicPr>
                  <pic:blipFill>
                    <a:blip r:embed="rId29" cstate="print">
                      <a:lum bright="6000" contrast="-2000"/>
                    </a:blip>
                    <a:srcRect/>
                    <a:stretch>
                      <a:fillRect/>
                    </a:stretch>
                  </pic:blipFill>
                  <pic:spPr bwMode="auto">
                    <a:xfrm>
                      <a:off x="0" y="0"/>
                      <a:ext cx="1296670" cy="1426845"/>
                    </a:xfrm>
                    <a:prstGeom prst="rect">
                      <a:avLst/>
                    </a:prstGeom>
                    <a:noFill/>
                    <a:ln w="9525">
                      <a:noFill/>
                      <a:miter lim="800000"/>
                      <a:headEnd/>
                      <a:tailEnd/>
                    </a:ln>
                  </pic:spPr>
                </pic:pic>
              </a:graphicData>
            </a:graphic>
          </wp:anchor>
        </w:drawing>
      </w:r>
      <w:r w:rsidRPr="00FA5DD8">
        <w:rPr>
          <w:i/>
          <w:iCs/>
          <w:color w:val="000000" w:themeColor="text1"/>
          <w:sz w:val="22"/>
          <w:szCs w:val="22"/>
        </w:rPr>
        <w:t>іншими речовинами. 4K + O</w:t>
      </w:r>
      <w:r w:rsidRPr="00FA5DD8">
        <w:rPr>
          <w:i/>
          <w:iCs/>
          <w:color w:val="000000" w:themeColor="text1"/>
          <w:sz w:val="22"/>
          <w:szCs w:val="22"/>
          <w:vertAlign w:val="subscript"/>
        </w:rPr>
        <w:t>2</w:t>
      </w:r>
      <w:r w:rsidRPr="00FA5DD8">
        <w:rPr>
          <w:i/>
          <w:iCs/>
          <w:color w:val="000000" w:themeColor="text1"/>
          <w:sz w:val="22"/>
          <w:szCs w:val="22"/>
        </w:rPr>
        <w:t xml:space="preserve"> = 2K</w:t>
      </w:r>
      <w:r w:rsidRPr="00FA5DD8">
        <w:rPr>
          <w:i/>
          <w:iCs/>
          <w:color w:val="000000" w:themeColor="text1"/>
          <w:sz w:val="22"/>
          <w:szCs w:val="22"/>
          <w:vertAlign w:val="subscript"/>
        </w:rPr>
        <w:t>2</w:t>
      </w:r>
      <w:r w:rsidRPr="00FA5DD8">
        <w:rPr>
          <w:i/>
          <w:iCs/>
          <w:color w:val="000000" w:themeColor="text1"/>
          <w:sz w:val="22"/>
          <w:szCs w:val="22"/>
        </w:rPr>
        <w:t>O, 2Li + 2H</w:t>
      </w:r>
      <w:r w:rsidRPr="00FA5DD8">
        <w:rPr>
          <w:i/>
          <w:iCs/>
          <w:color w:val="000000" w:themeColor="text1"/>
          <w:sz w:val="22"/>
          <w:szCs w:val="22"/>
          <w:vertAlign w:val="subscript"/>
        </w:rPr>
        <w:t>2</w:t>
      </w:r>
      <w:r w:rsidRPr="00FA5DD8">
        <w:rPr>
          <w:i/>
          <w:iCs/>
          <w:color w:val="000000" w:themeColor="text1"/>
          <w:sz w:val="22"/>
          <w:szCs w:val="22"/>
        </w:rPr>
        <w:t>O = 2LiOH + H</w:t>
      </w:r>
      <w:r w:rsidRPr="00FA5DD8">
        <w:rPr>
          <w:i/>
          <w:iCs/>
          <w:color w:val="000000" w:themeColor="text1"/>
          <w:sz w:val="22"/>
          <w:szCs w:val="22"/>
          <w:vertAlign w:val="subscript"/>
        </w:rPr>
        <w:t>2</w:t>
      </w:r>
      <w:r w:rsidRPr="00FA5DD8">
        <w:rPr>
          <w:i/>
          <w:iCs/>
          <w:color w:val="000000" w:themeColor="text1"/>
          <w:sz w:val="22"/>
          <w:szCs w:val="22"/>
        </w:rPr>
        <w:t>↑)</w:t>
      </w:r>
      <w:r w:rsidRPr="00FA5DD8">
        <w:rPr>
          <w:i/>
          <w:iCs/>
          <w:color w:val="000000" w:themeColor="text1"/>
          <w:sz w:val="22"/>
          <w:szCs w:val="22"/>
        </w:rPr>
        <w:br/>
      </w:r>
      <w:r w:rsidRPr="00FA5DD8">
        <w:rPr>
          <w:iCs/>
          <w:color w:val="000000" w:themeColor="text1"/>
          <w:sz w:val="22"/>
          <w:szCs w:val="22"/>
        </w:rPr>
        <w:t xml:space="preserve">5. Напиши рівняння реакцій, що відбуваються між: а) літій оксидом і </w:t>
      </w:r>
      <w:proofErr w:type="spellStart"/>
      <w:r w:rsidRPr="00FA5DD8">
        <w:rPr>
          <w:iCs/>
          <w:color w:val="000000" w:themeColor="text1"/>
          <w:sz w:val="22"/>
          <w:szCs w:val="22"/>
        </w:rPr>
        <w:t>хлоридною</w:t>
      </w:r>
      <w:proofErr w:type="spellEnd"/>
      <w:r w:rsidRPr="00FA5DD8">
        <w:rPr>
          <w:iCs/>
          <w:color w:val="000000" w:themeColor="text1"/>
          <w:sz w:val="22"/>
          <w:szCs w:val="22"/>
        </w:rPr>
        <w:t xml:space="preserve"> кислотою; </w:t>
      </w:r>
      <w:r w:rsidRPr="00FA5DD8">
        <w:rPr>
          <w:i/>
          <w:iCs/>
          <w:color w:val="000000" w:themeColor="text1"/>
          <w:sz w:val="22"/>
          <w:szCs w:val="22"/>
        </w:rPr>
        <w:t>(Li</w:t>
      </w:r>
      <w:r w:rsidRPr="00FA5DD8">
        <w:rPr>
          <w:i/>
          <w:iCs/>
          <w:color w:val="000000" w:themeColor="text1"/>
          <w:sz w:val="22"/>
          <w:szCs w:val="22"/>
          <w:vertAlign w:val="subscript"/>
        </w:rPr>
        <w:t>2</w:t>
      </w:r>
      <w:r w:rsidRPr="00FA5DD8">
        <w:rPr>
          <w:i/>
          <w:iCs/>
          <w:color w:val="000000" w:themeColor="text1"/>
          <w:sz w:val="22"/>
          <w:szCs w:val="22"/>
        </w:rPr>
        <w:t>O + 2HCl = 2LiCl + H</w:t>
      </w:r>
      <w:r w:rsidRPr="00FA5DD8">
        <w:rPr>
          <w:i/>
          <w:iCs/>
          <w:color w:val="000000" w:themeColor="text1"/>
          <w:sz w:val="22"/>
          <w:szCs w:val="22"/>
          <w:vertAlign w:val="subscript"/>
        </w:rPr>
        <w:t>2</w:t>
      </w:r>
      <w:r w:rsidRPr="00FA5DD8">
        <w:rPr>
          <w:i/>
          <w:iCs/>
          <w:color w:val="000000" w:themeColor="text1"/>
          <w:sz w:val="22"/>
          <w:szCs w:val="22"/>
        </w:rPr>
        <w:t>O)</w:t>
      </w:r>
      <w:r w:rsidRPr="00FA5DD8">
        <w:rPr>
          <w:iCs/>
          <w:color w:val="000000" w:themeColor="text1"/>
          <w:sz w:val="22"/>
          <w:szCs w:val="22"/>
        </w:rPr>
        <w:t xml:space="preserve"> б) натрій гідроксидом і сульфатною кислотою; (2NaOH + H</w:t>
      </w:r>
      <w:r w:rsidRPr="00FA5DD8">
        <w:rPr>
          <w:iCs/>
          <w:color w:val="000000" w:themeColor="text1"/>
          <w:sz w:val="22"/>
          <w:szCs w:val="22"/>
          <w:vertAlign w:val="subscript"/>
        </w:rPr>
        <w:t>2</w:t>
      </w:r>
      <w:r w:rsidRPr="00FA5DD8">
        <w:rPr>
          <w:iCs/>
          <w:color w:val="000000" w:themeColor="text1"/>
          <w:sz w:val="22"/>
          <w:szCs w:val="22"/>
        </w:rPr>
        <w:t>SO</w:t>
      </w:r>
      <w:r w:rsidRPr="00FA5DD8">
        <w:rPr>
          <w:iCs/>
          <w:color w:val="000000" w:themeColor="text1"/>
          <w:sz w:val="22"/>
          <w:szCs w:val="22"/>
          <w:vertAlign w:val="subscript"/>
        </w:rPr>
        <w:t>4</w:t>
      </w:r>
      <w:r w:rsidRPr="00FA5DD8">
        <w:rPr>
          <w:iCs/>
          <w:color w:val="000000" w:themeColor="text1"/>
          <w:sz w:val="22"/>
          <w:szCs w:val="22"/>
        </w:rPr>
        <w:t xml:space="preserve"> = Na</w:t>
      </w:r>
      <w:r w:rsidRPr="00FA5DD8">
        <w:rPr>
          <w:iCs/>
          <w:color w:val="000000" w:themeColor="text1"/>
          <w:sz w:val="22"/>
          <w:szCs w:val="22"/>
          <w:vertAlign w:val="subscript"/>
        </w:rPr>
        <w:t>2</w:t>
      </w:r>
      <w:r w:rsidRPr="00FA5DD8">
        <w:rPr>
          <w:iCs/>
          <w:color w:val="000000" w:themeColor="text1"/>
          <w:sz w:val="22"/>
          <w:szCs w:val="22"/>
        </w:rPr>
        <w:t>SO</w:t>
      </w:r>
      <w:r w:rsidRPr="00FA5DD8">
        <w:rPr>
          <w:iCs/>
          <w:color w:val="000000" w:themeColor="text1"/>
          <w:sz w:val="22"/>
          <w:szCs w:val="22"/>
          <w:vertAlign w:val="subscript"/>
        </w:rPr>
        <w:t>4</w:t>
      </w:r>
      <w:r w:rsidRPr="00FA5DD8">
        <w:rPr>
          <w:iCs/>
          <w:color w:val="000000" w:themeColor="text1"/>
          <w:sz w:val="22"/>
          <w:szCs w:val="22"/>
        </w:rPr>
        <w:t xml:space="preserve"> + 2H</w:t>
      </w:r>
      <w:r w:rsidRPr="00FA5DD8">
        <w:rPr>
          <w:iCs/>
          <w:color w:val="000000" w:themeColor="text1"/>
          <w:sz w:val="22"/>
          <w:szCs w:val="22"/>
          <w:vertAlign w:val="subscript"/>
        </w:rPr>
        <w:t>2</w:t>
      </w:r>
      <w:r w:rsidRPr="00FA5DD8">
        <w:rPr>
          <w:iCs/>
          <w:color w:val="000000" w:themeColor="text1"/>
          <w:sz w:val="22"/>
          <w:szCs w:val="22"/>
        </w:rPr>
        <w:t>O)</w:t>
      </w:r>
      <w:r w:rsidRPr="00FA5DD8">
        <w:rPr>
          <w:iCs/>
          <w:color w:val="000000" w:themeColor="text1"/>
          <w:sz w:val="22"/>
          <w:szCs w:val="22"/>
        </w:rPr>
        <w:br/>
      </w: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Спробуємо разом провести деякі цікаві досліди.</w:t>
      </w:r>
      <w:r w:rsidRPr="00FA5DD8">
        <w:rPr>
          <w:i/>
          <w:sz w:val="22"/>
          <w:szCs w:val="22"/>
        </w:rPr>
        <w:t>(5 хв.)</w:t>
      </w:r>
    </w:p>
    <w:p w:rsidR="00B630C2" w:rsidRPr="00FA5DD8" w:rsidRDefault="00B630C2" w:rsidP="00B630C2">
      <w:pPr>
        <w:pStyle w:val="a4"/>
        <w:spacing w:line="276" w:lineRule="auto"/>
        <w:rPr>
          <w:iCs/>
          <w:color w:val="000000" w:themeColor="text1"/>
          <w:sz w:val="22"/>
          <w:szCs w:val="22"/>
        </w:rPr>
      </w:pPr>
      <w:r>
        <w:rPr>
          <w:b/>
          <w:bCs/>
          <w:iCs/>
          <w:noProof/>
          <w:color w:val="000000" w:themeColor="text1"/>
          <w:sz w:val="22"/>
          <w:szCs w:val="22"/>
        </w:rPr>
        <w:drawing>
          <wp:anchor distT="0" distB="0" distL="114300" distR="114300" simplePos="0" relativeHeight="251662336" behindDoc="0" locked="0" layoutInCell="1" allowOverlap="1">
            <wp:simplePos x="0" y="0"/>
            <wp:positionH relativeFrom="column">
              <wp:posOffset>-72390</wp:posOffset>
            </wp:positionH>
            <wp:positionV relativeFrom="paragraph">
              <wp:posOffset>493395</wp:posOffset>
            </wp:positionV>
            <wp:extent cx="1151255" cy="1290320"/>
            <wp:effectExtent l="19050" t="0" r="0" b="0"/>
            <wp:wrapThrough wrapText="bothSides">
              <wp:wrapPolygon edited="0">
                <wp:start x="-357" y="0"/>
                <wp:lineTo x="-357" y="21366"/>
                <wp:lineTo x="21445" y="21366"/>
                <wp:lineTo x="21445" y="0"/>
                <wp:lineTo x="-357" y="0"/>
              </wp:wrapPolygon>
            </wp:wrapThrough>
            <wp:docPr id="10" name="Рисунок 6" descr="Горіння стибію в хлорі. фото">
              <a:hlinkClick xmlns:a="http://schemas.openxmlformats.org/drawingml/2006/main" r:id="rId30" tooltip="&quot;Горіння стибію в хлорі.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ріння стибію в хлорі. фото">
                      <a:hlinkClick r:id="rId30" tooltip="&quot;Горіння стибію в хлорі. фото&quot;"/>
                    </pic:cNvPr>
                    <pic:cNvPicPr>
                      <a:picLocks noChangeAspect="1" noChangeArrowheads="1"/>
                    </pic:cNvPicPr>
                  </pic:nvPicPr>
                  <pic:blipFill>
                    <a:blip r:embed="rId31" cstate="print"/>
                    <a:srcRect/>
                    <a:stretch>
                      <a:fillRect/>
                    </a:stretch>
                  </pic:blipFill>
                  <pic:spPr bwMode="auto">
                    <a:xfrm>
                      <a:off x="0" y="0"/>
                      <a:ext cx="1151255" cy="1290320"/>
                    </a:xfrm>
                    <a:prstGeom prst="rect">
                      <a:avLst/>
                    </a:prstGeom>
                    <a:noFill/>
                    <a:ln w="9525">
                      <a:noFill/>
                      <a:miter lim="800000"/>
                      <a:headEnd/>
                      <a:tailEnd/>
                    </a:ln>
                  </pic:spPr>
                </pic:pic>
              </a:graphicData>
            </a:graphic>
          </wp:anchor>
        </w:drawing>
      </w:r>
      <w:r w:rsidRPr="00FA5DD8">
        <w:rPr>
          <w:b/>
          <w:bCs/>
          <w:iCs/>
          <w:color w:val="000000" w:themeColor="text1"/>
          <w:sz w:val="22"/>
          <w:szCs w:val="22"/>
        </w:rPr>
        <w:t xml:space="preserve">Дослід 1 </w:t>
      </w:r>
      <w:r w:rsidRPr="00FA5DD8">
        <w:rPr>
          <w:iCs/>
          <w:color w:val="000000" w:themeColor="text1"/>
          <w:sz w:val="22"/>
          <w:szCs w:val="22"/>
        </w:rPr>
        <w:t>(у витяжній шафі). У колбу, заповнену хлором, вносимо металічну ложку для спалювання речовин з розплавленим натрієм. В атмосфері хлору натрій згоряє зі сліпучим спалахом, а на стінках циліндра з’являється білий наліт натрій хлориду:</w:t>
      </w:r>
      <w:r w:rsidRPr="00FA5DD8">
        <w:rPr>
          <w:iCs/>
          <w:color w:val="000000" w:themeColor="text1"/>
          <w:sz w:val="22"/>
          <w:szCs w:val="22"/>
        </w:rPr>
        <w:br/>
        <w:t>2Na + Cl</w:t>
      </w:r>
      <w:r w:rsidRPr="00FA5DD8">
        <w:rPr>
          <w:iCs/>
          <w:color w:val="000000" w:themeColor="text1"/>
          <w:sz w:val="22"/>
          <w:szCs w:val="22"/>
          <w:vertAlign w:val="subscript"/>
        </w:rPr>
        <w:t>2</w:t>
      </w:r>
      <w:r w:rsidRPr="00FA5DD8">
        <w:rPr>
          <w:iCs/>
          <w:color w:val="000000" w:themeColor="text1"/>
          <w:sz w:val="22"/>
          <w:szCs w:val="22"/>
        </w:rPr>
        <w:t xml:space="preserve"> = 2NaCl</w:t>
      </w:r>
      <w:r w:rsidRPr="00FA5DD8">
        <w:rPr>
          <w:iCs/>
          <w:color w:val="000000" w:themeColor="text1"/>
          <w:sz w:val="22"/>
          <w:szCs w:val="22"/>
        </w:rPr>
        <w:br/>
        <w:t>Мідь, залізо та багато інших металів згоряють у хлорі, утворюючи відповідні солі.</w:t>
      </w:r>
    </w:p>
    <w:p w:rsidR="00B630C2" w:rsidRPr="00FA5DD8" w:rsidRDefault="00B630C2" w:rsidP="00B630C2">
      <w:pPr>
        <w:pStyle w:val="a4"/>
        <w:spacing w:line="276" w:lineRule="auto"/>
        <w:rPr>
          <w:iCs/>
          <w:color w:val="000000" w:themeColor="text1"/>
          <w:sz w:val="22"/>
          <w:szCs w:val="22"/>
        </w:rPr>
      </w:pPr>
      <w:r w:rsidRPr="00FA5DD8">
        <w:rPr>
          <w:b/>
          <w:i/>
          <w:iCs/>
          <w:color w:val="000000" w:themeColor="text1"/>
          <w:sz w:val="22"/>
          <w:szCs w:val="22"/>
        </w:rPr>
        <w:t>Мал. 5.</w:t>
      </w:r>
      <w:r w:rsidRPr="00FA5DD8">
        <w:rPr>
          <w:i/>
          <w:iCs/>
          <w:color w:val="000000" w:themeColor="text1"/>
          <w:sz w:val="22"/>
          <w:szCs w:val="22"/>
        </w:rPr>
        <w:t xml:space="preserve"> Горіння натрію в хлорі</w:t>
      </w:r>
      <w:r w:rsidRPr="00FA5DD8">
        <w:rPr>
          <w:iCs/>
          <w:color w:val="000000" w:themeColor="text1"/>
          <w:sz w:val="22"/>
          <w:szCs w:val="22"/>
        </w:rPr>
        <w:br/>
      </w:r>
      <w:r w:rsidRPr="00FA5DD8">
        <w:rPr>
          <w:iCs/>
          <w:color w:val="000000" w:themeColor="text1"/>
          <w:sz w:val="22"/>
          <w:szCs w:val="22"/>
        </w:rPr>
        <w:br/>
      </w:r>
      <w:r w:rsidRPr="00FA5DD8">
        <w:rPr>
          <w:b/>
          <w:bCs/>
          <w:iCs/>
          <w:color w:val="000000" w:themeColor="text1"/>
          <w:sz w:val="22"/>
          <w:szCs w:val="22"/>
        </w:rPr>
        <w:t>Дослід 2</w:t>
      </w:r>
      <w:r w:rsidRPr="00FA5DD8">
        <w:rPr>
          <w:iCs/>
          <w:color w:val="000000" w:themeColor="text1"/>
          <w:sz w:val="22"/>
          <w:szCs w:val="22"/>
        </w:rPr>
        <w:t xml:space="preserve"> (у витяжній шафі). На дно великої колби або банки насипаємо шар піску, аби колба (банка) не лопнула під час досліду, і всипаємо </w:t>
      </w:r>
      <w:proofErr w:type="spellStart"/>
      <w:r w:rsidRPr="00FA5DD8">
        <w:rPr>
          <w:iCs/>
          <w:color w:val="000000" w:themeColor="text1"/>
          <w:sz w:val="22"/>
          <w:szCs w:val="22"/>
        </w:rPr>
        <w:t>свіжоподрібнений</w:t>
      </w:r>
      <w:proofErr w:type="spellEnd"/>
      <w:r w:rsidRPr="00FA5DD8">
        <w:rPr>
          <w:iCs/>
          <w:color w:val="000000" w:themeColor="text1"/>
          <w:sz w:val="22"/>
          <w:szCs w:val="22"/>
        </w:rPr>
        <w:t xml:space="preserve"> порошок кристалічного </w:t>
      </w:r>
      <w:proofErr w:type="spellStart"/>
      <w:r w:rsidRPr="00FA5DD8">
        <w:rPr>
          <w:iCs/>
          <w:color w:val="000000" w:themeColor="text1"/>
          <w:sz w:val="22"/>
          <w:szCs w:val="22"/>
        </w:rPr>
        <w:t>стибію</w:t>
      </w:r>
      <w:proofErr w:type="spellEnd"/>
      <w:r w:rsidRPr="00FA5DD8">
        <w:rPr>
          <w:iCs/>
          <w:color w:val="000000" w:themeColor="text1"/>
          <w:sz w:val="22"/>
          <w:szCs w:val="22"/>
        </w:rPr>
        <w:t>. Він загоряється в хлорі яскравим світлом, утворюючи білий дим — SbCl</w:t>
      </w:r>
      <w:r w:rsidRPr="00FA5DD8">
        <w:rPr>
          <w:iCs/>
          <w:color w:val="000000" w:themeColor="text1"/>
          <w:sz w:val="22"/>
          <w:szCs w:val="22"/>
          <w:vertAlign w:val="subscript"/>
        </w:rPr>
        <w:t>5</w:t>
      </w:r>
      <w:r w:rsidRPr="00FA5DD8">
        <w:rPr>
          <w:iCs/>
          <w:color w:val="000000" w:themeColor="text1"/>
          <w:sz w:val="22"/>
          <w:szCs w:val="22"/>
        </w:rPr>
        <w:t xml:space="preserve"> і SbCl</w:t>
      </w:r>
      <w:r w:rsidRPr="00FA5DD8">
        <w:rPr>
          <w:iCs/>
          <w:color w:val="000000" w:themeColor="text1"/>
          <w:sz w:val="22"/>
          <w:szCs w:val="22"/>
          <w:vertAlign w:val="subscript"/>
        </w:rPr>
        <w:t>3</w:t>
      </w:r>
      <w:r w:rsidRPr="00FA5DD8">
        <w:rPr>
          <w:iCs/>
          <w:color w:val="000000" w:themeColor="text1"/>
          <w:sz w:val="22"/>
          <w:szCs w:val="22"/>
        </w:rPr>
        <w:t xml:space="preserve"> (отруйні).</w:t>
      </w:r>
    </w:p>
    <w:p w:rsidR="00B630C2" w:rsidRPr="00FA5DD8" w:rsidRDefault="00B630C2" w:rsidP="00B630C2">
      <w:pPr>
        <w:pStyle w:val="a4"/>
        <w:spacing w:line="276" w:lineRule="auto"/>
        <w:rPr>
          <w:i/>
          <w:iCs/>
          <w:color w:val="000000" w:themeColor="text1"/>
          <w:sz w:val="22"/>
          <w:szCs w:val="22"/>
        </w:rPr>
      </w:pPr>
      <w:r w:rsidRPr="00FA5DD8">
        <w:rPr>
          <w:b/>
          <w:i/>
          <w:iCs/>
          <w:color w:val="000000" w:themeColor="text1"/>
          <w:sz w:val="22"/>
          <w:szCs w:val="22"/>
        </w:rPr>
        <w:t>Мал. 6.</w:t>
      </w:r>
      <w:r w:rsidRPr="00FA5DD8">
        <w:rPr>
          <w:i/>
          <w:iCs/>
          <w:color w:val="000000" w:themeColor="text1"/>
          <w:sz w:val="22"/>
          <w:szCs w:val="22"/>
        </w:rPr>
        <w:t xml:space="preserve"> Горіння </w:t>
      </w:r>
      <w:proofErr w:type="spellStart"/>
      <w:r w:rsidRPr="00FA5DD8">
        <w:rPr>
          <w:i/>
          <w:iCs/>
          <w:color w:val="000000" w:themeColor="text1"/>
          <w:sz w:val="22"/>
          <w:szCs w:val="22"/>
        </w:rPr>
        <w:t>стибію</w:t>
      </w:r>
      <w:proofErr w:type="spellEnd"/>
      <w:r w:rsidRPr="00FA5DD8">
        <w:rPr>
          <w:i/>
          <w:iCs/>
          <w:color w:val="000000" w:themeColor="text1"/>
          <w:sz w:val="22"/>
          <w:szCs w:val="22"/>
        </w:rPr>
        <w:t xml:space="preserve"> в хлорі</w:t>
      </w:r>
    </w:p>
    <w:p w:rsidR="00B630C2" w:rsidRPr="00FA5DD8" w:rsidRDefault="00B630C2" w:rsidP="00B630C2">
      <w:pPr>
        <w:pStyle w:val="a4"/>
        <w:spacing w:line="276" w:lineRule="auto"/>
        <w:rPr>
          <w:iCs/>
          <w:color w:val="000000" w:themeColor="text1"/>
          <w:sz w:val="22"/>
          <w:szCs w:val="22"/>
        </w:rPr>
      </w:pPr>
      <w:r w:rsidRPr="00FA5DD8">
        <w:rPr>
          <w:rFonts w:ascii="Georgia" w:hAnsi="Georgia"/>
          <w:b/>
          <w:i/>
          <w:sz w:val="22"/>
          <w:szCs w:val="22"/>
          <w:u w:val="single"/>
        </w:rPr>
        <w:t>Учитель</w:t>
      </w:r>
      <w:r w:rsidRPr="00FA5DD8">
        <w:rPr>
          <w:rFonts w:ascii="Georgia" w:hAnsi="Georgia"/>
          <w:sz w:val="22"/>
          <w:szCs w:val="22"/>
        </w:rPr>
        <w:t>.</w:t>
      </w:r>
      <w:r w:rsidRPr="00FA5DD8">
        <w:rPr>
          <w:sz w:val="22"/>
          <w:szCs w:val="22"/>
        </w:rPr>
        <w:t xml:space="preserve"> Підведемо підсумки. </w:t>
      </w:r>
      <w:r w:rsidRPr="00FA5DD8">
        <w:rPr>
          <w:i/>
          <w:sz w:val="22"/>
          <w:szCs w:val="22"/>
        </w:rPr>
        <w:t>(7 хв.)</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Галогени — природна родина елементів, що являють собою типові неметали. Зі збільшенням відносної атомної маси цих елементів темнішає їх забарвлення й закономірно змінюється агрегатний стан від газуватої до твердої речовини. Галогени активно взаємодіють з металами, утворюючи солі. Вони реагують з воднем, утворюючи газуваті </w:t>
      </w:r>
      <w:proofErr w:type="spellStart"/>
      <w:r w:rsidRPr="00FA5DD8">
        <w:rPr>
          <w:iCs/>
          <w:color w:val="000000" w:themeColor="text1"/>
          <w:sz w:val="22"/>
          <w:szCs w:val="22"/>
        </w:rPr>
        <w:t>галогеноводні</w:t>
      </w:r>
      <w:proofErr w:type="spellEnd"/>
      <w:r w:rsidRPr="00FA5DD8">
        <w:rPr>
          <w:iCs/>
          <w:color w:val="000000" w:themeColor="text1"/>
          <w:sz w:val="22"/>
          <w:szCs w:val="22"/>
        </w:rPr>
        <w:t>, водні розчини яких є кислотами. Зі збільшенням відносної атомної маси хімічна активність галогенів послаблюється. Галогени за властивостями протилежні лужним металам: якщо галогени — типові неметали, то лужні метали — типові метали.</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 xml:space="preserve">Багато спроб класифікації елементів зробили різні вчені, а успіху досяг великий російський учений Д. І. Менделєєв, якому вдалося об’єднати всі елементи (подібні й відмінні за властивостями) в єдину систему хімічних елементів. </w:t>
      </w:r>
    </w:p>
    <w:p w:rsidR="00B630C2" w:rsidRPr="00FA5DD8" w:rsidRDefault="00B630C2" w:rsidP="00B630C2">
      <w:pPr>
        <w:pStyle w:val="a4"/>
        <w:spacing w:line="276" w:lineRule="auto"/>
        <w:rPr>
          <w:iCs/>
          <w:color w:val="C00000"/>
          <w:sz w:val="22"/>
          <w:szCs w:val="22"/>
        </w:rPr>
      </w:pPr>
      <w:r w:rsidRPr="00FA5DD8">
        <w:rPr>
          <w:iCs/>
          <w:noProof/>
          <w:color w:val="000000" w:themeColor="text1"/>
          <w:sz w:val="22"/>
          <w:szCs w:val="22"/>
        </w:rPr>
        <w:drawing>
          <wp:anchor distT="0" distB="0" distL="114300" distR="114300" simplePos="0" relativeHeight="251665408" behindDoc="0" locked="0" layoutInCell="1" allowOverlap="1">
            <wp:simplePos x="0" y="0"/>
            <wp:positionH relativeFrom="column">
              <wp:posOffset>33020</wp:posOffset>
            </wp:positionH>
            <wp:positionV relativeFrom="paragraph">
              <wp:posOffset>76200</wp:posOffset>
            </wp:positionV>
            <wp:extent cx="1294765" cy="1727200"/>
            <wp:effectExtent l="19050" t="0" r="635" b="0"/>
            <wp:wrapThrough wrapText="bothSides">
              <wp:wrapPolygon edited="0">
                <wp:start x="1271" y="0"/>
                <wp:lineTo x="-318" y="1668"/>
                <wp:lineTo x="-318" y="20012"/>
                <wp:lineTo x="636" y="21441"/>
                <wp:lineTo x="1271" y="21441"/>
                <wp:lineTo x="20022" y="21441"/>
                <wp:lineTo x="20657" y="21441"/>
                <wp:lineTo x="21611" y="20012"/>
                <wp:lineTo x="21611" y="1668"/>
                <wp:lineTo x="20975" y="238"/>
                <wp:lineTo x="20022" y="0"/>
                <wp:lineTo x="1271" y="0"/>
              </wp:wrapPolygon>
            </wp:wrapThrough>
            <wp:docPr id="51" name="Рисунок 4" descr="менделєєв.jpg"/>
            <wp:cNvGraphicFramePr/>
            <a:graphic xmlns:a="http://schemas.openxmlformats.org/drawingml/2006/main">
              <a:graphicData uri="http://schemas.openxmlformats.org/drawingml/2006/picture">
                <pic:pic xmlns:pic="http://schemas.openxmlformats.org/drawingml/2006/picture">
                  <pic:nvPicPr>
                    <pic:cNvPr id="4" name="Содержимое 3" descr="менделєєв.jpg"/>
                    <pic:cNvPicPr>
                      <a:picLocks noGrp="1" noChangeAspect="1"/>
                    </pic:cNvPicPr>
                  </pic:nvPicPr>
                  <pic:blipFill>
                    <a:blip r:embed="rId32" cstate="print"/>
                    <a:stretch>
                      <a:fillRect/>
                    </a:stretch>
                  </pic:blipFill>
                  <pic:spPr bwMode="auto">
                    <a:xfrm>
                      <a:off x="0" y="0"/>
                      <a:ext cx="1294765" cy="1727200"/>
                    </a:xfrm>
                    <a:prstGeom prst="rect">
                      <a:avLst/>
                    </a:prstGeom>
                    <a:noFill/>
                    <a:ln w="9525">
                      <a:noFill/>
                      <a:miter lim="800000"/>
                      <a:headEnd/>
                      <a:tailEnd/>
                    </a:ln>
                    <a:effectLst>
                      <a:softEdge rad="112500"/>
                    </a:effectLst>
                  </pic:spPr>
                </pic:pic>
              </a:graphicData>
            </a:graphic>
          </wp:anchor>
        </w:drawing>
      </w:r>
      <w:r w:rsidRPr="00FA5DD8">
        <w:rPr>
          <w:iCs/>
          <w:color w:val="000000" w:themeColor="text1"/>
          <w:sz w:val="22"/>
          <w:szCs w:val="22"/>
        </w:rPr>
        <w:t xml:space="preserve">Розмістивши хімічні елементи в ряд за зростанням відносних атомних мас, Д.І. Менделєєв відкрив періодичний закон. Учений сформулював його так: </w:t>
      </w:r>
      <w:r w:rsidRPr="00FA5DD8">
        <w:rPr>
          <w:rFonts w:ascii="Georgia" w:hAnsi="Georgia"/>
          <w:i/>
          <w:iCs/>
          <w:color w:val="C00000"/>
          <w:sz w:val="22"/>
          <w:szCs w:val="22"/>
        </w:rPr>
        <w:t>«Властивості хімічних елементів, простих речовин, а також склад і властивості сполук перебувають у періодичній залежності від значень атомних мас».</w:t>
      </w:r>
    </w:p>
    <w:p w:rsidR="00B630C2" w:rsidRPr="00FA5DD8" w:rsidRDefault="00B630C2" w:rsidP="00B630C2">
      <w:pPr>
        <w:pStyle w:val="a4"/>
        <w:spacing w:line="276" w:lineRule="auto"/>
        <w:rPr>
          <w:iCs/>
          <w:color w:val="000000" w:themeColor="text1"/>
          <w:sz w:val="22"/>
          <w:szCs w:val="22"/>
        </w:rPr>
      </w:pPr>
    </w:p>
    <w:p w:rsidR="00B630C2" w:rsidRPr="00FA5DD8" w:rsidRDefault="00B630C2" w:rsidP="00B630C2">
      <w:pPr>
        <w:pStyle w:val="a4"/>
        <w:spacing w:line="276" w:lineRule="auto"/>
        <w:rPr>
          <w:iCs/>
          <w:color w:val="000000" w:themeColor="text1"/>
          <w:sz w:val="22"/>
          <w:szCs w:val="22"/>
        </w:rPr>
      </w:pPr>
      <w:r w:rsidRPr="00FA5DD8">
        <w:rPr>
          <w:b/>
          <w:i/>
          <w:iCs/>
          <w:color w:val="000000" w:themeColor="text1"/>
          <w:sz w:val="22"/>
          <w:szCs w:val="22"/>
        </w:rPr>
        <w:lastRenderedPageBreak/>
        <w:t>Мал. 7.</w:t>
      </w:r>
      <w:r w:rsidRPr="00FA5DD8">
        <w:rPr>
          <w:i/>
          <w:iCs/>
          <w:color w:val="000000" w:themeColor="text1"/>
          <w:sz w:val="22"/>
          <w:szCs w:val="22"/>
        </w:rPr>
        <w:t xml:space="preserve"> Менделєєв Дмитро Іванович </w:t>
      </w:r>
      <w:r w:rsidRPr="00FA5DD8">
        <w:rPr>
          <w:iCs/>
          <w:color w:val="000000" w:themeColor="text1"/>
          <w:sz w:val="22"/>
          <w:szCs w:val="22"/>
        </w:rPr>
        <w:br/>
        <w:t xml:space="preserve">Менделєєв Дмитро Іванович (1834—1907) </w:t>
      </w:r>
    </w:p>
    <w:p w:rsidR="00B630C2" w:rsidRPr="00FA5DD8" w:rsidRDefault="00B630C2" w:rsidP="00B630C2">
      <w:pPr>
        <w:pStyle w:val="a4"/>
        <w:spacing w:line="276" w:lineRule="auto"/>
        <w:rPr>
          <w:iCs/>
          <w:color w:val="000000" w:themeColor="text1"/>
          <w:sz w:val="22"/>
          <w:szCs w:val="22"/>
        </w:rPr>
      </w:pPr>
      <w:r w:rsidRPr="00FA5DD8">
        <w:rPr>
          <w:iCs/>
          <w:color w:val="000000" w:themeColor="text1"/>
          <w:sz w:val="22"/>
          <w:szCs w:val="22"/>
        </w:rPr>
        <w:t>Періодичний закон – один із основних законів природи, який розкриває єдність хімічних елементів і взаємозв’язок між ними.</w:t>
      </w:r>
    </w:p>
    <w:p w:rsidR="00B630C2" w:rsidRPr="00FA5DD8" w:rsidRDefault="00B630C2" w:rsidP="00B630C2">
      <w:pPr>
        <w:pStyle w:val="a4"/>
        <w:spacing w:line="276" w:lineRule="auto"/>
        <w:rPr>
          <w:iCs/>
          <w:color w:val="000000" w:themeColor="text1"/>
          <w:sz w:val="22"/>
          <w:szCs w:val="22"/>
        </w:rPr>
      </w:pPr>
      <w:r w:rsidRPr="00FA5DD8">
        <w:rPr>
          <w:b/>
          <w:i/>
          <w:iCs/>
          <w:color w:val="000000" w:themeColor="text1"/>
          <w:sz w:val="22"/>
          <w:szCs w:val="22"/>
          <w:u w:val="single"/>
        </w:rPr>
        <w:t>Домашнє завдання:</w:t>
      </w:r>
      <w:r w:rsidRPr="00FA5DD8">
        <w:rPr>
          <w:b/>
          <w:i/>
          <w:iCs/>
          <w:color w:val="000000" w:themeColor="text1"/>
          <w:sz w:val="22"/>
          <w:szCs w:val="22"/>
        </w:rPr>
        <w:t xml:space="preserve"> </w:t>
      </w:r>
      <w:r w:rsidRPr="00FA5DD8">
        <w:rPr>
          <w:iCs/>
          <w:color w:val="000000" w:themeColor="text1"/>
          <w:sz w:val="22"/>
          <w:szCs w:val="22"/>
        </w:rPr>
        <w:t xml:space="preserve">Опрацювати §20, 21, 22. (3 хв.) </w:t>
      </w:r>
    </w:p>
    <w:p w:rsidR="00B630C2" w:rsidRPr="00FA5DD8" w:rsidRDefault="00B630C2" w:rsidP="00B630C2">
      <w:pPr>
        <w:spacing w:after="0"/>
        <w:rPr>
          <w:rFonts w:ascii="Times New Roman" w:eastAsia="Times New Roman" w:hAnsi="Times New Roman"/>
          <w:lang w:eastAsia="uk-UA"/>
        </w:rPr>
      </w:pPr>
      <w:r w:rsidRPr="00FA5DD8">
        <w:rPr>
          <w:rFonts w:ascii="Times New Roman" w:eastAsia="Times New Roman" w:hAnsi="Times New Roman"/>
          <w:lang w:eastAsia="uk-UA"/>
        </w:rPr>
        <w:t>Розгадати кросворд і у виділеному вертикальному рядку отримаєте ключове слово – назву елементарної частинки.</w:t>
      </w:r>
    </w:p>
    <w:tbl>
      <w:tblPr>
        <w:tblStyle w:val="a3"/>
        <w:tblW w:w="0" w:type="auto"/>
        <w:tblBorders>
          <w:top w:val="single" w:sz="4" w:space="0" w:color="FFFFFF" w:themeColor="background1"/>
          <w:left w:val="none" w:sz="0" w:space="0" w:color="auto"/>
          <w:bottom w:val="none" w:sz="0" w:space="0" w:color="auto"/>
          <w:right w:val="none" w:sz="0" w:space="0" w:color="auto"/>
          <w:insideH w:val="none" w:sz="0" w:space="0" w:color="auto"/>
          <w:insideV w:val="none" w:sz="0" w:space="0" w:color="auto"/>
        </w:tblBorders>
        <w:tblLook w:val="0000"/>
      </w:tblPr>
      <w:tblGrid>
        <w:gridCol w:w="390"/>
        <w:gridCol w:w="391"/>
        <w:gridCol w:w="391"/>
        <w:gridCol w:w="391"/>
        <w:gridCol w:w="391"/>
        <w:gridCol w:w="391"/>
        <w:gridCol w:w="390"/>
        <w:gridCol w:w="391"/>
        <w:gridCol w:w="391"/>
        <w:gridCol w:w="391"/>
        <w:gridCol w:w="391"/>
        <w:gridCol w:w="391"/>
      </w:tblGrid>
      <w:tr w:rsidR="00B630C2" w:rsidRPr="00FA5DD8" w:rsidTr="006D08E2">
        <w:trPr>
          <w:gridAfter w:val="8"/>
          <w:wAfter w:w="3127" w:type="dxa"/>
          <w:trHeight w:val="100"/>
        </w:trPr>
        <w:tc>
          <w:tcPr>
            <w:tcW w:w="1563" w:type="dxa"/>
            <w:gridSpan w:val="4"/>
            <w:tcBorders>
              <w:top w:val="single" w:sz="4" w:space="0" w:color="FFFFFF" w:themeColor="background1"/>
              <w:bottom w:val="single" w:sz="4" w:space="0" w:color="FFFFFF" w:themeColor="background1"/>
            </w:tcBorders>
          </w:tcPr>
          <w:p w:rsidR="00B630C2" w:rsidRPr="00FA5DD8" w:rsidRDefault="00B630C2" w:rsidP="006D08E2"/>
        </w:tc>
      </w:tr>
      <w:tr w:rsidR="00B630C2" w:rsidRPr="00FA5DD8"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6"/>
        </w:trPr>
        <w:tc>
          <w:tcPr>
            <w:tcW w:w="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top w:val="single" w:sz="4" w:space="0" w:color="FFFFFF" w:themeColor="background1"/>
              <w:left w:val="single" w:sz="4" w:space="0" w:color="FFFFFF" w:themeColor="background1"/>
            </w:tcBorders>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r w:rsidRPr="00A8424B">
              <w:rPr>
                <w:sz w:val="16"/>
                <w:szCs w:val="16"/>
              </w:rPr>
              <w:t>1</w:t>
            </w:r>
          </w:p>
        </w:tc>
        <w:tc>
          <w:tcPr>
            <w:tcW w:w="391" w:type="dxa"/>
            <w:shd w:val="clear" w:color="auto" w:fill="FFFF00"/>
          </w:tcPr>
          <w:p w:rsidR="00B630C2" w:rsidRPr="00A8424B" w:rsidRDefault="00B630C2" w:rsidP="006D08E2">
            <w:pPr>
              <w:rPr>
                <w:color w:val="FF0000"/>
                <w:sz w:val="16"/>
                <w:szCs w:val="16"/>
              </w:rPr>
            </w:pPr>
            <w:r w:rsidRPr="00A8424B">
              <w:rPr>
                <w:color w:val="FF0000"/>
                <w:sz w:val="16"/>
                <w:szCs w:val="16"/>
              </w:rPr>
              <w:t xml:space="preserve"> </w:t>
            </w:r>
          </w:p>
        </w:tc>
        <w:tc>
          <w:tcPr>
            <w:tcW w:w="390"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r>
      <w:tr w:rsidR="00B630C2" w:rsidRPr="00A8424B"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4"/>
          <w:wAfter w:w="1564" w:type="dxa"/>
          <w:trHeight w:val="276"/>
        </w:trPr>
        <w:tc>
          <w:tcPr>
            <w:tcW w:w="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top w:val="single" w:sz="4" w:space="0" w:color="FFFFFF" w:themeColor="background1"/>
              <w:left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top w:val="single" w:sz="4" w:space="0" w:color="FFFFFF" w:themeColor="background1"/>
              <w:left w:val="single" w:sz="4" w:space="0" w:color="FFFFFF" w:themeColor="background1"/>
            </w:tcBorders>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r w:rsidRPr="00A8424B">
              <w:rPr>
                <w:sz w:val="16"/>
                <w:szCs w:val="16"/>
              </w:rPr>
              <w:t>2</w:t>
            </w:r>
          </w:p>
        </w:tc>
        <w:tc>
          <w:tcPr>
            <w:tcW w:w="391" w:type="dxa"/>
          </w:tcPr>
          <w:p w:rsidR="00B630C2" w:rsidRPr="00A8424B" w:rsidRDefault="00B630C2" w:rsidP="006D08E2">
            <w:pPr>
              <w:rPr>
                <w:sz w:val="16"/>
                <w:szCs w:val="16"/>
              </w:rPr>
            </w:pPr>
          </w:p>
        </w:tc>
        <w:tc>
          <w:tcPr>
            <w:tcW w:w="391" w:type="dxa"/>
            <w:shd w:val="clear" w:color="auto" w:fill="FFFF00"/>
          </w:tcPr>
          <w:p w:rsidR="00B630C2" w:rsidRPr="00A8424B" w:rsidRDefault="00B630C2" w:rsidP="006D08E2">
            <w:pPr>
              <w:rPr>
                <w:color w:val="FF0000"/>
                <w:sz w:val="16"/>
                <w:szCs w:val="16"/>
              </w:rPr>
            </w:pPr>
          </w:p>
        </w:tc>
        <w:tc>
          <w:tcPr>
            <w:tcW w:w="390"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r>
      <w:tr w:rsidR="00B630C2" w:rsidRPr="00A8424B"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1173" w:type="dxa"/>
          <w:trHeight w:val="276"/>
        </w:trPr>
        <w:tc>
          <w:tcPr>
            <w:tcW w:w="390" w:type="dxa"/>
            <w:tcBorders>
              <w:top w:val="single" w:sz="4" w:space="0" w:color="FFFFFF" w:themeColor="background1"/>
              <w:left w:val="single" w:sz="4" w:space="0" w:color="FFFFFF" w:themeColor="background1"/>
              <w:bottom w:val="single" w:sz="4" w:space="0" w:color="FFFFFF" w:themeColor="background1"/>
            </w:tcBorders>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r w:rsidRPr="00A8424B">
              <w:rPr>
                <w:sz w:val="16"/>
                <w:szCs w:val="16"/>
              </w:rPr>
              <w:t>3</w:t>
            </w: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shd w:val="clear" w:color="auto" w:fill="FFFF00"/>
          </w:tcPr>
          <w:p w:rsidR="00B630C2" w:rsidRPr="00A8424B" w:rsidRDefault="00B630C2" w:rsidP="006D08E2">
            <w:pPr>
              <w:rPr>
                <w:color w:val="FF0000"/>
                <w:sz w:val="16"/>
                <w:szCs w:val="16"/>
              </w:rPr>
            </w:pPr>
          </w:p>
        </w:tc>
        <w:tc>
          <w:tcPr>
            <w:tcW w:w="390"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r>
      <w:tr w:rsidR="00B630C2" w:rsidRPr="00A8424B"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391" w:type="dxa"/>
          <w:trHeight w:val="276"/>
        </w:trPr>
        <w:tc>
          <w:tcPr>
            <w:tcW w:w="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left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left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left w:val="single" w:sz="4" w:space="0" w:color="FFFFFF" w:themeColor="background1"/>
            </w:tcBorders>
          </w:tcPr>
          <w:p w:rsidR="00B630C2" w:rsidRPr="00A8424B" w:rsidRDefault="00B630C2" w:rsidP="006D08E2">
            <w:pPr>
              <w:rPr>
                <w:sz w:val="16"/>
                <w:szCs w:val="16"/>
              </w:rPr>
            </w:pPr>
          </w:p>
        </w:tc>
        <w:tc>
          <w:tcPr>
            <w:tcW w:w="391" w:type="dxa"/>
            <w:shd w:val="clear" w:color="auto" w:fill="FFFF00"/>
          </w:tcPr>
          <w:p w:rsidR="00B630C2" w:rsidRPr="00A8424B" w:rsidRDefault="00B630C2" w:rsidP="006D08E2">
            <w:pPr>
              <w:rPr>
                <w:sz w:val="16"/>
                <w:szCs w:val="16"/>
              </w:rPr>
            </w:pPr>
            <w:r w:rsidRPr="00A8424B">
              <w:rPr>
                <w:sz w:val="16"/>
                <w:szCs w:val="16"/>
              </w:rPr>
              <w:t>4</w:t>
            </w:r>
          </w:p>
        </w:tc>
        <w:tc>
          <w:tcPr>
            <w:tcW w:w="390"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r>
      <w:tr w:rsidR="00B630C2" w:rsidRPr="00A8424B"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4"/>
          <w:wAfter w:w="1564" w:type="dxa"/>
          <w:trHeight w:val="276"/>
        </w:trPr>
        <w:tc>
          <w:tcPr>
            <w:tcW w:w="390" w:type="dxa"/>
            <w:tcBorders>
              <w:top w:val="single" w:sz="4" w:space="0" w:color="FFFFFF" w:themeColor="background1"/>
              <w:left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top w:val="single" w:sz="4" w:space="0" w:color="FFFFFF" w:themeColor="background1"/>
              <w:left w:val="single" w:sz="4" w:space="0" w:color="FFFFFF" w:themeColor="background1"/>
            </w:tcBorders>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r w:rsidRPr="00A8424B">
              <w:rPr>
                <w:sz w:val="16"/>
                <w:szCs w:val="16"/>
              </w:rPr>
              <w:t>5</w:t>
            </w: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shd w:val="clear" w:color="auto" w:fill="FFFF00"/>
          </w:tcPr>
          <w:p w:rsidR="00B630C2" w:rsidRPr="00A8424B" w:rsidRDefault="00B630C2" w:rsidP="006D08E2">
            <w:pPr>
              <w:rPr>
                <w:color w:val="FF0000"/>
                <w:sz w:val="16"/>
                <w:szCs w:val="16"/>
              </w:rPr>
            </w:pPr>
          </w:p>
        </w:tc>
        <w:tc>
          <w:tcPr>
            <w:tcW w:w="390"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r>
      <w:tr w:rsidR="00B630C2" w:rsidRPr="00A8424B"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782" w:type="dxa"/>
          <w:trHeight w:val="276"/>
        </w:trPr>
        <w:tc>
          <w:tcPr>
            <w:tcW w:w="390" w:type="dxa"/>
          </w:tcPr>
          <w:p w:rsidR="00B630C2" w:rsidRPr="00A8424B" w:rsidRDefault="00B630C2" w:rsidP="006D08E2">
            <w:pPr>
              <w:rPr>
                <w:sz w:val="16"/>
                <w:szCs w:val="16"/>
              </w:rPr>
            </w:pPr>
            <w:r w:rsidRPr="00A8424B">
              <w:rPr>
                <w:sz w:val="16"/>
                <w:szCs w:val="16"/>
              </w:rPr>
              <w:t>6</w:t>
            </w: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shd w:val="clear" w:color="auto" w:fill="FFFF00"/>
          </w:tcPr>
          <w:p w:rsidR="00B630C2" w:rsidRPr="00A8424B" w:rsidRDefault="00B630C2" w:rsidP="006D08E2">
            <w:pPr>
              <w:rPr>
                <w:color w:val="FF0000"/>
                <w:sz w:val="16"/>
                <w:szCs w:val="16"/>
              </w:rPr>
            </w:pPr>
          </w:p>
        </w:tc>
        <w:tc>
          <w:tcPr>
            <w:tcW w:w="390"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r>
      <w:tr w:rsidR="00B630C2" w:rsidRPr="00A8424B"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5"/>
          <w:wAfter w:w="1955" w:type="dxa"/>
          <w:trHeight w:val="276"/>
        </w:trPr>
        <w:tc>
          <w:tcPr>
            <w:tcW w:w="390" w:type="dxa"/>
            <w:tcBorders>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left w:val="single" w:sz="4" w:space="0" w:color="FFFFFF" w:themeColor="background1"/>
            </w:tcBorders>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r w:rsidRPr="00A8424B">
              <w:rPr>
                <w:sz w:val="16"/>
                <w:szCs w:val="16"/>
              </w:rPr>
              <w:t>7</w:t>
            </w:r>
          </w:p>
        </w:tc>
        <w:tc>
          <w:tcPr>
            <w:tcW w:w="391" w:type="dxa"/>
          </w:tcPr>
          <w:p w:rsidR="00B630C2" w:rsidRPr="00A8424B" w:rsidRDefault="00B630C2" w:rsidP="006D08E2">
            <w:pPr>
              <w:rPr>
                <w:sz w:val="16"/>
                <w:szCs w:val="16"/>
              </w:rPr>
            </w:pPr>
          </w:p>
        </w:tc>
        <w:tc>
          <w:tcPr>
            <w:tcW w:w="391" w:type="dxa"/>
            <w:shd w:val="clear" w:color="auto" w:fill="FFFF00"/>
          </w:tcPr>
          <w:p w:rsidR="00B630C2" w:rsidRPr="00A8424B" w:rsidRDefault="00B630C2" w:rsidP="006D08E2">
            <w:pPr>
              <w:rPr>
                <w:color w:val="FF0000"/>
                <w:sz w:val="16"/>
                <w:szCs w:val="16"/>
              </w:rPr>
            </w:pPr>
          </w:p>
        </w:tc>
        <w:tc>
          <w:tcPr>
            <w:tcW w:w="390" w:type="dxa"/>
          </w:tcPr>
          <w:p w:rsidR="00B630C2" w:rsidRPr="00A8424B" w:rsidRDefault="00B630C2" w:rsidP="006D08E2">
            <w:pPr>
              <w:rPr>
                <w:sz w:val="16"/>
                <w:szCs w:val="16"/>
              </w:rPr>
            </w:pPr>
          </w:p>
        </w:tc>
      </w:tr>
      <w:tr w:rsidR="00B630C2" w:rsidRPr="00A8424B" w:rsidTr="006D0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6"/>
          <w:wAfter w:w="2345" w:type="dxa"/>
          <w:trHeight w:val="294"/>
        </w:trPr>
        <w:tc>
          <w:tcPr>
            <w:tcW w:w="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30C2" w:rsidRPr="00A8424B" w:rsidRDefault="00B630C2" w:rsidP="006D08E2">
            <w:pPr>
              <w:rPr>
                <w:sz w:val="16"/>
                <w:szCs w:val="16"/>
              </w:rPr>
            </w:pPr>
          </w:p>
        </w:tc>
        <w:tc>
          <w:tcPr>
            <w:tcW w:w="391" w:type="dxa"/>
            <w:tcBorders>
              <w:top w:val="single" w:sz="4" w:space="0" w:color="FFFFFF" w:themeColor="background1"/>
              <w:left w:val="single" w:sz="4" w:space="0" w:color="FFFFFF" w:themeColor="background1"/>
              <w:bottom w:val="single" w:sz="4" w:space="0" w:color="FFFFFF" w:themeColor="background1"/>
            </w:tcBorders>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r w:rsidRPr="00A8424B">
              <w:rPr>
                <w:sz w:val="16"/>
                <w:szCs w:val="16"/>
              </w:rPr>
              <w:t>8</w:t>
            </w:r>
          </w:p>
        </w:tc>
        <w:tc>
          <w:tcPr>
            <w:tcW w:w="391" w:type="dxa"/>
          </w:tcPr>
          <w:p w:rsidR="00B630C2" w:rsidRPr="00A8424B" w:rsidRDefault="00B630C2" w:rsidP="006D08E2">
            <w:pPr>
              <w:rPr>
                <w:sz w:val="16"/>
                <w:szCs w:val="16"/>
              </w:rPr>
            </w:pPr>
          </w:p>
        </w:tc>
        <w:tc>
          <w:tcPr>
            <w:tcW w:w="391" w:type="dxa"/>
          </w:tcPr>
          <w:p w:rsidR="00B630C2" w:rsidRPr="00A8424B" w:rsidRDefault="00B630C2" w:rsidP="006D08E2">
            <w:pPr>
              <w:rPr>
                <w:sz w:val="16"/>
                <w:szCs w:val="16"/>
              </w:rPr>
            </w:pPr>
          </w:p>
        </w:tc>
        <w:tc>
          <w:tcPr>
            <w:tcW w:w="391" w:type="dxa"/>
            <w:shd w:val="clear" w:color="auto" w:fill="FFFF00"/>
          </w:tcPr>
          <w:p w:rsidR="00B630C2" w:rsidRPr="00A8424B" w:rsidRDefault="00B630C2" w:rsidP="006D08E2">
            <w:pPr>
              <w:rPr>
                <w:color w:val="FF0000"/>
                <w:sz w:val="16"/>
                <w:szCs w:val="16"/>
              </w:rPr>
            </w:pPr>
          </w:p>
        </w:tc>
      </w:tr>
    </w:tbl>
    <w:p w:rsidR="00B630C2" w:rsidRPr="00FA5DD8" w:rsidRDefault="00B630C2" w:rsidP="00B630C2">
      <w:pPr>
        <w:spacing w:after="0"/>
        <w:rPr>
          <w:rFonts w:ascii="Times New Roman" w:eastAsia="Times New Roman" w:hAnsi="Times New Roman"/>
          <w:lang w:eastAsia="uk-UA"/>
        </w:rPr>
      </w:pPr>
    </w:p>
    <w:p w:rsidR="00B630C2" w:rsidRPr="00FA5DD8" w:rsidRDefault="00B630C2" w:rsidP="00B630C2">
      <w:pPr>
        <w:spacing w:after="0"/>
        <w:rPr>
          <w:rFonts w:ascii="Times New Roman" w:eastAsia="Times New Roman" w:hAnsi="Times New Roman"/>
          <w:i/>
          <w:lang w:eastAsia="uk-UA"/>
        </w:rPr>
      </w:pPr>
      <w:r w:rsidRPr="00FA5DD8">
        <w:rPr>
          <w:rFonts w:ascii="Times New Roman" w:eastAsia="Times New Roman" w:hAnsi="Times New Roman"/>
          <w:lang w:eastAsia="uk-UA"/>
        </w:rPr>
        <w:t xml:space="preserve">1. Один з елементів, властивості якого були передбачені Менделєєвим. </w:t>
      </w:r>
      <w:r w:rsidRPr="00FA5DD8">
        <w:rPr>
          <w:rFonts w:ascii="Times New Roman" w:eastAsia="Times New Roman" w:hAnsi="Times New Roman"/>
          <w:i/>
          <w:lang w:eastAsia="uk-UA"/>
        </w:rPr>
        <w:t>(Германій)</w:t>
      </w:r>
      <w:r w:rsidRPr="00FA5DD8">
        <w:rPr>
          <w:rFonts w:ascii="Times New Roman" w:eastAsia="Times New Roman" w:hAnsi="Times New Roman"/>
          <w:lang w:eastAsia="uk-UA"/>
        </w:rPr>
        <w:br/>
        <w:t xml:space="preserve">2. Легкий та безпечний газ для наповнення повітряних кульок. </w:t>
      </w:r>
      <w:r w:rsidRPr="00FA5DD8">
        <w:rPr>
          <w:rFonts w:ascii="Times New Roman" w:eastAsia="Times New Roman" w:hAnsi="Times New Roman"/>
          <w:i/>
          <w:lang w:eastAsia="uk-UA"/>
        </w:rPr>
        <w:t>(Гелій)</w:t>
      </w:r>
      <w:r w:rsidRPr="00FA5DD8">
        <w:rPr>
          <w:rFonts w:ascii="Times New Roman" w:eastAsia="Times New Roman" w:hAnsi="Times New Roman"/>
          <w:lang w:eastAsia="uk-UA"/>
        </w:rPr>
        <w:br/>
        <w:t xml:space="preserve">3. Один з ізотопів Гідрогену. </w:t>
      </w:r>
      <w:r w:rsidRPr="00FA5DD8">
        <w:rPr>
          <w:rFonts w:ascii="Times New Roman" w:eastAsia="Times New Roman" w:hAnsi="Times New Roman"/>
          <w:i/>
          <w:lang w:eastAsia="uk-UA"/>
        </w:rPr>
        <w:t>(Дейтерій)</w:t>
      </w:r>
      <w:r w:rsidRPr="00FA5DD8">
        <w:rPr>
          <w:rFonts w:ascii="Times New Roman" w:eastAsia="Times New Roman" w:hAnsi="Times New Roman"/>
          <w:lang w:eastAsia="uk-UA"/>
        </w:rPr>
        <w:br/>
        <w:t xml:space="preserve">4. Елемент з електронною формулою 1s²2s²2p². </w:t>
      </w:r>
      <w:r w:rsidRPr="00FA5DD8">
        <w:rPr>
          <w:rFonts w:ascii="Times New Roman" w:eastAsia="Times New Roman" w:hAnsi="Times New Roman"/>
          <w:i/>
          <w:lang w:eastAsia="uk-UA"/>
        </w:rPr>
        <w:t>(Карбон)</w:t>
      </w:r>
      <w:r w:rsidRPr="00FA5DD8">
        <w:rPr>
          <w:rFonts w:ascii="Times New Roman" w:eastAsia="Times New Roman" w:hAnsi="Times New Roman"/>
          <w:lang w:eastAsia="uk-UA"/>
        </w:rPr>
        <w:br/>
        <w:t xml:space="preserve">5. Хімічний елемент, що дав назву 14 «близнюкам» № 58 – 71. </w:t>
      </w:r>
      <w:r w:rsidRPr="00FA5DD8">
        <w:rPr>
          <w:rFonts w:ascii="Times New Roman" w:eastAsia="Times New Roman" w:hAnsi="Times New Roman"/>
          <w:i/>
          <w:lang w:eastAsia="uk-UA"/>
        </w:rPr>
        <w:t>(Лантан)</w:t>
      </w:r>
      <w:r w:rsidRPr="00FA5DD8">
        <w:rPr>
          <w:rFonts w:ascii="Times New Roman" w:eastAsia="Times New Roman" w:hAnsi="Times New Roman"/>
          <w:lang w:eastAsia="uk-UA"/>
        </w:rPr>
        <w:br/>
        <w:t xml:space="preserve">6. Інша назва інертних газів. </w:t>
      </w:r>
      <w:r w:rsidRPr="00FA5DD8">
        <w:rPr>
          <w:rFonts w:ascii="Times New Roman" w:eastAsia="Times New Roman" w:hAnsi="Times New Roman"/>
          <w:i/>
          <w:lang w:eastAsia="uk-UA"/>
        </w:rPr>
        <w:t>(Благородні)</w:t>
      </w:r>
      <w:r w:rsidRPr="00FA5DD8">
        <w:rPr>
          <w:rFonts w:ascii="Times New Roman" w:eastAsia="Times New Roman" w:hAnsi="Times New Roman"/>
          <w:lang w:eastAsia="uk-UA"/>
        </w:rPr>
        <w:br/>
        <w:t xml:space="preserve">7. Хімічний елемент з найбільшою </w:t>
      </w:r>
      <w:proofErr w:type="spellStart"/>
      <w:r w:rsidRPr="00FA5DD8">
        <w:rPr>
          <w:rFonts w:ascii="Times New Roman" w:eastAsia="Times New Roman" w:hAnsi="Times New Roman"/>
          <w:lang w:eastAsia="uk-UA"/>
        </w:rPr>
        <w:t>електронегативністю</w:t>
      </w:r>
      <w:proofErr w:type="spellEnd"/>
      <w:r w:rsidRPr="00FA5DD8">
        <w:rPr>
          <w:rFonts w:ascii="Times New Roman" w:eastAsia="Times New Roman" w:hAnsi="Times New Roman"/>
          <w:lang w:eastAsia="uk-UA"/>
        </w:rPr>
        <w:t xml:space="preserve">. </w:t>
      </w:r>
      <w:r w:rsidRPr="00FA5DD8">
        <w:rPr>
          <w:rFonts w:ascii="Times New Roman" w:eastAsia="Times New Roman" w:hAnsi="Times New Roman"/>
          <w:i/>
          <w:lang w:eastAsia="uk-UA"/>
        </w:rPr>
        <w:t>(Фтор)</w:t>
      </w:r>
      <w:r w:rsidRPr="00FA5DD8">
        <w:rPr>
          <w:rFonts w:ascii="Times New Roman" w:eastAsia="Times New Roman" w:hAnsi="Times New Roman"/>
          <w:lang w:eastAsia="uk-UA"/>
        </w:rPr>
        <w:br/>
        <w:t xml:space="preserve">8. Ім’я батька Менделєєва. </w:t>
      </w:r>
      <w:r w:rsidRPr="00FA5DD8">
        <w:rPr>
          <w:rFonts w:ascii="Times New Roman" w:eastAsia="Times New Roman" w:hAnsi="Times New Roman"/>
          <w:i/>
          <w:lang w:eastAsia="uk-UA"/>
        </w:rPr>
        <w:t>(Іван)</w:t>
      </w:r>
    </w:p>
    <w:p w:rsidR="00257F85" w:rsidRDefault="00B630C2" w:rsidP="00B630C2">
      <w:r w:rsidRPr="00FA5DD8">
        <w:rPr>
          <w:rFonts w:ascii="Georgia" w:hAnsi="Georgia"/>
          <w:b/>
          <w:i/>
          <w:u w:val="single"/>
        </w:rPr>
        <w:t>Учитель</w:t>
      </w:r>
      <w:r w:rsidRPr="00FA5DD8">
        <w:rPr>
          <w:rFonts w:ascii="Georgia" w:hAnsi="Georgia"/>
        </w:rPr>
        <w:t>.</w:t>
      </w:r>
      <w:r w:rsidRPr="00FA5DD8">
        <w:t xml:space="preserve"> Спасибі за модульне заняття, бажаю вам усього найкращого. До побачення.</w:t>
      </w:r>
    </w:p>
    <w:sectPr w:rsidR="00257F85" w:rsidSect="00257F8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3247"/>
    <w:multiLevelType w:val="hybridMultilevel"/>
    <w:tmpl w:val="92BE17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71F52A6"/>
    <w:multiLevelType w:val="hybridMultilevel"/>
    <w:tmpl w:val="F504361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08"/>
  <w:hyphenationZone w:val="425"/>
  <w:characterSpacingControl w:val="doNotCompress"/>
  <w:compat/>
  <w:rsids>
    <w:rsidRoot w:val="00B630C2"/>
    <w:rsid w:val="00094D96"/>
    <w:rsid w:val="00133D16"/>
    <w:rsid w:val="0024042C"/>
    <w:rsid w:val="00257F85"/>
    <w:rsid w:val="006D04EB"/>
    <w:rsid w:val="00767084"/>
    <w:rsid w:val="008B16FE"/>
    <w:rsid w:val="00B630C2"/>
    <w:rsid w:val="00BF335F"/>
    <w:rsid w:val="00CF32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0C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630C2"/>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semiHidden/>
    <w:unhideWhenUsed/>
    <w:rsid w:val="00B630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ds-09.aurora.com.ua/index.php?title=%D0%AF%D0%BA_%D0%B2%D0%B8%D0%B2%D1%87%D0%B0%D1%8E%D1%82%D1%8C_%D1%85%D1%96%D0%BC%D1%96%D1%87%D0%BD%D1%96_%D1%81%D0%BF%D0%BE%D0%BB%D1%83%D0%BA%D0%B8_%D1%96_%D1%8F%D0%B2%D0%B8%D1%89%D0%B0._%D0%A1%D0%BF%D0%BE%D1%81%D1%82%D0%B5%D1%80%D0%B5%D0%B6%D0%B5%D0%BD%D0%BD%D1%8F_%D0%B9_%D0%B5%D0%BA%D1%81%D0%BF%D0%B5%D1%80%D0%B8%D0%BC%D0%B5%D0%BD%D1%82_%D1%83_%D1%85%D1%96%D0%BC%D1%96%D1%97._%D0%9F%D1%80%D0%B0%D0%BA%D1%82%D0%B8%D1%87%D0%BD%D1%96_%D1%80%D0%BE%D0%B1%D0%BE%D1%82%D0%B8:_2._%D0%94%D0%BE%D1%81%D0%BB%D1%96%D0%B4%D0%B6%D0%B5%D0%BD%D0%BD%D1%8F_%D1%84%D1%96%D0%B7%D0%B8%D1%87%D0%BD%D0%B8%D1%85_%D1%82%D0%B0_%D1%85%D1%96%D0%BC%D1%96%D1%87%D0%BD%D0%B8%D1%85_%D1%8F%D0%B2%D0%B8%D1%89" TargetMode="External"/><Relationship Id="rId13" Type="http://schemas.openxmlformats.org/officeDocument/2006/relationships/image" Target="media/image2.png"/><Relationship Id="rId18" Type="http://schemas.openxmlformats.org/officeDocument/2006/relationships/hyperlink" Target="http://vds-09.aurora.com.ua/index.php?title=%D0%A2%D0%B5%D0%BC%D0%B0_15._%D0%86%D1%81%D1%82%D0%BE%D1%80%D0%B8%D1%87%D0%BD%D1%96_%D0%B2%D1%96%D0%B4%D0%BE%D0%BC%D0%BE%D1%81%D1%82%D1%96_%D0%BF%D1%80%D0%BE_%D1%81%D0%BF%D1%80%D0%BE%D0%B1%D0%B8_%D0%BA%D0%BB%D0%B0%D1%81%D0%B8%D1%84i%D0%BA%D0%B0%D1%86%D1%96%D1%97_%D1%85i%D0%BC%D1%96%D1%87%D0%BD%D0%B8%D1%85_%D0%B5%D0%BB%D0%B5%D0%BC%D0%B5%D0%BD%D1%82%D1%96%D0%B2._%D0%9F%D0%BE%D0%BD%D1%8F%D1%82%D1%82%D1%8F_%D0%BF%D1%80%D0%BE_%D0%BB%D1%83%D0%B6%D0%BD%D1%96,_%D1%96%D0%BD%D0%B5%D1%80%D1%82%D0%BD%D1%96_%D0%B5%D0%BB%D0%B5%D0%BC%D0%B5%D0%BD%D1%82%D0%B8,_%D0%B3%D0%B0%D0%BB%D0%BE%D0%B3%D0%B5%D0%BD%D0%B8"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hyperlink" Target="http://vds-09.aurora.com.ua/index.php?title=%D0%9A%D0%BE%D0%BD%D1%81%D0%BF%D0%B5%D0%BA%D1%82_%D1%83%D1%80%D0%BE%D0%BA%D1%83:_%D0%A0%D0%B5%D1%87%D0%BE%D0%B2%D0%B8%D0%BD%D0%B8._%D0%90%D1%82%D0%BE%D0%BC%D0%B8_%D1%96_%D1%85%D1%96%D0%BC%D1%96%D1%87%D0%BD%D1%96_%D0%B5%D0%BB%D0%B5%D0%BC%D0%B5%D0%BD%D1%82%D0%B8._%D0%9C%D0%BE%D0%BB%D0%B5%D0%BA%D1%83%D0%BB%D0%B8._%D0%A0%D1%83%D1%85_%D0%BC%D0%BE%D0%BB%D0%B5%D0%BA%D1%83%D0%BB._%D0%94%D0%B8%D1%84%D1%83%D0%B7%D1%96%D1%8F." TargetMode="External"/><Relationship Id="rId12" Type="http://schemas.openxmlformats.org/officeDocument/2006/relationships/image" Target="media/image1.png"/><Relationship Id="rId17" Type="http://schemas.openxmlformats.org/officeDocument/2006/relationships/hyperlink" Target="http://vds-09.aurora.com.ua/index.php?title=12._%D0%9E%D0%BA%D1%81%D0%B8%D0%B4%D0%B8,_%D1%97%D1%85_%D1%81%D0%BA%D0%BB%D0%B0%D0%B4,_%D0%BD%D0%B0%D0%B7%D0%B2%D0%B8" TargetMode="External"/><Relationship Id="rId25" Type="http://schemas.openxmlformats.org/officeDocument/2006/relationships/hyperlink" Target="http://vds-09.aurora.com.ua/index.php?title=%D0%A4%D0%B0%D0%B9%D0%BB:%D0%A2%D0%B0%D0%B1%D0%BB%D0%B8%D1%86%D1%8F_9._%D0%92%D0%BB%D0%B0%D1%81%D1%82%D0%B8%D0%B2%D0%BE%D1%81%D1%82%D1%96_%D0%BB%D1%83%D0%B6%D0%BD%D0%B8%D1%85_%D0%BC%D0%B5%D1%82%D0%B0%D0%BB%D1%96%D0%B2.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ds-09.aurora.com.ua/index.php?title=%D0%9F%D0%BE%D0%BD%D1%8F%D1%82%D1%82%D1%8F_%D0%BF%D1%80%D0%BE_%D0%BE%D0%BA%D1%81%D0%B8%D0%B4%D0%B8,_%D0%BE%D0%BA%D0%B8%D1%81%D0%BD%D0%B5%D0%BD%D0%BD%D1%8F,_%D0%B3%D0%BE%D1%80%D1%96%D0%BD%D0%BD%D1%8F._%D0%A3%D0%BC%D0%BE%D0%B2%D0%B8_%D0%B2%D0%B8%D0%BD%D0%B8%D0%BA%D0%BD%D0%B5%D0%BD%D0%BD%D1%8F_%D0%B9_%D0%BF%D1%80%D0%B8%D0%BF%D0%B8%D0%BD%D0%B5%D0%BD%D0%BD%D1%8F_%D0%B3%D0%BE%D1%80%D1%96%D0%BD%D0%BD%D1%8F" TargetMode="External"/><Relationship Id="rId20" Type="http://schemas.openxmlformats.org/officeDocument/2006/relationships/hyperlink" Target="http://vds-09.aurora.com.ua/index.php?title=%D0%A4%D0%B0%D0%B9%D0%BB:%D0%A2%D0%B0%D0%B1%D0%BB%D0%B8%D1%86%D1%8F_10._%D0%92%D0%BB%D0%B0%D1%81%D1%82%D0%B8%D0%B2%D0%BE%D1%81%D1%82%D1%96_%D0%B3%D0%B0%D0%BB%D0%BE%D0%B3%D0%B5%D0%BD%D1%96%D0%B2.jpg"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vds-09.aurora.com.ua/index.php?title=%D0%A5%D1%96%D0%BC%D1%96%D1%8F" TargetMode="External"/><Relationship Id="rId11" Type="http://schemas.openxmlformats.org/officeDocument/2006/relationships/hyperlink" Target="http://vds-09.aurora.com.ua/index.php?title=%D0%9A%D0%BE%D0%BD%D1%81%D0%BF%D0%B5%D0%BA%D1%82_%D1%83%D1%80%D0%BE%D0%BA%D1%83_%D0%B7_%D1%82%D0%B5%D0%BC%D0%B8:_%D0%9B%D1%83%D0%B6%D0%BD%D1%96_%D0%BC%D0%B5%D1%82%D0%B0%D0%BB%D0%B8._%D0%9D%D0%B0%D1%82%D1%80%D1%96%D0%B9_%D1%96_%D0%9A%D0%B0%D0%BB%D1%96%D0%B9._%D0%A4%D1%96%D0%B7%D0%B8%D1%87%D0%BD%D1%96_%D1%82%D0%B0_%D1%85%D1%96%D0%BC%D1%96%D1%87%D0%BD%D1%96_%D0%B2%D0%BB%D0%B0%D1%81%D1%82%D0%B8%D0%B2%D0%BE%D1%81%D1%82%D1%96_%D0%BF%D1%80%D0%BE%D1%81%D1%82%D0%B8%D1%85_%D1%80%D0%B5%D1%87%D0%BE%D0%B2%D0%B8%D0%BD" TargetMode="External"/><Relationship Id="rId24" Type="http://schemas.openxmlformats.org/officeDocument/2006/relationships/image" Target="media/image5.jpeg"/><Relationship Id="rId32" Type="http://schemas.openxmlformats.org/officeDocument/2006/relationships/image" Target="media/image9.jpeg"/><Relationship Id="rId5" Type="http://schemas.openxmlformats.org/officeDocument/2006/relationships/hyperlink" Target="http://vds-09.aurora.com.ua/index.php?title=%D0%90%D1%82%D0%BE%D0%BC%D0%B8,_%D0%BC%D0%BE%D0%BB%D0%B5%D0%BA%D1%83%D0%BB%D0%B8,_%D0%B9%D0%BE%D0%BD%D0%B8._%D0%A5%D1%96%D0%BC%D1%96%D1%87%D0%BD%D1%96_%D0%B5%D0%BB%D0%B5%D0%BC%D0%B5%D0%BD%D1%82%D0%B8,_%D1%97%D1%85%D0%BD%D1%96_%D0%BD%D0%B0%D0%B7%D0%B2%D0%B8_%D1%96_%D1%81%D0%B8%D0%BC%D0%B2%D0%BE%D0%BB%D0%B8" TargetMode="External"/><Relationship Id="rId15" Type="http://schemas.openxmlformats.org/officeDocument/2006/relationships/hyperlink" Target="http://vds-09.aurora.com.ua/index.php?title=62._%D0%A1%D1%82%D1%83%D0%BF%D1%96%D0%BD%D1%8C_%D0%BE%D0%BA%D0%B8%D1%81%D0%BD%D0%B5%D0%BD%D0%BD%D1%8F" TargetMode="External"/><Relationship Id="rId23" Type="http://schemas.openxmlformats.org/officeDocument/2006/relationships/hyperlink" Target="http://vds-09.aurora.com.ua/index.php?title=%D0%A4%D0%B0%D0%B9%D0%BB:%D0%9C%D0%B0%D0%BB._7._%D0%92%D0%B7%D0%B0%D1%94%D0%BC%D0%BE%D0%B4%D1%96%D1%8F_%D0%BD%D0%B0%D1%82%D1%80%D1%96%D1%8E_%D0%B7_%D0%B2%D0%BE%D0%B4%D0%BE%D1%8E.jpg" TargetMode="External"/><Relationship Id="rId28" Type="http://schemas.openxmlformats.org/officeDocument/2006/relationships/hyperlink" Target="http://vds-09.aurora.com.ua/index.php?title=%D0%A4%D0%B0%D0%B9%D0%BB:%D0%9C%D0%B0%D0%BB._8._%D0%93%D0%BE%D1%80%D1%96%D0%BD%D0%BD%D1%8F_%D0%BD%D0%B0%D1%82%D1%80%D1%96%D1%8E_%D0%B2_%D1%85%D0%BB%D0%BE%D1%80%D1%96.jpg" TargetMode="External"/><Relationship Id="rId10" Type="http://schemas.openxmlformats.org/officeDocument/2006/relationships/hyperlink" Target="http://vds-09.aurora.com.ua/index.php?title=%D0%92%D1%96%D0%B4%D0%B5%D0%BE_%D0%B4%D0%BE_%D1%83%D1%80%D0%BE%D0%BA%D1%83:_%D0%91%D0%B0%D0%B3%D0%B0%D1%82%D0%BE%D0%BC%D0%B0%D0%BD%D1%96%D1%82%D0%BD%D1%96%D1%81%D1%82%D1%8C_%D1%80%D0%B5%D1%87%D0%BE%D0%B2%D0%B8%D0%BD._%D0%9F%D1%80%D0%BE%D1%81%D1%82%D1%96_%D0%B9_%D1%81%D0%BA%D0%BB%D0%B0%D0%B4%D0%BD%D1%96_%D1%80%D0%B5%D1%87%D0%BE%D0%B2%D0%B8%D0%BD%D0%B8._%D0%9C%D0%B5%D1%82%D0%B0%D0%BB%D0%B8_%D0%B9_%D0%BD%D0%B5%D0%BC%D0%B5%D1%82%D0%B0%D0%BB%D0%B8" TargetMode="External"/><Relationship Id="rId19" Type="http://schemas.openxmlformats.org/officeDocument/2006/relationships/hyperlink" Target="http://vds-09.aurora.com.ua/index.php?title=%D0%92%D0%B0%D0%BB%D0%B5%D0%BD%D1%82%D0%BD%D1%96%D1%81%D1%82%D1%8C_%D1%85%D1%96%D0%BC%D1%96%D1%87%D0%BD%D0%B8%D1%85_%D0%B5%D0%BB%D0%B5%D0%BC%D0%B5%D0%BD%D1%82%D1%96%D0%B2._%D0%92%D0%B8%D0%B7%D0%BD%D0%B0%D1%87%D0%B5%D0%BD%D0%BD%D1%8F_%D0%B2%D0%B0%D0%BB%D0%B5%D0%BD%D1%82%D0%BD%D0%BE%D1%81%D1%82%D1%96_%D0%B7%D0%B0_%D1%84%D0%BE%D1%80%D0%BC%D1%83%D0%BB%D0%B0%D0%BC%D0%B8_%D0%B1%D1%96%D0%BD%D0%B0%D1%80%D0%BD%D0%B8%D1%85_%D1%81%D0%BF%D0%BE%D0%BB%D1%83%D0%BA"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vds-09.aurora.com.ua/index.php?title=%D0%91%D0%B0%D0%B3%D0%B0%D1%82%D0%BE%D0%BC%D0%B0%D0%BD%D1%96%D1%82%D0%BD%D1%96%D1%81%D1%82%D1%8C_%D1%80%D0%B5%D1%87%D0%BE%D0%B2%D0%B8%D0%BD._%D0%9F%D1%80%D0%BE%D1%81%D1%82%D1%96_%D0%B9_%D1%81%D0%BA%D0%BB%D0%B0%D0%B4%D0%BD%D1%96_%D1%80%D0%B5%D1%87%D0%BE%D0%B2%D0%B8%D0%BD%D0%B8._%D0%9C%D0%B5%D1%82%D0%B0%D0%BB%D0%B8_%D0%B9_%D0%BD%D0%B5%D0%BC%D0%B5%D1%82%D0%B0%D0%BB%D0%B8" TargetMode="External"/><Relationship Id="rId14" Type="http://schemas.openxmlformats.org/officeDocument/2006/relationships/hyperlink" Target="http://vds-09.aurora.com.ua/index.php?title=%D0%92%D0%B0%D0%BB%D0%B5%D0%BD%D1%82%D0%BD%D1%96%D1%81%D1%82%D1%8C_%D1%85%D1%96%D0%BC%D1%96%D1%87%D0%BD%D0%B8%D1%85_%D0%B5%D0%BB%D0%B5%D0%BC%D0%B5%D0%BD%D1%82%D1%96%D0%B2._%D0%92%D0%B8%D0%B7%D0%BD%D0%B0%D1%87%D0%B5%D0%BD%D0%BD%D1%8F_%D0%B2%D0%B0%D0%BB%D0%B5%D0%BD%D1%82%D0%BD%D0%BE%D1%81%D1%82%D1%96_%D0%B7%D0%B0_%D1%84%D0%BE%D1%80%D0%BC%D1%83%D0%BB%D0%B0%D0%BC%D0%B8_%D0%B1%D1%96%D0%BD%D0%B0%D1%80%D0%BD%D0%B8%D1%85_%D1%81%D0%BF%D0%BE%D0%BB%D1%83%D0%BA" TargetMode="External"/><Relationship Id="rId22" Type="http://schemas.openxmlformats.org/officeDocument/2006/relationships/image" Target="media/image4.jpeg"/><Relationship Id="rId27" Type="http://schemas.openxmlformats.org/officeDocument/2006/relationships/hyperlink" Target="http://vds-09.aurora.com.ua/index.php?title=%D0%90%D1%82%D0%BE%D0%BC%D0%BD%D0%B0_%D0%BE%D0%B4%D0%B8%D0%BD%D0%B8%D1%86%D1%8F_%D0%BC%D0%B0%D1%81%D0%B8._%D0%92%D1%96%D0%B4%D0%BD%D0%BE%D1%81%D0%BD%D0%B0_%D0%B0%D1%82%D0%BE%D0%BC%D0%BD%D0%B0_%D0%BC%D0%B0%D1%81%D0%B0_%D1%85%D1%96%D0%BC%D1%96%D1%87%D0%BD%D0%B8%D1%85_%D0%B5%D0%BB%D0%B5%D0%BC%D0%B5%D0%BD%D1%82%D1%96%D0%B2" TargetMode="External"/><Relationship Id="rId30" Type="http://schemas.openxmlformats.org/officeDocument/2006/relationships/hyperlink" Target="http://vds-09.aurora.com.ua/index.php?title=%D0%A4%D0%B0%D0%B9%D0%BB:%D0%9C%D0%B0%D0%BB._9._%D0%93%D0%BE%D1%80%D1%96%D0%BD%D0%BD%D1%8F_%D1%81%D1%82%D0%B8%D0%B1%D1%96%D1%8E_%D0%B2_%D1%85%D0%BB%D0%BE%D1%80%D1%9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14870</Words>
  <Characters>8476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5</cp:revision>
  <dcterms:created xsi:type="dcterms:W3CDTF">2017-03-12T13:07:00Z</dcterms:created>
  <dcterms:modified xsi:type="dcterms:W3CDTF">2017-03-12T13:24:00Z</dcterms:modified>
</cp:coreProperties>
</file>