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F0" w:rsidRPr="001F36F0" w:rsidRDefault="00741E82" w:rsidP="0071017E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9535ED">
        <w:rPr>
          <w:b/>
          <w:sz w:val="28"/>
          <w:szCs w:val="28"/>
          <w:lang w:val="uk-UA"/>
        </w:rPr>
        <w:t>Усний журнал «</w:t>
      </w:r>
      <w:r w:rsidR="001F36F0" w:rsidRPr="001F36F0">
        <w:rPr>
          <w:b/>
          <w:sz w:val="28"/>
          <w:szCs w:val="28"/>
          <w:lang w:val="uk-UA"/>
        </w:rPr>
        <w:t>Державні символи України</w:t>
      </w:r>
      <w:r w:rsidR="009535ED">
        <w:rPr>
          <w:b/>
          <w:sz w:val="28"/>
          <w:szCs w:val="28"/>
          <w:lang w:val="uk-UA"/>
        </w:rPr>
        <w:t>»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Мета</w:t>
      </w:r>
      <w:r w:rsidR="009535ED">
        <w:rPr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Ознайомити учнів з національними символами України; формувати національну свідомість школярів; виховувати почуття любові до своєї землі та шанобливе ставлення до державної символіки.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Обладнання</w:t>
      </w:r>
      <w:r w:rsidR="009535ED">
        <w:rPr>
          <w:sz w:val="28"/>
          <w:szCs w:val="28"/>
          <w:lang w:val="uk-UA"/>
        </w:rPr>
        <w:t>.</w:t>
      </w:r>
      <w:r w:rsidR="00446407">
        <w:rPr>
          <w:sz w:val="28"/>
          <w:szCs w:val="28"/>
          <w:lang w:val="uk-UA"/>
        </w:rPr>
        <w:t xml:space="preserve"> Державний П</w:t>
      </w:r>
      <w:r w:rsidRPr="001F36F0">
        <w:rPr>
          <w:sz w:val="28"/>
          <w:szCs w:val="28"/>
          <w:lang w:val="uk-UA"/>
        </w:rPr>
        <w:t xml:space="preserve">рапор України, Герб, Гімн, проектор, комп’ютер, презентація  </w:t>
      </w:r>
      <w:r>
        <w:rPr>
          <w:sz w:val="28"/>
          <w:szCs w:val="28"/>
          <w:lang w:val="uk-UA"/>
        </w:rPr>
        <w:t>«</w:t>
      </w:r>
      <w:r w:rsidRPr="001F36F0">
        <w:rPr>
          <w:sz w:val="28"/>
          <w:szCs w:val="28"/>
          <w:lang w:val="uk-UA"/>
        </w:rPr>
        <w:t xml:space="preserve"> Державні символи України</w:t>
      </w:r>
      <w:r>
        <w:rPr>
          <w:sz w:val="28"/>
          <w:szCs w:val="28"/>
          <w:lang w:val="uk-UA"/>
        </w:rPr>
        <w:t xml:space="preserve"> »</w:t>
      </w:r>
      <w:r w:rsidR="009535ED">
        <w:rPr>
          <w:sz w:val="28"/>
          <w:szCs w:val="28"/>
          <w:lang w:val="uk-UA"/>
        </w:rPr>
        <w:t>.</w:t>
      </w:r>
    </w:p>
    <w:p w:rsidR="001F36F0" w:rsidRPr="001F36F0" w:rsidRDefault="001F36F0" w:rsidP="001F36F0">
      <w:pPr>
        <w:ind w:firstLine="567"/>
        <w:jc w:val="both"/>
        <w:rPr>
          <w:b/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                     </w:t>
      </w:r>
      <w:r w:rsidRPr="001F36F0">
        <w:rPr>
          <w:b/>
          <w:sz w:val="28"/>
          <w:szCs w:val="28"/>
          <w:lang w:val="uk-UA"/>
        </w:rPr>
        <w:t>Хід журналу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Вступне слово вчителя</w:t>
      </w:r>
      <w:r w:rsidR="0071017E" w:rsidRPr="0071017E">
        <w:rPr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Сьогодні наша зустріч</w:t>
      </w:r>
      <w:r w:rsidR="008A35D9">
        <w:rPr>
          <w:sz w:val="28"/>
          <w:szCs w:val="28"/>
          <w:lang w:val="uk-UA"/>
        </w:rPr>
        <w:t xml:space="preserve"> пройде у формі усного журналу:</w:t>
      </w:r>
      <w:r w:rsidRPr="001F36F0">
        <w:rPr>
          <w:sz w:val="28"/>
          <w:szCs w:val="28"/>
          <w:lang w:val="uk-UA"/>
        </w:rPr>
        <w:t xml:space="preserve"> </w:t>
      </w:r>
      <w:r w:rsidR="008A35D9">
        <w:rPr>
          <w:sz w:val="28"/>
          <w:szCs w:val="28"/>
          <w:lang w:val="uk-UA"/>
        </w:rPr>
        <w:t xml:space="preserve"> поговоримо </w:t>
      </w:r>
      <w:r w:rsidRPr="001F36F0">
        <w:rPr>
          <w:sz w:val="28"/>
          <w:szCs w:val="28"/>
          <w:lang w:val="uk-UA"/>
        </w:rPr>
        <w:t>про державні символи України та нашого рідного краю</w:t>
      </w:r>
      <w:r>
        <w:rPr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Ми живемо у незалежній державі, ім’я якій – Україна!           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Cs/>
          <w:sz w:val="28"/>
          <w:szCs w:val="28"/>
          <w:lang w:val="uk-UA"/>
        </w:rPr>
        <w:t xml:space="preserve">Кожен народ має свої священні символи, котрі уособлюють його самобутність, національну єдність. Вони покликані підносити дух нації у боротьбі за свободу. </w:t>
      </w:r>
      <w:r w:rsidRPr="001F36F0">
        <w:rPr>
          <w:sz w:val="28"/>
          <w:szCs w:val="28"/>
          <w:lang w:val="uk-UA"/>
        </w:rPr>
        <w:t xml:space="preserve">Національні символи – це свідчення високого духу нашого народу, його історичних прагнень, унікальності, </w:t>
      </w:r>
      <w:r w:rsidR="008A35D9">
        <w:rPr>
          <w:sz w:val="28"/>
          <w:szCs w:val="28"/>
          <w:lang w:val="uk-UA"/>
        </w:rPr>
        <w:t xml:space="preserve">це </w:t>
      </w:r>
      <w:r w:rsidRPr="001F36F0">
        <w:rPr>
          <w:sz w:val="28"/>
          <w:szCs w:val="28"/>
          <w:lang w:val="uk-UA"/>
        </w:rPr>
        <w:t>своєрідний генетичний код нації.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Шанобливе ставлення до державних символів, патріотичні почуття і гордість за власну країну – духовні основи державності. Відродження української </w:t>
      </w:r>
      <w:r w:rsidR="001B68EF">
        <w:rPr>
          <w:sz w:val="28"/>
          <w:szCs w:val="28"/>
          <w:lang w:val="uk-UA"/>
        </w:rPr>
        <w:t>національної символіки сьогодні</w:t>
      </w:r>
      <w:r w:rsidRPr="001F36F0">
        <w:rPr>
          <w:sz w:val="28"/>
          <w:szCs w:val="28"/>
          <w:lang w:val="uk-UA"/>
        </w:rPr>
        <w:t xml:space="preserve"> є свідченням культурного і духовного відродження української нації.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Символи нашої незалежної держави набули потужного змісту саме останнього часу: під ч</w:t>
      </w:r>
      <w:r w:rsidR="001B68EF">
        <w:rPr>
          <w:sz w:val="28"/>
          <w:szCs w:val="28"/>
          <w:lang w:val="uk-UA"/>
        </w:rPr>
        <w:t>ас революції Гідності і Свободи</w:t>
      </w:r>
      <w:r w:rsidRPr="001F36F0">
        <w:rPr>
          <w:sz w:val="28"/>
          <w:szCs w:val="28"/>
          <w:lang w:val="uk-UA"/>
        </w:rPr>
        <w:t xml:space="preserve"> та проведення на Сході країни антитерористичної операції, коли Україна знаходиться фактично в стані війни.</w:t>
      </w:r>
    </w:p>
    <w:p w:rsidR="001F36F0" w:rsidRPr="001F36F0" w:rsidRDefault="001F36F0" w:rsidP="001F36F0">
      <w:pPr>
        <w:ind w:firstLine="567"/>
        <w:jc w:val="both"/>
        <w:rPr>
          <w:b/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</w:t>
      </w:r>
      <w:r w:rsidRPr="001F36F0">
        <w:rPr>
          <w:b/>
          <w:sz w:val="28"/>
          <w:szCs w:val="28"/>
          <w:lang w:val="uk-UA"/>
        </w:rPr>
        <w:t xml:space="preserve">Перша сторінка </w:t>
      </w:r>
      <w:r>
        <w:rPr>
          <w:b/>
          <w:sz w:val="28"/>
          <w:szCs w:val="28"/>
          <w:lang w:val="uk-UA"/>
        </w:rPr>
        <w:t>«</w:t>
      </w:r>
      <w:r w:rsidRPr="001F36F0">
        <w:rPr>
          <w:b/>
          <w:sz w:val="28"/>
          <w:szCs w:val="28"/>
          <w:lang w:val="uk-UA"/>
        </w:rPr>
        <w:t xml:space="preserve">Незалежна </w:t>
      </w:r>
      <w:r>
        <w:rPr>
          <w:b/>
          <w:sz w:val="28"/>
          <w:szCs w:val="28"/>
          <w:lang w:val="uk-UA"/>
        </w:rPr>
        <w:t>Україна»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Ведучий</w:t>
      </w:r>
      <w:r w:rsidR="001B68EF">
        <w:rPr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Перша сторінка нашого журналу називається </w:t>
      </w:r>
      <w:r w:rsidR="001B68EF">
        <w:rPr>
          <w:sz w:val="28"/>
          <w:szCs w:val="28"/>
          <w:lang w:val="uk-UA"/>
        </w:rPr>
        <w:t>«</w:t>
      </w:r>
      <w:r w:rsidRPr="001F36F0">
        <w:rPr>
          <w:sz w:val="28"/>
          <w:szCs w:val="28"/>
          <w:lang w:val="uk-UA"/>
        </w:rPr>
        <w:t>Акт проголошення незалежності України</w:t>
      </w:r>
      <w:r w:rsidR="001B68EF">
        <w:rPr>
          <w:sz w:val="28"/>
          <w:szCs w:val="28"/>
          <w:lang w:val="uk-UA"/>
        </w:rPr>
        <w:t>»</w:t>
      </w:r>
      <w:r w:rsidRPr="001F36F0">
        <w:rPr>
          <w:sz w:val="28"/>
          <w:szCs w:val="28"/>
          <w:lang w:val="uk-UA"/>
        </w:rPr>
        <w:t>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Ведуча</w:t>
      </w:r>
      <w:r w:rsidR="001B68EF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24 серпня 1991 року Верховна Рада України ухвалила Акт проголошення незалежності України.</w:t>
      </w:r>
    </w:p>
    <w:p w:rsidR="001F36F0" w:rsidRPr="001F36F0" w:rsidRDefault="001B68EF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Ведучий.</w:t>
      </w:r>
      <w:r w:rsidR="001F36F0">
        <w:rPr>
          <w:b/>
          <w:sz w:val="28"/>
          <w:szCs w:val="28"/>
          <w:lang w:val="uk-UA"/>
        </w:rPr>
        <w:t xml:space="preserve"> </w:t>
      </w:r>
      <w:r w:rsidR="001F36F0" w:rsidRPr="001F36F0">
        <w:rPr>
          <w:b/>
          <w:i/>
          <w:sz w:val="28"/>
          <w:szCs w:val="28"/>
          <w:lang w:val="uk-UA"/>
        </w:rPr>
        <w:t>(</w:t>
      </w:r>
      <w:r w:rsidR="001F36F0" w:rsidRPr="001F36F0">
        <w:rPr>
          <w:i/>
          <w:sz w:val="28"/>
          <w:szCs w:val="28"/>
          <w:lang w:val="uk-UA"/>
        </w:rPr>
        <w:t>зачитує)</w:t>
      </w:r>
      <w:r w:rsidR="001F36F0">
        <w:rPr>
          <w:i/>
          <w:sz w:val="28"/>
          <w:szCs w:val="28"/>
          <w:lang w:val="uk-UA"/>
        </w:rPr>
        <w:t xml:space="preserve"> </w:t>
      </w:r>
      <w:r w:rsidR="001F36F0" w:rsidRPr="001F36F0">
        <w:rPr>
          <w:sz w:val="28"/>
          <w:szCs w:val="28"/>
          <w:lang w:val="uk-UA"/>
        </w:rPr>
        <w:t>Цей Акт проголошує:</w:t>
      </w:r>
    </w:p>
    <w:p w:rsidR="001F36F0" w:rsidRPr="001F36F0" w:rsidRDefault="001F36F0" w:rsidP="001F36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незалежність Ук</w:t>
      </w:r>
      <w:r w:rsidR="001B68EF">
        <w:rPr>
          <w:sz w:val="28"/>
          <w:szCs w:val="28"/>
          <w:lang w:val="uk-UA"/>
        </w:rPr>
        <w:t>раїни та створення самостійної у</w:t>
      </w:r>
      <w:r w:rsidRPr="001F36F0">
        <w:rPr>
          <w:sz w:val="28"/>
          <w:szCs w:val="28"/>
          <w:lang w:val="uk-UA"/>
        </w:rPr>
        <w:t>країнської держави – України ;</w:t>
      </w:r>
    </w:p>
    <w:p w:rsidR="001F36F0" w:rsidRPr="001F36F0" w:rsidRDefault="001F36F0" w:rsidP="001F36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територія України є неподільною і недоторкан</w:t>
      </w:r>
      <w:r w:rsidR="001B68EF">
        <w:rPr>
          <w:sz w:val="28"/>
          <w:szCs w:val="28"/>
          <w:lang w:val="uk-UA"/>
        </w:rPr>
        <w:t>н</w:t>
      </w:r>
      <w:r w:rsidRPr="001F36F0">
        <w:rPr>
          <w:sz w:val="28"/>
          <w:szCs w:val="28"/>
          <w:lang w:val="uk-UA"/>
        </w:rPr>
        <w:t>ою;</w:t>
      </w:r>
    </w:p>
    <w:p w:rsidR="001F36F0" w:rsidRPr="001F36F0" w:rsidRDefault="001F36F0" w:rsidP="001F36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віднині на території України мають чинність Конституція і закони України.</w:t>
      </w:r>
    </w:p>
    <w:p w:rsidR="001F36F0" w:rsidRPr="001F36F0" w:rsidRDefault="001B68EF" w:rsidP="001F36F0">
      <w:pPr>
        <w:ind w:left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Ведуча.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У 20-й статті Конституції України вказано, що державними символами України є Дер</w:t>
      </w:r>
      <w:r w:rsidR="00446407">
        <w:rPr>
          <w:sz w:val="28"/>
          <w:szCs w:val="28"/>
          <w:lang w:val="uk-UA"/>
        </w:rPr>
        <w:t xml:space="preserve">жавний </w:t>
      </w:r>
      <w:r w:rsidR="00DC376A">
        <w:rPr>
          <w:sz w:val="28"/>
          <w:szCs w:val="28"/>
          <w:lang w:val="uk-UA"/>
        </w:rPr>
        <w:t>Г</w:t>
      </w:r>
      <w:r w:rsidR="00446407">
        <w:rPr>
          <w:sz w:val="28"/>
          <w:szCs w:val="28"/>
          <w:lang w:val="uk-UA"/>
        </w:rPr>
        <w:t>ерб України, Державний Прапор України і Державний Г</w:t>
      </w:r>
      <w:r w:rsidRPr="001F36F0">
        <w:rPr>
          <w:sz w:val="28"/>
          <w:szCs w:val="28"/>
          <w:lang w:val="uk-UA"/>
        </w:rPr>
        <w:t>імн України.</w:t>
      </w:r>
    </w:p>
    <w:p w:rsidR="001F36F0" w:rsidRPr="001F36F0" w:rsidRDefault="001F36F0" w:rsidP="001F36F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1F36F0">
        <w:rPr>
          <w:b/>
          <w:sz w:val="28"/>
          <w:szCs w:val="28"/>
          <w:lang w:val="uk-UA"/>
        </w:rPr>
        <w:t>Друга сторінка</w:t>
      </w:r>
      <w:r w:rsidR="00DC376A">
        <w:rPr>
          <w:b/>
          <w:sz w:val="28"/>
          <w:szCs w:val="28"/>
          <w:lang w:val="uk-UA"/>
        </w:rPr>
        <w:t xml:space="preserve"> « Наша святиня – Державний П</w:t>
      </w:r>
      <w:r>
        <w:rPr>
          <w:b/>
          <w:sz w:val="28"/>
          <w:szCs w:val="28"/>
          <w:lang w:val="uk-UA"/>
        </w:rPr>
        <w:t>рапор»</w:t>
      </w:r>
    </w:p>
    <w:p w:rsidR="001F36F0" w:rsidRPr="001F36F0" w:rsidRDefault="001B68EF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Ведучий.</w:t>
      </w:r>
      <w:r w:rsidR="001F36F0">
        <w:rPr>
          <w:b/>
          <w:sz w:val="28"/>
          <w:szCs w:val="28"/>
          <w:lang w:val="uk-UA"/>
        </w:rPr>
        <w:t xml:space="preserve"> </w:t>
      </w:r>
      <w:r w:rsidR="001F36F0" w:rsidRPr="001F36F0">
        <w:rPr>
          <w:sz w:val="28"/>
          <w:szCs w:val="28"/>
          <w:lang w:val="uk-UA"/>
        </w:rPr>
        <w:t>Друга сторінка журналу</w:t>
      </w:r>
      <w:r>
        <w:rPr>
          <w:sz w:val="28"/>
          <w:szCs w:val="28"/>
          <w:lang w:val="uk-UA"/>
        </w:rPr>
        <w:t xml:space="preserve"> присвячується нашій святині – у</w:t>
      </w:r>
      <w:r w:rsidR="00446407">
        <w:rPr>
          <w:sz w:val="28"/>
          <w:szCs w:val="28"/>
          <w:lang w:val="uk-UA"/>
        </w:rPr>
        <w:t>країнському Державному П</w:t>
      </w:r>
      <w:r w:rsidR="001F36F0" w:rsidRPr="001F36F0">
        <w:rPr>
          <w:sz w:val="28"/>
          <w:szCs w:val="28"/>
          <w:lang w:val="uk-UA"/>
        </w:rPr>
        <w:t>рапору.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Вчитель</w:t>
      </w:r>
      <w:r w:rsidR="001B68EF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Давайте з’ясуємо, яку роль відігравав прапор у різні часи та якого він був кольору?</w:t>
      </w:r>
    </w:p>
    <w:p w:rsidR="001F36F0" w:rsidRPr="001F36F0" w:rsidRDefault="001B68EF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Ведучий.</w:t>
      </w:r>
      <w:r w:rsidR="001F36F0">
        <w:rPr>
          <w:b/>
          <w:sz w:val="28"/>
          <w:szCs w:val="28"/>
          <w:lang w:val="uk-UA"/>
        </w:rPr>
        <w:t xml:space="preserve"> </w:t>
      </w:r>
      <w:r w:rsidR="00446407">
        <w:rPr>
          <w:sz w:val="28"/>
          <w:szCs w:val="28"/>
          <w:lang w:val="uk-UA"/>
        </w:rPr>
        <w:t>Державний П</w:t>
      </w:r>
      <w:r w:rsidR="001F36F0" w:rsidRPr="001F36F0">
        <w:rPr>
          <w:sz w:val="28"/>
          <w:szCs w:val="28"/>
          <w:lang w:val="uk-UA"/>
        </w:rPr>
        <w:t>рапор складається із двох рівновеликих горизонтальних смуг синього (верхнього ) і жовтого (нижнього ) кольорів.</w:t>
      </w:r>
    </w:p>
    <w:p w:rsidR="001F36F0" w:rsidRPr="001F36F0" w:rsidRDefault="001B68EF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У</w:t>
      </w:r>
      <w:r w:rsidR="001F36F0" w:rsidRPr="001F36F0">
        <w:rPr>
          <w:b/>
          <w:sz w:val="28"/>
          <w:szCs w:val="28"/>
          <w:lang w:val="uk-UA"/>
        </w:rPr>
        <w:t>читель</w:t>
      </w:r>
      <w:r>
        <w:rPr>
          <w:b/>
          <w:sz w:val="28"/>
          <w:szCs w:val="28"/>
          <w:lang w:val="uk-UA"/>
        </w:rPr>
        <w:t>.</w:t>
      </w:r>
      <w:r w:rsidR="001F36F0" w:rsidRPr="001F36F0">
        <w:rPr>
          <w:sz w:val="28"/>
          <w:szCs w:val="28"/>
          <w:lang w:val="uk-UA"/>
        </w:rPr>
        <w:t xml:space="preserve"> А чому саме с</w:t>
      </w:r>
      <w:r w:rsidR="00DC376A">
        <w:rPr>
          <w:sz w:val="28"/>
          <w:szCs w:val="28"/>
          <w:lang w:val="uk-UA"/>
        </w:rPr>
        <w:t>иньо – жовті кольори є основою п</w:t>
      </w:r>
      <w:r w:rsidR="001F36F0" w:rsidRPr="001F36F0">
        <w:rPr>
          <w:sz w:val="28"/>
          <w:szCs w:val="28"/>
          <w:lang w:val="uk-UA"/>
        </w:rPr>
        <w:t>рапора?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Учениця</w:t>
      </w:r>
      <w:r w:rsidR="001B68EF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Синій колір – це колір ясного,</w:t>
      </w:r>
      <w:r w:rsidR="00DC376A"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чистого,</w:t>
      </w:r>
      <w:r w:rsidR="00DC376A"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мирного неба.</w:t>
      </w:r>
    </w:p>
    <w:p w:rsidR="001F36F0" w:rsidRPr="001F36F0" w:rsidRDefault="001B68EF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Учень.</w:t>
      </w:r>
      <w:r w:rsidR="001F36F0">
        <w:rPr>
          <w:b/>
          <w:sz w:val="28"/>
          <w:szCs w:val="28"/>
          <w:lang w:val="uk-UA"/>
        </w:rPr>
        <w:t xml:space="preserve"> </w:t>
      </w:r>
      <w:r w:rsidR="001F36F0" w:rsidRPr="001F36F0">
        <w:rPr>
          <w:sz w:val="28"/>
          <w:szCs w:val="28"/>
          <w:lang w:val="uk-UA"/>
        </w:rPr>
        <w:t xml:space="preserve"> Жовтий колір – це колір пшеничного поля, колір хліба,зерна,що дарує життя всьому сущому на землі.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1-й учень</w:t>
      </w:r>
      <w:r w:rsidR="001B68EF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Прапор як символ виник і поширився в Європі в добу середньовіччя</w:t>
      </w:r>
      <w:r w:rsidR="001B68EF">
        <w:rPr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Найдавніші прапори були трикутно-клинові. Прапор Руської землі був червоним із зображенням на ньому золотого тризуба або двозуба.</w:t>
      </w:r>
    </w:p>
    <w:p w:rsidR="001F36F0" w:rsidRPr="001F36F0" w:rsidRDefault="001F36F0" w:rsidP="001F36F0">
      <w:pPr>
        <w:ind w:firstLine="567"/>
        <w:rPr>
          <w:i/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2-й учень</w:t>
      </w:r>
      <w:r w:rsidR="001B68EF">
        <w:rPr>
          <w:b/>
          <w:sz w:val="28"/>
          <w:szCs w:val="28"/>
          <w:lang w:val="uk-UA"/>
        </w:rPr>
        <w:t>.</w:t>
      </w:r>
      <w:r w:rsidRPr="001F36F0">
        <w:rPr>
          <w:i/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 xml:space="preserve"> Синьо-жовте сполучення на українському прапорі – одне з н</w:t>
      </w:r>
      <w:r w:rsidR="001B68EF">
        <w:rPr>
          <w:sz w:val="28"/>
          <w:szCs w:val="28"/>
          <w:lang w:val="uk-UA"/>
        </w:rPr>
        <w:t>айдавніших. Ці кольори вперше з</w:t>
      </w:r>
      <w:r w:rsidR="001B68EF" w:rsidRPr="00AB1111">
        <w:rPr>
          <w:sz w:val="28"/>
          <w:szCs w:val="28"/>
        </w:rPr>
        <w:t>’</w:t>
      </w:r>
      <w:r w:rsidRPr="001F36F0">
        <w:rPr>
          <w:sz w:val="28"/>
          <w:szCs w:val="28"/>
          <w:lang w:val="uk-UA"/>
        </w:rPr>
        <w:t>явилися в 1410 р. на корогвах Галицько-Волинського князівства: на синьому полі був зображений золотий лев.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3-й учень</w:t>
      </w:r>
      <w:r w:rsidR="001B68EF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У Х</w:t>
      </w:r>
      <w:r w:rsidRPr="001F36F0">
        <w:rPr>
          <w:sz w:val="28"/>
          <w:szCs w:val="28"/>
          <w:lang w:val="en-US"/>
        </w:rPr>
        <w:t>V</w:t>
      </w:r>
      <w:r w:rsidRPr="001F36F0">
        <w:rPr>
          <w:sz w:val="28"/>
          <w:szCs w:val="28"/>
          <w:lang w:val="uk-UA"/>
        </w:rPr>
        <w:t xml:space="preserve">ІІІ ст. ці кольори присутні на полкових прапорах Київського, Лубенського, Полтавського, Чернігівського козацьких полків. Деякі прапори куренів були малиновими із зображенням архангела </w:t>
      </w:r>
      <w:proofErr w:type="spellStart"/>
      <w:r w:rsidRPr="001F36F0">
        <w:rPr>
          <w:sz w:val="28"/>
          <w:szCs w:val="28"/>
          <w:lang w:val="uk-UA"/>
        </w:rPr>
        <w:t>Михаїла</w:t>
      </w:r>
      <w:proofErr w:type="spellEnd"/>
      <w:r w:rsidRPr="001F36F0">
        <w:rPr>
          <w:sz w:val="28"/>
          <w:szCs w:val="28"/>
          <w:lang w:val="uk-UA"/>
        </w:rPr>
        <w:t xml:space="preserve"> чи білих хрестів.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Ведуча</w:t>
      </w:r>
      <w:r w:rsidR="001B68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22 березня 1</w:t>
      </w:r>
      <w:r w:rsidR="00446407">
        <w:rPr>
          <w:sz w:val="28"/>
          <w:szCs w:val="28"/>
          <w:lang w:val="uk-UA"/>
        </w:rPr>
        <w:t>918 року Законом про Державний П</w:t>
      </w:r>
      <w:r w:rsidRPr="001F36F0">
        <w:rPr>
          <w:sz w:val="28"/>
          <w:szCs w:val="28"/>
          <w:lang w:val="uk-UA"/>
        </w:rPr>
        <w:t>рапор Української Народної Республіки було остаточно затверджено форму і кольори нашого прапора. Ініціатором прийняття цього Закону був Михайло Сергійович Грушевський.</w:t>
      </w:r>
    </w:p>
    <w:p w:rsid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Ведучий</w:t>
      </w:r>
      <w:r w:rsidR="001B68EF">
        <w:rPr>
          <w:b/>
          <w:sz w:val="28"/>
          <w:szCs w:val="28"/>
          <w:lang w:val="uk-UA"/>
        </w:rPr>
        <w:t>.</w:t>
      </w:r>
      <w:r w:rsidR="00AB1111"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 xml:space="preserve"> 4 вересня 1991 р. над будинком Верховної Ради України з’явився </w:t>
      </w:r>
      <w:r w:rsidR="00AB1111" w:rsidRPr="00AB1111"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 xml:space="preserve">національний синьо-жовтий прапор.                            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</w:t>
      </w:r>
      <w:r w:rsidR="00AB1111">
        <w:rPr>
          <w:b/>
          <w:sz w:val="28"/>
          <w:szCs w:val="28"/>
          <w:lang w:val="uk-UA"/>
        </w:rPr>
        <w:t>Ведуча</w:t>
      </w:r>
      <w:r w:rsidR="00AB1111" w:rsidRPr="00AB1111">
        <w:rPr>
          <w:b/>
          <w:sz w:val="28"/>
          <w:szCs w:val="28"/>
          <w:lang w:val="uk-UA"/>
        </w:rPr>
        <w:t>.</w:t>
      </w:r>
      <w:r w:rsidRPr="001F36F0">
        <w:rPr>
          <w:b/>
          <w:sz w:val="28"/>
          <w:szCs w:val="28"/>
          <w:lang w:val="uk-UA"/>
        </w:rPr>
        <w:t xml:space="preserve"> </w:t>
      </w:r>
      <w:r w:rsidR="00AB1111">
        <w:rPr>
          <w:b/>
          <w:sz w:val="28"/>
          <w:szCs w:val="28"/>
          <w:lang w:val="uk-UA"/>
        </w:rPr>
        <w:t>28</w:t>
      </w:r>
      <w:r w:rsidRPr="001F36F0">
        <w:rPr>
          <w:sz w:val="28"/>
          <w:szCs w:val="28"/>
          <w:lang w:val="uk-UA"/>
        </w:rPr>
        <w:t>січня 1992 р. Верховна Рада України затвердила синьо-жовтий прапор Державним прапором.</w:t>
      </w:r>
    </w:p>
    <w:p w:rsidR="001F36F0" w:rsidRPr="001F36F0" w:rsidRDefault="00F0371D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У</w:t>
      </w:r>
      <w:r w:rsidR="001F36F0" w:rsidRPr="001F36F0">
        <w:rPr>
          <w:rStyle w:val="a3"/>
          <w:sz w:val="28"/>
          <w:szCs w:val="28"/>
          <w:lang w:val="uk-UA"/>
        </w:rPr>
        <w:t>читель</w:t>
      </w:r>
      <w:r w:rsidR="00AB1111">
        <w:rPr>
          <w:rStyle w:val="a3"/>
          <w:sz w:val="28"/>
          <w:szCs w:val="28"/>
          <w:lang w:val="uk-UA"/>
        </w:rPr>
        <w:t>.</w:t>
      </w:r>
      <w:r w:rsidR="001F36F0" w:rsidRPr="001F36F0">
        <w:rPr>
          <w:rStyle w:val="a3"/>
          <w:b w:val="0"/>
          <w:sz w:val="28"/>
          <w:szCs w:val="28"/>
          <w:lang w:val="uk-UA"/>
        </w:rPr>
        <w:t xml:space="preserve"> 23 серпня 2004 р. на вшанування багатовікової історії українського державотворення, державної символіки незалежної України та з метою виховання поваги громадян до державних символів України Указом Президента України було</w:t>
      </w:r>
      <w:r w:rsidR="00AB1111">
        <w:rPr>
          <w:rStyle w:val="a3"/>
          <w:b w:val="0"/>
          <w:sz w:val="28"/>
          <w:szCs w:val="28"/>
          <w:lang w:val="uk-UA"/>
        </w:rPr>
        <w:t xml:space="preserve"> встановлено</w:t>
      </w:r>
      <w:r w:rsidR="00DC376A">
        <w:rPr>
          <w:rStyle w:val="a3"/>
          <w:b w:val="0"/>
          <w:sz w:val="28"/>
          <w:szCs w:val="28"/>
          <w:lang w:val="uk-UA"/>
        </w:rPr>
        <w:t>:</w:t>
      </w:r>
      <w:r w:rsidR="00AB1111">
        <w:rPr>
          <w:rStyle w:val="a3"/>
          <w:b w:val="0"/>
          <w:sz w:val="28"/>
          <w:szCs w:val="28"/>
          <w:lang w:val="uk-UA"/>
        </w:rPr>
        <w:t xml:space="preserve"> відзначати щорічно 23 серпня</w:t>
      </w:r>
      <w:r w:rsidR="00446407">
        <w:rPr>
          <w:rStyle w:val="a3"/>
          <w:b w:val="0"/>
          <w:sz w:val="28"/>
          <w:szCs w:val="28"/>
          <w:lang w:val="uk-UA"/>
        </w:rPr>
        <w:t xml:space="preserve"> </w:t>
      </w:r>
      <w:r w:rsidR="00DC376A">
        <w:rPr>
          <w:rStyle w:val="a3"/>
          <w:b w:val="0"/>
          <w:sz w:val="28"/>
          <w:szCs w:val="28"/>
          <w:lang w:val="uk-UA"/>
        </w:rPr>
        <w:t xml:space="preserve">як </w:t>
      </w:r>
      <w:r w:rsidR="00446407">
        <w:rPr>
          <w:rStyle w:val="a3"/>
          <w:b w:val="0"/>
          <w:sz w:val="28"/>
          <w:szCs w:val="28"/>
          <w:lang w:val="uk-UA"/>
        </w:rPr>
        <w:t>День Державного П</w:t>
      </w:r>
      <w:r w:rsidR="001F36F0" w:rsidRPr="001F36F0">
        <w:rPr>
          <w:rStyle w:val="a3"/>
          <w:b w:val="0"/>
          <w:sz w:val="28"/>
          <w:szCs w:val="28"/>
          <w:lang w:val="uk-UA"/>
        </w:rPr>
        <w:t>рапора України.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Українці обожнювали свої знамена і вірили, що у воєнний час вони святі. Стяги перед боєм ставили на узвишші, аби кожен ратник бачив їх. Значення прапора під час бою було дуже великим: якщо він стояв нерухомо – знали, що битва проходить успішно, а якщо зникав з поля зору, це означало поразку.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У всі часи ставлення громадян до прапора було шанобливим. Воїни, даючи клятву вірності Батьківщині, цілували кінчик прапора, ризикуючи своїм життям, виносили прапор з поля бою, щоб він не дістався ворогу. І тепер, коли Україна знаходиться в стані неог</w:t>
      </w:r>
      <w:r w:rsidR="00AB1111">
        <w:rPr>
          <w:sz w:val="28"/>
          <w:szCs w:val="28"/>
          <w:lang w:val="uk-UA"/>
        </w:rPr>
        <w:t>олошеної війни, українці йдуть  у бій</w:t>
      </w:r>
      <w:r w:rsidRPr="001F36F0">
        <w:rPr>
          <w:sz w:val="28"/>
          <w:szCs w:val="28"/>
          <w:lang w:val="uk-UA"/>
        </w:rPr>
        <w:t xml:space="preserve"> під нашим синьо-жовтим прапором...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Учениця</w:t>
      </w:r>
      <w:r w:rsidR="00AF1369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Прапор – це державний символ,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Він є в кожної держави;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Це для всіх – ознака сили,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Це для всіх – ознака слави.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Синьо – жовтий прапор </w:t>
      </w:r>
      <w:proofErr w:type="spellStart"/>
      <w:r w:rsidRPr="001F36F0">
        <w:rPr>
          <w:sz w:val="28"/>
          <w:szCs w:val="28"/>
          <w:lang w:val="uk-UA"/>
        </w:rPr>
        <w:t>маєм</w:t>
      </w:r>
      <w:proofErr w:type="spellEnd"/>
      <w:r w:rsidRPr="001F36F0">
        <w:rPr>
          <w:sz w:val="28"/>
          <w:szCs w:val="28"/>
          <w:lang w:val="uk-UA"/>
        </w:rPr>
        <w:t>: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Синє – небо, жовте – жито;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Прапор свій </w:t>
      </w:r>
      <w:proofErr w:type="spellStart"/>
      <w:r w:rsidRPr="001F36F0">
        <w:rPr>
          <w:sz w:val="28"/>
          <w:szCs w:val="28"/>
          <w:lang w:val="uk-UA"/>
        </w:rPr>
        <w:t>оберігаєм</w:t>
      </w:r>
      <w:proofErr w:type="spellEnd"/>
      <w:r w:rsidRPr="001F36F0">
        <w:rPr>
          <w:sz w:val="28"/>
          <w:szCs w:val="28"/>
          <w:lang w:val="uk-UA"/>
        </w:rPr>
        <w:t>,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lastRenderedPageBreak/>
        <w:t xml:space="preserve">                   Він – святиня, знають діти.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Прапор свій </w:t>
      </w:r>
      <w:proofErr w:type="spellStart"/>
      <w:r w:rsidRPr="001F36F0">
        <w:rPr>
          <w:sz w:val="28"/>
          <w:szCs w:val="28"/>
          <w:lang w:val="uk-UA"/>
        </w:rPr>
        <w:t>здіймаєм</w:t>
      </w:r>
      <w:proofErr w:type="spellEnd"/>
      <w:r w:rsidRPr="001F36F0">
        <w:rPr>
          <w:sz w:val="28"/>
          <w:szCs w:val="28"/>
          <w:lang w:val="uk-UA"/>
        </w:rPr>
        <w:t xml:space="preserve"> гордо,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Ми з ним дужі і єдині,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Ми навіки є народом</w:t>
      </w:r>
    </w:p>
    <w:p w:rsidR="001F36F0" w:rsidRPr="001F36F0" w:rsidRDefault="001F36F0" w:rsidP="001F36F0">
      <w:pPr>
        <w:ind w:firstLine="56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Українським в Україні.</w:t>
      </w:r>
    </w:p>
    <w:p w:rsidR="001F36F0" w:rsidRPr="001F36F0" w:rsidRDefault="001F36F0" w:rsidP="001F36F0">
      <w:pPr>
        <w:ind w:firstLine="567"/>
        <w:jc w:val="both"/>
        <w:rPr>
          <w:b/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</w:t>
      </w:r>
      <w:r w:rsidRPr="001F36F0">
        <w:rPr>
          <w:b/>
          <w:sz w:val="28"/>
          <w:szCs w:val="28"/>
          <w:lang w:val="uk-UA"/>
        </w:rPr>
        <w:t>Третя сторінка</w:t>
      </w:r>
      <w:r>
        <w:rPr>
          <w:b/>
          <w:sz w:val="28"/>
          <w:szCs w:val="28"/>
          <w:lang w:val="uk-UA"/>
        </w:rPr>
        <w:t xml:space="preserve"> «Герб України – символ віри і надії»</w:t>
      </w:r>
    </w:p>
    <w:p w:rsidR="001F36F0" w:rsidRPr="001F36F0" w:rsidRDefault="00AF1369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Ведуча.</w:t>
      </w:r>
      <w:r w:rsidR="001F36F0">
        <w:rPr>
          <w:b/>
          <w:sz w:val="28"/>
          <w:szCs w:val="28"/>
          <w:lang w:val="uk-UA"/>
        </w:rPr>
        <w:t xml:space="preserve"> </w:t>
      </w:r>
      <w:r w:rsidR="001F36F0" w:rsidRPr="001F36F0">
        <w:rPr>
          <w:sz w:val="28"/>
          <w:szCs w:val="28"/>
          <w:lang w:val="uk-UA"/>
        </w:rPr>
        <w:t>Запрошуємо переглянути т</w:t>
      </w:r>
      <w:r w:rsidR="001F36F0">
        <w:rPr>
          <w:sz w:val="28"/>
          <w:szCs w:val="28"/>
          <w:lang w:val="uk-UA"/>
        </w:rPr>
        <w:t>ретю сторінку журналу,</w:t>
      </w:r>
      <w:r w:rsidR="00AB1111">
        <w:rPr>
          <w:sz w:val="28"/>
          <w:szCs w:val="28"/>
          <w:lang w:val="uk-UA"/>
        </w:rPr>
        <w:t xml:space="preserve"> </w:t>
      </w:r>
      <w:r w:rsidR="001F36F0">
        <w:rPr>
          <w:sz w:val="28"/>
          <w:szCs w:val="28"/>
          <w:lang w:val="uk-UA"/>
        </w:rPr>
        <w:t>яка присв</w:t>
      </w:r>
      <w:r w:rsidR="001F36F0" w:rsidRPr="001F36F0">
        <w:rPr>
          <w:sz w:val="28"/>
          <w:szCs w:val="28"/>
          <w:lang w:val="uk-UA"/>
        </w:rPr>
        <w:t>ячена символу віри і надії – Гербу України.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1-й учень</w:t>
      </w:r>
      <w:r w:rsidR="00AF1369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Перша літописна згадка про тризуб як князівський знак Київської Русі датована X с</w:t>
      </w:r>
      <w:r w:rsidR="00DC376A">
        <w:rPr>
          <w:sz w:val="28"/>
          <w:szCs w:val="28"/>
          <w:lang w:val="uk-UA"/>
        </w:rPr>
        <w:t>т. Він</w:t>
      </w:r>
      <w:r w:rsidRPr="001F36F0">
        <w:rPr>
          <w:sz w:val="28"/>
          <w:szCs w:val="28"/>
          <w:lang w:val="uk-UA"/>
        </w:rPr>
        <w:t xml:space="preserve"> зображувався на монетах великого князя Володимира Святославовича, а згодом Ярослава Мудрого, Володимира Мономаха. Спочатку цей знак не був офіційним гербом, а виступав лише у ролі родового знака кня</w:t>
      </w:r>
      <w:r w:rsidR="00AB1111">
        <w:rPr>
          <w:sz w:val="28"/>
          <w:szCs w:val="28"/>
          <w:lang w:val="uk-UA"/>
        </w:rPr>
        <w:t>зів. Проте з часом він передавав</w:t>
      </w:r>
      <w:r w:rsidRPr="001F36F0">
        <w:rPr>
          <w:sz w:val="28"/>
          <w:szCs w:val="28"/>
          <w:lang w:val="uk-UA"/>
        </w:rPr>
        <w:t xml:space="preserve">ся у спадок як символ влади та знак єднання східних </w:t>
      </w:r>
      <w:proofErr w:type="spellStart"/>
      <w:r w:rsidRPr="001F36F0">
        <w:rPr>
          <w:sz w:val="28"/>
          <w:szCs w:val="28"/>
          <w:lang w:val="uk-UA"/>
        </w:rPr>
        <w:t>слов</w:t>
      </w:r>
      <w:proofErr w:type="spellEnd"/>
      <w:r w:rsidRPr="001F36F0">
        <w:rPr>
          <w:sz w:val="28"/>
          <w:szCs w:val="28"/>
        </w:rPr>
        <w:t>’</w:t>
      </w:r>
      <w:proofErr w:type="spellStart"/>
      <w:r w:rsidRPr="001F36F0">
        <w:rPr>
          <w:sz w:val="28"/>
          <w:szCs w:val="28"/>
          <w:lang w:val="uk-UA"/>
        </w:rPr>
        <w:t>ян</w:t>
      </w:r>
      <w:proofErr w:type="spellEnd"/>
      <w:r w:rsidRPr="001F36F0">
        <w:rPr>
          <w:sz w:val="28"/>
          <w:szCs w:val="28"/>
          <w:lang w:val="uk-UA"/>
        </w:rPr>
        <w:t>, тобто стає власне гербом.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2-й </w:t>
      </w:r>
      <w:r w:rsidR="00AF1369">
        <w:rPr>
          <w:b/>
          <w:sz w:val="28"/>
          <w:szCs w:val="28"/>
          <w:lang w:val="uk-UA"/>
        </w:rPr>
        <w:t>учень.</w:t>
      </w:r>
      <w:r>
        <w:rPr>
          <w:b/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Існують найрізноманітніші трактування тризуба: скіпетр скіфських царів, норман</w:t>
      </w:r>
      <w:r w:rsidR="00AF1369">
        <w:rPr>
          <w:sz w:val="28"/>
          <w:szCs w:val="28"/>
          <w:lang w:val="uk-UA"/>
        </w:rPr>
        <w:t>д</w:t>
      </w:r>
      <w:r w:rsidRPr="001F36F0">
        <w:rPr>
          <w:sz w:val="28"/>
          <w:szCs w:val="28"/>
          <w:lang w:val="uk-UA"/>
        </w:rPr>
        <w:t xml:space="preserve">ський сокіл, стилізована квітка (трисвічник), схематичне зображення слова «воля», символ влади над трьома світами (небесним, земним, підземним). Тризуб символізує ту ж саму трійцю життєтворчих енергій, що й хрест та шестикутна зірка, тобто Мудрість, Знання і Любов (або Вогонь, Воду й Життя). Тож тризуб можна зустріти на цеглі Десятинної церкви, на плитах Успенської церкви у </w:t>
      </w:r>
      <w:proofErr w:type="spellStart"/>
      <w:r w:rsidRPr="001F36F0">
        <w:rPr>
          <w:sz w:val="28"/>
          <w:szCs w:val="28"/>
          <w:lang w:val="uk-UA"/>
        </w:rPr>
        <w:t>Володимирі</w:t>
      </w:r>
      <w:r w:rsidR="00AF1369">
        <w:rPr>
          <w:sz w:val="28"/>
          <w:szCs w:val="28"/>
          <w:lang w:val="uk-UA"/>
        </w:rPr>
        <w:t>-</w:t>
      </w:r>
      <w:proofErr w:type="spellEnd"/>
      <w:r w:rsidRPr="001F36F0">
        <w:rPr>
          <w:sz w:val="28"/>
          <w:szCs w:val="28"/>
          <w:lang w:val="uk-UA"/>
        </w:rPr>
        <w:t xml:space="preserve"> Волинському, його зображення знайдено на варязькому мечі, на гербах французької королеви Анни, на надгробку св. </w:t>
      </w:r>
      <w:proofErr w:type="spellStart"/>
      <w:r w:rsidRPr="001F36F0">
        <w:rPr>
          <w:sz w:val="28"/>
          <w:szCs w:val="28"/>
          <w:lang w:val="uk-UA"/>
        </w:rPr>
        <w:t>Еріка</w:t>
      </w:r>
      <w:proofErr w:type="spellEnd"/>
      <w:r w:rsidRPr="001F36F0">
        <w:rPr>
          <w:sz w:val="28"/>
          <w:szCs w:val="28"/>
          <w:lang w:val="uk-UA"/>
        </w:rPr>
        <w:t xml:space="preserve"> у Швеції та ін.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 xml:space="preserve">3-й </w:t>
      </w:r>
      <w:r w:rsidR="00AF1369">
        <w:rPr>
          <w:b/>
          <w:sz w:val="28"/>
          <w:szCs w:val="28"/>
          <w:lang w:val="uk-UA"/>
        </w:rPr>
        <w:t>учень.</w:t>
      </w:r>
      <w:r>
        <w:rPr>
          <w:b/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Поряд з офіційною функцією дер</w:t>
      </w:r>
      <w:r w:rsidR="00446407">
        <w:rPr>
          <w:sz w:val="28"/>
          <w:szCs w:val="28"/>
          <w:lang w:val="uk-UA"/>
        </w:rPr>
        <w:t>жавного і релігійного символів т</w:t>
      </w:r>
      <w:r w:rsidRPr="001F36F0">
        <w:rPr>
          <w:sz w:val="28"/>
          <w:szCs w:val="28"/>
          <w:lang w:val="uk-UA"/>
        </w:rPr>
        <w:t>ризуб має на Україні і широку естетичну фу</w:t>
      </w:r>
      <w:r w:rsidR="00446407">
        <w:rPr>
          <w:sz w:val="28"/>
          <w:szCs w:val="28"/>
          <w:lang w:val="uk-UA"/>
        </w:rPr>
        <w:t xml:space="preserve">нкцію та функцію оберегу. Він </w:t>
      </w:r>
      <w:r w:rsidRPr="001F36F0">
        <w:rPr>
          <w:sz w:val="28"/>
          <w:szCs w:val="28"/>
          <w:lang w:val="uk-UA"/>
        </w:rPr>
        <w:t xml:space="preserve"> зображ</w:t>
      </w:r>
      <w:r w:rsidR="00AF1369">
        <w:rPr>
          <w:sz w:val="28"/>
          <w:szCs w:val="28"/>
          <w:lang w:val="uk-UA"/>
        </w:rPr>
        <w:t>ув</w:t>
      </w:r>
      <w:r w:rsidRPr="001F36F0">
        <w:rPr>
          <w:sz w:val="28"/>
          <w:szCs w:val="28"/>
          <w:lang w:val="uk-UA"/>
        </w:rPr>
        <w:t>ався як в орнаментах тканин, килимів, карбування, так у рукописних текстах книг, на монетах і печатках, на ювелірних виробах, державних відзнаках, підвісках і навіть на посуді.</w:t>
      </w:r>
    </w:p>
    <w:p w:rsidR="00AF1369" w:rsidRDefault="00AF1369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Ведучий.</w:t>
      </w:r>
      <w:r w:rsidR="001F36F0">
        <w:rPr>
          <w:b/>
          <w:sz w:val="28"/>
          <w:szCs w:val="28"/>
          <w:lang w:val="uk-UA"/>
        </w:rPr>
        <w:t xml:space="preserve"> </w:t>
      </w:r>
      <w:r w:rsidR="001F36F0" w:rsidRPr="001F36F0">
        <w:rPr>
          <w:sz w:val="28"/>
          <w:szCs w:val="28"/>
          <w:lang w:val="uk-UA"/>
        </w:rPr>
        <w:t>Центральною Радою під головуванням М. Грушевського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22 березня 1918 р</w:t>
      </w:r>
      <w:r w:rsidRPr="001F36F0">
        <w:rPr>
          <w:sz w:val="28"/>
          <w:szCs w:val="28"/>
        </w:rPr>
        <w:t>.</w:t>
      </w:r>
      <w:r w:rsidRPr="001F36F0">
        <w:rPr>
          <w:sz w:val="28"/>
          <w:szCs w:val="28"/>
          <w:lang w:val="uk-UA"/>
        </w:rPr>
        <w:t xml:space="preserve"> тризуб на синьому тлі був схвалений як державний герб У</w:t>
      </w:r>
      <w:r w:rsidR="00001694">
        <w:rPr>
          <w:sz w:val="28"/>
          <w:szCs w:val="28"/>
          <w:lang w:val="uk-UA"/>
        </w:rPr>
        <w:t xml:space="preserve">НР. Він </w:t>
      </w:r>
      <w:r w:rsidR="00F0371D">
        <w:rPr>
          <w:sz w:val="28"/>
          <w:szCs w:val="28"/>
          <w:lang w:val="uk-UA"/>
        </w:rPr>
        <w:t xml:space="preserve"> залишався державним г</w:t>
      </w:r>
      <w:r w:rsidRPr="001F36F0">
        <w:rPr>
          <w:sz w:val="28"/>
          <w:szCs w:val="28"/>
          <w:lang w:val="uk-UA"/>
        </w:rPr>
        <w:t xml:space="preserve">ербом України за гетьмана Павла Скоропадського й УНР часів Директорії. </w:t>
      </w:r>
    </w:p>
    <w:p w:rsidR="001F36F0" w:rsidRPr="001F36F0" w:rsidRDefault="00F0371D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Ведуча.</w:t>
      </w:r>
      <w:r w:rsidR="001F36F0">
        <w:rPr>
          <w:b/>
          <w:sz w:val="28"/>
          <w:szCs w:val="28"/>
          <w:lang w:val="uk-UA"/>
        </w:rPr>
        <w:t xml:space="preserve"> </w:t>
      </w:r>
      <w:r w:rsidR="001F36F0" w:rsidRPr="001F36F0">
        <w:rPr>
          <w:sz w:val="28"/>
          <w:szCs w:val="28"/>
          <w:lang w:val="uk-UA"/>
        </w:rPr>
        <w:t>19 лютого 1992 р</w:t>
      </w:r>
      <w:r w:rsidR="001F36F0" w:rsidRPr="001F36F0">
        <w:rPr>
          <w:sz w:val="28"/>
          <w:szCs w:val="28"/>
        </w:rPr>
        <w:t>.</w:t>
      </w:r>
      <w:r w:rsidR="001F36F0" w:rsidRPr="001F36F0">
        <w:rPr>
          <w:sz w:val="28"/>
          <w:szCs w:val="28"/>
          <w:lang w:val="uk-UA"/>
        </w:rPr>
        <w:t xml:space="preserve"> Верховна Рада України визнала золотий тризуб </w:t>
      </w:r>
      <w:r w:rsidR="00446407">
        <w:rPr>
          <w:sz w:val="28"/>
          <w:szCs w:val="28"/>
          <w:lang w:val="uk-UA"/>
        </w:rPr>
        <w:t>на синьому тлі малим Державним Г</w:t>
      </w:r>
      <w:r w:rsidR="001F36F0" w:rsidRPr="001F36F0">
        <w:rPr>
          <w:sz w:val="28"/>
          <w:szCs w:val="28"/>
          <w:lang w:val="uk-UA"/>
        </w:rPr>
        <w:t>ербом України</w:t>
      </w:r>
      <w:r w:rsidR="00AF1369">
        <w:rPr>
          <w:sz w:val="28"/>
          <w:szCs w:val="28"/>
          <w:lang w:val="uk-UA"/>
        </w:rPr>
        <w:t xml:space="preserve"> . </w:t>
      </w:r>
      <w:r w:rsidR="00446407">
        <w:rPr>
          <w:sz w:val="28"/>
          <w:szCs w:val="28"/>
          <w:lang w:val="uk-UA"/>
        </w:rPr>
        <w:t>Зображення малого Державного Г</w:t>
      </w:r>
      <w:r w:rsidR="001F36F0" w:rsidRPr="001F36F0">
        <w:rPr>
          <w:sz w:val="28"/>
          <w:szCs w:val="28"/>
          <w:lang w:val="uk-UA"/>
        </w:rPr>
        <w:t>ерба розміщується на печатках органів державної влади, державного управління, судових органів, грошових знаках і знаках поштової оплати, службових посвідченнях, штампах, бланках державних установ тощо.</w:t>
      </w:r>
    </w:p>
    <w:p w:rsidR="001F36F0" w:rsidRPr="001F36F0" w:rsidRDefault="00F0371D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</w:t>
      </w:r>
      <w:r w:rsidR="001F36F0" w:rsidRPr="001F36F0">
        <w:rPr>
          <w:b/>
          <w:sz w:val="28"/>
          <w:szCs w:val="28"/>
          <w:lang w:val="uk-UA"/>
        </w:rPr>
        <w:t>чи</w:t>
      </w:r>
      <w:r>
        <w:rPr>
          <w:b/>
          <w:sz w:val="28"/>
          <w:szCs w:val="28"/>
          <w:lang w:val="uk-UA"/>
        </w:rPr>
        <w:t>тель.</w:t>
      </w:r>
      <w:r w:rsidR="001F36F0">
        <w:rPr>
          <w:b/>
          <w:sz w:val="28"/>
          <w:szCs w:val="28"/>
          <w:lang w:val="uk-UA"/>
        </w:rPr>
        <w:t xml:space="preserve"> </w:t>
      </w:r>
      <w:r w:rsidR="00001694">
        <w:rPr>
          <w:sz w:val="28"/>
          <w:szCs w:val="28"/>
          <w:lang w:val="uk-UA"/>
        </w:rPr>
        <w:t>Сучасний Г</w:t>
      </w:r>
      <w:r w:rsidR="001F36F0" w:rsidRPr="001F36F0">
        <w:rPr>
          <w:sz w:val="28"/>
          <w:szCs w:val="28"/>
          <w:lang w:val="uk-UA"/>
        </w:rPr>
        <w:t>ерб України символізує спорідненість поколінь, мир і творчу працю.</w:t>
      </w:r>
    </w:p>
    <w:p w:rsidR="001F36F0" w:rsidRPr="001F36F0" w:rsidRDefault="001F36F0" w:rsidP="001F36F0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1F36F0">
        <w:rPr>
          <w:b/>
          <w:sz w:val="28"/>
          <w:szCs w:val="28"/>
          <w:lang w:val="uk-UA"/>
        </w:rPr>
        <w:t>Учень</w:t>
      </w:r>
      <w:r w:rsidR="00F0371D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1F36F0">
        <w:rPr>
          <w:sz w:val="28"/>
          <w:szCs w:val="28"/>
          <w:lang w:val="uk-UA"/>
        </w:rPr>
        <w:t xml:space="preserve">Щоб кожен знав, це – </w:t>
      </w:r>
      <w:r>
        <w:rPr>
          <w:sz w:val="28"/>
          <w:szCs w:val="28"/>
          <w:lang w:val="uk-UA"/>
        </w:rPr>
        <w:t>Україна</w:t>
      </w:r>
      <w:r w:rsidRPr="001F36F0">
        <w:rPr>
          <w:sz w:val="28"/>
          <w:szCs w:val="28"/>
          <w:lang w:val="uk-UA"/>
        </w:rPr>
        <w:t>,</w:t>
      </w:r>
    </w:p>
    <w:p w:rsidR="001F36F0" w:rsidRPr="001F36F0" w:rsidRDefault="001F36F0" w:rsidP="001F36F0">
      <w:pPr>
        <w:ind w:firstLine="212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Ми </w:t>
      </w:r>
      <w:proofErr w:type="spellStart"/>
      <w:r w:rsidRPr="001F36F0">
        <w:rPr>
          <w:sz w:val="28"/>
          <w:szCs w:val="28"/>
          <w:lang w:val="uk-UA"/>
        </w:rPr>
        <w:t>маєм</w:t>
      </w:r>
      <w:proofErr w:type="spellEnd"/>
      <w:r w:rsidRPr="001F36F0">
        <w:rPr>
          <w:sz w:val="28"/>
          <w:szCs w:val="28"/>
          <w:lang w:val="uk-UA"/>
        </w:rPr>
        <w:t xml:space="preserve"> особливий знак,</w:t>
      </w:r>
    </w:p>
    <w:p w:rsidR="001F36F0" w:rsidRPr="001F36F0" w:rsidRDefault="001F36F0" w:rsidP="001F36F0">
      <w:pPr>
        <w:ind w:firstLine="2127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Його пізнає вчитель, учень</w:t>
      </w:r>
    </w:p>
    <w:p w:rsidR="001F36F0" w:rsidRPr="001F36F0" w:rsidRDefault="001F36F0" w:rsidP="001F36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Pr="001F36F0">
        <w:rPr>
          <w:sz w:val="28"/>
          <w:szCs w:val="28"/>
          <w:lang w:val="uk-UA"/>
        </w:rPr>
        <w:t>І хлібороб,</w:t>
      </w:r>
      <w:r w:rsidR="00F0371D"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шофер,</w:t>
      </w:r>
      <w:r w:rsidR="00F0371D"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гірняк,</w:t>
      </w: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знак</w:t>
      </w:r>
      <w:r w:rsidRPr="001F36F0">
        <w:rPr>
          <w:sz w:val="28"/>
          <w:szCs w:val="28"/>
          <w:lang w:val="uk-UA"/>
        </w:rPr>
        <w:t xml:space="preserve"> відродження Вітчизни,</w:t>
      </w: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Традицій земляків моїх,</w:t>
      </w: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Він поколінь єднання вічне,</w:t>
      </w: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Знак праці творчої для всіх.</w:t>
      </w: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Нам тризуб золотий палає,</w:t>
      </w: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Він прославляє рідний край,</w:t>
      </w: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Тож герб свій – символ України</w:t>
      </w:r>
    </w:p>
    <w:p w:rsidR="001F36F0" w:rsidRDefault="001F36F0" w:rsidP="001F36F0">
      <w:pPr>
        <w:ind w:firstLine="2268"/>
        <w:rPr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>Завжди</w:t>
      </w:r>
      <w:r w:rsidR="00F0371D">
        <w:rPr>
          <w:sz w:val="28"/>
          <w:szCs w:val="28"/>
          <w:lang w:val="uk-UA"/>
        </w:rPr>
        <w:t xml:space="preserve">, </w:t>
      </w:r>
      <w:r w:rsidRPr="001F36F0">
        <w:rPr>
          <w:sz w:val="28"/>
          <w:szCs w:val="28"/>
          <w:lang w:val="uk-UA"/>
        </w:rPr>
        <w:t xml:space="preserve"> мій друже</w:t>
      </w:r>
      <w:r w:rsidR="00F0371D">
        <w:rPr>
          <w:sz w:val="28"/>
          <w:szCs w:val="28"/>
          <w:lang w:val="uk-UA"/>
        </w:rPr>
        <w:t xml:space="preserve">, </w:t>
      </w:r>
      <w:r w:rsidRPr="001F36F0">
        <w:rPr>
          <w:sz w:val="28"/>
          <w:szCs w:val="28"/>
          <w:lang w:val="uk-UA"/>
        </w:rPr>
        <w:t xml:space="preserve"> поважай.</w:t>
      </w:r>
    </w:p>
    <w:p w:rsidR="001F36F0" w:rsidRPr="001F36F0" w:rsidRDefault="001F36F0" w:rsidP="001F36F0">
      <w:pPr>
        <w:ind w:firstLine="2268"/>
        <w:rPr>
          <w:sz w:val="28"/>
          <w:szCs w:val="28"/>
          <w:lang w:val="uk-UA"/>
        </w:rPr>
      </w:pPr>
    </w:p>
    <w:p w:rsidR="001F36F0" w:rsidRPr="001F36F0" w:rsidRDefault="001F36F0" w:rsidP="001F36F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F36F0">
        <w:rPr>
          <w:b/>
          <w:sz w:val="28"/>
          <w:szCs w:val="28"/>
          <w:lang w:val="uk-UA"/>
        </w:rPr>
        <w:t>Четверта сторінка</w:t>
      </w:r>
      <w:r>
        <w:rPr>
          <w:b/>
          <w:sz w:val="28"/>
          <w:szCs w:val="28"/>
          <w:lang w:val="uk-UA"/>
        </w:rPr>
        <w:t xml:space="preserve"> «Музичний символ державної величі - Гімн»</w:t>
      </w:r>
    </w:p>
    <w:p w:rsidR="001F36F0" w:rsidRPr="001F36F0" w:rsidRDefault="00F0371D" w:rsidP="001F36F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Ведучий.</w:t>
      </w:r>
      <w:r w:rsidR="001F36F0">
        <w:rPr>
          <w:b/>
          <w:sz w:val="28"/>
          <w:szCs w:val="28"/>
          <w:lang w:val="uk-UA"/>
        </w:rPr>
        <w:t xml:space="preserve"> </w:t>
      </w:r>
      <w:r w:rsidR="001F36F0" w:rsidRPr="001F36F0">
        <w:rPr>
          <w:sz w:val="28"/>
          <w:szCs w:val="28"/>
          <w:lang w:val="uk-UA"/>
        </w:rPr>
        <w:t>Четверта сторінка журналу присвячена Гімну України – найбільшій святині будь – якого народу.</w:t>
      </w:r>
    </w:p>
    <w:p w:rsidR="001F36F0" w:rsidRPr="001F36F0" w:rsidRDefault="001F36F0" w:rsidP="001F36F0">
      <w:pPr>
        <w:ind w:firstLine="567"/>
        <w:jc w:val="both"/>
        <w:rPr>
          <w:rStyle w:val="a3"/>
          <w:b w:val="0"/>
          <w:sz w:val="28"/>
          <w:szCs w:val="28"/>
          <w:lang w:val="uk-UA"/>
        </w:rPr>
      </w:pPr>
      <w:r w:rsidRPr="001F36F0">
        <w:rPr>
          <w:rStyle w:val="a3"/>
          <w:b w:val="0"/>
          <w:sz w:val="28"/>
          <w:szCs w:val="28"/>
          <w:lang w:val="uk-UA"/>
        </w:rPr>
        <w:t xml:space="preserve"> </w:t>
      </w:r>
      <w:r w:rsidR="00E414F3">
        <w:rPr>
          <w:rStyle w:val="a3"/>
          <w:sz w:val="28"/>
          <w:szCs w:val="28"/>
          <w:lang w:val="uk-UA"/>
        </w:rPr>
        <w:t>Учитель.</w:t>
      </w:r>
      <w:r>
        <w:rPr>
          <w:rStyle w:val="a3"/>
          <w:sz w:val="28"/>
          <w:szCs w:val="28"/>
          <w:lang w:val="uk-UA"/>
        </w:rPr>
        <w:t xml:space="preserve"> </w:t>
      </w:r>
      <w:r w:rsidRPr="001F36F0">
        <w:rPr>
          <w:rStyle w:val="a3"/>
          <w:b w:val="0"/>
          <w:sz w:val="28"/>
          <w:szCs w:val="28"/>
          <w:lang w:val="uk-UA"/>
        </w:rPr>
        <w:t>Гімн – це урочиста пісня. Це ті слова і музика, які змушують кожного з нас підійматися вже при перших акордах, із трепетом у душі слухати мелодію, що кличе до світлого і високого. Гімн – то невмируща пам’ять, вічне джерело добра і надії на краще майбутнє, на справжній розквіт працелюбного українського народу.</w:t>
      </w:r>
      <w:r w:rsidR="00F0371D">
        <w:rPr>
          <w:rStyle w:val="a3"/>
          <w:b w:val="0"/>
          <w:sz w:val="28"/>
          <w:szCs w:val="28"/>
          <w:lang w:val="uk-UA"/>
        </w:rPr>
        <w:t xml:space="preserve"> А що означає слово «гімн»</w:t>
      </w:r>
      <w:r w:rsidRPr="001F36F0">
        <w:rPr>
          <w:rStyle w:val="a3"/>
          <w:b w:val="0"/>
          <w:sz w:val="28"/>
          <w:szCs w:val="28"/>
          <w:lang w:val="uk-UA"/>
        </w:rPr>
        <w:t>?</w:t>
      </w:r>
    </w:p>
    <w:p w:rsidR="001F36F0" w:rsidRPr="001F36F0" w:rsidRDefault="00E414F3" w:rsidP="001F36F0">
      <w:pPr>
        <w:ind w:firstLine="567"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Учениця.</w:t>
      </w:r>
      <w:r w:rsidR="001F36F0">
        <w:rPr>
          <w:rStyle w:val="a3"/>
          <w:sz w:val="28"/>
          <w:szCs w:val="28"/>
          <w:lang w:val="uk-UA"/>
        </w:rPr>
        <w:t xml:space="preserve"> </w:t>
      </w:r>
      <w:r w:rsidR="001F36F0" w:rsidRPr="001F36F0">
        <w:rPr>
          <w:rStyle w:val="a3"/>
          <w:b w:val="0"/>
          <w:sz w:val="28"/>
          <w:szCs w:val="28"/>
          <w:lang w:val="uk-UA"/>
        </w:rPr>
        <w:t xml:space="preserve">Слово </w:t>
      </w:r>
      <w:r w:rsidR="00DC376A">
        <w:rPr>
          <w:rStyle w:val="a3"/>
          <w:b w:val="0"/>
          <w:sz w:val="28"/>
          <w:szCs w:val="28"/>
          <w:lang w:val="uk-UA"/>
        </w:rPr>
        <w:t>«</w:t>
      </w:r>
      <w:r w:rsidR="001F36F0" w:rsidRPr="001F36F0">
        <w:rPr>
          <w:rStyle w:val="a3"/>
          <w:b w:val="0"/>
          <w:sz w:val="28"/>
          <w:szCs w:val="28"/>
          <w:lang w:val="uk-UA"/>
        </w:rPr>
        <w:t>гімн</w:t>
      </w:r>
      <w:r w:rsidR="00DC376A">
        <w:rPr>
          <w:rStyle w:val="a3"/>
          <w:b w:val="0"/>
          <w:sz w:val="28"/>
          <w:szCs w:val="28"/>
          <w:lang w:val="uk-UA"/>
        </w:rPr>
        <w:t>»</w:t>
      </w:r>
      <w:r w:rsidR="001F36F0" w:rsidRPr="001F36F0">
        <w:rPr>
          <w:rStyle w:val="a3"/>
          <w:b w:val="0"/>
          <w:sz w:val="28"/>
          <w:szCs w:val="28"/>
          <w:lang w:val="uk-UA"/>
        </w:rPr>
        <w:t xml:space="preserve"> – грецького походження (дослівний переклад – похвальна пісня) – урочиста пісн</w:t>
      </w:r>
      <w:r>
        <w:rPr>
          <w:rStyle w:val="a3"/>
          <w:b w:val="0"/>
          <w:sz w:val="28"/>
          <w:szCs w:val="28"/>
          <w:lang w:val="uk-UA"/>
        </w:rPr>
        <w:t>я, прийнята як символ державної</w:t>
      </w:r>
      <w:r w:rsidR="001F36F0" w:rsidRPr="001F36F0">
        <w:rPr>
          <w:rStyle w:val="a3"/>
          <w:b w:val="0"/>
          <w:sz w:val="28"/>
          <w:szCs w:val="28"/>
          <w:lang w:val="uk-UA"/>
        </w:rPr>
        <w:t xml:space="preserve"> національної єдності.</w:t>
      </w:r>
    </w:p>
    <w:p w:rsidR="001F36F0" w:rsidRPr="001F36F0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Ведуча</w:t>
      </w:r>
      <w:r w:rsidR="0071017E">
        <w:rPr>
          <w:b/>
          <w:sz w:val="28"/>
          <w:szCs w:val="28"/>
          <w:lang w:val="uk-UA"/>
        </w:rPr>
        <w:t xml:space="preserve">. </w:t>
      </w:r>
      <w:r w:rsidRPr="001F36F0">
        <w:rPr>
          <w:sz w:val="28"/>
          <w:szCs w:val="28"/>
          <w:lang w:val="uk-UA"/>
        </w:rPr>
        <w:t>Слова гімну «Ще не вмерла Україна» написав восени 1862 р. етнограф і поет Павло Чубинський, а музику – роком пізніше греко-католицький священик Михайло Вербицький. Символічним є те, що під час написання слів і музики до гімну автори мешкали в різних державах: Чубинський – в Російській імперії, а Вербицький – в Австро-Угорщині. Гімн став символом злуки розділеної України, поєднанням Сходу і Заходу.</w:t>
      </w:r>
    </w:p>
    <w:p w:rsidR="0071017E" w:rsidRDefault="001F36F0" w:rsidP="001F36F0">
      <w:pPr>
        <w:ind w:firstLine="567"/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Ведучий</w:t>
      </w:r>
      <w:r w:rsidR="0071017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15 січня 1992 р. на засіданні Президії Верховної Ради Украї</w:t>
      </w:r>
      <w:r w:rsidR="0071017E">
        <w:rPr>
          <w:sz w:val="28"/>
          <w:szCs w:val="28"/>
          <w:lang w:val="uk-UA"/>
        </w:rPr>
        <w:t>ни було розглянуто питання про д</w:t>
      </w:r>
      <w:r w:rsidRPr="001F36F0">
        <w:rPr>
          <w:sz w:val="28"/>
          <w:szCs w:val="28"/>
          <w:lang w:val="uk-UA"/>
        </w:rPr>
        <w:t>ержавний гімн України. Виріше</w:t>
      </w:r>
      <w:r w:rsidR="0071017E">
        <w:rPr>
          <w:sz w:val="28"/>
          <w:szCs w:val="28"/>
          <w:lang w:val="uk-UA"/>
        </w:rPr>
        <w:t>но затвердити музичну редакцію д</w:t>
      </w:r>
      <w:r w:rsidRPr="001F36F0">
        <w:rPr>
          <w:sz w:val="28"/>
          <w:szCs w:val="28"/>
          <w:lang w:val="uk-UA"/>
        </w:rPr>
        <w:t>ержавного гімну України, автором музики якої є</w:t>
      </w:r>
    </w:p>
    <w:p w:rsidR="001F36F0" w:rsidRPr="001F36F0" w:rsidRDefault="001F36F0" w:rsidP="001F36F0">
      <w:pPr>
        <w:ind w:firstLine="567"/>
        <w:jc w:val="both"/>
        <w:rPr>
          <w:bCs/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М. Вербицький. Але більше десяти років наш гімн не мав поетичного тексту. Лише 6 березня 2003 р. слова гімну України, які Павло Чубинський написав більше 150 років тому, були затверджені законом «Про державний гімн України», щоправда з деякими змінами. </w:t>
      </w:r>
      <w:r w:rsidRPr="001F36F0">
        <w:rPr>
          <w:bCs/>
          <w:sz w:val="28"/>
          <w:szCs w:val="28"/>
          <w:lang w:val="uk-UA"/>
        </w:rPr>
        <w:t>Законопроект</w:t>
      </w:r>
      <w:r w:rsidR="00001694">
        <w:rPr>
          <w:bCs/>
          <w:sz w:val="28"/>
          <w:szCs w:val="28"/>
          <w:lang w:val="uk-UA"/>
        </w:rPr>
        <w:t>ом пропонувалося затвердити як Д</w:t>
      </w:r>
      <w:r w:rsidRPr="001F36F0">
        <w:rPr>
          <w:bCs/>
          <w:sz w:val="28"/>
          <w:szCs w:val="28"/>
          <w:lang w:val="uk-UA"/>
        </w:rPr>
        <w:t xml:space="preserve">ержавний Гімн – </w:t>
      </w:r>
      <w:r w:rsidR="009A3885">
        <w:rPr>
          <w:bCs/>
          <w:sz w:val="28"/>
          <w:szCs w:val="28"/>
          <w:lang w:val="uk-UA"/>
        </w:rPr>
        <w:t>н</w:t>
      </w:r>
      <w:r w:rsidRPr="001F36F0">
        <w:rPr>
          <w:bCs/>
          <w:sz w:val="28"/>
          <w:szCs w:val="28"/>
          <w:lang w:val="uk-UA"/>
        </w:rPr>
        <w:t>аціональний Гімн на музику Михайла Вербицького зі словами тільки першого куплета і приспіву пісні Павла Чубинського «Ще не вмерла Україна». Другий і третій куплети пісні вирішили вилучити, оскільки там згадуються річки, які знаходяться на територіях інших держав.</w:t>
      </w:r>
    </w:p>
    <w:p w:rsidR="001F36F0" w:rsidRPr="001F36F0" w:rsidRDefault="001F36F0" w:rsidP="001F36F0">
      <w:pPr>
        <w:jc w:val="both"/>
        <w:rPr>
          <w:sz w:val="28"/>
          <w:szCs w:val="28"/>
          <w:lang w:val="uk-UA"/>
        </w:rPr>
      </w:pPr>
      <w:r w:rsidRPr="001F36F0">
        <w:rPr>
          <w:i/>
          <w:iCs/>
          <w:sz w:val="28"/>
          <w:szCs w:val="28"/>
          <w:lang w:val="uk-UA"/>
        </w:rPr>
        <w:t xml:space="preserve">      </w:t>
      </w:r>
      <w:r w:rsidR="0071017E">
        <w:rPr>
          <w:b/>
          <w:iCs/>
          <w:sz w:val="28"/>
          <w:szCs w:val="28"/>
          <w:lang w:val="uk-UA"/>
        </w:rPr>
        <w:t>У</w:t>
      </w:r>
      <w:r w:rsidRPr="001F36F0">
        <w:rPr>
          <w:b/>
          <w:iCs/>
          <w:sz w:val="28"/>
          <w:szCs w:val="28"/>
          <w:lang w:val="uk-UA"/>
        </w:rPr>
        <w:t>читель</w:t>
      </w:r>
      <w:r w:rsidR="0071017E">
        <w:rPr>
          <w:b/>
          <w:i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 xml:space="preserve">Ще ніколи раніше національним гімном не пишалися так сильно, як минулого року. Він став уособленням української єдності та головною піснею Революції Гідності. Ролик із рок-версією головної пісні країни, що записав музикант Микита </w:t>
      </w:r>
      <w:proofErr w:type="spellStart"/>
      <w:r w:rsidRPr="001F36F0">
        <w:rPr>
          <w:sz w:val="28"/>
          <w:szCs w:val="28"/>
          <w:lang w:val="uk-UA"/>
        </w:rPr>
        <w:t>Рубченко</w:t>
      </w:r>
      <w:proofErr w:type="spellEnd"/>
      <w:r w:rsidRPr="001F36F0">
        <w:rPr>
          <w:sz w:val="28"/>
          <w:szCs w:val="28"/>
          <w:lang w:val="uk-UA"/>
        </w:rPr>
        <w:t xml:space="preserve">, у перші дві доби набрав чверть мільйона переглядів у мережі Інтернет. 31 грудня 2014 р. понад 1 млн. </w:t>
      </w:r>
      <w:r w:rsidRPr="001F36F0">
        <w:rPr>
          <w:sz w:val="28"/>
          <w:szCs w:val="28"/>
          <w:lang w:val="uk-UA"/>
        </w:rPr>
        <w:lastRenderedPageBreak/>
        <w:t>людей з усієї України зібралися разом в центрі столиці на заспівали гімн. Таке масове виконання гімну сталося вперше за всю історію нашої держави.</w:t>
      </w:r>
    </w:p>
    <w:p w:rsidR="001F36F0" w:rsidRPr="001F36F0" w:rsidRDefault="001F36F0" w:rsidP="001F36F0">
      <w:pPr>
        <w:jc w:val="both"/>
        <w:rPr>
          <w:b/>
          <w:sz w:val="28"/>
          <w:szCs w:val="28"/>
          <w:lang w:val="uk-UA"/>
        </w:rPr>
      </w:pPr>
      <w:r w:rsidRPr="001F36F0">
        <w:rPr>
          <w:sz w:val="28"/>
          <w:szCs w:val="28"/>
          <w:lang w:val="uk-UA"/>
        </w:rPr>
        <w:t xml:space="preserve">                         </w:t>
      </w:r>
      <w:r w:rsidRPr="001F36F0">
        <w:rPr>
          <w:b/>
          <w:sz w:val="28"/>
          <w:szCs w:val="28"/>
          <w:lang w:val="uk-UA"/>
        </w:rPr>
        <w:t>П’ята сторінка</w:t>
      </w:r>
      <w:r>
        <w:rPr>
          <w:b/>
          <w:sz w:val="28"/>
          <w:szCs w:val="28"/>
          <w:lang w:val="uk-UA"/>
        </w:rPr>
        <w:t xml:space="preserve"> « Символіка Черкащини »</w:t>
      </w:r>
    </w:p>
    <w:p w:rsidR="001F36F0" w:rsidRPr="001F36F0" w:rsidRDefault="001F36F0" w:rsidP="001F36F0">
      <w:pPr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Ведуча</w:t>
      </w:r>
      <w:r w:rsidR="00001694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П’ята сторінка розповість нам про символіку Черкащини та нашого рідного міста.</w:t>
      </w:r>
    </w:p>
    <w:p w:rsidR="001F36F0" w:rsidRPr="001F36F0" w:rsidRDefault="001F36F0" w:rsidP="001F36F0">
      <w:pPr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Учень</w:t>
      </w:r>
      <w:r w:rsidR="00001694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Прапор Черкаської області являє собою прямокутне полотнище синього кольору, яке символізує небесну височінь, гідність.</w:t>
      </w:r>
    </w:p>
    <w:p w:rsidR="001F36F0" w:rsidRPr="001F36F0" w:rsidRDefault="001F36F0" w:rsidP="001F36F0">
      <w:pPr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Учениця</w:t>
      </w:r>
      <w:r w:rsidR="00001694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На гербі області – булава та шабля,що символізують славне козацьке минуле Черкащини, державотворчу діяльність Богдана Хмельницького. Образ Т.Г.Шевченка – найвищий прояв землі Черкаської, визнаний в усьому світі, гордість і слава нашого краю. Дуб – символ сили і незламності, а жолуді – символ надії на ріст і прогрес.</w:t>
      </w:r>
    </w:p>
    <w:p w:rsidR="001F36F0" w:rsidRPr="001F36F0" w:rsidRDefault="001F36F0" w:rsidP="001F36F0">
      <w:pPr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Учень</w:t>
      </w:r>
      <w:r w:rsidR="00001694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Прапор міста являє собою прямокутне полотнище синьої барви. Срібні зірки символізують 14 козацьких сотень, які входили до складу Уманського козацького полку. Синій колір символізує вірність, чесність та лицарські чесноти.</w:t>
      </w:r>
      <w:r w:rsidR="00001694">
        <w:rPr>
          <w:sz w:val="28"/>
          <w:szCs w:val="28"/>
          <w:lang w:val="uk-UA"/>
        </w:rPr>
        <w:t xml:space="preserve"> </w:t>
      </w:r>
      <w:r w:rsidRPr="001F36F0">
        <w:rPr>
          <w:sz w:val="28"/>
          <w:szCs w:val="28"/>
          <w:lang w:val="uk-UA"/>
        </w:rPr>
        <w:t>Червоний колір – нагадує про мужність та силу.</w:t>
      </w:r>
    </w:p>
    <w:p w:rsidR="001F36F0" w:rsidRDefault="001F36F0" w:rsidP="001F36F0">
      <w:pPr>
        <w:jc w:val="both"/>
        <w:rPr>
          <w:sz w:val="28"/>
          <w:szCs w:val="28"/>
          <w:lang w:val="uk-UA"/>
        </w:rPr>
      </w:pPr>
      <w:r w:rsidRPr="001F36F0">
        <w:rPr>
          <w:b/>
          <w:sz w:val="28"/>
          <w:szCs w:val="28"/>
          <w:lang w:val="uk-UA"/>
        </w:rPr>
        <w:t>Учениця</w:t>
      </w:r>
      <w:r w:rsidR="00001694">
        <w:rPr>
          <w:b/>
          <w:sz w:val="28"/>
          <w:szCs w:val="28"/>
          <w:lang w:val="uk-UA"/>
        </w:rPr>
        <w:t>.</w:t>
      </w:r>
      <w:r w:rsidRPr="001F36F0">
        <w:rPr>
          <w:sz w:val="28"/>
          <w:szCs w:val="28"/>
          <w:lang w:val="uk-UA"/>
        </w:rPr>
        <w:t xml:space="preserve"> Козак зі списом відомий як герб міста близько 200 років. Озброєний лицар є символом захисту краю, міста від ворогів.</w:t>
      </w:r>
    </w:p>
    <w:p w:rsidR="002C30CB" w:rsidRPr="002C30CB" w:rsidRDefault="00001694" w:rsidP="001F36F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Заключне слово вчителя.</w:t>
      </w:r>
      <w:r w:rsidR="002C30CB">
        <w:rPr>
          <w:b/>
          <w:sz w:val="28"/>
          <w:szCs w:val="28"/>
          <w:lang w:val="uk-UA"/>
        </w:rPr>
        <w:t xml:space="preserve"> </w:t>
      </w:r>
      <w:r w:rsidR="002C30CB">
        <w:rPr>
          <w:sz w:val="28"/>
          <w:szCs w:val="28"/>
          <w:lang w:val="uk-UA"/>
        </w:rPr>
        <w:t>Ви – майбутнє України. Тож своїми знаннями, працею, здобутками підносьте її культуру. Будьте гідними своїх пращурів, любіть рідну землю, бережіть волю та нез</w:t>
      </w:r>
      <w:r>
        <w:rPr>
          <w:sz w:val="28"/>
          <w:szCs w:val="28"/>
          <w:lang w:val="uk-UA"/>
        </w:rPr>
        <w:t>алежність України, поважайте свій</w:t>
      </w:r>
      <w:r w:rsidR="002C30CB">
        <w:rPr>
          <w:sz w:val="28"/>
          <w:szCs w:val="28"/>
          <w:lang w:val="uk-UA"/>
        </w:rPr>
        <w:t xml:space="preserve"> народ, нашу мелодійну мову, державні символи України</w:t>
      </w:r>
      <w:r>
        <w:rPr>
          <w:sz w:val="28"/>
          <w:szCs w:val="28"/>
          <w:lang w:val="uk-UA"/>
        </w:rPr>
        <w:t>. Ми – єдина країна! Бажаю вам у</w:t>
      </w:r>
      <w:r w:rsidR="002C30CB">
        <w:rPr>
          <w:sz w:val="28"/>
          <w:szCs w:val="28"/>
          <w:lang w:val="uk-UA"/>
        </w:rPr>
        <w:t>сім миру, спокою, міцної та квітучої держави, чистого неба над головою.</w:t>
      </w:r>
    </w:p>
    <w:p w:rsidR="00251844" w:rsidRPr="001F36F0" w:rsidRDefault="00251844">
      <w:pPr>
        <w:rPr>
          <w:sz w:val="28"/>
          <w:szCs w:val="28"/>
        </w:rPr>
      </w:pPr>
    </w:p>
    <w:sectPr w:rsidR="00251844" w:rsidRPr="001F36F0" w:rsidSect="00251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CBE"/>
    <w:multiLevelType w:val="hybridMultilevel"/>
    <w:tmpl w:val="16D67136"/>
    <w:lvl w:ilvl="0" w:tplc="6A2C71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6F0"/>
    <w:rsid w:val="00001694"/>
    <w:rsid w:val="001B68EF"/>
    <w:rsid w:val="001F36F0"/>
    <w:rsid w:val="00251844"/>
    <w:rsid w:val="002C30CB"/>
    <w:rsid w:val="002E1A1B"/>
    <w:rsid w:val="00446407"/>
    <w:rsid w:val="0071017E"/>
    <w:rsid w:val="00741E82"/>
    <w:rsid w:val="00777A33"/>
    <w:rsid w:val="008A35D9"/>
    <w:rsid w:val="009535ED"/>
    <w:rsid w:val="009A3885"/>
    <w:rsid w:val="00A7541F"/>
    <w:rsid w:val="00AB1111"/>
    <w:rsid w:val="00AF1369"/>
    <w:rsid w:val="00C17880"/>
    <w:rsid w:val="00C6139E"/>
    <w:rsid w:val="00C83BB7"/>
    <w:rsid w:val="00CF409D"/>
    <w:rsid w:val="00DC376A"/>
    <w:rsid w:val="00DF3EFF"/>
    <w:rsid w:val="00E414F3"/>
    <w:rsid w:val="00F0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F36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dcterms:created xsi:type="dcterms:W3CDTF">2015-12-10T18:01:00Z</dcterms:created>
  <dcterms:modified xsi:type="dcterms:W3CDTF">2016-02-24T18:11:00Z</dcterms:modified>
</cp:coreProperties>
</file>