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E424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Тема:</w:t>
      </w:r>
      <w:r w:rsidRPr="00E424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 xml:space="preserve">Складне речення із сурядним і підрядним </w:t>
      </w:r>
      <w:r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зв</w:t>
      </w:r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 xml:space="preserve"> '</w:t>
      </w:r>
      <w:proofErr w:type="spellStart"/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язком</w:t>
      </w:r>
      <w:proofErr w:type="spellEnd"/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 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«Цей урок, шановні дев'ятикласники, - це своєрідний урок-практикум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кладне речення. Ви уже знаєте, яке речення називається складним, які види зв'язку є між простими реченнями у складному, знаєте і види складних речень. Давайте ж разом дещо нове з'ясуємо про складне речення, а саме те, що у складних реченнях можуть бути різні види зв'язку - сурядний та підрядний, сполучниковий і безсполучниковий. Для цього поглянемо на </w:t>
      </w:r>
      <w:r w:rsidRPr="00E4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Таблицю 1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tbl>
      <w:tblPr>
        <w:tblW w:w="11250" w:type="dxa"/>
        <w:tblCellSpacing w:w="15" w:type="dxa"/>
        <w:tblInd w:w="-1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23"/>
        <w:gridCol w:w="3318"/>
        <w:gridCol w:w="2509"/>
      </w:tblGrid>
      <w:tr w:rsidR="00E42437" w:rsidRPr="00E42437" w:rsidTr="00E42437">
        <w:trPr>
          <w:tblCellSpacing w:w="15" w:type="dxa"/>
        </w:trPr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437" w:rsidRPr="00E42437" w:rsidRDefault="00E42437" w:rsidP="00E4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b/>
                <w:bCs/>
                <w:color w:val="3366FF"/>
                <w:sz w:val="28"/>
                <w:szCs w:val="28"/>
                <w:lang w:val="uk-UA" w:eastAsia="ru-RU"/>
              </w:rPr>
              <w:t>Різновид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437" w:rsidRPr="00E42437" w:rsidRDefault="00E42437" w:rsidP="00E4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b/>
                <w:bCs/>
                <w:color w:val="3366FF"/>
                <w:sz w:val="28"/>
                <w:szCs w:val="28"/>
                <w:lang w:val="uk-UA" w:eastAsia="ru-RU"/>
              </w:rPr>
              <w:t>Речення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437" w:rsidRPr="00E42437" w:rsidRDefault="00E42437" w:rsidP="00E4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b/>
                <w:bCs/>
                <w:color w:val="3366FF"/>
                <w:sz w:val="28"/>
                <w:szCs w:val="28"/>
                <w:lang w:val="uk-UA" w:eastAsia="ru-RU"/>
              </w:rPr>
              <w:t>Графічна схема</w:t>
            </w:r>
          </w:p>
        </w:tc>
      </w:tr>
      <w:tr w:rsidR="00E42437" w:rsidRPr="00E42437" w:rsidTr="00E424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437" w:rsidRPr="00E42437" w:rsidRDefault="00E42437" w:rsidP="00E4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Складне речення із сполучниковим сурядним та підрядним зв'язками (сурядне-підрядне)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437" w:rsidRPr="00E42437" w:rsidRDefault="00E42437" w:rsidP="00E424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1). Довго ще говорили обоє, обмірковуючи прочитане,</w:t>
            </w: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2). то знову вони замовкали з приводу якоїсь думки,</w:t>
            </w: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3). що випадково надходила одному чи другому до голови. (І. Сенченко)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437" w:rsidRPr="00E42437" w:rsidRDefault="00E42437" w:rsidP="00E42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[ ], то [ ], (що).</w:t>
            </w:r>
          </w:p>
          <w:p w:rsidR="00E42437" w:rsidRPr="00E42437" w:rsidRDefault="00E42437" w:rsidP="00E42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E424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3655" cy="641985"/>
                  <wp:effectExtent l="19050" t="0" r="0" b="0"/>
                  <wp:docPr id="1" name="Рисунок 1" descr="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64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437" w:rsidRPr="00E42437" w:rsidTr="00E424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437" w:rsidRPr="00E42437" w:rsidRDefault="00E42437" w:rsidP="00E4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Складне речення із сполучниковим сурядним і безсполучниковим зв'язками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437" w:rsidRPr="00E42437" w:rsidRDefault="00E42437" w:rsidP="00E4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1). Але малюнком тоскним і недбалим Не хоче годувати листопад,</w:t>
            </w: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2). І мріють зорі:</w:t>
            </w: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3). ми серця запалим;</w:t>
            </w: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4). Радіє місяць:</w:t>
            </w: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5) повернувсь назад. (П. </w:t>
            </w:r>
            <w:proofErr w:type="spellStart"/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Филипович</w:t>
            </w:r>
            <w:proofErr w:type="spellEnd"/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437" w:rsidRPr="00E42437" w:rsidRDefault="00E42437" w:rsidP="00E42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[ ], і [ ]: [ ]; [ ]: [ ].</w:t>
            </w:r>
          </w:p>
          <w:p w:rsidR="00E42437" w:rsidRPr="00E42437" w:rsidRDefault="00E42437" w:rsidP="00E42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0765" cy="262890"/>
                  <wp:effectExtent l="19050" t="0" r="6985" b="0"/>
                  <wp:docPr id="2" name="Рисунок 2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437" w:rsidRPr="00E42437" w:rsidTr="00E424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437" w:rsidRPr="00E42437" w:rsidRDefault="00E42437" w:rsidP="00E4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Складне речення із безсполучниковим зв'язком на основному рівні та сполучниковим у межах компонента, що є складнопідрядним реченням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437" w:rsidRPr="00E42437" w:rsidRDefault="00E42437" w:rsidP="00E424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 Хто боязкий,</w:t>
            </w: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2) той не рушить,</w:t>
            </w: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3) хто відважний,</w:t>
            </w: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4) той віз підважить. (Нар. </w:t>
            </w:r>
            <w:proofErr w:type="spellStart"/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</w:t>
            </w:r>
            <w:proofErr w:type="spellEnd"/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437" w:rsidRPr="00E42437" w:rsidRDefault="00E42437" w:rsidP="00E42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(хто), [той], (хто), [той].</w:t>
            </w:r>
          </w:p>
          <w:p w:rsidR="00E42437" w:rsidRPr="00E42437" w:rsidRDefault="00E42437" w:rsidP="00E42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E424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1510" cy="641985"/>
                  <wp:effectExtent l="19050" t="0" r="0" b="0"/>
                  <wp:docPr id="3" name="Рисунок 3" descr="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4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437" w:rsidRPr="00E42437" w:rsidTr="00E424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437" w:rsidRPr="00E42437" w:rsidRDefault="00E42437" w:rsidP="00E4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Складне речення із сполучниковим сурядним, підрядним та безсполучниковим зв'язками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437" w:rsidRPr="00E42437" w:rsidRDefault="00E42437" w:rsidP="00E4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 Стояла тиха і по - своєму хвилююча година:</w:t>
            </w: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2) згори на верховіття лісу опускався сизий присмерк,</w:t>
            </w: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3) а внизу з-під кожного куща виповзав туман, і</w:t>
            </w: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4) тому здавалось,</w:t>
            </w:r>
            <w:r w:rsidRPr="00E42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5) що над землею коливалися два неба. (М. Стельмах)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437" w:rsidRPr="00E42437" w:rsidRDefault="00E42437" w:rsidP="00E42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[ ]: [ ], а [ ], і [ ], (що)</w:t>
            </w:r>
          </w:p>
          <w:p w:rsidR="00E42437" w:rsidRPr="00E42437" w:rsidRDefault="00E42437" w:rsidP="00E42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24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40765" cy="641985"/>
                  <wp:effectExtent l="19050" t="0" r="6985" b="0"/>
                  <wp:docPr id="4" name="Рисунок 4" descr="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64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br/>
        <w:t>Отже, складними синтаксичними конструкціями, називаються багатокомпонентні (більше 2-х частин) речення з різними типами зв'язку між його частинами - сполучниковим та безсполучниковим. Серед складних синтаксичних конструкцій виділяють такі багатокомпонентні речення: складні речення із сурядним та підрядним зв'язком; складні речення із сурядним і безсполучниковим зв'язком; складні речення із підрядним та безсполучниковим зв'язком; складні речення із сурядним, підрядним та безсполучниковим зв'язком.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Складні речення, в яких поєднуються різні види сполучникового (сурядного та підрядного) та безсполучникового зв'язку, називають ще й реченнями мішаного типу. Вони можуть бути різних комбінацій (поєднань) І поєднувати різну кількість компонентів. Це новий тип речень, з якими ви ознайомитесь. А поки що перевірте свої знання про складне речення, виконавши тестові завдання, (за кожне правильно виконане завдання - 2 б.)</w:t>
      </w:r>
    </w:p>
    <w:p w:rsidR="00E42437" w:rsidRPr="00E42437" w:rsidRDefault="00E42437" w:rsidP="00E42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Тести: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1 .Складним називається речення, яке складається з: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двох і більше простих речень, об'єднаних в одне ціле за змістом, інтонацією, з допомогою сполучників або без них;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б) двох і більше простих речень, одне з яких обов'язково двоскладне, а інші - односкладні;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в) двох і більше простих речень, часто не пов'язаних за змістом інтонаційно.</w:t>
      </w:r>
    </w:p>
    <w:p w:rsidR="00E42437" w:rsidRPr="00E42437" w:rsidRDefault="00E42437" w:rsidP="00E4243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Начало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19.9pt;height:18.4pt" o:ole="">
            <v:imagedata r:id="rId10" o:title=""/>
          </v:shape>
          <w:control r:id="rId11" w:name="DefaultOcxName" w:shapeid="_x0000_i1120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23" type="#_x0000_t75" style="width:19.9pt;height:18.4pt" o:ole="">
            <v:imagedata r:id="rId10" o:title=""/>
          </v:shape>
          <w:control r:id="rId12" w:name="DefaultOcxName1" w:shapeid="_x0000_i1123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26" type="#_x0000_t75" style="width:19.9pt;height:18.4pt" o:ole="">
            <v:imagedata r:id="rId10" o:title=""/>
          </v:shape>
          <w:control r:id="rId13" w:name="DefaultOcxName2" w:shapeid="_x0000_i1126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42437" w:rsidRPr="00E42437" w:rsidRDefault="00E42437" w:rsidP="00E42437">
      <w:pPr>
        <w:pBdr>
          <w:top w:val="single" w:sz="6" w:space="1" w:color="auto"/>
        </w:pBdr>
        <w:spacing w:after="153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Конец формы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2.Складні речення утворюються: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лише з двоскладних речень, рівноправних між собою;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б) лише з односкладних речень, залежних одне від одного;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в) з двоскладних чи односкладних простих речень, кожне з яких має свою граматичну основу.</w:t>
      </w:r>
    </w:p>
    <w:p w:rsidR="00E42437" w:rsidRPr="00E42437" w:rsidRDefault="00E42437" w:rsidP="00E4243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lastRenderedPageBreak/>
        <w:t>Начало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29" type="#_x0000_t75" style="width:19.9pt;height:18.4pt" o:ole="">
            <v:imagedata r:id="rId10" o:title=""/>
          </v:shape>
          <w:control r:id="rId14" w:name="DefaultOcxName3" w:shapeid="_x0000_i1129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32" type="#_x0000_t75" style="width:19.9pt;height:18.4pt" o:ole="">
            <v:imagedata r:id="rId10" o:title=""/>
          </v:shape>
          <w:control r:id="rId15" w:name="DefaultOcxName4" w:shapeid="_x0000_i1132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35" type="#_x0000_t75" style="width:19.9pt;height:18.4pt" o:ole="">
            <v:imagedata r:id="rId10" o:title=""/>
          </v:shape>
          <w:control r:id="rId16" w:name="DefaultOcxName5" w:shapeid="_x0000_i1135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42437" w:rsidRPr="00E42437" w:rsidRDefault="00E42437" w:rsidP="00E42437">
      <w:pPr>
        <w:pBdr>
          <w:top w:val="single" w:sz="6" w:space="1" w:color="auto"/>
        </w:pBdr>
        <w:spacing w:after="153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Конец формы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З. Кілька частин, що входять у складне речення, можуть поєднуватися: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сурядним, підрядним, сполучниковим і безсполучниковим зв'язком;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б) лише сурядним і підрядним сполучниковим зв'язком;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в) лише сурядним, сполучниковим і безсполучниковим зв'язком.</w:t>
      </w:r>
    </w:p>
    <w:p w:rsidR="00E42437" w:rsidRPr="00E42437" w:rsidRDefault="00E42437" w:rsidP="00E4243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Начало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38" type="#_x0000_t75" style="width:19.9pt;height:18.4pt" o:ole="">
            <v:imagedata r:id="rId10" o:title=""/>
          </v:shape>
          <w:control r:id="rId17" w:name="DefaultOcxName6" w:shapeid="_x0000_i1138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41" type="#_x0000_t75" style="width:19.9pt;height:18.4pt" o:ole="">
            <v:imagedata r:id="rId10" o:title=""/>
          </v:shape>
          <w:control r:id="rId18" w:name="DefaultOcxName7" w:shapeid="_x0000_i1141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44" type="#_x0000_t75" style="width:19.9pt;height:18.4pt" o:ole="">
            <v:imagedata r:id="rId10" o:title=""/>
          </v:shape>
          <w:control r:id="rId19" w:name="DefaultOcxName8" w:shapeid="_x0000_i1144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42437" w:rsidRPr="00E42437" w:rsidRDefault="00E42437" w:rsidP="00E42437">
      <w:pPr>
        <w:pBdr>
          <w:top w:val="single" w:sz="6" w:space="1" w:color="auto"/>
        </w:pBdr>
        <w:spacing w:after="153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Конец формы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4. Речення </w:t>
      </w:r>
      <w:r w:rsidRPr="00E424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Над світом стояла така тиша, що чути було, як плакала надламана гілка</w:t>
      </w:r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: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складносурядне;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б) складнопідрядне;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в) безсполучникове;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г) складнопідрядне з кількома підрядними;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д) складне речення з різними видами зв'язку.</w:t>
      </w:r>
    </w:p>
    <w:p w:rsidR="00E42437" w:rsidRPr="00E42437" w:rsidRDefault="00E42437" w:rsidP="00E4243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Начало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47" type="#_x0000_t75" style="width:19.9pt;height:18.4pt" o:ole="">
            <v:imagedata r:id="rId10" o:title=""/>
          </v:shape>
          <w:control r:id="rId20" w:name="DefaultOcxName9" w:shapeid="_x0000_i1147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50" type="#_x0000_t75" style="width:19.9pt;height:18.4pt" o:ole="">
            <v:imagedata r:id="rId10" o:title=""/>
          </v:shape>
          <w:control r:id="rId21" w:name="DefaultOcxName10" w:shapeid="_x0000_i1150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53" type="#_x0000_t75" style="width:19.9pt;height:18.4pt" o:ole="">
            <v:imagedata r:id="rId10" o:title=""/>
          </v:shape>
          <w:control r:id="rId22" w:name="DefaultOcxName11" w:shapeid="_x0000_i1153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56" type="#_x0000_t75" style="width:19.9pt;height:18.4pt" o:ole="">
            <v:imagedata r:id="rId10" o:title=""/>
          </v:shape>
          <w:control r:id="rId23" w:name="DefaultOcxName12" w:shapeid="_x0000_i1156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59" type="#_x0000_t75" style="width:19.9pt;height:18.4pt" o:ole="">
            <v:imagedata r:id="rId10" o:title=""/>
          </v:shape>
          <w:control r:id="rId24" w:name="DefaultOcxName13" w:shapeid="_x0000_i1159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42437" w:rsidRPr="00E42437" w:rsidRDefault="00E42437" w:rsidP="00E42437">
      <w:pPr>
        <w:pBdr>
          <w:top w:val="single" w:sz="6" w:space="1" w:color="auto"/>
        </w:pBdr>
        <w:spacing w:after="153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Конец формы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lang w:val="uk-UA" w:eastAsia="ru-RU"/>
        </w:rPr>
        <w:t>5. У реченні </w:t>
      </w:r>
      <w:r w:rsidRPr="00E424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Я вірю добро і краса житимуть вічно...</w:t>
      </w:r>
      <w:r w:rsidRPr="00E42437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lang w:val="uk-UA" w:eastAsia="ru-RU"/>
        </w:rPr>
        <w:t> потрібно поставити такий розділовий знак: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кому;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б) крапку з комою;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в) двокрапку;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г) тире.</w:t>
      </w:r>
    </w:p>
    <w:p w:rsidR="00E42437" w:rsidRPr="00E42437" w:rsidRDefault="00E42437" w:rsidP="00E4243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Начало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62" type="#_x0000_t75" style="width:19.9pt;height:18.4pt" o:ole="">
            <v:imagedata r:id="rId10" o:title=""/>
          </v:shape>
          <w:control r:id="rId25" w:name="DefaultOcxName14" w:shapeid="_x0000_i1162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65" type="#_x0000_t75" style="width:19.9pt;height:18.4pt" o:ole="">
            <v:imagedata r:id="rId10" o:title=""/>
          </v:shape>
          <w:control r:id="rId26" w:name="DefaultOcxName15" w:shapeid="_x0000_i1165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68" type="#_x0000_t75" style="width:19.9pt;height:18.4pt" o:ole="">
            <v:imagedata r:id="rId10" o:title=""/>
          </v:shape>
          <w:control r:id="rId27" w:name="DefaultOcxName16" w:shapeid="_x0000_i1168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object w:dxaOrig="1440" w:dyaOrig="1440">
          <v:shape id="_x0000_i1171" type="#_x0000_t75" style="width:19.9pt;height:18.4pt" o:ole="">
            <v:imagedata r:id="rId10" o:title=""/>
          </v:shape>
          <w:control r:id="rId28" w:name="DefaultOcxName17" w:shapeid="_x0000_i1171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42437" w:rsidRPr="00E42437" w:rsidRDefault="00E42437" w:rsidP="00E42437">
      <w:pPr>
        <w:pBdr>
          <w:top w:val="single" w:sz="6" w:space="1" w:color="auto"/>
        </w:pBdr>
        <w:spacing w:after="153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Конец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6. Які види складного речення відображено на лінійних схемах?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 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1. [ ], але [ ], ( ).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2. [ ], ( ), і [ ].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3. [ ], [ ], і [ ].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4. [ ], і [ ]: [ ], [ ]. 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а) складнопідрядні з кількома підрядними;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б) складносурядні;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в) безсполучникові;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г) складні речення з різними видами зв'язку.</w:t>
      </w:r>
    </w:p>
    <w:p w:rsidR="00E42437" w:rsidRPr="00E42437" w:rsidRDefault="00E42437" w:rsidP="00E4243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Начало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74" type="#_x0000_t75" style="width:19.9pt;height:18.4pt" o:ole="">
            <v:imagedata r:id="rId10" o:title=""/>
          </v:shape>
          <w:control r:id="rId29" w:name="DefaultOcxName18" w:shapeid="_x0000_i1174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77" type="#_x0000_t75" style="width:19.9pt;height:18.4pt" o:ole="">
            <v:imagedata r:id="rId10" o:title=""/>
          </v:shape>
          <w:control r:id="rId30" w:name="DefaultOcxName19" w:shapeid="_x0000_i1177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80" type="#_x0000_t75" style="width:19.9pt;height:18.4pt" o:ole="">
            <v:imagedata r:id="rId10" o:title=""/>
          </v:shape>
          <w:control r:id="rId31" w:name="DefaultOcxName20" w:shapeid="_x0000_i1180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83" type="#_x0000_t75" style="width:19.9pt;height:18.4pt" o:ole="">
            <v:imagedata r:id="rId10" o:title=""/>
          </v:shape>
          <w:control r:id="rId32" w:name="DefaultOcxName21" w:shapeid="_x0000_i1183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42437" w:rsidRPr="00E42437" w:rsidRDefault="00E42437" w:rsidP="00E42437">
      <w:pPr>
        <w:pBdr>
          <w:top w:val="single" w:sz="6" w:space="1" w:color="auto"/>
        </w:pBdr>
        <w:spacing w:after="153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Конец формы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Які види речень є для вас невідомими? Так. Це речення з різними видами зв'язку. Запам'ятайте, що крім безсполучникових, складносурядних і складнопідрядних речень, в літературі широко вживаються речення із різними видами зв'язку, а саме:</w:t>
      </w:r>
    </w:p>
    <w:p w:rsidR="00E42437" w:rsidRPr="00E42437" w:rsidRDefault="00E42437" w:rsidP="00E42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 сурядним і підрядним зв'язком;</w:t>
      </w:r>
    </w:p>
    <w:p w:rsidR="00E42437" w:rsidRPr="00E42437" w:rsidRDefault="00E42437" w:rsidP="00E42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Складні речення зі сполучниковим і безсполучниковим зв'язком.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ІІ. Мета нашого уроку: ознайомлення із реченнями зі сурядним і підрядним зв'язком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складу таких речень може входити два, три і більше речень, при кожному з яких вживаються різні підрядні з паралельною, однорідною чи послідовною підрядністю.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Наприклад: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 повітрі дощ, і гречка пахне тепло, немов розлився бурштиновий мед. (М. Рильський)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                    </w:t>
      </w:r>
      <w:r w:rsidRPr="00E424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5145" cy="97155"/>
            <wp:effectExtent l="19050" t="0" r="0" b="0"/>
            <wp:docPr id="5" name="Рисунок 5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9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Схема: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[ ], і [ ], (немов). Це речення складне із сурядним і підрядним зв'язком.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 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III. Завдання для самостійного опрацювання.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 xml:space="preserve">Завдання 1. </w:t>
      </w:r>
      <w:proofErr w:type="spellStart"/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Спишіть</w:t>
      </w:r>
      <w:proofErr w:type="spellEnd"/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 xml:space="preserve"> подане речення, охарактеризуйте його</w:t>
      </w:r>
    </w:p>
    <w:p w:rsidR="00E42437" w:rsidRPr="00E42437" w:rsidRDefault="00E42437" w:rsidP="00E42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Чим воно подібне до раніше вивчених синтаксичних конструкцій?</w:t>
      </w:r>
    </w:p>
    <w:p w:rsidR="00E42437" w:rsidRPr="00E42437" w:rsidRDefault="00E42437" w:rsidP="00E42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ви помітили відмінного?</w:t>
      </w:r>
    </w:p>
    <w:p w:rsidR="00E42437" w:rsidRPr="00E42437" w:rsidRDefault="00E42437" w:rsidP="00E42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Побудуйте схему поданого речення.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Я думаю про день майбутній, і любо бачити мені, що океан людський </w:t>
      </w:r>
      <w:proofErr w:type="spellStart"/>
      <w:r w:rsidRPr="00E424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могутньо</w:t>
      </w:r>
      <w:proofErr w:type="spellEnd"/>
      <w:r w:rsidRPr="00E424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стає грудьми навстріч війні.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(М. Сингаївський)</w:t>
      </w:r>
    </w:p>
    <w:p w:rsidR="00E42437" w:rsidRPr="00E42437" w:rsidRDefault="00E42437" w:rsidP="00E4243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Завдання 2. Визначте тип складного речення.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складносурядне;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б) складнопідрядне;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в) безсполучникове;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г) складне речення із сурядним і підрядним зв'язком;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ґ) складне речення із сполучниковим і безсполучниковим зв'язком;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д) дане речення є простим.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 Весільний хліб, коровай, шишки треба скоро з'їсти, щоб не засохли, бо в молодих "життя всохне".</w:t>
      </w:r>
    </w:p>
    <w:p w:rsidR="00E42437" w:rsidRPr="00E42437" w:rsidRDefault="00E42437" w:rsidP="00E4243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Начало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86" type="#_x0000_t75" style="width:19.9pt;height:18.4pt" o:ole="">
            <v:imagedata r:id="rId10" o:title=""/>
          </v:shape>
          <w:control r:id="rId34" w:name="DefaultOcxName22" w:shapeid="_x0000_i1186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89" type="#_x0000_t75" style="width:19.9pt;height:18.4pt" o:ole="">
            <v:imagedata r:id="rId10" o:title=""/>
          </v:shape>
          <w:control r:id="rId35" w:name="DefaultOcxName23" w:shapeid="_x0000_i1189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92" type="#_x0000_t75" style="width:19.9pt;height:18.4pt" o:ole="">
            <v:imagedata r:id="rId10" o:title=""/>
          </v:shape>
          <w:control r:id="rId36" w:name="DefaultOcxName24" w:shapeid="_x0000_i1192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95" type="#_x0000_t75" style="width:19.9pt;height:18.4pt" o:ole="">
            <v:imagedata r:id="rId10" o:title=""/>
          </v:shape>
          <w:control r:id="rId37" w:name="DefaultOcxName25" w:shapeid="_x0000_i1195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198" type="#_x0000_t75" style="width:19.9pt;height:18.4pt" o:ole="">
            <v:imagedata r:id="rId10" o:title=""/>
          </v:shape>
          <w:control r:id="rId38" w:name="DefaultOcxName26" w:shapeid="_x0000_i1198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ґ)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42437" w:rsidRPr="00E42437" w:rsidRDefault="00E42437" w:rsidP="00E42437">
      <w:pPr>
        <w:pBdr>
          <w:top w:val="single" w:sz="6" w:space="1" w:color="auto"/>
        </w:pBdr>
        <w:spacing w:after="153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Конец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 Гаснуть вранішні зорі, і пливуть хвилі вітру в достиглому житі.</w:t>
      </w:r>
    </w:p>
    <w:p w:rsidR="00E42437" w:rsidRPr="00E42437" w:rsidRDefault="00E42437" w:rsidP="00E4243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Начало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01" type="#_x0000_t75" style="width:19.9pt;height:18.4pt" o:ole="">
            <v:imagedata r:id="rId10" o:title=""/>
          </v:shape>
          <w:control r:id="rId39" w:name="DefaultOcxName27" w:shapeid="_x0000_i1201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04" type="#_x0000_t75" style="width:19.9pt;height:18.4pt" o:ole="">
            <v:imagedata r:id="rId10" o:title=""/>
          </v:shape>
          <w:control r:id="rId40" w:name="DefaultOcxName28" w:shapeid="_x0000_i1204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07" type="#_x0000_t75" style="width:19.9pt;height:18.4pt" o:ole="">
            <v:imagedata r:id="rId10" o:title=""/>
          </v:shape>
          <w:control r:id="rId41" w:name="DefaultOcxName29" w:shapeid="_x0000_i1207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10" type="#_x0000_t75" style="width:19.9pt;height:18.4pt" o:ole="">
            <v:imagedata r:id="rId10" o:title=""/>
          </v:shape>
          <w:control r:id="rId42" w:name="DefaultOcxName30" w:shapeid="_x0000_i1210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13" type="#_x0000_t75" style="width:19.9pt;height:18.4pt" o:ole="">
            <v:imagedata r:id="rId10" o:title=""/>
          </v:shape>
          <w:control r:id="rId43" w:name="DefaultOcxName31" w:shapeid="_x0000_i1213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ґ)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42437" w:rsidRPr="00E42437" w:rsidRDefault="00E42437" w:rsidP="00E42437">
      <w:pPr>
        <w:pBdr>
          <w:top w:val="single" w:sz="6" w:space="1" w:color="auto"/>
        </w:pBdr>
        <w:spacing w:after="153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Конец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 Золотими хлібами дзвенить українська земля, молодими садами квітує широке роздолля.</w:t>
      </w:r>
    </w:p>
    <w:p w:rsidR="00E42437" w:rsidRPr="00E42437" w:rsidRDefault="00E42437" w:rsidP="00E4243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lastRenderedPageBreak/>
        <w:t>Начало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16" type="#_x0000_t75" style="width:19.9pt;height:18.4pt" o:ole="">
            <v:imagedata r:id="rId10" o:title=""/>
          </v:shape>
          <w:control r:id="rId44" w:name="DefaultOcxName32" w:shapeid="_x0000_i1216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19" type="#_x0000_t75" style="width:19.9pt;height:18.4pt" o:ole="">
            <v:imagedata r:id="rId10" o:title=""/>
          </v:shape>
          <w:control r:id="rId45" w:name="DefaultOcxName33" w:shapeid="_x0000_i1219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22" type="#_x0000_t75" style="width:19.9pt;height:18.4pt" o:ole="">
            <v:imagedata r:id="rId10" o:title=""/>
          </v:shape>
          <w:control r:id="rId46" w:name="DefaultOcxName34" w:shapeid="_x0000_i1222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25" type="#_x0000_t75" style="width:19.9pt;height:18.4pt" o:ole="">
            <v:imagedata r:id="rId10" o:title=""/>
          </v:shape>
          <w:control r:id="rId47" w:name="DefaultOcxName35" w:shapeid="_x0000_i1225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28" type="#_x0000_t75" style="width:19.9pt;height:18.4pt" o:ole="">
            <v:imagedata r:id="rId10" o:title=""/>
          </v:shape>
          <w:control r:id="rId48" w:name="DefaultOcxName36" w:shapeid="_x0000_i1228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ґ)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42437" w:rsidRPr="00E42437" w:rsidRDefault="00E42437" w:rsidP="00E42437">
      <w:pPr>
        <w:pBdr>
          <w:top w:val="single" w:sz="6" w:space="1" w:color="auto"/>
        </w:pBdr>
        <w:spacing w:after="153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Конец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4. Людей, які прийшли з доброю місією, з чистим серцем чи з доброю новиною, на нашій землі завжди зустрічали з хлібиною на вишитому рушнику.</w:t>
      </w:r>
    </w:p>
    <w:p w:rsidR="00E42437" w:rsidRPr="00E42437" w:rsidRDefault="00E42437" w:rsidP="00E4243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Начало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31" type="#_x0000_t75" style="width:19.9pt;height:18.4pt" o:ole="">
            <v:imagedata r:id="rId10" o:title=""/>
          </v:shape>
          <w:control r:id="rId49" w:name="DefaultOcxName37" w:shapeid="_x0000_i1231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34" type="#_x0000_t75" style="width:19.9pt;height:18.4pt" o:ole="">
            <v:imagedata r:id="rId10" o:title=""/>
          </v:shape>
          <w:control r:id="rId50" w:name="DefaultOcxName38" w:shapeid="_x0000_i1234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37" type="#_x0000_t75" style="width:19.9pt;height:18.4pt" o:ole="">
            <v:imagedata r:id="rId10" o:title=""/>
          </v:shape>
          <w:control r:id="rId51" w:name="DefaultOcxName39" w:shapeid="_x0000_i1237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40" type="#_x0000_t75" style="width:19.9pt;height:18.4pt" o:ole="">
            <v:imagedata r:id="rId10" o:title=""/>
          </v:shape>
          <w:control r:id="rId52" w:name="DefaultOcxName40" w:shapeid="_x0000_i1240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43" type="#_x0000_t75" style="width:19.9pt;height:18.4pt" o:ole="">
            <v:imagedata r:id="rId10" o:title=""/>
          </v:shape>
          <w:control r:id="rId53" w:name="DefaultOcxName41" w:shapeid="_x0000_i1243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ґ)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42437" w:rsidRPr="00E42437" w:rsidRDefault="00E42437" w:rsidP="00E42437">
      <w:pPr>
        <w:pBdr>
          <w:top w:val="single" w:sz="6" w:space="1" w:color="auto"/>
        </w:pBdr>
        <w:spacing w:after="153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Конец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 Пахощі зрілого хліба особливо відчутні вечорами, коли спадала спека і настояне на колосках повітря розтікалося селом, а гарячий вітер з рідного поля сповіщав: пора косити.</w:t>
      </w:r>
    </w:p>
    <w:p w:rsidR="00E42437" w:rsidRPr="00E42437" w:rsidRDefault="00E42437" w:rsidP="00E4243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Начало формы</w:t>
      </w:r>
    </w:p>
    <w:p w:rsidR="00E42437" w:rsidRPr="00E42437" w:rsidRDefault="00E42437" w:rsidP="00E42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46" type="#_x0000_t75" style="width:19.9pt;height:18.4pt" o:ole="">
            <v:imagedata r:id="rId10" o:title=""/>
          </v:shape>
          <w:control r:id="rId54" w:name="DefaultOcxName42" w:shapeid="_x0000_i1246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49" type="#_x0000_t75" style="width:19.9pt;height:18.4pt" o:ole="">
            <v:imagedata r:id="rId10" o:title=""/>
          </v:shape>
          <w:control r:id="rId55" w:name="DefaultOcxName43" w:shapeid="_x0000_i1249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52" type="#_x0000_t75" style="width:19.9pt;height:18.4pt" o:ole="">
            <v:imagedata r:id="rId10" o:title=""/>
          </v:shape>
          <w:control r:id="rId56" w:name="DefaultOcxName44" w:shapeid="_x0000_i1252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55" type="#_x0000_t75" style="width:19.9pt;height:18.4pt" o:ole="">
            <v:imagedata r:id="rId10" o:title=""/>
          </v:shape>
          <w:control r:id="rId57" w:name="DefaultOcxName45" w:shapeid="_x0000_i1255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object w:dxaOrig="1440" w:dyaOrig="1440">
          <v:shape id="_x0000_i1258" type="#_x0000_t75" style="width:19.9pt;height:18.4pt" o:ole="">
            <v:imagedata r:id="rId10" o:title=""/>
          </v:shape>
          <w:control r:id="rId58" w:name="DefaultOcxName46" w:shapeid="_x0000_i1258"/>
        </w:objec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ґ)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42437" w:rsidRPr="00E42437" w:rsidRDefault="00E42437" w:rsidP="00E42437">
      <w:pPr>
        <w:pBdr>
          <w:top w:val="single" w:sz="6" w:space="1" w:color="auto"/>
        </w:pBdr>
        <w:spacing w:after="153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Конец формы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Тренувальні вправи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Спишіть</w:t>
      </w:r>
      <w:proofErr w:type="spellEnd"/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 xml:space="preserve"> речення, побудуйте схеми, охарактеризуйте речення, виконайте синтаксичний розбір речень. Синтаксичний розбір речення виконайте за поданим зразком!!!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Зразок.</w:t>
      </w:r>
    </w:p>
    <w:p w:rsidR="00E42437" w:rsidRPr="00E42437" w:rsidRDefault="00E42437" w:rsidP="00E42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88025" cy="603250"/>
            <wp:effectExtent l="19050" t="0" r="3175" b="0"/>
            <wp:docPr id="6" name="Рисунок 6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Речення розповідне, неокличне, складне, сполучникове з різними видами зв'язку, з сурядним і підрядним зв'язком (3 речення).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                       </w:t>
      </w:r>
      <w:r w:rsidRPr="00E424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1940" cy="58420"/>
            <wp:effectExtent l="19050" t="0" r="3810" b="0"/>
            <wp:docPr id="7" name="Рисунок 7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5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Схема: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[ ], й [ ], (якому)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У сі вдивляються в зоряне небо, але ніхто нічого там не міг помітити, хоч журавлиний клекіт ставав усе виразнішим (А. Шиян).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2. На небі раптом зашуміло й </w:t>
      </w:r>
      <w:proofErr w:type="spellStart"/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загуло</w:t>
      </w:r>
      <w:proofErr w:type="spellEnd"/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неначе сосновий ліс на </w:t>
      </w:r>
      <w:proofErr w:type="spellStart"/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вітрі</w:t>
      </w:r>
      <w:proofErr w:type="spellEnd"/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чорна хмара так швидко росла й бігла, що можна було слідкувати за нею очима (</w:t>
      </w:r>
      <w:proofErr w:type="spellStart"/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І.Нечуй</w:t>
      </w:r>
      <w:proofErr w:type="spellEnd"/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-Левицький).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3. Ще недавнечко ви не знали, де дітися серед рівного безкрайнього степу, а тут де не взялись гора і ліс по горі густий та високий (Панас Мирний).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IV. Творча робота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Складіть речення за даними схемами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           </w:t>
      </w:r>
      <w:r w:rsidRPr="00E424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1940" cy="58420"/>
            <wp:effectExtent l="19050" t="0" r="3810" b="0"/>
            <wp:docPr id="8" name="Рисунок 8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5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[ ], і [ ], (що).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</w:t>
      </w:r>
      <w:r w:rsidRPr="00E424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0835" cy="58420"/>
            <wp:effectExtent l="19050" t="0" r="0" b="0"/>
            <wp:docPr id="9" name="Рисунок 9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5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[...і], [і...], (якого).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</w:t>
      </w:r>
      <w:r w:rsidRPr="00E424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0835" cy="58420"/>
            <wp:effectExtent l="19050" t="0" r="0" b="0"/>
            <wp:docPr id="10" name="Рисунок 10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5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</w:t>
      </w:r>
      <w:r w:rsidRPr="00E424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0835" cy="58420"/>
            <wp:effectExtent l="19050" t="0" r="0" b="0"/>
            <wp:docPr id="11" name="Рисунок 11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5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[ ], ( де), але [ ], (що).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V. Запам'ятайте!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У складних реченнях із сурядним і підрядним зв'язком поряд можуть стояти сполучники сурядності й підрядності, кома між ними ставиться лише тоді, коли після підрядного речення немає другої частини парного сполучника (то, так) або сполучника «але».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Наприклад: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E42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Закінчили обмолот пшениці, і, поки тік готували до обмолоту жита, Левко був вільний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(О. </w:t>
      </w:r>
      <w:proofErr w:type="spellStart"/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Десняк</w:t>
      </w:r>
      <w:proofErr w:type="spellEnd"/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Але: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E42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Свій голос є у кожної струни, та струни всі - симфонія </w:t>
      </w:r>
      <w:proofErr w:type="spellStart"/>
      <w:r w:rsidRPr="00E42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єдна</w:t>
      </w:r>
      <w:proofErr w:type="spellEnd"/>
      <w:r w:rsidRPr="00E42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 і як дзвенять у злагоді вони, то може все і зробить все людина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(</w:t>
      </w:r>
      <w:proofErr w:type="spellStart"/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М.Рильський</w:t>
      </w:r>
      <w:proofErr w:type="spellEnd"/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При збігові сполучників сурядного і підрядного кому ставити ще і тоді, коли підрядну частину речення можна опустити і від цього зміст речення не порушується.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Наприклад: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E42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3 того вечора я часто приходив до дядька </w:t>
      </w:r>
      <w:proofErr w:type="spellStart"/>
      <w:r w:rsidRPr="00E42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Себастіяна</w:t>
      </w:r>
      <w:proofErr w:type="spellEnd"/>
      <w:r w:rsidRPr="00E42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 і, коли він мав час, ми разом читали якусь книгу, газету чи гомоніли про всяку всячину.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Спробуйте опустити підрядну частину.</w:t>
      </w: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Міркуйте: зміст речення зберігається, отже ставимо кому перед і, перед коли.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VI. Завдання для перевірки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Спишіть</w:t>
      </w:r>
      <w:proofErr w:type="spellEnd"/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 xml:space="preserve"> речення, </w:t>
      </w:r>
      <w:proofErr w:type="spellStart"/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поставте</w:t>
      </w:r>
      <w:proofErr w:type="spellEnd"/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 xml:space="preserve"> правильно розділові знаки, відповідь обґрунтуйте.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1. Мати брала пучками ягоду, несла до уст </w:t>
      </w:r>
      <w:r w:rsidRPr="00E42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і коли</w:t>
      </w:r>
      <w:r w:rsidRPr="00E42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роздушувала черешню, то в кутиках уст спалахував сік (Є. Гуцало).</w:t>
      </w:r>
      <w:r w:rsidRPr="00E42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br/>
        <w:t>2. Шерхіт очеретів сповнював душу </w:t>
      </w:r>
      <w:r w:rsidRPr="00E42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і коли</w:t>
      </w:r>
      <w:r w:rsidRPr="00E42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 Яким зрізав </w:t>
      </w:r>
      <w:proofErr w:type="spellStart"/>
      <w:r w:rsidRPr="00E42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ножем</w:t>
      </w:r>
      <w:proofErr w:type="spellEnd"/>
      <w:r w:rsidRPr="00E42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очеретину, він став заспокійливим гулом (В. Шевчук).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VII. Домашнє завдання</w:t>
      </w:r>
    </w:p>
    <w:p w:rsidR="00E42437" w:rsidRPr="00E42437" w:rsidRDefault="00E42437" w:rsidP="00E4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uk-UA" w:eastAsia="ru-RU"/>
        </w:rPr>
        <w:t>Складіть пейзажний опис, використовуючи складні речення з різними видами зв'язку.</w:t>
      </w:r>
    </w:p>
    <w:p w:rsidR="00B5005F" w:rsidRPr="00E42437" w:rsidRDefault="00B500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2437" w:rsidRPr="00E42437" w:rsidRDefault="00E42437" w:rsidP="00E42437">
      <w:pPr>
        <w:pStyle w:val="a3"/>
        <w:shd w:val="clear" w:color="auto" w:fill="FFFFFF"/>
        <w:spacing w:before="0" w:beforeAutospacing="0" w:after="153" w:afterAutospacing="0"/>
        <w:jc w:val="both"/>
        <w:rPr>
          <w:color w:val="222222"/>
          <w:sz w:val="28"/>
          <w:szCs w:val="28"/>
          <w:lang w:val="uk-UA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val="uk-UA"/>
        </w:rPr>
        <w:t>Д</w:t>
      </w:r>
      <w:r w:rsidRPr="00E42437">
        <w:rPr>
          <w:b/>
          <w:bCs/>
          <w:color w:val="222222"/>
          <w:sz w:val="28"/>
          <w:szCs w:val="28"/>
          <w:lang w:val="uk-UA"/>
        </w:rPr>
        <w:t xml:space="preserve">окументація з </w:t>
      </w:r>
      <w:proofErr w:type="spellStart"/>
      <w:r w:rsidRPr="00E42437">
        <w:rPr>
          <w:b/>
          <w:bCs/>
          <w:color w:val="222222"/>
          <w:sz w:val="28"/>
          <w:szCs w:val="28"/>
          <w:lang w:val="uk-UA"/>
        </w:rPr>
        <w:t>кадрово</w:t>
      </w:r>
      <w:proofErr w:type="spellEnd"/>
      <w:r w:rsidRPr="00E42437">
        <w:rPr>
          <w:b/>
          <w:bCs/>
          <w:color w:val="222222"/>
          <w:sz w:val="28"/>
          <w:szCs w:val="28"/>
          <w:lang w:val="uk-UA"/>
        </w:rPr>
        <w:t>-контрактових питань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Автобіографія</w:t>
      </w: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— це документ, у якому особа, що скла</w:t>
      </w: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softHyphen/>
        <w:t>дає його, подає опис свого життя та діяльності в хро</w:t>
      </w: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softHyphen/>
        <w:t>нологічній послідовності.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Автобіографія має бути вичерпною й лаконічною, може писатися від руки або з використанням технічних засобів. Залежно від призначення автобіографія може бути</w:t>
      </w:r>
      <w:r w:rsidRPr="00E424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: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автобіографією-розповіддю (укладається в довільній формі);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 автобіографією-документом (точно викладаються основні факти).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val="uk-UA" w:eastAsia="ru-RU"/>
        </w:rPr>
        <w:t>Автобіографія складається з таких реквізитів: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1. Назва документа.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2.Текст.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3. Дата.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4.Підпис, ініціали, прізвище особи, яка написала ав</w:t>
      </w: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softHyphen/>
        <w:t>тобіографію.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val="uk-UA" w:eastAsia="ru-RU"/>
        </w:rPr>
        <w:lastRenderedPageBreak/>
        <w:t>Основними складовими частинами тексту автобіографії є</w:t>
      </w:r>
      <w:r w:rsidRPr="00E4243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val="uk-UA" w:eastAsia="ru-RU"/>
        </w:rPr>
        <w:t>: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1. Прізвище, ім’я, по батькові (повністю, у називному відмінку).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2.Число, місяць, рік і місце народження.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3. </w:t>
      </w: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Відомості про навчання (роки й місце, одержана освіта й спеціальність за дипломом тощо).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4. Відомості про трудову діяльність (коли, де, на якій посаді працював автор автобіографії, останнє місце роботи чи навчання, посада).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5. Відомості про громадську роботу, досягнення, за</w:t>
      </w: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softHyphen/>
        <w:t>охочення, захоплення.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6. Відомості про батьків (прізвище, ім’я, по батькові, дата народження, де й ким працюють, посада або останнє місце роботи).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7. Склад родини і стан сім’ї.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8. Паспортні дані, домашня адреса, номер телефону.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val="uk-UA" w:eastAsia="ru-RU"/>
        </w:rPr>
        <w:t>Зразок автобіографії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Автобіографія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Я, Шевченко Василь Павлович, народився 3 листопада 1973 року в </w:t>
      </w:r>
      <w:proofErr w:type="spellStart"/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м.Лозова</w:t>
      </w:r>
      <w:proofErr w:type="spellEnd"/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Харківської області.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 1980 році пішов у перший клас ЗОШ І — III ступенів № 3 м. Лозова. У 1990 році після закінчення школи всту</w:t>
      </w: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softHyphen/>
        <w:t>пив до Харківського державного університету на філологіч</w:t>
      </w: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softHyphen/>
        <w:t>ний факультет, відділення «Українська мова та література». У 1995 році закінчив повний курс згаданого університету за спеціальністю «Українська мова та література». Після закінчення університету присвоєно мені кваліфікацію вчи</w:t>
      </w: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softHyphen/>
        <w:t>теля української мови та літератури. З вересня 1997 року й до цього часу працюю вчителем у ЗОШ І—III ступенів № 199 м. Харкова. З вересня 2005 року заочно навчаю</w:t>
      </w: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softHyphen/>
        <w:t>ся в аспірантурі при кафедрі української мови філологіч</w:t>
      </w: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softHyphen/>
        <w:t>ного факультету Харківського національного університету ім. В.М. Каразіна.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Маю перший розряд із шахів, кандидат у майстри спорту з важкої атлетики. У 2001 році став переможцем конкурсу «Кращий учитель року Харківщини».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Батько, Шевченко Павло Вікторович, 1956 року народ</w:t>
      </w: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softHyphen/>
        <w:t>ження, працює інженером-механіком в АТП-20164 у місті Лозова Харківської області.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Мати, Шевченко Надія Олегівна, 1959 року народження, працює директором ЗОШ І — III ступенів №2 м. Лозова Харківської області.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Склад сім’ї: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Дружина, Шевченко Ольга Іванівна, 1975 року народ</w:t>
      </w: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softHyphen/>
        <w:t>ження, працює вчителем української мови та літератури в ЗОШ І-ІІІ ступенів № 106 м. Харкова; донька, Шевченко Олеся Василівна, 1999 року народження.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Зараз проживаю із сім’єю за </w:t>
      </w:r>
      <w:proofErr w:type="spellStart"/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адресою</w:t>
      </w:r>
      <w:proofErr w:type="spellEnd"/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: 12986, м. Харків вул. П. Сагайдачного, 9, </w:t>
      </w:r>
      <w:proofErr w:type="spellStart"/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кв</w:t>
      </w:r>
      <w:proofErr w:type="spellEnd"/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12. </w:t>
      </w:r>
      <w:proofErr w:type="spellStart"/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Тел</w:t>
      </w:r>
      <w:proofErr w:type="spellEnd"/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 11-23-45. Паспорт серія ММ, № 178254, виданий РУ МВС України в м. Харкові 9 березня 1999 року.</w:t>
      </w:r>
    </w:p>
    <w:p w:rsidR="00E42437" w:rsidRPr="00E42437" w:rsidRDefault="00E42437" w:rsidP="00E4243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30 березня 2009 року                                                                                                        (Підпис)</w:t>
      </w:r>
    </w:p>
    <w:p w:rsidR="00E42437" w:rsidRPr="00E42437" w:rsidRDefault="00E42437" w:rsidP="00E42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43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</w:r>
    </w:p>
    <w:p w:rsidR="00E42437" w:rsidRPr="00E42437" w:rsidRDefault="00E42437" w:rsidP="00E4243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42437" w:rsidRPr="00E42437" w:rsidSect="00B5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charset w:val="CC"/>
    <w:family w:val="swiss"/>
    <w:pitch w:val="variable"/>
    <w:sig w:usb0="00000001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43F2F"/>
    <w:multiLevelType w:val="multilevel"/>
    <w:tmpl w:val="6FA8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1793B"/>
    <w:multiLevelType w:val="multilevel"/>
    <w:tmpl w:val="4E46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437"/>
    <w:rsid w:val="00B5005F"/>
    <w:rsid w:val="00BD2F1D"/>
    <w:rsid w:val="00E4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437"/>
    <w:rPr>
      <w:b/>
      <w:bCs/>
    </w:rPr>
  </w:style>
  <w:style w:type="character" w:styleId="a5">
    <w:name w:val="Emphasis"/>
    <w:basedOn w:val="a0"/>
    <w:uiPriority w:val="20"/>
    <w:qFormat/>
    <w:rsid w:val="00E42437"/>
    <w:rPr>
      <w:i/>
      <w:iCs/>
    </w:rPr>
  </w:style>
  <w:style w:type="character" w:customStyle="1" w:styleId="apple-converted-space">
    <w:name w:val="apple-converted-space"/>
    <w:basedOn w:val="a0"/>
    <w:rsid w:val="00E424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24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24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24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24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437"/>
    <w:rPr>
      <w:rFonts w:ascii="Tahoma" w:hAnsi="Tahoma" w:cs="Tahoma"/>
      <w:sz w:val="16"/>
      <w:szCs w:val="16"/>
    </w:rPr>
  </w:style>
  <w:style w:type="paragraph" w:customStyle="1" w:styleId="akpcpop">
    <w:name w:val="akpc_pop"/>
    <w:basedOn w:val="a"/>
    <w:rsid w:val="00E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3">
    <w:name w:val="meta3"/>
    <w:basedOn w:val="a"/>
    <w:rsid w:val="00E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42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114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960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749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110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58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12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40082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641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466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519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640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116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8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8" Type="http://schemas.openxmlformats.org/officeDocument/2006/relationships/image" Target="media/image3.png"/><Relationship Id="rId51" Type="http://schemas.openxmlformats.org/officeDocument/2006/relationships/control" Target="activeX/activeX40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image" Target="media/image6.png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2017-04-03T12:33:00Z</cp:lastPrinted>
  <dcterms:created xsi:type="dcterms:W3CDTF">2017-03-20T11:20:00Z</dcterms:created>
  <dcterms:modified xsi:type="dcterms:W3CDTF">2017-04-03T12:33:00Z</dcterms:modified>
</cp:coreProperties>
</file>