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Конспект уроку основи здоров’я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ind w:right="370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Клас: 3-Тема уроку: «Безпека пасажирів. Ти - пасажир»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Тип уроку: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урок засвоєння нових знань.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jc w:val="both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Мета уроку: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розширити уявлення учнів про те,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такі пасажири;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вчити правил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користування громадським транспортом; ознайомити дітей із дорожньою розміткою й дорожніми знаками, що позначають місце зупинки пасажирського транспорту; виховувати культуру поведінки.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Обладнання: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зображення знаків,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план опису знаків.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3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Структура уроку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both"/>
        <w:ind w:left="1080" w:hanging="721"/>
        <w:spacing w:after="0"/>
        <w:tabs>
          <w:tab w:leader="none" w:pos="10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Організаційний момент (1хв.)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jc w:val="both"/>
        <w:ind w:left="1080" w:hanging="721"/>
        <w:spacing w:after="0"/>
        <w:tabs>
          <w:tab w:leader="none" w:pos="10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Актуалізація опорних знань (4хв)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360"/>
        <w:spacing w:after="0"/>
        <w:tabs>
          <w:tab w:leader="none" w:pos="1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III.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Мотивація навчальної діяльності (5хв)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360"/>
        <w:spacing w:after="0"/>
        <w:tabs>
          <w:tab w:leader="none" w:pos="1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IV.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Повідомлення теми і мети уроку (1 хв.)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360"/>
        <w:spacing w:after="0"/>
        <w:tabs>
          <w:tab w:leader="none" w:pos="1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V.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Сприймання та усвідомлення учнями нового матеріалу (15хв.)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360"/>
        <w:spacing w:after="0"/>
        <w:tabs>
          <w:tab w:leader="none" w:pos="1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VI.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Узагальнення і систематизація знань (11хв.)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360"/>
        <w:spacing w:after="0"/>
        <w:tabs>
          <w:tab w:leader="none" w:pos="1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VII.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Домашнє завдання (1 хв.)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VIII.  Підсумок уроку (2хв.)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ХІД УРОКУ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І. Організаційний момент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1400" w:right="5240" w:hanging="138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Пролунав для всіх дзвінок – Розпочати час урок.</w:t>
      </w: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jc w:val="both"/>
        <w:ind w:left="1380" w:right="6140" w:hanging="263"/>
        <w:spacing w:after="0" w:line="284" w:lineRule="auto"/>
        <w:tabs>
          <w:tab w:leader="none" w:pos="1282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Стали всі рівненько. Вийшли із-за парт.</w:t>
      </w: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ind w:left="1400" w:right="5780" w:firstLine="31"/>
        <w:spacing w:after="0" w:line="28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Урок з основ здоров’я Будем починать.</w:t>
      </w:r>
    </w:p>
    <w:p>
      <w:pPr>
        <w:spacing w:after="0" w:line="376" w:lineRule="exact"/>
        <w:rPr>
          <w:sz w:val="24"/>
          <w:szCs w:val="24"/>
          <w:color w:val="auto"/>
        </w:rPr>
      </w:pPr>
    </w:p>
    <w:p>
      <w:pPr>
        <w:ind w:left="1320" w:right="556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 Всі за парти ми сідаєм, До роботи приступаєм!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ІІ. Актуалізація опорних знань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jc w:val="both"/>
        <w:ind w:left="720" w:hanging="361"/>
        <w:spacing w:after="0" w:line="239" w:lineRule="auto"/>
        <w:tabs>
          <w:tab w:leader="none" w:pos="72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Давайте  пригадаємо,  яку  тему  ми  вивчали  на  попередньому  уроці?(</w:t>
      </w:r>
    </w:p>
    <w:p>
      <w:pPr>
        <w:spacing w:after="0" w:line="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20"/>
        <w:spacing w:after="0" w:line="23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Залізничний переїзд)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ind w:left="40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—Що називається залізничним переїздом?</w:t>
      </w:r>
    </w:p>
    <w:p>
      <w:pPr>
        <w:spacing w:after="0" w:line="54" w:lineRule="exact"/>
        <w:rPr>
          <w:sz w:val="24"/>
          <w:szCs w:val="24"/>
          <w:color w:val="auto"/>
        </w:rPr>
      </w:pPr>
    </w:p>
    <w:p>
      <w:pPr>
        <w:ind w:left="40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—Які бувають залізничні переїзди?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right="560" w:firstLine="394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—Яких правил безпечної поведінки слід дотримуватись біля залізничного переїзду?</w:t>
      </w:r>
    </w:p>
    <w:p>
      <w:pPr>
        <w:sectPr>
          <w:pgSz w:w="11900" w:h="16838" w:orient="portrait"/>
          <w:cols w:equalWidth="0" w:num="1">
            <w:col w:w="9860"/>
          </w:cols>
          <w:pgMar w:left="1420" w:top="849" w:right="620" w:bottom="720" w:gutter="0" w:footer="0" w:header="0"/>
        </w:sectPr>
      </w:pPr>
    </w:p>
    <w:bookmarkStart w:id="1" w:name="page2"/>
    <w:bookmarkEnd w:id="1"/>
    <w:p>
      <w:pPr>
        <w:ind w:left="20" w:right="220" w:firstLine="394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—Чому не можна поспішати переходити залізничний переїзд, якщо поїзд пройшов, а шлагбаум не піднімається?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—Коли залізнична колія буває небезпечною?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—Яких правил поведінки слід дотримуватися біля залізничної колії?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20" w:firstLine="394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—Що позначають ці знаки? 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Попередження про залізничний переїзд,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одноколійна залізниця, залізничний переїзд із шлагбаумом , залізничний переїзд без шлагбаума)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ІІІ. Мотивація навчальної діяльності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i w:val="1"/>
                <w:iCs w:val="1"/>
                <w:u w:val="single" w:color="auto"/>
                <w:color w:val="auto"/>
              </w:rPr>
              <w:t>П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1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311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i w:val="1"/>
                <w:iCs w:val="1"/>
                <w:u w:val="single" w:color="auto"/>
                <w:color w:val="auto"/>
              </w:rPr>
              <w:t>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т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м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б</w:t>
            </w:r>
          </w:p>
        </w:tc>
        <w:tc>
          <w:tcPr>
            <w:tcW w:w="200" w:type="dxa"/>
            <w:vAlign w:val="bottom"/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76"/>
              </w:rPr>
              <w:t>і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л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ь</w:t>
            </w:r>
          </w:p>
        </w:tc>
      </w:tr>
      <w:tr>
        <w:trPr>
          <w:trHeight w:val="247"/>
        </w:trPr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14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т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</w:tcPr>
          <w:p>
            <w:pPr>
              <w:ind w:left="4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б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у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i w:val="1"/>
                <w:iCs w:val="1"/>
                <w:u w:val="single" w:color="auto"/>
                <w:color w:val="auto"/>
              </w:rPr>
              <w:t>С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14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т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р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i w:val="1"/>
                <w:iCs w:val="1"/>
                <w:u w:val="single" w:color="auto"/>
                <w:color w:val="auto"/>
              </w:rPr>
              <w:t>А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м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й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7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11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i w:val="1"/>
                <w:iCs w:val="1"/>
                <w:u w:val="single" w:color="auto"/>
                <w:color w:val="auto"/>
              </w:rPr>
              <w:t>Ж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75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11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м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т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i w:val="1"/>
                <w:iCs w:val="1"/>
                <w:color w:val="auto"/>
              </w:rPr>
              <w:t>ц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i w:val="1"/>
                <w:iCs w:val="1"/>
                <w:u w:val="single" w:color="auto"/>
                <w:color w:val="auto"/>
              </w:rPr>
              <w:t>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  <w:tc>
          <w:tcPr>
            <w:tcW w:w="420" w:type="dxa"/>
            <w:vAlign w:val="bottom"/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л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7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14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т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i w:val="1"/>
                <w:iCs w:val="1"/>
                <w:u w:val="single" w:color="auto"/>
                <w:color w:val="auto"/>
              </w:rPr>
              <w:t>Р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</w:t>
            </w:r>
          </w:p>
        </w:tc>
        <w:tc>
          <w:tcPr>
            <w:tcW w:w="420" w:type="dxa"/>
            <w:vAlign w:val="bottom"/>
          </w:tcPr>
          <w:p>
            <w:pPr>
              <w:ind w:left="10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л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ind w:left="10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6"/>
              </w:rPr>
              <w:t>е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10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86"/>
              </w:rPr>
              <w:t>й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б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у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с</w:t>
            </w:r>
          </w:p>
        </w:tc>
        <w:tc>
          <w:tcPr>
            <w:tcW w:w="54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7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1.  Робота із кросвордом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300" w:right="6300" w:firstLine="65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 такі в нас чудеса – Є чотири колеса. Хатка йде собі сміливо,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300" w:right="534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Хочеш – вправо, хочеш – вліво. Хочеш – в ліс чи до ріки.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0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за хатка, дітлахи? (Автомобіль)</w:t>
      </w: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300" w:right="6460" w:firstLine="2"/>
        <w:spacing w:after="0" w:line="271" w:lineRule="auto"/>
        <w:tabs>
          <w:tab w:leader="none" w:pos="469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Дім по вулиці іде, На роботу всіх везе — Не на курячих лапках,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300"/>
        <w:spacing w:after="0" w:line="23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 в гумових чобітках.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(Автобус)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spacing w:after="0" w:line="34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480" w:hanging="178"/>
        <w:spacing w:after="0" w:line="239" w:lineRule="auto"/>
        <w:tabs>
          <w:tab w:leader="none" w:pos="48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Маленькі будиночки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300" w:right="664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місту біжать, Хлопчики й дівчатка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 будиночках сидять.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(Трамвай)</w:t>
      </w:r>
    </w:p>
    <w:p>
      <w:pPr>
        <w:sectPr>
          <w:pgSz w:w="11900" w:h="16838" w:orient="portrait"/>
          <w:cols w:equalWidth="0" w:num="1">
            <w:col w:w="9440"/>
          </w:cols>
          <w:pgMar w:left="1400" w:top="858" w:right="1060" w:bottom="667" w:gutter="0" w:footer="0" w:header="0"/>
        </w:sectPr>
      </w:pPr>
    </w:p>
    <w:bookmarkStart w:id="2" w:name="page3"/>
    <w:bookmarkEnd w:id="2"/>
    <w:p>
      <w:pPr>
        <w:ind w:left="280" w:right="6300" w:hanging="4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Наче пташка, він летить, Але всім на лихо, Він реве, тріщить, кричить, Бо не може тихо.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280" w:right="6420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Є два колеса у нього, Сила й швидкість також є,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80" w:right="5940"/>
        <w:spacing w:after="0" w:line="28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Швидко мчить він по дорогах. Має ім’ячко своє. (Мотоцикл)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80" w:right="6240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лечу, тримаючись за дріт, Не заблукаю – знаю я слід. (Тролейбус)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jc w:val="both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 Автомобіль, автобус, мотоцикл, поїзд, трамвай, тролейбус - як все це називається одним словом? (транспорт)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-А люди, які ним користуються? (пасажири)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VI. Повідомлення теми і мети уроку.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Отже, тема сьогоднішнього урок «Безпека пасажирів. Ти пасажир» Ми з’ясуємо хто ж такі пасажири, а також ознайомимося із дорожньою розміткою й дорожніми знаками, що позначають місце зупинки пасажирського транспорту.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V. Сприймання та усвідомлення учнями нового матеріалу</w:t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1. Хвилинка-цікавинка.</w:t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jc w:val="both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Слово «транспорт» увійшло в нашу мову в 1720 році, коли російський цар Петро І уклав перший Морський устав (правила для моряків). Тоді «транспортом» називали кораблі для перевезення вантажу. Цар запозичив слово з німецької мови. А німці взяли його давно-давно з латинської. Воно означало – «переносити». З часом значення слова змінилося. Транспортом ми тепер називаємо не лише вантажні кораблі, а й іншу техніку для перевезення вантажів і пасажирів.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jc w:val="both"/>
        <w:ind w:left="720" w:hanging="361"/>
        <w:spacing w:after="0" w:line="239" w:lineRule="auto"/>
        <w:tabs>
          <w:tab w:leader="none" w:pos="720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Вам вже відомі деякі правила користування транспортом. Назвіть їх.</w:t>
      </w:r>
    </w:p>
    <w:p>
      <w:pPr>
        <w:spacing w:after="0" w:line="5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400" w:hanging="396"/>
        <w:spacing w:after="0"/>
        <w:tabs>
          <w:tab w:leader="none" w:pos="40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Робота за підручником</w:t>
      </w:r>
    </w:p>
    <w:p>
      <w:pPr>
        <w:spacing w:after="0" w:line="45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jc w:val="both"/>
        <w:ind w:left="720"/>
        <w:spacing w:after="0" w:line="239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 Розгорніть підручники на сторінці ст..77, давайте прочитаємо хто ж такі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72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пасажири? 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учень зачитує текст з підручника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 Читання тексту (С. 77).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jc w:val="both"/>
        <w:ind w:left="3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Хто такі пасажири?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jc w:val="both"/>
        <w:ind w:left="3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Який транспорт називають громадським або пасажирським?</w:t>
      </w:r>
    </w:p>
    <w:p>
      <w:pPr>
        <w:sectPr>
          <w:pgSz w:w="11900" w:h="16838" w:orient="portrait"/>
          <w:cols w:equalWidth="0" w:num="1">
            <w:col w:w="9860"/>
          </w:cols>
          <w:pgMar w:left="1420" w:top="1427" w:right="620" w:bottom="618" w:gutter="0" w:footer="0" w:header="0"/>
        </w:sectPr>
      </w:pPr>
    </w:p>
    <w:bookmarkStart w:id="3" w:name="page4"/>
    <w:bookmarkEnd w:id="3"/>
    <w:p>
      <w:pPr>
        <w:jc w:val="both"/>
        <w:ind w:left="720" w:hanging="36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Чому кожен пасажир повинен не тільки знати, а й виконувати правила користування пасажирським транспортом?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Де слід чекати пасажирський транспорт?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720" w:hanging="360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Чому пасажирський транспорт слід чекати на тротуарі або посадковому майданчику?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20" w:hanging="36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Де потрібно чекати пасажирський транспорт, якщо немає посадкового майданчика?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Як позначається місце зупинки пасажирського транспорту?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jc w:val="both"/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Розгляньте дорожні знаки.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360" w:right="458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 демонстрація дорожніх знаків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Розкажіть про кожний із них за планом.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780" w:right="6460" w:firstLine="5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називається знак? Якої форми цей знак?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800" w:right="5220"/>
        <w:spacing w:after="0" w:line="28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На якому тлі він намальований? Якого кольору облямівка?</w:t>
      </w:r>
    </w:p>
    <w:p>
      <w:pPr>
        <w:ind w:left="360"/>
        <w:spacing w:after="0" w:line="234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Молодці справились із завданням.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jc w:val="both"/>
        <w:ind w:left="720" w:hanging="36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Можливо, хтось знає, як ще позначається місце зупинки пасажирського транспорту?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36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(місце зупинки пасажирського транспорту ще позначають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жовтою,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ламаною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лінією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Ось погляньте нижній малюнок на ст..77.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360"/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Отже, як позначають місце зупинки транспорту?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jc w:val="both"/>
        <w:ind w:left="720" w:hanging="36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Яким громадським транспортом батьки дозволяють вам користуватися самостійно?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Розгляньте малюнки. С. 78.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right="20" w:firstLine="4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—Хто з дітей на малюнку порушує правила користування пасажирським транспортом?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—На яку небезпеку наражаються діти?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—Дайте їм корисні поради.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jc w:val="both"/>
        <w:ind w:left="40" w:firstLine="408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Чому, коли на зупинці скупчується багато людей, треба бути особливо обережним? Чим це небезпечно?(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Коли на зупинці скупчується багато людей,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треба бути особливо обережним. Хтось може штовхнути тебе, і ти опинишся на проїзній частині дороги. Це небезпечно!)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40" w:right="20" w:firstLine="418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Як слід поводитися, щоб не потрапити під колеса транспорту?(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Щоб не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потрапити під колеса транспорту, не треба підходити до краю проїзної частини дороги.)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40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—Чому не можна підходити до краю проїжджої частини дороги?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4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слід поводитися, коли заходиш  у транспорт чи виходиш з нього?</w:t>
      </w:r>
    </w:p>
    <w:p>
      <w:pPr>
        <w:sectPr>
          <w:pgSz w:w="11900" w:h="16838" w:orient="portrait"/>
          <w:cols w:equalWidth="0" w:num="1">
            <w:col w:w="9860"/>
          </w:cols>
          <w:pgMar w:left="1420" w:top="858" w:right="620" w:bottom="1440" w:gutter="0" w:footer="0" w:header="0"/>
        </w:sectPr>
      </w:pPr>
    </w:p>
    <w:bookmarkStart w:id="4" w:name="page5"/>
    <w:bookmarkEnd w:id="4"/>
    <w:p>
      <w:pPr>
        <w:jc w:val="both"/>
        <w:ind w:left="40" w:right="20" w:firstLine="398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Коли заходиш у транспорт чи виходиш з нього,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не штовхайся,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не наступай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пасажирам на ноги. Пропусти вперед старших, інвалідів, пасажирів з маленькими дітьми. Будь вихованим!)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both"/>
        <w:ind w:left="720" w:right="20" w:hanging="361"/>
        <w:spacing w:after="0" w:line="270" w:lineRule="auto"/>
        <w:tabs>
          <w:tab w:leader="none" w:pos="72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Коли дозволяється посадка і висадка з транспорту?(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Посадка і висадка з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транспорту дозволяється лише після повної зупинки тролейбуса, трамвая чи автобуса.)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right="20" w:firstLine="4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—Чому посадка й висадка з транспорту дозволяється лише після повної зупинки тролейбуса, трамвая чи автобуса?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720" w:hanging="361"/>
        <w:spacing w:after="0"/>
        <w:tabs>
          <w:tab w:leader="none" w:pos="72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Через  які  двері  треба  заходити  до  автобуса,  трамвая,  тролейбуса?( 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</w:t>
      </w:r>
    </w:p>
    <w:p>
      <w:pPr>
        <w:spacing w:after="0" w:line="6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20" w:right="40"/>
        <w:spacing w:after="0" w:line="26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автобус, трамвай, тролейбус заходь через задні двері, а виходь через передні. До виходу готуйся заздалегідь.)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20" w:hanging="361"/>
        <w:spacing w:after="0"/>
        <w:tabs>
          <w:tab w:leader="none" w:pos="72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чи завжди ми так робимо?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jc w:val="both"/>
        <w:ind w:right="20" w:firstLine="4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—Чому до автобуса, трамвая, тролейбуса треба заходити через задні двері, а виходити — через передні?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—Чому до виходу треба готуватися заздалегідь?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jc w:val="both"/>
        <w:ind w:right="20" w:firstLine="408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—Чому, коли зайшов до салону, не треба поспішати займати місце?(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Коли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зайшов до салону, не поспішай займати місце. Школяреві соромно не поступитися місцем старшому, інваліду чи пасажиру з дитиною.)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—Кому повинен поступитися місцем школяр?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right="20" w:firstLine="408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—Яке місце слід обрати, щоб нікому не заважати і щоб вас ніхто з пасажирів не штовхав?(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Вибери собі таке місце,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щоб ти нікому не заважав і щоб тебе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ніхто з пасажирів не штовхав. Найзручніше — подалі від дверей.)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20" w:right="20" w:firstLine="398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Що треба робити, щоб під час раптової зупинки транспорту не втратити рівновагу і не впасти?(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Щоб при раптовій зупинці транспорту не втратити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рівновагу і не впасти, тримайся за поручень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both"/>
        <w:ind w:left="20" w:firstLine="403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Чому не можна голосно розмовляти й пустувати у салоні?(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Тільки нечемні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діти голосно розмовляють і пустують у салоні. Адже вони заважають і пасажирам і водієві.)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4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Фізкультхвилинка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42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А тепер погляньте на малюнки вгорі. Оцініть поведінку дітей. С. 79.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40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—Які правила-заборони ви запам'ятали?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40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—Чому не можна стрибати з транспорту, що рухається?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40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—Чому не можна їхати на підніжках, виступах пасажирського транспорту?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firstLine="4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—Чому не можна висуватися з вікон, перешкоджати зачиненню дверей, спиратися на двері?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42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Розгляньте малюнки внизу. С. 80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—Які правила користування пасажирським транспортом порушують діти? На</w:t>
      </w:r>
    </w:p>
    <w:p>
      <w:pPr>
        <w:sectPr>
          <w:pgSz w:w="11900" w:h="16838" w:orient="portrait"/>
          <w:cols w:equalWidth="0" w:num="1">
            <w:col w:w="9860"/>
          </w:cols>
          <w:pgMar w:left="1420" w:top="858" w:right="620" w:bottom="719" w:gutter="0" w:footer="0" w:header="0"/>
        </w:sectPr>
      </w:pPr>
    </w:p>
    <w:bookmarkStart w:id="5" w:name="page6"/>
    <w:bookmarkEnd w:id="5"/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яку небезпеку вони наражаються?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" w:right="20" w:firstLine="4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—Чому не потрібно поспішати переходити дорогу, після того як вийшов із транспорту на тротуар чи узбіччя?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21" w:right="900" w:firstLine="394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Що треба намагатися знайти?(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Роздивися,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де знаходиться підземний чи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пішохідний перехід. Користуйся тільки ним!)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40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—Чому краще користуватися підземним чи наземним пішохідним переходом?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40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—Як треба обходити автобус і тролейбус? трамвай? Чому?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401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Якщо переходів поблизу немає,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автобус і обходь позаду,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 трамвай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попереду. Так ти побачити зустрічний транспорт)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40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—Які правила безпечного переходу проїжджої частини дороги ви знаєте?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40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—Чому миттєво зупинити транспорт не можна?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1" w:firstLine="403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— Коли можна йти до тротуару, якщо трамвайну колію прокладено на проїжджій частині дороги?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(Йти до тротуару можна тільки тоді,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коли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переконаєшся, що на дорозі немає транспорту.)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21" w:firstLine="403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Розгляньте малюнки. Які правила переходу дороги після висадки з транспорту порушують діти?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44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Чому цього не слід робити?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VI. Узагальнення і систематизація знань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вчинити у такій ситуації?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jc w:val="both"/>
        <w:ind w:left="1121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зупинці чимало людей. Ти станеш у чергу чи проберешся наперед, щоб бути першим?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jc w:val="both"/>
        <w:ind w:left="76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Після тебе в черзі стоїть дівчинка. Ти її пропустиш чи відштовхнеш?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jc w:val="both"/>
        <w:ind w:left="1121" w:right="80"/>
        <w:spacing w:after="0" w:line="29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Біля тебе стоїть бабуся. Даси їй дорогу чи проскочиш під її руками сам? Ти сидиш в автобусі, а на зупинці до салону увійшов дідусь. Твої дії?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76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 з мамою зайшов до автобуса. Вільне місце було лише одне. Твої дії?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jc w:val="both"/>
        <w:ind w:left="1121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 виходиш на наступній зупинці, твої дії? Як ти звернешся до пасажи-рів із проханням пропустити тебе до виходу?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jc w:val="both"/>
        <w:ind w:left="76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Тобі треба передати гроші на квиток. Як ти звернешся до пасажирів?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1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Гра «Ввічливо — неввічливо».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якщо на уроці залишиться час)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jc w:val="both"/>
        <w:ind w:left="761" w:hanging="358"/>
        <w:spacing w:after="0" w:line="239" w:lineRule="auto"/>
        <w:tabs>
          <w:tab w:leader="none" w:pos="761" w:val="left"/>
        </w:tabs>
        <w:numPr>
          <w:ilvl w:val="2"/>
          <w:numId w:val="14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Зафарбуйте відповідь «так» — зеленим, «ні» — червоним кольором.</w:t>
      </w:r>
    </w:p>
    <w:p>
      <w:pPr>
        <w:spacing w:after="0" w:line="53" w:lineRule="exact"/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</w:p>
    <w:p>
      <w:pPr>
        <w:jc w:val="both"/>
        <w:ind w:left="421" w:hanging="421"/>
        <w:spacing w:after="0" w:line="239" w:lineRule="auto"/>
        <w:tabs>
          <w:tab w:leader="none" w:pos="421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Поступитися в трамваї місцем.</w:t>
      </w:r>
    </w:p>
    <w:p>
      <w:pPr>
        <w:spacing w:after="0" w:line="5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481" w:hanging="412"/>
        <w:spacing w:after="0" w:line="239" w:lineRule="auto"/>
        <w:tabs>
          <w:tab w:leader="none" w:pos="481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Привітатися під час зустрічі.</w:t>
      </w:r>
    </w:p>
    <w:p>
      <w:pPr>
        <w:spacing w:after="0" w:line="5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421" w:hanging="421"/>
        <w:spacing w:after="0" w:line="239" w:lineRule="auto"/>
        <w:tabs>
          <w:tab w:leader="none" w:pos="421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Штовхнути, не вибачитись.</w:t>
      </w:r>
    </w:p>
    <w:p>
      <w:pPr>
        <w:spacing w:after="0" w:line="5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421" w:hanging="421"/>
        <w:spacing w:after="0" w:line="239" w:lineRule="auto"/>
        <w:tabs>
          <w:tab w:leader="none" w:pos="421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Допомогти підняти річ.</w:t>
      </w:r>
    </w:p>
    <w:p>
      <w:pPr>
        <w:spacing w:after="0" w:line="5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421" w:hanging="421"/>
        <w:spacing w:after="0"/>
        <w:tabs>
          <w:tab w:leader="none" w:pos="421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поступитися місцем у транспорті.</w:t>
      </w:r>
    </w:p>
    <w:p>
      <w:pPr>
        <w:spacing w:after="0" w:line="5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61" w:hanging="358"/>
        <w:spacing w:after="0" w:line="239" w:lineRule="auto"/>
        <w:tabs>
          <w:tab w:leader="none" w:pos="761" w:val="left"/>
        </w:tabs>
        <w:numPr>
          <w:ilvl w:val="2"/>
          <w:numId w:val="15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Вибери правильну відповідь.</w:t>
      </w:r>
    </w:p>
    <w:p>
      <w:pPr>
        <w:sectPr>
          <w:pgSz w:w="11900" w:h="16838" w:orient="portrait"/>
          <w:cols w:equalWidth="0" w:num="1">
            <w:col w:w="9861"/>
          </w:cols>
          <w:pgMar w:left="1419" w:top="844" w:right="620" w:bottom="583" w:gutter="0" w:footer="0" w:header="0"/>
        </w:sectPr>
      </w:pP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Під час виходу з транспортного засобу: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jc w:val="both"/>
        <w:ind w:left="421" w:hanging="421"/>
        <w:spacing w:after="0" w:line="239" w:lineRule="auto"/>
        <w:tabs>
          <w:tab w:leader="none" w:pos="421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самовільно відчинятимеш двері;</w:t>
      </w:r>
    </w:p>
    <w:p>
      <w:pPr>
        <w:spacing w:after="0" w:line="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421" w:hanging="421"/>
        <w:spacing w:after="0"/>
        <w:tabs>
          <w:tab w:leader="none" w:pos="421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обережно, не штовхаючись, вийдеш;</w:t>
      </w:r>
    </w:p>
    <w:p>
      <w:pPr>
        <w:sectPr>
          <w:pgSz w:w="11900" w:h="16838" w:orient="portrait"/>
          <w:cols w:equalWidth="0" w:num="1">
            <w:col w:w="4801"/>
          </w:cols>
          <w:pgMar w:left="1419" w:top="844" w:right="5680" w:bottom="583" w:gutter="0" w:footer="0" w:header="0"/>
          <w:type w:val="continuous"/>
        </w:sectPr>
      </w:pPr>
    </w:p>
    <w:bookmarkStart w:id="6" w:name="page7"/>
    <w:bookmarkEnd w:id="6"/>
    <w:p>
      <w:pPr>
        <w:ind w:left="1"/>
        <w:spacing w:after="0" w:line="239" w:lineRule="auto"/>
        <w:tabs>
          <w:tab w:leader="none" w:pos="40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вийдеш на проїжджу частину дороги.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ind w:left="421"/>
        <w:spacing w:after="0" w:line="239" w:lineRule="auto"/>
        <w:tabs>
          <w:tab w:leader="none" w:pos="1621" w:val="left"/>
          <w:tab w:leader="none" w:pos="3061" w:val="left"/>
          <w:tab w:leader="none" w:pos="4301" w:val="left"/>
          <w:tab w:leader="none" w:pos="4681" w:val="left"/>
          <w:tab w:leader="none" w:pos="5221" w:val="left"/>
          <w:tab w:leader="none" w:pos="5741" w:val="left"/>
          <w:tab w:leader="none" w:pos="7101" w:val="left"/>
          <w:tab w:leader="none" w:pos="7641" w:val="left"/>
          <w:tab w:leader="none" w:pos="8581" w:val="left"/>
          <w:tab w:leader="none" w:pos="950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Якщо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відходить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автобус,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встигаєш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нього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сісти,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то: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jc w:val="both"/>
        <w:ind w:left="421" w:hanging="421"/>
        <w:spacing w:after="0"/>
        <w:tabs>
          <w:tab w:leader="none" w:pos="421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голосно закричиш;</w:t>
      </w:r>
    </w:p>
    <w:p>
      <w:pPr>
        <w:spacing w:after="0" w:line="5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421" w:hanging="421"/>
        <w:spacing w:after="0"/>
        <w:tabs>
          <w:tab w:leader="none" w:pos="421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швидко побіжиш;</w:t>
      </w:r>
    </w:p>
    <w:p>
      <w:pPr>
        <w:spacing w:after="0" w:line="6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421" w:hanging="421"/>
        <w:spacing w:after="0"/>
        <w:tabs>
          <w:tab w:leader="none" w:pos="421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будеш чекати наступного.</w:t>
      </w:r>
    </w:p>
    <w:p>
      <w:pPr>
        <w:spacing w:after="0" w:line="7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61" w:hanging="358"/>
        <w:spacing w:after="0" w:line="265" w:lineRule="auto"/>
        <w:tabs>
          <w:tab w:leader="none" w:pos="761" w:val="left"/>
        </w:tabs>
        <w:numPr>
          <w:ilvl w:val="1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Учням пропонується завдання( якщо залишиться час на уроці) підібрати до знака пояснення, що він означає і з’єднати стрілочкою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61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(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На дошці вивішуються знаки,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 також написи,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що вони означають)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VII. Домашнє завдання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Ст. 77-80 чит., вивч. знаки. Скласти пам’ятку «Ти пасажир», тобто коротенько записати правила поводження пасажира.</w: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VIII.Підсумок уроку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ind w:left="42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—Які види громадського транспорту вам відомі?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42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—Які правила безпечної поведінки пасажирів ви запам'ятали?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421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—Ознайомте своїх братиків і сестричок з вивченими правилами.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42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—Як позначається місце зупинки пасажирського транспорту?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21" w:firstLine="39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—Яких правил поведінки слід дотримуватися на зупинці громадського транспорту?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42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Рефлексія: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8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—Що найбільше запам’яталось на уроці?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8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Що нового для себе дізналися?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8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—Чи задоволені ви своєю роботою?</w:t>
      </w:r>
    </w:p>
    <w:p>
      <w:pPr>
        <w:sectPr>
          <w:pgSz w:w="11900" w:h="16838" w:orient="portrait"/>
          <w:cols w:equalWidth="0" w:num="1">
            <w:col w:w="9861"/>
          </w:cols>
          <w:pgMar w:left="1419" w:top="844" w:right="620" w:bottom="1440" w:gutter="0" w:footer="0" w:header="0"/>
        </w:sectPr>
      </w:pPr>
    </w:p>
    <w:bookmarkStart w:id="7" w:name="page8"/>
    <w:bookmarkEnd w:id="7"/>
    <w:p>
      <w:pPr>
        <w:ind w:left="281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900430</wp:posOffset>
            </wp:positionH>
            <wp:positionV relativeFrom="page">
              <wp:posOffset>541020</wp:posOffset>
            </wp:positionV>
            <wp:extent cx="5525770" cy="41478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414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900430</wp:posOffset>
            </wp:positionH>
            <wp:positionV relativeFrom="page">
              <wp:posOffset>5932805</wp:posOffset>
            </wp:positionV>
            <wp:extent cx="5327015" cy="39954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399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1" w:num="1" w:space="0"/>
          <w:pgMar w:left="1440" w:top="1440" w:right="1440" w:bottom="1440" w:gutter="0" w:footer="0" w:header="0"/>
        </w:sectPr>
      </w:pPr>
    </w:p>
    <w:bookmarkStart w:id="8" w:name="page9"/>
    <w:bookmarkEnd w:id="8"/>
    <w:p>
      <w:pPr>
        <w:ind w:left="281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900430</wp:posOffset>
            </wp:positionH>
            <wp:positionV relativeFrom="page">
              <wp:posOffset>541020</wp:posOffset>
            </wp:positionV>
            <wp:extent cx="4810125" cy="64065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0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5BD062C2"/>
    <w:multiLevelType w:val="hybridMultilevel"/>
    <w:lvl w:ilvl="0">
      <w:lvlJc w:val="left"/>
      <w:lvlText w:val="%1."/>
      <w:numFmt w:val="upperLetter"/>
      <w:start w:val="9"/>
    </w:lvl>
  </w:abstractNum>
  <w:abstractNum w:abstractNumId="1">
    <w:nsid w:val="12200854"/>
    <w:multiLevelType w:val="hybridMultilevel"/>
    <w:lvl w:ilvl="0">
      <w:lvlJc w:val="left"/>
      <w:lvlText w:val="%1."/>
      <w:numFmt w:val="upperLetter"/>
      <w:start w:val="35"/>
    </w:lvl>
  </w:abstractNum>
  <w:abstractNum w:abstractNumId="2">
    <w:nsid w:val="4DB127F8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216231B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1F16E9E8"/>
    <w:multiLevelType w:val="hybridMultilevel"/>
    <w:lvl w:ilvl="0">
      <w:lvlJc w:val="left"/>
      <w:lvlText w:val="•"/>
      <w:numFmt w:val="bullet"/>
      <w:start w:val="1"/>
    </w:lvl>
  </w:abstractNum>
  <w:abstractNum w:abstractNumId="5">
    <w:nsid w:val="1190CDE7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-"/>
      <w:numFmt w:val="bullet"/>
      <w:start w:val="1"/>
    </w:lvl>
  </w:abstractNum>
  <w:abstractNum w:abstractNumId="6">
    <w:nsid w:val="66EF438D"/>
    <w:multiLevelType w:val="hybridMultilevel"/>
    <w:lvl w:ilvl="0">
      <w:lvlJc w:val="left"/>
      <w:lvlText w:val="\emdash "/>
      <w:numFmt w:val="bullet"/>
      <w:start w:val="1"/>
    </w:lvl>
  </w:abstractNum>
  <w:abstractNum w:abstractNumId="7">
    <w:nsid w:val="140E0F76"/>
    <w:multiLevelType w:val="hybridMultilevel"/>
    <w:lvl w:ilvl="0">
      <w:lvlJc w:val="left"/>
      <w:lvlText w:val="\emdash "/>
      <w:numFmt w:val="bullet"/>
      <w:start w:val="1"/>
    </w:lvl>
  </w:abstractNum>
  <w:abstractNum w:abstractNumId="8">
    <w:nsid w:val="3352255A"/>
    <w:multiLevelType w:val="hybridMultilevel"/>
    <w:lvl w:ilvl="0">
      <w:lvlJc w:val="left"/>
      <w:lvlText w:val="\emdash "/>
      <w:numFmt w:val="bullet"/>
      <w:start w:val="1"/>
    </w:lvl>
  </w:abstractNum>
  <w:abstractNum w:abstractNumId="9">
    <w:nsid w:val="109CF92E"/>
    <w:multiLevelType w:val="hybridMultilevel"/>
    <w:lvl w:ilvl="0">
      <w:lvlJc w:val="left"/>
      <w:lvlText w:val="\emdash "/>
      <w:numFmt w:val="bullet"/>
      <w:start w:val="1"/>
    </w:lvl>
  </w:abstractNum>
  <w:abstractNum w:abstractNumId="10">
    <w:nsid w:val="DED7263"/>
    <w:multiLevelType w:val="hybridMultilevel"/>
    <w:lvl w:ilvl="0">
      <w:lvlJc w:val="left"/>
      <w:lvlText w:val="-"/>
      <w:numFmt w:val="bullet"/>
      <w:start w:val="1"/>
    </w:lvl>
  </w:abstractNum>
  <w:abstractNum w:abstractNumId="11">
    <w:nsid w:val="7FDCC233"/>
    <w:multiLevelType w:val="hybridMultilevel"/>
    <w:lvl w:ilvl="0">
      <w:lvlJc w:val="left"/>
      <w:lvlText w:val="-"/>
      <w:numFmt w:val="bullet"/>
      <w:start w:val="1"/>
    </w:lvl>
  </w:abstractNum>
  <w:abstractNum w:abstractNumId="12">
    <w:nsid w:val="1BEFD79F"/>
    <w:multiLevelType w:val="hybridMultilevel"/>
    <w:lvl w:ilvl="0">
      <w:lvlJc w:val="left"/>
      <w:lvlText w:val=" "/>
      <w:numFmt w:val="bullet"/>
      <w:start w:val="1"/>
    </w:lvl>
  </w:abstractNum>
  <w:abstractNum w:abstractNumId="13">
    <w:nsid w:val="41A7C4C9"/>
    <w:multiLevelType w:val="hybridMultilevel"/>
    <w:lvl w:ilvl="0">
      <w:lvlJc w:val="left"/>
      <w:lvlText w:val="О"/>
      <w:numFmt w:val="bullet"/>
      <w:start w:val="1"/>
    </w:lvl>
    <w:lvl w:ilvl="1">
      <w:lvlJc w:val="left"/>
      <w:lvlText w:val="О"/>
      <w:numFmt w:val="bullet"/>
      <w:start w:val="1"/>
    </w:lvl>
    <w:lvl w:ilvl="2">
      <w:lvlJc w:val="left"/>
      <w:lvlText w:val="%3."/>
      <w:numFmt w:val="decimal"/>
      <w:start w:val="1"/>
    </w:lvl>
  </w:abstractNum>
  <w:abstractNum w:abstractNumId="14">
    <w:nsid w:val="6B68079A"/>
    <w:multiLevelType w:val="hybridMultilevel"/>
    <w:lvl w:ilvl="0">
      <w:lvlJc w:val="left"/>
      <w:lvlText w:val="О"/>
      <w:numFmt w:val="bullet"/>
      <w:start w:val="1"/>
    </w:lvl>
    <w:lvl w:ilvl="1">
      <w:lvlJc w:val="left"/>
      <w:lvlText w:val="О"/>
      <w:numFmt w:val="bullet"/>
      <w:start w:val="1"/>
    </w:lvl>
    <w:lvl w:ilvl="2">
      <w:lvlJc w:val="left"/>
      <w:lvlText w:val="%3."/>
      <w:numFmt w:val="decimal"/>
      <w:start w:val="2"/>
    </w:lvl>
  </w:abstractNum>
  <w:abstractNum w:abstractNumId="15">
    <w:nsid w:val="4E6AFB66"/>
    <w:multiLevelType w:val="hybridMultilevel"/>
    <w:lvl w:ilvl="0">
      <w:lvlJc w:val="left"/>
      <w:lvlText w:val="О"/>
      <w:numFmt w:val="bullet"/>
      <w:start w:val="1"/>
    </w:lvl>
  </w:abstractNum>
  <w:abstractNum w:abstractNumId="16">
    <w:nsid w:val="25E45D32"/>
    <w:multiLevelType w:val="hybridMultilevel"/>
    <w:lvl w:ilvl="0">
      <w:lvlJc w:val="left"/>
      <w:lvlText w:val="О"/>
      <w:numFmt w:val="bullet"/>
      <w:start w:val="1"/>
    </w:lvl>
    <w:lvl w:ilvl="1">
      <w:lvlJc w:val="left"/>
      <w:lvlText w:val="%2."/>
      <w:numFmt w:val="decimal"/>
      <w:start w:val="3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2017-06-05T16:54:57Z</dcterms:created>
  <dcterms:modified xsi:type="dcterms:W3CDTF">2017-06-05T16:54:57Z</dcterms:modified>
</cp:coreProperties>
</file>