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CB" w:rsidRPr="00144492" w:rsidRDefault="00E632CB" w:rsidP="00E632CB">
      <w:pPr>
        <w:rPr>
          <w:rFonts w:ascii="Times New Roman" w:hAnsi="Times New Roman"/>
          <w:color w:val="C00000"/>
          <w:sz w:val="44"/>
          <w:szCs w:val="44"/>
          <w:lang w:val="uk-UA"/>
        </w:rPr>
      </w:pPr>
      <w:r w:rsidRPr="00144492">
        <w:rPr>
          <w:rFonts w:ascii="Times New Roman" w:hAnsi="Times New Roman"/>
          <w:color w:val="C00000"/>
          <w:sz w:val="44"/>
          <w:szCs w:val="44"/>
          <w:lang w:val="uk-UA"/>
        </w:rPr>
        <w:t>Підсумкова контрольна робота для учнів 7 класу.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Мета</w:t>
      </w: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засвоєння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понять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курсу 7 класу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оцінити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 курс 7 кл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Тип уроку: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контроль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коригування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навичок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Форма уроку: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письмова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контрольна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робота.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періодична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система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хімічних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елементів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індивідуальні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0A2444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A244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ід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уроку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класу</w:t>
      </w:r>
      <w:proofErr w:type="spellEnd"/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Письмова</w:t>
      </w:r>
      <w:proofErr w:type="spellEnd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контрольна</w:t>
      </w:r>
      <w:proofErr w:type="spellEnd"/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робота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Учитель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пояснює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</w:t>
      </w:r>
      <w:proofErr w:type="gram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spellEnd"/>
      <w:proofErr w:type="gram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час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ключові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моменти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відповідей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632CB" w:rsidRPr="00E632CB" w:rsidRDefault="00E632CB" w:rsidP="00E632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1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узагальнюють знання з теми: «Вода»,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оцінюється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0,5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бал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E632CB" w:rsidRPr="00E632CB" w:rsidRDefault="00E632CB" w:rsidP="00E632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2-5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узагальнюють знання з теми: «Кисень»,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оцінюються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бал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сумі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п’ять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ь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–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4,5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бал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632CB" w:rsidRPr="00E632CB" w:rsidRDefault="00E632CB" w:rsidP="00E632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6-8 узагальнюють знання з теми: «Початкові хімічні поняття»,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оцінюються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бал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усього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вісім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правильно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виконаних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–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7,5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632CB" w:rsidRPr="00E632CB" w:rsidRDefault="00E632CB" w:rsidP="00E632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9-11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розрахункові задачі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претендують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оцінку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12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оцінюється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1,5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Усього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максимальна</w:t>
      </w:r>
      <w:proofErr w:type="gram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оцінка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правильно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виконану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роботу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12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балів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 на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40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хв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Контрольна робота 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Варіант № 1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1.Пояснити значення води для живих істот. 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2. Із запропонованого переліку виберіть формули оксидів металів і запишіть їх назви: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CuO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FeS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, 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AlCl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 xml:space="preserve">3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,С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.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3.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валентності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елементі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сполуках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Оксигеном: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а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)С</w:t>
      </w:r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О; б) NО; в) WO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г) NO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SO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е) B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4.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бінарних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сполук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валентністю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а)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Mg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б)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Cr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IV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г)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Ba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Li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е)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Fe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Скласти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формул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оксид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Кал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ію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Купрум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(І),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Сульфур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(VІ), Бор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6.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Розставте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коефіцієнти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схемах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хімічних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Al + Cl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 =</w:t>
      </w:r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 AlCl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KClO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 = 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+ 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+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= AlCl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+ H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Fe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+ H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= Fe + H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реакціями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сполучення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E632CB" w:rsidRPr="00E632CB" w:rsidRDefault="00E632CB" w:rsidP="00E6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323"/>
        </w:tabs>
        <w:spacing w:after="0" w:line="360" w:lineRule="auto"/>
        <w:ind w:left="-709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7.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Дописати  хімічні рівняння: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</w:p>
    <w:p w:rsidR="00E632CB" w:rsidRPr="00E632CB" w:rsidRDefault="00E632CB" w:rsidP="00E632CB">
      <w:pPr>
        <w:spacing w:after="0" w:line="360" w:lineRule="auto"/>
        <w:ind w:left="-709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     1)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Cu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+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" name="Рисунок 14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     2)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Li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+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Br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uk-UA" w:eastAsia="ru-RU"/>
        </w:rPr>
        <w:t xml:space="preserve">2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2" name="Рисунок 14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    3)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Ca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+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3" name="Рисунок 14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</w:t>
      </w:r>
    </w:p>
    <w:p w:rsidR="00E632CB" w:rsidRPr="00E632CB" w:rsidRDefault="00E632CB" w:rsidP="00E632CB">
      <w:pPr>
        <w:spacing w:after="0" w:line="360" w:lineRule="auto"/>
        <w:ind w:left="-709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4" name="Рисунок 14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5" name="Рисунок 15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Na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6" name="Рисунок 16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8.  Характеристика елементу №6 за положенням у періодичній системі.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9. Обчисліть відносну молекулярну масу та масові частки елементів у сполуці, що має формулу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513 г вод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розчинили  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27 г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сол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Визначити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масову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частку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сол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у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розчині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>. В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изначити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хлоридно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кислот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яка </w:t>
      </w:r>
      <w:proofErr w:type="gram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proofErr w:type="gram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іститься у 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200 г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озчину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масово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ю часткою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20 %.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Варіант № 2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1.Значення кисню для живих істот.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 Із запропонованого переліку виберіть формули оксидів неметалів і запишіть їх назви: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Вг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ZnO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C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Hg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Са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(ОН)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3.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валентності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елементі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сполуках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Оксигеном: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aО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б) N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в) WO; г) NO;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SO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е) Al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 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4.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сполук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валентністю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        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)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Ва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б) В(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IV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г) С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aP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д) С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е)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Fe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5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Скласти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оксид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Натр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ію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Купрум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ІІ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),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Сульфур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(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V),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Алюм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ію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6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Розставте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коефіцієнти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схемах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хімічних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Cu + 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proofErr w:type="gram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 =</w:t>
      </w:r>
      <w:proofErr w:type="gram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CuO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KNO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 =  KNO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+ 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                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AgBr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= Ag + Br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Na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+ H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O =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NaOH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реакціями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розкладу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 Дописати  хімічні рівняння: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1)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+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7" name="Рисунок 17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2)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Mg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+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  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8" name="Рисунок 18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3)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K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+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19" name="Рисунок 19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  </w:t>
      </w:r>
    </w:p>
    <w:p w:rsidR="00E632CB" w:rsidRPr="00E632CB" w:rsidRDefault="00E632CB" w:rsidP="00E632CB">
      <w:pPr>
        <w:spacing w:after="0" w:line="360" w:lineRule="auto"/>
        <w:ind w:left="-709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21" name="Рисунок 21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Ca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22" name="Рисунок 22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Ba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+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E632CB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" cy="219075"/>
            <wp:effectExtent l="19050" t="0" r="9525" b="0"/>
            <wp:docPr id="23" name="Рисунок 2" descr="http://subject.com.ua/lesson/chemistry/7klas_1/7klas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ubject.com.ua/lesson/chemistry/7klas_1/7klas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8.  Характеристика елементу №7 за положенням у періодичній системі.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E632CB" w:rsidRPr="00E632CB" w:rsidRDefault="00E632CB" w:rsidP="00E632C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Обчисліть відносну молекулярну масу та масові частки елементів у сполуці, що має  </w:t>
      </w:r>
      <w:proofErr w:type="spellStart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uk-UA" w:eastAsia="ru-RU"/>
        </w:rPr>
        <w:t>3</w:t>
      </w: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32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10.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У 200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г вод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розчинили 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г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сол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Визначити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масову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частку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сол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і у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розчині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2CB" w:rsidRPr="00E632CB" w:rsidRDefault="00E632CB" w:rsidP="00E632C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>. В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изначити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нітратної 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>кислот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яка </w:t>
      </w:r>
      <w:proofErr w:type="gramStart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proofErr w:type="gram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іститься у 5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00 г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озчину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</w:t>
      </w:r>
      <w:r w:rsidRPr="00E63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632CB">
        <w:rPr>
          <w:rFonts w:ascii="Times New Roman" w:hAnsi="Times New Roman"/>
          <w:color w:val="000000" w:themeColor="text1"/>
          <w:sz w:val="28"/>
          <w:szCs w:val="28"/>
        </w:rPr>
        <w:t>масово</w:t>
      </w:r>
      <w:proofErr w:type="spellEnd"/>
      <w:r w:rsidRPr="00E632CB">
        <w:rPr>
          <w:rFonts w:ascii="Times New Roman" w:hAnsi="Times New Roman"/>
          <w:color w:val="000000" w:themeColor="text1"/>
          <w:sz w:val="28"/>
          <w:szCs w:val="28"/>
          <w:lang w:val="uk-UA"/>
        </w:rPr>
        <w:t>ю часткою 50 %.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ІІ</w:t>
      </w: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E632C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Домашнє завдання</w:t>
      </w:r>
    </w:p>
    <w:p w:rsidR="00E632CB" w:rsidRPr="00E632CB" w:rsidRDefault="00E632CB" w:rsidP="00E632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E632CB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>Повторити основні поняття тем: «Початкові хімічні поняття»,  «Кисень», «Вода».</w:t>
      </w:r>
    </w:p>
    <w:p w:rsidR="00C04CC4" w:rsidRPr="00E632CB" w:rsidRDefault="00C04CC4">
      <w:pPr>
        <w:rPr>
          <w:color w:val="000000" w:themeColor="text1"/>
          <w:lang w:val="uk-UA"/>
        </w:rPr>
      </w:pPr>
    </w:p>
    <w:sectPr w:rsidR="00C04CC4" w:rsidRPr="00E632CB" w:rsidSect="00C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5FB"/>
    <w:multiLevelType w:val="hybridMultilevel"/>
    <w:tmpl w:val="36305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CB"/>
    <w:rsid w:val="00C04CC4"/>
    <w:rsid w:val="00E6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3500</Characters>
  <Application>Microsoft Office Word</Application>
  <DocSecurity>0</DocSecurity>
  <Lines>29</Lines>
  <Paragraphs>8</Paragraphs>
  <ScaleCrop>false</ScaleCrop>
  <Company>CtrlSoft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2017-07-08T10:42:00Z</dcterms:created>
  <dcterms:modified xsi:type="dcterms:W3CDTF">2017-07-08T10:45:00Z</dcterms:modified>
</cp:coreProperties>
</file>