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7AD" w:rsidRPr="00A56586" w:rsidRDefault="004417AD" w:rsidP="004417AD">
      <w:pPr>
        <w:shd w:val="clear" w:color="auto" w:fill="FFFFFF"/>
        <w:tabs>
          <w:tab w:val="left" w:pos="993"/>
        </w:tabs>
        <w:spacing w:line="276" w:lineRule="auto"/>
        <w:contextualSpacing/>
        <w:jc w:val="center"/>
        <w:rPr>
          <w:b/>
          <w:color w:val="000000"/>
          <w:spacing w:val="8"/>
          <w:sz w:val="28"/>
          <w:szCs w:val="28"/>
          <w:lang w:val="uk-UA"/>
        </w:rPr>
      </w:pPr>
      <w:r w:rsidRPr="00A56586">
        <w:rPr>
          <w:b/>
          <w:sz w:val="28"/>
          <w:szCs w:val="28"/>
          <w:lang w:val="uk-UA"/>
        </w:rPr>
        <w:t>С</w:t>
      </w:r>
      <w:proofErr w:type="spellStart"/>
      <w:r w:rsidRPr="00A56586">
        <w:rPr>
          <w:b/>
          <w:sz w:val="28"/>
          <w:szCs w:val="28"/>
        </w:rPr>
        <w:t>учасний</w:t>
      </w:r>
      <w:proofErr w:type="spellEnd"/>
      <w:r w:rsidRPr="00A56586">
        <w:rPr>
          <w:b/>
          <w:sz w:val="28"/>
          <w:szCs w:val="28"/>
        </w:rPr>
        <w:t xml:space="preserve"> урок, як </w:t>
      </w:r>
      <w:proofErr w:type="spellStart"/>
      <w:r w:rsidRPr="00A56586">
        <w:rPr>
          <w:b/>
          <w:sz w:val="28"/>
          <w:szCs w:val="28"/>
        </w:rPr>
        <w:t>найперспективніша</w:t>
      </w:r>
      <w:proofErr w:type="spellEnd"/>
      <w:r w:rsidRPr="00A56586">
        <w:rPr>
          <w:b/>
          <w:sz w:val="28"/>
          <w:szCs w:val="28"/>
        </w:rPr>
        <w:t xml:space="preserve"> форма </w:t>
      </w:r>
      <w:proofErr w:type="spellStart"/>
      <w:r w:rsidRPr="00A56586">
        <w:rPr>
          <w:b/>
          <w:sz w:val="28"/>
          <w:szCs w:val="28"/>
        </w:rPr>
        <w:t>організації</w:t>
      </w:r>
      <w:proofErr w:type="spellEnd"/>
      <w:r w:rsidRPr="00A56586">
        <w:rPr>
          <w:b/>
          <w:sz w:val="28"/>
          <w:szCs w:val="28"/>
        </w:rPr>
        <w:t xml:space="preserve"> </w:t>
      </w:r>
      <w:proofErr w:type="spellStart"/>
      <w:r w:rsidRPr="00A56586">
        <w:rPr>
          <w:b/>
          <w:sz w:val="28"/>
          <w:szCs w:val="28"/>
        </w:rPr>
        <w:t>пізнавальної</w:t>
      </w:r>
      <w:proofErr w:type="spellEnd"/>
      <w:r w:rsidRPr="00A56586">
        <w:rPr>
          <w:b/>
          <w:sz w:val="28"/>
          <w:szCs w:val="28"/>
        </w:rPr>
        <w:t xml:space="preserve"> </w:t>
      </w:r>
      <w:proofErr w:type="spellStart"/>
      <w:r w:rsidRPr="00A56586">
        <w:rPr>
          <w:b/>
          <w:sz w:val="28"/>
          <w:szCs w:val="28"/>
        </w:rPr>
        <w:t>діяльності</w:t>
      </w:r>
      <w:proofErr w:type="spellEnd"/>
      <w:r w:rsidRPr="00A56586">
        <w:rPr>
          <w:b/>
          <w:sz w:val="28"/>
          <w:szCs w:val="28"/>
        </w:rPr>
        <w:t xml:space="preserve"> </w:t>
      </w:r>
      <w:proofErr w:type="spellStart"/>
      <w:r w:rsidRPr="00A56586">
        <w:rPr>
          <w:b/>
          <w:sz w:val="28"/>
          <w:szCs w:val="28"/>
        </w:rPr>
        <w:t>учнів</w:t>
      </w:r>
      <w:proofErr w:type="spellEnd"/>
      <w:r w:rsidRPr="00A56586">
        <w:rPr>
          <w:b/>
          <w:sz w:val="28"/>
          <w:szCs w:val="28"/>
          <w:lang w:val="uk-UA"/>
        </w:rPr>
        <w:t>.</w:t>
      </w:r>
    </w:p>
    <w:p w:rsidR="004417AD" w:rsidRDefault="004417AD" w:rsidP="004417AD">
      <w:pPr>
        <w:shd w:val="clear" w:color="auto" w:fill="FFFFFF"/>
        <w:tabs>
          <w:tab w:val="left" w:pos="993"/>
        </w:tabs>
        <w:spacing w:line="276" w:lineRule="auto"/>
        <w:contextualSpacing/>
        <w:jc w:val="both"/>
        <w:rPr>
          <w:color w:val="000000"/>
          <w:spacing w:val="8"/>
          <w:sz w:val="28"/>
          <w:szCs w:val="28"/>
          <w:lang w:val="uk-UA"/>
        </w:rPr>
      </w:pPr>
      <w:r>
        <w:rPr>
          <w:color w:val="000000"/>
          <w:spacing w:val="8"/>
          <w:sz w:val="28"/>
          <w:szCs w:val="28"/>
          <w:lang w:val="uk-UA"/>
        </w:rPr>
        <w:t>Урок-це основна форма організації навчання і виховання учнів.</w:t>
      </w:r>
    </w:p>
    <w:p w:rsidR="004417AD" w:rsidRDefault="004417AD" w:rsidP="004417AD">
      <w:pPr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Сучасний урок вимагає використання багато перспективних </w:t>
      </w:r>
      <w:r w:rsidRPr="00682BF3">
        <w:rPr>
          <w:sz w:val="28"/>
          <w:szCs w:val="28"/>
          <w:shd w:val="clear" w:color="auto" w:fill="FFFFFF"/>
          <w:lang w:val="uk-UA"/>
        </w:rPr>
        <w:t xml:space="preserve"> підході</w:t>
      </w:r>
      <w:r>
        <w:rPr>
          <w:sz w:val="28"/>
          <w:szCs w:val="28"/>
          <w:shd w:val="clear" w:color="auto" w:fill="FFFFFF"/>
          <w:lang w:val="uk-UA"/>
        </w:rPr>
        <w:t xml:space="preserve">в </w:t>
      </w:r>
      <w:r w:rsidRPr="00682BF3">
        <w:rPr>
          <w:sz w:val="28"/>
          <w:szCs w:val="28"/>
          <w:shd w:val="clear" w:color="auto" w:fill="FFFFFF"/>
          <w:lang w:val="uk-UA"/>
        </w:rPr>
        <w:t xml:space="preserve"> до </w:t>
      </w:r>
      <w:r>
        <w:rPr>
          <w:sz w:val="28"/>
          <w:szCs w:val="28"/>
          <w:shd w:val="clear" w:color="auto" w:fill="FFFFFF"/>
          <w:lang w:val="uk-UA"/>
        </w:rPr>
        <w:t xml:space="preserve">вивчення </w:t>
      </w:r>
      <w:r w:rsidRPr="00682BF3">
        <w:rPr>
          <w:sz w:val="28"/>
          <w:szCs w:val="28"/>
          <w:shd w:val="clear" w:color="auto" w:fill="FFFFFF"/>
          <w:lang w:val="uk-UA"/>
        </w:rPr>
        <w:t>історичних джерел (те</w:t>
      </w:r>
      <w:r>
        <w:rPr>
          <w:sz w:val="28"/>
          <w:szCs w:val="28"/>
          <w:shd w:val="clear" w:color="auto" w:fill="FFFFFF"/>
          <w:lang w:val="uk-UA"/>
        </w:rPr>
        <w:t xml:space="preserve">кстових та візуальних) </w:t>
      </w:r>
      <w:r w:rsidRPr="00682BF3">
        <w:rPr>
          <w:sz w:val="28"/>
          <w:szCs w:val="28"/>
          <w:shd w:val="clear" w:color="auto" w:fill="FFFFFF"/>
          <w:lang w:val="uk-UA"/>
        </w:rPr>
        <w:t>, формуванні предметної історичної компетентності (хронологічної, просторової, інформаційної, логі</w:t>
      </w:r>
      <w:r>
        <w:rPr>
          <w:sz w:val="28"/>
          <w:szCs w:val="28"/>
          <w:shd w:val="clear" w:color="auto" w:fill="FFFFFF"/>
          <w:lang w:val="uk-UA"/>
        </w:rPr>
        <w:t xml:space="preserve">чної, мовленнєвої), урахування змін у навчальних програмах, пов’язаних </w:t>
      </w:r>
      <w:r w:rsidRPr="00682BF3">
        <w:rPr>
          <w:sz w:val="28"/>
          <w:szCs w:val="28"/>
          <w:shd w:val="clear" w:color="auto" w:fill="FFFFFF"/>
          <w:lang w:val="uk-UA"/>
        </w:rPr>
        <w:t xml:space="preserve">із змінами в суспільно-політичному житті держави, котрі визначають нинішню історичну епоху. </w:t>
      </w:r>
    </w:p>
    <w:p w:rsidR="004417AD" w:rsidRPr="00563471" w:rsidRDefault="004417AD" w:rsidP="004417AD">
      <w:pPr>
        <w:shd w:val="clear" w:color="auto" w:fill="FFFFFF"/>
        <w:spacing w:line="276" w:lineRule="auto"/>
        <w:ind w:firstLine="284"/>
        <w:contextualSpacing/>
        <w:jc w:val="both"/>
        <w:rPr>
          <w:sz w:val="28"/>
          <w:szCs w:val="28"/>
        </w:rPr>
      </w:pPr>
      <w:r w:rsidRPr="00563471">
        <w:rPr>
          <w:color w:val="000000"/>
          <w:spacing w:val="1"/>
          <w:sz w:val="28"/>
          <w:szCs w:val="28"/>
          <w:lang w:val="uk-UA"/>
        </w:rPr>
        <w:t xml:space="preserve">Розглянемо найбільш поширені види нестандартних уроків, як нам це </w:t>
      </w:r>
      <w:r w:rsidRPr="00563471">
        <w:rPr>
          <w:color w:val="000000"/>
          <w:spacing w:val="2"/>
          <w:sz w:val="28"/>
          <w:szCs w:val="28"/>
          <w:lang w:val="uk-UA"/>
        </w:rPr>
        <w:t xml:space="preserve">пропонує Костянтин </w:t>
      </w:r>
      <w:proofErr w:type="spellStart"/>
      <w:r w:rsidRPr="00563471">
        <w:rPr>
          <w:color w:val="000000"/>
          <w:spacing w:val="2"/>
          <w:sz w:val="28"/>
          <w:szCs w:val="28"/>
          <w:lang w:val="uk-UA"/>
        </w:rPr>
        <w:t>Баханов</w:t>
      </w:r>
      <w:proofErr w:type="spellEnd"/>
      <w:r w:rsidRPr="00563471">
        <w:rPr>
          <w:color w:val="000000"/>
          <w:spacing w:val="2"/>
          <w:sz w:val="28"/>
          <w:szCs w:val="28"/>
          <w:lang w:val="uk-UA"/>
        </w:rPr>
        <w:t>.</w:t>
      </w:r>
    </w:p>
    <w:p w:rsidR="004417AD" w:rsidRPr="00B6386C" w:rsidRDefault="004417AD" w:rsidP="004417AD">
      <w:pPr>
        <w:shd w:val="clear" w:color="auto" w:fill="FFFFFF"/>
        <w:spacing w:line="276" w:lineRule="auto"/>
        <w:ind w:firstLine="284"/>
        <w:contextualSpacing/>
        <w:jc w:val="both"/>
        <w:rPr>
          <w:sz w:val="28"/>
          <w:szCs w:val="28"/>
          <w:lang w:val="uk-UA"/>
        </w:rPr>
      </w:pPr>
      <w:r w:rsidRPr="00563471">
        <w:rPr>
          <w:i/>
          <w:iCs/>
          <w:color w:val="000000"/>
          <w:spacing w:val="6"/>
          <w:sz w:val="28"/>
          <w:szCs w:val="28"/>
          <w:lang w:val="uk-UA"/>
        </w:rPr>
        <w:t xml:space="preserve">Інтегрований урок </w:t>
      </w:r>
      <w:r w:rsidRPr="00563471">
        <w:rPr>
          <w:color w:val="000000"/>
          <w:spacing w:val="6"/>
          <w:sz w:val="28"/>
          <w:szCs w:val="28"/>
          <w:lang w:val="uk-UA"/>
        </w:rPr>
        <w:t xml:space="preserve">має на меті подати матеріал навчальної теми або </w:t>
      </w:r>
      <w:r w:rsidRPr="00563471">
        <w:rPr>
          <w:color w:val="000000"/>
          <w:spacing w:val="-1"/>
          <w:sz w:val="28"/>
          <w:szCs w:val="28"/>
          <w:lang w:val="uk-UA"/>
        </w:rPr>
        <w:t xml:space="preserve">кількох тем блоками . Наприклад, у 11-му класі </w:t>
      </w:r>
      <w:r>
        <w:rPr>
          <w:color w:val="000000"/>
          <w:spacing w:val="-1"/>
          <w:sz w:val="28"/>
          <w:szCs w:val="28"/>
          <w:lang w:val="uk-UA"/>
        </w:rPr>
        <w:t xml:space="preserve">під час </w:t>
      </w:r>
      <w:r w:rsidRPr="00563471">
        <w:rPr>
          <w:color w:val="000000"/>
          <w:spacing w:val="-1"/>
          <w:sz w:val="28"/>
          <w:szCs w:val="28"/>
          <w:lang w:val="uk-UA"/>
        </w:rPr>
        <w:t xml:space="preserve">теми «Друга </w:t>
      </w:r>
      <w:r w:rsidRPr="00563471">
        <w:rPr>
          <w:color w:val="000000"/>
          <w:sz w:val="28"/>
          <w:szCs w:val="28"/>
          <w:lang w:val="uk-UA"/>
        </w:rPr>
        <w:t xml:space="preserve">світова війна» вчитель проводить інтегрований урок (це може бути два спарених </w:t>
      </w:r>
      <w:r w:rsidRPr="00563471">
        <w:rPr>
          <w:color w:val="000000"/>
          <w:spacing w:val="1"/>
          <w:sz w:val="28"/>
          <w:szCs w:val="28"/>
          <w:lang w:val="uk-UA"/>
        </w:rPr>
        <w:t xml:space="preserve">уроки), де стисло викладаються основні події цього періоду світової історії, </w:t>
      </w:r>
      <w:r w:rsidRPr="00563471">
        <w:rPr>
          <w:color w:val="000000"/>
          <w:spacing w:val="2"/>
          <w:sz w:val="28"/>
          <w:szCs w:val="28"/>
          <w:lang w:val="uk-UA"/>
        </w:rPr>
        <w:t xml:space="preserve">причинно-наслідкові зв'язки, позиції різних країн на окремих етапах розвитку </w:t>
      </w:r>
      <w:r>
        <w:rPr>
          <w:color w:val="000000"/>
          <w:spacing w:val="3"/>
          <w:sz w:val="28"/>
          <w:szCs w:val="28"/>
          <w:lang w:val="uk-UA"/>
        </w:rPr>
        <w:t xml:space="preserve">подій, проводяться паралелі на різних лініях фронту, зокрема події, що відбувались на території України. </w:t>
      </w:r>
      <w:r w:rsidRPr="00563471">
        <w:rPr>
          <w:color w:val="000000"/>
          <w:spacing w:val="3"/>
          <w:sz w:val="28"/>
          <w:szCs w:val="28"/>
          <w:lang w:val="uk-UA"/>
        </w:rPr>
        <w:t xml:space="preserve"> </w:t>
      </w:r>
    </w:p>
    <w:p w:rsidR="004417AD" w:rsidRPr="00563471" w:rsidRDefault="004417AD" w:rsidP="004417AD">
      <w:pPr>
        <w:shd w:val="clear" w:color="auto" w:fill="FFFFFF"/>
        <w:spacing w:line="276" w:lineRule="auto"/>
        <w:ind w:firstLine="284"/>
        <w:contextualSpacing/>
        <w:jc w:val="both"/>
        <w:rPr>
          <w:sz w:val="28"/>
          <w:szCs w:val="28"/>
          <w:lang w:val="uk-UA"/>
        </w:rPr>
      </w:pPr>
      <w:proofErr w:type="spellStart"/>
      <w:r w:rsidRPr="00563471">
        <w:rPr>
          <w:i/>
          <w:iCs/>
          <w:color w:val="000000"/>
          <w:spacing w:val="-1"/>
          <w:sz w:val="28"/>
          <w:szCs w:val="28"/>
          <w:lang w:val="uk-UA"/>
        </w:rPr>
        <w:t>Міжпредметний</w:t>
      </w:r>
      <w:proofErr w:type="spellEnd"/>
      <w:r w:rsidRPr="00563471">
        <w:rPr>
          <w:i/>
          <w:iCs/>
          <w:color w:val="000000"/>
          <w:spacing w:val="-1"/>
          <w:sz w:val="28"/>
          <w:szCs w:val="28"/>
          <w:lang w:val="uk-UA"/>
        </w:rPr>
        <w:t xml:space="preserve"> урок </w:t>
      </w:r>
      <w:r w:rsidRPr="00563471">
        <w:rPr>
          <w:color w:val="000000"/>
          <w:spacing w:val="-1"/>
          <w:sz w:val="28"/>
          <w:szCs w:val="28"/>
          <w:lang w:val="uk-UA"/>
        </w:rPr>
        <w:t xml:space="preserve">(інколи його також називають інтегрованим, але він </w:t>
      </w:r>
      <w:r w:rsidRPr="00563471">
        <w:rPr>
          <w:color w:val="000000"/>
          <w:sz w:val="28"/>
          <w:szCs w:val="28"/>
          <w:lang w:val="uk-UA"/>
        </w:rPr>
        <w:t xml:space="preserve">передбачає інший рівень інтеграції). Метою такого уроку є поєднання кількох </w:t>
      </w:r>
      <w:r w:rsidRPr="00563471">
        <w:rPr>
          <w:color w:val="000000"/>
          <w:spacing w:val="-1"/>
          <w:sz w:val="28"/>
          <w:szCs w:val="28"/>
          <w:lang w:val="uk-UA"/>
        </w:rPr>
        <w:t xml:space="preserve">предметів. Як правило, такий урок готують і проводять два вчителі. </w:t>
      </w:r>
      <w:r w:rsidRPr="00563471">
        <w:rPr>
          <w:color w:val="000000"/>
          <w:spacing w:val="10"/>
          <w:sz w:val="28"/>
          <w:szCs w:val="28"/>
          <w:lang w:val="uk-UA"/>
        </w:rPr>
        <w:t xml:space="preserve">Найчастіше поєднуються такі </w:t>
      </w:r>
      <w:r w:rsidRPr="00563471">
        <w:rPr>
          <w:color w:val="000000"/>
          <w:spacing w:val="-2"/>
          <w:sz w:val="28"/>
          <w:szCs w:val="28"/>
          <w:lang w:val="uk-UA"/>
        </w:rPr>
        <w:t>предмети, як історія – географія, історія – література, історія – іноземна мова).</w:t>
      </w:r>
    </w:p>
    <w:p w:rsidR="004417AD" w:rsidRDefault="004417AD" w:rsidP="004417AD">
      <w:pPr>
        <w:shd w:val="clear" w:color="auto" w:fill="FFFFFF"/>
        <w:spacing w:line="276" w:lineRule="auto"/>
        <w:ind w:firstLine="284"/>
        <w:contextualSpacing/>
        <w:jc w:val="both"/>
        <w:rPr>
          <w:color w:val="000000"/>
          <w:spacing w:val="7"/>
          <w:sz w:val="28"/>
          <w:szCs w:val="28"/>
          <w:lang w:val="uk-UA"/>
        </w:rPr>
      </w:pPr>
      <w:r w:rsidRPr="00563471">
        <w:rPr>
          <w:color w:val="000000"/>
          <w:sz w:val="28"/>
          <w:szCs w:val="28"/>
          <w:lang w:val="uk-UA"/>
        </w:rPr>
        <w:t xml:space="preserve">У </w:t>
      </w:r>
      <w:proofErr w:type="spellStart"/>
      <w:r w:rsidRPr="00563471">
        <w:rPr>
          <w:color w:val="000000"/>
          <w:sz w:val="28"/>
          <w:szCs w:val="28"/>
          <w:lang w:val="uk-UA"/>
        </w:rPr>
        <w:t>міжпредметному</w:t>
      </w:r>
      <w:proofErr w:type="spellEnd"/>
      <w:r w:rsidRPr="00563471">
        <w:rPr>
          <w:color w:val="000000"/>
          <w:sz w:val="28"/>
          <w:szCs w:val="28"/>
          <w:lang w:val="uk-UA"/>
        </w:rPr>
        <w:t xml:space="preserve"> (історія – геогра</w:t>
      </w:r>
      <w:r>
        <w:rPr>
          <w:color w:val="000000"/>
          <w:sz w:val="28"/>
          <w:szCs w:val="28"/>
          <w:lang w:val="uk-UA"/>
        </w:rPr>
        <w:t>фія) викладанні поширеною є теми</w:t>
      </w:r>
      <w:r w:rsidRPr="00563471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pacing w:val="1"/>
          <w:sz w:val="28"/>
          <w:szCs w:val="28"/>
          <w:lang w:val="uk-UA"/>
        </w:rPr>
        <w:t>«Доба великих географічних відкриттів</w:t>
      </w:r>
      <w:r w:rsidRPr="00563471">
        <w:rPr>
          <w:color w:val="000000"/>
          <w:spacing w:val="1"/>
          <w:sz w:val="28"/>
          <w:szCs w:val="28"/>
          <w:lang w:val="uk-UA"/>
        </w:rPr>
        <w:t>»</w:t>
      </w:r>
      <w:r>
        <w:rPr>
          <w:color w:val="000000"/>
          <w:spacing w:val="1"/>
          <w:sz w:val="28"/>
          <w:szCs w:val="28"/>
          <w:lang w:val="uk-UA"/>
        </w:rPr>
        <w:t xml:space="preserve"> у 8-х класах, «Становище українських земель у другій половині </w:t>
      </w:r>
      <w:r>
        <w:rPr>
          <w:color w:val="000000"/>
          <w:spacing w:val="1"/>
          <w:sz w:val="28"/>
          <w:szCs w:val="28"/>
          <w:lang w:val="en-US"/>
        </w:rPr>
        <w:t>XIX</w:t>
      </w:r>
      <w:r>
        <w:rPr>
          <w:color w:val="000000"/>
          <w:spacing w:val="1"/>
          <w:sz w:val="28"/>
          <w:szCs w:val="28"/>
          <w:lang w:val="uk-UA"/>
        </w:rPr>
        <w:t xml:space="preserve"> ст..» у 9-х класах, де використовуються такі поняття, як еміграція, урбанізація тощо, робота з контурною картою у будь-якому класі. </w:t>
      </w:r>
      <w:r>
        <w:rPr>
          <w:color w:val="000000"/>
          <w:spacing w:val="7"/>
          <w:sz w:val="28"/>
          <w:szCs w:val="28"/>
          <w:lang w:val="uk-UA"/>
        </w:rPr>
        <w:t xml:space="preserve"> </w:t>
      </w:r>
      <w:r w:rsidRPr="00563471">
        <w:rPr>
          <w:color w:val="000000"/>
          <w:spacing w:val="7"/>
          <w:sz w:val="28"/>
          <w:szCs w:val="28"/>
          <w:lang w:val="uk-UA"/>
        </w:rPr>
        <w:t xml:space="preserve"> </w:t>
      </w:r>
    </w:p>
    <w:p w:rsidR="004417AD" w:rsidRDefault="004417AD" w:rsidP="004417AD">
      <w:pPr>
        <w:shd w:val="clear" w:color="auto" w:fill="FFFFFF"/>
        <w:spacing w:line="276" w:lineRule="auto"/>
        <w:ind w:firstLine="284"/>
        <w:contextualSpacing/>
        <w:jc w:val="both"/>
        <w:rPr>
          <w:color w:val="000000"/>
          <w:sz w:val="28"/>
          <w:szCs w:val="28"/>
          <w:lang w:val="uk-UA"/>
        </w:rPr>
      </w:pPr>
      <w:r w:rsidRPr="00563471">
        <w:rPr>
          <w:color w:val="000000"/>
          <w:spacing w:val="1"/>
          <w:sz w:val="28"/>
          <w:szCs w:val="28"/>
          <w:lang w:val="uk-UA"/>
        </w:rPr>
        <w:t xml:space="preserve">Історія та література також, мають багато точок зіткнення: теми культури </w:t>
      </w:r>
      <w:r w:rsidRPr="00563471">
        <w:rPr>
          <w:color w:val="000000"/>
          <w:spacing w:val="-1"/>
          <w:sz w:val="28"/>
          <w:szCs w:val="28"/>
          <w:lang w:val="uk-UA"/>
        </w:rPr>
        <w:t>в історії та літературні твори, їх зміст, тематика, напрям, а з точки зору літератури –</w:t>
      </w:r>
      <w:r w:rsidRPr="00563471">
        <w:rPr>
          <w:color w:val="000000"/>
          <w:spacing w:val="1"/>
          <w:sz w:val="28"/>
          <w:szCs w:val="28"/>
          <w:lang w:val="uk-UA"/>
        </w:rPr>
        <w:t xml:space="preserve"> твір та історичні обставини його написання; суспільно-політична думка та </w:t>
      </w:r>
      <w:r w:rsidRPr="00563471">
        <w:rPr>
          <w:color w:val="000000"/>
          <w:sz w:val="28"/>
          <w:szCs w:val="28"/>
          <w:lang w:val="uk-UA"/>
        </w:rPr>
        <w:t>суспільні погляди письменників; доля письменників на історичному тлі доби (наприклад, тема «Розстріляне відродження в Україні»</w:t>
      </w:r>
      <w:r>
        <w:rPr>
          <w:color w:val="000000"/>
          <w:sz w:val="28"/>
          <w:szCs w:val="28"/>
          <w:lang w:val="uk-UA"/>
        </w:rPr>
        <w:t xml:space="preserve"> у 10-х класах, чи «Шістдесятництво й дисидентський рух в </w:t>
      </w:r>
      <w:proofErr w:type="spellStart"/>
      <w:r>
        <w:rPr>
          <w:color w:val="000000"/>
          <w:sz w:val="28"/>
          <w:szCs w:val="28"/>
          <w:lang w:val="uk-UA"/>
        </w:rPr>
        <w:t>Україні»у</w:t>
      </w:r>
      <w:proofErr w:type="spellEnd"/>
      <w:r>
        <w:rPr>
          <w:color w:val="000000"/>
          <w:sz w:val="28"/>
          <w:szCs w:val="28"/>
          <w:lang w:val="uk-UA"/>
        </w:rPr>
        <w:t xml:space="preserve"> 11-х класах).</w:t>
      </w:r>
      <w:r w:rsidRPr="00563471">
        <w:rPr>
          <w:color w:val="000000"/>
          <w:sz w:val="28"/>
          <w:szCs w:val="28"/>
          <w:lang w:val="uk-UA"/>
        </w:rPr>
        <w:t xml:space="preserve"> </w:t>
      </w:r>
    </w:p>
    <w:p w:rsidR="004417AD" w:rsidRPr="00563471" w:rsidRDefault="004417AD" w:rsidP="004417AD">
      <w:pPr>
        <w:shd w:val="clear" w:color="auto" w:fill="FFFFFF"/>
        <w:spacing w:line="276" w:lineRule="auto"/>
        <w:ind w:firstLine="284"/>
        <w:contextualSpacing/>
        <w:jc w:val="both"/>
        <w:rPr>
          <w:sz w:val="28"/>
          <w:szCs w:val="28"/>
        </w:rPr>
      </w:pPr>
      <w:r w:rsidRPr="00563471">
        <w:rPr>
          <w:color w:val="000000"/>
          <w:spacing w:val="1"/>
          <w:sz w:val="28"/>
          <w:szCs w:val="28"/>
          <w:lang w:val="uk-UA"/>
        </w:rPr>
        <w:t xml:space="preserve">Історія та іноземна мова. Інколи таке поєднання пов'язане з вивченням </w:t>
      </w:r>
      <w:r w:rsidRPr="00563471">
        <w:rPr>
          <w:color w:val="000000"/>
          <w:spacing w:val="-1"/>
          <w:sz w:val="28"/>
          <w:szCs w:val="28"/>
          <w:lang w:val="uk-UA"/>
        </w:rPr>
        <w:t xml:space="preserve">сучасного становища провідних країн світу за матеріалами зарубіжної преси. Для </w:t>
      </w:r>
      <w:r w:rsidRPr="00563471">
        <w:rPr>
          <w:color w:val="000000"/>
          <w:sz w:val="28"/>
          <w:szCs w:val="28"/>
          <w:lang w:val="uk-UA"/>
        </w:rPr>
        <w:t xml:space="preserve">підготовки до уроку учні роблять переклади з іноземних видань, а безпосередньо </w:t>
      </w:r>
      <w:r w:rsidRPr="00563471">
        <w:rPr>
          <w:color w:val="000000"/>
          <w:spacing w:val="12"/>
          <w:sz w:val="28"/>
          <w:szCs w:val="28"/>
          <w:lang w:val="uk-UA"/>
        </w:rPr>
        <w:t xml:space="preserve">на уроці узагальнюється інформація та порівнюється з вітчизняними </w:t>
      </w:r>
      <w:r w:rsidRPr="00563471">
        <w:rPr>
          <w:color w:val="000000"/>
          <w:spacing w:val="-3"/>
          <w:sz w:val="28"/>
          <w:szCs w:val="28"/>
          <w:lang w:val="uk-UA"/>
        </w:rPr>
        <w:t>публікаціями.</w:t>
      </w:r>
      <w:r>
        <w:rPr>
          <w:color w:val="000000"/>
          <w:spacing w:val="-3"/>
          <w:sz w:val="28"/>
          <w:szCs w:val="28"/>
          <w:lang w:val="uk-UA"/>
        </w:rPr>
        <w:t xml:space="preserve"> Прикладом такого уроку є « Становище Німеччини у післявоєнний період» у 11-х класах. Де мова йде про будівництво й повалення Берлінського муру.</w:t>
      </w:r>
    </w:p>
    <w:p w:rsidR="004417AD" w:rsidRPr="000667D2" w:rsidRDefault="004417AD" w:rsidP="004417AD">
      <w:pPr>
        <w:shd w:val="clear" w:color="auto" w:fill="FFFFFF"/>
        <w:spacing w:line="276" w:lineRule="auto"/>
        <w:ind w:firstLine="284"/>
        <w:contextualSpacing/>
        <w:jc w:val="both"/>
        <w:rPr>
          <w:sz w:val="28"/>
          <w:szCs w:val="28"/>
          <w:lang w:val="uk-UA"/>
        </w:rPr>
      </w:pPr>
      <w:r w:rsidRPr="00563471">
        <w:rPr>
          <w:i/>
          <w:iCs/>
          <w:color w:val="000000"/>
          <w:sz w:val="28"/>
          <w:szCs w:val="28"/>
          <w:lang w:val="uk-UA"/>
        </w:rPr>
        <w:lastRenderedPageBreak/>
        <w:t xml:space="preserve">Дослідницький урок та лабораторно-практичні роботи. </w:t>
      </w:r>
      <w:r w:rsidRPr="00563471">
        <w:rPr>
          <w:color w:val="000000"/>
          <w:sz w:val="28"/>
          <w:szCs w:val="28"/>
          <w:lang w:val="uk-UA"/>
        </w:rPr>
        <w:t xml:space="preserve">Їхня мета полягає </w:t>
      </w:r>
      <w:r w:rsidRPr="00563471">
        <w:rPr>
          <w:color w:val="000000"/>
          <w:spacing w:val="-1"/>
          <w:sz w:val="28"/>
          <w:szCs w:val="28"/>
          <w:lang w:val="uk-UA"/>
        </w:rPr>
        <w:t xml:space="preserve">в отриманні навчальної інформації з першоджерел і побудові завершеної логічної </w:t>
      </w:r>
      <w:r w:rsidRPr="00563471">
        <w:rPr>
          <w:color w:val="000000"/>
          <w:spacing w:val="1"/>
          <w:sz w:val="28"/>
          <w:szCs w:val="28"/>
          <w:lang w:val="uk-UA"/>
        </w:rPr>
        <w:t xml:space="preserve">конструкції. Цим розвиваються спеціальні уміння і навички, стимулюються </w:t>
      </w:r>
      <w:r w:rsidRPr="00563471">
        <w:rPr>
          <w:color w:val="000000"/>
          <w:spacing w:val="-2"/>
          <w:sz w:val="28"/>
          <w:szCs w:val="28"/>
          <w:lang w:val="uk-UA"/>
        </w:rPr>
        <w:t>пізнавальна активність та самостійність учнів.</w:t>
      </w:r>
      <w:r>
        <w:rPr>
          <w:color w:val="000000"/>
          <w:spacing w:val="-2"/>
          <w:sz w:val="28"/>
          <w:szCs w:val="28"/>
          <w:lang w:val="uk-UA"/>
        </w:rPr>
        <w:t xml:space="preserve"> Наприклад, учням дуже подобається порівнювати «Білль про права» - конституційний акт Англії 1689 року із сучасною Конституцією України. </w:t>
      </w:r>
      <w:proofErr w:type="spellStart"/>
      <w:r>
        <w:rPr>
          <w:color w:val="000000"/>
          <w:spacing w:val="-2"/>
          <w:sz w:val="28"/>
          <w:szCs w:val="28"/>
          <w:lang w:val="uk-UA"/>
        </w:rPr>
        <w:t>Одинадцятиклассники</w:t>
      </w:r>
      <w:proofErr w:type="spellEnd"/>
      <w:r>
        <w:rPr>
          <w:color w:val="000000"/>
          <w:spacing w:val="-2"/>
          <w:sz w:val="28"/>
          <w:szCs w:val="28"/>
          <w:lang w:val="uk-UA"/>
        </w:rPr>
        <w:t xml:space="preserve"> із задоволенням розвінчують міфи Української революції 1917-1921 </w:t>
      </w:r>
      <w:proofErr w:type="spellStart"/>
      <w:r>
        <w:rPr>
          <w:color w:val="000000"/>
          <w:spacing w:val="-2"/>
          <w:sz w:val="28"/>
          <w:szCs w:val="28"/>
          <w:lang w:val="uk-UA"/>
        </w:rPr>
        <w:t>р.р</w:t>
      </w:r>
      <w:proofErr w:type="spellEnd"/>
      <w:r>
        <w:rPr>
          <w:color w:val="000000"/>
          <w:spacing w:val="-2"/>
          <w:sz w:val="28"/>
          <w:szCs w:val="28"/>
          <w:lang w:val="uk-UA"/>
        </w:rPr>
        <w:t>. працюючи з текстами Універсалів Центральної Ради.</w:t>
      </w:r>
    </w:p>
    <w:p w:rsidR="004417AD" w:rsidRPr="00563471" w:rsidRDefault="004417AD" w:rsidP="004417AD">
      <w:pPr>
        <w:shd w:val="clear" w:color="auto" w:fill="FFFFFF"/>
        <w:spacing w:line="276" w:lineRule="auto"/>
        <w:ind w:firstLine="284"/>
        <w:contextualSpacing/>
        <w:jc w:val="both"/>
        <w:rPr>
          <w:sz w:val="28"/>
          <w:szCs w:val="28"/>
          <w:lang w:val="uk-UA"/>
        </w:rPr>
      </w:pPr>
      <w:r w:rsidRPr="00563471">
        <w:rPr>
          <w:i/>
          <w:iCs/>
          <w:color w:val="000000"/>
          <w:spacing w:val="7"/>
          <w:sz w:val="28"/>
          <w:szCs w:val="28"/>
          <w:lang w:val="uk-UA"/>
        </w:rPr>
        <w:t xml:space="preserve">Евристичний урок </w:t>
      </w:r>
      <w:r w:rsidRPr="00563471">
        <w:rPr>
          <w:color w:val="000000"/>
          <w:spacing w:val="7"/>
          <w:sz w:val="28"/>
          <w:szCs w:val="28"/>
          <w:lang w:val="uk-UA"/>
        </w:rPr>
        <w:t xml:space="preserve">(західний аналог — «пробуджуюче заняття») — </w:t>
      </w:r>
      <w:r w:rsidRPr="00563471">
        <w:rPr>
          <w:color w:val="000000"/>
          <w:spacing w:val="-1"/>
          <w:sz w:val="28"/>
          <w:szCs w:val="28"/>
          <w:lang w:val="uk-UA"/>
        </w:rPr>
        <w:t>вивчення навчального матеріалу через продуману систему пізнавальних завдань.</w:t>
      </w:r>
      <w:r>
        <w:rPr>
          <w:color w:val="000000"/>
          <w:spacing w:val="-1"/>
          <w:sz w:val="28"/>
          <w:szCs w:val="28"/>
          <w:lang w:val="uk-UA"/>
        </w:rPr>
        <w:t xml:space="preserve"> Дуже часто евристичний урок проводиться під час вивчення тем «Історії нашого краю», а також на семінарських заняттях «Відзначення пам’ятних дат».</w:t>
      </w:r>
    </w:p>
    <w:p w:rsidR="004417AD" w:rsidRPr="00563471" w:rsidRDefault="004417AD" w:rsidP="004417AD">
      <w:pPr>
        <w:shd w:val="clear" w:color="auto" w:fill="FFFFFF"/>
        <w:spacing w:line="276" w:lineRule="auto"/>
        <w:ind w:firstLine="284"/>
        <w:contextualSpacing/>
        <w:jc w:val="both"/>
        <w:rPr>
          <w:sz w:val="28"/>
          <w:szCs w:val="28"/>
          <w:lang w:val="uk-UA"/>
        </w:rPr>
      </w:pPr>
      <w:r w:rsidRPr="00563471">
        <w:rPr>
          <w:i/>
          <w:iCs/>
          <w:color w:val="000000"/>
          <w:spacing w:val="1"/>
          <w:sz w:val="28"/>
          <w:szCs w:val="28"/>
          <w:lang w:val="uk-UA"/>
        </w:rPr>
        <w:t xml:space="preserve">Рольова гра </w:t>
      </w:r>
      <w:r w:rsidRPr="00563471">
        <w:rPr>
          <w:color w:val="000000"/>
          <w:spacing w:val="1"/>
          <w:sz w:val="28"/>
          <w:szCs w:val="28"/>
          <w:lang w:val="uk-UA"/>
        </w:rPr>
        <w:t>вимагає від учнів конкретних рішень у проблемній ситуації в</w:t>
      </w:r>
      <w:r w:rsidRPr="00563471">
        <w:rPr>
          <w:sz w:val="28"/>
          <w:szCs w:val="28"/>
          <w:lang w:val="uk-UA"/>
        </w:rPr>
        <w:t xml:space="preserve"> </w:t>
      </w:r>
      <w:r w:rsidRPr="00563471">
        <w:rPr>
          <w:color w:val="000000"/>
          <w:sz w:val="28"/>
          <w:szCs w:val="28"/>
          <w:lang w:val="uk-UA"/>
        </w:rPr>
        <w:t xml:space="preserve">межах ролі. Кожна гра має чітко розроблений сценарій, головну частину якого </w:t>
      </w:r>
      <w:r w:rsidRPr="00563471">
        <w:rPr>
          <w:color w:val="000000"/>
          <w:spacing w:val="2"/>
          <w:sz w:val="28"/>
          <w:szCs w:val="28"/>
          <w:lang w:val="uk-UA"/>
        </w:rPr>
        <w:t xml:space="preserve">необхідно доробити учням. Отже, пошук рішення проблеми покладається на </w:t>
      </w:r>
      <w:r w:rsidRPr="00563471">
        <w:rPr>
          <w:color w:val="000000"/>
          <w:spacing w:val="-4"/>
          <w:sz w:val="28"/>
          <w:szCs w:val="28"/>
          <w:lang w:val="uk-UA"/>
        </w:rPr>
        <w:t>школярів.</w:t>
      </w:r>
      <w:r>
        <w:rPr>
          <w:color w:val="000000"/>
          <w:spacing w:val="-4"/>
          <w:sz w:val="28"/>
          <w:szCs w:val="28"/>
          <w:lang w:val="uk-UA"/>
        </w:rPr>
        <w:t xml:space="preserve"> </w:t>
      </w:r>
    </w:p>
    <w:p w:rsidR="004417AD" w:rsidRPr="0098597D" w:rsidRDefault="004417AD" w:rsidP="004417AD">
      <w:pPr>
        <w:shd w:val="clear" w:color="auto" w:fill="FFFFFF"/>
        <w:spacing w:line="276" w:lineRule="auto"/>
        <w:ind w:firstLine="284"/>
        <w:contextualSpacing/>
        <w:jc w:val="both"/>
        <w:rPr>
          <w:color w:val="000000"/>
          <w:spacing w:val="-1"/>
          <w:sz w:val="28"/>
          <w:szCs w:val="28"/>
          <w:lang w:val="uk-UA"/>
        </w:rPr>
      </w:pPr>
      <w:r w:rsidRPr="00563471">
        <w:rPr>
          <w:i/>
          <w:iCs/>
          <w:color w:val="000000"/>
          <w:spacing w:val="13"/>
          <w:sz w:val="28"/>
          <w:szCs w:val="28"/>
          <w:lang w:val="uk-UA"/>
        </w:rPr>
        <w:t xml:space="preserve">Театралізована вистава. </w:t>
      </w:r>
      <w:r w:rsidRPr="00563471">
        <w:rPr>
          <w:color w:val="000000"/>
          <w:spacing w:val="13"/>
          <w:sz w:val="28"/>
          <w:szCs w:val="28"/>
          <w:lang w:val="uk-UA"/>
        </w:rPr>
        <w:t xml:space="preserve">На відміну від рольової гри вистава </w:t>
      </w:r>
      <w:r w:rsidRPr="00563471">
        <w:rPr>
          <w:color w:val="000000"/>
          <w:spacing w:val="10"/>
          <w:sz w:val="28"/>
          <w:szCs w:val="28"/>
          <w:lang w:val="uk-UA"/>
        </w:rPr>
        <w:t xml:space="preserve">передбачає більш чіткий сценарій, який регламентує діяльність учнів </w:t>
      </w:r>
      <w:r w:rsidRPr="00563471">
        <w:rPr>
          <w:color w:val="000000"/>
          <w:spacing w:val="8"/>
          <w:sz w:val="28"/>
          <w:szCs w:val="28"/>
          <w:lang w:val="uk-UA"/>
        </w:rPr>
        <w:t xml:space="preserve">безпосередньо на уроці і збільшує їхню самостійність під час підготовки </w:t>
      </w:r>
      <w:r w:rsidRPr="00563471">
        <w:rPr>
          <w:color w:val="000000"/>
          <w:sz w:val="28"/>
          <w:szCs w:val="28"/>
          <w:lang w:val="uk-UA"/>
        </w:rPr>
        <w:t xml:space="preserve">сценарію. Театралізовані вистави спрямовані на те, щоб викликати інтерес до </w:t>
      </w:r>
      <w:r w:rsidRPr="00563471">
        <w:rPr>
          <w:color w:val="000000"/>
          <w:spacing w:val="-1"/>
          <w:sz w:val="28"/>
          <w:szCs w:val="28"/>
          <w:lang w:val="uk-UA"/>
        </w:rPr>
        <w:t>навчання, і спираються на образне мислення, фантазію, уяву учнів.</w:t>
      </w:r>
      <w:r>
        <w:rPr>
          <w:color w:val="000000"/>
          <w:spacing w:val="-1"/>
          <w:sz w:val="28"/>
          <w:szCs w:val="28"/>
          <w:lang w:val="uk-UA"/>
        </w:rPr>
        <w:t xml:space="preserve"> Наприклад,  у 8-х класах вивчається тема « Країни Сходу у </w:t>
      </w:r>
      <w:r>
        <w:rPr>
          <w:color w:val="000000"/>
          <w:spacing w:val="-1"/>
          <w:sz w:val="28"/>
          <w:szCs w:val="28"/>
          <w:lang w:val="en-US"/>
        </w:rPr>
        <w:t>XVI</w:t>
      </w:r>
      <w:r w:rsidRPr="0098597D">
        <w:rPr>
          <w:color w:val="000000"/>
          <w:spacing w:val="-1"/>
          <w:sz w:val="28"/>
          <w:szCs w:val="28"/>
        </w:rPr>
        <w:t>-</w:t>
      </w:r>
      <w:r>
        <w:rPr>
          <w:color w:val="000000"/>
          <w:spacing w:val="-1"/>
          <w:sz w:val="28"/>
          <w:szCs w:val="28"/>
          <w:lang w:val="en-US"/>
        </w:rPr>
        <w:t>XVIII</w:t>
      </w:r>
      <w:r w:rsidRPr="0098597D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  <w:lang w:val="uk-UA"/>
        </w:rPr>
        <w:t xml:space="preserve">ст..», зокрема правління Сулеймана Пишного. Доречним є проведення театралізованої вистави «Роксолана» на основі </w:t>
      </w:r>
      <w:proofErr w:type="spellStart"/>
      <w:r>
        <w:rPr>
          <w:color w:val="000000"/>
          <w:spacing w:val="-1"/>
          <w:sz w:val="28"/>
          <w:szCs w:val="28"/>
          <w:lang w:val="uk-UA"/>
        </w:rPr>
        <w:t>одноіменного</w:t>
      </w:r>
      <w:proofErr w:type="spellEnd"/>
      <w:r>
        <w:rPr>
          <w:color w:val="000000"/>
          <w:spacing w:val="-1"/>
          <w:sz w:val="28"/>
          <w:szCs w:val="28"/>
          <w:lang w:val="uk-UA"/>
        </w:rPr>
        <w:t xml:space="preserve"> роману П. Загребельного.</w:t>
      </w:r>
    </w:p>
    <w:p w:rsidR="004417AD" w:rsidRDefault="004417AD" w:rsidP="004417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Отже, сучасній урок  історії – це цікава подорож  у минуле, що дає можливість встановити між предметні зв’язки, долучитись до творчо-пошукової роботи, проявити акторський талант, порівняти події давнини із сучасністю. </w:t>
      </w:r>
    </w:p>
    <w:p w:rsidR="004417AD" w:rsidRDefault="004417AD" w:rsidP="004417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Профільне навчання дає можливість учням самостійно обирати ті предмети, які їм найбільше до вподоби. Поглиблене вивчення історії передбачено у класах гуманітарного профілю. Але історія вивчається й у інших класах, зокрема дуже важко виявити зацікавлення до предмета у дітей, які навчаються у математичному класі. Великий об’єм теоретичного матеріалу й дуже багато дат викликають значні труднощі. У таких класах можна запропонувати дітям запам’ятовувати дати й події за допомогою елементарних математичних дій.</w:t>
      </w:r>
    </w:p>
    <w:p w:rsidR="004417AD" w:rsidRDefault="004417AD" w:rsidP="004417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Наприклад, у 8-х класах під час вивчення « Козацько-селянських повстань кінця </w:t>
      </w:r>
      <w:r>
        <w:rPr>
          <w:sz w:val="28"/>
          <w:szCs w:val="28"/>
          <w:lang w:val="en-US"/>
        </w:rPr>
        <w:t>XVI</w:t>
      </w:r>
      <w:r>
        <w:rPr>
          <w:sz w:val="28"/>
          <w:szCs w:val="28"/>
          <w:lang w:val="uk-UA"/>
        </w:rPr>
        <w:t xml:space="preserve"> ст..».</w:t>
      </w:r>
    </w:p>
    <w:p w:rsidR="004417AD" w:rsidRPr="00563471" w:rsidRDefault="004417AD" w:rsidP="004417AD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448300" cy="3405540"/>
            <wp:effectExtent l="19050" t="0" r="0" b="0"/>
            <wp:docPr id="2" name="Рисунок 1" descr="Безымянный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5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8912" cy="340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AD" w:rsidRDefault="004417AD" w:rsidP="004417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Ще один приклад – перші договори періоду Національно – визвольної війни українського народу середини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  <w:lang w:val="uk-UA"/>
        </w:rPr>
        <w:t xml:space="preserve"> ст..</w:t>
      </w:r>
    </w:p>
    <w:p w:rsidR="004417AD" w:rsidRPr="00F824F8" w:rsidRDefault="004417AD" w:rsidP="004417AD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491567" cy="4057650"/>
            <wp:effectExtent l="19050" t="0" r="4483" b="0"/>
            <wp:docPr id="3" name="Рисунок 2" descr="Безымянный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6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7529" cy="405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AD" w:rsidRPr="00563471" w:rsidRDefault="004417AD" w:rsidP="004417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Цю ж методику можна використовувати для закріплення отриманих знань.  Наприклад, історія України 9 клас, тема « Українські землі  у  першій половині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  <w:lang w:val="uk-UA"/>
        </w:rPr>
        <w:t xml:space="preserve"> ст. »</w:t>
      </w:r>
    </w:p>
    <w:p w:rsidR="004417AD" w:rsidRPr="00563471" w:rsidRDefault="004417AD" w:rsidP="004417AD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765" cy="3825875"/>
            <wp:effectExtent l="19050" t="0" r="0" b="0"/>
            <wp:docPr id="4" name="Рисунок 3" descr="Безымянный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AD" w:rsidRPr="00563471" w:rsidRDefault="004417AD" w:rsidP="004417AD">
      <w:pPr>
        <w:rPr>
          <w:sz w:val="28"/>
          <w:szCs w:val="28"/>
          <w:lang w:val="uk-UA"/>
        </w:rPr>
      </w:pPr>
    </w:p>
    <w:p w:rsidR="004417AD" w:rsidRDefault="004417AD" w:rsidP="004417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Або,</w:t>
      </w:r>
    </w:p>
    <w:p w:rsidR="004417AD" w:rsidRPr="00563471" w:rsidRDefault="004417AD" w:rsidP="004417AD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120765" cy="3825875"/>
            <wp:effectExtent l="19050" t="0" r="0" b="0"/>
            <wp:docPr id="5" name="Рисунок 4" descr="Безымянный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8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AD" w:rsidRPr="00563471" w:rsidRDefault="004417AD" w:rsidP="004417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Зовсім інша ситуація у класах гуманітарного профілю. Формули, нерівності  цим дітям не подобаються. Набагато краще сприймається візуалізація тем, що вивчаються на уроках.</w:t>
      </w:r>
    </w:p>
    <w:p w:rsidR="004417AD" w:rsidRDefault="004417AD" w:rsidP="004417AD">
      <w:pPr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 xml:space="preserve">Підготувати різноманітний </w:t>
      </w:r>
      <w:proofErr w:type="spellStart"/>
      <w:r>
        <w:rPr>
          <w:sz w:val="28"/>
          <w:szCs w:val="28"/>
          <w:lang w:val="uk-UA"/>
        </w:rPr>
        <w:t>онлайновий</w:t>
      </w:r>
      <w:proofErr w:type="spellEnd"/>
      <w:r>
        <w:rPr>
          <w:sz w:val="28"/>
          <w:szCs w:val="28"/>
          <w:lang w:val="uk-UA"/>
        </w:rPr>
        <w:t xml:space="preserve"> дидактичний матеріал дає змогу сервіс </w:t>
      </w:r>
      <w:proofErr w:type="spellStart"/>
      <w:r w:rsidRPr="009C43BD">
        <w:rPr>
          <w:sz w:val="28"/>
          <w:szCs w:val="28"/>
        </w:rPr>
        <w:t>LearningApps</w:t>
      </w:r>
      <w:proofErr w:type="spellEnd"/>
      <w:r w:rsidRPr="009C43BD">
        <w:rPr>
          <w:sz w:val="28"/>
          <w:szCs w:val="28"/>
          <w:lang w:val="uk-UA"/>
        </w:rPr>
        <w:t>.</w:t>
      </w:r>
      <w:proofErr w:type="spellStart"/>
      <w:r w:rsidRPr="009C43BD">
        <w:rPr>
          <w:sz w:val="28"/>
          <w:szCs w:val="28"/>
        </w:rPr>
        <w:t>org</w:t>
      </w:r>
      <w:proofErr w:type="spellEnd"/>
      <w:r w:rsidRPr="009C43BD">
        <w:rPr>
          <w:sz w:val="28"/>
          <w:szCs w:val="28"/>
        </w:rPr>
        <w:t> </w:t>
      </w:r>
      <w:r w:rsidRPr="009C43BD">
        <w:rPr>
          <w:sz w:val="28"/>
          <w:szCs w:val="28"/>
          <w:lang w:val="uk-UA"/>
        </w:rPr>
        <w:t>.</w:t>
      </w:r>
      <w:r w:rsidRPr="009C43BD">
        <w:rPr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9C43BD">
        <w:rPr>
          <w:color w:val="222222"/>
          <w:sz w:val="28"/>
          <w:szCs w:val="28"/>
          <w:shd w:val="clear" w:color="auto" w:fill="FFFFFF"/>
        </w:rPr>
        <w:t xml:space="preserve">На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сайті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доступна велика база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завдань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розроблених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учителями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з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C43BD">
        <w:rPr>
          <w:color w:val="222222"/>
          <w:sz w:val="28"/>
          <w:szCs w:val="28"/>
          <w:shd w:val="clear" w:color="auto" w:fill="FFFFFF"/>
        </w:rPr>
        <w:t>р</w:t>
      </w:r>
      <w:proofErr w:type="gramEnd"/>
      <w:r w:rsidRPr="009C43BD">
        <w:rPr>
          <w:color w:val="222222"/>
          <w:sz w:val="28"/>
          <w:szCs w:val="28"/>
          <w:shd w:val="clear" w:color="auto" w:fill="FFFFFF"/>
        </w:rPr>
        <w:t>ізних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країн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для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усіх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предметів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шкільної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програми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Кожен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із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ресурсів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можна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використати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на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своєму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уроці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змінити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C43BD">
        <w:rPr>
          <w:color w:val="222222"/>
          <w:sz w:val="28"/>
          <w:szCs w:val="28"/>
          <w:shd w:val="clear" w:color="auto" w:fill="FFFFFF"/>
        </w:rPr>
        <w:t>п</w:t>
      </w:r>
      <w:proofErr w:type="gramEnd"/>
      <w:r w:rsidRPr="009C43BD">
        <w:rPr>
          <w:color w:val="222222"/>
          <w:sz w:val="28"/>
          <w:szCs w:val="28"/>
          <w:shd w:val="clear" w:color="auto" w:fill="FFFFFF"/>
        </w:rPr>
        <w:t>ід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власні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потреби,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lastRenderedPageBreak/>
        <w:t>розробити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схожий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чи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зовсім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інший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навчальний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модуль.</w:t>
      </w:r>
      <w:r w:rsidRPr="009C43BD">
        <w:rPr>
          <w:color w:val="222222"/>
          <w:sz w:val="28"/>
          <w:szCs w:val="28"/>
        </w:rPr>
        <w:br/>
      </w:r>
      <w:bookmarkStart w:id="0" w:name="more"/>
      <w:bookmarkEnd w:id="0"/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Вправи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на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сайті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подаються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у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зручному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візуальному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режимі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сітки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зображень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навівши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9C43BD">
        <w:rPr>
          <w:color w:val="222222"/>
          <w:sz w:val="28"/>
          <w:szCs w:val="28"/>
          <w:shd w:val="clear" w:color="auto" w:fill="FFFFFF"/>
        </w:rPr>
        <w:t>на</w:t>
      </w:r>
      <w:proofErr w:type="gram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C43BD">
        <w:rPr>
          <w:color w:val="222222"/>
          <w:sz w:val="28"/>
          <w:szCs w:val="28"/>
          <w:shd w:val="clear" w:color="auto" w:fill="FFFFFF"/>
        </w:rPr>
        <w:t>як</w:t>
      </w:r>
      <w:proofErr w:type="gramEnd"/>
      <w:r w:rsidRPr="009C43BD">
        <w:rPr>
          <w:color w:val="222222"/>
          <w:sz w:val="28"/>
          <w:szCs w:val="28"/>
          <w:shd w:val="clear" w:color="auto" w:fill="FFFFFF"/>
        </w:rPr>
        <w:t>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вказівник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миші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можна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побачити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тип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вправи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та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її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рейтинг на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сайті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(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залежить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від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кількості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переглядів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та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оцінок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користувачів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>).</w:t>
      </w:r>
      <w:r w:rsidRPr="009C43BD">
        <w:rPr>
          <w:color w:val="222222"/>
          <w:sz w:val="28"/>
          <w:szCs w:val="28"/>
        </w:rPr>
        <w:br/>
      </w:r>
      <w:r w:rsidRPr="009C43BD">
        <w:rPr>
          <w:color w:val="222222"/>
          <w:sz w:val="28"/>
          <w:szCs w:val="28"/>
          <w:shd w:val="clear" w:color="auto" w:fill="FFFFFF"/>
        </w:rPr>
        <w:t xml:space="preserve">Клацнувши на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зображенні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значка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вправи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відбувається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перехід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9C43BD">
        <w:rPr>
          <w:color w:val="222222"/>
          <w:sz w:val="28"/>
          <w:szCs w:val="28"/>
          <w:shd w:val="clear" w:color="auto" w:fill="FFFFFF"/>
        </w:rPr>
        <w:t>у</w:t>
      </w:r>
      <w:proofErr w:type="gramEnd"/>
      <w:r w:rsidRPr="009C43BD">
        <w:rPr>
          <w:color w:val="222222"/>
          <w:sz w:val="28"/>
          <w:szCs w:val="28"/>
          <w:shd w:val="clear" w:color="auto" w:fill="FFFFFF"/>
        </w:rPr>
        <w:t xml:space="preserve"> режим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її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виконання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. На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передньому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плані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видно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завдання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сформульоване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вчителем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, яке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закривається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C43BD">
        <w:rPr>
          <w:color w:val="222222"/>
          <w:sz w:val="28"/>
          <w:szCs w:val="28"/>
          <w:shd w:val="clear" w:color="auto" w:fill="FFFFFF"/>
        </w:rPr>
        <w:t>п</w:t>
      </w:r>
      <w:proofErr w:type="gramEnd"/>
      <w:r w:rsidRPr="009C43BD">
        <w:rPr>
          <w:color w:val="222222"/>
          <w:sz w:val="28"/>
          <w:szCs w:val="28"/>
          <w:shd w:val="clear" w:color="auto" w:fill="FFFFFF"/>
        </w:rPr>
        <w:t>ісля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клацання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кнопки ОК,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що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дозволяє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перейти до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безпосередньої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роботи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із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вправою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>.</w:t>
      </w:r>
      <w:r w:rsidRPr="009C43BD">
        <w:rPr>
          <w:color w:val="222222"/>
          <w:sz w:val="28"/>
          <w:szCs w:val="28"/>
        </w:rPr>
        <w:br/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Виконання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вправи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полягає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в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інтерактивній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роботі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з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об’єктами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розміщеними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на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екрані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>.</w:t>
      </w:r>
      <w:r w:rsidRPr="009C43BD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9C43BD">
        <w:rPr>
          <w:color w:val="222222"/>
          <w:sz w:val="28"/>
          <w:szCs w:val="28"/>
        </w:rPr>
        <w:br/>
      </w:r>
      <w:proofErr w:type="spellStart"/>
      <w:proofErr w:type="gramStart"/>
      <w:r w:rsidRPr="009C43BD">
        <w:rPr>
          <w:color w:val="222222"/>
          <w:sz w:val="28"/>
          <w:szCs w:val="28"/>
          <w:shd w:val="clear" w:color="auto" w:fill="FFFFFF"/>
        </w:rPr>
        <w:t>П</w:t>
      </w:r>
      <w:proofErr w:type="gramEnd"/>
      <w:r w:rsidRPr="009C43BD">
        <w:rPr>
          <w:color w:val="222222"/>
          <w:sz w:val="28"/>
          <w:szCs w:val="28"/>
          <w:shd w:val="clear" w:color="auto" w:fill="FFFFFF"/>
        </w:rPr>
        <w:t>ісля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виконання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вправи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потрібно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клацнути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напис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Перевірити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рішення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: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відповіді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буде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перевірено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вказано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на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можливі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помилки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Далі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можна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внести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виправлення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знову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перевірити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C43BD">
        <w:rPr>
          <w:color w:val="222222"/>
          <w:sz w:val="28"/>
          <w:szCs w:val="28"/>
          <w:shd w:val="clear" w:color="auto" w:fill="FFFFFF"/>
        </w:rPr>
        <w:t>р</w:t>
      </w:r>
      <w:proofErr w:type="gramEnd"/>
      <w:r w:rsidRPr="009C43BD">
        <w:rPr>
          <w:color w:val="222222"/>
          <w:sz w:val="28"/>
          <w:szCs w:val="28"/>
          <w:shd w:val="clear" w:color="auto" w:fill="FFFFFF"/>
        </w:rPr>
        <w:t>ішення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>.</w:t>
      </w:r>
      <w:r w:rsidRPr="009C43BD">
        <w:rPr>
          <w:color w:val="222222"/>
          <w:sz w:val="28"/>
          <w:szCs w:val="28"/>
        </w:rPr>
        <w:br/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Усі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</w:t>
      </w:r>
      <w:r>
        <w:rPr>
          <w:color w:val="222222"/>
          <w:sz w:val="28"/>
          <w:szCs w:val="28"/>
          <w:shd w:val="clear" w:color="auto" w:fill="FFFFFF"/>
        </w:rPr>
        <w:t>прави</w:t>
      </w:r>
      <w:proofErr w:type="spellEnd"/>
      <w:r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</w:rPr>
        <w:t>поділено</w:t>
      </w:r>
      <w:proofErr w:type="spellEnd"/>
      <w:r>
        <w:rPr>
          <w:color w:val="222222"/>
          <w:sz w:val="28"/>
          <w:szCs w:val="28"/>
          <w:shd w:val="clear" w:color="auto" w:fill="FFFFFF"/>
        </w:rPr>
        <w:t xml:space="preserve"> на </w:t>
      </w:r>
      <w:proofErr w:type="spellStart"/>
      <w:r>
        <w:rPr>
          <w:color w:val="222222"/>
          <w:sz w:val="28"/>
          <w:szCs w:val="28"/>
          <w:shd w:val="clear" w:color="auto" w:fill="FFFFFF"/>
        </w:rPr>
        <w:t>категорії</w:t>
      </w:r>
      <w:proofErr w:type="spellEnd"/>
      <w:r>
        <w:rPr>
          <w:color w:val="222222"/>
          <w:sz w:val="28"/>
          <w:szCs w:val="28"/>
          <w:shd w:val="clear" w:color="auto" w:fill="FFFFFF"/>
        </w:rPr>
        <w:t xml:space="preserve">, </w:t>
      </w:r>
      <w:r>
        <w:rPr>
          <w:color w:val="222222"/>
          <w:sz w:val="28"/>
          <w:szCs w:val="28"/>
          <w:shd w:val="clear" w:color="auto" w:fill="FFFFFF"/>
          <w:lang w:val="uk-UA"/>
        </w:rPr>
        <w:t>що</w:t>
      </w:r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відповідають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виду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завдання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, яке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потрібно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буде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виконати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учням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>:</w:t>
      </w:r>
      <w:r w:rsidRPr="009C43BD">
        <w:rPr>
          <w:color w:val="222222"/>
          <w:sz w:val="28"/>
          <w:szCs w:val="28"/>
        </w:rPr>
        <w:br/>
      </w:r>
      <w:r w:rsidRPr="009C43BD">
        <w:rPr>
          <w:color w:val="222222"/>
          <w:sz w:val="28"/>
          <w:szCs w:val="28"/>
          <w:shd w:val="clear" w:color="auto" w:fill="FFFFFF"/>
        </w:rPr>
        <w:t xml:space="preserve">•   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вибі</w:t>
      </w:r>
      <w:proofErr w:type="gramStart"/>
      <w:r w:rsidRPr="009C43BD">
        <w:rPr>
          <w:color w:val="222222"/>
          <w:sz w:val="28"/>
          <w:szCs w:val="28"/>
          <w:shd w:val="clear" w:color="auto" w:fill="FFFFFF"/>
        </w:rPr>
        <w:t>р</w:t>
      </w:r>
      <w:proofErr w:type="spellEnd"/>
      <w:proofErr w:type="gramEnd"/>
      <w:r w:rsidRPr="009C43BD">
        <w:rPr>
          <w:color w:val="222222"/>
          <w:sz w:val="28"/>
          <w:szCs w:val="28"/>
          <w:shd w:val="clear" w:color="auto" w:fill="FFFFFF"/>
        </w:rPr>
        <w:t>;</w:t>
      </w:r>
      <w:r w:rsidRPr="009C43BD">
        <w:rPr>
          <w:color w:val="222222"/>
          <w:sz w:val="28"/>
          <w:szCs w:val="28"/>
        </w:rPr>
        <w:br/>
      </w:r>
      <w:r w:rsidRPr="009C43BD">
        <w:rPr>
          <w:color w:val="222222"/>
          <w:sz w:val="28"/>
          <w:szCs w:val="28"/>
          <w:shd w:val="clear" w:color="auto" w:fill="FFFFFF"/>
        </w:rPr>
        <w:t xml:space="preserve">•   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розподіл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>;</w:t>
      </w:r>
      <w:r w:rsidRPr="009C43BD">
        <w:rPr>
          <w:color w:val="222222"/>
          <w:sz w:val="28"/>
          <w:szCs w:val="28"/>
        </w:rPr>
        <w:br/>
      </w:r>
      <w:r w:rsidRPr="009C43BD">
        <w:rPr>
          <w:color w:val="222222"/>
          <w:sz w:val="28"/>
          <w:szCs w:val="28"/>
          <w:shd w:val="clear" w:color="auto" w:fill="FFFFFF"/>
        </w:rPr>
        <w:t xml:space="preserve">•   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послідовність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>;</w:t>
      </w:r>
      <w:r w:rsidRPr="009C43BD">
        <w:rPr>
          <w:color w:val="222222"/>
          <w:sz w:val="28"/>
          <w:szCs w:val="28"/>
        </w:rPr>
        <w:br/>
      </w:r>
      <w:r w:rsidRPr="009C43BD">
        <w:rPr>
          <w:color w:val="222222"/>
          <w:sz w:val="28"/>
          <w:szCs w:val="28"/>
          <w:shd w:val="clear" w:color="auto" w:fill="FFFFFF"/>
        </w:rPr>
        <w:t xml:space="preserve">•   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заповнення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>;</w:t>
      </w:r>
      <w:r w:rsidRPr="009C43BD">
        <w:rPr>
          <w:color w:val="222222"/>
          <w:sz w:val="28"/>
          <w:szCs w:val="28"/>
        </w:rPr>
        <w:br/>
      </w:r>
      <w:r w:rsidRPr="009C43BD">
        <w:rPr>
          <w:color w:val="222222"/>
          <w:sz w:val="28"/>
          <w:szCs w:val="28"/>
          <w:shd w:val="clear" w:color="auto" w:fill="FFFFFF"/>
        </w:rPr>
        <w:t xml:space="preserve">•   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онлайн-ігри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>;</w:t>
      </w:r>
      <w:r w:rsidRPr="009C43BD">
        <w:rPr>
          <w:color w:val="222222"/>
          <w:sz w:val="28"/>
          <w:szCs w:val="28"/>
        </w:rPr>
        <w:br/>
      </w:r>
      <w:r w:rsidRPr="009C43BD">
        <w:rPr>
          <w:color w:val="222222"/>
          <w:sz w:val="28"/>
          <w:szCs w:val="28"/>
          <w:shd w:val="clear" w:color="auto" w:fill="FFFFFF"/>
        </w:rPr>
        <w:t xml:space="preserve">•    </w:t>
      </w:r>
      <w:proofErr w:type="spellStart"/>
      <w:r w:rsidRPr="009C43BD">
        <w:rPr>
          <w:color w:val="222222"/>
          <w:sz w:val="28"/>
          <w:szCs w:val="28"/>
          <w:shd w:val="clear" w:color="auto" w:fill="FFFFFF"/>
        </w:rPr>
        <w:t>інструменти</w:t>
      </w:r>
      <w:proofErr w:type="spellEnd"/>
      <w:r w:rsidRPr="009C43BD">
        <w:rPr>
          <w:color w:val="222222"/>
          <w:sz w:val="28"/>
          <w:szCs w:val="28"/>
          <w:shd w:val="clear" w:color="auto" w:fill="FFFFFF"/>
        </w:rPr>
        <w:t>.</w:t>
      </w:r>
    </w:p>
    <w:p w:rsidR="004417AD" w:rsidRPr="003D448E" w:rsidRDefault="004417AD" w:rsidP="004417AD">
      <w:pPr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Вчитель має змогу створити власний кабінет, де будуть зберігатись його особисті вправи</w:t>
      </w:r>
      <w:r>
        <w:rPr>
          <w:noProof/>
          <w:color w:val="222222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6029325" cy="3779978"/>
            <wp:effectExtent l="19050" t="0" r="9525" b="0"/>
            <wp:docPr id="8" name="Рисунок 7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330" cy="377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AD" w:rsidRDefault="004417AD" w:rsidP="004417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Наприклад, всесвітня історія 10 клас, тема «Країни Центральної та Східної Європи ».</w:t>
      </w:r>
    </w:p>
    <w:p w:rsidR="004417AD" w:rsidRPr="009C43BD" w:rsidRDefault="004417AD" w:rsidP="004417AD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765" cy="3807460"/>
            <wp:effectExtent l="19050" t="0" r="0" b="0"/>
            <wp:docPr id="6" name="Рисунок 5" descr="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AD" w:rsidRPr="00563471" w:rsidRDefault="004417AD" w:rsidP="004417AD">
      <w:pPr>
        <w:rPr>
          <w:sz w:val="28"/>
          <w:szCs w:val="28"/>
          <w:lang w:val="uk-UA"/>
        </w:rPr>
      </w:pPr>
    </w:p>
    <w:p w:rsidR="004417AD" w:rsidRDefault="004417AD" w:rsidP="004417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завданні необхідно встановити яким країнам відповідають певні поняття. Правильне виконання завдання дає змогу відкрити </w:t>
      </w:r>
      <w:proofErr w:type="spellStart"/>
      <w:r>
        <w:rPr>
          <w:sz w:val="28"/>
          <w:szCs w:val="28"/>
          <w:lang w:val="uk-UA"/>
        </w:rPr>
        <w:t>пазл</w:t>
      </w:r>
      <w:proofErr w:type="spellEnd"/>
      <w:r>
        <w:rPr>
          <w:sz w:val="28"/>
          <w:szCs w:val="28"/>
          <w:lang w:val="uk-UA"/>
        </w:rPr>
        <w:t>.</w:t>
      </w:r>
    </w:p>
    <w:p w:rsidR="004417AD" w:rsidRDefault="004417AD" w:rsidP="004417AD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120765" cy="3441700"/>
            <wp:effectExtent l="19050" t="0" r="0" b="0"/>
            <wp:docPr id="9" name="Рисунок 8" descr="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AD" w:rsidRPr="00563471" w:rsidRDefault="004417AD" w:rsidP="004417AD">
      <w:pPr>
        <w:rPr>
          <w:sz w:val="28"/>
          <w:szCs w:val="28"/>
          <w:lang w:val="uk-UA"/>
        </w:rPr>
      </w:pPr>
    </w:p>
    <w:p w:rsidR="004417AD" w:rsidRDefault="004417AD" w:rsidP="004417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Або,  історія України 11 клас, тема «Україна в умовах незалежності».</w:t>
      </w:r>
    </w:p>
    <w:p w:rsidR="004417AD" w:rsidRPr="00563471" w:rsidRDefault="004417AD" w:rsidP="004417AD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765" cy="3900170"/>
            <wp:effectExtent l="19050" t="0" r="0" b="0"/>
            <wp:docPr id="1" name="Рисунок 9" descr="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AD" w:rsidRPr="004417AD" w:rsidRDefault="004417AD" w:rsidP="004417AD">
      <w:pPr>
        <w:pStyle w:val="2"/>
      </w:pPr>
      <w:r>
        <w:rPr>
          <w:szCs w:val="28"/>
        </w:rPr>
        <w:t>Отже, сучасний урок історії</w:t>
      </w:r>
      <w:r>
        <w:rPr>
          <w:sz w:val="32"/>
        </w:rPr>
        <w:t xml:space="preserve"> – це ефективний урок, де вчитель постійно має вдосконалювати відомі методи роботи, шукати засоби, які б сприяли глибокому засвоєнню програмового матеріалу, й основне-виявити зацікавлення в учнів вивчення рідної історії.</w:t>
      </w:r>
    </w:p>
    <w:p w:rsidR="004417AD" w:rsidRDefault="004417AD" w:rsidP="004417AD">
      <w:pPr>
        <w:rPr>
          <w:lang w:val="uk-UA"/>
        </w:rPr>
      </w:pPr>
    </w:p>
    <w:p w:rsidR="004417AD" w:rsidRDefault="004417AD" w:rsidP="004417AD">
      <w:pPr>
        <w:rPr>
          <w:lang w:val="uk-UA"/>
        </w:rPr>
      </w:pPr>
    </w:p>
    <w:p w:rsidR="004417AD" w:rsidRDefault="004417AD" w:rsidP="004417AD">
      <w:pPr>
        <w:rPr>
          <w:lang w:val="uk-UA"/>
        </w:rPr>
      </w:pPr>
    </w:p>
    <w:p w:rsidR="004417AD" w:rsidRDefault="004417AD" w:rsidP="004417AD">
      <w:pPr>
        <w:rPr>
          <w:lang w:val="uk-UA"/>
        </w:rPr>
      </w:pPr>
    </w:p>
    <w:p w:rsidR="004417AD" w:rsidRDefault="004417AD" w:rsidP="004417AD">
      <w:pPr>
        <w:rPr>
          <w:lang w:val="uk-UA"/>
        </w:rPr>
      </w:pPr>
    </w:p>
    <w:p w:rsidR="00506FA1" w:rsidRPr="004417AD" w:rsidRDefault="00506FA1">
      <w:pPr>
        <w:rPr>
          <w:lang w:val="uk-UA"/>
        </w:rPr>
      </w:pPr>
    </w:p>
    <w:sectPr w:rsidR="00506FA1" w:rsidRPr="004417AD" w:rsidSect="00506FA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17AD"/>
    <w:rsid w:val="004417AD"/>
    <w:rsid w:val="00506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7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7AD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val="uk-UA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417A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417AD"/>
  </w:style>
  <w:style w:type="paragraph" w:styleId="2">
    <w:name w:val="Body Text 2"/>
    <w:basedOn w:val="a"/>
    <w:link w:val="20"/>
    <w:semiHidden/>
    <w:rsid w:val="004417AD"/>
    <w:pPr>
      <w:widowControl/>
      <w:autoSpaceDE/>
      <w:autoSpaceDN/>
      <w:adjustRightInd/>
    </w:pPr>
    <w:rPr>
      <w:sz w:val="28"/>
      <w:lang w:val="uk-UA"/>
    </w:rPr>
  </w:style>
  <w:style w:type="character" w:customStyle="1" w:styleId="20">
    <w:name w:val="Основной текст 2 Знак"/>
    <w:basedOn w:val="a0"/>
    <w:link w:val="2"/>
    <w:semiHidden/>
    <w:rsid w:val="004417AD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4715</Words>
  <Characters>2689</Characters>
  <Application>Microsoft Office Word</Application>
  <DocSecurity>0</DocSecurity>
  <Lines>22</Lines>
  <Paragraphs>14</Paragraphs>
  <ScaleCrop>false</ScaleCrop>
  <Company/>
  <LinksUpToDate>false</LinksUpToDate>
  <CharactersWithSpaces>7390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</cp:revision>
  <dcterms:created xsi:type="dcterms:W3CDTF">2017-07-31T06:30:00Z</dcterms:created>
  <dcterms:modified xsi:type="dcterms:W3CDTF">2017-07-31T06:39:00Z</dcterms:modified>
</cp:coreProperties>
</file>