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FC" w:rsidRPr="002654FC" w:rsidRDefault="002654FC" w:rsidP="002654F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54FC">
        <w:rPr>
          <w:rFonts w:ascii="Times New Roman" w:hAnsi="Times New Roman" w:cs="Times New Roman"/>
          <w:b/>
          <w:i/>
          <w:sz w:val="28"/>
          <w:szCs w:val="28"/>
        </w:rPr>
        <w:t>Доця</w:t>
      </w:r>
      <w:proofErr w:type="spellEnd"/>
      <w:r w:rsidRPr="00265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654FC">
        <w:rPr>
          <w:rFonts w:ascii="Times New Roman" w:hAnsi="Times New Roman" w:cs="Times New Roman"/>
          <w:b/>
          <w:i/>
          <w:sz w:val="28"/>
          <w:szCs w:val="28"/>
          <w:lang w:val="uk-UA"/>
        </w:rPr>
        <w:t>Наталья</w:t>
      </w:r>
      <w:proofErr w:type="spellEnd"/>
      <w:r w:rsidRPr="002654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654FC">
        <w:rPr>
          <w:rFonts w:ascii="Times New Roman" w:hAnsi="Times New Roman" w:cs="Times New Roman"/>
          <w:b/>
          <w:i/>
          <w:sz w:val="28"/>
          <w:szCs w:val="28"/>
          <w:lang w:val="uk-UA"/>
        </w:rPr>
        <w:t>Владимировна</w:t>
      </w:r>
      <w:proofErr w:type="spellEnd"/>
      <w:r w:rsidR="003007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  <w:r w:rsidRPr="002417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17EB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ОШ № 11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Измаил</w:t>
      </w:r>
      <w:proofErr w:type="spellEnd"/>
    </w:p>
    <w:p w:rsidR="002654FC" w:rsidRDefault="002654FC" w:rsidP="00026B7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4FC" w:rsidRDefault="002654FC" w:rsidP="00026B7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54F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54FC">
        <w:rPr>
          <w:rFonts w:ascii="Times New Roman" w:hAnsi="Times New Roman" w:cs="Times New Roman"/>
          <w:b/>
          <w:sz w:val="28"/>
          <w:szCs w:val="28"/>
        </w:rPr>
        <w:t>на уроках математики в начальной школе</w:t>
      </w:r>
    </w:p>
    <w:p w:rsidR="00A57FEE" w:rsidRDefault="00A57FEE" w:rsidP="00026B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7FEE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A57FEE">
        <w:rPr>
          <w:rFonts w:ascii="Times New Roman" w:hAnsi="Times New Roman" w:cs="Times New Roman"/>
          <w:sz w:val="28"/>
          <w:szCs w:val="28"/>
        </w:rPr>
        <w:t xml:space="preserve"> школа-самоценный принципиально новый этап в жизни</w:t>
      </w:r>
    </w:p>
    <w:p w:rsidR="00A73E2E" w:rsidRDefault="00A57FEE" w:rsidP="00026B74">
      <w:pPr>
        <w:rPr>
          <w:rFonts w:ascii="Times New Roman" w:hAnsi="Times New Roman" w:cs="Times New Roman"/>
          <w:sz w:val="28"/>
          <w:szCs w:val="28"/>
        </w:rPr>
      </w:pPr>
      <w:r w:rsidRPr="00A57FEE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A57FEE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57FEE">
        <w:rPr>
          <w:rFonts w:ascii="Times New Roman" w:hAnsi="Times New Roman" w:cs="Times New Roman"/>
          <w:sz w:val="28"/>
          <w:szCs w:val="28"/>
        </w:rPr>
        <w:t>ачинается систематическое обучение в образовательном</w:t>
      </w:r>
    </w:p>
    <w:p w:rsidR="00A73E2E" w:rsidRDefault="00A57FEE" w:rsidP="00026B74">
      <w:pPr>
        <w:rPr>
          <w:rFonts w:ascii="Times New Roman" w:hAnsi="Times New Roman" w:cs="Times New Roman"/>
          <w:sz w:val="28"/>
          <w:szCs w:val="28"/>
        </w:rPr>
      </w:pPr>
      <w:r w:rsidRPr="00A57FEE">
        <w:rPr>
          <w:rFonts w:ascii="Times New Roman" w:hAnsi="Times New Roman" w:cs="Times New Roman"/>
          <w:sz w:val="28"/>
          <w:szCs w:val="28"/>
        </w:rPr>
        <w:t xml:space="preserve"> учреждении</w:t>
      </w:r>
      <w:proofErr w:type="gramStart"/>
      <w:r w:rsidRPr="00A57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FEE">
        <w:rPr>
          <w:rFonts w:ascii="Times New Roman" w:hAnsi="Times New Roman" w:cs="Times New Roman"/>
          <w:sz w:val="28"/>
          <w:szCs w:val="28"/>
        </w:rPr>
        <w:t>расширяется сфера его взаимодействия с</w:t>
      </w:r>
    </w:p>
    <w:p w:rsidR="00A73E2E" w:rsidRDefault="00A57FEE" w:rsidP="00026B74">
      <w:pPr>
        <w:rPr>
          <w:rFonts w:ascii="Times New Roman" w:hAnsi="Times New Roman" w:cs="Times New Roman"/>
          <w:sz w:val="28"/>
          <w:szCs w:val="28"/>
        </w:rPr>
      </w:pPr>
      <w:r w:rsidRPr="00A57FEE">
        <w:rPr>
          <w:rFonts w:ascii="Times New Roman" w:hAnsi="Times New Roman" w:cs="Times New Roman"/>
          <w:sz w:val="28"/>
          <w:szCs w:val="28"/>
        </w:rPr>
        <w:t xml:space="preserve"> окружающим миром</w:t>
      </w:r>
      <w:proofErr w:type="gramStart"/>
      <w:r w:rsidRPr="00A57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FEE">
        <w:rPr>
          <w:rFonts w:ascii="Times New Roman" w:hAnsi="Times New Roman" w:cs="Times New Roman"/>
          <w:sz w:val="28"/>
          <w:szCs w:val="28"/>
        </w:rPr>
        <w:t>изменяется</w:t>
      </w:r>
      <w:r w:rsidR="00026B7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73E2E" w:rsidRPr="00A57FEE">
        <w:rPr>
          <w:rFonts w:ascii="Times New Roman" w:hAnsi="Times New Roman" w:cs="Times New Roman"/>
          <w:sz w:val="28"/>
          <w:szCs w:val="28"/>
        </w:rPr>
        <w:t>социальный статус и увеличивается потребно</w:t>
      </w:r>
      <w:r w:rsidR="00A73E2E">
        <w:rPr>
          <w:rFonts w:ascii="Times New Roman" w:hAnsi="Times New Roman" w:cs="Times New Roman"/>
          <w:sz w:val="28"/>
          <w:szCs w:val="28"/>
        </w:rPr>
        <w:t>сть в самовыражение .</w:t>
      </w:r>
    </w:p>
    <w:p w:rsidR="00A73E2E" w:rsidRDefault="00A73E2E" w:rsidP="0002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сильно изменились по сравнению с тем временем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создавалась ныне действующая система образования. Непосредственным следствием низкой культуры становятся трудности обучения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трудности развития логического мышления и воображения .</w:t>
      </w:r>
    </w:p>
    <w:p w:rsidR="004D71BB" w:rsidRPr="002417EB" w:rsidRDefault="003A4C1B" w:rsidP="0002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D71BB" w:rsidRPr="002417EB">
        <w:rPr>
          <w:rFonts w:ascii="Times New Roman" w:hAnsi="Times New Roman" w:cs="Times New Roman"/>
          <w:sz w:val="28"/>
          <w:szCs w:val="28"/>
        </w:rPr>
        <w:t xml:space="preserve">лавные задачи, поставленные перед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D71BB" w:rsidRPr="002417EB">
        <w:rPr>
          <w:rFonts w:ascii="Times New Roman" w:hAnsi="Times New Roman" w:cs="Times New Roman"/>
          <w:sz w:val="28"/>
          <w:szCs w:val="28"/>
        </w:rPr>
        <w:t>школой: подготовить подрастающее поколение к жизни, к активному участию в научно-техническом и социаль</w:t>
      </w:r>
      <w:r>
        <w:rPr>
          <w:rFonts w:ascii="Times New Roman" w:hAnsi="Times New Roman" w:cs="Times New Roman"/>
          <w:sz w:val="28"/>
          <w:szCs w:val="28"/>
        </w:rPr>
        <w:t>ном процессе. Э</w:t>
      </w:r>
      <w:r w:rsidR="004D71BB" w:rsidRPr="002417EB">
        <w:rPr>
          <w:rFonts w:ascii="Times New Roman" w:hAnsi="Times New Roman" w:cs="Times New Roman"/>
          <w:sz w:val="28"/>
          <w:szCs w:val="28"/>
        </w:rPr>
        <w:t>ффективное обучение находится в прямой зависимости от уровня активности учеников в этом процессе. И среди них особое значение уделяется дидактическим играм на уроках математики.</w:t>
      </w:r>
    </w:p>
    <w:p w:rsidR="00A57FEE" w:rsidRPr="00A57FEE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Данная проблема широко рассматривается в работе В.А.Сухомлинского “О воспитании”. В этой книге он знакомит нас со своими мыслями о воспитании детей в семье и школе, в том числе автор пишет об использовании игры: “Игра </w:t>
      </w:r>
      <w:r w:rsidR="00B32D81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это огромное светлое окно, через которое в духовный мир ребёнка вливается живительный поток представлений, понятий об окружающем мире. Игра - это искра, зажигающая огонё</w:t>
      </w:r>
      <w:r w:rsidR="006C6BE6">
        <w:rPr>
          <w:rFonts w:ascii="Times New Roman" w:hAnsi="Times New Roman" w:cs="Times New Roman"/>
          <w:sz w:val="28"/>
          <w:szCs w:val="28"/>
        </w:rPr>
        <w:t>к пытливости и любознательности</w:t>
      </w:r>
      <w:r w:rsidRPr="002417EB">
        <w:rPr>
          <w:rFonts w:ascii="Times New Roman" w:hAnsi="Times New Roman" w:cs="Times New Roman"/>
          <w:sz w:val="28"/>
          <w:szCs w:val="28"/>
        </w:rPr>
        <w:t>”</w:t>
      </w:r>
      <w:r w:rsidRPr="0024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BE6" w:rsidRPr="006C6BE6">
        <w:rPr>
          <w:rFonts w:ascii="Times New Roman" w:hAnsi="Times New Roman" w:cs="Times New Roman"/>
          <w:sz w:val="28"/>
          <w:szCs w:val="28"/>
        </w:rPr>
        <w:t>[</w:t>
      </w:r>
      <w:r w:rsidR="00FA1E25" w:rsidRPr="003A4C1B">
        <w:rPr>
          <w:rFonts w:ascii="Times New Roman" w:hAnsi="Times New Roman" w:cs="Times New Roman"/>
          <w:sz w:val="28"/>
          <w:szCs w:val="28"/>
        </w:rPr>
        <w:t>11</w:t>
      </w:r>
      <w:r w:rsidR="00A57FEE" w:rsidRPr="003A4C1B">
        <w:rPr>
          <w:rFonts w:ascii="Times New Roman" w:hAnsi="Times New Roman" w:cs="Times New Roman"/>
          <w:sz w:val="28"/>
          <w:szCs w:val="28"/>
        </w:rPr>
        <w:t>]</w:t>
      </w:r>
    </w:p>
    <w:p w:rsidR="004D71BB" w:rsidRDefault="004D71BB" w:rsidP="003A4C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i/>
          <w:sz w:val="28"/>
          <w:szCs w:val="28"/>
        </w:rPr>
        <w:t xml:space="preserve">Цель моей статьи  </w:t>
      </w:r>
      <w:r w:rsidR="003A4C1B">
        <w:rPr>
          <w:rFonts w:ascii="Times New Roman" w:hAnsi="Times New Roman" w:cs="Times New Roman"/>
          <w:sz w:val="28"/>
          <w:szCs w:val="28"/>
        </w:rPr>
        <w:t xml:space="preserve">- выяснить </w:t>
      </w:r>
      <w:r w:rsidRPr="002417EB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использования дидактических игр на уроках математики в начальной школе</w:t>
      </w:r>
      <w:r w:rsidR="00505EF7" w:rsidRPr="002417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17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C1B" w:rsidRDefault="003A4C1B" w:rsidP="003A4C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состоит в создании условий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ребенок выступал не как исполнитель </w:t>
      </w:r>
      <w:r w:rsidR="00BA4EEF">
        <w:rPr>
          <w:rFonts w:ascii="Times New Roman" w:hAnsi="Times New Roman" w:cs="Times New Roman"/>
          <w:sz w:val="28"/>
          <w:szCs w:val="28"/>
        </w:rPr>
        <w:t>воли учителя ,а был человеком, активно действующим ,был «субъектом активной деятельности».</w:t>
      </w:r>
    </w:p>
    <w:p w:rsidR="004D71BB" w:rsidRPr="002417EB" w:rsidRDefault="004D71BB" w:rsidP="00BA4EEF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2417EB">
        <w:rPr>
          <w:rFonts w:ascii="Times New Roman" w:hAnsi="Times New Roman" w:cs="Times New Roman"/>
          <w:sz w:val="28"/>
          <w:szCs w:val="28"/>
        </w:rPr>
        <w:t xml:space="preserve"> исследования является</w:t>
      </w:r>
      <w:r w:rsidR="003A4C1B">
        <w:rPr>
          <w:rFonts w:ascii="Times New Roman" w:hAnsi="Times New Roman" w:cs="Times New Roman"/>
          <w:sz w:val="28"/>
          <w:szCs w:val="28"/>
        </w:rPr>
        <w:t xml:space="preserve"> развитие личности</w:t>
      </w:r>
      <w:proofErr w:type="gramStart"/>
      <w:r w:rsidR="003A4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процесс обучения математике младших школьников.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i/>
          <w:sz w:val="28"/>
          <w:szCs w:val="28"/>
        </w:rPr>
        <w:t xml:space="preserve">Предметом </w:t>
      </w:r>
      <w:r w:rsidRPr="002417EB">
        <w:rPr>
          <w:rFonts w:ascii="Times New Roman" w:hAnsi="Times New Roman" w:cs="Times New Roman"/>
          <w:sz w:val="28"/>
          <w:szCs w:val="28"/>
        </w:rPr>
        <w:t>исследования выступает</w:t>
      </w:r>
      <w:r w:rsidR="003A4C1B">
        <w:rPr>
          <w:rFonts w:ascii="Times New Roman" w:hAnsi="Times New Roman" w:cs="Times New Roman"/>
          <w:sz w:val="28"/>
          <w:szCs w:val="28"/>
        </w:rPr>
        <w:t xml:space="preserve"> развития познавательной деятельности</w:t>
      </w:r>
      <w:proofErr w:type="gramStart"/>
      <w:r w:rsidR="003A4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4C1B">
        <w:rPr>
          <w:rFonts w:ascii="Times New Roman" w:hAnsi="Times New Roman" w:cs="Times New Roman"/>
          <w:sz w:val="28"/>
          <w:szCs w:val="28"/>
        </w:rPr>
        <w:t xml:space="preserve"> совокупность методов</w:t>
      </w:r>
      <w:r w:rsidRPr="002417EB">
        <w:rPr>
          <w:rFonts w:ascii="Times New Roman" w:hAnsi="Times New Roman" w:cs="Times New Roman"/>
          <w:sz w:val="28"/>
          <w:szCs w:val="28"/>
        </w:rPr>
        <w:t xml:space="preserve"> и средств обучения, которые использует учитель на уроках математики в начальной школе.</w:t>
      </w: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A4C1B" w:rsidRDefault="003A4C1B" w:rsidP="002417EB">
      <w:pPr>
        <w:pStyle w:val="3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4D71BB" w:rsidRPr="002417EB" w:rsidRDefault="004D71BB" w:rsidP="002417EB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lastRenderedPageBreak/>
        <w:t xml:space="preserve">Глава 1 </w:t>
      </w:r>
      <w:r w:rsidR="00505EF7" w:rsidRPr="002417EB">
        <w:rPr>
          <w:color w:val="000000"/>
          <w:sz w:val="28"/>
          <w:szCs w:val="28"/>
          <w:lang w:eastAsia="ru-RU" w:bidi="ru-RU"/>
        </w:rPr>
        <w:t>Теоретико-методологическая основа исследования п</w:t>
      </w:r>
      <w:r w:rsidRPr="002417EB">
        <w:rPr>
          <w:color w:val="000000"/>
          <w:sz w:val="28"/>
          <w:szCs w:val="28"/>
          <w:lang w:eastAsia="ru-RU" w:bidi="ru-RU"/>
        </w:rPr>
        <w:t>роблем</w:t>
      </w:r>
      <w:r w:rsidR="00505EF7" w:rsidRPr="002417EB">
        <w:rPr>
          <w:color w:val="000000"/>
          <w:sz w:val="28"/>
          <w:szCs w:val="28"/>
          <w:lang w:eastAsia="ru-RU" w:bidi="ru-RU"/>
        </w:rPr>
        <w:t>ы</w:t>
      </w:r>
      <w:r w:rsidRPr="002417EB">
        <w:rPr>
          <w:color w:val="000000"/>
          <w:sz w:val="28"/>
          <w:szCs w:val="28"/>
          <w:lang w:eastAsia="ru-RU" w:bidi="ru-RU"/>
        </w:rPr>
        <w:t xml:space="preserve"> игровой деятельности 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1.1. Понятие об игре и её видах</w:t>
      </w:r>
    </w:p>
    <w:p w:rsidR="004D71BB" w:rsidRPr="002417EB" w:rsidRDefault="004D71BB" w:rsidP="00BA4E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Игра имеет особое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в жизни детей дошкольно</w:t>
      </w:r>
      <w:r w:rsidR="00BA4EEF">
        <w:rPr>
          <w:rFonts w:ascii="Times New Roman" w:hAnsi="Times New Roman" w:cs="Times New Roman"/>
          <w:sz w:val="28"/>
          <w:szCs w:val="28"/>
        </w:rPr>
        <w:t>го и младшего школьного возраста.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Увлёкшись, дети не замечают, что учатся: познают, запоминают новое, ориентируются в необычных ситуациях, пополняют запас представлений,</w:t>
      </w:r>
      <w:r w:rsidR="002417EB">
        <w:rPr>
          <w:rFonts w:ascii="Times New Roman" w:hAnsi="Times New Roman" w:cs="Times New Roman"/>
          <w:sz w:val="28"/>
          <w:szCs w:val="28"/>
        </w:rPr>
        <w:t xml:space="preserve"> </w:t>
      </w:r>
      <w:r w:rsidRPr="002417EB">
        <w:rPr>
          <w:rFonts w:ascii="Times New Roman" w:hAnsi="Times New Roman" w:cs="Times New Roman"/>
          <w:sz w:val="28"/>
          <w:szCs w:val="28"/>
        </w:rPr>
        <w:t>понятий, развивают фантазию.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Из всего существующего многообразия различных видов игр именно дидактические игры самым тесным образом связаны с учебно-воспитательным процессом. Они используются в качестве одного из способов обучения различным предметам в начальной школе, в том числе особое место данные игры занимают на уроках математики.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 дидакт</w:t>
      </w:r>
      <w:r w:rsidR="00BA4EEF">
        <w:rPr>
          <w:rFonts w:ascii="Times New Roman" w:hAnsi="Times New Roman" w:cs="Times New Roman"/>
          <w:sz w:val="28"/>
          <w:szCs w:val="28"/>
        </w:rPr>
        <w:t xml:space="preserve">ических играх ребёнок </w:t>
      </w:r>
      <w:r w:rsidRPr="002417EB">
        <w:rPr>
          <w:rFonts w:ascii="Times New Roman" w:hAnsi="Times New Roman" w:cs="Times New Roman"/>
          <w:sz w:val="28"/>
          <w:szCs w:val="28"/>
        </w:rPr>
        <w:t xml:space="preserve"> сравнивает, сопоставляет, классифицирует предметы по тем или иным признакам, производит доступный ему анализ и синтез, делает обобщения.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Существенный признак дидактической игры </w:t>
      </w:r>
      <w:r w:rsidR="002417EB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устойчивая структура, которая отличает её от всякой другой деятельности. Структурные компоненты дидактической игры: игровой замысел, игровые действия и правила.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1.2. Особенности использования игр в 1 классе.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Для младшего школьного возраста учение </w:t>
      </w:r>
      <w:r w:rsidR="002417EB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новое и непривычное дело. Поэтому при знакомстве со школьной жизнью игра способствует снятию барьера между “внешним миром знания” и психикой ребёнка. Игровое действие позволяет осваивать то, что заранее вызывает у младшего школьника страх неизвестности, постоянно внушаемое уважение к премудростям школьной жизни, что мешает свободному освоению знаний.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Основным типом дидактических игр, используемых при начальных этапах, являются игры, формирующие устойчивый интерес к учению и снимающие напряжённость, которое возникает в период адаптации ребёнка к школьному режиму.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Психолого-педагогические особенности проведения дидактических игр.</w:t>
      </w:r>
    </w:p>
    <w:p w:rsidR="004D71BB" w:rsidRPr="002417EB" w:rsidRDefault="004D71BB" w:rsidP="002417EB">
      <w:pPr>
        <w:numPr>
          <w:ilvl w:val="0"/>
          <w:numId w:val="6"/>
        </w:numPr>
        <w:tabs>
          <w:tab w:val="left" w:pos="10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Во время игры учитель должен создавать в классе атмосферу доверия, уверенности учащихся в собственных силах и достижимости поставленных целей. Залогом этого является доброжелательность, тактичность учителя, поощрение и одобрение действий учащихся.</w:t>
      </w:r>
    </w:p>
    <w:p w:rsidR="004D71BB" w:rsidRPr="002417EB" w:rsidRDefault="004D71BB" w:rsidP="002417EB">
      <w:pPr>
        <w:numPr>
          <w:ilvl w:val="0"/>
          <w:numId w:val="6"/>
        </w:numPr>
        <w:tabs>
          <w:tab w:val="left" w:pos="10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Любая игра, предлагаемая учителем, должна быть хорошо продумана и подготовлена. Нельзя для упрощения игры отказываться от наглядности, если она требуется.</w:t>
      </w:r>
    </w:p>
    <w:p w:rsidR="004D71BB" w:rsidRPr="002417EB" w:rsidRDefault="004D71BB" w:rsidP="002417EB">
      <w:pPr>
        <w:numPr>
          <w:ilvl w:val="0"/>
          <w:numId w:val="6"/>
        </w:numPr>
        <w:tabs>
          <w:tab w:val="left" w:pos="10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Учитель должен быть очень внимательным к тому, насколько учащиеся подготовлены к игре, особенно к творческим играм, где учащимся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>представляется большая самостоятельность.</w:t>
      </w:r>
    </w:p>
    <w:p w:rsidR="004D71BB" w:rsidRPr="002417EB" w:rsidRDefault="004D71BB" w:rsidP="002417EB">
      <w:pPr>
        <w:numPr>
          <w:ilvl w:val="0"/>
          <w:numId w:val="6"/>
        </w:numPr>
        <w:tabs>
          <w:tab w:val="left" w:pos="10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Следует обратить внимание на состав команд для игры. Они подбираются так, чтобы в каждой были участники разного уровня и при этом в каждой группе должен быть лидер.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 процессе игр учитель должен постепенно воспитывать ведущих из числа лидеров, а в простых играх предлагать роль ведущего поочерёдно разным учащимся.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Не следует приучать детей к тому, чтобы на каждом уроке они ждали новых игр или сказочных героев. Необходим последовательный переход от уроков, насыщенных игровыми ситуациями, к урокам, где игра является поощрением за работу на уроке или используется для активизации внимания: весёлые шутки-минутки, игры-путешествия в страну чисел или страну знаний.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Даже слаборазвитые, робкие и застенчивые дети охотно включаются в подобные игры. При этом надо чётко представлять себе, какую именно дидактическую нагрузку несёт содержание той или иной игры, и постепенно совершенствовать эту дидактическую основу. В ситуации весёлой, увлекательной дидактической игры дети более успешно усваивают знания, чем в процессе учебных занятий.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 игре проявляются особенности характера ребёнка, обнаруживается уровень его развития. Поэтому игра требует индивидуального подхода к детям. Учитель должен считаться с индивидуальными особенностями каждого ребёнка при выборе задания, постановке вопроса: одному дать задание надо легче, другому - труднее, одному стоит задать наводящий вопрос, а от другого потребовать вполне самостоятельного решения. Особого внимания требуют дети робкие, застенчивые: иногда такой ребёнок знает правильный ответ, но от робости не решается ответить, смущенно молчит. Учитель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помогает ему преодолеть застенчивость, одобряет его, хвалит за малейшую удачу, старается чаще его вызывать, чтобы приучить выступать перед классом (коллективом).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4D71BB" w:rsidRPr="002417EB">
          <w:pgSz w:w="11909" w:h="16840"/>
          <w:pgMar w:top="1254" w:right="646" w:bottom="1233" w:left="1440" w:header="0" w:footer="3" w:gutter="0"/>
          <w:cols w:space="720"/>
          <w:noEndnote/>
          <w:docGrid w:linePitch="360"/>
        </w:sectPr>
      </w:pPr>
      <w:r w:rsidRPr="002417EB">
        <w:rPr>
          <w:rFonts w:ascii="Times New Roman" w:hAnsi="Times New Roman" w:cs="Times New Roman"/>
          <w:sz w:val="28"/>
          <w:szCs w:val="28"/>
        </w:rPr>
        <w:t xml:space="preserve">Дидактические игры особенно необходимы в воспитании и обучении детей шестилетнего возраста. В них удаётся сконцентрировать внешне даже самых инертных детей.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дети проявляют интерес только к игре, а затем и к тому учебному материалу, без которого участие в игре невозможно. Как показывают наблюдения за детьми шестилетнего возраста, наибольших успехов достигают те учителя, которые отводят на игру третью часть урока Недооценка или переоценка игры отрицательно сказывается на учебно-воспитательном процессе. При недостаточном использовании игры снижается активность учащихся на уроке, ослабляется интерес к обучению, при её чрезмерном использовании ученики с трудом переключаются на обучение в неигровых условиях.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lastRenderedPageBreak/>
        <w:t>Глава 2 Методика использования дидактических игр на уроках математики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в 1 классе.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2.1. Особенности использования дидактических игр при объяснении нового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материала.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В практике начальной школы имеется опыт использования игр на этапе повторения и закрепления изученного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и крайне редко применяются игры для получения новых знаний.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 объяснении нового материала необходимо использовать такие игры, которые содержат существенные признаки изучаемой темы. Также в ней должны быть заложены практические действия детей с группами предметов или рисунков.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При изучении раздела </w:t>
      </w:r>
      <w:r w:rsidRPr="002417EB">
        <w:rPr>
          <w:rFonts w:ascii="Times New Roman" w:hAnsi="Times New Roman" w:cs="Times New Roman"/>
          <w:i/>
          <w:sz w:val="28"/>
          <w:szCs w:val="28"/>
        </w:rPr>
        <w:t>“Нумерация чисел первого десятка”</w:t>
      </w:r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прежде всего такие игры, с помощью которых дети осознают приёмы образования каждого последующего и предыдущего числа. На этом этапе можно применить игру </w:t>
      </w:r>
      <w:r w:rsidRPr="002417EB">
        <w:rPr>
          <w:rFonts w:ascii="Times New Roman" w:hAnsi="Times New Roman" w:cs="Times New Roman"/>
          <w:i/>
          <w:sz w:val="28"/>
          <w:szCs w:val="28"/>
        </w:rPr>
        <w:t>“Составим поезд”</w:t>
      </w:r>
      <w:r w:rsidRPr="002417EB">
        <w:rPr>
          <w:rFonts w:ascii="Times New Roman" w:hAnsi="Times New Roman" w:cs="Times New Roman"/>
          <w:sz w:val="28"/>
          <w:szCs w:val="28"/>
        </w:rPr>
        <w:t>: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ознакомить детей с приёмом образования чисел путём прибавления единицы к предыдущему числу и вычитания единицы из последующего числа.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i/>
          <w:sz w:val="28"/>
          <w:szCs w:val="28"/>
        </w:rPr>
        <w:t xml:space="preserve">Содержание игры: </w:t>
      </w:r>
      <w:r w:rsidRPr="002417EB">
        <w:rPr>
          <w:rFonts w:ascii="Times New Roman" w:hAnsi="Times New Roman" w:cs="Times New Roman"/>
          <w:sz w:val="28"/>
          <w:szCs w:val="28"/>
        </w:rPr>
        <w:t xml:space="preserve">учитель вызывает к доске поочерёдно учеников. Каждый из них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вагона, называет свой номер. Например, первый вызванный ученик говорит: “Я первый вагон”. Второй ученик,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второго вагона, цепляется к первому вагону (кладёт руку на плечо ученика, стоящего впереди). Называет свой порядковый номер, остальные составляют пример: “Один да один, получится два”. Затем цепляется третий вагон, и все дети по сигналу составляют пример на сложение: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“Два да один </w:t>
      </w:r>
      <w:r w:rsidR="002417EB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это три”. Потом вагоны (ученики) отцепляются по одному, а класс составляет примеры вида: “Три без одного </w:t>
      </w:r>
      <w:r w:rsidR="002417EB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это два. Два без одного </w:t>
      </w:r>
      <w:r w:rsidR="002417EB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это один”.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На основе использования игры “Составим поезд” учащимся предлагают считать число вагонов слева направо и справа налево и подводят их к выводу: считать числа можно в одном направлении, но при этом важно не пропустить ни одного предмета и не сосчитать его дважды.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7EB">
        <w:rPr>
          <w:rFonts w:ascii="Times New Roman" w:hAnsi="Times New Roman" w:cs="Times New Roman"/>
          <w:i/>
          <w:sz w:val="28"/>
          <w:szCs w:val="28"/>
        </w:rPr>
        <w:t>“Хлопки”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Содержание игры: учитель на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магнитном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моделеграфе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размещает по секторам от 1 до 10 рисунков. Открывая по очереди сектор за сектором, предлагает сосчитать число рисунков и по его сигналу похлопать столько же раз, сколько открыто рисунков, и показать нужную цифру, (учитель задаёт ритм хлопков).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Изучая числа первого десятка, важно сравнивать каждое предыдущее число с последующим и наоборот. Для этого предназначены игры </w:t>
      </w:r>
      <w:r w:rsidRPr="002417EB">
        <w:rPr>
          <w:rFonts w:ascii="Times New Roman" w:hAnsi="Times New Roman" w:cs="Times New Roman"/>
          <w:i/>
          <w:sz w:val="28"/>
          <w:szCs w:val="28"/>
        </w:rPr>
        <w:t>“Лучший счётчик”, “Число и цифру знаю я”.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Содержание игры: учитель на магнитном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моделеграфе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поочередно открывает сектор за сектором, дети считают число цифр в каждом из них и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 xml:space="preserve">показывают учителю соответствующую карточку с цифрой, а затем сравнивают число цифр в двух соседних секторах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магнитного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моделеграфа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>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Работа над составом числа начинается в разделе “Нумерация чисел первого десятка”. Состав чисел от одного до пяти дети в этот период должны знать на память, состав чисел 6-10 можно рассматривать на наглядной основе, на следующем этапе дети знакомятся с составом чисел на основе сложения по памяти. На третьем этапе дети воспроизводят состав чисел на основе выявленной закономерности: числа, стоящие на одинаковых местах (слева и справа) в числовом ряду, составляет в сумме последнее число в этом ряду.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 изучении нумерации чисел в пределах 100 задача состоит в том, чтобы научить считать и записывать числа.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Установлению связи между устной и письменной нумерацией поможет известная игра “Молчанка”.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Содержание игры: учитель иллюстрирует на абаке или карточках двузначные числа, а учащиеся обозначают их с помощью разрезных цифр и показывают их молча учителю или записывают в тетради.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Приведённые примеры далеко не исчерпывают всего разнообразия игр. Учитель может придумывать свои игры, используя местный материал, учитывая индивидуально</w:t>
      </w:r>
      <w:r w:rsidR="002417EB">
        <w:rPr>
          <w:rFonts w:ascii="Times New Roman" w:hAnsi="Times New Roman" w:cs="Times New Roman"/>
          <w:sz w:val="28"/>
          <w:szCs w:val="28"/>
        </w:rPr>
        <w:t>-</w:t>
      </w:r>
      <w:r w:rsidRPr="002417EB">
        <w:rPr>
          <w:rFonts w:ascii="Times New Roman" w:hAnsi="Times New Roman" w:cs="Times New Roman"/>
          <w:sz w:val="28"/>
          <w:szCs w:val="28"/>
        </w:rPr>
        <w:t>психологические особенности своих детей.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BE6">
        <w:rPr>
          <w:rFonts w:ascii="Times New Roman" w:hAnsi="Times New Roman" w:cs="Times New Roman"/>
          <w:sz w:val="28"/>
          <w:szCs w:val="28"/>
        </w:rPr>
        <w:t>При написании работы использовался материал, накопленный при работе в подг</w:t>
      </w:r>
      <w:r w:rsidR="008D437D" w:rsidRPr="006C6BE6">
        <w:rPr>
          <w:rFonts w:ascii="Times New Roman" w:hAnsi="Times New Roman" w:cs="Times New Roman"/>
          <w:sz w:val="28"/>
          <w:szCs w:val="28"/>
        </w:rPr>
        <w:t>отови</w:t>
      </w:r>
      <w:r w:rsidR="00344DA8">
        <w:rPr>
          <w:rFonts w:ascii="Times New Roman" w:hAnsi="Times New Roman" w:cs="Times New Roman"/>
          <w:sz w:val="28"/>
          <w:szCs w:val="28"/>
        </w:rPr>
        <w:t>тельном классе “Б</w:t>
      </w:r>
      <w:r w:rsidR="008D437D" w:rsidRPr="006C6BE6">
        <w:rPr>
          <w:rFonts w:ascii="Times New Roman" w:hAnsi="Times New Roman" w:cs="Times New Roman"/>
          <w:sz w:val="28"/>
          <w:szCs w:val="28"/>
        </w:rPr>
        <w:t xml:space="preserve">” школы </w:t>
      </w:r>
      <w:r w:rsidR="008D437D" w:rsidRPr="006C6BE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D437D" w:rsidRPr="006C6BE6">
        <w:rPr>
          <w:rFonts w:ascii="Times New Roman" w:hAnsi="Times New Roman" w:cs="Times New Roman"/>
          <w:sz w:val="28"/>
          <w:szCs w:val="28"/>
        </w:rPr>
        <w:t>1</w:t>
      </w:r>
      <w:r w:rsidRPr="006C6BE6">
        <w:rPr>
          <w:rFonts w:ascii="Times New Roman" w:hAnsi="Times New Roman" w:cs="Times New Roman"/>
          <w:sz w:val="28"/>
          <w:szCs w:val="28"/>
        </w:rPr>
        <w:t>1</w:t>
      </w:r>
      <w:r w:rsidR="008D437D" w:rsidRPr="006C6BE6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="008D437D" w:rsidRPr="006C6BE6">
        <w:rPr>
          <w:rFonts w:ascii="Times New Roman" w:hAnsi="Times New Roman" w:cs="Times New Roman"/>
          <w:sz w:val="28"/>
          <w:szCs w:val="28"/>
          <w:lang w:val="uk-UA"/>
        </w:rPr>
        <w:t>Измаил</w:t>
      </w:r>
      <w:proofErr w:type="spellEnd"/>
      <w:r w:rsidRPr="006C6BE6">
        <w:rPr>
          <w:rFonts w:ascii="Times New Roman" w:hAnsi="Times New Roman" w:cs="Times New Roman"/>
          <w:sz w:val="28"/>
          <w:szCs w:val="28"/>
        </w:rPr>
        <w:t>, на уроках математики в классе проводились различные дидактические игры.</w:t>
      </w:r>
      <w:r w:rsidRPr="002417EB">
        <w:rPr>
          <w:rFonts w:ascii="Times New Roman" w:hAnsi="Times New Roman" w:cs="Times New Roman"/>
          <w:sz w:val="28"/>
          <w:szCs w:val="28"/>
        </w:rPr>
        <w:t xml:space="preserve"> Например, на уроке по теме “Состав числа 5” проводилась дидактическая игра </w:t>
      </w:r>
      <w:r w:rsidRPr="00FD4480">
        <w:rPr>
          <w:rFonts w:ascii="Times New Roman" w:hAnsi="Times New Roman" w:cs="Times New Roman"/>
          <w:i/>
          <w:sz w:val="28"/>
          <w:szCs w:val="28"/>
        </w:rPr>
        <w:t>“Подарки Петрушки”: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ознакомить с составом числа 5.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Средства обучения: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иллюстрации Петрушки, Незнайки и Веселого Карандаша; воздушные шары, вырезанные из цветного картона.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="00344DA8">
        <w:rPr>
          <w:rFonts w:ascii="Times New Roman" w:hAnsi="Times New Roman" w:cs="Times New Roman"/>
          <w:sz w:val="28"/>
          <w:szCs w:val="28"/>
        </w:rPr>
        <w:t xml:space="preserve"> учитель сообщает, е</w:t>
      </w:r>
      <w:r w:rsidRPr="002417EB">
        <w:rPr>
          <w:rFonts w:ascii="Times New Roman" w:hAnsi="Times New Roman" w:cs="Times New Roman"/>
          <w:sz w:val="28"/>
          <w:szCs w:val="28"/>
        </w:rPr>
        <w:t>го на урок в гости пришёл Петрушка с воздушными шарами и с ним пришли его друзья. Незнайка и Весёлый Карандаш (на доску крепятся иллюстрации с изображением сказочных героев). Петрушка решил подарить шары Незнайке и Весёлому Карандашу. Как он может подарить их?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Дети перечисляют возможные варианты состава числа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и иллюстрируют у доски и после записывают в тетрадь. В конце игры наиболее активные дети поощряются.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 изучении темы состав числа 10 была проведена игра</w:t>
      </w:r>
    </w:p>
    <w:p w:rsidR="004D71BB" w:rsidRPr="00FD4480" w:rsidRDefault="004D71BB" w:rsidP="002417E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“Украсим ёлку игрушками”: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знакомство с составом числа 10.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Средства обучения: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рисунок ёлки; маленькие иллюстрации ёлочек для учащихся.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учитель сообщает, что скоро Новый год. И все будут наряжать ёлку. И нам с вами тоже надо нарядить ёлку. Наша ёлка - математическая. На доску вывешивается плакат с ёлкой. На верхушке - звезда с числом 10. Но не все ветки украшены игрушками, надо повесить ещё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>недостающие шарики так, чтобы на каждом ярусе сумма чисел была равна 10. Дети выходят к доске и наряжают ёлку. Учитель должен поощрять слабых детей.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Данные дидактические игры помогли учащимся осмысленно усвоить состав числа. Дети чувствовали себя свободно, непринуждённо, с интересом участвовали в играх.</w:t>
      </w:r>
    </w:p>
    <w:p w:rsidR="004D71BB" w:rsidRPr="002417EB" w:rsidRDefault="004D71BB" w:rsidP="002417EB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2.2. Способы использования дидактических игр при закреплении материала</w:t>
      </w:r>
    </w:p>
    <w:p w:rsidR="004D71BB" w:rsidRPr="002417EB" w:rsidRDefault="004D71BB" w:rsidP="00FD44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На уроках закрепления нового материала важно применять игры на воспроизведение свойств, действий, вычислительных приёмов и т.д. В этом случае использование средств наглядности следует ограничить и направить внимание на проговаривание вслух правил, свойств, вычислительных приёмов. 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Для закрепления состава чисел можно предложить следующие игры: </w:t>
      </w:r>
      <w:r w:rsidRPr="00FD4480">
        <w:rPr>
          <w:rFonts w:ascii="Times New Roman" w:hAnsi="Times New Roman" w:cs="Times New Roman"/>
          <w:i/>
          <w:sz w:val="28"/>
          <w:szCs w:val="28"/>
        </w:rPr>
        <w:t>“Арифметический лабиринт”, “Угадай-ка!”, Эстафета”</w:t>
      </w:r>
      <w:r w:rsidRPr="002417EB">
        <w:rPr>
          <w:rFonts w:ascii="Times New Roman" w:hAnsi="Times New Roman" w:cs="Times New Roman"/>
          <w:sz w:val="28"/>
          <w:szCs w:val="28"/>
        </w:rPr>
        <w:t xml:space="preserve">. Смысл этих игр заключается в том, что дети проговаривают все случаи состава числа 10 и выигрывает тот, кто назовёт наибольшее число комбинаций. Можно провести игру в виде соревнования по рядам. Также здесь можно предложить игру </w:t>
      </w:r>
      <w:r w:rsidRPr="00FD4480">
        <w:rPr>
          <w:rFonts w:ascii="Times New Roman" w:hAnsi="Times New Roman" w:cs="Times New Roman"/>
          <w:i/>
          <w:sz w:val="28"/>
          <w:szCs w:val="28"/>
        </w:rPr>
        <w:t>“Контролёры”.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закрепление знания состава чисел первого десятка.</w:t>
      </w:r>
    </w:p>
    <w:p w:rsidR="004D71BB" w:rsidRPr="002417EB" w:rsidRDefault="004D71BB" w:rsidP="00FD44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учитель распределяет детей на две команды. Два контролёра у доски следят за правильностью ответов: один - первой команды, второй </w:t>
      </w:r>
      <w:r w:rsidR="00FD4480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FD4480">
        <w:rPr>
          <w:rFonts w:ascii="Times New Roman" w:hAnsi="Times New Roman" w:cs="Times New Roman"/>
          <w:sz w:val="28"/>
          <w:szCs w:val="28"/>
        </w:rPr>
        <w:t xml:space="preserve"> </w:t>
      </w:r>
      <w:r w:rsidRPr="002417EB">
        <w:rPr>
          <w:rFonts w:ascii="Times New Roman" w:hAnsi="Times New Roman" w:cs="Times New Roman"/>
          <w:sz w:val="28"/>
          <w:szCs w:val="28"/>
        </w:rPr>
        <w:t>команды. По сигналу учителя ученики первой команды делают несколько ритмических наклонов вправо, влево и считают про себя. По сигналу учителя они называют хором число наклонов первой команды до заданного числа и ведут счёт про себя (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6 - прибавил 1, 7 - прибавил 2, 8 - прибавил 3). Затем они называют число выполненных наклонов. По числу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наклонов, выполненных учениками 1 и 2 группы и называется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состав числа. Учитель говорит: “Восемь - это...”, ученики продолжают: “Пять и четыре”. Контролёры показывают зелёные круги в правой руке, если согласны с ответом, красные - если нет. В случае ошибки упражнение повторяется. Потом учитель предлагает детям второй команды по сигналу сделать несколько приседаний, а ученики первой команды дополняют приседания до заданного числа. Называется состав числа. Аналогично анализируется состав чисел на основе хлопков.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Для закрепления навыков счёта можно предложить игру </w:t>
      </w:r>
      <w:r w:rsidRPr="00FD4480">
        <w:rPr>
          <w:rFonts w:ascii="Times New Roman" w:hAnsi="Times New Roman" w:cs="Times New Roman"/>
          <w:i/>
          <w:sz w:val="28"/>
          <w:szCs w:val="28"/>
        </w:rPr>
        <w:t>“Слушай и считай”: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у каждого из учеников набор карточек с числами от 1 до 10. У учителя палочка, которой он ударяет по какому-либо предмету, издающему громкий звук, определённое число раз. Все учащиеся должны немедленно поднять и показать карточку с числом, соответствующим количеству ударов.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Можно условиться, что играющие, услышав удары, должны поднять карточку с числом, недостающим, например, до десяти (ударов было три, поднять карточку с числом 7). Затем устанавливается другое правило: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>показать надо не число, соответствующее числу ударов, а два соседних числа - меньшее и большее. Можно предложить и другой вариант игры: учитель сначала ударит палочкой по одному предмету 8 раз, а по другому - 3 раза. Это значит, что учащиеся должны от восьми отнять три и показать карточку с числом 5. Игра требует тишины и внимания, поэтому можно предложить ребятам, прислушиваясь к числу ударов, закрывать глаза.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В теме </w:t>
      </w:r>
      <w:r w:rsidRPr="00FD4480">
        <w:rPr>
          <w:rFonts w:ascii="Times New Roman" w:hAnsi="Times New Roman" w:cs="Times New Roman"/>
          <w:i/>
          <w:sz w:val="28"/>
          <w:szCs w:val="28"/>
        </w:rPr>
        <w:t>“Нумерация чисел первой сотни”</w:t>
      </w:r>
      <w:r w:rsidRPr="002417EB">
        <w:rPr>
          <w:rFonts w:ascii="Times New Roman" w:hAnsi="Times New Roman" w:cs="Times New Roman"/>
          <w:sz w:val="28"/>
          <w:szCs w:val="28"/>
        </w:rPr>
        <w:t xml:space="preserve"> для усвоения порядка следования чисел при счёте, порядковых и количественных отношений между смежными числами можно использовать игры </w:t>
      </w:r>
      <w:r w:rsidRPr="00FD4480">
        <w:rPr>
          <w:rFonts w:ascii="Times New Roman" w:hAnsi="Times New Roman" w:cs="Times New Roman"/>
          <w:i/>
          <w:sz w:val="28"/>
          <w:szCs w:val="28"/>
        </w:rPr>
        <w:t>“Считай дальше с любого числа”, “Назови соседей числа”</w:t>
      </w:r>
      <w:proofErr w:type="gramStart"/>
      <w:r w:rsidRPr="00FD4480">
        <w:rPr>
          <w:rFonts w:ascii="Times New Roman" w:hAnsi="Times New Roman" w:cs="Times New Roman"/>
          <w:i/>
          <w:sz w:val="28"/>
          <w:szCs w:val="28"/>
        </w:rPr>
        <w:t>,“</w:t>
      </w:r>
      <w:proofErr w:type="gramEnd"/>
      <w:r w:rsidRPr="00FD4480">
        <w:rPr>
          <w:rFonts w:ascii="Times New Roman" w:hAnsi="Times New Roman" w:cs="Times New Roman"/>
          <w:i/>
          <w:sz w:val="28"/>
          <w:szCs w:val="28"/>
        </w:rPr>
        <w:t>Кто быстрей сосчитает? ”.</w:t>
      </w:r>
    </w:p>
    <w:p w:rsidR="004D71BB" w:rsidRPr="00FD4480" w:rsidRDefault="004D71BB" w:rsidP="002417E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“Считай дальше с любого числа”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Эта игра поможет избавиться от ошибки, когда ученик называет число с переходом через круглый десяток, например, 67,68,69,70 (а не шестьдесят десять).</w:t>
      </w:r>
    </w:p>
    <w:p w:rsidR="004D71BB" w:rsidRPr="00FD4480" w:rsidRDefault="004D71BB" w:rsidP="002417E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“Кто быстрей сосчитает?”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Игра развивает зоркость, внимание.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на доске вывешиваются два одинаковых плаката, на которых записаны в произвольном порядке числа. Например, от 61 до 90 (от 11 до 30 и т.п.). Например, требуется назвать и указать на таблице по порядку все числа от 61 до 90. Можно соревноваться и двумя командами, по одному человеку от каждой. Затем победители соревнуются между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и определяется лучший счётчик.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Примерный вид плаката: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598"/>
        <w:gridCol w:w="1603"/>
        <w:gridCol w:w="1598"/>
        <w:gridCol w:w="1618"/>
      </w:tblGrid>
      <w:tr w:rsidR="004D71BB" w:rsidRPr="002417EB" w:rsidTr="002417EB">
        <w:trPr>
          <w:trHeight w:val="29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D71BB" w:rsidRPr="002417EB" w:rsidTr="002417EB">
        <w:trPr>
          <w:trHeight w:val="28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D71BB" w:rsidRPr="002417EB" w:rsidTr="002417EB">
        <w:trPr>
          <w:trHeight w:val="2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D71BB" w:rsidRPr="002417EB" w:rsidTr="002417EB">
        <w:trPr>
          <w:trHeight w:val="27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D71BB" w:rsidRPr="002417EB" w:rsidTr="002417EB">
        <w:trPr>
          <w:trHeight w:val="28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D71BB" w:rsidRPr="002417EB" w:rsidTr="002417EB">
        <w:trPr>
          <w:trHeight w:val="30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Также на этапе закрепления можно предложить следующие игры:</w:t>
      </w:r>
    </w:p>
    <w:p w:rsidR="004D71BB" w:rsidRPr="00FD4480" w:rsidRDefault="004D71BB" w:rsidP="00241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“Загадка”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закрепить нумерацию чисел в пределах 100; десятичный состав числа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учитель загадывает загадку “Серебристая пила в небе ниточку вила. Кто же смелый нитью белой небо шил, да поспешил: хвост у нитки распушил?”. Замени число десятками и единицами и в таблице найди буквы. Прочитайте слово и запишите его.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9"/>
        <w:gridCol w:w="1256"/>
        <w:gridCol w:w="6"/>
        <w:gridCol w:w="1412"/>
        <w:gridCol w:w="33"/>
        <w:gridCol w:w="1627"/>
        <w:gridCol w:w="41"/>
        <w:gridCol w:w="4226"/>
        <w:gridCol w:w="26"/>
      </w:tblGrid>
      <w:tr w:rsidR="004D71BB" w:rsidRPr="002417EB" w:rsidTr="002417EB">
        <w:trPr>
          <w:gridAfter w:val="1"/>
          <w:wAfter w:w="26" w:type="dxa"/>
          <w:trHeight w:val="293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1BB" w:rsidRPr="002417EB" w:rsidTr="002417EB">
        <w:trPr>
          <w:gridAfter w:val="1"/>
          <w:wAfter w:w="26" w:type="dxa"/>
          <w:trHeight w:val="293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84, 87, 27, 55, 85, 24</w:t>
            </w:r>
          </w:p>
        </w:tc>
      </w:tr>
      <w:tr w:rsidR="004D71BB" w:rsidRPr="002417EB" w:rsidTr="002417EB">
        <w:trPr>
          <w:gridAfter w:val="1"/>
          <w:wAfter w:w="26" w:type="dxa"/>
          <w:trHeight w:val="29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1BB" w:rsidRPr="002417EB" w:rsidTr="00FD4480">
        <w:trPr>
          <w:trHeight w:val="3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Ответ: Вперед</w:t>
            </w:r>
          </w:p>
        </w:tc>
      </w:tr>
    </w:tbl>
    <w:p w:rsidR="004D71BB" w:rsidRPr="00FD4480" w:rsidRDefault="004D71BB" w:rsidP="002417E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“По порядку номеров”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закрепление порядка следования чисел при счёте.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две команды по 10 человек выстраиваются шеренгами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 xml:space="preserve">лицом к классу. У ведущего - два комплекта карточек разного цвета с числами от 1 до 10 (можно использовать любые варианты чисел). Перед началом игры ведущий перемешивает карточки каждого комплекта и по одной прикрепляет на спины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. Ни один из играющих не знает, какое число на его карточке. Узнать это каждый может лишь у своего соседа. По сигналу игроки команд должны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построится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так, чтобы числа на их карточках были расположены по порядку. Команда, выполнившая задание быстрее и точнее, выигрывает.</w:t>
      </w:r>
    </w:p>
    <w:p w:rsidR="004D71BB" w:rsidRPr="00FD4480" w:rsidRDefault="004D71BB" w:rsidP="00FD448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Style w:val="a4"/>
          <w:rFonts w:eastAsia="Arial Unicode MS"/>
          <w:i/>
          <w:sz w:val="28"/>
          <w:szCs w:val="28"/>
        </w:rPr>
        <w:t>“Сбежавшие числа”</w:t>
      </w:r>
    </w:p>
    <w:p w:rsidR="004D71BB" w:rsidRPr="002417EB" w:rsidRDefault="004D71BB" w:rsidP="00FD4480">
      <w:pPr>
        <w:tabs>
          <w:tab w:val="left" w:leader="underscore" w:pos="4944"/>
          <w:tab w:val="left" w:leader="underscore" w:pos="6864"/>
          <w:tab w:val="left" w:leader="underscore" w:pos="806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Style w:val="a4"/>
          <w:rFonts w:eastAsia="Arial Unicode MS"/>
          <w:i/>
          <w:sz w:val="28"/>
          <w:szCs w:val="28"/>
        </w:rPr>
        <w:t>Дидактическая цель:</w:t>
      </w:r>
      <w:r w:rsidRPr="002417EB">
        <w:rPr>
          <w:rStyle w:val="a4"/>
          <w:rFonts w:eastAsia="Arial Unicode MS"/>
          <w:sz w:val="28"/>
          <w:szCs w:val="28"/>
        </w:rPr>
        <w:t xml:space="preserve"> усвоение порядка следования чисел в натуральном ряду. Материал игры: таблички с числами.</w:t>
      </w:r>
      <w:r w:rsidRPr="002417EB">
        <w:rPr>
          <w:rStyle w:val="a4"/>
          <w:rFonts w:eastAsia="Arial Unicode MS"/>
          <w:sz w:val="28"/>
          <w:szCs w:val="28"/>
        </w:rPr>
        <w:tab/>
      </w:r>
      <w:r w:rsidRPr="002417EB">
        <w:rPr>
          <w:rStyle w:val="a4"/>
          <w:rFonts w:eastAsia="Arial Unicode MS"/>
          <w:sz w:val="28"/>
          <w:szCs w:val="28"/>
        </w:rPr>
        <w:tab/>
      </w:r>
      <w:r w:rsidRPr="002417EB">
        <w:rPr>
          <w:rStyle w:val="a4"/>
          <w:rFonts w:eastAsia="Arial Unicode MS"/>
          <w:sz w:val="28"/>
          <w:szCs w:val="28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1920"/>
        <w:gridCol w:w="1925"/>
        <w:gridCol w:w="1920"/>
        <w:gridCol w:w="1934"/>
      </w:tblGrid>
      <w:tr w:rsidR="004D71BB" w:rsidRPr="002417EB" w:rsidTr="002417EB">
        <w:trPr>
          <w:trHeight w:val="29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71BB" w:rsidRPr="002417EB" w:rsidTr="002417EB">
        <w:trPr>
          <w:trHeight w:val="28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D71BB" w:rsidRPr="002417EB" w:rsidTr="002417EB">
        <w:trPr>
          <w:trHeight w:val="28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1BB" w:rsidRPr="002417EB" w:rsidTr="002417EB">
        <w:trPr>
          <w:trHeight w:val="30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D71BB" w:rsidRPr="002417EB" w:rsidRDefault="004D71BB" w:rsidP="00FD4480">
      <w:pPr>
        <w:tabs>
          <w:tab w:val="left" w:pos="90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</w:t>
      </w:r>
      <w:proofErr w:type="gramStart"/>
      <w:r w:rsidRPr="00FD4480">
        <w:rPr>
          <w:rFonts w:ascii="Times New Roman" w:hAnsi="Times New Roman" w:cs="Times New Roman"/>
          <w:i/>
          <w:sz w:val="28"/>
          <w:szCs w:val="28"/>
        </w:rPr>
        <w:t>:</w:t>
      </w:r>
      <w:r w:rsidRPr="002417EB">
        <w:rPr>
          <w:rFonts w:ascii="Times New Roman" w:hAnsi="Times New Roman" w:cs="Times New Roman"/>
          <w:sz w:val="28"/>
          <w:szCs w:val="28"/>
        </w:rPr>
        <w:tab/>
        <w:t>'</w:t>
      </w:r>
      <w:proofErr w:type="gramEnd"/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Учитель вывешивает на доску готовые таблицы (или чертит их на доске), в пустые клетки которых надо вписать пропущенные числа. Ученики должны определить закономерность в записи цифр и вписать нужные. Учитель говорит: “Здесь каждое число живет в своём домике. Но вы видите, что некоторые домики пусты - из них сбежали числа. Какие это числа? Надо подумать и вернуть беглецов в свои дома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>Выигрывает тот, кто вставит числа правильно.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 закреплении темы “Двузначные числа” была проведение игра “Рыболовы”: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Дидактическая цель: анализ однозначных и двузначных чисел.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Содержание игры: на наборном полотне изображен пруд; в прорези полотна вставлены изображения рыбок, на которых написаны двузначные и однозначные числа. Соревнуются две команды по 4 человека в каждой. Поочерёдно каждый член команды “ловит рыбку” (громко называет число) и проводит его анализ: сколько знаков в числе, его место в числовом ряду, разбор чисел по десятичному составу. Если все ответы правильны, то он поймал рыбку (берёт её), если нет - рыбка сорвалась. Выигрывает команда, поймавшая больше рыбок.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При изучении и закреплении темы “Числа от 21 до 100” была использована игра </w:t>
      </w:r>
      <w:r w:rsidRPr="00FD4480">
        <w:rPr>
          <w:rFonts w:ascii="Times New Roman" w:hAnsi="Times New Roman" w:cs="Times New Roman"/>
          <w:i/>
          <w:sz w:val="28"/>
          <w:szCs w:val="28"/>
        </w:rPr>
        <w:t>“Весёлый счёт”</w:t>
      </w:r>
      <w:r w:rsidRPr="002417E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D4480">
        <w:rPr>
          <w:rFonts w:ascii="Times New Roman" w:hAnsi="Times New Roman" w:cs="Times New Roman"/>
          <w:i/>
          <w:sz w:val="28"/>
          <w:szCs w:val="28"/>
        </w:rPr>
        <w:t>“Борьба за цифру”.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Дидактическая цель: закрепление порядка следования чисел.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Средства обучения: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два больших листа плотной бумаги, на которых написаны разным цветом цифры большого размера.</w:t>
      </w:r>
    </w:p>
    <w:p w:rsidR="004D71BB" w:rsidRPr="002417EB" w:rsidRDefault="004D71BB" w:rsidP="002417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перед каждой таблицей становится один из учеников. Учитель предлагает громко назвать числа по порядку от 1 до 24 и от 52 до 75, одновременно показывая каждое из них на таблице. Тот, кто быстрее назовёт числа, считается победителем. Через каждую таблицу проходит несколько пар.</w:t>
      </w:r>
    </w:p>
    <w:p w:rsidR="004D71BB" w:rsidRPr="002417EB" w:rsidRDefault="004D71BB" w:rsidP="002417E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Пример таблицы: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205"/>
        <w:gridCol w:w="1195"/>
        <w:gridCol w:w="1200"/>
        <w:gridCol w:w="1205"/>
        <w:gridCol w:w="1200"/>
        <w:gridCol w:w="1200"/>
        <w:gridCol w:w="1214"/>
      </w:tblGrid>
      <w:tr w:rsidR="004D71BB" w:rsidRPr="002417EB" w:rsidTr="002417EB">
        <w:trPr>
          <w:trHeight w:val="30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D71BB" w:rsidRPr="002417EB" w:rsidTr="002417EB">
        <w:trPr>
          <w:trHeight w:val="28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D71BB" w:rsidRPr="002417EB" w:rsidTr="002417EB">
        <w:trPr>
          <w:trHeight w:val="5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D71BB" w:rsidRPr="002417EB" w:rsidTr="002417EB">
        <w:trPr>
          <w:trHeight w:val="28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D71BB" w:rsidRPr="002417EB" w:rsidTr="002417EB">
        <w:trPr>
          <w:trHeight w:val="28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D71BB" w:rsidRPr="002417EB" w:rsidTr="002417EB">
        <w:trPr>
          <w:trHeight w:val="30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1BB" w:rsidRPr="002417EB" w:rsidRDefault="004D71BB" w:rsidP="0024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4D71BB" w:rsidRDefault="004D71BB" w:rsidP="00FD44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С помощью этих игр в процессе обучения были не только закреплены знания учащихся, но и активизировано внимание учащихся. С помощью игры </w:t>
      </w:r>
      <w:r w:rsidRPr="00FD4480">
        <w:rPr>
          <w:rFonts w:ascii="Times New Roman" w:hAnsi="Times New Roman" w:cs="Times New Roman"/>
          <w:i/>
          <w:sz w:val="28"/>
          <w:szCs w:val="28"/>
        </w:rPr>
        <w:t>“Весёлый счёт”</w:t>
      </w:r>
      <w:r w:rsidRPr="002417EB">
        <w:rPr>
          <w:rFonts w:ascii="Times New Roman" w:hAnsi="Times New Roman" w:cs="Times New Roman"/>
          <w:sz w:val="28"/>
          <w:szCs w:val="28"/>
        </w:rPr>
        <w:t xml:space="preserve"> развивалось также и зрительное восприятие детей.</w:t>
      </w:r>
    </w:p>
    <w:p w:rsidR="00FD4480" w:rsidRPr="002417EB" w:rsidRDefault="00FD4480" w:rsidP="00FD44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71BB" w:rsidRPr="002417EB" w:rsidRDefault="004D71BB" w:rsidP="002417EB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2417EB">
        <w:rPr>
          <w:color w:val="000000"/>
          <w:sz w:val="28"/>
          <w:szCs w:val="28"/>
          <w:lang w:eastAsia="ru-RU" w:bidi="ru-RU"/>
        </w:rPr>
        <w:t>2</w:t>
      </w:r>
      <w:r w:rsidR="00FD4480">
        <w:rPr>
          <w:color w:val="000000"/>
          <w:sz w:val="28"/>
          <w:szCs w:val="28"/>
          <w:lang w:eastAsia="ru-RU" w:bidi="ru-RU"/>
        </w:rPr>
        <w:t>.</w:t>
      </w:r>
      <w:r w:rsidRPr="002417EB">
        <w:rPr>
          <w:color w:val="000000"/>
          <w:sz w:val="28"/>
          <w:szCs w:val="28"/>
          <w:lang w:eastAsia="ru-RU" w:bidi="ru-RU"/>
        </w:rPr>
        <w:t>3. Особенности применения дидактических игр при обобщении знаний учащихся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На этапе обобщения знаний целесообразно проводить уроки в форме путешествия в сказочную страну или условной экскурсии в лес с элементами игры.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При обобщении темы “Нумерация чисел в пределах 20” можно предложить следующую ситуацию. Класс отправляется на луг ловить бабочек. Начинается игра </w:t>
      </w:r>
      <w:r w:rsidRPr="00FD4480">
        <w:rPr>
          <w:rFonts w:ascii="Times New Roman" w:hAnsi="Times New Roman" w:cs="Times New Roman"/>
          <w:i/>
          <w:sz w:val="28"/>
          <w:szCs w:val="28"/>
        </w:rPr>
        <w:t>“Поймай бабочку”</w:t>
      </w:r>
      <w:r w:rsidR="00FD4480">
        <w:rPr>
          <w:rFonts w:ascii="Times New Roman" w:hAnsi="Times New Roman" w:cs="Times New Roman"/>
          <w:i/>
          <w:sz w:val="28"/>
          <w:szCs w:val="28"/>
        </w:rPr>
        <w:t>.</w:t>
      </w:r>
      <w:r w:rsidRPr="002417EB">
        <w:rPr>
          <w:rFonts w:ascii="Times New Roman" w:hAnsi="Times New Roman" w:cs="Times New Roman"/>
          <w:sz w:val="28"/>
          <w:szCs w:val="28"/>
        </w:rPr>
        <w:t xml:space="preserve"> Дидактическая цель: обобщение знаний о разрядном составе числа.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Содержание игры: на доску вывешивается иллюстрация с изображением луга и макеты бабочек. На каждой бабочке написан разрядный состав чисел до 20. У каждого ребёнка бабочка из картона жёлтого цвета, на обратной стороне которой записаны числа. Один из вызванных к доске учеников ловит бабочку, прикреплённую на ниточке, на которой указан разрядный состав числа, остальные ученики поднимают (ловят) тех бабочек, на которых написаны числа, соответствующие разрядному составу.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Потом все отправляются в магазин, (проголодались на прогулке). Далее проходит игра в </w:t>
      </w:r>
      <w:r w:rsidRPr="00FD4480">
        <w:rPr>
          <w:rFonts w:ascii="Times New Roman" w:hAnsi="Times New Roman" w:cs="Times New Roman"/>
          <w:i/>
          <w:sz w:val="28"/>
          <w:szCs w:val="28"/>
        </w:rPr>
        <w:t>“Магазин”: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обобщение знаний учащихся о составе числа.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вывешивается два плаката: один с рисунками монет, другой с изображением предмета и его ценой (хлеб </w:t>
      </w:r>
      <w:r w:rsidR="00FD4480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цена, батон, булочка, рогалик и т.п.). Дети подходят к плакатам, показывают хлеб, и расплачиваются за покупку набором из существующих монет.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Также при обобщении знаний по теме “Нумерация чисел в пределах 100” можно использовать следующие игры: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“Войди в ворота”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обобщение знаний о составе числа.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дети берут карточки с числами </w:t>
      </w:r>
      <w:r w:rsidRPr="002417EB">
        <w:rPr>
          <w:rStyle w:val="21pt"/>
          <w:rFonts w:eastAsia="Arial Unicode MS"/>
          <w:sz w:val="28"/>
          <w:szCs w:val="28"/>
        </w:rPr>
        <w:t>0,1,2,...,</w:t>
      </w:r>
      <w:r w:rsidRPr="002417EB">
        <w:rPr>
          <w:rFonts w:ascii="Times New Roman" w:hAnsi="Times New Roman" w:cs="Times New Roman"/>
          <w:sz w:val="28"/>
          <w:szCs w:val="28"/>
        </w:rPr>
        <w:t xml:space="preserve"> 10. Два ученика образуют ворота (оба поднимают вверх сцепленные руки), в свободных руках они держат карточки с цифрами. В результате образуется несколько пар детей и один лишний. Он входит в ворота, выбирает ученика с такой карточкой, чтобы их числа в сумме составили число 10. Оба ученика проходят назад. Оставшийся без пары ученик также входит в ворота и подбирает пару себе. Все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сидевшие за столами, следят за правильностью </w:t>
      </w:r>
      <w:r w:rsidRPr="002417EB">
        <w:rPr>
          <w:rFonts w:ascii="Times New Roman" w:hAnsi="Times New Roman" w:cs="Times New Roman"/>
          <w:sz w:val="28"/>
          <w:szCs w:val="28"/>
        </w:rPr>
        <w:lastRenderedPageBreak/>
        <w:t>подбора пар.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и воображения, проверка элементарных математических навыков.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учитель объявляет, что урок пройдёт в виде игры под девизом “Если вместе, если дружно”. Класс делится на две команды. Обе команды носят имена великих математиков прошлого: “Пифагоры”, “Архимеды” (желательны эмблемы). Учитель предупреждает, что соревнования будут эстафетными, поэтому будьте готовы проявить взаимопонимание и взаимовыручку.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Эстафета №1 “Очень длинный пример”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На доске написаны примеры. Каждый ученик из команды подбегает к доске по очереди, решает один пример и передаёт эстафету следующему. Кто быстрее и правильнее решит весь пример.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Эстафета №2 “Собери робота”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Участники команд берут из корзин геометрические фигуры (круги, треугольники, квадраты и т.п.) и крепят их на доске так, чтобы получилась фигура, напоминающая робота. У кого робот получится лучше?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Эстафета №3 “Каждому по примеру”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Количество примеров на доске соответствует числу участников команды. Участники команд по очереди подбегают к доске и решают по одному примеру (на выбор).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Побеждает команда, которая быстро и без ошибок решит все примеры.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Эстафета №4: “Найди цифру”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На доске два плаката, где в беспорядке прикреплены цифры от 1 до 30. Участники команд по очереди снимают цифры по порядку и составляют числовой ряд. Побеждает команда, первая и правильно построившая полный числовой ряд.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Эстафета №5: “Без права на ошибку”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Команда выстраивается в шеренгу, у каждого в руках листок и карандаш. Ведущий читает задачу:</w:t>
      </w:r>
    </w:p>
    <w:p w:rsidR="004D71BB" w:rsidRPr="002417EB" w:rsidRDefault="004D71BB" w:rsidP="0017346B">
      <w:pPr>
        <w:numPr>
          <w:ilvl w:val="0"/>
          <w:numId w:val="9"/>
        </w:numPr>
        <w:tabs>
          <w:tab w:val="left" w:pos="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На одной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жужаре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к нам приехали 15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мямзиков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, а на другой - на 7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мямзиков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меньше. Сколько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мямзиков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приехало к нам на второй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жужаре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>?</w:t>
      </w:r>
    </w:p>
    <w:p w:rsidR="004D71BB" w:rsidRPr="002417EB" w:rsidRDefault="004D71BB" w:rsidP="0017346B">
      <w:pPr>
        <w:numPr>
          <w:ilvl w:val="0"/>
          <w:numId w:val="9"/>
        </w:numPr>
        <w:tabs>
          <w:tab w:val="left" w:pos="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Слюник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видит, что кто-то нашёл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пусик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, он сразу начинает умирать от зависти. В четверг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Мряка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Слюника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нашла сначала 6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пусиков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, а потом ещё 12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пусиков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. Сколько раз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Слюник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умирал от зависти?</w:t>
      </w:r>
    </w:p>
    <w:p w:rsidR="004D71BB" w:rsidRPr="002417EB" w:rsidRDefault="004D71BB" w:rsidP="0017346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Каждый участник пишет ответ на листочке и показывает жюри, которое отмечает количество правильных ответов и неправильных. Ответ, не показанный до сигнала ведущего, не засчитывается.</w:t>
      </w:r>
    </w:p>
    <w:p w:rsidR="004D71BB" w:rsidRPr="002417EB" w:rsidRDefault="004D71BB" w:rsidP="0017346B">
      <w:pPr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Затем выстраивается другая команда и решает следующие задачи:</w:t>
      </w:r>
    </w:p>
    <w:p w:rsidR="004D71BB" w:rsidRPr="002417EB" w:rsidRDefault="004D71BB" w:rsidP="0017346B">
      <w:pPr>
        <w:numPr>
          <w:ilvl w:val="0"/>
          <w:numId w:val="9"/>
        </w:numPr>
        <w:tabs>
          <w:tab w:val="left" w:pos="4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У Кости было 20 больших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хрямзиков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и 7 маленьких. Когда он узнал, что это такое, он всё побросал и отскочил подальше. Сколько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хрямзиков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 бросил Костя?</w:t>
      </w:r>
    </w:p>
    <w:p w:rsidR="004D71BB" w:rsidRPr="002417EB" w:rsidRDefault="004D71BB" w:rsidP="0017346B">
      <w:pPr>
        <w:numPr>
          <w:ilvl w:val="0"/>
          <w:numId w:val="9"/>
        </w:num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Волк съел на своём Дне рождения трёх поросят, семерых козлят и одну Красную шапочку. Сколько сказочных героев съел Волк?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Побеждает команда, давшая большее количество верных ответов.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lastRenderedPageBreak/>
        <w:t>Эстафета №6: “Математическая сказка”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Все участники команды, говоря по одному предложению, продолжают сказку, которую начинает ведущий: первая команда “Однажды в математическом королевстве случилась беда...”, вторая команда “У Пятёрки был День рождения, и она пригласила на него своих друзей...”</w:t>
      </w:r>
      <w:r w:rsidR="0017346B">
        <w:rPr>
          <w:rFonts w:ascii="Times New Roman" w:hAnsi="Times New Roman" w:cs="Times New Roman"/>
          <w:sz w:val="28"/>
          <w:szCs w:val="28"/>
        </w:rPr>
        <w:t>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После подводятся итоги урока. Какая команда была самая дружная, кому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удалось лучше всех справится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с трудными математическими заданиями? Награждение. Очень важно, чтобы ученики поняли в процессе игры: если вместе взяться за дело, то даже самые трудные примеры можно решить.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Если такая игра проводится в классе впервые, то учителю надо заранее позаботиться о помощниках (старшеклассниках, родителях), которые при необходимости помогли бы погасить возможные конфликты.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При подведении итогов важно отметить, сколь важны факты оказания помощи, проявления дружбы.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Состав команд в играх-соревнованиях в 1 классе должен меняться в каждой игре, чтобы у участников не появился конкретный постоянный соперник.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Важный педагогический момент игры - помочь учащимся осознать, что учиться вместе легче, чем поодиночке, что у них прекрасные одноклассники, которые всегда помогут. Также при обобщении знаний детей довольно эффективно проходят игры “Освободи птичку” и “Незадачливый математик”.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“Освободи птичку”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</w:t>
      </w:r>
      <w:r w:rsidRPr="002417EB">
        <w:rPr>
          <w:rFonts w:ascii="Times New Roman" w:hAnsi="Times New Roman" w:cs="Times New Roman"/>
          <w:sz w:val="28"/>
          <w:szCs w:val="28"/>
        </w:rPr>
        <w:t>: обобщение знания чисел от 21 до 100.</w:t>
      </w:r>
    </w:p>
    <w:p w:rsidR="00FD4480" w:rsidRPr="0017346B" w:rsidRDefault="004D71B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птички находятся в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клетке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и учитель предлагает детям выпустить их на волю. Но для этого нужно выполнить задание. Учащиеся берут птичку из клетки и с обратной сторону читают задание (например, посчитай десятками до 60, назови число, в котором 2 </w:t>
      </w:r>
      <w:proofErr w:type="spellStart"/>
      <w:r w:rsidRPr="002417EB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417EB">
        <w:rPr>
          <w:rFonts w:ascii="Times New Roman" w:hAnsi="Times New Roman" w:cs="Times New Roman"/>
          <w:sz w:val="28"/>
          <w:szCs w:val="28"/>
        </w:rPr>
        <w:t xml:space="preserve">. и 6 </w:t>
      </w:r>
      <w:proofErr w:type="spellStart"/>
      <w:proofErr w:type="gramStart"/>
      <w:r w:rsidRPr="002417EB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2417EB">
        <w:rPr>
          <w:rFonts w:ascii="Times New Roman" w:hAnsi="Times New Roman" w:cs="Times New Roman"/>
          <w:sz w:val="28"/>
          <w:szCs w:val="28"/>
        </w:rPr>
        <w:t>, и т.п.). Если ученик правильно ответит на вопрос, то птичка летит (переставляется) на дерево, если нет, то возвращается обратно в клетку.</w:t>
      </w:r>
    </w:p>
    <w:p w:rsidR="004D71BB" w:rsidRPr="00FD4480" w:rsidRDefault="004D71BB" w:rsidP="00FD44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“Незадачливый математик”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Дидактическая цель: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обобщение знаний учащихся о замене числа суммой его разрядных слагаемых.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>Средства обучения:</w:t>
      </w:r>
      <w:r w:rsidRPr="002417EB">
        <w:rPr>
          <w:rFonts w:ascii="Times New Roman" w:hAnsi="Times New Roman" w:cs="Times New Roman"/>
          <w:sz w:val="28"/>
          <w:szCs w:val="28"/>
        </w:rPr>
        <w:t xml:space="preserve"> кленовые листья, вырезанные из бумаги, с записанными на них числами и знаками, фигура Медвежонка.</w:t>
      </w:r>
    </w:p>
    <w:p w:rsidR="004D71BB" w:rsidRPr="002417EB" w:rsidRDefault="004D71BB" w:rsidP="00FD4480">
      <w:pPr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80">
        <w:rPr>
          <w:rFonts w:ascii="Times New Roman" w:hAnsi="Times New Roman" w:cs="Times New Roman"/>
          <w:i/>
          <w:sz w:val="28"/>
          <w:szCs w:val="28"/>
        </w:rPr>
        <w:t xml:space="preserve">Содержание игры: </w:t>
      </w:r>
      <w:r w:rsidRPr="002417EB">
        <w:rPr>
          <w:rFonts w:ascii="Times New Roman" w:hAnsi="Times New Roman" w:cs="Times New Roman"/>
          <w:sz w:val="28"/>
          <w:szCs w:val="28"/>
        </w:rPr>
        <w:t>на доске записаны примеры с пропущенными числами и знаками.</w:t>
      </w:r>
    </w:p>
    <w:p w:rsidR="0017346B" w:rsidRDefault="0017346B" w:rsidP="00FD4480">
      <w:pPr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7346B" w:rsidSect="00B34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1BB" w:rsidRPr="002417EB" w:rsidRDefault="004D71BB" w:rsidP="00FD4480">
      <w:pPr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417EB">
        <w:rPr>
          <w:rStyle w:val="21pt"/>
          <w:rFonts w:eastAsia="Arial Unicode MS"/>
          <w:sz w:val="28"/>
          <w:szCs w:val="28"/>
        </w:rPr>
        <w:t>43=я</w:t>
      </w:r>
      <w:r w:rsidRPr="002417EB">
        <w:rPr>
          <w:rFonts w:ascii="Times New Roman" w:hAnsi="Times New Roman" w:cs="Times New Roman"/>
          <w:sz w:val="28"/>
          <w:szCs w:val="28"/>
        </w:rPr>
        <w:t xml:space="preserve"> + 3 </w:t>
      </w:r>
    </w:p>
    <w:p w:rsidR="004D71BB" w:rsidRPr="002417EB" w:rsidRDefault="004D71BB" w:rsidP="00FD4480">
      <w:pPr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я = 20 + 9</w:t>
      </w:r>
      <w:r w:rsidRPr="002417EB">
        <w:rPr>
          <w:rFonts w:ascii="Times New Roman" w:hAnsi="Times New Roman" w:cs="Times New Roman"/>
          <w:sz w:val="28"/>
          <w:szCs w:val="28"/>
        </w:rPr>
        <w:tab/>
      </w:r>
    </w:p>
    <w:p w:rsidR="004D71BB" w:rsidRPr="002417EB" w:rsidRDefault="004D71BB" w:rsidP="00FD4480">
      <w:pPr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57 = 50 + я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lastRenderedPageBreak/>
        <w:t xml:space="preserve">35 = 30 я 5 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1я = 10 + 5 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 xml:space="preserve"> = 40 + я</w:t>
      </w:r>
    </w:p>
    <w:p w:rsidR="0017346B" w:rsidRDefault="0017346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7346B" w:rsidSect="0017346B">
          <w:type w:val="continuous"/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lastRenderedPageBreak/>
        <w:t>Немного в стороне крепятся вырезанные из бумаги кленовые листья с записанными на них цифрами и знаками и иллюстрация Медвежонка.</w:t>
      </w:r>
    </w:p>
    <w:p w:rsidR="00FD4480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Учитель предлагает следующую ситуацию: “Ребята, Медвежонок решил примеры на кленовых листочках. 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>Подул ветер и листочки разлетелись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t>. Очень расстроился Медвежонок. Как же теперь быть? Надо помочь ему</w:t>
      </w:r>
      <w:proofErr w:type="gramStart"/>
      <w:r w:rsidRPr="002417EB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  <w:r w:rsidRPr="002417EB">
        <w:rPr>
          <w:rFonts w:ascii="Times New Roman" w:hAnsi="Times New Roman" w:cs="Times New Roman"/>
          <w:sz w:val="28"/>
          <w:szCs w:val="28"/>
        </w:rPr>
        <w:lastRenderedPageBreak/>
        <w:t>Ребята по очереди выходят к доске, ищут листочки с правильными ответами и заполняют ими пропуски. Данные игры помогают понять, насколько хорошо учащиеся усвоили пройденный материал.</w:t>
      </w:r>
    </w:p>
    <w:p w:rsidR="00FD4480" w:rsidRDefault="00FD4480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251E2E" w:rsidRDefault="00251E2E" w:rsidP="00FD4480">
      <w:pPr>
        <w:ind w:firstLine="709"/>
        <w:jc w:val="both"/>
        <w:rPr>
          <w:sz w:val="28"/>
          <w:szCs w:val="28"/>
        </w:rPr>
      </w:pPr>
    </w:p>
    <w:p w:rsidR="004D71BB" w:rsidRPr="002417EB" w:rsidRDefault="004D71BB" w:rsidP="00FD4480">
      <w:pPr>
        <w:ind w:firstLine="709"/>
        <w:jc w:val="both"/>
        <w:rPr>
          <w:sz w:val="28"/>
          <w:szCs w:val="28"/>
        </w:rPr>
      </w:pPr>
      <w:r w:rsidRPr="002417EB">
        <w:rPr>
          <w:sz w:val="28"/>
          <w:szCs w:val="28"/>
        </w:rPr>
        <w:t>Выводы</w:t>
      </w:r>
    </w:p>
    <w:p w:rsidR="004D71BB" w:rsidRPr="002417EB" w:rsidRDefault="00FD4480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71BB" w:rsidRPr="002417EB">
        <w:rPr>
          <w:rFonts w:ascii="Times New Roman" w:hAnsi="Times New Roman" w:cs="Times New Roman"/>
          <w:sz w:val="28"/>
          <w:szCs w:val="28"/>
        </w:rPr>
        <w:t>педагогической работе большое внимание уделяется дидактической игре на уроке и выявлено её существенное значение для получения, усвоения и закрепления новых знаний у учащихся начальных классов.</w:t>
      </w:r>
    </w:p>
    <w:p w:rsidR="004D71BB" w:rsidRPr="002417EB" w:rsidRDefault="0017346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нашего</w:t>
      </w:r>
      <w:r w:rsidR="004D71BB" w:rsidRPr="002417EB">
        <w:rPr>
          <w:rFonts w:ascii="Times New Roman" w:hAnsi="Times New Roman" w:cs="Times New Roman"/>
          <w:sz w:val="28"/>
          <w:szCs w:val="28"/>
        </w:rPr>
        <w:t xml:space="preserve"> исследования,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4D71BB" w:rsidRPr="002417EB">
        <w:rPr>
          <w:rFonts w:ascii="Times New Roman" w:hAnsi="Times New Roman" w:cs="Times New Roman"/>
          <w:sz w:val="28"/>
          <w:szCs w:val="28"/>
        </w:rPr>
        <w:t xml:space="preserve">, что дидактическая игра позволяет не только активно включить учащихся в учебную деятельность, но и активизировать познавательную деятельность детей. Игра помогает учителю донести до учащихся трудный материал в доступной форме. Отсюда </w:t>
      </w:r>
      <w:r w:rsidR="004D71BB" w:rsidRPr="002417EB">
        <w:rPr>
          <w:rFonts w:ascii="Times New Roman" w:hAnsi="Times New Roman" w:cs="Times New Roman"/>
          <w:sz w:val="28"/>
          <w:szCs w:val="28"/>
        </w:rPr>
        <w:lastRenderedPageBreak/>
        <w:t>можно сделать вывод о том, что использование игры необходимо при обучении детей младшего школьного возраста на данном конкретном уроке.</w:t>
      </w:r>
    </w:p>
    <w:p w:rsidR="004D71BB" w:rsidRPr="002417EB" w:rsidRDefault="0017346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71BB" w:rsidRPr="002417EB">
        <w:rPr>
          <w:rFonts w:ascii="Times New Roman" w:hAnsi="Times New Roman" w:cs="Times New Roman"/>
          <w:sz w:val="28"/>
          <w:szCs w:val="28"/>
        </w:rPr>
        <w:t xml:space="preserve">идактическая игра может быть </w:t>
      </w:r>
      <w:proofErr w:type="gramStart"/>
      <w:r w:rsidR="004D71BB" w:rsidRPr="002417EB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="004D71BB" w:rsidRPr="002417EB">
        <w:rPr>
          <w:rFonts w:ascii="Times New Roman" w:hAnsi="Times New Roman" w:cs="Times New Roman"/>
          <w:sz w:val="28"/>
          <w:szCs w:val="28"/>
        </w:rPr>
        <w:t xml:space="preserve"> как и на этапах повторения и закрепления, так и на этапах изучения нового материала. Она должна в полной мере решать как образовательные задачи урока, так и задачи активизации познавательной деятельности, и быть основной ступенью в развитии познавательных интересов учащихся.</w:t>
      </w:r>
    </w:p>
    <w:p w:rsidR="004D71BB" w:rsidRPr="002417EB" w:rsidRDefault="004D71BB" w:rsidP="00FD4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Дидактические игры особенно необходимы в обучении и воспитании детей младшего школьного возраста. Благодаря играм удаётся </w:t>
      </w:r>
      <w:r w:rsidR="0017346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417EB">
        <w:rPr>
          <w:rFonts w:ascii="Times New Roman" w:hAnsi="Times New Roman" w:cs="Times New Roman"/>
          <w:sz w:val="28"/>
          <w:szCs w:val="28"/>
        </w:rPr>
        <w:t>сконцентрировать внимание</w:t>
      </w:r>
      <w:r w:rsidR="0017346B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2417EB">
        <w:rPr>
          <w:rFonts w:ascii="Times New Roman" w:hAnsi="Times New Roman" w:cs="Times New Roman"/>
          <w:sz w:val="28"/>
          <w:szCs w:val="28"/>
        </w:rPr>
        <w:t>привлечь интерес даже у самых несобранных учеников. Вначале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17346B" w:rsidRDefault="004D71B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B">
        <w:rPr>
          <w:rFonts w:ascii="Times New Roman" w:hAnsi="Times New Roman" w:cs="Times New Roman"/>
          <w:sz w:val="28"/>
          <w:szCs w:val="28"/>
        </w:rPr>
        <w:t xml:space="preserve">Таким образом, дидактическая игра </w:t>
      </w:r>
      <w:r w:rsidR="0017346B">
        <w:rPr>
          <w:rFonts w:ascii="Times New Roman" w:hAnsi="Times New Roman" w:cs="Times New Roman"/>
          <w:sz w:val="28"/>
          <w:szCs w:val="28"/>
        </w:rPr>
        <w:t>–</w:t>
      </w:r>
      <w:r w:rsidRPr="002417EB">
        <w:rPr>
          <w:rFonts w:ascii="Times New Roman" w:hAnsi="Times New Roman" w:cs="Times New Roman"/>
          <w:sz w:val="28"/>
          <w:szCs w:val="28"/>
        </w:rPr>
        <w:t xml:space="preserve">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p w:rsidR="00251E2E" w:rsidRDefault="00251E2E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 ОШ №11 г. Измаила </w:t>
      </w:r>
      <w:r w:rsidR="006B7DEC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является средством воспитания умственной активности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охотно преодолевают зн</w:t>
      </w:r>
      <w:r w:rsidR="006B7DEC">
        <w:rPr>
          <w:rFonts w:ascii="Times New Roman" w:hAnsi="Times New Roman" w:cs="Times New Roman"/>
          <w:sz w:val="28"/>
          <w:szCs w:val="28"/>
        </w:rPr>
        <w:t xml:space="preserve">ачительные трудности ,развивают способности и умение ,что облегчает процесс усвоение знаний .Для развития творческих способностей </w:t>
      </w:r>
      <w:r w:rsidR="00BA1C7F">
        <w:rPr>
          <w:rFonts w:ascii="Times New Roman" w:hAnsi="Times New Roman" w:cs="Times New Roman"/>
          <w:sz w:val="28"/>
          <w:szCs w:val="28"/>
        </w:rPr>
        <w:t>мы от репродуктивных методов обучения переходим к продуктивным ,когда наши ученики не только показывают понимание изучаемого явления ,но и решают задачи ,вскрывая причинно-следственные связи между ними ,умеют связать изучаемый материал с практикой</w:t>
      </w:r>
      <w:proofErr w:type="gramStart"/>
      <w:r w:rsidR="00BA1C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1C7F">
        <w:rPr>
          <w:rFonts w:ascii="Times New Roman" w:hAnsi="Times New Roman" w:cs="Times New Roman"/>
          <w:sz w:val="28"/>
          <w:szCs w:val="28"/>
        </w:rPr>
        <w:t>с жизнью.</w:t>
      </w:r>
    </w:p>
    <w:p w:rsidR="006C6BE6" w:rsidRPr="006C6BE6" w:rsidRDefault="006C6BE6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Default="0017346B" w:rsidP="00173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46B" w:rsidRPr="0017346B" w:rsidRDefault="0017346B" w:rsidP="001734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7346B">
        <w:rPr>
          <w:rStyle w:val="a6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Список использованной</w:t>
      </w:r>
      <w:r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17346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литературы</w:t>
      </w:r>
    </w:p>
    <w:p w:rsidR="0017346B" w:rsidRPr="0017346B" w:rsidRDefault="0017346B" w:rsidP="002417EB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7346B" w:rsidRDefault="004D71BB" w:rsidP="0017346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 xml:space="preserve">Аникеева Н.Б. </w:t>
      </w:r>
      <w:r w:rsidR="009531E4" w:rsidRPr="009531E4">
        <w:rPr>
          <w:rFonts w:ascii="Times New Roman" w:hAnsi="Times New Roman" w:cs="Times New Roman"/>
          <w:color w:val="auto"/>
          <w:sz w:val="28"/>
          <w:szCs w:val="28"/>
        </w:rPr>
        <w:t>Воспитание игрой</w:t>
      </w:r>
      <w:proofErr w:type="gramStart"/>
      <w:r w:rsidR="009531E4" w:rsidRPr="009531E4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="009531E4" w:rsidRPr="009531E4">
        <w:rPr>
          <w:rFonts w:ascii="Times New Roman" w:hAnsi="Times New Roman" w:cs="Times New Roman"/>
          <w:color w:val="auto"/>
          <w:sz w:val="28"/>
          <w:szCs w:val="28"/>
        </w:rPr>
        <w:t xml:space="preserve"> книга для учителя /</w:t>
      </w:r>
      <w:r w:rsidR="009531E4" w:rsidRPr="009531E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6" w:history="1">
        <w:r w:rsidR="009531E4" w:rsidRPr="009531E4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Н.П. Аникеева</w:t>
        </w:r>
      </w:hyperlink>
      <w:r w:rsidR="009531E4" w:rsidRPr="009531E4">
        <w:rPr>
          <w:rFonts w:ascii="Times New Roman" w:hAnsi="Times New Roman" w:cs="Times New Roman"/>
          <w:color w:val="auto"/>
          <w:sz w:val="28"/>
          <w:szCs w:val="28"/>
        </w:rPr>
        <w:t>. – Москва : Просвещение, 1987. – 144 с.</w:t>
      </w:r>
    </w:p>
    <w:p w:rsidR="009531E4" w:rsidRPr="009531E4" w:rsidRDefault="009531E4" w:rsidP="0017346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>Ш.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школу – с шести лет</w:t>
      </w:r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Ш. А. </w:t>
      </w:r>
      <w:proofErr w:type="spellStart"/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>Амонашвили</w:t>
      </w:r>
      <w:proofErr w:type="spellEnd"/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</w:t>
      </w:r>
      <w:proofErr w:type="gramStart"/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Педагогика, 1986.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53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 с.</w:t>
      </w:r>
    </w:p>
    <w:p w:rsidR="004D71BB" w:rsidRPr="0017346B" w:rsidRDefault="004D71BB" w:rsidP="0017346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>Бочек Е.А. Игра-соревнование “Если вместе, если дружно” //Начальная школа, 1999, №1.</w:t>
      </w:r>
    </w:p>
    <w:p w:rsidR="004D71BB" w:rsidRPr="0017346B" w:rsidRDefault="004D71BB" w:rsidP="0017346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>Выготский Л.С. П</w:t>
      </w:r>
      <w:r w:rsidR="00FA1E25">
        <w:rPr>
          <w:rFonts w:ascii="Times New Roman" w:hAnsi="Times New Roman" w:cs="Times New Roman"/>
          <w:sz w:val="28"/>
          <w:szCs w:val="28"/>
        </w:rPr>
        <w:t>едагогическая психология</w:t>
      </w:r>
      <w:r w:rsidR="00FA1E25" w:rsidRPr="00FA1E25">
        <w:rPr>
          <w:rFonts w:ascii="Times New Roman" w:hAnsi="Times New Roman" w:cs="Times New Roman"/>
          <w:sz w:val="28"/>
          <w:szCs w:val="28"/>
        </w:rPr>
        <w:t>/</w:t>
      </w:r>
      <w:r w:rsidR="00FA1E25">
        <w:rPr>
          <w:rFonts w:ascii="Times New Roman" w:hAnsi="Times New Roman" w:cs="Times New Roman"/>
          <w:sz w:val="28"/>
          <w:szCs w:val="28"/>
        </w:rPr>
        <w:t>Л.С. Выготский.- Москва,</w:t>
      </w:r>
      <w:r w:rsidRPr="0017346B">
        <w:rPr>
          <w:rFonts w:ascii="Times New Roman" w:hAnsi="Times New Roman" w:cs="Times New Roman"/>
          <w:sz w:val="28"/>
          <w:szCs w:val="28"/>
        </w:rPr>
        <w:t>1991</w:t>
      </w:r>
    </w:p>
    <w:p w:rsidR="004D71BB" w:rsidRPr="0017346B" w:rsidRDefault="004D71BB" w:rsidP="0017346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Жикалкина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Т.К. Система игр на уроках математики в 1 и 2 классах. - М., 19%</w:t>
      </w:r>
    </w:p>
    <w:p w:rsidR="004D71BB" w:rsidRDefault="004D71BB" w:rsidP="0017346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 xml:space="preserve">Карпова Е.В. Дидактические игры в начальный период обучения. - Ярославль, 1997 Коваленко В.Г. Дидактические игры на уроках математики. - М., 1990 </w:t>
      </w: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Кружецкий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В. А. Психология. - М., 1986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Кушнерук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Е.Н. Занимательность на уроках математики в начальных классах</w:t>
      </w:r>
      <w:r w:rsidRPr="0070499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Кушнерек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346B">
        <w:rPr>
          <w:rFonts w:ascii="Times New Roman" w:hAnsi="Times New Roman" w:cs="Times New Roman"/>
          <w:sz w:val="28"/>
          <w:szCs w:val="28"/>
        </w:rPr>
        <w:t xml:space="preserve"> - Минск, 1987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Д.В. Воспитателю о детской</w:t>
      </w:r>
      <w:r>
        <w:rPr>
          <w:rFonts w:ascii="Times New Roman" w:hAnsi="Times New Roman" w:cs="Times New Roman"/>
          <w:sz w:val="28"/>
          <w:szCs w:val="28"/>
        </w:rPr>
        <w:t xml:space="preserve"> игре</w:t>
      </w:r>
      <w:r w:rsidRPr="0070499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Д.В</w:t>
      </w:r>
      <w:r>
        <w:rPr>
          <w:rFonts w:ascii="Times New Roman" w:hAnsi="Times New Roman" w:cs="Times New Roman"/>
          <w:sz w:val="28"/>
          <w:szCs w:val="28"/>
        </w:rPr>
        <w:t>.Менджерицкая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.- Москва ,1982.-114с.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>Перова М.Н. Дидактические игры и упр</w:t>
      </w:r>
      <w:r>
        <w:rPr>
          <w:rFonts w:ascii="Times New Roman" w:hAnsi="Times New Roman" w:cs="Times New Roman"/>
          <w:sz w:val="28"/>
          <w:szCs w:val="28"/>
        </w:rPr>
        <w:t>ажнения по математике</w:t>
      </w:r>
      <w:r w:rsidRPr="007049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М.Н. Перова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Москва.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 xml:space="preserve">Попова В.И. Игра помогает учиться. //Начальная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6B">
        <w:rPr>
          <w:rFonts w:ascii="Times New Roman" w:hAnsi="Times New Roman" w:cs="Times New Roman"/>
          <w:sz w:val="28"/>
          <w:szCs w:val="28"/>
        </w:rPr>
        <w:t>1987, №2.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Перокова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17346B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Л.И. Раз, два, три - отвечай. - М., 1993</w:t>
      </w:r>
    </w:p>
    <w:p w:rsidR="00FA1E25" w:rsidRPr="00921CC8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проведения дидактических игр. </w:t>
      </w: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734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46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346B">
        <w:rPr>
          <w:rFonts w:ascii="Times New Roman" w:hAnsi="Times New Roman" w:cs="Times New Roman"/>
          <w:sz w:val="28"/>
          <w:szCs w:val="28"/>
        </w:rPr>
        <w:t>Акпшной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– Москва ,</w:t>
      </w:r>
      <w:r w:rsidRPr="00921CC8">
        <w:rPr>
          <w:rFonts w:ascii="Times New Roman" w:hAnsi="Times New Roman" w:cs="Times New Roman"/>
          <w:sz w:val="28"/>
          <w:szCs w:val="28"/>
        </w:rPr>
        <w:t xml:space="preserve"> 1990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>Сухом</w:t>
      </w:r>
      <w:r>
        <w:rPr>
          <w:rFonts w:ascii="Times New Roman" w:hAnsi="Times New Roman" w:cs="Times New Roman"/>
          <w:sz w:val="28"/>
          <w:szCs w:val="28"/>
        </w:rPr>
        <w:t xml:space="preserve">линский В.А. О воспитании  </w:t>
      </w:r>
      <w:r w:rsidRPr="000F72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В.А. Сухомлинский.- Москва,</w:t>
      </w:r>
      <w:r w:rsidRPr="0017346B">
        <w:rPr>
          <w:rFonts w:ascii="Times New Roman" w:hAnsi="Times New Roman" w:cs="Times New Roman"/>
          <w:sz w:val="28"/>
          <w:szCs w:val="28"/>
        </w:rPr>
        <w:t>1985</w:t>
      </w:r>
      <w:r>
        <w:rPr>
          <w:rFonts w:ascii="Times New Roman" w:hAnsi="Times New Roman" w:cs="Times New Roman"/>
          <w:sz w:val="28"/>
          <w:szCs w:val="28"/>
        </w:rPr>
        <w:t>.- 93с.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46B">
        <w:rPr>
          <w:rFonts w:ascii="Times New Roman" w:hAnsi="Times New Roman" w:cs="Times New Roman"/>
          <w:sz w:val="28"/>
          <w:szCs w:val="28"/>
        </w:rPr>
        <w:t>Чилинрова</w:t>
      </w:r>
      <w:proofErr w:type="spellEnd"/>
      <w:r w:rsidRPr="0017346B">
        <w:rPr>
          <w:rFonts w:ascii="Times New Roman" w:hAnsi="Times New Roman" w:cs="Times New Roman"/>
          <w:sz w:val="28"/>
          <w:szCs w:val="28"/>
        </w:rPr>
        <w:t xml:space="preserve"> Л.А., Спиридонова Б.В. </w:t>
      </w:r>
      <w:r>
        <w:rPr>
          <w:rFonts w:ascii="Times New Roman" w:hAnsi="Times New Roman" w:cs="Times New Roman"/>
          <w:sz w:val="28"/>
          <w:szCs w:val="28"/>
        </w:rPr>
        <w:t>Играя, учимся математике</w:t>
      </w:r>
      <w:r w:rsidRPr="007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Л.А.Чилинрова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</w:t>
      </w:r>
      <w:r w:rsidRPr="0017346B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>.-6с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46B">
        <w:rPr>
          <w:rFonts w:ascii="Times New Roman" w:hAnsi="Times New Roman" w:cs="Times New Roman"/>
          <w:sz w:val="28"/>
          <w:szCs w:val="28"/>
        </w:rPr>
        <w:t>Щедровицкий Г.П. Методические замечания к педагогическим исследованиям игры. // Психология и педагогика игры до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7049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Г.П.Щедровицкий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</w:t>
      </w:r>
      <w:r w:rsidRPr="0017346B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>.-24с.</w:t>
      </w:r>
    </w:p>
    <w:p w:rsidR="00FA1E25" w:rsidRPr="0017346B" w:rsidRDefault="00FA1E25" w:rsidP="00FA1E2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46B">
        <w:rPr>
          <w:rFonts w:ascii="Times New Roman" w:hAnsi="Times New Roman" w:cs="Times New Roman"/>
          <w:sz w:val="28"/>
          <w:szCs w:val="28"/>
        </w:rPr>
        <w:t>Эль</w:t>
      </w:r>
      <w:r>
        <w:rPr>
          <w:rFonts w:ascii="Times New Roman" w:hAnsi="Times New Roman" w:cs="Times New Roman"/>
          <w:sz w:val="28"/>
          <w:szCs w:val="28"/>
        </w:rPr>
        <w:t>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Психология игры </w:t>
      </w:r>
      <w:r w:rsidRPr="000F72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-Москва,</w:t>
      </w:r>
      <w:r w:rsidRPr="0017346B">
        <w:rPr>
          <w:rFonts w:ascii="Times New Roman" w:hAnsi="Times New Roman" w:cs="Times New Roman"/>
          <w:sz w:val="28"/>
          <w:szCs w:val="28"/>
        </w:rPr>
        <w:t xml:space="preserve"> 1978</w:t>
      </w:r>
      <w:r>
        <w:rPr>
          <w:rFonts w:ascii="Times New Roman" w:hAnsi="Times New Roman" w:cs="Times New Roman"/>
          <w:sz w:val="28"/>
          <w:szCs w:val="28"/>
        </w:rPr>
        <w:t>.-277с.</w:t>
      </w:r>
    </w:p>
    <w:p w:rsidR="00FA1E25" w:rsidRPr="0017346B" w:rsidRDefault="00FA1E25" w:rsidP="00FA1E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1E25" w:rsidRPr="0017346B" w:rsidSect="001734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03F"/>
    <w:multiLevelType w:val="multilevel"/>
    <w:tmpl w:val="012426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16986"/>
    <w:multiLevelType w:val="multilevel"/>
    <w:tmpl w:val="2368B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903EA"/>
    <w:multiLevelType w:val="multilevel"/>
    <w:tmpl w:val="C1346330"/>
    <w:lvl w:ilvl="0">
      <w:start w:val="1"/>
      <w:numFmt w:val="decimal"/>
      <w:lvlText w:val="%1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02391"/>
    <w:multiLevelType w:val="hybridMultilevel"/>
    <w:tmpl w:val="7216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A1942"/>
    <w:multiLevelType w:val="multilevel"/>
    <w:tmpl w:val="4F26D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A0416"/>
    <w:multiLevelType w:val="multilevel"/>
    <w:tmpl w:val="A38E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9591F"/>
    <w:multiLevelType w:val="multilevel"/>
    <w:tmpl w:val="8A8A62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A7873"/>
    <w:multiLevelType w:val="hybridMultilevel"/>
    <w:tmpl w:val="36B8A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35373"/>
    <w:multiLevelType w:val="multilevel"/>
    <w:tmpl w:val="11B0D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C5C51"/>
    <w:multiLevelType w:val="multilevel"/>
    <w:tmpl w:val="A3CA1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41FC5"/>
    <w:multiLevelType w:val="multilevel"/>
    <w:tmpl w:val="085604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BB"/>
    <w:rsid w:val="00026B74"/>
    <w:rsid w:val="0017346B"/>
    <w:rsid w:val="002417EB"/>
    <w:rsid w:val="00251E2E"/>
    <w:rsid w:val="002654FC"/>
    <w:rsid w:val="0030070E"/>
    <w:rsid w:val="00344DA8"/>
    <w:rsid w:val="003A4C1B"/>
    <w:rsid w:val="004D71BB"/>
    <w:rsid w:val="004E2406"/>
    <w:rsid w:val="00505EF7"/>
    <w:rsid w:val="005A2FBB"/>
    <w:rsid w:val="006B7DEC"/>
    <w:rsid w:val="006C6BE6"/>
    <w:rsid w:val="00715DA3"/>
    <w:rsid w:val="008D437D"/>
    <w:rsid w:val="008F3EE8"/>
    <w:rsid w:val="00921CC8"/>
    <w:rsid w:val="009531E4"/>
    <w:rsid w:val="00975CFB"/>
    <w:rsid w:val="00A57FEE"/>
    <w:rsid w:val="00A73E2E"/>
    <w:rsid w:val="00B32D81"/>
    <w:rsid w:val="00B344D5"/>
    <w:rsid w:val="00B9204F"/>
    <w:rsid w:val="00BA1C7F"/>
    <w:rsid w:val="00BA4EEF"/>
    <w:rsid w:val="00FA1E25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1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">
    <w:name w:val="Основной текст (3)_"/>
    <w:basedOn w:val="a0"/>
    <w:link w:val="30"/>
    <w:rsid w:val="004D71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D71BB"/>
    <w:rPr>
      <w:rFonts w:ascii="Arial" w:eastAsia="Arial" w:hAnsi="Arial" w:cs="Arial"/>
      <w:spacing w:val="10"/>
      <w:shd w:val="clear" w:color="auto" w:fill="FFFFFF"/>
    </w:rPr>
  </w:style>
  <w:style w:type="character" w:customStyle="1" w:styleId="4Tahoma10pt0pt">
    <w:name w:val="Основной текст (4) + Tahoma;10 pt;Полужирный;Интервал 0 pt"/>
    <w:basedOn w:val="4"/>
    <w:rsid w:val="004D71BB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">
    <w:name w:val="Основной текст (2)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"/>
    <w:basedOn w:val="a0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pt">
    <w:name w:val="Основной текст (2) + Интервал 1 pt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71BB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4D71BB"/>
    <w:pPr>
      <w:shd w:val="clear" w:color="auto" w:fill="FFFFFF"/>
      <w:spacing w:line="408" w:lineRule="exact"/>
      <w:ind w:firstLine="780"/>
      <w:jc w:val="both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505EF7"/>
    <w:pPr>
      <w:ind w:left="720"/>
      <w:contextualSpacing/>
    </w:pPr>
  </w:style>
  <w:style w:type="character" w:customStyle="1" w:styleId="apple-converted-space">
    <w:name w:val="apple-converted-space"/>
    <w:basedOn w:val="a0"/>
    <w:rsid w:val="0017346B"/>
  </w:style>
  <w:style w:type="character" w:styleId="a6">
    <w:name w:val="Emphasis"/>
    <w:basedOn w:val="a0"/>
    <w:uiPriority w:val="20"/>
    <w:qFormat/>
    <w:rsid w:val="0017346B"/>
    <w:rPr>
      <w:i/>
      <w:iCs/>
    </w:rPr>
  </w:style>
  <w:style w:type="character" w:styleId="a7">
    <w:name w:val="Hyperlink"/>
    <w:basedOn w:val="a0"/>
    <w:uiPriority w:val="99"/>
    <w:semiHidden/>
    <w:unhideWhenUsed/>
    <w:rsid w:val="00953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1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">
    <w:name w:val="Основной текст (3)_"/>
    <w:basedOn w:val="a0"/>
    <w:link w:val="30"/>
    <w:rsid w:val="004D71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D71BB"/>
    <w:rPr>
      <w:rFonts w:ascii="Arial" w:eastAsia="Arial" w:hAnsi="Arial" w:cs="Arial"/>
      <w:spacing w:val="10"/>
      <w:shd w:val="clear" w:color="auto" w:fill="FFFFFF"/>
    </w:rPr>
  </w:style>
  <w:style w:type="character" w:customStyle="1" w:styleId="4Tahoma10pt0pt">
    <w:name w:val="Основной текст (4) + Tahoma;10 pt;Полужирный;Интервал 0 pt"/>
    <w:basedOn w:val="4"/>
    <w:rsid w:val="004D71BB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">
    <w:name w:val="Основной текст (2)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"/>
    <w:basedOn w:val="a0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pt">
    <w:name w:val="Основной текст (2) + Интервал 1 pt"/>
    <w:basedOn w:val="2"/>
    <w:rsid w:val="004D7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71BB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4D71BB"/>
    <w:pPr>
      <w:shd w:val="clear" w:color="auto" w:fill="FFFFFF"/>
      <w:spacing w:line="408" w:lineRule="exact"/>
      <w:ind w:firstLine="780"/>
      <w:jc w:val="both"/>
    </w:pPr>
    <w:rPr>
      <w:rFonts w:ascii="Arial" w:eastAsia="Arial" w:hAnsi="Arial" w:cs="Arial"/>
      <w:color w:val="auto"/>
      <w:spacing w:val="10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505EF7"/>
    <w:pPr>
      <w:ind w:left="720"/>
      <w:contextualSpacing/>
    </w:pPr>
  </w:style>
  <w:style w:type="character" w:customStyle="1" w:styleId="apple-converted-space">
    <w:name w:val="apple-converted-space"/>
    <w:basedOn w:val="a0"/>
    <w:rsid w:val="0017346B"/>
  </w:style>
  <w:style w:type="character" w:styleId="a6">
    <w:name w:val="Emphasis"/>
    <w:basedOn w:val="a0"/>
    <w:uiPriority w:val="20"/>
    <w:qFormat/>
    <w:rsid w:val="0017346B"/>
    <w:rPr>
      <w:i/>
      <w:iCs/>
    </w:rPr>
  </w:style>
  <w:style w:type="character" w:styleId="a7">
    <w:name w:val="Hyperlink"/>
    <w:basedOn w:val="a0"/>
    <w:uiPriority w:val="99"/>
    <w:semiHidden/>
    <w:unhideWhenUsed/>
    <w:rsid w:val="00953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index.php?url=/auteurs/view/4105/source:defau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4539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2017-01-24T17:13:00Z</dcterms:created>
  <dcterms:modified xsi:type="dcterms:W3CDTF">2017-01-24T19:59:00Z</dcterms:modified>
</cp:coreProperties>
</file>