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74" w:rsidRDefault="006B2A74" w:rsidP="00E94114">
      <w:pPr>
        <w:spacing w:after="0"/>
        <w:ind w:left="2127" w:right="280" w:hanging="1560"/>
        <w:jc w:val="both"/>
        <w:rPr>
          <w:b/>
          <w:color w:val="FF0000"/>
          <w:sz w:val="28"/>
          <w:szCs w:val="28"/>
          <w:lang w:val="uk-UA"/>
        </w:rPr>
      </w:pPr>
    </w:p>
    <w:p w:rsidR="006B2A74" w:rsidRDefault="006B2A74" w:rsidP="00E94114">
      <w:pPr>
        <w:spacing w:after="0"/>
        <w:ind w:left="2127" w:right="280" w:hanging="1560"/>
        <w:jc w:val="both"/>
        <w:rPr>
          <w:b/>
          <w:color w:val="FF0000"/>
          <w:sz w:val="28"/>
          <w:szCs w:val="28"/>
          <w:lang w:val="uk-UA"/>
        </w:rPr>
      </w:pPr>
    </w:p>
    <w:p w:rsidR="006B2A74" w:rsidRPr="00E14AC8" w:rsidRDefault="006B2A74" w:rsidP="006B2A74">
      <w:pPr>
        <w:jc w:val="center"/>
        <w:rPr>
          <w:b/>
          <w:color w:val="009900"/>
          <w:sz w:val="72"/>
          <w:szCs w:val="72"/>
          <w:lang w:val="uk-UA"/>
        </w:rPr>
      </w:pPr>
      <w:r w:rsidRPr="00E14AC8">
        <w:rPr>
          <w:b/>
          <w:color w:val="009900"/>
          <w:sz w:val="72"/>
          <w:szCs w:val="72"/>
          <w:lang w:val="uk-UA"/>
        </w:rPr>
        <w:t>Образ Різдва</w:t>
      </w:r>
    </w:p>
    <w:p w:rsidR="006B2A74" w:rsidRPr="00E14AC8" w:rsidRDefault="006B2A74" w:rsidP="006B2A74">
      <w:pPr>
        <w:jc w:val="center"/>
        <w:rPr>
          <w:b/>
          <w:color w:val="009900"/>
          <w:sz w:val="72"/>
          <w:szCs w:val="72"/>
          <w:lang w:val="uk-UA"/>
        </w:rPr>
      </w:pPr>
      <w:r w:rsidRPr="00E14AC8">
        <w:rPr>
          <w:b/>
          <w:color w:val="009900"/>
          <w:sz w:val="72"/>
          <w:szCs w:val="72"/>
          <w:lang w:val="uk-UA"/>
        </w:rPr>
        <w:t>у повісті Ч. Діккенса</w:t>
      </w:r>
    </w:p>
    <w:p w:rsidR="006B2A74" w:rsidRPr="00E14AC8" w:rsidRDefault="006B2A74" w:rsidP="006B2A74">
      <w:pPr>
        <w:jc w:val="center"/>
        <w:rPr>
          <w:b/>
          <w:i/>
          <w:color w:val="009900"/>
          <w:sz w:val="72"/>
          <w:szCs w:val="72"/>
          <w:lang w:val="uk-UA"/>
        </w:rPr>
      </w:pPr>
      <w:r w:rsidRPr="00E14AC8">
        <w:rPr>
          <w:b/>
          <w:color w:val="009900"/>
          <w:sz w:val="72"/>
          <w:szCs w:val="72"/>
          <w:lang w:val="uk-UA"/>
        </w:rPr>
        <w:t>«</w:t>
      </w:r>
      <w:r w:rsidRPr="00E14AC8">
        <w:rPr>
          <w:b/>
          <w:i/>
          <w:color w:val="009900"/>
          <w:sz w:val="72"/>
          <w:szCs w:val="72"/>
          <w:lang w:val="uk-UA"/>
        </w:rPr>
        <w:t>Різдвяна пісня у прозі»</w:t>
      </w:r>
    </w:p>
    <w:p w:rsidR="006B2A74" w:rsidRPr="00E14AC8" w:rsidRDefault="00556C0C" w:rsidP="006B2A74">
      <w:pPr>
        <w:jc w:val="center"/>
        <w:rPr>
          <w:b/>
          <w:color w:val="0000FF"/>
          <w:sz w:val="52"/>
          <w:szCs w:val="52"/>
          <w:lang w:val="uk-UA"/>
        </w:rPr>
      </w:pPr>
      <w:r>
        <w:rPr>
          <w:b/>
          <w:color w:val="0000FF"/>
          <w:sz w:val="52"/>
          <w:szCs w:val="52"/>
          <w:lang w:val="uk-UA"/>
        </w:rPr>
        <w:t xml:space="preserve">Конспект </w:t>
      </w:r>
      <w:r w:rsidR="006B2A74" w:rsidRPr="00E14AC8">
        <w:rPr>
          <w:b/>
          <w:color w:val="0000FF"/>
          <w:sz w:val="52"/>
          <w:szCs w:val="52"/>
          <w:lang w:val="uk-UA"/>
        </w:rPr>
        <w:t xml:space="preserve"> уроку в 6 – Б класі</w:t>
      </w:r>
    </w:p>
    <w:p w:rsidR="006B2A74" w:rsidRDefault="006B2A74" w:rsidP="006B2A74">
      <w:pPr>
        <w:ind w:right="280"/>
        <w:jc w:val="right"/>
        <w:rPr>
          <w:b/>
          <w:color w:val="0000FF"/>
          <w:sz w:val="52"/>
          <w:szCs w:val="52"/>
          <w:lang w:val="uk-UA"/>
        </w:rPr>
      </w:pPr>
      <w:r w:rsidRPr="00E14AC8">
        <w:rPr>
          <w:b/>
          <w:color w:val="0000FF"/>
          <w:sz w:val="52"/>
          <w:szCs w:val="52"/>
          <w:lang w:val="uk-UA"/>
        </w:rPr>
        <w:t>Вчитель: Берцун І. І.</w:t>
      </w:r>
    </w:p>
    <w:p w:rsidR="006B2A74" w:rsidRDefault="006B2A74" w:rsidP="006B2A74">
      <w:pPr>
        <w:ind w:right="422" w:firstLine="284"/>
        <w:jc w:val="center"/>
        <w:rPr>
          <w:b/>
          <w:color w:val="0000FF"/>
          <w:sz w:val="52"/>
          <w:szCs w:val="52"/>
          <w:lang w:val="uk-UA"/>
        </w:rPr>
      </w:pPr>
      <w:r>
        <w:rPr>
          <w:b/>
          <w:noProof/>
          <w:color w:val="0000FF"/>
          <w:sz w:val="52"/>
          <w:szCs w:val="52"/>
          <w:lang w:val="uk-UA" w:eastAsia="uk-UA"/>
        </w:rPr>
        <w:drawing>
          <wp:inline distT="0" distB="0" distL="0" distR="0">
            <wp:extent cx="6501019" cy="3785153"/>
            <wp:effectExtent l="38100" t="0" r="299831" b="482047"/>
            <wp:docPr id="1" name="Рисунок 1" descr="різдво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іздво 4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7200" cy="3800397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152400" dist="12000" dir="900000" sy="98000" kx="110000" ky="200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perspectiveRelaxed">
                        <a:rot lat="19800000" lon="1200000" rev="20820000"/>
                      </a:camera>
                      <a:lightRig rig="threePt" dir="t"/>
                    </a:scene3d>
                    <a:sp3d contourW="6350" prstMaterial="matte">
                      <a:bevelT w="101600" h="10160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inline>
        </w:drawing>
      </w:r>
    </w:p>
    <w:p w:rsidR="006B2A74" w:rsidRPr="006F3F4C" w:rsidRDefault="006B2A74" w:rsidP="006B2A74">
      <w:pPr>
        <w:ind w:right="280"/>
        <w:jc w:val="center"/>
        <w:rPr>
          <w:b/>
          <w:color w:val="0000FF"/>
          <w:sz w:val="44"/>
          <w:szCs w:val="44"/>
          <w:lang w:val="uk-UA"/>
        </w:rPr>
      </w:pPr>
      <w:r w:rsidRPr="006F3F4C">
        <w:rPr>
          <w:b/>
          <w:color w:val="0000FF"/>
          <w:sz w:val="44"/>
          <w:szCs w:val="44"/>
          <w:lang w:val="uk-UA"/>
        </w:rPr>
        <w:t>м. Жмеринка</w:t>
      </w:r>
    </w:p>
    <w:p w:rsidR="006B2A74" w:rsidRPr="006F3F4C" w:rsidRDefault="006B2A74" w:rsidP="006B2A74">
      <w:pPr>
        <w:jc w:val="center"/>
        <w:rPr>
          <w:b/>
          <w:color w:val="0000FF"/>
          <w:sz w:val="44"/>
          <w:szCs w:val="44"/>
          <w:lang w:val="uk-UA"/>
        </w:rPr>
      </w:pPr>
      <w:r w:rsidRPr="006F3F4C">
        <w:rPr>
          <w:b/>
          <w:color w:val="0000FF"/>
          <w:sz w:val="44"/>
          <w:szCs w:val="44"/>
          <w:lang w:val="uk-UA"/>
        </w:rPr>
        <w:t>ЗОШ І – ІІІ ст. № 4</w:t>
      </w:r>
    </w:p>
    <w:p w:rsidR="006B2A74" w:rsidRPr="00556C0C" w:rsidRDefault="006B2A74" w:rsidP="006B2A74">
      <w:pPr>
        <w:jc w:val="center"/>
        <w:rPr>
          <w:b/>
          <w:color w:val="0000FF"/>
          <w:sz w:val="44"/>
          <w:szCs w:val="44"/>
          <w:lang w:val="en-US"/>
        </w:rPr>
      </w:pPr>
    </w:p>
    <w:p w:rsidR="006B2A74" w:rsidRDefault="006B2A74" w:rsidP="00E94114">
      <w:pPr>
        <w:spacing w:after="0"/>
        <w:ind w:left="2127" w:right="280" w:hanging="1560"/>
        <w:jc w:val="both"/>
        <w:rPr>
          <w:b/>
          <w:color w:val="FF0000"/>
          <w:sz w:val="28"/>
          <w:szCs w:val="28"/>
          <w:lang w:val="uk-UA"/>
        </w:rPr>
      </w:pPr>
    </w:p>
    <w:p w:rsidR="004039FD" w:rsidRPr="00E94114" w:rsidRDefault="004039FD" w:rsidP="00E94114">
      <w:pPr>
        <w:spacing w:after="0"/>
        <w:ind w:left="993" w:right="280" w:hanging="426"/>
        <w:jc w:val="both"/>
        <w:rPr>
          <w:rFonts w:ascii="Adobe Garamond Pro Bold" w:hAnsi="Adobe Garamond Pro Bold"/>
          <w:i/>
          <w:sz w:val="28"/>
          <w:szCs w:val="28"/>
          <w:lang w:val="uk-UA"/>
        </w:rPr>
      </w:pPr>
      <w:r w:rsidRPr="00E94114">
        <w:rPr>
          <w:b/>
          <w:sz w:val="28"/>
          <w:szCs w:val="28"/>
          <w:lang w:val="uk-UA"/>
        </w:rPr>
        <w:lastRenderedPageBreak/>
        <w:t>Мета</w:t>
      </w:r>
      <w:r w:rsidRPr="00E94114">
        <w:rPr>
          <w:rFonts w:ascii="Adobe Garamond Pro Bold" w:hAnsi="Adobe Garamond Pro Bold"/>
          <w:b/>
          <w:sz w:val="28"/>
          <w:szCs w:val="28"/>
          <w:lang w:val="uk-UA"/>
        </w:rPr>
        <w:t xml:space="preserve"> </w:t>
      </w:r>
      <w:r w:rsidRPr="00E94114">
        <w:rPr>
          <w:b/>
          <w:sz w:val="28"/>
          <w:szCs w:val="28"/>
          <w:lang w:val="uk-UA"/>
        </w:rPr>
        <w:t>уроку</w:t>
      </w:r>
      <w:r w:rsidRPr="00E94114">
        <w:rPr>
          <w:rFonts w:ascii="Adobe Garamond Pro Bold" w:hAnsi="Adobe Garamond Pro Bold"/>
          <w:b/>
          <w:sz w:val="28"/>
          <w:szCs w:val="28"/>
          <w:lang w:val="uk-UA"/>
        </w:rPr>
        <w:t>:</w:t>
      </w:r>
      <w:r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 </w:t>
      </w:r>
      <w:r w:rsidRPr="00E94114">
        <w:rPr>
          <w:b/>
          <w:i/>
          <w:sz w:val="28"/>
          <w:szCs w:val="28"/>
          <w:lang w:val="uk-UA"/>
        </w:rPr>
        <w:t>навчальна</w:t>
      </w:r>
      <w:r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: </w:t>
      </w:r>
      <w:r w:rsidRPr="00E94114">
        <w:rPr>
          <w:i/>
          <w:sz w:val="28"/>
          <w:szCs w:val="28"/>
          <w:lang w:val="uk-UA"/>
        </w:rPr>
        <w:t>розкрити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гуманістичний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пафос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творчості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Діккенса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>;</w:t>
      </w:r>
    </w:p>
    <w:p w:rsidR="004039FD" w:rsidRPr="00E94114" w:rsidRDefault="0098045D" w:rsidP="00E94114">
      <w:pPr>
        <w:spacing w:after="0"/>
        <w:ind w:left="1985" w:right="280" w:hanging="426"/>
        <w:jc w:val="both"/>
        <w:rPr>
          <w:rFonts w:ascii="Adobe Garamond Pro Bold" w:hAnsi="Adobe Garamond Pro Bold"/>
          <w:i/>
          <w:sz w:val="28"/>
          <w:szCs w:val="28"/>
          <w:lang w:val="uk-UA"/>
        </w:rPr>
      </w:pPr>
      <w:r w:rsidRPr="00E94114">
        <w:rPr>
          <w:rFonts w:ascii="Adobe Garamond Pro Bold" w:hAnsi="Adobe Garamond Pro Bold"/>
          <w:b/>
          <w:sz w:val="28"/>
          <w:szCs w:val="28"/>
          <w:lang w:val="uk-UA"/>
        </w:rPr>
        <w:t xml:space="preserve">    </w:t>
      </w:r>
      <w:r w:rsidR="004039FD" w:rsidRPr="00E94114">
        <w:rPr>
          <w:rFonts w:ascii="Adobe Garamond Pro Bold" w:hAnsi="Adobe Garamond Pro Bold"/>
          <w:b/>
          <w:sz w:val="28"/>
          <w:szCs w:val="28"/>
          <w:lang w:val="uk-UA"/>
        </w:rPr>
        <w:t xml:space="preserve">  </w:t>
      </w:r>
      <w:r w:rsidR="004039FD" w:rsidRPr="00E94114">
        <w:rPr>
          <w:b/>
          <w:i/>
          <w:sz w:val="28"/>
          <w:szCs w:val="28"/>
          <w:lang w:val="uk-UA"/>
        </w:rPr>
        <w:t>розвиваюча</w:t>
      </w:r>
      <w:r w:rsidR="004039FD"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: </w:t>
      </w:r>
      <w:r w:rsidR="004039FD" w:rsidRPr="00E94114">
        <w:rPr>
          <w:i/>
          <w:sz w:val="28"/>
          <w:szCs w:val="28"/>
          <w:lang w:val="uk-UA"/>
        </w:rPr>
        <w:t>розвивати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навички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аналізу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художнього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твору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="004039FD" w:rsidRPr="00E94114">
        <w:rPr>
          <w:i/>
          <w:sz w:val="28"/>
          <w:szCs w:val="28"/>
          <w:lang w:val="uk-UA"/>
        </w:rPr>
        <w:t>характеристики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героїв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="004039FD" w:rsidRPr="00E94114">
        <w:rPr>
          <w:i/>
          <w:sz w:val="28"/>
          <w:szCs w:val="28"/>
          <w:lang w:val="uk-UA"/>
        </w:rPr>
        <w:t>визначення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художніх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особливостей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="004039FD" w:rsidRPr="00E94114">
        <w:rPr>
          <w:i/>
          <w:sz w:val="28"/>
          <w:szCs w:val="28"/>
          <w:lang w:val="uk-UA"/>
        </w:rPr>
        <w:t>уміння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висловлювати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свої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думки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="004039FD" w:rsidRPr="00E94114">
        <w:rPr>
          <w:i/>
          <w:sz w:val="28"/>
          <w:szCs w:val="28"/>
          <w:lang w:val="uk-UA"/>
        </w:rPr>
        <w:t>аргументувати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4039FD" w:rsidRPr="00E94114">
        <w:rPr>
          <w:i/>
          <w:sz w:val="28"/>
          <w:szCs w:val="28"/>
          <w:lang w:val="uk-UA"/>
        </w:rPr>
        <w:t>їх</w:t>
      </w:r>
      <w:r w:rsidR="004039FD" w:rsidRPr="00E94114">
        <w:rPr>
          <w:rFonts w:ascii="Adobe Garamond Pro Bold" w:hAnsi="Adobe Garamond Pro Bold"/>
          <w:i/>
          <w:sz w:val="28"/>
          <w:szCs w:val="28"/>
          <w:lang w:val="uk-UA"/>
        </w:rPr>
        <w:t>;</w:t>
      </w:r>
    </w:p>
    <w:p w:rsidR="004039FD" w:rsidRPr="00E94114" w:rsidRDefault="004039FD" w:rsidP="00E94114">
      <w:pPr>
        <w:spacing w:after="0"/>
        <w:ind w:left="1985" w:right="280" w:hanging="1418"/>
        <w:jc w:val="both"/>
        <w:rPr>
          <w:rFonts w:ascii="Adobe Garamond Pro Bold" w:hAnsi="Adobe Garamond Pro Bold"/>
          <w:b/>
          <w:i/>
          <w:sz w:val="28"/>
          <w:szCs w:val="28"/>
          <w:lang w:val="uk-UA"/>
        </w:rPr>
      </w:pPr>
      <w:r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                    </w:t>
      </w:r>
      <w:r w:rsidR="0098045D"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 </w:t>
      </w:r>
      <w:r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 </w:t>
      </w:r>
      <w:r w:rsidRPr="00E94114">
        <w:rPr>
          <w:b/>
          <w:i/>
          <w:sz w:val="28"/>
          <w:szCs w:val="28"/>
          <w:lang w:val="uk-UA"/>
        </w:rPr>
        <w:t>виховна</w:t>
      </w:r>
      <w:r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: </w:t>
      </w:r>
      <w:r w:rsidRPr="00E94114">
        <w:rPr>
          <w:i/>
          <w:sz w:val="28"/>
          <w:szCs w:val="28"/>
          <w:lang w:val="uk-UA"/>
        </w:rPr>
        <w:t>виховувати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повагу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до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людей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Pr="00E94114">
        <w:rPr>
          <w:i/>
          <w:sz w:val="28"/>
          <w:szCs w:val="28"/>
          <w:lang w:val="uk-UA"/>
        </w:rPr>
        <w:t>до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традицій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і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звичаїв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різних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народів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Pr="00E94114">
        <w:rPr>
          <w:i/>
          <w:sz w:val="28"/>
          <w:szCs w:val="28"/>
          <w:lang w:val="uk-UA"/>
        </w:rPr>
        <w:t>на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прикладі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Діккенса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та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його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героя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поставити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проблему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необхідності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самовдосконалення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>.</w:t>
      </w:r>
      <w:r w:rsidRPr="00E94114">
        <w:rPr>
          <w:rFonts w:ascii="Adobe Garamond Pro Bold" w:hAnsi="Adobe Garamond Pro Bold"/>
          <w:b/>
          <w:i/>
          <w:sz w:val="28"/>
          <w:szCs w:val="28"/>
          <w:lang w:val="uk-UA"/>
        </w:rPr>
        <w:t xml:space="preserve"> </w:t>
      </w:r>
    </w:p>
    <w:p w:rsidR="004039FD" w:rsidRPr="00E94114" w:rsidRDefault="004039FD" w:rsidP="00E94114">
      <w:pPr>
        <w:spacing w:after="0"/>
        <w:ind w:left="993" w:right="280" w:hanging="426"/>
        <w:jc w:val="both"/>
        <w:rPr>
          <w:rFonts w:ascii="Adobe Garamond Pro Bold" w:hAnsi="Adobe Garamond Pro Bold"/>
          <w:i/>
          <w:sz w:val="28"/>
          <w:szCs w:val="28"/>
          <w:lang w:val="uk-UA"/>
        </w:rPr>
      </w:pPr>
      <w:r w:rsidRPr="00E94114">
        <w:rPr>
          <w:b/>
          <w:sz w:val="28"/>
          <w:szCs w:val="28"/>
          <w:lang w:val="uk-UA"/>
        </w:rPr>
        <w:t>Обладнання</w:t>
      </w:r>
      <w:r w:rsidRPr="00E94114">
        <w:rPr>
          <w:rFonts w:ascii="Adobe Garamond Pro Bold" w:hAnsi="Adobe Garamond Pro Bold"/>
          <w:b/>
          <w:sz w:val="28"/>
          <w:szCs w:val="28"/>
          <w:lang w:val="uk-UA"/>
        </w:rPr>
        <w:t xml:space="preserve">: </w:t>
      </w:r>
      <w:r w:rsidRPr="00E94114">
        <w:rPr>
          <w:i/>
          <w:sz w:val="28"/>
          <w:szCs w:val="28"/>
          <w:lang w:val="uk-UA"/>
        </w:rPr>
        <w:t>портрет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письменника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Pr="00E94114">
        <w:rPr>
          <w:i/>
          <w:sz w:val="28"/>
          <w:szCs w:val="28"/>
          <w:lang w:val="uk-UA"/>
        </w:rPr>
        <w:t>ілюстрації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до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твору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Pr="00E94114">
        <w:rPr>
          <w:i/>
          <w:sz w:val="28"/>
          <w:szCs w:val="28"/>
          <w:lang w:val="uk-UA"/>
        </w:rPr>
        <w:t>відео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, </w:t>
      </w:r>
      <w:r w:rsidRPr="00E94114">
        <w:rPr>
          <w:i/>
          <w:sz w:val="28"/>
          <w:szCs w:val="28"/>
          <w:lang w:val="uk-UA"/>
        </w:rPr>
        <w:t>презентації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>.</w:t>
      </w:r>
    </w:p>
    <w:p w:rsidR="004039FD" w:rsidRPr="00E94114" w:rsidRDefault="004039FD" w:rsidP="00E94114">
      <w:pPr>
        <w:spacing w:after="0"/>
        <w:ind w:left="993" w:right="280" w:hanging="426"/>
        <w:jc w:val="both"/>
        <w:rPr>
          <w:rFonts w:ascii="Adobe Garamond Pro Bold" w:hAnsi="Adobe Garamond Pro Bold"/>
          <w:i/>
          <w:sz w:val="28"/>
          <w:szCs w:val="28"/>
          <w:lang w:val="uk-UA"/>
        </w:rPr>
      </w:pPr>
      <w:r w:rsidRPr="00E94114">
        <w:rPr>
          <w:b/>
          <w:sz w:val="28"/>
          <w:szCs w:val="28"/>
          <w:lang w:val="uk-UA"/>
        </w:rPr>
        <w:t>Тип</w:t>
      </w:r>
      <w:r w:rsidRPr="00E94114">
        <w:rPr>
          <w:rFonts w:ascii="Adobe Garamond Pro Bold" w:hAnsi="Adobe Garamond Pro Bold"/>
          <w:b/>
          <w:sz w:val="28"/>
          <w:szCs w:val="28"/>
          <w:lang w:val="uk-UA"/>
        </w:rPr>
        <w:t xml:space="preserve"> </w:t>
      </w:r>
      <w:r w:rsidRPr="00E94114">
        <w:rPr>
          <w:b/>
          <w:sz w:val="28"/>
          <w:szCs w:val="28"/>
          <w:lang w:val="uk-UA"/>
        </w:rPr>
        <w:t>уроку</w:t>
      </w:r>
      <w:r w:rsidRPr="00E94114">
        <w:rPr>
          <w:rFonts w:ascii="Adobe Garamond Pro Bold" w:hAnsi="Adobe Garamond Pro Bold"/>
          <w:b/>
          <w:sz w:val="28"/>
          <w:szCs w:val="28"/>
          <w:lang w:val="uk-UA"/>
        </w:rPr>
        <w:t>: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формування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вмінь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та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Pr="00E94114">
        <w:rPr>
          <w:i/>
          <w:sz w:val="28"/>
          <w:szCs w:val="28"/>
          <w:lang w:val="uk-UA"/>
        </w:rPr>
        <w:t>навичок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>.</w:t>
      </w:r>
    </w:p>
    <w:p w:rsidR="00BC31B6" w:rsidRPr="00E94114" w:rsidRDefault="0098045D" w:rsidP="00E94114">
      <w:pPr>
        <w:spacing w:after="0" w:line="240" w:lineRule="auto"/>
        <w:ind w:right="278"/>
        <w:contextualSpacing/>
        <w:jc w:val="right"/>
        <w:rPr>
          <w:rFonts w:ascii="Adobe Garamond Pro Bold" w:eastAsia="Times New Roman" w:hAnsi="Adobe Garamond Pro Bold" w:cs="Arial"/>
          <w:sz w:val="28"/>
          <w:szCs w:val="28"/>
          <w:lang w:eastAsia="ru-RU"/>
        </w:rPr>
      </w:pP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                    </w:t>
      </w:r>
      <w:r w:rsid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                           </w:t>
      </w:r>
      <w:r w:rsidRPr="00E94114">
        <w:rPr>
          <w:rFonts w:ascii="Adobe Garamond Pro Bold" w:hAnsi="Adobe Garamond Pro Bold"/>
          <w:i/>
          <w:sz w:val="28"/>
          <w:szCs w:val="28"/>
          <w:lang w:val="uk-UA"/>
        </w:rPr>
        <w:t xml:space="preserve"> </w:t>
      </w:r>
      <w:r w:rsidR="00BC31B6"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Ці</w:t>
      </w:r>
      <w:r w:rsidR="00BC31B6"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BC31B6"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радісні</w:t>
      </w:r>
      <w:r w:rsidR="00BC31B6"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BC31B6"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дні</w:t>
      </w:r>
      <w:r w:rsidR="00BC31B6"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– </w:t>
      </w:r>
      <w:r w:rsidR="00BC31B6"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дні</w:t>
      </w:r>
      <w:r w:rsidR="00BC31B6"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BC31B6"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милосердя</w:t>
      </w:r>
      <w:r w:rsidR="00BC31B6"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, </w:t>
      </w:r>
      <w:r w:rsidR="00BC31B6"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доброти</w:t>
      </w:r>
      <w:r w:rsidR="00BC31B6"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>,</w:t>
      </w:r>
      <w:r w:rsidR="00BC31B6"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всепрощення</w:t>
      </w:r>
      <w:r w:rsidR="00BC31B6"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BC31B6" w:rsidRPr="00E94114" w:rsidRDefault="00BC31B6" w:rsidP="00E94114">
      <w:pPr>
        <w:spacing w:after="0" w:line="240" w:lineRule="auto"/>
        <w:ind w:left="992" w:right="278" w:hanging="425"/>
        <w:contextualSpacing/>
        <w:jc w:val="right"/>
        <w:rPr>
          <w:rFonts w:ascii="Adobe Garamond Pro Bold" w:eastAsia="Times New Roman" w:hAnsi="Adobe Garamond Pro Bold" w:cs="Arial"/>
          <w:sz w:val="28"/>
          <w:szCs w:val="28"/>
          <w:lang w:eastAsia="ru-RU"/>
        </w:rPr>
      </w:pP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> 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Це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єдині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дні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в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усьому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календарі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>,</w:t>
      </w:r>
    </w:p>
    <w:p w:rsidR="00BC31B6" w:rsidRPr="00E94114" w:rsidRDefault="00BC31B6" w:rsidP="00E94114">
      <w:pPr>
        <w:spacing w:after="0" w:line="240" w:lineRule="auto"/>
        <w:ind w:left="992" w:right="278" w:hanging="425"/>
        <w:contextualSpacing/>
        <w:jc w:val="right"/>
        <w:rPr>
          <w:rFonts w:ascii="Adobe Garamond Pro Bold" w:eastAsia="Times New Roman" w:hAnsi="Adobe Garamond Pro Bold" w:cs="Arial"/>
          <w:sz w:val="28"/>
          <w:szCs w:val="28"/>
          <w:lang w:eastAsia="ru-RU"/>
        </w:rPr>
      </w:pP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коли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люди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,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наче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за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мовчазною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згодою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,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вільно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розкривають</w:t>
      </w:r>
    </w:p>
    <w:p w:rsidR="00BC31B6" w:rsidRPr="00E94114" w:rsidRDefault="00BC31B6" w:rsidP="00E94114">
      <w:pPr>
        <w:spacing w:after="0" w:line="240" w:lineRule="auto"/>
        <w:ind w:left="992" w:right="278" w:hanging="425"/>
        <w:contextualSpacing/>
        <w:jc w:val="right"/>
        <w:rPr>
          <w:rFonts w:ascii="Adobe Garamond Pro Bold" w:eastAsia="Times New Roman" w:hAnsi="Adobe Garamond Pro Bold" w:cs="Arial"/>
          <w:sz w:val="28"/>
          <w:szCs w:val="28"/>
          <w:lang w:eastAsia="ru-RU"/>
        </w:rPr>
      </w:pP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одне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одному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серця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і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бачать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у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своїх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ближніх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–</w:t>
      </w:r>
    </w:p>
    <w:p w:rsidR="00BC31B6" w:rsidRPr="00E94114" w:rsidRDefault="00BC31B6" w:rsidP="00E94114">
      <w:pPr>
        <w:spacing w:after="0" w:line="240" w:lineRule="auto"/>
        <w:ind w:left="992" w:right="278" w:hanging="425"/>
        <w:contextualSpacing/>
        <w:jc w:val="right"/>
        <w:rPr>
          <w:rFonts w:ascii="Adobe Garamond Pro Bold" w:eastAsia="Times New Roman" w:hAnsi="Adobe Garamond Pro Bold" w:cs="Arial"/>
          <w:sz w:val="28"/>
          <w:szCs w:val="28"/>
          <w:lang w:eastAsia="ru-RU"/>
        </w:rPr>
      </w:pP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навіть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у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бідних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та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знедолених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–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таких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людей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,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як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вони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E94114">
        <w:rPr>
          <w:rFonts w:ascii="Arial" w:eastAsia="Times New Roman" w:hAnsi="Arial" w:cs="Arial"/>
          <w:i/>
          <w:iCs/>
          <w:sz w:val="28"/>
          <w:szCs w:val="28"/>
          <w:bdr w:val="none" w:sz="0" w:space="0" w:color="auto" w:frame="1"/>
          <w:lang w:eastAsia="ru-RU"/>
        </w:rPr>
        <w:t>самі</w:t>
      </w:r>
      <w:r w:rsidRPr="00E94114">
        <w:rPr>
          <w:rFonts w:ascii="Adobe Garamond Pro Bold" w:eastAsia="Times New Roman" w:hAnsi="Adobe Garamond Pro Bold" w:cs="Arial"/>
          <w:i/>
          <w:iCs/>
          <w:sz w:val="28"/>
          <w:szCs w:val="28"/>
          <w:bdr w:val="none" w:sz="0" w:space="0" w:color="auto" w:frame="1"/>
          <w:lang w:eastAsia="ru-RU"/>
        </w:rPr>
        <w:t>.</w:t>
      </w:r>
    </w:p>
    <w:p w:rsidR="00BC31B6" w:rsidRPr="00E94114" w:rsidRDefault="00BC31B6" w:rsidP="00E94114">
      <w:pPr>
        <w:spacing w:after="0" w:line="407" w:lineRule="atLeast"/>
        <w:ind w:left="992" w:right="278" w:hanging="425"/>
        <w:contextualSpacing/>
        <w:jc w:val="right"/>
        <w:rPr>
          <w:rFonts w:ascii="Adobe Garamond Pro Bold" w:eastAsia="Times New Roman" w:hAnsi="Adobe Garamond Pro Bold" w:cs="Arial"/>
          <w:sz w:val="28"/>
          <w:szCs w:val="28"/>
          <w:lang w:eastAsia="ru-RU"/>
        </w:rPr>
      </w:pPr>
      <w:r w:rsidRPr="00E94114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Ч</w:t>
      </w:r>
      <w:r w:rsidRPr="00E94114">
        <w:rPr>
          <w:rFonts w:ascii="Adobe Garamond Pro Bold" w:eastAsia="Times New Roman" w:hAnsi="Adobe Garamond Pro Bold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 xml:space="preserve">. </w:t>
      </w:r>
      <w:r w:rsidRPr="00E94114">
        <w:rPr>
          <w:rFonts w:ascii="Arial" w:eastAsia="Times New Roman" w:hAnsi="Arial" w:cs="Arial"/>
          <w:b/>
          <w:bCs/>
          <w:i/>
          <w:iCs/>
          <w:sz w:val="28"/>
          <w:szCs w:val="28"/>
          <w:bdr w:val="none" w:sz="0" w:space="0" w:color="auto" w:frame="1"/>
          <w:lang w:eastAsia="ru-RU"/>
        </w:rPr>
        <w:t>Діккенс</w:t>
      </w:r>
    </w:p>
    <w:p w:rsidR="006939BD" w:rsidRPr="00E94114" w:rsidRDefault="006939BD" w:rsidP="00E94114">
      <w:pPr>
        <w:spacing w:after="0" w:line="240" w:lineRule="auto"/>
        <w:ind w:left="993" w:right="280" w:hanging="426"/>
        <w:jc w:val="both"/>
        <w:rPr>
          <w:rFonts w:ascii="Adobe Garamond Pro Bold" w:hAnsi="Adobe Garamond Pro Bold" w:cs="Times New Roman"/>
          <w:sz w:val="28"/>
          <w:szCs w:val="28"/>
        </w:rPr>
      </w:pPr>
    </w:p>
    <w:p w:rsidR="006939BD" w:rsidRPr="00E94114" w:rsidRDefault="006939BD" w:rsidP="00E94114">
      <w:pPr>
        <w:spacing w:after="0" w:line="240" w:lineRule="auto"/>
        <w:ind w:left="993" w:right="280" w:hanging="426"/>
        <w:jc w:val="right"/>
        <w:rPr>
          <w:rFonts w:ascii="Adobe Garamond Pro Bold" w:hAnsi="Adobe Garamond Pro Bold" w:cs="Times New Roman"/>
          <w:sz w:val="28"/>
          <w:szCs w:val="28"/>
        </w:rPr>
      </w:pPr>
      <w:r w:rsidRPr="00E94114">
        <w:rPr>
          <w:rFonts w:ascii="Adobe Garamond Pro Bold" w:hAnsi="Adobe Garamond Pro Bold" w:cs="Times New Roman"/>
          <w:sz w:val="28"/>
          <w:szCs w:val="28"/>
        </w:rPr>
        <w:t xml:space="preserve">«… </w:t>
      </w:r>
      <w:r w:rsidRPr="00E94114">
        <w:rPr>
          <w:rFonts w:ascii="Times New Roman" w:hAnsi="Times New Roman" w:cs="Times New Roman"/>
          <w:sz w:val="28"/>
          <w:szCs w:val="28"/>
        </w:rPr>
        <w:t>цей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день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найкращий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в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цілому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році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;  </w:t>
      </w:r>
      <w:r w:rsidRPr="00E94114">
        <w:rPr>
          <w:rFonts w:ascii="Times New Roman" w:hAnsi="Times New Roman" w:cs="Times New Roman"/>
          <w:sz w:val="28"/>
          <w:szCs w:val="28"/>
        </w:rPr>
        <w:t>добрий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,  </w:t>
      </w:r>
      <w:r w:rsidRPr="00E94114">
        <w:rPr>
          <w:rFonts w:ascii="Times New Roman" w:hAnsi="Times New Roman" w:cs="Times New Roman"/>
          <w:sz w:val="28"/>
          <w:szCs w:val="28"/>
        </w:rPr>
        <w:t>веселий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,  </w:t>
      </w:r>
      <w:r w:rsidRPr="00E94114">
        <w:rPr>
          <w:rFonts w:ascii="Times New Roman" w:hAnsi="Times New Roman" w:cs="Times New Roman"/>
          <w:sz w:val="28"/>
          <w:szCs w:val="28"/>
        </w:rPr>
        <w:t>ласкавий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,  </w:t>
      </w:r>
      <w:r w:rsidRPr="00E94114">
        <w:rPr>
          <w:rFonts w:ascii="Times New Roman" w:hAnsi="Times New Roman" w:cs="Times New Roman"/>
          <w:sz w:val="28"/>
          <w:szCs w:val="28"/>
        </w:rPr>
        <w:t>привітний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день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!  </w:t>
      </w:r>
      <w:r w:rsidRPr="00E94114">
        <w:rPr>
          <w:rFonts w:ascii="Times New Roman" w:hAnsi="Times New Roman" w:cs="Times New Roman"/>
          <w:sz w:val="28"/>
          <w:szCs w:val="28"/>
        </w:rPr>
        <w:t>Єдиний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з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усіх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довгих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  </w:t>
      </w:r>
      <w:r w:rsidRPr="00E94114">
        <w:rPr>
          <w:rFonts w:ascii="Times New Roman" w:hAnsi="Times New Roman" w:cs="Times New Roman"/>
          <w:sz w:val="28"/>
          <w:szCs w:val="28"/>
        </w:rPr>
        <w:t>днів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,  </w:t>
      </w:r>
      <w:r w:rsidRPr="00E94114">
        <w:rPr>
          <w:rFonts w:ascii="Times New Roman" w:hAnsi="Times New Roman" w:cs="Times New Roman"/>
          <w:sz w:val="28"/>
          <w:szCs w:val="28"/>
        </w:rPr>
        <w:t>коли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всі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вузькі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серця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ширшають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,  </w:t>
      </w:r>
      <w:r w:rsidRPr="00E94114">
        <w:rPr>
          <w:rFonts w:ascii="Times New Roman" w:hAnsi="Times New Roman" w:cs="Times New Roman"/>
          <w:sz w:val="28"/>
          <w:szCs w:val="28"/>
        </w:rPr>
        <w:t>єдиний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день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, </w:t>
      </w:r>
      <w:r w:rsidRPr="00E94114">
        <w:rPr>
          <w:rFonts w:ascii="Times New Roman" w:hAnsi="Times New Roman" w:cs="Times New Roman"/>
          <w:sz w:val="28"/>
          <w:szCs w:val="28"/>
        </w:rPr>
        <w:t>коли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всіх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бідніших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людей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 </w:t>
      </w:r>
      <w:r w:rsidRPr="00E94114">
        <w:rPr>
          <w:rFonts w:ascii="Times New Roman" w:hAnsi="Times New Roman" w:cs="Times New Roman"/>
          <w:sz w:val="28"/>
          <w:szCs w:val="28"/>
        </w:rPr>
        <w:t>вважають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за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своїх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товаришів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у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житті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,  </w:t>
      </w:r>
      <w:r w:rsidRPr="00E94114">
        <w:rPr>
          <w:rFonts w:ascii="Times New Roman" w:hAnsi="Times New Roman" w:cs="Times New Roman"/>
          <w:sz w:val="28"/>
          <w:szCs w:val="28"/>
        </w:rPr>
        <w:t>а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не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створіннями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іншої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породи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…  </w:t>
      </w:r>
      <w:r w:rsidRPr="00E94114">
        <w:rPr>
          <w:rFonts w:ascii="Times New Roman" w:hAnsi="Times New Roman" w:cs="Times New Roman"/>
          <w:sz w:val="28"/>
          <w:szCs w:val="28"/>
        </w:rPr>
        <w:t>воно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мені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дало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добро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і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буде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ще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його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давати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;  </w:t>
      </w:r>
      <w:r w:rsidRPr="00E94114">
        <w:rPr>
          <w:rFonts w:ascii="Times New Roman" w:hAnsi="Times New Roman" w:cs="Times New Roman"/>
          <w:sz w:val="28"/>
          <w:szCs w:val="28"/>
        </w:rPr>
        <w:t>я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славлю</w:t>
      </w:r>
      <w:r w:rsidRPr="00E94114">
        <w:rPr>
          <w:rFonts w:ascii="Adobe Garamond Pro Bold" w:hAnsi="Adobe Garamond Pro Bold" w:cs="Times New Roman"/>
          <w:sz w:val="28"/>
          <w:szCs w:val="28"/>
        </w:rPr>
        <w:t xml:space="preserve">  </w:t>
      </w:r>
      <w:r w:rsidRPr="00E94114">
        <w:rPr>
          <w:rFonts w:ascii="Times New Roman" w:hAnsi="Times New Roman" w:cs="Times New Roman"/>
          <w:sz w:val="28"/>
          <w:szCs w:val="28"/>
        </w:rPr>
        <w:t>його</w:t>
      </w:r>
      <w:r w:rsidRPr="00E94114">
        <w:rPr>
          <w:rFonts w:ascii="Adobe Garamond Pro Bold" w:hAnsi="Adobe Garamond Pro Bold" w:cs="Times New Roman"/>
          <w:sz w:val="28"/>
          <w:szCs w:val="28"/>
        </w:rPr>
        <w:t>…»</w:t>
      </w:r>
    </w:p>
    <w:p w:rsidR="006939BD" w:rsidRPr="00E94114" w:rsidRDefault="006939BD" w:rsidP="00E94114">
      <w:pPr>
        <w:spacing w:after="0" w:line="240" w:lineRule="auto"/>
        <w:ind w:left="993" w:right="280" w:hanging="426"/>
        <w:jc w:val="right"/>
        <w:rPr>
          <w:rFonts w:ascii="Adobe Garamond Pro Bold" w:hAnsi="Adobe Garamond Pro Bold" w:cs="Times New Roman"/>
          <w:sz w:val="28"/>
          <w:szCs w:val="28"/>
        </w:rPr>
      </w:pPr>
      <w:r w:rsidRPr="00E94114">
        <w:rPr>
          <w:rFonts w:ascii="Adobe Garamond Pro Bold" w:hAnsi="Adobe Garamond Pro Bold" w:cs="Times New Roman"/>
          <w:sz w:val="28"/>
          <w:szCs w:val="28"/>
        </w:rPr>
        <w:t xml:space="preserve">                                                                     </w:t>
      </w:r>
      <w:r w:rsidRPr="00E94114">
        <w:rPr>
          <w:rFonts w:ascii="Times New Roman" w:hAnsi="Times New Roman" w:cs="Times New Roman"/>
          <w:sz w:val="28"/>
          <w:szCs w:val="28"/>
        </w:rPr>
        <w:t>Ч</w:t>
      </w:r>
      <w:r w:rsidRPr="00E94114">
        <w:rPr>
          <w:rFonts w:ascii="Adobe Garamond Pro Bold" w:hAnsi="Adobe Garamond Pro Bold" w:cs="Times New Roman"/>
          <w:sz w:val="28"/>
          <w:szCs w:val="28"/>
        </w:rPr>
        <w:t>.</w:t>
      </w:r>
      <w:r w:rsidRPr="00E94114">
        <w:rPr>
          <w:rFonts w:ascii="Times New Roman" w:hAnsi="Times New Roman" w:cs="Times New Roman"/>
          <w:sz w:val="28"/>
          <w:szCs w:val="28"/>
        </w:rPr>
        <w:t>Діккенс</w:t>
      </w:r>
    </w:p>
    <w:p w:rsidR="00BC31B6" w:rsidRPr="00E94114" w:rsidRDefault="007F28C1" w:rsidP="00E94114">
      <w:pPr>
        <w:spacing w:after="0"/>
        <w:ind w:right="280"/>
        <w:jc w:val="center"/>
        <w:rPr>
          <w:rFonts w:ascii="Adobe Garamond Pro Bold" w:hAnsi="Adobe Garamond Pro Bold"/>
          <w:b/>
          <w:sz w:val="28"/>
          <w:szCs w:val="28"/>
          <w:lang w:val="uk-UA"/>
        </w:rPr>
      </w:pPr>
      <w:r w:rsidRPr="00E94114">
        <w:rPr>
          <w:b/>
          <w:sz w:val="28"/>
          <w:szCs w:val="28"/>
          <w:lang w:val="uk-UA"/>
        </w:rPr>
        <w:t>Хід</w:t>
      </w:r>
      <w:r w:rsidRPr="00E94114">
        <w:rPr>
          <w:rFonts w:ascii="Adobe Garamond Pro Bold" w:hAnsi="Adobe Garamond Pro Bold"/>
          <w:b/>
          <w:sz w:val="28"/>
          <w:szCs w:val="28"/>
          <w:lang w:val="uk-UA"/>
        </w:rPr>
        <w:t xml:space="preserve"> </w:t>
      </w:r>
      <w:r w:rsidRPr="00E94114">
        <w:rPr>
          <w:b/>
          <w:sz w:val="28"/>
          <w:szCs w:val="28"/>
          <w:lang w:val="uk-UA"/>
        </w:rPr>
        <w:t>уроку</w:t>
      </w:r>
    </w:p>
    <w:p w:rsidR="0098045D" w:rsidRPr="00556C0C" w:rsidRDefault="007F28C1" w:rsidP="00E94114">
      <w:pPr>
        <w:spacing w:after="0"/>
        <w:ind w:left="993" w:right="280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>І. Мотивація навчальної діяльності.</w:t>
      </w:r>
    </w:p>
    <w:p w:rsidR="007F28C1" w:rsidRPr="00556C0C" w:rsidRDefault="0098045D" w:rsidP="00E94114">
      <w:pPr>
        <w:spacing w:after="0"/>
        <w:ind w:left="993" w:right="280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7F28C1" w:rsidRPr="00556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Бесіда з учнями. </w:t>
      </w:r>
    </w:p>
    <w:p w:rsidR="00BC31B6" w:rsidRPr="00556C0C" w:rsidRDefault="007F28C1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- </w:t>
      </w:r>
      <w:r w:rsidR="00BC31B6" w:rsidRPr="00556C0C">
        <w:rPr>
          <w:rFonts w:ascii="Times New Roman" w:hAnsi="Times New Roman" w:cs="Times New Roman"/>
          <w:b/>
          <w:sz w:val="28"/>
          <w:szCs w:val="28"/>
          <w:lang w:val="uk-UA"/>
        </w:rPr>
        <w:t>Діти, чи любите ви свята?</w:t>
      </w:r>
      <w:r w:rsidR="00BC31B6"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Чому? (Це можливість відпочити, отримати подарунки, відвідати близьких,</w:t>
      </w:r>
      <w:r w:rsidR="007219EC"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C31B6" w:rsidRPr="00556C0C">
        <w:rPr>
          <w:rFonts w:ascii="Times New Roman" w:hAnsi="Times New Roman" w:cs="Times New Roman"/>
          <w:sz w:val="28"/>
          <w:szCs w:val="28"/>
          <w:lang w:val="uk-UA"/>
        </w:rPr>
        <w:t>друзів…)</w:t>
      </w:r>
    </w:p>
    <w:p w:rsidR="006F4820" w:rsidRPr="00556C0C" w:rsidRDefault="007F28C1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     - А яке ваше улюблене свято? Яке з них незабаром завітає в наші домівки? </w:t>
      </w:r>
    </w:p>
    <w:p w:rsidR="006F4820" w:rsidRPr="00556C0C" w:rsidRDefault="006F4820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     - Як святкують Різдво у ваших родинах?</w:t>
      </w:r>
    </w:p>
    <w:p w:rsidR="00BC31B6" w:rsidRPr="00556C0C" w:rsidRDefault="007F28C1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               (Діти розповідають</w:t>
      </w:r>
      <w:r w:rsidR="00BE0DF5"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про традиції </w:t>
      </w:r>
      <w:r w:rsidRPr="00556C0C">
        <w:rPr>
          <w:rFonts w:ascii="Times New Roman" w:hAnsi="Times New Roman" w:cs="Times New Roman"/>
          <w:sz w:val="28"/>
          <w:szCs w:val="28"/>
          <w:lang w:val="uk-UA"/>
        </w:rPr>
        <w:t>свя</w:t>
      </w:r>
      <w:r w:rsidR="006F4820" w:rsidRPr="00556C0C">
        <w:rPr>
          <w:rFonts w:ascii="Times New Roman" w:hAnsi="Times New Roman" w:cs="Times New Roman"/>
          <w:sz w:val="28"/>
          <w:szCs w:val="28"/>
          <w:lang w:val="uk-UA"/>
        </w:rPr>
        <w:t>ткування Різдва в їхніх родинах</w:t>
      </w:r>
      <w:r w:rsidRPr="00556C0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F4820"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Під час розповіді - </w:t>
      </w:r>
      <w:r w:rsidR="006F4820" w:rsidRPr="00556C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F4820" w:rsidRPr="00556C0C"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 xml:space="preserve">Презентація </w:t>
      </w:r>
      <w:r w:rsidR="00556C0C" w:rsidRPr="00556C0C"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 xml:space="preserve">«Різдво в Україні» з </w:t>
      </w:r>
      <w:r w:rsidR="006F4820" w:rsidRPr="00556C0C"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 xml:space="preserve"> коментарем учителя.    </w:t>
      </w:r>
    </w:p>
    <w:p w:rsidR="006F4820" w:rsidRPr="00556C0C" w:rsidRDefault="006F4820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 2. Невід’ємною складовою Різдва є колядки. Послухаймо одну із них.</w:t>
      </w:r>
      <w:r w:rsidRPr="00556C0C"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 xml:space="preserve">  </w:t>
      </w:r>
    </w:p>
    <w:p w:rsidR="00BE0DF5" w:rsidRPr="00556C0C" w:rsidRDefault="006F4820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 xml:space="preserve">                                                       Відео «К</w:t>
      </w:r>
      <w:r w:rsidR="00BE0DF5" w:rsidRPr="00556C0C"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>олядка</w:t>
      </w:r>
      <w:r w:rsidRPr="00556C0C">
        <w:rPr>
          <w:rFonts w:ascii="Times New Roman" w:hAnsi="Times New Roman" w:cs="Times New Roman"/>
          <w:b/>
          <w:color w:val="00B050"/>
          <w:sz w:val="28"/>
          <w:szCs w:val="28"/>
          <w:lang w:val="uk-UA"/>
        </w:rPr>
        <w:t>»</w:t>
      </w:r>
    </w:p>
    <w:p w:rsidR="007F28C1" w:rsidRPr="00556C0C" w:rsidRDefault="007F28C1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>ІІ. Актуалізація опорних знань.</w:t>
      </w:r>
    </w:p>
    <w:p w:rsidR="006F4820" w:rsidRPr="00556C0C" w:rsidRDefault="006F4820" w:rsidP="00E94114">
      <w:pPr>
        <w:pStyle w:val="a3"/>
        <w:numPr>
          <w:ilvl w:val="0"/>
          <w:numId w:val="11"/>
        </w:numPr>
        <w:ind w:right="280"/>
        <w:jc w:val="both"/>
        <w:rPr>
          <w:b/>
          <w:color w:val="00B050"/>
          <w:sz w:val="28"/>
          <w:szCs w:val="28"/>
        </w:rPr>
      </w:pPr>
      <w:r w:rsidRPr="00556C0C">
        <w:rPr>
          <w:b/>
          <w:sz w:val="28"/>
          <w:szCs w:val="28"/>
        </w:rPr>
        <w:t xml:space="preserve">Слово вчителя. </w:t>
      </w:r>
      <w:r w:rsidRPr="00556C0C">
        <w:rPr>
          <w:sz w:val="28"/>
          <w:szCs w:val="28"/>
        </w:rPr>
        <w:t xml:space="preserve">Діти, ви вже знаєте, що таке художній образ. Частіше всього ми говоримо про образи героїв, тобто людей. А сьогодні ми будемо говорити про незвичайний образ – образ Різдва у </w:t>
      </w:r>
      <w:r w:rsidR="009F42A9" w:rsidRPr="00556C0C">
        <w:rPr>
          <w:sz w:val="28"/>
          <w:szCs w:val="28"/>
        </w:rPr>
        <w:t xml:space="preserve">повісті Ч. Діккенса «Різдвяна пісня у прозі». Тож </w:t>
      </w:r>
      <w:r w:rsidR="009F42A9" w:rsidRPr="00556C0C">
        <w:rPr>
          <w:b/>
          <w:color w:val="00B050"/>
          <w:sz w:val="28"/>
          <w:szCs w:val="28"/>
        </w:rPr>
        <w:t>запишемо тему уроку: «Різдвяна пісня у прозі». Обрпаз Різдва у творі».</w:t>
      </w:r>
    </w:p>
    <w:p w:rsidR="006F4820" w:rsidRPr="00556C0C" w:rsidRDefault="009F42A9" w:rsidP="00E94114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           (</w:t>
      </w:r>
      <w:r w:rsidR="006F4820" w:rsidRPr="00556C0C">
        <w:rPr>
          <w:rFonts w:ascii="Times New Roman" w:hAnsi="Times New Roman" w:cs="Times New Roman"/>
          <w:b/>
          <w:i/>
          <w:sz w:val="28"/>
          <w:szCs w:val="28"/>
          <w:lang w:val="uk-UA"/>
        </w:rPr>
        <w:t>Звертання до епіграфа)</w:t>
      </w:r>
    </w:p>
    <w:p w:rsidR="009F42A9" w:rsidRPr="00556C0C" w:rsidRDefault="009F42A9" w:rsidP="00E94114">
      <w:pPr>
        <w:spacing w:after="0"/>
        <w:ind w:left="993" w:right="280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>ІІІ. Робота над темою уроку.</w:t>
      </w:r>
    </w:p>
    <w:p w:rsidR="00F12068" w:rsidRPr="00556C0C" w:rsidRDefault="006B2A74" w:rsidP="006B2A74">
      <w:pPr>
        <w:ind w:right="280"/>
        <w:jc w:val="both"/>
        <w:rPr>
          <w:rFonts w:ascii="Times New Roman" w:hAnsi="Times New Roman" w:cs="Times New Roman"/>
          <w:sz w:val="28"/>
          <w:szCs w:val="28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          </w:t>
      </w:r>
      <w:r w:rsidRPr="00556C0C">
        <w:rPr>
          <w:rFonts w:ascii="Times New Roman" w:hAnsi="Times New Roman" w:cs="Times New Roman"/>
          <w:sz w:val="28"/>
          <w:szCs w:val="28"/>
        </w:rPr>
        <w:t>1.</w:t>
      </w:r>
      <w:r w:rsidR="009F42A9" w:rsidRPr="00556C0C">
        <w:rPr>
          <w:rFonts w:ascii="Times New Roman" w:hAnsi="Times New Roman" w:cs="Times New Roman"/>
          <w:b/>
          <w:sz w:val="28"/>
          <w:szCs w:val="28"/>
        </w:rPr>
        <w:t>Бесіда з учнями і робота із текстом</w:t>
      </w:r>
      <w:r w:rsidR="00F12068" w:rsidRPr="00556C0C">
        <w:rPr>
          <w:rFonts w:ascii="Times New Roman" w:hAnsi="Times New Roman" w:cs="Times New Roman"/>
          <w:sz w:val="28"/>
          <w:szCs w:val="28"/>
        </w:rPr>
        <w:t>.</w:t>
      </w:r>
    </w:p>
    <w:p w:rsidR="00F12068" w:rsidRPr="00556C0C" w:rsidRDefault="00F12068" w:rsidP="00E94114">
      <w:pPr>
        <w:pStyle w:val="a3"/>
        <w:numPr>
          <w:ilvl w:val="0"/>
          <w:numId w:val="7"/>
        </w:numPr>
        <w:ind w:right="280"/>
        <w:jc w:val="both"/>
        <w:rPr>
          <w:sz w:val="28"/>
          <w:szCs w:val="28"/>
        </w:rPr>
      </w:pPr>
      <w:r w:rsidRPr="00556C0C">
        <w:rPr>
          <w:sz w:val="28"/>
          <w:szCs w:val="28"/>
        </w:rPr>
        <w:t xml:space="preserve"> </w:t>
      </w:r>
      <w:r w:rsidR="00BE0DF5" w:rsidRPr="00556C0C">
        <w:rPr>
          <w:sz w:val="28"/>
          <w:szCs w:val="28"/>
        </w:rPr>
        <w:t>Яке свято найбільше любили і цінували герої пов</w:t>
      </w:r>
      <w:r w:rsidR="005B30D4" w:rsidRPr="00556C0C">
        <w:rPr>
          <w:sz w:val="28"/>
          <w:szCs w:val="28"/>
        </w:rPr>
        <w:t>істі Ч. Діккенса?</w:t>
      </w:r>
    </w:p>
    <w:p w:rsidR="0071634B" w:rsidRPr="00556C0C" w:rsidRDefault="0071634B" w:rsidP="00E94114">
      <w:pPr>
        <w:pStyle w:val="a3"/>
        <w:numPr>
          <w:ilvl w:val="0"/>
          <w:numId w:val="7"/>
        </w:numPr>
        <w:ind w:right="280"/>
        <w:jc w:val="both"/>
        <w:rPr>
          <w:sz w:val="28"/>
          <w:szCs w:val="28"/>
        </w:rPr>
      </w:pPr>
      <w:r w:rsidRPr="00556C0C">
        <w:rPr>
          <w:sz w:val="28"/>
          <w:szCs w:val="28"/>
        </w:rPr>
        <w:t>Перенесемося на вулиці Лондона і подивимося, який настрій у городян.</w:t>
      </w:r>
    </w:p>
    <w:p w:rsidR="00ED34B4" w:rsidRPr="00556C0C" w:rsidRDefault="0071634B" w:rsidP="00E94114">
      <w:pPr>
        <w:pStyle w:val="a3"/>
        <w:ind w:left="1395" w:right="280"/>
        <w:jc w:val="both"/>
        <w:rPr>
          <w:color w:val="00B050"/>
          <w:sz w:val="28"/>
          <w:szCs w:val="28"/>
        </w:rPr>
      </w:pPr>
      <w:r w:rsidRPr="00556C0C">
        <w:rPr>
          <w:color w:val="00B050"/>
          <w:sz w:val="28"/>
          <w:szCs w:val="28"/>
        </w:rPr>
        <w:t xml:space="preserve">                        (Ілюстрація</w:t>
      </w:r>
      <w:r w:rsidRPr="00556C0C">
        <w:rPr>
          <w:sz w:val="28"/>
          <w:szCs w:val="28"/>
        </w:rPr>
        <w:t xml:space="preserve">. </w:t>
      </w:r>
      <w:r w:rsidRPr="00556C0C">
        <w:rPr>
          <w:color w:val="00B050"/>
          <w:sz w:val="28"/>
          <w:szCs w:val="28"/>
        </w:rPr>
        <w:t>Вибіркове читання</w:t>
      </w:r>
      <w:r w:rsidR="005B30D4" w:rsidRPr="00556C0C">
        <w:rPr>
          <w:color w:val="00B050"/>
          <w:sz w:val="28"/>
          <w:szCs w:val="28"/>
        </w:rPr>
        <w:t xml:space="preserve"> </w:t>
      </w:r>
      <w:r w:rsidRPr="00556C0C">
        <w:rPr>
          <w:color w:val="00B050"/>
          <w:sz w:val="28"/>
          <w:szCs w:val="28"/>
        </w:rPr>
        <w:t>)</w:t>
      </w:r>
      <w:r w:rsidR="005B30D4" w:rsidRPr="00556C0C">
        <w:rPr>
          <w:color w:val="00B050"/>
          <w:sz w:val="28"/>
          <w:szCs w:val="28"/>
        </w:rPr>
        <w:t xml:space="preserve"> </w:t>
      </w:r>
    </w:p>
    <w:p w:rsidR="009F42A9" w:rsidRPr="00556C0C" w:rsidRDefault="009F42A9" w:rsidP="00E94114">
      <w:pPr>
        <w:pStyle w:val="a3"/>
        <w:numPr>
          <w:ilvl w:val="0"/>
          <w:numId w:val="7"/>
        </w:numPr>
        <w:ind w:right="280"/>
        <w:jc w:val="both"/>
        <w:rPr>
          <w:sz w:val="28"/>
          <w:szCs w:val="28"/>
        </w:rPr>
      </w:pPr>
      <w:r w:rsidRPr="00556C0C">
        <w:rPr>
          <w:sz w:val="28"/>
          <w:szCs w:val="28"/>
        </w:rPr>
        <w:t xml:space="preserve">Цікаво, чи святкують Різдво ті, хто </w:t>
      </w:r>
      <w:r w:rsidR="0059107F" w:rsidRPr="00556C0C">
        <w:rPr>
          <w:sz w:val="28"/>
          <w:szCs w:val="28"/>
        </w:rPr>
        <w:t xml:space="preserve">не вдома, тому що </w:t>
      </w:r>
      <w:r w:rsidRPr="00556C0C">
        <w:rPr>
          <w:sz w:val="28"/>
          <w:szCs w:val="28"/>
        </w:rPr>
        <w:t>працює</w:t>
      </w:r>
      <w:r w:rsidR="0059107F" w:rsidRPr="00556C0C">
        <w:rPr>
          <w:sz w:val="28"/>
          <w:szCs w:val="28"/>
        </w:rPr>
        <w:t xml:space="preserve"> навіть у свято?  Це сторожі на маяку, моряки, рудокопи… </w:t>
      </w:r>
      <w:r w:rsidR="0059107F" w:rsidRPr="00556C0C">
        <w:rPr>
          <w:color w:val="00B050"/>
          <w:sz w:val="28"/>
          <w:szCs w:val="28"/>
        </w:rPr>
        <w:t>(Читання уривків)</w:t>
      </w:r>
    </w:p>
    <w:p w:rsidR="00BE0DF5" w:rsidRPr="00556C0C" w:rsidRDefault="0071634B" w:rsidP="00E94114">
      <w:pPr>
        <w:pStyle w:val="a3"/>
        <w:numPr>
          <w:ilvl w:val="0"/>
          <w:numId w:val="7"/>
        </w:numPr>
        <w:ind w:right="280"/>
        <w:jc w:val="both"/>
        <w:rPr>
          <w:color w:val="00B050"/>
          <w:sz w:val="28"/>
          <w:szCs w:val="28"/>
          <w:lang w:val="ru-RU"/>
        </w:rPr>
      </w:pPr>
      <w:r w:rsidRPr="00556C0C">
        <w:rPr>
          <w:sz w:val="28"/>
          <w:szCs w:val="28"/>
        </w:rPr>
        <w:t>А тепер д</w:t>
      </w:r>
      <w:r w:rsidR="00BE0DF5" w:rsidRPr="00556C0C">
        <w:rPr>
          <w:sz w:val="28"/>
          <w:szCs w:val="28"/>
        </w:rPr>
        <w:t xml:space="preserve">авайте відвідаємо родину Кретчитів  </w:t>
      </w:r>
      <w:r w:rsidR="00BE0DF5" w:rsidRPr="00556C0C">
        <w:rPr>
          <w:color w:val="00B050"/>
          <w:sz w:val="28"/>
          <w:szCs w:val="28"/>
        </w:rPr>
        <w:t>(виразне читання уривка)</w:t>
      </w:r>
      <w:r w:rsidR="004D4C16" w:rsidRPr="00556C0C">
        <w:rPr>
          <w:sz w:val="28"/>
          <w:szCs w:val="28"/>
        </w:rPr>
        <w:t xml:space="preserve"> та Фреда</w:t>
      </w:r>
      <w:r w:rsidR="009F42A9" w:rsidRPr="00556C0C">
        <w:rPr>
          <w:sz w:val="28"/>
          <w:szCs w:val="28"/>
        </w:rPr>
        <w:t xml:space="preserve"> </w:t>
      </w:r>
      <w:r w:rsidR="009F42A9" w:rsidRPr="00556C0C">
        <w:rPr>
          <w:color w:val="00B050"/>
          <w:sz w:val="28"/>
          <w:szCs w:val="28"/>
        </w:rPr>
        <w:t>(виразне читання уривка).</w:t>
      </w:r>
    </w:p>
    <w:p w:rsidR="00BE0DF5" w:rsidRPr="00556C0C" w:rsidRDefault="00BE0DF5" w:rsidP="00E94114">
      <w:pPr>
        <w:pStyle w:val="a3"/>
        <w:numPr>
          <w:ilvl w:val="0"/>
          <w:numId w:val="7"/>
        </w:numPr>
        <w:ind w:right="280"/>
        <w:jc w:val="both"/>
        <w:rPr>
          <w:sz w:val="28"/>
          <w:szCs w:val="28"/>
        </w:rPr>
      </w:pPr>
      <w:r w:rsidRPr="00556C0C">
        <w:rPr>
          <w:sz w:val="28"/>
          <w:szCs w:val="28"/>
        </w:rPr>
        <w:t>Що</w:t>
      </w:r>
      <w:r w:rsidR="009F42A9" w:rsidRPr="00556C0C">
        <w:rPr>
          <w:sz w:val="28"/>
          <w:szCs w:val="28"/>
        </w:rPr>
        <w:t xml:space="preserve"> було головним для цих родин у різдвяний вечір?</w:t>
      </w:r>
      <w:r w:rsidR="0059107F" w:rsidRPr="00556C0C">
        <w:rPr>
          <w:sz w:val="28"/>
          <w:szCs w:val="28"/>
        </w:rPr>
        <w:t xml:space="preserve"> ( У цих родинах панує радість, піднесений настрій, святкове збудження…)</w:t>
      </w:r>
    </w:p>
    <w:p w:rsidR="0059107F" w:rsidRPr="00556C0C" w:rsidRDefault="0059107F" w:rsidP="00E94114">
      <w:pPr>
        <w:pStyle w:val="a3"/>
        <w:numPr>
          <w:ilvl w:val="0"/>
          <w:numId w:val="7"/>
        </w:numPr>
        <w:ind w:right="280"/>
        <w:jc w:val="both"/>
        <w:rPr>
          <w:sz w:val="28"/>
          <w:szCs w:val="28"/>
        </w:rPr>
      </w:pPr>
      <w:r w:rsidRPr="00556C0C">
        <w:rPr>
          <w:sz w:val="28"/>
          <w:szCs w:val="28"/>
        </w:rPr>
        <w:t xml:space="preserve">А які асоціації виникають у вас, коли ви думаєте про Ріхдво? </w:t>
      </w:r>
    </w:p>
    <w:p w:rsidR="00E94114" w:rsidRPr="00556C0C" w:rsidRDefault="0059107F" w:rsidP="00E94114">
      <w:pPr>
        <w:pStyle w:val="a3"/>
        <w:ind w:left="1395" w:right="280"/>
        <w:jc w:val="both"/>
        <w:rPr>
          <w:i/>
          <w:color w:val="00B050"/>
          <w:sz w:val="28"/>
          <w:szCs w:val="28"/>
        </w:rPr>
      </w:pPr>
      <w:r w:rsidRPr="00556C0C">
        <w:rPr>
          <w:b/>
          <w:color w:val="00B050"/>
          <w:sz w:val="28"/>
          <w:szCs w:val="28"/>
        </w:rPr>
        <w:t xml:space="preserve">Складання асоціативного грона «Різдво» </w:t>
      </w:r>
      <w:r w:rsidRPr="00556C0C">
        <w:rPr>
          <w:i/>
          <w:color w:val="00B050"/>
          <w:sz w:val="28"/>
          <w:szCs w:val="28"/>
        </w:rPr>
        <w:t>(використовуємо різдвяний віночок)</w:t>
      </w:r>
    </w:p>
    <w:p w:rsidR="0071634B" w:rsidRPr="00556C0C" w:rsidRDefault="0071634B" w:rsidP="00E94114">
      <w:pPr>
        <w:pStyle w:val="a3"/>
        <w:ind w:left="1395" w:right="280" w:hanging="261"/>
        <w:jc w:val="both"/>
        <w:rPr>
          <w:i/>
          <w:color w:val="00B050"/>
          <w:sz w:val="28"/>
          <w:szCs w:val="28"/>
        </w:rPr>
      </w:pPr>
      <w:r w:rsidRPr="00556C0C">
        <w:rPr>
          <w:sz w:val="28"/>
          <w:szCs w:val="28"/>
        </w:rPr>
        <w:t xml:space="preserve">- </w:t>
      </w:r>
      <w:r w:rsidR="005B30D4" w:rsidRPr="00556C0C">
        <w:rPr>
          <w:sz w:val="28"/>
          <w:szCs w:val="28"/>
        </w:rPr>
        <w:t xml:space="preserve">Разом із нами став свідком свята і Скрудж. </w:t>
      </w:r>
      <w:r w:rsidR="00BE0DF5" w:rsidRPr="00556C0C">
        <w:rPr>
          <w:sz w:val="28"/>
          <w:szCs w:val="28"/>
        </w:rPr>
        <w:t xml:space="preserve"> </w:t>
      </w:r>
      <w:r w:rsidR="0059107F" w:rsidRPr="00556C0C">
        <w:rPr>
          <w:sz w:val="28"/>
          <w:szCs w:val="28"/>
        </w:rPr>
        <w:t xml:space="preserve">Як він </w:t>
      </w:r>
      <w:r w:rsidR="004F7C5F" w:rsidRPr="00556C0C">
        <w:rPr>
          <w:sz w:val="28"/>
          <w:szCs w:val="28"/>
        </w:rPr>
        <w:t xml:space="preserve">реагує на побачене? </w:t>
      </w:r>
      <w:r w:rsidR="00BE0DF5" w:rsidRPr="00556C0C">
        <w:rPr>
          <w:sz w:val="28"/>
          <w:szCs w:val="28"/>
        </w:rPr>
        <w:t>Що</w:t>
      </w:r>
      <w:r w:rsidR="004D4C16" w:rsidRPr="00556C0C">
        <w:rPr>
          <w:sz w:val="28"/>
          <w:szCs w:val="28"/>
        </w:rPr>
        <w:t xml:space="preserve"> з побаченого і почутого здивувало і вразило Скруджа?</w:t>
      </w:r>
      <w:r w:rsidR="00BE0DF5" w:rsidRPr="00556C0C">
        <w:rPr>
          <w:sz w:val="28"/>
          <w:szCs w:val="28"/>
        </w:rPr>
        <w:t xml:space="preserve"> </w:t>
      </w:r>
      <w:r w:rsidR="004D4C16" w:rsidRPr="00556C0C">
        <w:rPr>
          <w:sz w:val="28"/>
          <w:szCs w:val="28"/>
        </w:rPr>
        <w:t xml:space="preserve"> </w:t>
      </w:r>
      <w:r w:rsidR="004D4C16" w:rsidRPr="00556C0C">
        <w:rPr>
          <w:i/>
          <w:sz w:val="28"/>
          <w:szCs w:val="28"/>
        </w:rPr>
        <w:t xml:space="preserve">(Доля маленького Тіма та те, </w:t>
      </w:r>
      <w:r w:rsidRPr="00556C0C">
        <w:rPr>
          <w:i/>
          <w:sz w:val="28"/>
          <w:szCs w:val="28"/>
        </w:rPr>
        <w:t xml:space="preserve">    </w:t>
      </w:r>
      <w:r w:rsidR="004D4C16" w:rsidRPr="00556C0C">
        <w:rPr>
          <w:i/>
          <w:sz w:val="28"/>
          <w:szCs w:val="28"/>
        </w:rPr>
        <w:t>що в обох родинах промовляють тост за його здоров’я)</w:t>
      </w:r>
      <w:r w:rsidR="005B30D4" w:rsidRPr="00556C0C">
        <w:rPr>
          <w:sz w:val="28"/>
          <w:szCs w:val="28"/>
        </w:rPr>
        <w:t xml:space="preserve"> </w:t>
      </w:r>
    </w:p>
    <w:p w:rsidR="004F7C5F" w:rsidRPr="00556C0C" w:rsidRDefault="0071634B" w:rsidP="00E94114">
      <w:pPr>
        <w:spacing w:after="0" w:line="240" w:lineRule="auto"/>
        <w:ind w:left="1276" w:right="280" w:hanging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       - Я</w:t>
      </w:r>
      <w:r w:rsidR="005B30D4"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к бачите, Скруджа вразило те ж, що і нас. Про що це може свідчити? </w:t>
      </w:r>
      <w:r w:rsidR="004F7C5F" w:rsidRPr="00556C0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4F7C5F" w:rsidRPr="00556C0C">
        <w:rPr>
          <w:rFonts w:ascii="Times New Roman" w:hAnsi="Times New Roman" w:cs="Times New Roman"/>
          <w:i/>
          <w:sz w:val="28"/>
          <w:szCs w:val="28"/>
          <w:lang w:val="uk-UA"/>
        </w:rPr>
        <w:t>Що він така ж людина, як і всі: він все ще може радіти і сумувати, …)</w:t>
      </w:r>
    </w:p>
    <w:p w:rsidR="00BE0DF5" w:rsidRPr="00556C0C" w:rsidRDefault="004F7C5F" w:rsidP="00E94114">
      <w:pPr>
        <w:spacing w:after="0" w:line="240" w:lineRule="auto"/>
        <w:ind w:left="1276" w:right="280" w:hanging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         - </w:t>
      </w:r>
      <w:r w:rsidR="005B30D4" w:rsidRPr="00556C0C">
        <w:rPr>
          <w:rFonts w:ascii="Times New Roman" w:hAnsi="Times New Roman" w:cs="Times New Roman"/>
          <w:sz w:val="28"/>
          <w:szCs w:val="28"/>
          <w:lang w:val="uk-UA"/>
        </w:rPr>
        <w:t xml:space="preserve">Які зміни у Скруджеві підтверджують вашу думку? </w:t>
      </w:r>
      <w:r w:rsidRPr="00556C0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Pr="00556C0C">
        <w:rPr>
          <w:rFonts w:ascii="Times New Roman" w:hAnsi="Times New Roman" w:cs="Times New Roman"/>
          <w:i/>
          <w:sz w:val="28"/>
          <w:szCs w:val="28"/>
          <w:lang w:val="uk-UA"/>
        </w:rPr>
        <w:t>Серце його все м’якшало і м’якшало, долучався до забав, цікавився всім, що діялось навкруги).</w:t>
      </w:r>
    </w:p>
    <w:p w:rsidR="00AB5C97" w:rsidRPr="00556C0C" w:rsidRDefault="00AB5C97" w:rsidP="00EE4081">
      <w:pPr>
        <w:pStyle w:val="a3"/>
        <w:numPr>
          <w:ilvl w:val="0"/>
          <w:numId w:val="6"/>
        </w:numPr>
        <w:spacing w:line="276" w:lineRule="auto"/>
        <w:ind w:right="280"/>
        <w:jc w:val="both"/>
        <w:rPr>
          <w:sz w:val="28"/>
          <w:szCs w:val="28"/>
        </w:rPr>
      </w:pPr>
      <w:r w:rsidRPr="00556C0C">
        <w:rPr>
          <w:b/>
          <w:sz w:val="28"/>
          <w:szCs w:val="28"/>
        </w:rPr>
        <w:t>Постановка і вирішення проблемних питань.</w:t>
      </w:r>
    </w:p>
    <w:p w:rsidR="004D4C16" w:rsidRPr="00556C0C" w:rsidRDefault="00EA72FD" w:rsidP="00E94114">
      <w:pPr>
        <w:pStyle w:val="a3"/>
        <w:numPr>
          <w:ilvl w:val="0"/>
          <w:numId w:val="7"/>
        </w:numPr>
        <w:spacing w:line="276" w:lineRule="auto"/>
        <w:ind w:right="280"/>
        <w:jc w:val="both"/>
        <w:rPr>
          <w:sz w:val="28"/>
          <w:szCs w:val="28"/>
        </w:rPr>
      </w:pPr>
      <w:r w:rsidRPr="00556C0C">
        <w:rPr>
          <w:sz w:val="28"/>
          <w:szCs w:val="28"/>
        </w:rPr>
        <w:t xml:space="preserve">Нинішній </w:t>
      </w:r>
      <w:r w:rsidR="004D4C16" w:rsidRPr="00556C0C">
        <w:rPr>
          <w:sz w:val="28"/>
          <w:szCs w:val="28"/>
        </w:rPr>
        <w:t>Скрудж не любить Різдва. Чи так було завжди? Чи є для цього якісь причини?</w:t>
      </w:r>
      <w:r w:rsidR="00AB5C97" w:rsidRPr="00556C0C">
        <w:rPr>
          <w:sz w:val="28"/>
          <w:szCs w:val="28"/>
        </w:rPr>
        <w:t xml:space="preserve"> Щоб з’ясувати це, пригадаємо, що побачив Скрудж під час подорожі з першим духом.</w:t>
      </w:r>
    </w:p>
    <w:p w:rsidR="004D4C16" w:rsidRPr="00556C0C" w:rsidRDefault="0098045D" w:rsidP="00E94114">
      <w:pPr>
        <w:spacing w:after="0"/>
        <w:ind w:right="280"/>
        <w:jc w:val="both"/>
        <w:rPr>
          <w:rFonts w:ascii="Times New Roman" w:hAnsi="Times New Roman" w:cs="Times New Roman"/>
          <w:b/>
          <w:i/>
          <w:color w:val="00B050"/>
          <w:sz w:val="28"/>
          <w:szCs w:val="28"/>
        </w:rPr>
      </w:pPr>
      <w:r w:rsidRPr="00556C0C">
        <w:rPr>
          <w:rFonts w:ascii="Times New Roman" w:eastAsia="Times New Roman" w:hAnsi="Times New Roman" w:cs="Times New Roman"/>
          <w:noProof/>
          <w:color w:val="00B050"/>
          <w:sz w:val="28"/>
          <w:szCs w:val="28"/>
          <w:lang w:val="uk-UA" w:eastAsia="uk-UA"/>
        </w:rPr>
        <w:t xml:space="preserve">                      </w:t>
      </w:r>
      <w:r w:rsidR="00AB5C97" w:rsidRPr="00556C0C">
        <w:rPr>
          <w:rFonts w:ascii="Times New Roman" w:hAnsi="Times New Roman" w:cs="Times New Roman"/>
          <w:b/>
          <w:i/>
          <w:color w:val="00B050"/>
          <w:sz w:val="28"/>
          <w:szCs w:val="28"/>
        </w:rPr>
        <w:t xml:space="preserve">  (</w:t>
      </w:r>
      <w:r w:rsidR="004D4C16" w:rsidRPr="00556C0C">
        <w:rPr>
          <w:rFonts w:ascii="Times New Roman" w:hAnsi="Times New Roman" w:cs="Times New Roman"/>
          <w:b/>
          <w:i/>
          <w:color w:val="00B050"/>
          <w:sz w:val="28"/>
          <w:szCs w:val="28"/>
        </w:rPr>
        <w:t>Короткий переказ подорожі з першим духом</w:t>
      </w:r>
      <w:r w:rsidR="00AB5C97" w:rsidRPr="00556C0C">
        <w:rPr>
          <w:rFonts w:ascii="Times New Roman" w:hAnsi="Times New Roman" w:cs="Times New Roman"/>
          <w:b/>
          <w:i/>
          <w:color w:val="00B050"/>
          <w:sz w:val="28"/>
          <w:szCs w:val="28"/>
        </w:rPr>
        <w:t>)</w:t>
      </w:r>
      <w:r w:rsidR="004D4C16" w:rsidRPr="00556C0C">
        <w:rPr>
          <w:rFonts w:ascii="Times New Roman" w:hAnsi="Times New Roman" w:cs="Times New Roman"/>
          <w:b/>
          <w:i/>
          <w:color w:val="00B050"/>
          <w:sz w:val="28"/>
          <w:szCs w:val="28"/>
        </w:rPr>
        <w:t>.</w:t>
      </w:r>
    </w:p>
    <w:p w:rsidR="004D4C16" w:rsidRPr="00556C0C" w:rsidRDefault="004D4C16" w:rsidP="00E94114">
      <w:pPr>
        <w:pStyle w:val="a3"/>
        <w:numPr>
          <w:ilvl w:val="0"/>
          <w:numId w:val="7"/>
        </w:numPr>
        <w:spacing w:line="276" w:lineRule="auto"/>
        <w:ind w:right="280"/>
        <w:jc w:val="both"/>
        <w:rPr>
          <w:i/>
          <w:sz w:val="28"/>
          <w:szCs w:val="28"/>
        </w:rPr>
      </w:pPr>
      <w:r w:rsidRPr="00556C0C">
        <w:rPr>
          <w:sz w:val="28"/>
          <w:szCs w:val="28"/>
        </w:rPr>
        <w:t xml:space="preserve">Про що нагадує Дух Колишнього Різдва Скруджу? </w:t>
      </w:r>
      <w:r w:rsidRPr="00556C0C">
        <w:rPr>
          <w:i/>
          <w:sz w:val="28"/>
          <w:szCs w:val="28"/>
        </w:rPr>
        <w:t>(Про те, яким він сам був у дитинстві, юності та у зрілі роки.)</w:t>
      </w:r>
    </w:p>
    <w:p w:rsidR="006939BD" w:rsidRPr="00556C0C" w:rsidRDefault="006939BD" w:rsidP="00E94114">
      <w:pPr>
        <w:pStyle w:val="a3"/>
        <w:numPr>
          <w:ilvl w:val="0"/>
          <w:numId w:val="7"/>
        </w:numPr>
        <w:spacing w:line="276" w:lineRule="auto"/>
        <w:ind w:right="280"/>
        <w:jc w:val="both"/>
        <w:rPr>
          <w:i/>
          <w:sz w:val="28"/>
          <w:szCs w:val="28"/>
        </w:rPr>
      </w:pPr>
      <w:r w:rsidRPr="00556C0C">
        <w:rPr>
          <w:sz w:val="28"/>
          <w:szCs w:val="28"/>
        </w:rPr>
        <w:t xml:space="preserve">Які спогади для Скруджа є найприємнішими? </w:t>
      </w:r>
      <w:r w:rsidRPr="00556C0C">
        <w:rPr>
          <w:i/>
          <w:sz w:val="28"/>
          <w:szCs w:val="28"/>
        </w:rPr>
        <w:t xml:space="preserve">(Різдво у Фезівига.  Скрудж  усвідомлює, що гарний настрій і щастя  родини та учнів Фезівига коштували так мало – лише 3-4 фунти. Тепер Скрудж із вдячністю згадує клерка.)  </w:t>
      </w:r>
      <w:r w:rsidR="00863D8A" w:rsidRPr="00556C0C">
        <w:rPr>
          <w:b/>
          <w:i/>
          <w:sz w:val="28"/>
          <w:szCs w:val="28"/>
        </w:rPr>
        <w:t>«Д</w:t>
      </w:r>
      <w:r w:rsidR="00EA72FD" w:rsidRPr="00556C0C">
        <w:rPr>
          <w:b/>
          <w:i/>
          <w:sz w:val="28"/>
          <w:szCs w:val="28"/>
        </w:rPr>
        <w:t>обро, яке він чинить</w:t>
      </w:r>
      <w:r w:rsidR="00863D8A" w:rsidRPr="00556C0C">
        <w:rPr>
          <w:b/>
          <w:i/>
          <w:sz w:val="28"/>
          <w:szCs w:val="28"/>
        </w:rPr>
        <w:t>,</w:t>
      </w:r>
      <w:r w:rsidR="00EA72FD" w:rsidRPr="00556C0C">
        <w:rPr>
          <w:b/>
          <w:i/>
          <w:sz w:val="28"/>
          <w:szCs w:val="28"/>
        </w:rPr>
        <w:t xml:space="preserve"> вартує цілого спадку»</w:t>
      </w:r>
      <w:r w:rsidR="00863D8A" w:rsidRPr="00556C0C">
        <w:rPr>
          <w:b/>
          <w:i/>
          <w:sz w:val="28"/>
          <w:szCs w:val="28"/>
        </w:rPr>
        <w:t xml:space="preserve"> - говорить Скрудж.</w:t>
      </w:r>
    </w:p>
    <w:p w:rsidR="00863D8A" w:rsidRPr="00556C0C" w:rsidRDefault="00EE4081" w:rsidP="00EE4081">
      <w:pPr>
        <w:pStyle w:val="a3"/>
        <w:ind w:left="1395" w:right="280" w:hanging="686"/>
        <w:jc w:val="both"/>
        <w:rPr>
          <w:sz w:val="28"/>
          <w:szCs w:val="28"/>
        </w:rPr>
      </w:pPr>
      <w:r w:rsidRPr="00556C0C">
        <w:rPr>
          <w:b/>
          <w:sz w:val="28"/>
          <w:szCs w:val="28"/>
        </w:rPr>
        <w:t xml:space="preserve">3. </w:t>
      </w:r>
      <w:r w:rsidR="00863D8A" w:rsidRPr="00556C0C">
        <w:rPr>
          <w:b/>
          <w:sz w:val="28"/>
          <w:szCs w:val="28"/>
        </w:rPr>
        <w:t xml:space="preserve">А зараз я запрошую вас на побачення. </w:t>
      </w:r>
    </w:p>
    <w:p w:rsidR="006939BD" w:rsidRPr="00556C0C" w:rsidRDefault="00863D8A" w:rsidP="00E94114">
      <w:pPr>
        <w:pStyle w:val="a3"/>
        <w:ind w:left="1395" w:right="280"/>
        <w:jc w:val="both"/>
        <w:rPr>
          <w:b/>
          <w:color w:val="00B050"/>
          <w:sz w:val="28"/>
          <w:szCs w:val="28"/>
        </w:rPr>
      </w:pPr>
      <w:r w:rsidRPr="00556C0C">
        <w:rPr>
          <w:b/>
          <w:color w:val="00B050"/>
          <w:sz w:val="28"/>
          <w:szCs w:val="28"/>
        </w:rPr>
        <w:t xml:space="preserve">             Інсценізація</w:t>
      </w:r>
      <w:r w:rsidR="006939BD" w:rsidRPr="00556C0C">
        <w:rPr>
          <w:b/>
          <w:color w:val="00B050"/>
          <w:sz w:val="28"/>
          <w:szCs w:val="28"/>
        </w:rPr>
        <w:t xml:space="preserve"> епізоду зустрічі </w:t>
      </w:r>
      <w:r w:rsidRPr="00556C0C">
        <w:rPr>
          <w:b/>
          <w:color w:val="00B050"/>
          <w:sz w:val="28"/>
          <w:szCs w:val="28"/>
        </w:rPr>
        <w:t>Скруджа і</w:t>
      </w:r>
      <w:r w:rsidR="006939BD" w:rsidRPr="00556C0C">
        <w:rPr>
          <w:b/>
          <w:color w:val="00B050"/>
          <w:sz w:val="28"/>
          <w:szCs w:val="28"/>
        </w:rPr>
        <w:t>з нареченою.</w:t>
      </w:r>
    </w:p>
    <w:p w:rsidR="006939BD" w:rsidRPr="00556C0C" w:rsidRDefault="006939BD" w:rsidP="00E94114">
      <w:pPr>
        <w:pStyle w:val="a3"/>
        <w:numPr>
          <w:ilvl w:val="0"/>
          <w:numId w:val="7"/>
        </w:numPr>
        <w:spacing w:line="276" w:lineRule="auto"/>
        <w:ind w:right="280"/>
        <w:jc w:val="both"/>
        <w:rPr>
          <w:i/>
          <w:sz w:val="28"/>
          <w:szCs w:val="28"/>
        </w:rPr>
      </w:pPr>
      <w:r w:rsidRPr="00556C0C">
        <w:rPr>
          <w:sz w:val="28"/>
          <w:szCs w:val="28"/>
        </w:rPr>
        <w:t xml:space="preserve">Чому саме після цієї сцени, на вашу думку, Скрудж хоче загасити світло Духа? </w:t>
      </w:r>
      <w:r w:rsidRPr="00556C0C">
        <w:rPr>
          <w:i/>
          <w:sz w:val="28"/>
          <w:szCs w:val="28"/>
        </w:rPr>
        <w:t>(Це неприємні спогади, він не хоче згадувати їх: ця родина могла бути його родиною, він міг бути не самотнім.)</w:t>
      </w:r>
    </w:p>
    <w:p w:rsidR="006939BD" w:rsidRPr="00556C0C" w:rsidRDefault="006939BD" w:rsidP="00E94114">
      <w:pPr>
        <w:pStyle w:val="a3"/>
        <w:numPr>
          <w:ilvl w:val="0"/>
          <w:numId w:val="7"/>
        </w:numPr>
        <w:spacing w:line="276" w:lineRule="auto"/>
        <w:ind w:right="280"/>
        <w:jc w:val="both"/>
        <w:rPr>
          <w:i/>
          <w:sz w:val="28"/>
          <w:szCs w:val="28"/>
        </w:rPr>
      </w:pPr>
      <w:r w:rsidRPr="00556C0C">
        <w:rPr>
          <w:sz w:val="28"/>
          <w:szCs w:val="28"/>
        </w:rPr>
        <w:t xml:space="preserve">То що ж то за світло, що його випромінює Дух Колишнього Різдва, і чому його не можна згасити? </w:t>
      </w:r>
      <w:r w:rsidRPr="00556C0C">
        <w:rPr>
          <w:i/>
          <w:sz w:val="28"/>
          <w:szCs w:val="28"/>
        </w:rPr>
        <w:t>(Це спогади, і ніякими ковпаками їх уже не можна згасити.)</w:t>
      </w:r>
    </w:p>
    <w:p w:rsidR="006939BD" w:rsidRPr="00556C0C" w:rsidRDefault="000415F4" w:rsidP="00E94114">
      <w:pPr>
        <w:pStyle w:val="a3"/>
        <w:spacing w:line="276" w:lineRule="auto"/>
        <w:ind w:left="993" w:right="280"/>
        <w:jc w:val="both"/>
        <w:rPr>
          <w:sz w:val="28"/>
          <w:szCs w:val="28"/>
        </w:rPr>
      </w:pPr>
      <w:r w:rsidRPr="00556C0C">
        <w:rPr>
          <w:sz w:val="28"/>
          <w:szCs w:val="28"/>
        </w:rPr>
        <w:t xml:space="preserve">  - </w:t>
      </w:r>
      <w:r w:rsidR="006939BD" w:rsidRPr="00556C0C">
        <w:rPr>
          <w:sz w:val="28"/>
          <w:szCs w:val="28"/>
        </w:rPr>
        <w:t>Чи настільки є холодною, крижаною людиною є Скрудж? Чи є у нього шанси на інше життя?</w:t>
      </w:r>
    </w:p>
    <w:p w:rsidR="006939BD" w:rsidRPr="00556C0C" w:rsidRDefault="00ED34B4" w:rsidP="00E94114">
      <w:pPr>
        <w:spacing w:after="0"/>
        <w:ind w:left="993" w:right="280" w:hanging="42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</w:t>
      </w:r>
      <w:r w:rsidR="00EE4081" w:rsidRPr="00556C0C"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>. Еври</w:t>
      </w:r>
      <w:r w:rsidR="00FE78EF" w:rsidRPr="00556C0C">
        <w:rPr>
          <w:rFonts w:ascii="Times New Roman" w:hAnsi="Times New Roman" w:cs="Times New Roman"/>
          <w:b/>
          <w:sz w:val="28"/>
          <w:szCs w:val="28"/>
          <w:lang w:val="uk-UA"/>
        </w:rPr>
        <w:t>стична б</w:t>
      </w:r>
      <w:r w:rsidR="006939BD" w:rsidRPr="00556C0C">
        <w:rPr>
          <w:rFonts w:ascii="Times New Roman" w:hAnsi="Times New Roman" w:cs="Times New Roman"/>
          <w:b/>
          <w:sz w:val="28"/>
          <w:szCs w:val="28"/>
          <w:lang w:val="uk-UA"/>
        </w:rPr>
        <w:t>есіда.</w:t>
      </w:r>
    </w:p>
    <w:p w:rsidR="00863D8A" w:rsidRPr="00556C0C" w:rsidRDefault="00863D8A" w:rsidP="00E94114">
      <w:pPr>
        <w:spacing w:after="0" w:line="240" w:lineRule="auto"/>
        <w:ind w:left="1418" w:right="28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>- Простежте за почуттями Скруджа під час третьої подорожі. Як вони  змінюються?</w:t>
      </w:r>
    </w:p>
    <w:p w:rsidR="006939BD" w:rsidRPr="00556C0C" w:rsidRDefault="00FE78EF" w:rsidP="00E94114">
      <w:pPr>
        <w:spacing w:after="0" w:line="240" w:lineRule="auto"/>
        <w:ind w:left="1418" w:right="280" w:hanging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</w:rPr>
        <w:t xml:space="preserve">  - </w:t>
      </w:r>
      <w:r w:rsidR="006939BD" w:rsidRPr="00556C0C">
        <w:rPr>
          <w:rFonts w:ascii="Times New Roman" w:hAnsi="Times New Roman" w:cs="Times New Roman"/>
          <w:sz w:val="28"/>
          <w:szCs w:val="28"/>
        </w:rPr>
        <w:t>Чому Скруджу стало страшно?</w:t>
      </w:r>
    </w:p>
    <w:p w:rsidR="004D4C16" w:rsidRPr="00556C0C" w:rsidRDefault="00FE78EF" w:rsidP="00E94114">
      <w:pPr>
        <w:pStyle w:val="a3"/>
        <w:ind w:left="993" w:right="280" w:hanging="426"/>
        <w:jc w:val="both"/>
        <w:rPr>
          <w:sz w:val="28"/>
          <w:szCs w:val="28"/>
        </w:rPr>
      </w:pPr>
      <w:r w:rsidRPr="00556C0C">
        <w:rPr>
          <w:sz w:val="28"/>
          <w:szCs w:val="28"/>
        </w:rPr>
        <w:t xml:space="preserve">          - </w:t>
      </w:r>
      <w:r w:rsidR="006939BD" w:rsidRPr="00556C0C">
        <w:rPr>
          <w:sz w:val="28"/>
          <w:szCs w:val="28"/>
        </w:rPr>
        <w:t>Якого висновку він доходить? Зачитайте відповідні рядки.</w:t>
      </w:r>
    </w:p>
    <w:p w:rsidR="00207CEC" w:rsidRPr="00556C0C" w:rsidRDefault="00863D8A" w:rsidP="00E94114">
      <w:pPr>
        <w:spacing w:after="0" w:line="240" w:lineRule="auto"/>
        <w:ind w:left="992" w:right="278" w:hanging="425"/>
        <w:contextualSpacing/>
        <w:jc w:val="both"/>
        <w:rPr>
          <w:rFonts w:ascii="Times New Roman" w:eastAsia="Times New Roman" w:hAnsi="Times New Roman" w:cs="Times New Roman"/>
          <w:color w:val="3C3E3E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3C3E3E"/>
          <w:sz w:val="28"/>
          <w:szCs w:val="28"/>
          <w:lang w:val="uk-UA" w:eastAsia="ru-RU"/>
        </w:rPr>
        <w:t xml:space="preserve">         </w:t>
      </w:r>
      <w:r w:rsidR="00FE78EF" w:rsidRPr="00556C0C">
        <w:rPr>
          <w:rFonts w:ascii="Times New Roman" w:eastAsia="Times New Roman" w:hAnsi="Times New Roman" w:cs="Times New Roman"/>
          <w:color w:val="3C3E3E"/>
          <w:sz w:val="28"/>
          <w:szCs w:val="28"/>
          <w:lang w:eastAsia="ru-RU"/>
        </w:rPr>
        <w:t xml:space="preserve"> </w:t>
      </w:r>
      <w:r w:rsidR="00207CEC" w:rsidRPr="00556C0C">
        <w:rPr>
          <w:rFonts w:ascii="Times New Roman" w:eastAsia="Times New Roman" w:hAnsi="Times New Roman" w:cs="Times New Roman"/>
          <w:color w:val="3C3E3E"/>
          <w:sz w:val="28"/>
          <w:szCs w:val="28"/>
          <w:lang w:eastAsia="ru-RU"/>
        </w:rPr>
        <w:t>«Я вже не та людина, я вже не буду таким, яким міг би стати». «Мені так легко, ніби я пір'їнка, так радісно, ніби я ангел, так весело, ніби я школяр. Я мов новонароджене дитя».</w:t>
      </w:r>
    </w:p>
    <w:p w:rsidR="00207CEC" w:rsidRPr="00556C0C" w:rsidRDefault="00863D8A" w:rsidP="00E94114">
      <w:pPr>
        <w:spacing w:after="0" w:line="240" w:lineRule="auto"/>
        <w:ind w:left="992" w:right="278" w:hanging="425"/>
        <w:contextualSpacing/>
        <w:jc w:val="both"/>
        <w:rPr>
          <w:rFonts w:ascii="Times New Roman" w:eastAsia="Times New Roman" w:hAnsi="Times New Roman" w:cs="Times New Roman"/>
          <w:color w:val="3C3E3E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3C3E3E"/>
          <w:sz w:val="28"/>
          <w:szCs w:val="28"/>
          <w:lang w:val="uk-UA" w:eastAsia="ru-RU"/>
        </w:rPr>
        <w:t xml:space="preserve">           </w:t>
      </w:r>
      <w:r w:rsidR="00207CEC" w:rsidRPr="00556C0C">
        <w:rPr>
          <w:rFonts w:ascii="Times New Roman" w:eastAsia="Times New Roman" w:hAnsi="Times New Roman" w:cs="Times New Roman"/>
          <w:color w:val="3C3E3E"/>
          <w:sz w:val="28"/>
          <w:szCs w:val="28"/>
          <w:lang w:eastAsia="ru-RU"/>
        </w:rPr>
        <w:t>«Скрудж став таким добрим другом, добрим господарем і доброю людиною, що навряд чи й був другий такий у доброму старому Лондоні, або в якому іншому доброму Старому місті, у доброму старому світі».</w:t>
      </w:r>
    </w:p>
    <w:p w:rsidR="00207CEC" w:rsidRPr="00556C0C" w:rsidRDefault="00FE78EF" w:rsidP="00E94114">
      <w:pPr>
        <w:pStyle w:val="a3"/>
        <w:spacing w:line="276" w:lineRule="auto"/>
        <w:ind w:left="993" w:right="280" w:hanging="426"/>
        <w:jc w:val="both"/>
        <w:rPr>
          <w:sz w:val="28"/>
          <w:szCs w:val="28"/>
          <w:lang w:val="ru-RU"/>
        </w:rPr>
      </w:pPr>
      <w:r w:rsidRPr="00556C0C">
        <w:rPr>
          <w:sz w:val="28"/>
          <w:szCs w:val="28"/>
          <w:lang w:val="ru-RU"/>
        </w:rPr>
        <w:t xml:space="preserve">   </w:t>
      </w:r>
      <w:r w:rsidR="00EE4081" w:rsidRPr="00556C0C">
        <w:rPr>
          <w:b/>
          <w:sz w:val="28"/>
          <w:szCs w:val="28"/>
          <w:lang w:val="ru-RU"/>
        </w:rPr>
        <w:t xml:space="preserve">  5. </w:t>
      </w:r>
      <w:r w:rsidRPr="00556C0C">
        <w:rPr>
          <w:b/>
          <w:sz w:val="28"/>
          <w:szCs w:val="28"/>
          <w:lang w:val="ru-RU"/>
        </w:rPr>
        <w:t xml:space="preserve"> Висновки. </w:t>
      </w:r>
      <w:r w:rsidRPr="00556C0C">
        <w:rPr>
          <w:sz w:val="28"/>
          <w:szCs w:val="28"/>
          <w:lang w:val="ru-RU"/>
        </w:rPr>
        <w:t>Отже, подорожі Скруджа з духами Різдва не були марними. Які вчинки героя свідчать про те, що він дійсно переродився, я б краще сказала, відродився?</w:t>
      </w:r>
    </w:p>
    <w:p w:rsidR="00A22A8F" w:rsidRPr="00556C0C" w:rsidRDefault="00A22A8F" w:rsidP="00E94114">
      <w:pPr>
        <w:pStyle w:val="a3"/>
        <w:spacing w:line="276" w:lineRule="auto"/>
        <w:ind w:left="993" w:right="280" w:hanging="426"/>
        <w:jc w:val="both"/>
        <w:rPr>
          <w:sz w:val="28"/>
          <w:szCs w:val="28"/>
          <w:lang w:val="ru-RU"/>
        </w:rPr>
      </w:pPr>
      <w:r w:rsidRPr="00556C0C">
        <w:rPr>
          <w:sz w:val="28"/>
          <w:szCs w:val="28"/>
        </w:rPr>
        <w:drawing>
          <wp:inline distT="0" distB="0" distL="0" distR="0">
            <wp:extent cx="5830499" cy="1815548"/>
            <wp:effectExtent l="0" t="0" r="0" b="0"/>
            <wp:docPr id="15" name="Рисунок 15" descr="http://disted.edu.vn.ua/media/images/student2/svitovaliteratura/6/u03_15sch.files/image0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isted.edu.vn.ua/media/images/student2/svitovaliteratura/6/u03_15sch.files/image00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18157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34B4" w:rsidRPr="00556C0C" w:rsidRDefault="00ED34B4" w:rsidP="00E94114">
      <w:pPr>
        <w:pStyle w:val="a3"/>
        <w:spacing w:line="276" w:lineRule="auto"/>
        <w:ind w:left="993" w:right="280" w:hanging="426"/>
        <w:jc w:val="both"/>
        <w:rPr>
          <w:b/>
          <w:sz w:val="28"/>
          <w:szCs w:val="28"/>
        </w:rPr>
      </w:pPr>
      <w:r w:rsidRPr="00556C0C">
        <w:rPr>
          <w:b/>
          <w:sz w:val="28"/>
          <w:szCs w:val="28"/>
          <w:lang w:val="ru-RU"/>
        </w:rPr>
        <w:t>І</w:t>
      </w:r>
      <w:r w:rsidRPr="00556C0C">
        <w:rPr>
          <w:b/>
          <w:sz w:val="28"/>
          <w:szCs w:val="28"/>
          <w:lang w:val="en-US"/>
        </w:rPr>
        <w:t>V</w:t>
      </w:r>
      <w:r w:rsidRPr="00556C0C">
        <w:rPr>
          <w:b/>
          <w:sz w:val="28"/>
          <w:szCs w:val="28"/>
        </w:rPr>
        <w:t>. Підведення підсумків уроку.</w:t>
      </w:r>
    </w:p>
    <w:p w:rsidR="00863D8A" w:rsidRPr="00556C0C" w:rsidRDefault="006939BD" w:rsidP="00E94114">
      <w:pPr>
        <w:pStyle w:val="a3"/>
        <w:numPr>
          <w:ilvl w:val="0"/>
          <w:numId w:val="10"/>
        </w:numPr>
        <w:spacing w:line="276" w:lineRule="auto"/>
        <w:ind w:right="280"/>
        <w:jc w:val="both"/>
        <w:rPr>
          <w:color w:val="373737"/>
          <w:sz w:val="28"/>
          <w:szCs w:val="28"/>
        </w:rPr>
      </w:pPr>
      <w:r w:rsidRPr="00556C0C">
        <w:rPr>
          <w:b/>
          <w:bCs/>
          <w:color w:val="333333"/>
          <w:sz w:val="28"/>
          <w:szCs w:val="28"/>
          <w:lang w:eastAsia="ru-RU"/>
        </w:rPr>
        <w:t>Слово вчителя.</w:t>
      </w:r>
      <w:r w:rsidRPr="00556C0C">
        <w:rPr>
          <w:color w:val="333333"/>
          <w:sz w:val="28"/>
          <w:szCs w:val="28"/>
          <w:lang w:eastAsia="ru-RU"/>
        </w:rPr>
        <w:t> </w:t>
      </w:r>
      <w:r w:rsidR="00863D8A" w:rsidRPr="00556C0C">
        <w:rPr>
          <w:color w:val="333333"/>
          <w:sz w:val="28"/>
          <w:szCs w:val="28"/>
          <w:lang w:eastAsia="ru-RU"/>
        </w:rPr>
        <w:t>Отож, можна зробити висновок, що</w:t>
      </w:r>
      <w:r w:rsidR="00863D8A" w:rsidRPr="00556C0C">
        <w:rPr>
          <w:color w:val="00B050"/>
          <w:sz w:val="28"/>
          <w:szCs w:val="28"/>
          <w:lang w:eastAsia="ru-RU"/>
        </w:rPr>
        <w:t>…(повторне звертання до епіграфа</w:t>
      </w:r>
      <w:r w:rsidR="00863D8A" w:rsidRPr="00556C0C">
        <w:rPr>
          <w:color w:val="333333"/>
          <w:sz w:val="28"/>
          <w:szCs w:val="28"/>
          <w:lang w:eastAsia="ru-RU"/>
        </w:rPr>
        <w:t>)</w:t>
      </w:r>
    </w:p>
    <w:p w:rsidR="00863D8A" w:rsidRPr="00556C0C" w:rsidRDefault="00863D8A" w:rsidP="00E94114">
      <w:pPr>
        <w:pStyle w:val="a3"/>
        <w:numPr>
          <w:ilvl w:val="0"/>
          <w:numId w:val="10"/>
        </w:numPr>
        <w:spacing w:line="276" w:lineRule="auto"/>
        <w:ind w:right="280"/>
        <w:jc w:val="both"/>
        <w:rPr>
          <w:color w:val="373737"/>
          <w:sz w:val="28"/>
          <w:szCs w:val="28"/>
        </w:rPr>
      </w:pPr>
      <w:r w:rsidRPr="00556C0C">
        <w:rPr>
          <w:b/>
          <w:bCs/>
          <w:color w:val="333333"/>
          <w:sz w:val="28"/>
          <w:szCs w:val="28"/>
          <w:lang w:eastAsia="ru-RU"/>
        </w:rPr>
        <w:t xml:space="preserve">Заключне слово вчителя. </w:t>
      </w:r>
    </w:p>
    <w:p w:rsidR="005363C1" w:rsidRPr="00556C0C" w:rsidRDefault="00863D8A" w:rsidP="00E94114">
      <w:pPr>
        <w:pStyle w:val="a3"/>
        <w:spacing w:line="276" w:lineRule="auto"/>
        <w:ind w:left="927" w:right="280"/>
        <w:jc w:val="both"/>
        <w:rPr>
          <w:color w:val="373737"/>
          <w:sz w:val="28"/>
          <w:szCs w:val="28"/>
        </w:rPr>
      </w:pPr>
      <w:r w:rsidRPr="00556C0C">
        <w:rPr>
          <w:b/>
          <w:bCs/>
          <w:color w:val="333333"/>
          <w:sz w:val="28"/>
          <w:szCs w:val="28"/>
          <w:lang w:eastAsia="ru-RU"/>
        </w:rPr>
        <w:t xml:space="preserve"> </w:t>
      </w:r>
      <w:r w:rsidR="006939BD" w:rsidRPr="00556C0C">
        <w:rPr>
          <w:color w:val="333333"/>
          <w:sz w:val="28"/>
          <w:szCs w:val="28"/>
          <w:lang w:eastAsia="ru-RU"/>
        </w:rPr>
        <w:t xml:space="preserve">Ось і добігає кінця наша зустріч із героями повісті Ч.Діккенса. Чи була вона для вас цікавою, повчальною, чи залишила слід у ваших серцях, покаже час. </w:t>
      </w:r>
      <w:r w:rsidR="005363C1" w:rsidRPr="00556C0C">
        <w:rPr>
          <w:color w:val="333333"/>
          <w:sz w:val="28"/>
          <w:szCs w:val="28"/>
          <w:lang w:eastAsia="ru-RU"/>
        </w:rPr>
        <w:t xml:space="preserve">  </w:t>
      </w:r>
      <w:r w:rsidR="005363C1" w:rsidRPr="00556C0C">
        <w:rPr>
          <w:color w:val="373737"/>
          <w:sz w:val="28"/>
          <w:szCs w:val="28"/>
          <w:shd w:val="clear" w:color="auto" w:fill="FFFFFF"/>
        </w:rPr>
        <w:t>Ч. Діккенс хотів, щоб кожен, хто прочитає його повість, замислився, а чи не живе в його серці, десь там, глибоко, такий Ебінезер Скрудж? Адже на світі не має ідеальних людей, кожен має свої вади. Це не страшно, якщо ти про них знаєш і намагаєшся виправити. Але може статися так, що ти про них  не здогадуєшся... Можливо, саме до тебе треба запросити Духів Різдва і попросити їх про допомогу? Я б хотіла, щоб ви замислилися над собою, над своєю поведінкою, зазирнули у своє серце й відповіли на запитання: «Чи не схожий я на Ебінезера Скруджа?»</w:t>
      </w:r>
    </w:p>
    <w:p w:rsidR="005363C1" w:rsidRPr="00556C0C" w:rsidRDefault="00151E38" w:rsidP="00E94114">
      <w:pPr>
        <w:pStyle w:val="a3"/>
        <w:numPr>
          <w:ilvl w:val="0"/>
          <w:numId w:val="10"/>
        </w:numPr>
        <w:ind w:right="280"/>
        <w:jc w:val="both"/>
        <w:rPr>
          <w:b/>
          <w:sz w:val="28"/>
          <w:szCs w:val="28"/>
        </w:rPr>
      </w:pPr>
      <w:r w:rsidRPr="00556C0C">
        <w:rPr>
          <w:b/>
          <w:sz w:val="28"/>
          <w:szCs w:val="28"/>
        </w:rPr>
        <w:t>Оцінювання.</w:t>
      </w:r>
    </w:p>
    <w:p w:rsidR="00151E38" w:rsidRPr="00556C0C" w:rsidRDefault="00151E38" w:rsidP="00E94114">
      <w:pPr>
        <w:pStyle w:val="a3"/>
        <w:numPr>
          <w:ilvl w:val="0"/>
          <w:numId w:val="10"/>
        </w:numPr>
        <w:ind w:right="280"/>
        <w:jc w:val="both"/>
        <w:rPr>
          <w:b/>
          <w:sz w:val="28"/>
          <w:szCs w:val="28"/>
        </w:rPr>
      </w:pPr>
      <w:r w:rsidRPr="00556C0C">
        <w:rPr>
          <w:b/>
          <w:sz w:val="28"/>
          <w:szCs w:val="28"/>
        </w:rPr>
        <w:t>Домашнє завдання: написати вітальні листівки рідним, друзям, близьким, всім людям…</w:t>
      </w:r>
    </w:p>
    <w:p w:rsidR="00522B28" w:rsidRPr="00556C0C" w:rsidRDefault="00522B28" w:rsidP="00E94114">
      <w:pPr>
        <w:pStyle w:val="a3"/>
        <w:numPr>
          <w:ilvl w:val="0"/>
          <w:numId w:val="10"/>
        </w:numPr>
        <w:ind w:right="280"/>
        <w:jc w:val="both"/>
        <w:rPr>
          <w:b/>
          <w:color w:val="00B050"/>
          <w:sz w:val="28"/>
          <w:szCs w:val="28"/>
        </w:rPr>
      </w:pPr>
      <w:r w:rsidRPr="00556C0C">
        <w:rPr>
          <w:b/>
          <w:sz w:val="28"/>
          <w:szCs w:val="28"/>
        </w:rPr>
        <w:t xml:space="preserve">Вчитель. </w:t>
      </w:r>
      <w:r w:rsidRPr="00556C0C">
        <w:rPr>
          <w:sz w:val="28"/>
          <w:szCs w:val="28"/>
        </w:rPr>
        <w:t xml:space="preserve">Пропоную </w:t>
      </w:r>
      <w:r w:rsidR="00E94114" w:rsidRPr="00556C0C">
        <w:rPr>
          <w:sz w:val="28"/>
          <w:szCs w:val="28"/>
        </w:rPr>
        <w:t xml:space="preserve">подивитися, як святкують Різдво в сучасній Англії, чи збереглися давні традиції.        </w:t>
      </w:r>
      <w:r w:rsidR="00770AFA" w:rsidRPr="00556C0C">
        <w:rPr>
          <w:b/>
          <w:color w:val="00B050"/>
          <w:sz w:val="28"/>
          <w:szCs w:val="28"/>
        </w:rPr>
        <w:t>(Презентація «Різдво в Англвії)</w:t>
      </w:r>
    </w:p>
    <w:p w:rsidR="00151E38" w:rsidRPr="00556C0C" w:rsidRDefault="00302DF9" w:rsidP="00E94114">
      <w:pPr>
        <w:pStyle w:val="a3"/>
        <w:numPr>
          <w:ilvl w:val="0"/>
          <w:numId w:val="10"/>
        </w:numPr>
        <w:ind w:right="280"/>
        <w:jc w:val="both"/>
        <w:rPr>
          <w:b/>
          <w:sz w:val="28"/>
          <w:szCs w:val="28"/>
        </w:rPr>
      </w:pPr>
      <w:r w:rsidRPr="00556C0C">
        <w:rPr>
          <w:b/>
          <w:sz w:val="28"/>
          <w:szCs w:val="28"/>
        </w:rPr>
        <w:t xml:space="preserve">Релаксація. </w:t>
      </w:r>
      <w:r w:rsidRPr="00556C0C">
        <w:rPr>
          <w:sz w:val="28"/>
          <w:szCs w:val="28"/>
        </w:rPr>
        <w:t>Привітаємо всіх із майбутнім Різдвом відомою піснею. («Дзоники дзвенять»)</w:t>
      </w:r>
    </w:p>
    <w:p w:rsidR="005363C1" w:rsidRPr="00556C0C" w:rsidRDefault="005363C1" w:rsidP="00E94114">
      <w:pPr>
        <w:pStyle w:val="a3"/>
        <w:ind w:left="993" w:right="280" w:hanging="426"/>
        <w:jc w:val="both"/>
        <w:rPr>
          <w:sz w:val="28"/>
          <w:szCs w:val="28"/>
        </w:rPr>
      </w:pPr>
    </w:p>
    <w:p w:rsidR="006939BD" w:rsidRPr="00556C0C" w:rsidRDefault="006939BD" w:rsidP="005363C1">
      <w:pPr>
        <w:pStyle w:val="a3"/>
        <w:ind w:left="993" w:right="280" w:hanging="426"/>
        <w:jc w:val="both"/>
        <w:rPr>
          <w:sz w:val="28"/>
          <w:szCs w:val="28"/>
        </w:rPr>
      </w:pPr>
    </w:p>
    <w:p w:rsidR="00BE0DF5" w:rsidRPr="00556C0C" w:rsidRDefault="00BE0DF5" w:rsidP="005363C1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386" w:rsidRPr="00556C0C" w:rsidRDefault="00183386" w:rsidP="007F28C1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83386" w:rsidRPr="00556C0C" w:rsidRDefault="00183386" w:rsidP="007F28C1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045D" w:rsidRPr="00556C0C" w:rsidRDefault="0098045D" w:rsidP="007F28C1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045D" w:rsidRPr="00556C0C" w:rsidRDefault="0098045D" w:rsidP="007F28C1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8045D" w:rsidRPr="00556C0C" w:rsidRDefault="0098045D" w:rsidP="007F28C1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98045D" w:rsidRPr="00556C0C" w:rsidRDefault="006B2A74" w:rsidP="006B2A74">
      <w:pPr>
        <w:spacing w:after="0" w:line="240" w:lineRule="auto"/>
        <w:ind w:right="280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>Додаткові мате</w:t>
      </w:r>
      <w:r w:rsidR="00F713CC" w:rsidRPr="00556C0C">
        <w:rPr>
          <w:rFonts w:ascii="Times New Roman" w:hAnsi="Times New Roman" w:cs="Times New Roman"/>
          <w:b/>
          <w:sz w:val="28"/>
          <w:szCs w:val="28"/>
          <w:lang w:val="uk-UA"/>
        </w:rPr>
        <w:t>ріали до уроку</w:t>
      </w:r>
    </w:p>
    <w:p w:rsidR="00F713CC" w:rsidRPr="00556C0C" w:rsidRDefault="00F713CC" w:rsidP="006B2A74">
      <w:pPr>
        <w:spacing w:after="0" w:line="240" w:lineRule="auto"/>
        <w:ind w:right="28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b/>
          <w:sz w:val="28"/>
          <w:szCs w:val="28"/>
          <w:lang w:val="uk-UA"/>
        </w:rPr>
        <w:t>Цитати із повісті</w:t>
      </w:r>
    </w:p>
    <w:p w:rsidR="0098045D" w:rsidRPr="00556C0C" w:rsidRDefault="0098045D" w:rsidP="007F28C1">
      <w:pPr>
        <w:spacing w:after="0" w:line="240" w:lineRule="auto"/>
        <w:ind w:left="993" w:right="280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713CC" w:rsidRPr="00556C0C" w:rsidRDefault="00183386" w:rsidP="00F713CC">
      <w:pPr>
        <w:ind w:left="993" w:right="280" w:firstLine="283"/>
        <w:jc w:val="both"/>
        <w:rPr>
          <w:rFonts w:ascii="Times New Roman" w:hAnsi="Times New Roman" w:cs="Times New Roman"/>
          <w:sz w:val="28"/>
          <w:szCs w:val="28"/>
        </w:rPr>
      </w:pPr>
      <w:r w:rsidRPr="00556C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</w:t>
      </w:r>
      <w:r w:rsidR="00F713CC" w:rsidRPr="00556C0C">
        <w:rPr>
          <w:rFonts w:ascii="Times New Roman" w:hAnsi="Times New Roman" w:cs="Times New Roman"/>
          <w:i/>
          <w:sz w:val="28"/>
          <w:szCs w:val="28"/>
          <w:lang w:val="uk-UA"/>
        </w:rPr>
        <w:t>=</w:t>
      </w:r>
      <w:r w:rsidRPr="00556C0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</w:t>
      </w:r>
      <w:r w:rsidR="00F713CC" w:rsidRPr="00556C0C">
        <w:rPr>
          <w:rFonts w:ascii="Times New Roman" w:hAnsi="Times New Roman" w:cs="Times New Roman"/>
          <w:color w:val="000000"/>
          <w:sz w:val="28"/>
          <w:szCs w:val="28"/>
        </w:rPr>
        <w:t>І таким він став добрим другом, таким добрим господарем, і такою доброю людиною, що наше славне старе місто може ним лише пишатися. Та й не тільки наше – будь-яке добре старе місто, містечко чи село в будь-якому куточку нашої доброї старої землі. Дехто підсміювався з цього перетворення, але Скрудж не звертав на них уваги – смійтеся на здоров’я! Він був досить розумний і знав, що так уже влаштований світ, – завжди знайдуться люди, готові осміяти добру справу. Він розумів, що ті, хто сміється, – сліпі, і думав: нехай собі сміються, аби не плакали! На серці в нього було весело й легко, і йому цього було цілком досить.</w:t>
      </w:r>
    </w:p>
    <w:p w:rsidR="00F713CC" w:rsidRPr="00556C0C" w:rsidRDefault="00F713CC" w:rsidP="00F713CC">
      <w:pPr>
        <w:spacing w:line="240" w:lineRule="auto"/>
        <w:ind w:left="284" w:right="280" w:firstLine="28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F713CC" w:rsidRPr="00556C0C" w:rsidRDefault="00F713CC" w:rsidP="00F713CC">
      <w:pPr>
        <w:pStyle w:val="a3"/>
        <w:ind w:left="1395" w:right="280"/>
        <w:jc w:val="both"/>
        <w:rPr>
          <w:color w:val="000000"/>
          <w:sz w:val="28"/>
          <w:szCs w:val="28"/>
        </w:rPr>
      </w:pPr>
      <w:r w:rsidRPr="00556C0C">
        <w:rPr>
          <w:color w:val="000000"/>
          <w:sz w:val="28"/>
          <w:szCs w:val="28"/>
        </w:rPr>
        <w:t>= Про нього йшла поголоска, що ніхто не вміє так шанувати й справляти Різдво, як він. Якби ж і про нас могли сказати те саме! Про всіх нас!</w:t>
      </w:r>
    </w:p>
    <w:p w:rsidR="00F713CC" w:rsidRPr="00556C0C" w:rsidRDefault="00F713CC" w:rsidP="00F713CC">
      <w:pPr>
        <w:ind w:right="2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3459B" w:rsidRPr="00556C0C" w:rsidRDefault="006B2A74" w:rsidP="006B2A74">
      <w:pPr>
        <w:pStyle w:val="a6"/>
        <w:numPr>
          <w:ilvl w:val="0"/>
          <w:numId w:val="7"/>
        </w:numPr>
        <w:pBdr>
          <w:top w:val="dotted" w:sz="24" w:space="1" w:color="auto"/>
          <w:bottom w:val="dotted" w:sz="24" w:space="1" w:color="auto"/>
        </w:pBdr>
        <w:spacing w:before="0" w:beforeAutospacing="0" w:after="0" w:afterAutospacing="0"/>
        <w:jc w:val="both"/>
        <w:rPr>
          <w:sz w:val="28"/>
          <w:szCs w:val="28"/>
        </w:rPr>
      </w:pPr>
      <w:r w:rsidRPr="00556C0C">
        <w:rPr>
          <w:color w:val="000000"/>
          <w:sz w:val="28"/>
          <w:szCs w:val="28"/>
          <w:lang w:val="uk-UA"/>
        </w:rPr>
        <w:t>«</w:t>
      </w:r>
      <w:r w:rsidR="00F3459B" w:rsidRPr="00556C0C">
        <w:rPr>
          <w:color w:val="000000"/>
          <w:sz w:val="28"/>
          <w:szCs w:val="28"/>
        </w:rPr>
        <w:t xml:space="preserve">Чому він був так безмірно щасливий побачивши їх? Що зблиснуло в його холодних очах і чому серце так застрибало у грудях, коли хлопчаки порівнялися з ним? Чому душа його сповнилася розчулення, коли він почув, як, розстаючись на перехрестях і роз’їжджаючи додому, вони бажають один одному веселого Різдва? Що Скруджеві до веселого Різдва? Хай воно западеться! Чи </w:t>
      </w:r>
      <w:r w:rsidR="0098045D" w:rsidRPr="00556C0C">
        <w:rPr>
          <w:color w:val="000000"/>
          <w:sz w:val="28"/>
          <w:szCs w:val="28"/>
        </w:rPr>
        <w:t xml:space="preserve">був йому від нього хоч якийсь </w:t>
      </w:r>
      <w:r w:rsidR="00F3459B" w:rsidRPr="00556C0C">
        <w:rPr>
          <w:color w:val="000000"/>
          <w:sz w:val="28"/>
          <w:szCs w:val="28"/>
        </w:rPr>
        <w:t>сен</w:t>
      </w:r>
      <w:r w:rsidR="0098045D" w:rsidRPr="00556C0C">
        <w:rPr>
          <w:color w:val="000000"/>
          <w:sz w:val="28"/>
          <w:szCs w:val="28"/>
          <w:lang w:val="uk-UA"/>
        </w:rPr>
        <w:t>с</w:t>
      </w:r>
      <w:r w:rsidR="00F3459B" w:rsidRPr="00556C0C">
        <w:rPr>
          <w:color w:val="000000"/>
          <w:sz w:val="28"/>
          <w:szCs w:val="28"/>
        </w:rPr>
        <w:t>?</w:t>
      </w:r>
      <w:r w:rsidRPr="00556C0C">
        <w:rPr>
          <w:color w:val="000000"/>
          <w:sz w:val="28"/>
          <w:szCs w:val="28"/>
          <w:lang w:val="uk-UA"/>
        </w:rPr>
        <w:t>»</w:t>
      </w:r>
    </w:p>
    <w:p w:rsidR="00B211D4" w:rsidRPr="00556C0C" w:rsidRDefault="00B211D4" w:rsidP="006B2A74">
      <w:pPr>
        <w:pStyle w:val="a6"/>
        <w:numPr>
          <w:ilvl w:val="0"/>
          <w:numId w:val="7"/>
        </w:numPr>
        <w:pBdr>
          <w:top w:val="dotted" w:sz="24" w:space="1" w:color="auto"/>
          <w:bottom w:val="dotted" w:sz="24" w:space="1" w:color="auto"/>
        </w:pBdr>
        <w:spacing w:before="0" w:beforeAutospacing="0" w:after="0" w:afterAutospacing="0"/>
        <w:jc w:val="both"/>
        <w:rPr>
          <w:sz w:val="28"/>
          <w:szCs w:val="28"/>
        </w:rPr>
      </w:pPr>
    </w:p>
    <w:p w:rsidR="00F3459B" w:rsidRPr="00556C0C" w:rsidRDefault="006B2A74" w:rsidP="006B2A74">
      <w:pPr>
        <w:pStyle w:val="a6"/>
        <w:numPr>
          <w:ilvl w:val="0"/>
          <w:numId w:val="7"/>
        </w:numPr>
        <w:pBdr>
          <w:bottom w:val="dotted" w:sz="24" w:space="1" w:color="auto"/>
          <w:between w:val="dotted" w:sz="24" w:space="1" w:color="auto"/>
        </w:pBdr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556C0C">
        <w:rPr>
          <w:color w:val="000000"/>
          <w:sz w:val="28"/>
          <w:szCs w:val="28"/>
          <w:lang w:val="uk-UA"/>
        </w:rPr>
        <w:t>«</w:t>
      </w:r>
      <w:r w:rsidR="00F3459B" w:rsidRPr="00556C0C">
        <w:rPr>
          <w:color w:val="000000"/>
          <w:sz w:val="28"/>
          <w:szCs w:val="28"/>
        </w:rPr>
        <w:t>Доки тривав бал, Скрудж поводився як божевільний. Всім своїм єством він був із танцюристами, з тим юнаком, у якому впізнав себе. Він наче брав участь у всьому, що відбувалося, все пригадував, усьому радів і відчував неймовірне хвилювання. І лише тепер, коли сяючі фізіономії Діка і юного Скруджа почезли з очей, він згадав про Привида і завважив, що той пильно дивиться на нього, а світло над його головою горить дуже яскраво</w:t>
      </w:r>
      <w:r w:rsidR="0098045D" w:rsidRPr="00556C0C">
        <w:rPr>
          <w:color w:val="000000"/>
          <w:sz w:val="28"/>
          <w:szCs w:val="28"/>
          <w:lang w:val="uk-UA"/>
        </w:rPr>
        <w:t>.</w:t>
      </w:r>
      <w:r w:rsidRPr="00556C0C">
        <w:rPr>
          <w:color w:val="000000"/>
          <w:sz w:val="28"/>
          <w:szCs w:val="28"/>
          <w:lang w:val="uk-UA"/>
        </w:rPr>
        <w:t>»</w:t>
      </w: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Як небагато потрібно, щоб змусити цих простаків сповнитися подяки, – мовив Привид.</w:t>
      </w: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Небагато? – здивувався Скрудж.</w:t>
      </w: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Дух зробив йому знак прислухатися до задушевної бесіди двох учнів, які розхвалювали Феззівіґа, а коли Скрудж послухався, мовив:</w:t>
      </w: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 хіба ні? Він же витратив сущу дрібницю – всього три-чотири фунти того, що у вас на землі називають грошима. Чи заслуговує він таких похвал?</w:t>
      </w: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459B" w:rsidRPr="00556C0C" w:rsidRDefault="00F3459B" w:rsidP="0098045D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Та ж не в цьому суть, – заперечив Скрудж, якого зачепили за </w:t>
      </w:r>
      <w:r w:rsidR="00F713CC"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pgNum/>
      </w:r>
      <w:r w:rsidR="00F713CC"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ивее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ці слова; він навіть не завважував, що міркує не так, як йому властиво, а як колишній юний Скрудж. – Не в цьому суть, Привиде. Він має владу зробити нас щасливими чи нещасливими, а нашу працю – легкою чи тяжкою, перетворити її на задоволення чи на муки. Нехай він робить це словом або поглядом, за допомогою чогось настільки незначного й невагомого, що не можна ні обчислити, ні обмірити, – та все одно добро, яке він чинить, вартує цілого статку.</w:t>
      </w:r>
    </w:p>
    <w:p w:rsidR="00F3459B" w:rsidRPr="00556C0C" w:rsidRDefault="00F713CC" w:rsidP="00F713CC">
      <w:pPr>
        <w:spacing w:line="240" w:lineRule="auto"/>
        <w:ind w:left="284" w:right="280" w:firstLine="283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i/>
          <w:sz w:val="28"/>
          <w:szCs w:val="28"/>
          <w:lang w:val="uk-UA"/>
        </w:rPr>
        <w:t>***</w:t>
      </w:r>
    </w:p>
    <w:p w:rsidR="00D62ECC" w:rsidRPr="00556C0C" w:rsidRDefault="00D62ECC" w:rsidP="00B211D4">
      <w:pPr>
        <w:pStyle w:val="a3"/>
        <w:numPr>
          <w:ilvl w:val="0"/>
          <w:numId w:val="7"/>
        </w:numPr>
        <w:jc w:val="both"/>
        <w:rPr>
          <w:sz w:val="28"/>
          <w:szCs w:val="28"/>
          <w:lang w:eastAsia="ru-RU"/>
        </w:rPr>
      </w:pPr>
      <w:r w:rsidRPr="00556C0C">
        <w:rPr>
          <w:color w:val="000000"/>
          <w:sz w:val="28"/>
          <w:szCs w:val="28"/>
          <w:lang w:eastAsia="ru-RU"/>
        </w:rPr>
        <w:t>Дух і Скрудж стояли вже на міській вулиці. Був різдвяний ранок, дуже морозно, стіни будинків здавалися похмурими, а вікна – ще похмурішими й темнішими. Небо було похмуре, і вулиці тонули в попелясто-брудній імлі</w:t>
      </w:r>
      <w:r w:rsidRPr="00556C0C">
        <w:rPr>
          <w:color w:val="FF0000"/>
          <w:sz w:val="28"/>
          <w:szCs w:val="28"/>
          <w:lang w:eastAsia="ru-RU"/>
        </w:rPr>
        <w:t xml:space="preserve">, </w:t>
      </w:r>
      <w:r w:rsidRPr="00556C0C">
        <w:rPr>
          <w:color w:val="000000"/>
          <w:sz w:val="28"/>
          <w:szCs w:val="28"/>
          <w:lang w:eastAsia="ru-RU"/>
        </w:rPr>
        <w:t>Словом, ані саме місто, ані погода особливо не налаштовували на веселощі, проте на вулицях таки було весело – так, як не буває, певно, й погожого літнього дня, коли сонце світить яскраво, а повітря свіже і чисте.</w:t>
      </w:r>
    </w:p>
    <w:p w:rsidR="00D62ECC" w:rsidRPr="00556C0C" w:rsidRDefault="00D62ECC" w:rsidP="00F713CC">
      <w:pPr>
        <w:spacing w:after="0" w:line="240" w:lineRule="auto"/>
        <w:ind w:left="284" w:firstLine="28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13CC" w:rsidRPr="00556C0C" w:rsidRDefault="00F713CC" w:rsidP="00F713CC">
      <w:pPr>
        <w:spacing w:after="0" w:line="240" w:lineRule="auto"/>
        <w:ind w:left="284" w:firstLine="283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6C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***</w:t>
      </w:r>
    </w:p>
    <w:p w:rsidR="00217E40" w:rsidRPr="00556C0C" w:rsidRDefault="00D62ECC" w:rsidP="00D62ECC">
      <w:pPr>
        <w:spacing w:line="240" w:lineRule="auto"/>
        <w:ind w:left="284" w:right="280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Проте люди, які згрібали сніг із дахів, були навдивовижу бадьорі й веселі.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Вони задерикувато перегукувалися один з одним,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Двері крамничок із курятиною були вже напівпричинені [6], а бакалійні прилавки переливалися всіма барвами веселки. Тут стояли величезні круглі кошики з каштанами, схожі на обтягнуті жилетами животи веселих старих джентльменів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була і рум’яна, смуглолиця й товстопуза іспанська цибуля, гладка й блискуч</w:t>
      </w:r>
      <w:r w:rsidRPr="00556C0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56C0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були яблука і груші, складені височенними барвистими пірамідами. Тут були грона винограду,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Тут були пухкі, темно-коричневі печені яблука, які вигідно відтіняли яскраву жовтизну лимонів і апельсинів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 все, геть усе виглядало надзвичайно смачним і ошатним у своєму різдвяному убранстві... Та найголовнішим було все-таки те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що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всі в передчутті радісного дня були в напрочуд святковому й чудовному настрої,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D62ECC" w:rsidRPr="00556C0C" w:rsidRDefault="00F713CC" w:rsidP="00F713CC">
      <w:pPr>
        <w:spacing w:line="240" w:lineRule="auto"/>
        <w:ind w:left="284" w:right="280" w:firstLine="28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sz w:val="28"/>
          <w:szCs w:val="28"/>
          <w:lang w:val="uk-UA"/>
        </w:rPr>
        <w:t>***</w:t>
      </w:r>
    </w:p>
    <w:p w:rsidR="00D62ECC" w:rsidRPr="00556C0C" w:rsidRDefault="00D62ECC" w:rsidP="00D62ECC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Але ось задзвонили в дзвони, закликаючи всіх добрих людей до церкви, і веселий, святково вдягнений люд вийшов вулиці; і одразу з усіх провулків потягнулися зі своїми різдвяними гусаками й качками до пекарні бідняки [9]. Вигляд цих бідних людей, які зібралися до трапези, певно, дуже зацікавив Духа, бо він зупинився разом зі Скруджем біля дверей пекарні і, припіднімаючи накривки з каструль, які проносили мимо нього, взявся кропити їжу олією зі своєї лампи. </w:t>
      </w: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Це, звісно, була незвичайна лампа, адже досить було кому-небудь зіткнутися в дверях і зчинити сварку, як Дух кропив з неї сперечальників, і до них одразу ж поверталася благодушність. Соромно, казали вони, лаятися в перший день Різдва. І справді, ще б не соромно!</w:t>
      </w:r>
    </w:p>
    <w:p w:rsidR="00B211D4" w:rsidRPr="00556C0C" w:rsidRDefault="00B211D4" w:rsidP="00D62ECC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F713CC" w:rsidRPr="00556C0C" w:rsidRDefault="00F713CC" w:rsidP="00D62ECC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2BFC" w:rsidRPr="00556C0C" w:rsidRDefault="00022BFC" w:rsidP="00022BFC">
      <w:pPr>
        <w:spacing w:after="0" w:line="240" w:lineRule="auto"/>
        <w:ind w:left="284" w:firstLine="283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6C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Інсценізація </w:t>
      </w:r>
      <w:r w:rsidR="00556C0C" w:rsidRPr="00556C0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«Зустріч Скруджа із нареченою»</w:t>
      </w:r>
    </w:p>
    <w:p w:rsidR="00D62ECC" w:rsidRPr="00556C0C" w:rsidRDefault="00D62ECC" w:rsidP="00D62ECC">
      <w:pPr>
        <w:spacing w:after="0" w:line="240" w:lineRule="auto"/>
        <w:ind w:left="284" w:firstLine="283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90AD4" w:rsidRPr="00556C0C" w:rsidRDefault="00990AD4" w:rsidP="00B211D4">
      <w:pPr>
        <w:pStyle w:val="a3"/>
        <w:numPr>
          <w:ilvl w:val="0"/>
          <w:numId w:val="7"/>
        </w:numPr>
        <w:jc w:val="both"/>
        <w:rPr>
          <w:sz w:val="28"/>
          <w:szCs w:val="28"/>
          <w:lang w:eastAsia="ru-RU"/>
        </w:rPr>
      </w:pPr>
      <w:r w:rsidRPr="00556C0C">
        <w:rPr>
          <w:color w:val="000000"/>
          <w:sz w:val="28"/>
          <w:szCs w:val="28"/>
          <w:lang w:eastAsia="ru-RU"/>
        </w:rPr>
        <w:t xml:space="preserve">Він був не сам. Поруч із ним сиділа чарівна молода дівчина в жалобі. Сльози на її віях блищали в </w:t>
      </w:r>
      <w:r w:rsidR="00D62ECC" w:rsidRPr="00556C0C">
        <w:rPr>
          <w:color w:val="000000"/>
          <w:sz w:val="28"/>
          <w:szCs w:val="28"/>
          <w:lang w:eastAsia="ru-RU"/>
        </w:rPr>
        <w:t xml:space="preserve"> </w:t>
      </w:r>
      <w:r w:rsidRPr="00556C0C">
        <w:rPr>
          <w:color w:val="000000"/>
          <w:sz w:val="28"/>
          <w:szCs w:val="28"/>
          <w:lang w:eastAsia="ru-RU"/>
        </w:rPr>
        <w:t>променях сяйва, яке випромінював Дух.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Все це так мало значить тепер для тебе, – говорила вона тихо. – Ти поклоняєшся тепер іншому божеству, і воно витиснуло мене з твого серця. Що ж, якщо воно зможе підтримати й утішити тебе, як хотіла б підтримати й утішити я, тоді, звичайно, я не повинна засмучуватися.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І що це за божество, яке витиснуло тебе? – запитав Скрудж.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Гроші.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Немає справедливості на землі! – мовив Скрудж. – Світ найсуворіше ставиться до бідності, але не менш суворо – принаймні на словах – засуджує погоню за багатством.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Ти занадто переймаєшся думкою світу, – лагідно докорила вона йому. – Всім своїм колишнім надіям і мріям ти зрадив заради однієї – стати невразливим для його шпилькових уколів. Хіба я не бачила, як усі твої шляхетні прагнення гинули одне за одним, і нова всеперемагаюча пристрасть – пристрасть до наживи – помалу заволоділа тобою!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То й що ж? – заперечив він. – Хіба погано, що я нарешті порозумнішав? Моє ставлення до тебе не змінилося.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Вона похитала головою.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Хіба не так?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Наші заручини – справа минулого. Обоє ми були бідні тоді й задовольнялися тим, що мали, сподіваючись згодом збільшити наш статок терплячою працею. Але відтоді ти змінився. У ті роки ти був зовсім іншим.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Я був хлопчиськом, – нетерпляче відповів він.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Ти сам знаєш, що ти був не той, що тепер, – заперечила вона. – А я все та ж. І те, що обіцяло нам щастя, коли ми були як одне ціле, тепер, коли ми стали чужими одне одному, провіщає нам тільки горе. Не розповідатиму тобі, як часто і з яким болем я міркувала над цим. Так, я багато думала і вирішила повернути тобі волю.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Хіба я коли-небудь просив про це?</w:t>
      </w:r>
    </w:p>
    <w:p w:rsidR="00990AD4" w:rsidRPr="00556C0C" w:rsidRDefault="00990AD4" w:rsidP="00217E40">
      <w:pPr>
        <w:spacing w:after="0" w:line="240" w:lineRule="auto"/>
        <w:ind w:left="284" w:firstLine="28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На словах – ні. Ніколи.</w:t>
      </w: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А як же тоді?</w:t>
      </w: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Усім своїм новим, зміненим єством. У тебе інша душа, інший спосіб життя, інша мета. І вона для тебе найважливіша. Це зробило мою любов непотрібною тобі. Вона не має ціни у твоїх очах. Зізнайся, – сказала дівчина лагідно, але разом із тим пильно і твердо дивлячись йому в очі, – якби ці узи не зв’язували нас, хіба тепер ти домагався б моєї любові, намагався б мене завоювати? О ні!</w:t>
      </w: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Здавалося, він мимо своєї волі не міг не визнати справедливості цих слів. Але все-таки, зробивши над собою зусилля, відповів:</w:t>
      </w: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Це тільки ти так гадаєш.</w:t>
      </w: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Я рада була би думати інакше! – відповіла вона. – Бог свідок! Якщо вже навіть я мусила нарешті визнати цю гірку істину, то яка насправді вона сувора й незаперечна! Бо ж не можу я повірити, що ставши вільним від жодних зобов’язань, ти взяв би за дружину дівчину без приданого! Та ж навіть виливаючи мені свою душу, ти не в змозі приховати того, що кожен твій крок продиктований Користю! Тож якби ти на мить зрадив собі й зупинив свій вибір на такій дівчині, як я, – хіба я не розумію, як швидко прийшли б слідом за цим каяття і жаль?! Ні, я розумію все. І я звільняю тебе від твого слова. Звільняю по добрій волі – в ім’я моєї любові до того, ким ти був колись.</w:t>
      </w: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Він хотів щось сказати, але вона, відсторонившись від нього, продовжувала:</w:t>
      </w: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0AD4" w:rsidRPr="00556C0C" w:rsidRDefault="00990AD4" w:rsidP="00217E40">
      <w:pPr>
        <w:spacing w:after="0" w:line="240" w:lineRule="auto"/>
        <w:ind w:left="284" w:firstLine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6C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Можливо, – згадуючи минуле, я вірю в це, – можливо, тобі буде боляче розлучитися зі мною. Але скоро, дуже скоро це минеться, і ти з радістю забудеш мене як порожню, марну мрію, від якої ти вчасно отямився. А я можу тільки побажати тобі щастя в тому житті, яке ти собі обрав! – Із цими словами вона залишила його, і вони розсталися назавжди.</w:t>
      </w:r>
    </w:p>
    <w:p w:rsidR="00F3459B" w:rsidRPr="00556C0C" w:rsidRDefault="00022BFC" w:rsidP="00022BFC">
      <w:pPr>
        <w:spacing w:line="240" w:lineRule="auto"/>
        <w:ind w:left="284" w:right="280" w:firstLine="284"/>
        <w:contextualSpacing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6C0C">
        <w:rPr>
          <w:rFonts w:ascii="Times New Roman" w:hAnsi="Times New Roman" w:cs="Times New Roman"/>
          <w:i/>
          <w:sz w:val="28"/>
          <w:szCs w:val="28"/>
          <w:lang w:val="uk-UA"/>
        </w:rPr>
        <w:t>***</w:t>
      </w:r>
    </w:p>
    <w:p w:rsidR="00EE3A23" w:rsidRPr="00556C0C" w:rsidRDefault="00EE3A23" w:rsidP="00183386">
      <w:p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sectPr w:rsidR="00EE3A23" w:rsidRPr="00556C0C" w:rsidSect="006B2A74">
      <w:pgSz w:w="11906" w:h="16838"/>
      <w:pgMar w:top="426" w:right="568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notTrueType/>
    <w:pitch w:val="default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F1003"/>
    <w:multiLevelType w:val="hybridMultilevel"/>
    <w:tmpl w:val="0BD42822"/>
    <w:lvl w:ilvl="0" w:tplc="9E3AB122">
      <w:start w:val="1"/>
      <w:numFmt w:val="bullet"/>
      <w:lvlText w:val="-"/>
      <w:lvlJc w:val="left"/>
      <w:pPr>
        <w:ind w:left="13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>
    <w:nsid w:val="26F12564"/>
    <w:multiLevelType w:val="hybridMultilevel"/>
    <w:tmpl w:val="60283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F52C2A"/>
    <w:multiLevelType w:val="hybridMultilevel"/>
    <w:tmpl w:val="460495FA"/>
    <w:lvl w:ilvl="0" w:tplc="BDDAEC70">
      <w:start w:val="1"/>
      <w:numFmt w:val="decimal"/>
      <w:lvlText w:val="%1."/>
      <w:lvlJc w:val="left"/>
      <w:pPr>
        <w:ind w:left="10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2ABA4F9F"/>
    <w:multiLevelType w:val="hybridMultilevel"/>
    <w:tmpl w:val="B70840F4"/>
    <w:lvl w:ilvl="0" w:tplc="46B61DB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CBC45D5"/>
    <w:multiLevelType w:val="hybridMultilevel"/>
    <w:tmpl w:val="8156434E"/>
    <w:lvl w:ilvl="0" w:tplc="05863DD4">
      <w:start w:val="1"/>
      <w:numFmt w:val="decimal"/>
      <w:lvlText w:val="%1."/>
      <w:lvlJc w:val="left"/>
      <w:pPr>
        <w:ind w:left="927" w:hanging="360"/>
      </w:pPr>
      <w:rPr>
        <w:rFonts w:ascii="Helvetica" w:hAnsi="Helvetica" w:cs="Helvetica"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21540BF"/>
    <w:multiLevelType w:val="hybridMultilevel"/>
    <w:tmpl w:val="2C8C5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F024A0"/>
    <w:multiLevelType w:val="hybridMultilevel"/>
    <w:tmpl w:val="A5B6C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A54EBD"/>
    <w:multiLevelType w:val="hybridMultilevel"/>
    <w:tmpl w:val="771863CC"/>
    <w:lvl w:ilvl="0" w:tplc="535433C4">
      <w:start w:val="1"/>
      <w:numFmt w:val="decimal"/>
      <w:lvlText w:val="%1."/>
      <w:lvlJc w:val="left"/>
      <w:pPr>
        <w:ind w:left="11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7" w:hanging="360"/>
      </w:pPr>
    </w:lvl>
    <w:lvl w:ilvl="2" w:tplc="0419001B" w:tentative="1">
      <w:start w:val="1"/>
      <w:numFmt w:val="lowerRoman"/>
      <w:lvlText w:val="%3."/>
      <w:lvlJc w:val="right"/>
      <w:pPr>
        <w:ind w:left="2547" w:hanging="180"/>
      </w:pPr>
    </w:lvl>
    <w:lvl w:ilvl="3" w:tplc="0419000F" w:tentative="1">
      <w:start w:val="1"/>
      <w:numFmt w:val="decimal"/>
      <w:lvlText w:val="%4."/>
      <w:lvlJc w:val="left"/>
      <w:pPr>
        <w:ind w:left="3267" w:hanging="360"/>
      </w:pPr>
    </w:lvl>
    <w:lvl w:ilvl="4" w:tplc="04190019" w:tentative="1">
      <w:start w:val="1"/>
      <w:numFmt w:val="lowerLetter"/>
      <w:lvlText w:val="%5."/>
      <w:lvlJc w:val="left"/>
      <w:pPr>
        <w:ind w:left="3987" w:hanging="360"/>
      </w:pPr>
    </w:lvl>
    <w:lvl w:ilvl="5" w:tplc="0419001B" w:tentative="1">
      <w:start w:val="1"/>
      <w:numFmt w:val="lowerRoman"/>
      <w:lvlText w:val="%6."/>
      <w:lvlJc w:val="right"/>
      <w:pPr>
        <w:ind w:left="4707" w:hanging="180"/>
      </w:pPr>
    </w:lvl>
    <w:lvl w:ilvl="6" w:tplc="0419000F" w:tentative="1">
      <w:start w:val="1"/>
      <w:numFmt w:val="decimal"/>
      <w:lvlText w:val="%7."/>
      <w:lvlJc w:val="left"/>
      <w:pPr>
        <w:ind w:left="5427" w:hanging="360"/>
      </w:pPr>
    </w:lvl>
    <w:lvl w:ilvl="7" w:tplc="04190019" w:tentative="1">
      <w:start w:val="1"/>
      <w:numFmt w:val="lowerLetter"/>
      <w:lvlText w:val="%8."/>
      <w:lvlJc w:val="left"/>
      <w:pPr>
        <w:ind w:left="6147" w:hanging="360"/>
      </w:pPr>
    </w:lvl>
    <w:lvl w:ilvl="8" w:tplc="0419001B" w:tentative="1">
      <w:start w:val="1"/>
      <w:numFmt w:val="lowerRoman"/>
      <w:lvlText w:val="%9."/>
      <w:lvlJc w:val="right"/>
      <w:pPr>
        <w:ind w:left="6867" w:hanging="180"/>
      </w:pPr>
    </w:lvl>
  </w:abstractNum>
  <w:abstractNum w:abstractNumId="8">
    <w:nsid w:val="6DB05635"/>
    <w:multiLevelType w:val="hybridMultilevel"/>
    <w:tmpl w:val="AEE87530"/>
    <w:lvl w:ilvl="0" w:tplc="03A4EBA4">
      <w:start w:val="3"/>
      <w:numFmt w:val="decimal"/>
      <w:lvlText w:val="%1."/>
      <w:lvlJc w:val="left"/>
      <w:pPr>
        <w:ind w:left="96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6F100A93"/>
    <w:multiLevelType w:val="hybridMultilevel"/>
    <w:tmpl w:val="DADE1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2721C6"/>
    <w:multiLevelType w:val="hybridMultilevel"/>
    <w:tmpl w:val="343C5816"/>
    <w:lvl w:ilvl="0" w:tplc="CC8EF5D2">
      <w:start w:val="1"/>
      <w:numFmt w:val="decimal"/>
      <w:lvlText w:val="%1."/>
      <w:lvlJc w:val="left"/>
      <w:pPr>
        <w:ind w:left="12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7" w:hanging="360"/>
      </w:pPr>
    </w:lvl>
    <w:lvl w:ilvl="2" w:tplc="0419001B" w:tentative="1">
      <w:start w:val="1"/>
      <w:numFmt w:val="lowerRoman"/>
      <w:lvlText w:val="%3."/>
      <w:lvlJc w:val="right"/>
      <w:pPr>
        <w:ind w:left="2667" w:hanging="180"/>
      </w:pPr>
    </w:lvl>
    <w:lvl w:ilvl="3" w:tplc="0419000F" w:tentative="1">
      <w:start w:val="1"/>
      <w:numFmt w:val="decimal"/>
      <w:lvlText w:val="%4."/>
      <w:lvlJc w:val="left"/>
      <w:pPr>
        <w:ind w:left="3387" w:hanging="360"/>
      </w:pPr>
    </w:lvl>
    <w:lvl w:ilvl="4" w:tplc="04190019" w:tentative="1">
      <w:start w:val="1"/>
      <w:numFmt w:val="lowerLetter"/>
      <w:lvlText w:val="%5."/>
      <w:lvlJc w:val="left"/>
      <w:pPr>
        <w:ind w:left="4107" w:hanging="360"/>
      </w:pPr>
    </w:lvl>
    <w:lvl w:ilvl="5" w:tplc="0419001B" w:tentative="1">
      <w:start w:val="1"/>
      <w:numFmt w:val="lowerRoman"/>
      <w:lvlText w:val="%6."/>
      <w:lvlJc w:val="right"/>
      <w:pPr>
        <w:ind w:left="4827" w:hanging="180"/>
      </w:pPr>
    </w:lvl>
    <w:lvl w:ilvl="6" w:tplc="0419000F" w:tentative="1">
      <w:start w:val="1"/>
      <w:numFmt w:val="decimal"/>
      <w:lvlText w:val="%7."/>
      <w:lvlJc w:val="left"/>
      <w:pPr>
        <w:ind w:left="5547" w:hanging="360"/>
      </w:pPr>
    </w:lvl>
    <w:lvl w:ilvl="7" w:tplc="04190019" w:tentative="1">
      <w:start w:val="1"/>
      <w:numFmt w:val="lowerLetter"/>
      <w:lvlText w:val="%8."/>
      <w:lvlJc w:val="left"/>
      <w:pPr>
        <w:ind w:left="6267" w:hanging="360"/>
      </w:pPr>
    </w:lvl>
    <w:lvl w:ilvl="8" w:tplc="0419001B" w:tentative="1">
      <w:start w:val="1"/>
      <w:numFmt w:val="lowerRoman"/>
      <w:lvlText w:val="%9."/>
      <w:lvlJc w:val="right"/>
      <w:pPr>
        <w:ind w:left="6987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1"/>
  </w:num>
  <w:num w:numId="5">
    <w:abstractNumId w:val="10"/>
  </w:num>
  <w:num w:numId="6">
    <w:abstractNumId w:val="2"/>
  </w:num>
  <w:num w:numId="7">
    <w:abstractNumId w:val="0"/>
  </w:num>
  <w:num w:numId="8">
    <w:abstractNumId w:val="8"/>
  </w:num>
  <w:num w:numId="9">
    <w:abstractNumId w:val="3"/>
  </w:num>
  <w:num w:numId="10">
    <w:abstractNumId w:val="4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isplayBackgroundShape/>
  <w:hideSpellingErrors/>
  <w:defaultTabStop w:val="708"/>
  <w:hyphenationZone w:val="425"/>
  <w:drawingGridHorizontalSpacing w:val="110"/>
  <w:displayHorizontalDrawingGridEvery w:val="2"/>
  <w:characterSpacingControl w:val="doNotCompress"/>
  <w:savePreviewPicture/>
  <w:compat/>
  <w:rsids>
    <w:rsidRoot w:val="00BC31B6"/>
    <w:rsid w:val="000043A2"/>
    <w:rsid w:val="00010EF4"/>
    <w:rsid w:val="00022BFC"/>
    <w:rsid w:val="000339B3"/>
    <w:rsid w:val="000415F4"/>
    <w:rsid w:val="000453CA"/>
    <w:rsid w:val="00045A16"/>
    <w:rsid w:val="00054F14"/>
    <w:rsid w:val="00055A19"/>
    <w:rsid w:val="00075CFB"/>
    <w:rsid w:val="000762AB"/>
    <w:rsid w:val="00083B21"/>
    <w:rsid w:val="0008573A"/>
    <w:rsid w:val="00087B56"/>
    <w:rsid w:val="00094065"/>
    <w:rsid w:val="000948E0"/>
    <w:rsid w:val="000B0230"/>
    <w:rsid w:val="000C146D"/>
    <w:rsid w:val="000D3B2C"/>
    <w:rsid w:val="000E23A6"/>
    <w:rsid w:val="000E6325"/>
    <w:rsid w:val="000E79F7"/>
    <w:rsid w:val="000F1F50"/>
    <w:rsid w:val="000F4645"/>
    <w:rsid w:val="00107628"/>
    <w:rsid w:val="001152AA"/>
    <w:rsid w:val="001156AE"/>
    <w:rsid w:val="001449A0"/>
    <w:rsid w:val="001472A3"/>
    <w:rsid w:val="00151E38"/>
    <w:rsid w:val="00164A15"/>
    <w:rsid w:val="00173A7B"/>
    <w:rsid w:val="00175473"/>
    <w:rsid w:val="00183386"/>
    <w:rsid w:val="001A54A3"/>
    <w:rsid w:val="001B1A49"/>
    <w:rsid w:val="001C4912"/>
    <w:rsid w:val="001E08D0"/>
    <w:rsid w:val="001E4C37"/>
    <w:rsid w:val="001E4F8C"/>
    <w:rsid w:val="00207CEC"/>
    <w:rsid w:val="00217E40"/>
    <w:rsid w:val="0022582E"/>
    <w:rsid w:val="00235472"/>
    <w:rsid w:val="002458E0"/>
    <w:rsid w:val="002560F0"/>
    <w:rsid w:val="00256AB7"/>
    <w:rsid w:val="00262532"/>
    <w:rsid w:val="00263E10"/>
    <w:rsid w:val="00275D25"/>
    <w:rsid w:val="00276211"/>
    <w:rsid w:val="002768A5"/>
    <w:rsid w:val="00280F57"/>
    <w:rsid w:val="00281174"/>
    <w:rsid w:val="0029100B"/>
    <w:rsid w:val="00291BEA"/>
    <w:rsid w:val="002D4023"/>
    <w:rsid w:val="002E601D"/>
    <w:rsid w:val="00302DF9"/>
    <w:rsid w:val="00306A15"/>
    <w:rsid w:val="0031342A"/>
    <w:rsid w:val="003146B0"/>
    <w:rsid w:val="00314869"/>
    <w:rsid w:val="00315392"/>
    <w:rsid w:val="003248F0"/>
    <w:rsid w:val="00372A5E"/>
    <w:rsid w:val="00376497"/>
    <w:rsid w:val="003832EA"/>
    <w:rsid w:val="00383EE5"/>
    <w:rsid w:val="003976A7"/>
    <w:rsid w:val="003A20A8"/>
    <w:rsid w:val="003A6F86"/>
    <w:rsid w:val="003A7974"/>
    <w:rsid w:val="003B0082"/>
    <w:rsid w:val="003B333D"/>
    <w:rsid w:val="003B5E57"/>
    <w:rsid w:val="003B7D80"/>
    <w:rsid w:val="003C76BC"/>
    <w:rsid w:val="003E4123"/>
    <w:rsid w:val="003F548F"/>
    <w:rsid w:val="003F6801"/>
    <w:rsid w:val="003F7DC4"/>
    <w:rsid w:val="00400CFA"/>
    <w:rsid w:val="004039FD"/>
    <w:rsid w:val="00403DA6"/>
    <w:rsid w:val="0040404E"/>
    <w:rsid w:val="004052AA"/>
    <w:rsid w:val="00410523"/>
    <w:rsid w:val="0042168D"/>
    <w:rsid w:val="00431342"/>
    <w:rsid w:val="0044285A"/>
    <w:rsid w:val="004611A5"/>
    <w:rsid w:val="00473FC3"/>
    <w:rsid w:val="00486002"/>
    <w:rsid w:val="00493855"/>
    <w:rsid w:val="004A4305"/>
    <w:rsid w:val="004A4629"/>
    <w:rsid w:val="004A72CA"/>
    <w:rsid w:val="004B4196"/>
    <w:rsid w:val="004C0EC4"/>
    <w:rsid w:val="004C2327"/>
    <w:rsid w:val="004D1371"/>
    <w:rsid w:val="004D4C16"/>
    <w:rsid w:val="004D6DF5"/>
    <w:rsid w:val="004E646C"/>
    <w:rsid w:val="004F24D7"/>
    <w:rsid w:val="004F4F5E"/>
    <w:rsid w:val="004F7C5F"/>
    <w:rsid w:val="005044F7"/>
    <w:rsid w:val="00511288"/>
    <w:rsid w:val="00514D51"/>
    <w:rsid w:val="00522B28"/>
    <w:rsid w:val="00527C27"/>
    <w:rsid w:val="00530560"/>
    <w:rsid w:val="005363C1"/>
    <w:rsid w:val="005403F4"/>
    <w:rsid w:val="00540617"/>
    <w:rsid w:val="00552E74"/>
    <w:rsid w:val="00556C0C"/>
    <w:rsid w:val="0056235A"/>
    <w:rsid w:val="00577A44"/>
    <w:rsid w:val="005862BA"/>
    <w:rsid w:val="0059107F"/>
    <w:rsid w:val="00596630"/>
    <w:rsid w:val="005A4F3B"/>
    <w:rsid w:val="005A6859"/>
    <w:rsid w:val="005B30D4"/>
    <w:rsid w:val="005B4C70"/>
    <w:rsid w:val="005B7496"/>
    <w:rsid w:val="005C309E"/>
    <w:rsid w:val="005D0BB1"/>
    <w:rsid w:val="005D52DF"/>
    <w:rsid w:val="005E3CF2"/>
    <w:rsid w:val="005E48C9"/>
    <w:rsid w:val="005E670C"/>
    <w:rsid w:val="005F3D5A"/>
    <w:rsid w:val="005F4EE8"/>
    <w:rsid w:val="005F5B5A"/>
    <w:rsid w:val="005F7DE5"/>
    <w:rsid w:val="006023B8"/>
    <w:rsid w:val="00602A79"/>
    <w:rsid w:val="0062573D"/>
    <w:rsid w:val="00654A0A"/>
    <w:rsid w:val="0066577F"/>
    <w:rsid w:val="006660DF"/>
    <w:rsid w:val="006806EA"/>
    <w:rsid w:val="006939BD"/>
    <w:rsid w:val="00694D4E"/>
    <w:rsid w:val="006A0716"/>
    <w:rsid w:val="006A15AC"/>
    <w:rsid w:val="006B1214"/>
    <w:rsid w:val="006B2A74"/>
    <w:rsid w:val="006C5724"/>
    <w:rsid w:val="006C5919"/>
    <w:rsid w:val="006D590B"/>
    <w:rsid w:val="006E38B6"/>
    <w:rsid w:val="006F03E5"/>
    <w:rsid w:val="006F29AC"/>
    <w:rsid w:val="006F3F4C"/>
    <w:rsid w:val="006F4820"/>
    <w:rsid w:val="006F7EDE"/>
    <w:rsid w:val="007036E8"/>
    <w:rsid w:val="0071392E"/>
    <w:rsid w:val="0071634B"/>
    <w:rsid w:val="007219EC"/>
    <w:rsid w:val="00737CA8"/>
    <w:rsid w:val="00745A01"/>
    <w:rsid w:val="0075005F"/>
    <w:rsid w:val="007511D8"/>
    <w:rsid w:val="0076158B"/>
    <w:rsid w:val="00764583"/>
    <w:rsid w:val="00770AFA"/>
    <w:rsid w:val="00773DB8"/>
    <w:rsid w:val="007806B3"/>
    <w:rsid w:val="00797D13"/>
    <w:rsid w:val="007A5846"/>
    <w:rsid w:val="007A5DA8"/>
    <w:rsid w:val="007A608B"/>
    <w:rsid w:val="007A6D6E"/>
    <w:rsid w:val="007B2135"/>
    <w:rsid w:val="007C371F"/>
    <w:rsid w:val="007C76BD"/>
    <w:rsid w:val="007D2573"/>
    <w:rsid w:val="007E4A98"/>
    <w:rsid w:val="007F28C1"/>
    <w:rsid w:val="008051EA"/>
    <w:rsid w:val="00816CD8"/>
    <w:rsid w:val="00832140"/>
    <w:rsid w:val="008343CC"/>
    <w:rsid w:val="00841D99"/>
    <w:rsid w:val="00853BDB"/>
    <w:rsid w:val="00854901"/>
    <w:rsid w:val="00863D8A"/>
    <w:rsid w:val="00864284"/>
    <w:rsid w:val="00867052"/>
    <w:rsid w:val="0087396A"/>
    <w:rsid w:val="00875527"/>
    <w:rsid w:val="00875F73"/>
    <w:rsid w:val="008818EF"/>
    <w:rsid w:val="008839A0"/>
    <w:rsid w:val="00887767"/>
    <w:rsid w:val="008961ED"/>
    <w:rsid w:val="008A21B0"/>
    <w:rsid w:val="008A592E"/>
    <w:rsid w:val="008A7680"/>
    <w:rsid w:val="008B523F"/>
    <w:rsid w:val="008F5629"/>
    <w:rsid w:val="008F5EDA"/>
    <w:rsid w:val="008F605B"/>
    <w:rsid w:val="009016D9"/>
    <w:rsid w:val="00906A3B"/>
    <w:rsid w:val="00914B96"/>
    <w:rsid w:val="00916613"/>
    <w:rsid w:val="009179C4"/>
    <w:rsid w:val="00920CEA"/>
    <w:rsid w:val="009267D6"/>
    <w:rsid w:val="00927BBA"/>
    <w:rsid w:val="00936BD4"/>
    <w:rsid w:val="00937781"/>
    <w:rsid w:val="009455CD"/>
    <w:rsid w:val="00952C9D"/>
    <w:rsid w:val="00967CA3"/>
    <w:rsid w:val="0098045D"/>
    <w:rsid w:val="00986E2C"/>
    <w:rsid w:val="00990AD4"/>
    <w:rsid w:val="00991000"/>
    <w:rsid w:val="009934C2"/>
    <w:rsid w:val="009A64B7"/>
    <w:rsid w:val="009B0865"/>
    <w:rsid w:val="009B506E"/>
    <w:rsid w:val="009D1B5E"/>
    <w:rsid w:val="009D1F7D"/>
    <w:rsid w:val="009D52EF"/>
    <w:rsid w:val="009D665E"/>
    <w:rsid w:val="009E1950"/>
    <w:rsid w:val="009F42A9"/>
    <w:rsid w:val="009F5686"/>
    <w:rsid w:val="009F7B03"/>
    <w:rsid w:val="00A06BFA"/>
    <w:rsid w:val="00A109ED"/>
    <w:rsid w:val="00A1114C"/>
    <w:rsid w:val="00A15610"/>
    <w:rsid w:val="00A22321"/>
    <w:rsid w:val="00A22A8F"/>
    <w:rsid w:val="00A309F7"/>
    <w:rsid w:val="00A52891"/>
    <w:rsid w:val="00A57367"/>
    <w:rsid w:val="00A60E81"/>
    <w:rsid w:val="00A777A6"/>
    <w:rsid w:val="00A80213"/>
    <w:rsid w:val="00A81EB0"/>
    <w:rsid w:val="00A87BF8"/>
    <w:rsid w:val="00AA04F0"/>
    <w:rsid w:val="00AA1B5B"/>
    <w:rsid w:val="00AA6E4B"/>
    <w:rsid w:val="00AB0316"/>
    <w:rsid w:val="00AB31F0"/>
    <w:rsid w:val="00AB5C97"/>
    <w:rsid w:val="00AC78DE"/>
    <w:rsid w:val="00AD3F9E"/>
    <w:rsid w:val="00AE468E"/>
    <w:rsid w:val="00AF1817"/>
    <w:rsid w:val="00AF1844"/>
    <w:rsid w:val="00B05C70"/>
    <w:rsid w:val="00B211D4"/>
    <w:rsid w:val="00B350FD"/>
    <w:rsid w:val="00B4032D"/>
    <w:rsid w:val="00B4131F"/>
    <w:rsid w:val="00B5086B"/>
    <w:rsid w:val="00B531C5"/>
    <w:rsid w:val="00B653BF"/>
    <w:rsid w:val="00B73B17"/>
    <w:rsid w:val="00B85D84"/>
    <w:rsid w:val="00B90AFD"/>
    <w:rsid w:val="00B95E91"/>
    <w:rsid w:val="00BA7FFE"/>
    <w:rsid w:val="00BC31B6"/>
    <w:rsid w:val="00BC4226"/>
    <w:rsid w:val="00BC5EEE"/>
    <w:rsid w:val="00BD0C49"/>
    <w:rsid w:val="00BD23D6"/>
    <w:rsid w:val="00BD3187"/>
    <w:rsid w:val="00BE0DF5"/>
    <w:rsid w:val="00C03A64"/>
    <w:rsid w:val="00C03CFA"/>
    <w:rsid w:val="00C200AB"/>
    <w:rsid w:val="00C24DA4"/>
    <w:rsid w:val="00C33233"/>
    <w:rsid w:val="00C47307"/>
    <w:rsid w:val="00C47461"/>
    <w:rsid w:val="00C6202B"/>
    <w:rsid w:val="00C62202"/>
    <w:rsid w:val="00C65D24"/>
    <w:rsid w:val="00C76339"/>
    <w:rsid w:val="00C924AF"/>
    <w:rsid w:val="00CA4D96"/>
    <w:rsid w:val="00CA50C0"/>
    <w:rsid w:val="00CA5F3A"/>
    <w:rsid w:val="00CB4095"/>
    <w:rsid w:val="00CB7CF5"/>
    <w:rsid w:val="00CC643C"/>
    <w:rsid w:val="00CD154E"/>
    <w:rsid w:val="00CD2DE8"/>
    <w:rsid w:val="00CE0214"/>
    <w:rsid w:val="00CE0813"/>
    <w:rsid w:val="00CE3A6C"/>
    <w:rsid w:val="00D00455"/>
    <w:rsid w:val="00D14B05"/>
    <w:rsid w:val="00D21FFA"/>
    <w:rsid w:val="00D25E7F"/>
    <w:rsid w:val="00D37A53"/>
    <w:rsid w:val="00D529C7"/>
    <w:rsid w:val="00D62ECC"/>
    <w:rsid w:val="00D661A7"/>
    <w:rsid w:val="00D712CB"/>
    <w:rsid w:val="00D73C80"/>
    <w:rsid w:val="00D75ED2"/>
    <w:rsid w:val="00D769FC"/>
    <w:rsid w:val="00D77A39"/>
    <w:rsid w:val="00DA06DC"/>
    <w:rsid w:val="00DD4CF8"/>
    <w:rsid w:val="00DE0C3D"/>
    <w:rsid w:val="00DE363A"/>
    <w:rsid w:val="00DE5AFD"/>
    <w:rsid w:val="00DE5EF3"/>
    <w:rsid w:val="00DF6A90"/>
    <w:rsid w:val="00E03E7C"/>
    <w:rsid w:val="00E10897"/>
    <w:rsid w:val="00E127FF"/>
    <w:rsid w:val="00E14AC8"/>
    <w:rsid w:val="00E25138"/>
    <w:rsid w:val="00E4243A"/>
    <w:rsid w:val="00E4609E"/>
    <w:rsid w:val="00E517C1"/>
    <w:rsid w:val="00E56C18"/>
    <w:rsid w:val="00E62601"/>
    <w:rsid w:val="00E70CF0"/>
    <w:rsid w:val="00E7611F"/>
    <w:rsid w:val="00E878F4"/>
    <w:rsid w:val="00E907A9"/>
    <w:rsid w:val="00E94114"/>
    <w:rsid w:val="00EA5DCF"/>
    <w:rsid w:val="00EA72FD"/>
    <w:rsid w:val="00EC6B9C"/>
    <w:rsid w:val="00ED34B4"/>
    <w:rsid w:val="00ED5206"/>
    <w:rsid w:val="00ED6C73"/>
    <w:rsid w:val="00EE3A23"/>
    <w:rsid w:val="00EE4081"/>
    <w:rsid w:val="00EF2636"/>
    <w:rsid w:val="00F12068"/>
    <w:rsid w:val="00F1361F"/>
    <w:rsid w:val="00F14499"/>
    <w:rsid w:val="00F17842"/>
    <w:rsid w:val="00F17B7C"/>
    <w:rsid w:val="00F3459B"/>
    <w:rsid w:val="00F51FC0"/>
    <w:rsid w:val="00F547E1"/>
    <w:rsid w:val="00F61BDA"/>
    <w:rsid w:val="00F6354D"/>
    <w:rsid w:val="00F713CC"/>
    <w:rsid w:val="00F73EFA"/>
    <w:rsid w:val="00F77709"/>
    <w:rsid w:val="00F80B27"/>
    <w:rsid w:val="00F92954"/>
    <w:rsid w:val="00F92A7F"/>
    <w:rsid w:val="00FA71F8"/>
    <w:rsid w:val="00FB3B0F"/>
    <w:rsid w:val="00FC5708"/>
    <w:rsid w:val="00FD4DC5"/>
    <w:rsid w:val="00FD7CB4"/>
    <w:rsid w:val="00FE378E"/>
    <w:rsid w:val="00FE451B"/>
    <w:rsid w:val="00FE658A"/>
    <w:rsid w:val="00FE78EF"/>
    <w:rsid w:val="00FF21F6"/>
    <w:rsid w:val="00FF2A84"/>
    <w:rsid w:val="00FF3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ru v:ext="edit" colors="#6f6,#9f9,#cf9"/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8EF"/>
  </w:style>
  <w:style w:type="paragraph" w:styleId="1">
    <w:name w:val="heading 1"/>
    <w:basedOn w:val="a"/>
    <w:link w:val="10"/>
    <w:uiPriority w:val="9"/>
    <w:qFormat/>
    <w:rsid w:val="006939B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4C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6939B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2A8F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F34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9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A2422-68F6-4238-8D40-8F08607B7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9483</Words>
  <Characters>5406</Characters>
  <Application>Microsoft Office Word</Application>
  <DocSecurity>0</DocSecurity>
  <Lines>45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AMD</cp:lastModifiedBy>
  <cp:revision>2</cp:revision>
  <cp:lastPrinted>2015-11-24T08:36:00Z</cp:lastPrinted>
  <dcterms:created xsi:type="dcterms:W3CDTF">2017-08-08T14:48:00Z</dcterms:created>
  <dcterms:modified xsi:type="dcterms:W3CDTF">2017-08-08T14:48:00Z</dcterms:modified>
</cp:coreProperties>
</file>