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E3B" w:rsidRPr="00DA3115" w:rsidRDefault="000E6106" w:rsidP="00DA3115">
      <w:pPr>
        <w:jc w:val="center"/>
        <w:rPr>
          <w:b/>
          <w:sz w:val="36"/>
          <w:szCs w:val="36"/>
          <w:lang w:val="uk-UA"/>
        </w:rPr>
      </w:pPr>
      <w:r w:rsidRPr="00DA3115">
        <w:rPr>
          <w:b/>
          <w:sz w:val="36"/>
          <w:szCs w:val="36"/>
          <w:lang w:val="uk-UA"/>
        </w:rPr>
        <w:t>Самоаналіз уроку</w:t>
      </w:r>
    </w:p>
    <w:p w:rsidR="000E6106" w:rsidRDefault="000E6106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класі 14 учнів, але до школи ходить 13 (одна учениця не відвідує школу </w:t>
      </w:r>
      <w:bookmarkStart w:id="0" w:name="_GoBack"/>
      <w:bookmarkEnd w:id="0"/>
      <w:r>
        <w:rPr>
          <w:sz w:val="28"/>
          <w:szCs w:val="28"/>
          <w:lang w:val="uk-UA"/>
        </w:rPr>
        <w:t>кілька років). Одному учневі показане індивідуальне навчання (дитина майже не говорить). Є і «особлива» дитина (потребує індивідуального навчання, хоча і немає висновків медико-педагогічної комісії). Клас не виділяється високими навчальними здібностями. Але є і свої лідери. Це Стрюк Даша. Активна, ініціативна, має творчі здібності: танцює, декламує</w:t>
      </w:r>
      <w:r w:rsidR="00F06C05">
        <w:rPr>
          <w:sz w:val="28"/>
          <w:szCs w:val="28"/>
          <w:lang w:val="uk-UA"/>
        </w:rPr>
        <w:t>. Лідерські я</w:t>
      </w:r>
      <w:r w:rsidR="00417A8F">
        <w:rPr>
          <w:sz w:val="28"/>
          <w:szCs w:val="28"/>
          <w:lang w:val="uk-UA"/>
        </w:rPr>
        <w:t>кості має і Чурилін Давид, але навчальна діяльність невисока. Достатній рівень навчальної діяльності мають тільки 4 учні. Тому я обрала таку форму роботи, яка б могла націлити учнів, виконати певну підготовчу роботу</w:t>
      </w:r>
      <w:r w:rsidR="00DA3115">
        <w:rPr>
          <w:sz w:val="28"/>
          <w:szCs w:val="28"/>
          <w:lang w:val="uk-UA"/>
        </w:rPr>
        <w:t xml:space="preserve"> до уроку та залучити до роботи на уроці якомога більше учнів. 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розділу: «Соціальна складова </w:t>
      </w:r>
      <w:r w:rsidR="00DA3115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>»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Тема уроку : Взаємодія з іншими людьми. Дружний клас. 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Практична робота. Обговорення літературних джерел ( українська народна казка в обробці І.Франка «Ріпка» та байка Леоніда Глібова «Лебідь,Щука і Рак».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Мета уроку: 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Навчальна: формувати в учнів соціальні та життєві компетентності на основі засвоєння ними соціальних норм; практично навчати учнів взаємодіяти з іншими людьми, сприяти згуртованості і дружбі в класі;</w:t>
      </w:r>
    </w:p>
    <w:p w:rsidR="00F06C05" w:rsidRDefault="00F06C05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Розвивальна: розвивати навички взаємодії у школі, колективі; розвивати почуття дружби, взаємодопомоги;</w:t>
      </w:r>
    </w:p>
    <w:p w:rsidR="00F06C05" w:rsidRDefault="00E77E60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Виховна: виховувати культуру спілкування.</w:t>
      </w:r>
    </w:p>
    <w:p w:rsidR="00E77E60" w:rsidRDefault="00E77E60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Тип уроку: вивчення нового матеріалу або засвоєння нових знань.</w:t>
      </w:r>
    </w:p>
    <w:p w:rsidR="00E77E60" w:rsidRDefault="00E77E60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Це перший урок розділу «Соціальна складова </w:t>
      </w:r>
      <w:r w:rsidR="00DA3115">
        <w:rPr>
          <w:sz w:val="28"/>
          <w:szCs w:val="28"/>
          <w:lang w:val="uk-UA"/>
        </w:rPr>
        <w:t>здоров’я</w:t>
      </w:r>
      <w:r>
        <w:rPr>
          <w:sz w:val="28"/>
          <w:szCs w:val="28"/>
          <w:lang w:val="uk-UA"/>
        </w:rPr>
        <w:t>», тому на початку уроку , я вважаю, доцільним був анонс розділу. Так як клас середніх здібностей, то я обрала форму проведення – міні-проект, який вимагає певної попередньої роботи, залучення учнів до підготовки до уроку. Відповідно</w:t>
      </w:r>
      <w:r w:rsidR="00417A8F">
        <w:rPr>
          <w:sz w:val="28"/>
          <w:szCs w:val="28"/>
          <w:lang w:val="uk-UA"/>
        </w:rPr>
        <w:t>,</w:t>
      </w:r>
      <w:r w:rsidR="00147954">
        <w:rPr>
          <w:sz w:val="28"/>
          <w:szCs w:val="28"/>
          <w:lang w:val="uk-UA"/>
        </w:rPr>
        <w:t xml:space="preserve"> сам урок був, як підсумок їхньої попередньої діяльності.</w:t>
      </w:r>
    </w:p>
    <w:p w:rsidR="00147954" w:rsidRDefault="00147954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Урок розпочала зі створення емоційного настрою.</w:t>
      </w:r>
    </w:p>
    <w:p w:rsidR="00147954" w:rsidRDefault="00147954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На етапі актуалізації опорних знань застосувала методичний прийом «Мікрофон» та дидактичну гру «Так – ні».</w:t>
      </w:r>
    </w:p>
    <w:p w:rsidR="00147954" w:rsidRDefault="00147954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етапі вивчення нового матеріалу використала мультимедійну презентацію, роботу з підручником (методичний прийом «Замітки на полях»).</w:t>
      </w:r>
    </w:p>
    <w:p w:rsidR="00147954" w:rsidRDefault="00147954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Етап закріплення вивченого матеріалу був проведений у формі міні-проекту. На цьому етапі застосувала групову роботу та метод «</w:t>
      </w:r>
      <w:r w:rsidR="00AA18FD">
        <w:rPr>
          <w:sz w:val="28"/>
          <w:szCs w:val="28"/>
          <w:lang w:val="uk-UA"/>
        </w:rPr>
        <w:t xml:space="preserve">Пазл». Для цього напередодні клас було об’єднано у три групи. </w:t>
      </w:r>
    </w:p>
    <w:p w:rsidR="00AA18FD" w:rsidRDefault="00AA18FD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Для виконання практичної роботи для перегрупування я використала нестандартний хід з цукерками. Під час практичної роботи учні користувалися картками-помічницями. Картки акцентували увагу учнів  на виконання завдання саме у руслі даної теми. На цьому етапі був використаний метод «Пошук», що допо</w:t>
      </w:r>
      <w:r w:rsidR="00417A8F">
        <w:rPr>
          <w:sz w:val="28"/>
          <w:szCs w:val="28"/>
          <w:lang w:val="uk-UA"/>
        </w:rPr>
        <w:t xml:space="preserve">міг учням сформулювати висновок. </w:t>
      </w:r>
    </w:p>
    <w:p w:rsidR="00417A8F" w:rsidRDefault="00417A8F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етапі рефлексії застосувала методичний прийом «Чарівне дерево добрих побажань».</w:t>
      </w:r>
    </w:p>
    <w:p w:rsidR="00417A8F" w:rsidRPr="000E6106" w:rsidRDefault="00417A8F" w:rsidP="00E77E6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Урок закінчила прийомом «Прощання».</w:t>
      </w:r>
    </w:p>
    <w:p w:rsidR="000E6106" w:rsidRPr="000E6106" w:rsidRDefault="000E6106">
      <w:pPr>
        <w:rPr>
          <w:lang w:val="uk-UA"/>
        </w:rPr>
      </w:pPr>
    </w:p>
    <w:sectPr w:rsidR="000E6106" w:rsidRPr="000E61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106"/>
    <w:rsid w:val="000E6106"/>
    <w:rsid w:val="00147954"/>
    <w:rsid w:val="00417A8F"/>
    <w:rsid w:val="00625E3B"/>
    <w:rsid w:val="00891C00"/>
    <w:rsid w:val="00AA18FD"/>
    <w:rsid w:val="00DA3115"/>
    <w:rsid w:val="00E77E60"/>
    <w:rsid w:val="00F06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2</cp:revision>
  <dcterms:created xsi:type="dcterms:W3CDTF">2016-11-20T16:47:00Z</dcterms:created>
  <dcterms:modified xsi:type="dcterms:W3CDTF">2016-11-20T18:16:00Z</dcterms:modified>
</cp:coreProperties>
</file>