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D4" w:rsidRPr="00F93F8D" w:rsidRDefault="00375FE0" w:rsidP="00997A64">
      <w:pPr>
        <w:spacing w:after="0" w:line="312" w:lineRule="atLeast"/>
        <w:textAlignment w:val="baseline"/>
        <w:rPr>
          <w:rFonts w:eastAsia="Times New Roman" w:cs="Times New Roman"/>
          <w:b/>
          <w:bCs/>
          <w:color w:val="0070C0"/>
          <w:szCs w:val="28"/>
          <w:lang w:val="uk-UA" w:eastAsia="ru-RU"/>
        </w:rPr>
      </w:pPr>
      <w:r>
        <w:rPr>
          <w:rFonts w:eastAsia="Times New Roman" w:cs="Times New Roman"/>
          <w:b/>
          <w:bCs/>
          <w:color w:val="363636"/>
          <w:szCs w:val="28"/>
          <w:lang w:val="uk-UA" w:eastAsia="ru-RU"/>
        </w:rPr>
        <w:t xml:space="preserve">                                       </w:t>
      </w:r>
      <w:r w:rsidR="00040995"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 xml:space="preserve"> </w:t>
      </w:r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«</w:t>
      </w:r>
      <w:proofErr w:type="spellStart"/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І</w:t>
      </w:r>
      <w:proofErr w:type="gramStart"/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м</w:t>
      </w:r>
      <w:proofErr w:type="gramEnd"/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ідж</w:t>
      </w:r>
      <w:proofErr w:type="spellEnd"/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proofErr w:type="spellStart"/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сучасного</w:t>
      </w:r>
      <w:proofErr w:type="spellEnd"/>
      <w:r w:rsidR="00841568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педагога-орган</w:t>
      </w:r>
      <w:r w:rsidR="00841568" w:rsidRPr="00F93F8D">
        <w:rPr>
          <w:rFonts w:eastAsia="Times New Roman" w:cs="Times New Roman"/>
          <w:b/>
          <w:bCs/>
          <w:color w:val="0070C0"/>
          <w:szCs w:val="28"/>
          <w:lang w:val="uk-UA" w:eastAsia="ru-RU"/>
        </w:rPr>
        <w:t>і</w:t>
      </w:r>
      <w:r w:rsidR="00841568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затора</w:t>
      </w:r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»</w:t>
      </w:r>
    </w:p>
    <w:p w:rsidR="00B82E07" w:rsidRPr="00D31727" w:rsidRDefault="00B82E07" w:rsidP="00997A64">
      <w:pPr>
        <w:spacing w:after="0" w:line="312" w:lineRule="atLeast"/>
        <w:textAlignment w:val="baseline"/>
        <w:rPr>
          <w:rFonts w:eastAsia="Times New Roman" w:cs="Times New Roman"/>
          <w:i/>
          <w:color w:val="0070C0"/>
          <w:szCs w:val="28"/>
          <w:lang w:val="uk-UA" w:eastAsia="ru-RU"/>
        </w:rPr>
      </w:pPr>
      <w:r w:rsidRPr="00F93F8D">
        <w:rPr>
          <w:rFonts w:eastAsia="Times New Roman" w:cs="Times New Roman"/>
          <w:b/>
          <w:bCs/>
          <w:color w:val="0070C0"/>
          <w:szCs w:val="28"/>
          <w:lang w:val="uk-UA" w:eastAsia="ru-RU"/>
        </w:rPr>
        <w:t xml:space="preserve">                                                                 </w:t>
      </w:r>
      <w:proofErr w:type="spellStart"/>
      <w:r w:rsidRPr="00D31727">
        <w:rPr>
          <w:rFonts w:eastAsia="Times New Roman" w:cs="Times New Roman"/>
          <w:b/>
          <w:bCs/>
          <w:i/>
          <w:color w:val="0070C0"/>
          <w:sz w:val="24"/>
          <w:szCs w:val="28"/>
          <w:lang w:val="uk-UA" w:eastAsia="ru-RU"/>
        </w:rPr>
        <w:t>Тренінгове</w:t>
      </w:r>
      <w:proofErr w:type="spellEnd"/>
      <w:r w:rsidRPr="00D31727">
        <w:rPr>
          <w:rFonts w:eastAsia="Times New Roman" w:cs="Times New Roman"/>
          <w:b/>
          <w:bCs/>
          <w:i/>
          <w:color w:val="0070C0"/>
          <w:sz w:val="24"/>
          <w:szCs w:val="28"/>
          <w:lang w:val="uk-UA" w:eastAsia="ru-RU"/>
        </w:rPr>
        <w:t xml:space="preserve"> заняття 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 </w:t>
      </w:r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 xml:space="preserve">Мета </w:t>
      </w: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гри</w:t>
      </w:r>
      <w:proofErr w:type="spellEnd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: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сприяти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активізації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творчого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пошуку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скласти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портрет педагога</w:t>
      </w:r>
      <w:proofErr w:type="spellStart"/>
      <w:r w:rsidR="004D2CA9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-організатора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сучасного</w:t>
      </w:r>
      <w:proofErr w:type="spellEnd"/>
      <w:r w:rsidR="004D2CA9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навчального закладу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стимулювати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бажання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формувати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позитивний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мідж</w:t>
      </w:r>
      <w:proofErr w:type="spellEnd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</w:t>
      </w:r>
      <w:proofErr w:type="spellEnd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га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Очікувані</w:t>
      </w:r>
      <w:proofErr w:type="spellEnd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результати</w:t>
      </w:r>
      <w:proofErr w:type="spellEnd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: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спонукати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діяти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напрямі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позитивних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чітким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баченням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поставленої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мети та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способів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згуртувати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освітнього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процесу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навколо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поставленої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мети;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допомогти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кожному педагогу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усвідомити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особисту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відповідальність</w:t>
      </w:r>
      <w:proofErr w:type="spellEnd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розвиток</w:t>
      </w:r>
      <w:proofErr w:type="spellEnd"/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162E6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особисті учня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створити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атмосферу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ідтрим</w:t>
      </w:r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</w:t>
      </w:r>
      <w:proofErr w:type="spellEnd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порозуміння</w:t>
      </w:r>
      <w:proofErr w:type="spellEnd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в учнівському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стратегічне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корпоративне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інноваційне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мислення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Обладнання</w:t>
      </w:r>
      <w:proofErr w:type="spellEnd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:</w:t>
      </w:r>
    </w:p>
    <w:p w:rsidR="00201ED4" w:rsidRPr="00997A64" w:rsidRDefault="00AE562C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брошура</w:t>
      </w:r>
      <w:proofErr w:type="gramStart"/>
      <w:r w:rsidR="00DB3AB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: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«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Портрет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сучасного педагога-організатора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»;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малюнок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сходинки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»;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папір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ізного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кольору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040995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кольорові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олівці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, ручки;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*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музика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моря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Хід</w:t>
      </w:r>
      <w:proofErr w:type="spellEnd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bCs/>
          <w:color w:val="363636"/>
          <w:szCs w:val="28"/>
          <w:lang w:eastAsia="ru-RU"/>
        </w:rPr>
        <w:t>гри</w:t>
      </w:r>
      <w:proofErr w:type="spellEnd"/>
    </w:p>
    <w:p w:rsidR="00201ED4" w:rsidRPr="00997A64" w:rsidRDefault="00757A7E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                                  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(Педагоги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займають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місця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за 4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столами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)</w:t>
      </w:r>
      <w:proofErr w:type="gramEnd"/>
    </w:p>
    <w:p w:rsidR="00DB3ABB" w:rsidRPr="00997A64" w:rsidRDefault="00DB3ABB" w:rsidP="00997A64">
      <w:pPr>
        <w:spacing w:after="0" w:line="312" w:lineRule="atLeast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       </w:t>
      </w: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Керівник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МО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педагогів-організаторів: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Доброго дня,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колеги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!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гарним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настроєм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прийшов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махніть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рукою.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чує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мене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кивніть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головою.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бачить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мене – прошу оком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моргнути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,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любить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дітей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прошу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встати</w:t>
      </w:r>
      <w:proofErr w:type="spellEnd"/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веселий,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енергійний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усміхніться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вв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ічливий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сусідові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злегка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вклоніться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працює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над собою,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вперед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см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іло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,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Похитайте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головою вправо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вл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іво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вправо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вліво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Почитати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кому охота, любить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свою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роботу</w:t>
      </w:r>
    </w:p>
    <w:p w:rsidR="00201ED4" w:rsidRPr="00997A64" w:rsidRDefault="004E000E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І про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імідж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він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св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ій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дбає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перспективи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намічає</w:t>
      </w:r>
      <w:proofErr w:type="spellEnd"/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Поплещіть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вас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побачить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я хочу.</w:t>
      </w:r>
    </w:p>
    <w:p w:rsidR="00201ED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          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Отже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залі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зібралися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веселі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творчі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працьовиті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педагоги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І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можемо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розпочати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свою роботу.</w:t>
      </w:r>
    </w:p>
    <w:p w:rsidR="00F93F8D" w:rsidRPr="00F93F8D" w:rsidRDefault="00F93F8D" w:rsidP="00997A64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</w:p>
    <w:p w:rsidR="00201ED4" w:rsidRPr="00997A64" w:rsidRDefault="00F93F8D" w:rsidP="00997A64">
      <w:pPr>
        <w:spacing w:after="0" w:line="312" w:lineRule="atLeast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     </w:t>
      </w:r>
      <w:r w:rsidR="00B145E2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Керівник </w:t>
      </w:r>
      <w:proofErr w:type="spellStart"/>
      <w:r w:rsidR="00B145E2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МО</w:t>
      </w:r>
      <w:proofErr w:type="spellEnd"/>
      <w:r w:rsidR="00B145E2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педагогів-організаторів: </w:t>
      </w:r>
      <w:r w:rsidR="00201ED4"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Китайська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народна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мудрість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говорить: «Не дай вам Бог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жити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часи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».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Сучасний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</w:t>
      </w:r>
      <w:proofErr w:type="gram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іт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змінюється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неймовірною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швидкістю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Змінюється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клімат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соц</w:t>
      </w:r>
      <w:proofErr w:type="gram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іальні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системи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відносини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</w:t>
      </w:r>
      <w:proofErr w:type="spellStart"/>
      <w:proofErr w:type="gram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Стр</w:t>
      </w:r>
      <w:proofErr w:type="gram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імко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розвивається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наука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й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освіта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ind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Тож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сьогодні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система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освіти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потребує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спі</w:t>
      </w:r>
      <w:r w:rsidR="004E000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вучасті</w:t>
      </w:r>
      <w:proofErr w:type="spellEnd"/>
      <w:r w:rsidR="004E000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, «</w:t>
      </w:r>
      <w:proofErr w:type="spellStart"/>
      <w:r w:rsidR="004E000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спів</w:t>
      </w:r>
      <w:r w:rsidR="00BE6AE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думки</w:t>
      </w:r>
      <w:proofErr w:type="spellEnd"/>
      <w:r w:rsidR="00BE6AE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». </w:t>
      </w:r>
      <w:proofErr w:type="spellStart"/>
      <w:r w:rsidR="00BE6AE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</w:t>
      </w:r>
      <w:proofErr w:type="spellEnd"/>
      <w:r w:rsidR="00BE6AE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а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гог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спогляда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,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сліпо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виконує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вказівки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керівництва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більше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забезпечити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ефективний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результативн</w:t>
      </w:r>
      <w:r w:rsidR="00DA4B8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ий</w:t>
      </w:r>
      <w:proofErr w:type="spellEnd"/>
      <w:r w:rsidR="00DA4B8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DA4B8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виховний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процес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6D7171" w:rsidRPr="002E5646" w:rsidRDefault="00201ED4" w:rsidP="002E5646">
      <w:pPr>
        <w:spacing w:after="0" w:line="312" w:lineRule="atLeast"/>
        <w:ind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lastRenderedPageBreak/>
        <w:t>Проте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варто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посперечатися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китайською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мудрістю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? Час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час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найбільших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можливостей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!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Важливо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побачити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перейнятися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ними, 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отже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крокувати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 ногу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часом.</w:t>
      </w:r>
    </w:p>
    <w:p w:rsidR="00594D94" w:rsidRPr="002E5646" w:rsidRDefault="00201ED4" w:rsidP="002E5646">
      <w:pPr>
        <w:spacing w:after="0" w:line="312" w:lineRule="atLeast"/>
        <w:ind w:firstLine="709"/>
        <w:jc w:val="center"/>
        <w:textAlignment w:val="baseline"/>
        <w:rPr>
          <w:rFonts w:eastAsia="Times New Roman" w:cs="Times New Roman"/>
          <w:b/>
          <w:bCs/>
          <w:color w:val="0070C0"/>
          <w:szCs w:val="28"/>
          <w:lang w:eastAsia="ru-RU"/>
        </w:rPr>
      </w:pP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Вправа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«Нас </w:t>
      </w: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із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вами </w:t>
      </w:r>
      <w:proofErr w:type="spellStart"/>
      <w:proofErr w:type="gram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об</w:t>
      </w:r>
      <w:proofErr w:type="gram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’єднує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…»</w:t>
      </w:r>
    </w:p>
    <w:p w:rsidR="006D7171" w:rsidRPr="00997A64" w:rsidRDefault="006D7171" w:rsidP="00997A64">
      <w:pPr>
        <w:spacing w:after="0" w:line="312" w:lineRule="atLeast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Керівник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МО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педагогів-організаторів:</w:t>
      </w:r>
    </w:p>
    <w:p w:rsidR="00DF2918" w:rsidRPr="00B82E07" w:rsidRDefault="00201ED4" w:rsidP="00B82E07">
      <w:pPr>
        <w:spacing w:after="0" w:line="312" w:lineRule="atLeast"/>
        <w:ind w:firstLine="709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Для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розминки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виконаємо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таку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вправу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Порадьтеся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виберіть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наявних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іктограм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вашу думку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об’єднує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нас,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FA199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FA199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поєднайте стрілочками наз</w:t>
      </w:r>
      <w:r w:rsidR="00B82E07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вану піктограму з картинкою</w:t>
      </w:r>
      <w:r w:rsidR="008F57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DF2918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«ШКОЛА</w:t>
      </w:r>
      <w:r w:rsidR="008F57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»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0B7C1C" w:rsidRPr="002E5646" w:rsidRDefault="00201ED4" w:rsidP="002E5646">
      <w:pPr>
        <w:pStyle w:val="a5"/>
        <w:numPr>
          <w:ilvl w:val="0"/>
          <w:numId w:val="3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Отже, ми всі з вами різні, але нас об’єднує: любов до дітей, педагогічна освіта, прагнення до змін,</w:t>
      </w:r>
      <w:r w:rsidR="004B1E2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мрії про краще </w:t>
      </w:r>
      <w:r w:rsidR="00F0477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у </w:t>
      </w:r>
      <w:r w:rsidR="004B1E2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майбутнє, цілес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пр</w:t>
      </w:r>
      <w:r w:rsidR="004B1E2B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я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мованість, творчість, доброта, турбота про навколишній світ, патріотизм.</w:t>
      </w:r>
    </w:p>
    <w:p w:rsidR="00201ED4" w:rsidRPr="002E5646" w:rsidRDefault="000B7C1C" w:rsidP="002E5646">
      <w:pPr>
        <w:pStyle w:val="a5"/>
        <w:spacing w:after="0" w:line="312" w:lineRule="atLeast"/>
        <w:ind w:left="928"/>
        <w:textAlignment w:val="baseline"/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</w:pP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Обговорення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і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визначення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сильних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і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eastAsia="ru-RU"/>
        </w:rPr>
        <w:t>слабки</w:t>
      </w:r>
      <w:proofErr w:type="spellEnd"/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  <w:t xml:space="preserve">х сторін шляхом гри </w:t>
      </w:r>
    </w:p>
    <w:p w:rsidR="00201ED4" w:rsidRPr="00997A64" w:rsidRDefault="007C288C" w:rsidP="00997A64">
      <w:pPr>
        <w:numPr>
          <w:ilvl w:val="0"/>
          <w:numId w:val="2"/>
        </w:numPr>
        <w:spacing w:after="0" w:line="312" w:lineRule="atLeast"/>
        <w:ind w:left="390"/>
        <w:textAlignment w:val="baseline"/>
        <w:rPr>
          <w:rFonts w:eastAsia="Times New Roman" w:cs="Times New Roman"/>
          <w:color w:val="121212"/>
          <w:szCs w:val="28"/>
          <w:lang w:eastAsia="ru-RU"/>
        </w:rPr>
      </w:pPr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val="uk-UA" w:eastAsia="ru-RU"/>
        </w:rPr>
        <w:t>(1 та 2 група)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 </w:t>
      </w:r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В</w:t>
      </w:r>
      <w:proofErr w:type="spellStart"/>
      <w:r w:rsidR="00201ED4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из</w:t>
      </w:r>
      <w:r w:rsidR="004B1E2B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на</w:t>
      </w:r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ч</w:t>
      </w:r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ити</w:t>
      </w:r>
      <w:proofErr w:type="spellEnd"/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 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</w:t>
      </w:r>
      <w:r w:rsidR="004B1E2B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</w:t>
      </w:r>
      <w:r w:rsidR="000B7C1C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по </w:t>
      </w:r>
      <w:r w:rsidR="004B1E2B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5 </w:t>
      </w:r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найсильніших сторін </w:t>
      </w:r>
      <w:r w:rsidR="004B1E2B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роботи</w:t>
      </w:r>
      <w:r w:rsidR="00D53A35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 педагога-організатора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;</w:t>
      </w:r>
    </w:p>
    <w:p w:rsidR="00201ED4" w:rsidRPr="00997A64" w:rsidRDefault="007C288C" w:rsidP="00997A64">
      <w:pPr>
        <w:numPr>
          <w:ilvl w:val="0"/>
          <w:numId w:val="2"/>
        </w:numPr>
        <w:spacing w:after="0" w:line="312" w:lineRule="atLeast"/>
        <w:ind w:left="390"/>
        <w:textAlignment w:val="baseline"/>
        <w:rPr>
          <w:rFonts w:eastAsia="Times New Roman" w:cs="Times New Roman"/>
          <w:color w:val="121212"/>
          <w:szCs w:val="28"/>
          <w:lang w:eastAsia="ru-RU"/>
        </w:rPr>
      </w:pPr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val="uk-UA" w:eastAsia="ru-RU"/>
        </w:rPr>
        <w:t>(</w:t>
      </w:r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eastAsia="ru-RU"/>
        </w:rPr>
        <w:t xml:space="preserve"> 3 </w:t>
      </w:r>
      <w:proofErr w:type="spellStart"/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eastAsia="ru-RU"/>
        </w:rPr>
        <w:t xml:space="preserve"> 4 </w:t>
      </w:r>
      <w:r w:rsidRPr="00997A64">
        <w:rPr>
          <w:rFonts w:eastAsia="Times New Roman" w:cs="Times New Roman"/>
          <w:b/>
          <w:color w:val="121212"/>
          <w:szCs w:val="28"/>
          <w:bdr w:val="none" w:sz="0" w:space="0" w:color="auto" w:frame="1"/>
          <w:lang w:val="uk-UA" w:eastAsia="ru-RU"/>
        </w:rPr>
        <w:t>група)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 xml:space="preserve"> </w:t>
      </w:r>
      <w:r w:rsidR="000B7C1C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</w:t>
      </w:r>
      <w:r w:rsidR="000B7C1C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В</w:t>
      </w:r>
      <w:proofErr w:type="spellStart"/>
      <w:r w:rsidR="000B7C1C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изнач</w:t>
      </w:r>
      <w:r w:rsidR="000B7C1C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ити</w:t>
      </w:r>
      <w:proofErr w:type="spellEnd"/>
      <w:r w:rsidR="00201ED4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по 5 </w:t>
      </w:r>
      <w:proofErr w:type="spellStart"/>
      <w:r w:rsidR="00201ED4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найс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лабших</w:t>
      </w:r>
      <w:proofErr w:type="spellEnd"/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сторін</w:t>
      </w:r>
      <w:proofErr w:type="spellEnd"/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val="uk-UA" w:eastAsia="ru-RU"/>
        </w:rPr>
        <w:t>роботи педагога-організатора</w:t>
      </w:r>
      <w:r w:rsidR="00201ED4" w:rsidRPr="00997A64">
        <w:rPr>
          <w:rFonts w:eastAsia="Times New Roman" w:cs="Times New Roman"/>
          <w:color w:val="121212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textAlignment w:val="baseline"/>
        <w:rPr>
          <w:rFonts w:eastAsia="Times New Roman" w:cs="Times New Roman"/>
          <w:color w:val="121212"/>
          <w:szCs w:val="28"/>
          <w:lang w:eastAsia="ru-RU"/>
        </w:rPr>
      </w:pPr>
    </w:p>
    <w:p w:rsidR="00201ED4" w:rsidRPr="00997A64" w:rsidRDefault="00201ED4" w:rsidP="00997A64">
      <w:pPr>
        <w:pStyle w:val="a5"/>
        <w:numPr>
          <w:ilvl w:val="0"/>
          <w:numId w:val="3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</w:t>
      </w:r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прошую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представників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E53210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1 </w:t>
      </w:r>
      <w:proofErr w:type="spellStart"/>
      <w:r w:rsidR="00E53210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E53210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2</w:t>
      </w:r>
      <w:r w:rsidR="00E53210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групу</w:t>
      </w:r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озвучити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визначе</w:t>
      </w:r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сильні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сторони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роботи</w:t>
      </w:r>
      <w:proofErr w:type="spellEnd"/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E5321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</w:t>
      </w:r>
      <w:r w:rsidR="002971D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-організатора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D06F7C" w:rsidRDefault="002F2876" w:rsidP="00201614">
      <w:pPr>
        <w:spacing w:after="0" w:line="312" w:lineRule="atLeast"/>
        <w:ind w:left="360"/>
        <w:jc w:val="center"/>
        <w:textAlignment w:val="baseline"/>
        <w:rPr>
          <w:rFonts w:eastAsia="Times New Roman" w:cs="Times New Roman"/>
          <w:color w:val="0070C0"/>
          <w:szCs w:val="28"/>
          <w:lang w:eastAsia="ru-RU"/>
        </w:rPr>
      </w:pP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Сильні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сторони</w:t>
      </w:r>
      <w:proofErr w:type="spellEnd"/>
      <w:proofErr w:type="gram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r w:rsidR="00201ED4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:</w:t>
      </w:r>
      <w:proofErr w:type="gramEnd"/>
    </w:p>
    <w:p w:rsidR="00201ED4" w:rsidRPr="00997A64" w:rsidRDefault="00A47936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творчі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напрацювання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</w:t>
      </w:r>
      <w:proofErr w:type="spellEnd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в</w:t>
      </w:r>
      <w:proofErr w:type="gram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</w:p>
    <w:p w:rsidR="00167BFE" w:rsidRPr="00997A64" w:rsidRDefault="00167BFE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небайдужий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учнівський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створене</w:t>
      </w:r>
      <w:r w:rsidR="00167BF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ння</w:t>
      </w:r>
      <w:proofErr w:type="spellEnd"/>
      <w:r w:rsidR="00167BF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167BF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розвивальн</w:t>
      </w:r>
      <w:r w:rsidR="00167BF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ого</w:t>
      </w:r>
      <w:proofErr w:type="spellEnd"/>
      <w:r w:rsidR="00167BF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середовище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сприятливий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морально-психолог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ічний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клімат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традиції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наявність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згуртованого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дитячого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власний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сайт в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інтернеті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2E5646" w:rsidRDefault="00201ED4" w:rsidP="002E5646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постійний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саморозвиток</w:t>
      </w:r>
      <w:proofErr w:type="spellEnd"/>
      <w:r w:rsidR="00D5797C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педагога та учнівського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2E5646" w:rsidRDefault="002E5646" w:rsidP="002E5646">
      <w:p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>
        <w:rPr>
          <w:rFonts w:eastAsia="Times New Roman" w:cs="Times New Roman"/>
          <w:color w:val="363636"/>
          <w:szCs w:val="28"/>
          <w:lang w:eastAsia="ru-RU"/>
        </w:rPr>
        <w:t xml:space="preserve">      --</w:t>
      </w:r>
      <w:r w:rsidR="00201ED4" w:rsidRPr="002E5646">
        <w:rPr>
          <w:rFonts w:eastAsia="Times New Roman" w:cs="Times New Roman"/>
          <w:color w:val="363636"/>
          <w:szCs w:val="28"/>
          <w:lang w:eastAsia="ru-RU"/>
        </w:rPr>
        <w:t> </w:t>
      </w:r>
      <w:proofErr w:type="spellStart"/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Зап</w:t>
      </w:r>
      <w:r w:rsidR="00E5321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рошую</w:t>
      </w:r>
      <w:proofErr w:type="spellEnd"/>
      <w:r w:rsidR="00E5321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5321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представників</w:t>
      </w:r>
      <w:proofErr w:type="spellEnd"/>
      <w:r w:rsidR="00E5321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E53210" w:rsidRPr="002E5646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3 </w:t>
      </w:r>
      <w:proofErr w:type="spellStart"/>
      <w:r w:rsidR="00E53210" w:rsidRPr="002E5646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E53210" w:rsidRPr="002E5646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 4 </w:t>
      </w:r>
      <w:r w:rsidR="00E53210" w:rsidRPr="002E5646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груп</w:t>
      </w:r>
      <w:r w:rsidR="007749F0" w:rsidRPr="002E5646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и</w:t>
      </w:r>
      <w:r w:rsidR="00E5321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озвучити</w:t>
      </w:r>
      <w:proofErr w:type="spellEnd"/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</w:t>
      </w:r>
      <w:r w:rsidR="007749F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лабкі</w:t>
      </w:r>
      <w:proofErr w:type="spellEnd"/>
      <w:r w:rsidR="007749F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749F0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сторони</w:t>
      </w:r>
      <w:proofErr w:type="spellEnd"/>
      <w:r w:rsidR="00201ED4" w:rsidRPr="002E5646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D06F7C" w:rsidRDefault="002971DF" w:rsidP="00201614">
      <w:pPr>
        <w:spacing w:after="0" w:line="312" w:lineRule="atLeast"/>
        <w:ind w:left="360"/>
        <w:jc w:val="center"/>
        <w:textAlignment w:val="baseline"/>
        <w:rPr>
          <w:rFonts w:eastAsia="Times New Roman" w:cs="Times New Roman"/>
          <w:color w:val="0070C0"/>
          <w:szCs w:val="28"/>
          <w:lang w:eastAsia="ru-RU"/>
        </w:rPr>
      </w:pP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Слабкі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сторони</w:t>
      </w:r>
      <w:proofErr w:type="spellEnd"/>
      <w:proofErr w:type="gram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r w:rsidR="00201ED4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:</w:t>
      </w:r>
      <w:proofErr w:type="gramEnd"/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низьки</w:t>
      </w:r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й</w:t>
      </w:r>
      <w:proofErr w:type="spellEnd"/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</w:t>
      </w:r>
      <w:proofErr w:type="gramEnd"/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івень</w:t>
      </w:r>
      <w:proofErr w:type="spellEnd"/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AB464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зацікавленості учнів школи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-- не</w:t>
      </w:r>
      <w:r w:rsidR="00C92E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професіоналізм педагога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відсутніст</w:t>
      </w:r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ь</w:t>
      </w:r>
      <w:proofErr w:type="spellEnd"/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яскравої</w:t>
      </w:r>
      <w:proofErr w:type="spellEnd"/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зовнішньої</w:t>
      </w:r>
      <w:proofErr w:type="spellEnd"/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04459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візуалізації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: </w:t>
      </w:r>
      <w:r w:rsidR="00354AFC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кімната самоврядування, стенди, </w:t>
      </w:r>
      <w:r w:rsidR="00B50D4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естетичний супровід поточних, </w:t>
      </w:r>
      <w:r w:rsidR="00354AFC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святкових заході</w:t>
      </w:r>
      <w:proofErr w:type="gramStart"/>
      <w:r w:rsidR="00354AFC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в</w:t>
      </w:r>
      <w:proofErr w:type="gramEnd"/>
      <w:r w:rsidR="00354AFC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та справ.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недостатнє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матеріально-технічне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відсутність</w:t>
      </w:r>
      <w:proofErr w:type="spellEnd"/>
      <w:r w:rsidR="0038020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освітні</w:t>
      </w:r>
      <w:proofErr w:type="spellEnd"/>
      <w:r w:rsidR="0038020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х</w:t>
      </w:r>
      <w:r w:rsidR="0038020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38020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послуг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недостатнє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застосування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інформаційно-комунікаційних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технологій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не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об’єднані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спільною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справою дитячий,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батьківський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педагогічний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8A1B7A" w:rsidRPr="002E5646" w:rsidRDefault="00201ED4" w:rsidP="002E5646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недостатнє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інноваційних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технологій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354AFE" w:rsidRPr="00D06F7C" w:rsidRDefault="008A1B7A" w:rsidP="00201614">
      <w:pPr>
        <w:pStyle w:val="a5"/>
        <w:spacing w:after="0" w:line="312" w:lineRule="atLeast"/>
        <w:ind w:left="928"/>
        <w:jc w:val="center"/>
        <w:textAlignment w:val="baseline"/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</w:pPr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  <w:t>Вправа «Прикрась ялинку»</w:t>
      </w:r>
    </w:p>
    <w:p w:rsidR="00FA1994" w:rsidRPr="002E5646" w:rsidRDefault="008A1B7A" w:rsidP="002E5646">
      <w:pPr>
        <w:pStyle w:val="a5"/>
        <w:spacing w:after="0" w:line="312" w:lineRule="atLeast"/>
        <w:ind w:left="928"/>
        <w:jc w:val="center"/>
        <w:textAlignment w:val="baseline"/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</w:pPr>
      <w:r w:rsidRPr="00D06F7C">
        <w:rPr>
          <w:rFonts w:eastAsia="Times New Roman" w:cs="Times New Roman"/>
          <w:b/>
          <w:color w:val="0070C0"/>
          <w:szCs w:val="28"/>
          <w:bdr w:val="none" w:sz="0" w:space="0" w:color="auto" w:frame="1"/>
          <w:lang w:val="uk-UA" w:eastAsia="ru-RU"/>
        </w:rPr>
        <w:t xml:space="preserve">( червоні кульки - </w:t>
      </w:r>
      <w:r w:rsidR="00354AFE" w:rsidRPr="00D06F7C">
        <w:rPr>
          <w:rFonts w:eastAsia="Times New Roman" w:cs="Times New Roman"/>
          <w:b/>
          <w:bCs/>
          <w:color w:val="0070C0"/>
          <w:szCs w:val="28"/>
          <w:lang w:val="uk-UA" w:eastAsia="ru-RU"/>
        </w:rPr>
        <w:t>с</w:t>
      </w:r>
      <w:proofErr w:type="spellStart"/>
      <w:r w:rsidR="00354AFE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лабкі</w:t>
      </w:r>
      <w:proofErr w:type="spellEnd"/>
      <w:r w:rsidR="00354AFE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proofErr w:type="spellStart"/>
      <w:r w:rsidR="00354AFE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сторони</w:t>
      </w:r>
      <w:proofErr w:type="spellEnd"/>
      <w:r w:rsidR="00354AFE" w:rsidRPr="00D06F7C">
        <w:rPr>
          <w:rFonts w:eastAsia="Times New Roman" w:cs="Times New Roman"/>
          <w:b/>
          <w:bCs/>
          <w:color w:val="0070C0"/>
          <w:szCs w:val="28"/>
          <w:lang w:val="uk-UA" w:eastAsia="ru-RU"/>
        </w:rPr>
        <w:t xml:space="preserve">, сині -  сильні </w:t>
      </w:r>
      <w:proofErr w:type="spellStart"/>
      <w:r w:rsidR="00354AFE"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сторони</w:t>
      </w:r>
      <w:proofErr w:type="spellEnd"/>
      <w:r w:rsidR="00354AFE" w:rsidRPr="00D06F7C">
        <w:rPr>
          <w:rFonts w:eastAsia="Times New Roman" w:cs="Times New Roman"/>
          <w:b/>
          <w:bCs/>
          <w:color w:val="0070C0"/>
          <w:szCs w:val="28"/>
          <w:lang w:val="uk-UA" w:eastAsia="ru-RU"/>
        </w:rPr>
        <w:t>)</w:t>
      </w:r>
    </w:p>
    <w:p w:rsidR="00F93F8D" w:rsidRPr="00F93F8D" w:rsidRDefault="00201ED4" w:rsidP="002E5646">
      <w:pPr>
        <w:spacing w:after="0" w:line="312" w:lineRule="atLeast"/>
        <w:ind w:left="360"/>
        <w:jc w:val="center"/>
        <w:textAlignment w:val="baseline"/>
        <w:rPr>
          <w:rFonts w:eastAsia="Times New Roman" w:cs="Times New Roman"/>
          <w:b/>
          <w:bCs/>
          <w:color w:val="0070C0"/>
          <w:szCs w:val="28"/>
          <w:lang w:val="uk-UA" w:eastAsia="ru-RU"/>
        </w:rPr>
      </w:pP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Вправа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«</w:t>
      </w:r>
      <w:proofErr w:type="spellStart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Сходинки</w:t>
      </w:r>
      <w:proofErr w:type="spellEnd"/>
      <w:r w:rsidRPr="00D06F7C">
        <w:rPr>
          <w:rFonts w:eastAsia="Times New Roman" w:cs="Times New Roman"/>
          <w:b/>
          <w:bCs/>
          <w:color w:val="0070C0"/>
          <w:szCs w:val="28"/>
          <w:lang w:eastAsia="ru-RU"/>
        </w:rPr>
        <w:t>»</w:t>
      </w:r>
    </w:p>
    <w:p w:rsidR="00201ED4" w:rsidRPr="00896D61" w:rsidRDefault="00354AFE" w:rsidP="00896D61">
      <w:pPr>
        <w:spacing w:after="0" w:line="312" w:lineRule="atLeast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Керівник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МО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педагогів-організаторів: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</w:t>
      </w:r>
      <w:proofErr w:type="spellStart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сновн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і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сильн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і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они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є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без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умовною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перевагою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роботи</w:t>
      </w:r>
      <w:proofErr w:type="spellEnd"/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8F755E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педагога-організатора</w:t>
      </w:r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повинні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бути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втраченими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процесі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розвитку</w:t>
      </w:r>
      <w:proofErr w:type="spellEnd"/>
      <w:r w:rsidR="00201ED4" w:rsidRPr="00896D61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Слабкі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сторони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негативно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впливають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ство</w:t>
      </w:r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рення</w:t>
      </w:r>
      <w:proofErr w:type="spellEnd"/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позитивного </w:t>
      </w:r>
      <w:proofErr w:type="spellStart"/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gramStart"/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</w:t>
      </w:r>
      <w:proofErr w:type="gramEnd"/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іджу</w:t>
      </w:r>
      <w:proofErr w:type="spellEnd"/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8F755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Тому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наш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зусилля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енергію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спрямуємо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те,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щоб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вразливі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</w:t>
      </w:r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орони</w:t>
      </w:r>
      <w:proofErr w:type="spellEnd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 </w:t>
      </w:r>
      <w:proofErr w:type="spellStart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зробити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сильними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Для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цього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визначимо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покрокові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шляхи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lastRenderedPageBreak/>
        <w:t>п</w:t>
      </w:r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одолання</w:t>
      </w:r>
      <w:proofErr w:type="spellEnd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слабких</w:t>
      </w:r>
      <w:proofErr w:type="spellEnd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сторін</w:t>
      </w:r>
      <w:proofErr w:type="spellEnd"/>
      <w:r w:rsidR="009471B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.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другій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сходинці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напишемо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«завтра»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третій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«через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тиждень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»,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четвертій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«через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місяць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»,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п’ятій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«через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шостій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«через два роки».</w:t>
      </w:r>
    </w:p>
    <w:p w:rsidR="00201ED4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Подумайте,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порадьтеся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визначіть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можемо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зробити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завтра, через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тиждень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через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місяць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через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через два роки.</w:t>
      </w:r>
    </w:p>
    <w:p w:rsidR="00201ED4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завтра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розпочати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виготовлення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зовнішньої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атрибутики;</w:t>
      </w:r>
    </w:p>
    <w:p w:rsidR="00090CBE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через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тиждень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</w:t>
      </w:r>
      <w:r w:rsidR="00AD3CD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68572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налагодити </w:t>
      </w:r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68572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співпрацю і взаємодію</w:t>
      </w:r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proofErr w:type="gramStart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між</w:t>
      </w:r>
      <w:proofErr w:type="gram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дитячи</w:t>
      </w:r>
      <w:proofErr w:type="spell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</w:t>
      </w:r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батьківськи</w:t>
      </w:r>
      <w:proofErr w:type="spell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</w:t>
      </w:r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педагогічни</w:t>
      </w:r>
      <w:proofErr w:type="spell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м</w:t>
      </w:r>
      <w:r w:rsidR="00AD3CD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D3CD1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колектив</w:t>
      </w:r>
      <w:proofErr w:type="spellEnd"/>
      <w:r w:rsidR="002228E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ом</w:t>
      </w:r>
      <w:r w:rsidR="00B40935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через </w:t>
      </w:r>
      <w:proofErr w:type="spellStart"/>
      <w:proofErr w:type="gram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м</w:t>
      </w:r>
      <w:proofErr w:type="gram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ісяць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ефективніше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застосовувати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ІКТ;</w:t>
      </w:r>
    </w:p>
    <w:p w:rsidR="00201ED4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через </w:t>
      </w:r>
      <w:proofErr w:type="spellStart"/>
      <w:proofErr w:type="gram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р</w:t>
      </w:r>
      <w:proofErr w:type="gram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ік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покращити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матеріально-тех</w:t>
      </w:r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нічне</w:t>
      </w:r>
      <w:proofErr w:type="spellEnd"/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урізноманітнити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розвивальні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AC270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заходи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;</w:t>
      </w:r>
    </w:p>
    <w:p w:rsidR="00201ED4" w:rsidRPr="00997A64" w:rsidRDefault="00201ED4" w:rsidP="00997A64">
      <w:pPr>
        <w:spacing w:after="0" w:line="312" w:lineRule="atLeast"/>
        <w:ind w:left="357" w:firstLine="709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через 2 роки</w:t>
      </w:r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– </w:t>
      </w:r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засобом самоосвіти педагога  </w:t>
      </w:r>
      <w:proofErr w:type="gramStart"/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</w:t>
      </w:r>
      <w:proofErr w:type="gramEnd"/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ідвищити власну</w:t>
      </w:r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кваліфікаці</w:t>
      </w:r>
      <w:proofErr w:type="spellEnd"/>
      <w:r w:rsidR="00C013AD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ю.</w:t>
      </w:r>
    </w:p>
    <w:p w:rsidR="00F93F8D" w:rsidRPr="002E5646" w:rsidRDefault="00201ED4" w:rsidP="002E5646">
      <w:pPr>
        <w:pStyle w:val="a5"/>
        <w:numPr>
          <w:ilvl w:val="0"/>
          <w:numId w:val="3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Отже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визначили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покрокові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шляхи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подолання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слабких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сторін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формуванні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позитивного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іміджу</w:t>
      </w:r>
      <w:proofErr w:type="spellEnd"/>
      <w:r w:rsidR="003119AF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роботи педагога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F93F8D" w:rsidRPr="002E5646" w:rsidRDefault="002F2DF0" w:rsidP="002E5646">
      <w:pPr>
        <w:spacing w:after="0" w:line="312" w:lineRule="atLeast"/>
        <w:ind w:left="360" w:firstLine="709"/>
        <w:jc w:val="center"/>
        <w:textAlignment w:val="baseline"/>
        <w:rPr>
          <w:rFonts w:eastAsia="Times New Roman" w:cs="Times New Roman"/>
          <w:b/>
          <w:bCs/>
          <w:color w:val="0070C0"/>
          <w:szCs w:val="28"/>
          <w:lang w:val="uk-UA" w:eastAsia="ru-RU"/>
        </w:rPr>
      </w:pPr>
      <w:proofErr w:type="spellStart"/>
      <w:r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Вправа</w:t>
      </w:r>
      <w:proofErr w:type="spellEnd"/>
      <w:r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«Портрет </w:t>
      </w:r>
      <w:r w:rsidRPr="00F93F8D">
        <w:rPr>
          <w:rFonts w:eastAsia="Times New Roman" w:cs="Times New Roman"/>
          <w:b/>
          <w:bCs/>
          <w:color w:val="0070C0"/>
          <w:szCs w:val="28"/>
          <w:lang w:val="uk-UA" w:eastAsia="ru-RU"/>
        </w:rPr>
        <w:t>педагога-організатора</w:t>
      </w:r>
      <w:r w:rsidR="00201ED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»</w:t>
      </w:r>
    </w:p>
    <w:p w:rsidR="00201ED4" w:rsidRPr="002E5646" w:rsidRDefault="002F2DF0" w:rsidP="00997A64">
      <w:pPr>
        <w:spacing w:after="0" w:line="312" w:lineRule="atLeast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</w:pPr>
      <w:r w:rsidRPr="00997A64">
        <w:rPr>
          <w:rFonts w:eastAsia="Times New Roman" w:cs="Times New Roman"/>
          <w:b/>
          <w:bCs/>
          <w:color w:val="363636"/>
          <w:szCs w:val="28"/>
          <w:lang w:val="uk-UA" w:eastAsia="ru-RU"/>
        </w:rPr>
        <w:t xml:space="preserve">         </w:t>
      </w:r>
      <w:r w:rsidR="00201ED4"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r w:rsidR="00997A64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Керівник </w:t>
      </w:r>
      <w:proofErr w:type="spellStart"/>
      <w:r w:rsidR="00997A64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МО</w:t>
      </w:r>
      <w:proofErr w:type="spellEnd"/>
      <w:r w:rsidR="00997A64"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 xml:space="preserve"> педагогів-організаторів: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А зараз я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пропоную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вам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скласти</w:t>
      </w:r>
      <w:proofErr w:type="spellEnd"/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портрет </w:t>
      </w:r>
      <w:proofErr w:type="spellStart"/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сучасного</w:t>
      </w:r>
      <w:proofErr w:type="spellEnd"/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пед</w:t>
      </w:r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агога, генератора </w:t>
      </w:r>
      <w:proofErr w:type="spellStart"/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ідей</w:t>
      </w:r>
      <w:proofErr w:type="spellEnd"/>
      <w:r w:rsidR="00B01E96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pStyle w:val="a5"/>
        <w:numPr>
          <w:ilvl w:val="0"/>
          <w:numId w:val="4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квіточках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пише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якими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уміннями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здібностями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повинен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володіти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сучасний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вихователь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голову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кріпить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віночком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pStyle w:val="a5"/>
        <w:numPr>
          <w:ilvl w:val="0"/>
          <w:numId w:val="4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на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стр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ічках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пише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направлені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здібності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співпрацю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? (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кріпить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віночка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)</w:t>
      </w:r>
    </w:p>
    <w:p w:rsidR="00201ED4" w:rsidRPr="00997A64" w:rsidRDefault="0072369F" w:rsidP="00997A64">
      <w:pPr>
        <w:pStyle w:val="a5"/>
        <w:numPr>
          <w:ilvl w:val="0"/>
          <w:numId w:val="4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сердечк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у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- 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духовні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якості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які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хара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ктеризують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сучасного</w:t>
      </w:r>
      <w:proofErr w:type="spellEnd"/>
      <w:r w:rsidR="00E5629D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E5629D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агога </w:t>
      </w:r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(</w:t>
      </w:r>
      <w:proofErr w:type="spellStart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кріплять</w:t>
      </w:r>
      <w:proofErr w:type="spellEnd"/>
      <w:r w:rsidR="00201ED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блузку)</w:t>
      </w:r>
    </w:p>
    <w:p w:rsidR="00201ED4" w:rsidRPr="00997A64" w:rsidRDefault="00201ED4" w:rsidP="00997A64">
      <w:pPr>
        <w:pStyle w:val="a5"/>
        <w:numPr>
          <w:ilvl w:val="0"/>
          <w:numId w:val="3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Ос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ь ми </w:t>
      </w:r>
      <w:proofErr w:type="spellStart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склали</w:t>
      </w:r>
      <w:proofErr w:type="spellEnd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портрет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часного</w:t>
      </w:r>
      <w:proofErr w:type="spellEnd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тепер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погляньте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сходинки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на них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залишилася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вільною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перша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сходинка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Давайте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напишемо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ній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сьогодні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зробили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шляху до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означеної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нами мети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(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кл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али</w:t>
      </w:r>
      <w:proofErr w:type="spellEnd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портрет </w:t>
      </w:r>
      <w:proofErr w:type="spellStart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сучасного</w:t>
      </w:r>
      <w:proofErr w:type="spellEnd"/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</w:t>
      </w:r>
      <w:r w:rsidR="00997A6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)</w:t>
      </w:r>
      <w:r w:rsidR="009976AA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.</w:t>
      </w:r>
    </w:p>
    <w:p w:rsidR="00594D94" w:rsidRPr="002E5646" w:rsidRDefault="002E5646" w:rsidP="002E5646">
      <w:pPr>
        <w:spacing w:after="0" w:line="312" w:lineRule="atLeast"/>
        <w:textAlignment w:val="baseline"/>
        <w:rPr>
          <w:rFonts w:eastAsia="Times New Roman" w:cs="Times New Roman"/>
          <w:b/>
          <w:bCs/>
          <w:color w:val="363636"/>
          <w:szCs w:val="28"/>
          <w:lang w:val="uk-UA" w:eastAsia="ru-RU"/>
        </w:rPr>
      </w:pPr>
      <w:r>
        <w:rPr>
          <w:rFonts w:eastAsia="Times New Roman" w:cs="Times New Roman"/>
          <w:color w:val="363636"/>
          <w:szCs w:val="28"/>
          <w:lang w:val="uk-UA" w:eastAsia="ru-RU"/>
        </w:rPr>
        <w:t xml:space="preserve">                                                   </w:t>
      </w:r>
      <w:proofErr w:type="spellStart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Вправа</w:t>
      </w:r>
      <w:proofErr w:type="spellEnd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«</w:t>
      </w:r>
      <w:proofErr w:type="spellStart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Морські</w:t>
      </w:r>
      <w:proofErr w:type="spellEnd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 xml:space="preserve"> </w:t>
      </w:r>
      <w:proofErr w:type="spellStart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зірки</w:t>
      </w:r>
      <w:proofErr w:type="spellEnd"/>
      <w:r w:rsidR="00D64A44" w:rsidRPr="00F93F8D">
        <w:rPr>
          <w:rFonts w:eastAsia="Times New Roman" w:cs="Times New Roman"/>
          <w:b/>
          <w:bCs/>
          <w:color w:val="0070C0"/>
          <w:szCs w:val="28"/>
          <w:lang w:eastAsia="ru-RU"/>
        </w:rPr>
        <w:t>»</w:t>
      </w:r>
    </w:p>
    <w:p w:rsidR="00D64A44" w:rsidRPr="00997A64" w:rsidRDefault="00D64A44" w:rsidP="00997A64">
      <w:pPr>
        <w:pStyle w:val="a5"/>
        <w:numPr>
          <w:ilvl w:val="0"/>
          <w:numId w:val="3"/>
        </w:numPr>
        <w:spacing w:after="0" w:line="312" w:lineRule="atLeast"/>
        <w:textAlignment w:val="baseline"/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color w:val="363636"/>
          <w:szCs w:val="28"/>
          <w:lang w:eastAsia="ru-RU"/>
        </w:rPr>
        <w:t> 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А зараз я вам прочитаю притчу Бруно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Ферреро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».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Ця притча </w:t>
      </w:r>
      <w:r w:rsidR="0064067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, на мою думку,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вдало підкреслює </w:t>
      </w:r>
      <w:r w:rsidR="0057017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значущу роль </w:t>
      </w:r>
      <w:proofErr w:type="spellStart"/>
      <w:r w:rsidR="0057017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педагога-</w:t>
      </w:r>
      <w:proofErr w:type="spellEnd"/>
      <w:r w:rsidR="0057017E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організатора в такому складному </w:t>
      </w:r>
      <w:r w:rsidR="001A1D20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соціальному явищу, як учнівський колектив </w:t>
      </w:r>
      <w:r w:rsidR="00640677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>і безпосередньо школа.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(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Звучить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інструментальна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музика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із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колекції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>Музика</w:t>
      </w:r>
      <w:proofErr w:type="spellEnd"/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eastAsia="ru-RU"/>
        </w:rPr>
        <w:t xml:space="preserve"> моря»).</w:t>
      </w:r>
    </w:p>
    <w:p w:rsidR="00D64A44" w:rsidRPr="00997A64" w:rsidRDefault="00707D7E" w:rsidP="00997A64">
      <w:pPr>
        <w:spacing w:after="0" w:line="312" w:lineRule="atLeast"/>
        <w:ind w:left="360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b/>
          <w:bCs/>
          <w:color w:val="363636"/>
          <w:szCs w:val="28"/>
          <w:lang w:val="uk-UA" w:eastAsia="ru-RU"/>
        </w:rPr>
        <w:t xml:space="preserve">      </w:t>
      </w:r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морі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лютувала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страшна буря.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Сильні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пориви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холодного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вітру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здавалося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прошивали воду,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вона </w:t>
      </w:r>
      <w:proofErr w:type="spellStart"/>
      <w:proofErr w:type="gram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</w:t>
      </w:r>
      <w:proofErr w:type="gram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ідносилася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догори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велетенськими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хвилями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падали на пляж,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немов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удари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ковальського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молота. І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кожна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хвиля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десятки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метрів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викидала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раків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молюсків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інших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морських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мешканців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…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Та ось буря стихла – так само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раптово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як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почалася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Море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заспокоїлося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повернулося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звичного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стану.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Однак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пляж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тепер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суціль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укрило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болото, 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якому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звивалися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тисячі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викинутих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води. І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було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ст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ільки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берег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здавався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рожевим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явище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привернуло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увагу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багатьох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людей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цілого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узбережжя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Приїхали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навіть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знімальні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групи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аби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сфільмувати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незвичайну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картину.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майже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рухалися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вони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вмирали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стояли,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дивилися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нічого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робили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lastRenderedPageBreak/>
        <w:t>Раптом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маленький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хлопчик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відпустив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руку батька,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зняв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черевички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шкарпетки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кинувся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берег.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Хлопчина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нахилявся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ідбирав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малесенькими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рученятами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біг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води,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випускав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воду. Один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чолові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</w:t>
      </w:r>
      <w:proofErr w:type="spellEnd"/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крикнув: 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робиш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дитино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?»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Повертаю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воду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зірочок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березі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вони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загинуть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», --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відповів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хлопчик.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«Але тут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тисячі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морських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!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зможеш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порятувати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усіх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!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надто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багато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! – правив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своєї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чоловік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 «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зможеш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нічого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!»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Хлопчик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нахилився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ідняти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одну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зірку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вкидаючи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води,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вимовив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: «А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проте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я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змінив</w:t>
      </w:r>
      <w:proofErr w:type="spellEnd"/>
      <w:r w:rsidR="00E638C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E638C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</w:t>
      </w:r>
      <w:proofErr w:type="gramEnd"/>
      <w:r w:rsidR="00E638C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іт</w:t>
      </w:r>
      <w:proofErr w:type="spellEnd"/>
      <w:r w:rsidR="00E638C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для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оцієї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зірочки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!»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Чоловік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якусь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хвилю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мовчав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потім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сам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почав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збирати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зірочок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відносити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їх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моря.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Далі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до них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приєдналися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люди,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які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стояли на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березі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D64A44" w:rsidRPr="00997A64" w:rsidRDefault="00D64A4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І так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було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порятовано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іх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зірок</w:t>
      </w:r>
      <w:proofErr w:type="spellEnd"/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D64A44" w:rsidRPr="00D43F2A" w:rsidRDefault="000926E8" w:rsidP="00D43F2A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363636"/>
          <w:szCs w:val="28"/>
          <w:lang w:eastAsia="ru-RU"/>
        </w:rPr>
      </w:pPr>
      <w:r w:rsidRPr="00997A64">
        <w:rPr>
          <w:rFonts w:eastAsia="Times New Roman" w:cs="Times New Roman"/>
          <w:b/>
          <w:color w:val="363636"/>
          <w:szCs w:val="28"/>
          <w:bdr w:val="none" w:sz="0" w:space="0" w:color="auto" w:frame="1"/>
          <w:lang w:val="uk-UA" w:eastAsia="ru-RU"/>
        </w:rPr>
        <w:t>Висновок:</w:t>
      </w:r>
      <w:r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Педагог,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подібно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маленькому хлопчику,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є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тим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хто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першим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готовий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змінити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світ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. Коли </w:t>
      </w:r>
      <w:proofErr w:type="spellStart"/>
      <w:proofErr w:type="gram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навколо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кажуть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нічого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змінити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можна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педагог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продовжує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сіяти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розумне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добре,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вічне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».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Пам’ятаймо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: для того,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щоб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змінити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щось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краще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цілому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св</w:t>
      </w:r>
      <w:proofErr w:type="gram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іті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інколи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саме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нам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потрібно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зробити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 xml:space="preserve"> перший </w:t>
      </w:r>
      <w:proofErr w:type="spellStart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крок</w:t>
      </w:r>
      <w:proofErr w:type="spellEnd"/>
      <w:r w:rsidR="00D64A44" w:rsidRPr="00997A64">
        <w:rPr>
          <w:rFonts w:eastAsia="Times New Roman" w:cs="Times New Roman"/>
          <w:color w:val="363636"/>
          <w:szCs w:val="28"/>
          <w:bdr w:val="none" w:sz="0" w:space="0" w:color="auto" w:frame="1"/>
          <w:lang w:eastAsia="ru-RU"/>
        </w:rPr>
        <w:t>.</w:t>
      </w:r>
    </w:p>
    <w:p w:rsidR="00201ED4" w:rsidRPr="00997A64" w:rsidRDefault="00201ED4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b/>
          <w:i/>
          <w:color w:val="363636"/>
          <w:szCs w:val="28"/>
          <w:lang w:val="uk-UA" w:eastAsia="ru-RU"/>
        </w:rPr>
      </w:pPr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За плідну роботу пропоную поласувати родзинками і бажаю знайти ту родзинк</w:t>
      </w:r>
      <w:r w:rsidR="00DB47E8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у, яка буде</w:t>
      </w:r>
      <w:r w:rsidR="00185004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594D94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вирізняти</w:t>
      </w:r>
      <w:r w:rsidR="00DB47E8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 xml:space="preserve"> Вас</w:t>
      </w:r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 xml:space="preserve"> </w:t>
      </w:r>
      <w:r w:rsidR="00185004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 xml:space="preserve"> від </w:t>
      </w:r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>інших</w:t>
      </w:r>
      <w:r w:rsidR="00185004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val="uk-UA" w:eastAsia="ru-RU"/>
        </w:rPr>
        <w:t xml:space="preserve"> та підкреслювати вашу індивідуальність.</w:t>
      </w:r>
    </w:p>
    <w:p w:rsidR="00524D16" w:rsidRPr="00D43F2A" w:rsidRDefault="00201ED4" w:rsidP="00D43F2A">
      <w:pPr>
        <w:spacing w:after="0" w:line="312" w:lineRule="atLeast"/>
        <w:ind w:left="357" w:firstLine="709"/>
        <w:textAlignment w:val="baseline"/>
        <w:rPr>
          <w:rFonts w:eastAsia="Times New Roman" w:cs="Times New Roman"/>
          <w:b/>
          <w:i/>
          <w:color w:val="363636"/>
          <w:szCs w:val="28"/>
          <w:lang w:eastAsia="ru-RU"/>
        </w:rPr>
      </w:pPr>
      <w:proofErr w:type="spellStart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Бажаю</w:t>
      </w:r>
      <w:proofErr w:type="spellEnd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вс</w:t>
      </w:r>
      <w:proofErr w:type="gramEnd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ім</w:t>
      </w:r>
      <w:proofErr w:type="spellEnd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творчості</w:t>
      </w:r>
      <w:proofErr w:type="spellEnd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оптимізму</w:t>
      </w:r>
      <w:proofErr w:type="spellEnd"/>
      <w:r w:rsidR="002F2DF0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2F2DF0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впевненості</w:t>
      </w:r>
      <w:proofErr w:type="spellEnd"/>
      <w:r w:rsidR="002F2DF0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 xml:space="preserve"> у Новому </w:t>
      </w:r>
      <w:proofErr w:type="spellStart"/>
      <w:r w:rsidR="002F2DF0"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році</w:t>
      </w:r>
      <w:proofErr w:type="spellEnd"/>
      <w:r w:rsidRPr="00997A64">
        <w:rPr>
          <w:rFonts w:eastAsia="Times New Roman" w:cs="Times New Roman"/>
          <w:b/>
          <w:i/>
          <w:color w:val="363636"/>
          <w:szCs w:val="28"/>
          <w:bdr w:val="none" w:sz="0" w:space="0" w:color="auto" w:frame="1"/>
          <w:lang w:eastAsia="ru-RU"/>
        </w:rPr>
        <w:t>!</w:t>
      </w:r>
    </w:p>
    <w:p w:rsidR="00524D16" w:rsidRDefault="00D43F2A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FF0000"/>
          <w:szCs w:val="28"/>
          <w:lang w:val="uk-UA" w:eastAsia="ru-RU"/>
        </w:rPr>
      </w:pPr>
      <w:r>
        <w:rPr>
          <w:rFonts w:eastAsia="Times New Roman" w:cs="Times New Roman"/>
          <w:color w:val="363636"/>
          <w:szCs w:val="28"/>
          <w:lang w:val="uk-UA" w:eastAsia="ru-RU"/>
        </w:rPr>
        <w:t xml:space="preserve">                               </w:t>
      </w:r>
      <w:proofErr w:type="spellStart"/>
      <w:r w:rsidRPr="00D43F2A">
        <w:rPr>
          <w:rFonts w:eastAsia="Times New Roman" w:cs="Times New Roman"/>
          <w:color w:val="FF0000"/>
          <w:szCs w:val="28"/>
          <w:lang w:val="uk-UA" w:eastAsia="ru-RU"/>
        </w:rPr>
        <w:t>Роздатковий</w:t>
      </w:r>
      <w:proofErr w:type="spellEnd"/>
      <w:r w:rsidRPr="00D43F2A">
        <w:rPr>
          <w:rFonts w:eastAsia="Times New Roman" w:cs="Times New Roman"/>
          <w:color w:val="FF0000"/>
          <w:szCs w:val="28"/>
          <w:lang w:val="uk-UA" w:eastAsia="ru-RU"/>
        </w:rPr>
        <w:t xml:space="preserve"> матеріал</w:t>
      </w:r>
    </w:p>
    <w:p w:rsidR="000E5F58" w:rsidRDefault="000E5F58" w:rsidP="00997A64">
      <w:pPr>
        <w:spacing w:after="0" w:line="312" w:lineRule="atLeast"/>
        <w:ind w:left="360" w:firstLine="709"/>
        <w:textAlignment w:val="baseline"/>
        <w:rPr>
          <w:rFonts w:eastAsia="Times New Roman" w:cs="Times New Roman"/>
          <w:color w:val="FF0000"/>
          <w:szCs w:val="28"/>
          <w:lang w:val="uk-UA" w:eastAsia="ru-RU"/>
        </w:rPr>
      </w:pPr>
      <w:r>
        <w:rPr>
          <w:rFonts w:eastAsia="Times New Roman" w:cs="Times New Roman"/>
          <w:noProof/>
          <w:color w:val="363636"/>
          <w:szCs w:val="28"/>
          <w:lang w:eastAsia="ru-RU"/>
        </w:rPr>
        <w:pict>
          <v:roundrect id="_x0000_s1026" style="position:absolute;left:0;text-align:left;margin-left:15.6pt;margin-top:6.2pt;width:452.25pt;height:404.2pt;z-index:251658240" arcsize="10923f" fillcolor="#548dd4 [1951]" strokecolor="#0f243e [1615]" strokeweight="3pt">
            <v:fill color2="fill lighten(51)" focusposition="1" focussize="" method="linear sigma" type="gradient"/>
            <v:textbox>
              <w:txbxContent>
                <w:p w:rsidR="00D43F2A" w:rsidRPr="000F4DEA" w:rsidRDefault="00D43F2A" w:rsidP="00D43F2A">
                  <w:pPr>
                    <w:spacing w:after="0" w:line="240" w:lineRule="auto"/>
                    <w:jc w:val="center"/>
                    <w:textAlignment w:val="baseline"/>
                    <w:rPr>
                      <w:rFonts w:ascii="Monotype Corsiva" w:eastAsia="Times New Roman" w:hAnsi="Monotype Corsiva" w:cs="Arial"/>
                      <w:b/>
                      <w:color w:val="023423"/>
                      <w:szCs w:val="20"/>
                      <w:lang w:val="uk-UA" w:eastAsia="ru-RU"/>
                    </w:rPr>
                  </w:pPr>
                  <w:r w:rsidRPr="000F4DEA">
                    <w:rPr>
                      <w:rFonts w:ascii="Monotype Corsiva" w:eastAsia="Times New Roman" w:hAnsi="Monotype Corsiva" w:cs="Arial"/>
                      <w:b/>
                      <w:color w:val="023423"/>
                      <w:szCs w:val="20"/>
                      <w:lang w:val="uk-UA" w:eastAsia="ru-RU"/>
                    </w:rPr>
                    <w:t>МОРСЬКІ ЗІРКИ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На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лютувала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страшна буря.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Сильні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пориви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холодного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вітру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здавалося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прошивали воду,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вона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ідносилася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догори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велетенськими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хвилями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що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падали на пляж,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немов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удари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ковальського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молота. І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кожна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хвиля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на десятки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метрів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викидала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раків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молюсків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та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інших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морських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мешканців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…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Та ось буря стихла – так само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раптово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як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почалася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. Море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заспокоїлося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повернулося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звичного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стану.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Однак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пляж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тепер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суціль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укрило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болото, у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якому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звивалися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тисячі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морських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викинутих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із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води. І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було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ст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ільки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що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берег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здавався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рожевим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</w:pP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Це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явище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привернуло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увагу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багатьох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людей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цілого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узбережжя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.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Приїхали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навіть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знімальні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групи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аби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сфільмувати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незвичайну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картину.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Морські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зірки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вже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майже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не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рухалися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вони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вмирали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</w:t>
                  </w: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  <w:t xml:space="preserve">  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Вс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стояли,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дивилися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нічого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не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робили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Раптом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маленький </w:t>
                  </w:r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хлопчик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відпустив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руку батька,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зняв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черевички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шкарпетки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та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кинувся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на берег.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Хлопчина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нахилявся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ідбирав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малесенькими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рученятами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зірки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біг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 води,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випускав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у воду. Один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чолові</w:t>
                  </w:r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к</w:t>
                  </w:r>
                  <w:proofErr w:type="spellEnd"/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крикнув: «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Що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робиш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дитино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?»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«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Повертаю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воду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морських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зірочок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.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березі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вони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вс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загинуть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», --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відповів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хлопчик.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«Але тут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тисячі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морських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!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не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зможеш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порятувати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усіх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!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надто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багато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! – правив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своє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чоловік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 «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не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зможеш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нічого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змінити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!»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Хлопчик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нахилився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щоб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ідняти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ще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одну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зірку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вкидаючи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її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 води,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вимовив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: «А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проте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я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змінив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св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іт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 для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оцієї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зірочки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!»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val="uk-UA" w:eastAsia="ru-RU"/>
                    </w:rPr>
                  </w:pP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Чоловік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якусь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хвилю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мовчав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, 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потім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сам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почав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збирати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зірочок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відносити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їх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 моря.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Далі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до них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приєдналися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вс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люди,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які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стояли на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березі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ind w:firstLine="284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val="uk-UA" w:eastAsia="ru-RU"/>
                    </w:rPr>
                  </w:pPr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І так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було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порятовано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вс</w:t>
                  </w:r>
                  <w:proofErr w:type="gram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іх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зірок</w:t>
                  </w:r>
                  <w:proofErr w:type="spellEnd"/>
                  <w:r w:rsidRPr="000E5F58">
                    <w:rPr>
                      <w:rFonts w:ascii="Century Gothic" w:eastAsia="Times New Roman" w:hAnsi="Century Gothic" w:cs="Arial"/>
                      <w:color w:val="002060"/>
                      <w:sz w:val="18"/>
                      <w:szCs w:val="18"/>
                      <w:bdr w:val="none" w:sz="0" w:space="0" w:color="auto" w:frame="1"/>
                      <w:lang w:eastAsia="ru-RU"/>
                    </w:rPr>
                    <w:t>.</w:t>
                  </w:r>
                </w:p>
                <w:p w:rsidR="00D43F2A" w:rsidRPr="000E5F58" w:rsidRDefault="00D43F2A" w:rsidP="00D43F2A">
                  <w:pPr>
                    <w:spacing w:after="0" w:line="240" w:lineRule="auto"/>
                    <w:jc w:val="both"/>
                    <w:textAlignment w:val="baseline"/>
                    <w:rPr>
                      <w:rFonts w:ascii="Century Gothic" w:eastAsia="Times New Roman" w:hAnsi="Century Gothic" w:cs="Arial"/>
                      <w:color w:val="046847"/>
                      <w:sz w:val="18"/>
                      <w:szCs w:val="18"/>
                      <w:bdr w:val="none" w:sz="0" w:space="0" w:color="auto" w:frame="1"/>
                      <w:lang w:val="uk-UA" w:eastAsia="ru-RU"/>
                    </w:rPr>
                  </w:pPr>
                </w:p>
                <w:p w:rsidR="00D43F2A" w:rsidRPr="00913EC0" w:rsidRDefault="00D43F2A" w:rsidP="00D43F2A">
                  <w:pPr>
                    <w:spacing w:after="0" w:line="240" w:lineRule="auto"/>
                    <w:ind w:firstLine="284"/>
                    <w:jc w:val="center"/>
                    <w:textAlignment w:val="baseline"/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lang w:eastAsia="ru-RU"/>
                    </w:rPr>
                  </w:pPr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Педагог,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подібно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маленькому хлопчику,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є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тим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хто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першим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готовий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змінити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св</w:t>
                  </w:r>
                  <w:proofErr w:type="gram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іт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. Коли </w:t>
                  </w:r>
                  <w:proofErr w:type="spellStart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>всі</w:t>
                  </w:r>
                  <w:proofErr w:type="spellEnd"/>
                  <w:r w:rsidRPr="000E5F58">
                    <w:rPr>
                      <w:rFonts w:ascii="Monotype Corsiva" w:eastAsia="Times New Roman" w:hAnsi="Monotype Corsiva" w:cs="Arial"/>
                      <w:b/>
                      <w:color w:val="023423"/>
                      <w:sz w:val="20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навколо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кажуть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що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нічого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змінити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не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можна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, педагог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продовжує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«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сіяти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розумне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, добре,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вічне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».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Пам’ятаймо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: для того,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щоб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змінити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щось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на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краще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у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цілому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св</w:t>
                  </w:r>
                  <w:proofErr w:type="gram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іті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,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інколи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саме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нам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потрібно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зробити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 xml:space="preserve"> перший </w:t>
                  </w:r>
                  <w:proofErr w:type="spellStart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крок</w:t>
                  </w:r>
                  <w:proofErr w:type="spellEnd"/>
                  <w:r w:rsidRPr="00913EC0">
                    <w:rPr>
                      <w:rFonts w:ascii="Monotype Corsiva" w:eastAsia="Times New Roman" w:hAnsi="Monotype Corsiva" w:cs="Arial"/>
                      <w:b/>
                      <w:color w:val="023423"/>
                      <w:sz w:val="21"/>
                      <w:szCs w:val="21"/>
                      <w:bdr w:val="none" w:sz="0" w:space="0" w:color="auto" w:frame="1"/>
                      <w:lang w:eastAsia="ru-RU"/>
                    </w:rPr>
                    <w:t>.</w:t>
                  </w:r>
                </w:p>
                <w:p w:rsidR="00D43F2A" w:rsidRPr="00493C2B" w:rsidRDefault="00D43F2A" w:rsidP="00D43F2A">
                  <w:pPr>
                    <w:spacing w:after="0" w:line="240" w:lineRule="auto"/>
                    <w:ind w:hanging="360"/>
                    <w:jc w:val="center"/>
                    <w:rPr>
                      <w:rFonts w:ascii="Monotype Corsiva" w:hAnsi="Monotype Corsiva"/>
                      <w:sz w:val="24"/>
                    </w:rPr>
                  </w:pPr>
                </w:p>
                <w:p w:rsidR="00D43F2A" w:rsidRPr="00493C2B" w:rsidRDefault="00D43F2A" w:rsidP="00D43F2A">
                  <w:pPr>
                    <w:ind w:hanging="360"/>
                    <w:rPr>
                      <w:rFonts w:ascii="Monotype Corsiva" w:hAnsi="Monotype Corsiva"/>
                      <w:sz w:val="36"/>
                    </w:rPr>
                  </w:pPr>
                </w:p>
              </w:txbxContent>
            </v:textbox>
          </v:roundrect>
        </w:pict>
      </w: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Default="000E5F58" w:rsidP="000E5F58">
      <w:pPr>
        <w:rPr>
          <w:rFonts w:eastAsia="Times New Roman" w:cs="Times New Roman"/>
          <w:szCs w:val="28"/>
          <w:lang w:val="uk-UA" w:eastAsia="ru-RU"/>
        </w:rPr>
      </w:pPr>
    </w:p>
    <w:p w:rsidR="000E5F58" w:rsidRDefault="000E5F58" w:rsidP="000E5F58">
      <w:pPr>
        <w:jc w:val="right"/>
        <w:rPr>
          <w:rFonts w:eastAsia="Times New Roman" w:cs="Times New Roman"/>
          <w:szCs w:val="28"/>
          <w:lang w:val="uk-UA" w:eastAsia="ru-RU"/>
        </w:rPr>
      </w:pPr>
    </w:p>
    <w:p w:rsidR="000E5F58" w:rsidRDefault="000E5F58" w:rsidP="000E5F58">
      <w:pPr>
        <w:jc w:val="right"/>
        <w:rPr>
          <w:rFonts w:eastAsia="Times New Roman" w:cs="Times New Roman"/>
          <w:szCs w:val="28"/>
          <w:lang w:val="uk-UA" w:eastAsia="ru-RU"/>
        </w:rPr>
      </w:pPr>
    </w:p>
    <w:p w:rsidR="000E5F58" w:rsidRPr="000E5F58" w:rsidRDefault="000E5F58" w:rsidP="000E5F58">
      <w:pPr>
        <w:jc w:val="right"/>
        <w:rPr>
          <w:rFonts w:eastAsia="Times New Roman" w:cs="Times New Roman"/>
          <w:szCs w:val="28"/>
          <w:lang w:val="uk-UA" w:eastAsia="ru-RU"/>
        </w:rPr>
      </w:pPr>
    </w:p>
    <w:sectPr w:rsidR="000E5F58" w:rsidRPr="000E5F58" w:rsidSect="00F93F8D">
      <w:pgSz w:w="11906" w:h="16838"/>
      <w:pgMar w:top="720" w:right="720" w:bottom="720" w:left="993" w:header="709" w:footer="709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9783F"/>
    <w:multiLevelType w:val="hybridMultilevel"/>
    <w:tmpl w:val="CE30C55A"/>
    <w:lvl w:ilvl="0" w:tplc="333E48AE">
      <w:numFmt w:val="bullet"/>
      <w:lvlText w:val="-"/>
      <w:lvlJc w:val="left"/>
      <w:pPr>
        <w:ind w:left="928" w:hanging="360"/>
      </w:pPr>
      <w:rPr>
        <w:rFonts w:ascii="inherit" w:eastAsia="Times New Roman" w:hAnsi="inherit" w:cs="Arial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">
    <w:nsid w:val="39B637E0"/>
    <w:multiLevelType w:val="hybridMultilevel"/>
    <w:tmpl w:val="ED208AD2"/>
    <w:lvl w:ilvl="0" w:tplc="0419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">
    <w:nsid w:val="3C152311"/>
    <w:multiLevelType w:val="multilevel"/>
    <w:tmpl w:val="D5FA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D90386"/>
    <w:multiLevelType w:val="multilevel"/>
    <w:tmpl w:val="2C9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01ED4"/>
    <w:rsid w:val="00040995"/>
    <w:rsid w:val="00044597"/>
    <w:rsid w:val="00057097"/>
    <w:rsid w:val="00090CBE"/>
    <w:rsid w:val="000926E8"/>
    <w:rsid w:val="000B7C1C"/>
    <w:rsid w:val="000E5F58"/>
    <w:rsid w:val="00162E60"/>
    <w:rsid w:val="00167BFE"/>
    <w:rsid w:val="00185004"/>
    <w:rsid w:val="001A1D20"/>
    <w:rsid w:val="001F351F"/>
    <w:rsid w:val="00201614"/>
    <w:rsid w:val="00201ED4"/>
    <w:rsid w:val="0020715E"/>
    <w:rsid w:val="002228EA"/>
    <w:rsid w:val="00261DC1"/>
    <w:rsid w:val="002971DF"/>
    <w:rsid w:val="002E5646"/>
    <w:rsid w:val="002F2876"/>
    <w:rsid w:val="002F2DF0"/>
    <w:rsid w:val="003119AF"/>
    <w:rsid w:val="00354AFC"/>
    <w:rsid w:val="00354AFE"/>
    <w:rsid w:val="003604E7"/>
    <w:rsid w:val="00375FE0"/>
    <w:rsid w:val="0038020A"/>
    <w:rsid w:val="003A41E7"/>
    <w:rsid w:val="00407D34"/>
    <w:rsid w:val="00413F01"/>
    <w:rsid w:val="00431DC9"/>
    <w:rsid w:val="004B1E2B"/>
    <w:rsid w:val="004D2CA9"/>
    <w:rsid w:val="004E000E"/>
    <w:rsid w:val="00524D16"/>
    <w:rsid w:val="0057017E"/>
    <w:rsid w:val="00594D94"/>
    <w:rsid w:val="005A02E3"/>
    <w:rsid w:val="00604DF5"/>
    <w:rsid w:val="00637C9B"/>
    <w:rsid w:val="00640677"/>
    <w:rsid w:val="00685725"/>
    <w:rsid w:val="006C34B4"/>
    <w:rsid w:val="006D7171"/>
    <w:rsid w:val="00707D7E"/>
    <w:rsid w:val="0072369F"/>
    <w:rsid w:val="007460EF"/>
    <w:rsid w:val="00757A7E"/>
    <w:rsid w:val="0077321E"/>
    <w:rsid w:val="007749F0"/>
    <w:rsid w:val="007C288C"/>
    <w:rsid w:val="007E66C4"/>
    <w:rsid w:val="00821FEE"/>
    <w:rsid w:val="00841568"/>
    <w:rsid w:val="0086098B"/>
    <w:rsid w:val="00896D61"/>
    <w:rsid w:val="008A1B7A"/>
    <w:rsid w:val="008B6E0D"/>
    <w:rsid w:val="008F5796"/>
    <w:rsid w:val="008F755E"/>
    <w:rsid w:val="009471BF"/>
    <w:rsid w:val="009976AA"/>
    <w:rsid w:val="00997A64"/>
    <w:rsid w:val="00A41E9F"/>
    <w:rsid w:val="00A47936"/>
    <w:rsid w:val="00AA7DF5"/>
    <w:rsid w:val="00AB4645"/>
    <w:rsid w:val="00AB5FBC"/>
    <w:rsid w:val="00AC270F"/>
    <w:rsid w:val="00AD3CD1"/>
    <w:rsid w:val="00AE562C"/>
    <w:rsid w:val="00B01E96"/>
    <w:rsid w:val="00B07323"/>
    <w:rsid w:val="00B145E2"/>
    <w:rsid w:val="00B40935"/>
    <w:rsid w:val="00B50D4E"/>
    <w:rsid w:val="00B64AFA"/>
    <w:rsid w:val="00B82E07"/>
    <w:rsid w:val="00BE5A37"/>
    <w:rsid w:val="00BE6AE1"/>
    <w:rsid w:val="00C013AD"/>
    <w:rsid w:val="00C3181A"/>
    <w:rsid w:val="00C563ED"/>
    <w:rsid w:val="00C92E5E"/>
    <w:rsid w:val="00CA1889"/>
    <w:rsid w:val="00CA1F41"/>
    <w:rsid w:val="00D06F7C"/>
    <w:rsid w:val="00D31727"/>
    <w:rsid w:val="00D43F2A"/>
    <w:rsid w:val="00D53A35"/>
    <w:rsid w:val="00D5797C"/>
    <w:rsid w:val="00D63571"/>
    <w:rsid w:val="00D64A44"/>
    <w:rsid w:val="00DA4B8A"/>
    <w:rsid w:val="00DB3ABB"/>
    <w:rsid w:val="00DB47E8"/>
    <w:rsid w:val="00DF2918"/>
    <w:rsid w:val="00E048FE"/>
    <w:rsid w:val="00E0712C"/>
    <w:rsid w:val="00E53210"/>
    <w:rsid w:val="00E5629D"/>
    <w:rsid w:val="00E638C4"/>
    <w:rsid w:val="00F04774"/>
    <w:rsid w:val="00F93F8D"/>
    <w:rsid w:val="00FA1994"/>
    <w:rsid w:val="00FE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E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1ED4"/>
    <w:rPr>
      <w:b/>
      <w:bCs/>
    </w:rPr>
  </w:style>
  <w:style w:type="character" w:customStyle="1" w:styleId="apple-converted-space">
    <w:name w:val="apple-converted-space"/>
    <w:basedOn w:val="a0"/>
    <w:rsid w:val="00201ED4"/>
  </w:style>
  <w:style w:type="paragraph" w:styleId="a5">
    <w:name w:val="List Paragraph"/>
    <w:basedOn w:val="a"/>
    <w:uiPriority w:val="34"/>
    <w:qFormat/>
    <w:rsid w:val="00DF2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1DF4E-9FEB-4373-9150-6FBF5599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2015-12-08T18:31:00Z</cp:lastPrinted>
  <dcterms:created xsi:type="dcterms:W3CDTF">2015-11-25T15:53:00Z</dcterms:created>
  <dcterms:modified xsi:type="dcterms:W3CDTF">2017-10-09T21:42:00Z</dcterms:modified>
</cp:coreProperties>
</file>