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27" w:rsidRPr="001B5927" w:rsidRDefault="001B5927" w:rsidP="001B59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4F8C569" wp14:editId="16BA3838">
            <wp:simplePos x="0" y="0"/>
            <wp:positionH relativeFrom="page">
              <wp:posOffset>-66675</wp:posOffset>
            </wp:positionH>
            <wp:positionV relativeFrom="paragraph">
              <wp:posOffset>-853440</wp:posOffset>
            </wp:positionV>
            <wp:extent cx="7620000" cy="108635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86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Андріївські вечорниці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виховного заходу: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ознайомити вихованців із організацією обряду вечорниць, особливостями створення громад хлопців та дівчат; формувати поважне ставлення до українського народу, його звичаїв; виховувати в учнів любов до України та її цінностей.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вишиті рушники, українські костюми, посуд, піч, дрова , коцюба, стіл, лава, калита,  українські страви ( вареники, гриби, пампушки, горіхи,  мед,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яйця,солодощі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Оформлення сцени.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Сценічну площадку оформлено  як інтер’єр селянської хати кінця ХІХ ст. Стіл накритий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вишитою скатертиною. З одного боку-мисник із традиційним посудо</w:t>
      </w:r>
      <w:r w:rsidRPr="001B5927">
        <w:rPr>
          <w:rFonts w:ascii="Times New Roman" w:hAnsi="Times New Roman" w:cs="Times New Roman"/>
          <w:sz w:val="28"/>
          <w:szCs w:val="28"/>
        </w:rPr>
        <w:t>м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, неподалік стоїть піч. Біля печі кочерга, коцюба, невеликий столик. З іншого боку - вікно над яким висить рушник, під вікном стоїть лава. Посередині висить ікона прибрана рушником. На площадці перед сценою -зимове дерево (кущі), тин, лавка.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(Донька прибирає біля печі, батько спить на лаві. Заходить мати).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Мати 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Ой, Боже! У людей чоловіки, як чоловіки, а Бог мені послав ірода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підходить до Прокопа)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Чоловіче, гей, чоловіче, чи чуєш мене?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Батько Прокіп.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Га?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(продовжує спати)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Знову, іроде, нализався? Ой, лишенько! Що мені робити? Ось-ось надійдуть хлопці і дівчата на вечорниці, а цей вражий син похропує тут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штовхає).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вставай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бо! 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Бере Прокопа за рукав, стягує з лави. І взявши </w:t>
      </w:r>
      <w:proofErr w:type="spellStart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макогона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, підступає до нього.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Прокіп побачивши </w:t>
      </w:r>
      <w:proofErr w:type="spellStart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макогона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вибігає з хати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Прокіп.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А-а-а-а….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Іди, іди, до стодоли, проспися там.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Звертається до доньки..)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Донечко, зіронька моя, а ти чого така сумна сидиш? А ну заспівай-но мені, звесели моє серце.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(Донька співає сумну пісню).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Мати 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Що ти, доню такої сумної затягла? 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(Чути стукіт. Забігають 3 дівчини).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Дівчата.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Тітко, Ярино, пустіть Марічку на вулицю.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Дівчатонька - голубоньки, яка ж вулиця? Скоро ж гості прийдуть!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4E9D5A36" wp14:editId="059A9CDE">
            <wp:simplePos x="0" y="0"/>
            <wp:positionH relativeFrom="page">
              <wp:posOffset>-9525</wp:posOffset>
            </wp:positionH>
            <wp:positionV relativeFrom="paragraph">
              <wp:posOffset>-1263015</wp:posOffset>
            </wp:positionV>
            <wp:extent cx="7620000" cy="111633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16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Дівчата.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(вдихають за мрійливо пахощі)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А пахощі ж у вас! Напевне все смачненьке!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Смачне-то воно смачне , але основної страви-калити-ще немає. Сьогодні ж Андріївські вечорниці, а найвеличніша ознака його - калита. Біжіть, дівчата за рештою та оберемок дров не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забудьте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взяти.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Дівчата виходять).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Ярина.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Не та молодь тепер. От ми бувало дівували. Як зачуєш було вечорниці, то аж тини тріщать. Зранку ще біжимо готуємо, бо ж хлопці прийдуть. А тепер…. От чекають, доки ніч настане…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Звертається до доньки).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ти чого така сумна? Як будеш  такою, то ніхто і не подивиться.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(Заглядає у дзеркало. Замріяно).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Один уже точно подивиться.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ну, признавайся.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 (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Засоромлено)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Ой, мамо!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(Чути спів. Із бокових дверей, виходять співаючи дівчата пісню).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Гурт дівчат заходить у хату. Зустрічає їх господиня.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Дівчата.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Добрий вечір у вашій хаті!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І вам добрий вечір! Ми вже із донькою заждалися вас. Так сумно одним сидіти. А прийдете, заспіваєте і на серці веселіше. Мов сама молодою стала.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Дівчина 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ми принесли калиту.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Я білої муки, щоб калита була біла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Дівчина 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я меду, щоб була солодкою.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Дівчина 3.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я яйця й мак.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Тоді давайте будемо піч розпалювати.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Дівчата.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(Разом) Давайте!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Та не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забудьте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 дрова покласти навхрест.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Це символ сонця і вогню. 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(Кладуть дрова в піч і розводять вогонь).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Дівчата. 3 рази.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Гори, вогонь ясно,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печи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, калиту красно!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Дівчата.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Щоб ми її кусали і горя не знали.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Дів.5.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тепер, тітко Ярино, будемо калиту місити?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Дівчата,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підійдіть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до мене, я розкажу, як виробляти калиту. Здавна передається у народі традиція, що кожна дівчина повинна взяти участь у приготуванні калити, скільки б багато вас тут не було. Робиться калита із </w:t>
      </w: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7809C8F" wp14:editId="3C02DE5C">
            <wp:simplePos x="0" y="0"/>
            <wp:positionH relativeFrom="page">
              <wp:posOffset>-31115</wp:posOffset>
            </wp:positionH>
            <wp:positionV relativeFrom="paragraph">
              <wp:posOffset>-723265</wp:posOffset>
            </wp:positionV>
            <wp:extent cx="7543800" cy="1086358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86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прісного тіста, солодкого, з медом, у вигляді тонкого коржа. «Рік стомився» -кажуть люди. Місити тісто треба по черзі. Починає найстарша дівка, а закінчує - наймолодша.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ми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додамо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, меду та маку, аби наша калита була смачна.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Ярина</w:t>
      </w:r>
      <w:r w:rsidRPr="001B592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(Звертається до дівчат)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Ви дівчата, розкачуйте тісто, а ви ліпіть узори - колоски, промінчики, зубчики. У нас багато людей на свято, то й більше зубців треба на калиті, щоб було, що кусати.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 сцену виходить дівчина, несучи оберемок дров. Враз вся увага гурту переміщається на кинуті до печі поліна).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Дівч.3.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А, може, вистачить тих вареників?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Ага, не знаєш наших хлопців. (Стукіт)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Дівчата, відчиняйте це напевне хлопці прийшли.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Заходьте! Заходьте!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В хату поважно заходить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Стецька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батько.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Дівчата, я вам гарного парубка привів.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Добрий вечір, дівчатонька!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(Дівчата виражають своє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невдоволення).</w:t>
      </w:r>
      <w:r w:rsidRPr="001B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Дівчата.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Тю, Стецько!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Ми думали парубок явився, а то Стецько.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чом і не парубок?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Тю, які ви всі язикаті.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До Ярини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Тітко Ярино, а вареники будуть?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Ярина.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Будуть, Стецько, будуть.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Дівч.5.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Та тобі, Стецько, тільки й вареники готові.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Підійшов до дівчини Марії.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Та й патлата ж ти!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Смикає дівчину за косу і сміється)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що у вас вареники?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Не звертаючи на нього уваги, відповідає)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Нічого!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Стецько.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Довго думаючи, чухаючи потилицю-згадуючи)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Ну-ну! А тепер, що?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Що?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Що?</w:t>
      </w:r>
      <w:r w:rsidRPr="001B5927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Нічого!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519430A" wp14:editId="452DCBBF">
            <wp:simplePos x="0" y="0"/>
            <wp:positionH relativeFrom="page">
              <wp:posOffset>35560</wp:posOffset>
            </wp:positionH>
            <wp:positionV relativeFrom="paragraph">
              <wp:posOffset>-757555</wp:posOffset>
            </wp:positionV>
            <wp:extent cx="7543800" cy="1086358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86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Брешеш бо, що нічого! Батько казав: «Розпитай її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обо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всім.» А чорт її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зна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, про, що її розпитувати? Я усе позабував.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Так піди до батька та й розпитай, коли позабував усе!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Так він бо добре казав: «Не йди, каже, поки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обо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всім не домовишся». 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Ні об чім нам домовлятися.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Стецько.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Ну, а батько казав: «Не потурай їй, поженихайся, та пісеньки заспівай, то вона й піде». От заспіваю.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О, піч вже вогнем надихалася і напалилося, пора й Калиту саджати. Марічко, ану окропи перед калитою дорогу!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(Взяла глечик із водою.)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Водице,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студенице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Окропи дорогу до печі від порогу, а від печі до стелі, щоб ми були гарні та веселі.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тепер, дівчата, помийте руки  в одній мисці та одним рушником витирайте.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(Дівчата миють)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Господиня.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Вмиває їх і приказує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) Аби ви були красні-прекрасні як наша калита! Щоб вона так славно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спеклася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як ви потрудились.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</w:t>
      </w:r>
      <w:proofErr w:type="spellEnd"/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де ж це наші хлопці сьогодні забарилися?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</w:t>
      </w:r>
      <w:proofErr w:type="spellEnd"/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І що вони роблять?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З бокових дверей виходить співаючи хлопець)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Хлопець Андрій.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Ой, не спиться й не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лежиться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І сон мене не бере –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Пішов би я до дівчини,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Та не знаю де живе.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Попросив би товариша,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Нехай мене одведе.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Так товариш кращий мене,</w:t>
      </w:r>
      <w:r w:rsidRPr="001B5927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Він дівчину відіб’є.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Світи, світи, місяченьку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І ти,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ясная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зоря.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Та й присвіти доріженьку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08EE348F" wp14:editId="35630115">
            <wp:simplePos x="0" y="0"/>
            <wp:positionH relativeFrom="page">
              <wp:posOffset>16510</wp:posOffset>
            </wp:positionH>
            <wp:positionV relativeFrom="paragraph">
              <wp:posOffset>-836295</wp:posOffset>
            </wp:positionV>
            <wp:extent cx="7543800" cy="1086358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86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Аж до милого двора.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(Сідає біля тину на лавочці)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(Із бокових дверей виходять хлопці)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Андрію, агов! Андрію!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Довго ще тебе ждати?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3.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Ми давно вже всі зібралися. Ходімо з нами до Марічки на вечорниці.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Зрадів)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Ходімо!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Хлопці. (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Ідуть по залі і співають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) Якби мені тиночки та й не перелази...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Стукають)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Дівч.3.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Гарною буде наша калита. Круглою, наче сонечко, наче віночок.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Поки вона спечеться поведемо хоровод.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(хоровод із віночками)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тепер дівчата можете поворожити.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давайте погадаємо на хустках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Бере велику миску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). Кинемо хустки в миску і підкинемо її. Чия хустка випаде першою та дівчина найшвидше заміж вийде.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Ворожіння і з хустками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Дівчата, сідайте на лави та скиньте по одному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чоботові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(дівчата скидають, а господиня збирає).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Тепер я буду переставляти чоботи від столу до порогу. Цей чобіт першим «ступить» на поріг – першою вийде заміж, другий – другою, третій – третьою. А от четвертий, то та дівчина буде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дружкою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першій, п’ятий – другій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дружкою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(Ворожіння чобітьми).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Дівч.2.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Хто там вночі ходить, людям спокою не дає?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голос  із-за сцени)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Голос.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Дівчата! Пустіть подорожніх до хати погрітися?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Дівчата.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Хто ж в таку пору подорожує? В хаті треба сидіти та Калиту їсти.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Хлопці.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Правду кажете! Ото ж і пустіть до хати та почастуйте Калитою.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Pr="001B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Та заходьте, вже заходьте. Заходять.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Дякуємо  вам, тітко Ярино, що врятували нас від холодної смерті, а то ми геть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закоцюбили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Хлоп.3.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від наших дівчат ласки не дочекаєшся.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322D3FC6" wp14:editId="0CF44ACD">
            <wp:simplePos x="0" y="0"/>
            <wp:positionH relativeFrom="page">
              <wp:posOffset>57150</wp:posOffset>
            </wp:positionH>
            <wp:positionV relativeFrom="paragraph">
              <wp:posOffset>-748665</wp:posOffset>
            </wp:positionV>
            <wp:extent cx="7543800" cy="1086358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86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Бери -но, Марічко, качалочку, добре тісто помішай, варенички подавай.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Співає)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З’їж ,Андрійку, пиріжок, він дуже смачненький. А у ньому в середині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мачечок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дрібненький.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(Пісня «Із сиром пироги»).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(Андрій кусає пиріжок і кривиться, бо всередині-Клоччя)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Андрій співає.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Чи ти, дівко, зроду-віку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Пирогів не їла,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Що ти свої пироги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Клоччям начинила.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Нехай тебе лихий знає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З цими пирогами.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Ти би краще розкидала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Їх помежи псами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Дівч.4.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давайте і справді пса приведемо. Покладемо на підлогу кожна свого вареника. Чий вареник собака з’їсть першим та якнайскоріше вийде заміж, коли ж обнюхає і не займе, то не скоро, а як забере їство і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побіжить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 куток-вийде в чуже село.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(Ворожіння із собакою).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Дівчата! Варенички то поспіли.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Варенички заробити потрібно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(Пісня «А мій милий вареничків хоче)</w:t>
      </w:r>
      <w:r w:rsidRPr="001B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Рукава заколює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) Ми завжди готові!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Запрошуємо із залу три файних парубки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почекали).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Хлопці, а ви колись тісто на вареники ліпили? Ні? То зараз попробуєте. 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(Дівчата підносять борошно в мисках і ставлять стакани із водою та миску із борошном і запасну). (Дівчата одягають хлопцям фартухи та пов’язують косинки).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Ваше завдання чим по швидше і чим найкраще вимісити тісто на вареники.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Завдання зрозуміле? До роботи.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Хлопці виконують завдання)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Зараз перевіримо чиє тісто найкраще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вимісене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>.  Переміг….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Дівчата,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пригостіть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хлопців за те, що не побоялись такої складної справи.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2E652F9" wp14:editId="2909CC49">
            <wp:simplePos x="0" y="0"/>
            <wp:positionH relativeFrom="page">
              <wp:posOffset>5080</wp:posOffset>
            </wp:positionH>
            <wp:positionV relativeFrom="paragraph">
              <wp:posOffset>-778510</wp:posOffset>
            </wp:positionV>
            <wp:extent cx="7543800" cy="10863618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863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Дівч.4.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ще трьох козаків. Не хвилюйтеся, завдання не складне.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(Коли вийшли)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Вам потрібно зліпити по 3 вареники із того тіста, що замісили хлопці.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(Одягають фартухи і пов’язують косинки).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Завдання зрозуміле? Розпочали… 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Господиня.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Коментує )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Розкачуйте рівненько та заліплюйте міцненько, щоб не порозварювались. Молодці! А переміг…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(Дівчата підносять подарунки).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Кого ми не полякали своїми конкурсами? Запрошуємо знову троє хлопців.  Завдання з’їсти вареники у сметані не торкаючись до них, а ні виделкою, а ні руками.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(Проводиться конкурс).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Переміг…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Нагородження).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Дівчата і хлопці, візьміть по макітрі та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пригостіть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наших глядачів. Нехай всі цього вечора посмакують вареничками.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(роздають глядачам).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Хлоп.1.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Ой, дівчатонька, які ж у вас варенички смачні, як ви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(Ловить дівку, хоче її </w:t>
      </w:r>
      <w:proofErr w:type="spellStart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поцілувати,а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радісно водночас тривожно скрикує).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Хлопці, будете бешкетувати - будете коцюбнути на вулиці.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Хлоп.1.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 Ні в якому разі! Ми будемо вести себе чемно і гарно.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до речі, де це ваша коцюба? Поки Калита в печі спечеться, ми будемо визначати пана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Калитинського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. (Дівчина приносить коцюбу).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Хто має бажання бути паном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Калитинським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Хлоп.3.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Я маю бажання бути паном!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У центр виходить гарний парубок).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Витримаєш іспит – пан, а ні – пропав! Знаєш, як дівчата тісто для пампушок заліплюють?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Хлоп.3.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Як?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ось так. Розчиняють тісто водою, що приносять із криниці ротом. І не дай Бог цю воду пролляти. Ось і ти зараз набереш у рот води, виїдеш на коцюбі перед наші ясні очі. І якщо  витримаєш воду і не засмієшся – бути тобі паном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Калитинським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Зрозумів?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можна, замість води чогось іншого?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Оце вже ні!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Бере коцюбу і їде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Хлоп.1.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Увага! Розступіться, люди!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Ігі-гі-гі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>! Дорогу кінь з водою повертається.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 </w:t>
      </w:r>
      <w:proofErr w:type="spellStart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дружньо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регочуть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. Парубок не витримує і прискає водою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Пропав! Хай вам грець! Не бути мені паном!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7EEDE57" wp14:editId="21D496EF">
            <wp:simplePos x="0" y="0"/>
            <wp:positionH relativeFrom="page">
              <wp:posOffset>69850</wp:posOffset>
            </wp:positionH>
            <wp:positionV relativeFrom="paragraph">
              <wp:posOffset>-875665</wp:posOffset>
            </wp:positionV>
            <wp:extent cx="7543800" cy="1086358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86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(Коцюбу бере інший парубок, набирає в рот води і виїжджає на середину сцени).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Ба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! Хто до нас приїхав! І коник нівроку, худі ребра збоку!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Щей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без батога, а всюди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встига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Дівч.5.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Такий козарлюга  потягне  і плуга!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Pr="001B5927">
        <w:rPr>
          <w:rFonts w:ascii="Times New Roman" w:hAnsi="Times New Roman" w:cs="Times New Roman"/>
          <w:sz w:val="28"/>
          <w:szCs w:val="28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й коник попався баский небораці-мозолі натре здоровенний на….спині!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(Всі сміються. Хлоп. прискає)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Совісті у вас нема! Не даєте хоч раз у житті попанувати.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Батько.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Еге, голубе, панування-то трудна справа, його треба заробити! Наступний пан!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Дівчина2 бере коцюбу).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Ого, навіть, не пан, а пані!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Хлоп.2.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Хлопці, наша чарівна пані хоче вибрати гарного жениха серед нас. Кого сподобає, того і вмиє водичкою і поведе до вінця.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(Кілька хлопців беруться за руки, оточують дівчину і водять хоровод).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Хлопці промовляють: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Водим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водим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хоровод,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Хто набрав водички в рот-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Тихий, скромний і без крику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Вибирає чоловіка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(Після цих слів хто стоїть перед нею стає на коліна).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Мене звати Тарас, хазяйський син. Я багатий. Маю дві курки. Одна, правда сліпа на одне око, а друга не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пасеться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, зате бачить добре. Маю землі – видимо-невидимо. Скільки б не дивися, не придивлявся - не побачиш. А вже, що худоби! І жуки, і гусінь, і мухи, а комарів-світу білого не видно. 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(Дівчина відштовхує хлопця).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Дівч.4.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Не хоче тебе, парубче. Ти багатий, а вона хочу роботящого.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Галю, а чим я не підхожу? Може й не такий багатий зате роботящий. Вже як за щось візьмусь, то й за вуха не відтягнеш. Спати можу до обіду, а що вже їсти люблю. Вибере мене – горя не знатимеш.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Дівч.4.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Не хоче вона такого роботящого, хоче гарного та розумного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моя мама кажуть, що я такий гарний, як місяць, а розумний – як п’ять писарів вкупі. Ти не дивись, що я такий замурзаний, вмий, причеши, і можна під вінець шкандибати. А цілуватись я і зараз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готов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73AF14E1" wp14:editId="1EC0F593">
            <wp:simplePos x="0" y="0"/>
            <wp:positionH relativeFrom="page">
              <wp:posOffset>-180975</wp:posOffset>
            </wp:positionH>
            <wp:positionV relativeFrom="paragraph">
              <wp:posOffset>-1017289</wp:posOffset>
            </wp:positionV>
            <wp:extent cx="7829550" cy="11275079"/>
            <wp:effectExtent l="0" t="0" r="0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940" cy="112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(Дівчина виливає від сміху воду із рота)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Не витримала ти випробування. Не бути тобі цього року в парі. А ви, хлопці, ставайте до танцю та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вшкварте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так, щоб кров в жилах зайшла.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Танець.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Дівч.3.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Дівчата, а що за приємний запах із печі іде?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Так це ж наша калита!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Дівчата виносять на вишитому рушникові калиту і співають: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в тому саду чисто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метено</w:t>
      </w:r>
      <w:proofErr w:type="spellEnd"/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Ще й хрещатим барвінком дрібно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плетено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А в тому саду, ніхто не бував,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Лиш молодий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Андрієчко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коня попасав.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Коня попасав, на дудочку грав,</w:t>
      </w:r>
      <w:r w:rsidRPr="001B5927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З буйним вітром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Андрієчко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розмовляв!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(Калиту дають хлопцям - вони підвішують).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Всі.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У небо, калита, у небо.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А ти, сонечко, піднімись.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Ти на нас подивись.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Ми калиту чіпляємо,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На місяць поглядаємо,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Свою долю-радість закликаємо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Господиня несе горнятко каші)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Калита наша, оце тобі каша, а нам дай сили й краси, щоб ми у світі славно жили.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Дівч.5.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хто ж буде паном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Калитинським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Та не хай вже буде Андрій. Його ангел-охоронець підтримає, і кому, як не йому панувати на свято Андрія. Згода?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Згода! Згода!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Дякую вам, друзі за довіру, але вибачте, якщо когось прийдеться мазнути віхтем із сажею по писку. Такі вже правила. Хто першим до Сонця-калити поїде?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5B15535B" wp14:editId="5C2BBEDF">
            <wp:simplePos x="0" y="0"/>
            <wp:positionH relativeFrom="page">
              <wp:posOffset>-38100</wp:posOffset>
            </wp:positionH>
            <wp:positionV relativeFrom="paragraph">
              <wp:posOffset>-834390</wp:posOffset>
            </wp:positionV>
            <wp:extent cx="7543800" cy="11068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06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Дозвольте мені.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Тоді витанцюй коня собі. Танцюємо від порога. Якщо зачепиш коцюбу чи рогачі, то сажею 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вимажу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Хлоп.3.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може «Конопельки»?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Андрій.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Ні, для хлопця краще «</w:t>
      </w: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Чеберяйчики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Всі співають.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Ой на горі жито -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Сидить зайчик,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Він ніжками чеберяє,</w:t>
      </w:r>
      <w:r w:rsidRPr="001B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Якби такі ніжки мала,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То я б ними чеберяла,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Як той зайчик.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Перечепиться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Не бути тобі паном Коцюбинським.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дайте я спробую.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Всі співають.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Гарно витанцював. Сідлай тепер коня, та ладнайся в дорогу.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Хлоп.2.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Сідає на коцюбу, мов на коня і їде до калити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Їду, їду калиту кусати!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я буду сажею писати.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Хлоп.2.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Писнеш чи ні, а я на білому коні, і калита-мені!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Підстрибує, кусає калиту)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Смачна калита, вкусив-аж душа сонцем засіяла.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(Сідає на коцюбу)</w:t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Діду, діду, я на коцюбі їду.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Андрій.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що везеш?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Марічка.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Міх.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. А що в міху?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Сміх.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То засмійся!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Нема чого сміятися, коли калиту кусати.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 wp14:anchorId="2594A4D1" wp14:editId="5283A0D2">
            <wp:simplePos x="0" y="0"/>
            <wp:positionH relativeFrom="page">
              <wp:posOffset>-9525</wp:posOffset>
            </wp:positionH>
            <wp:positionV relativeFrom="paragraph">
              <wp:posOffset>-862965</wp:posOffset>
            </wp:positionV>
            <wp:extent cx="7543800" cy="11068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06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навіщо калита тобі?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Щоб не бути у журбі.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я буду сажею писати.</w:t>
      </w:r>
      <w:r w:rsidRPr="001B5927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я буду калиту кусати.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Андрій.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я писну.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Марічка.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А я кусну.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(Хлопці і дівчата жартують).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Дівч.4.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Та хіба це кінь? Якась шкапа на ноги піднята.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Вислогуба, ще й без клуба.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Хлоп.5.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А на ній сидить дзюба беззуба.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(Марічка підстрибує і кусає калиту).</w:t>
      </w:r>
      <w:r w:rsidRPr="001B59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Шановні гості, хто хоче калити вкусити? Підходьте.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(Коли приходить хтось із гостів співають «</w:t>
      </w:r>
      <w:proofErr w:type="spellStart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Чеберяйчики</w:t>
      </w:r>
      <w:proofErr w:type="spellEnd"/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»)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Батько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(бере ділить калиту і роздає хлопцям)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927">
        <w:rPr>
          <w:rFonts w:ascii="Times New Roman" w:hAnsi="Times New Roman" w:cs="Times New Roman"/>
          <w:sz w:val="28"/>
          <w:szCs w:val="28"/>
          <w:lang w:val="uk-UA"/>
        </w:rPr>
        <w:t>Калитники-житники</w:t>
      </w:r>
      <w:proofErr w:type="spellEnd"/>
      <w:r w:rsidRPr="001B5927">
        <w:rPr>
          <w:rFonts w:ascii="Times New Roman" w:hAnsi="Times New Roman" w:cs="Times New Roman"/>
          <w:sz w:val="28"/>
          <w:szCs w:val="28"/>
          <w:lang w:val="uk-UA"/>
        </w:rPr>
        <w:t>, славно дбайте,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Калиту уславляйте! </w:t>
      </w:r>
    </w:p>
    <w:p w:rsidR="001B5927" w:rsidRPr="001B5927" w:rsidRDefault="001B5927" w:rsidP="001B59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Ломить кусок і дає Марічці.)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Щоб цього коржа з’їла і мене полюбила,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бо як разом будемо жити,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будеш завжди гарна й сита.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Хлоп.1, дівч.1.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Дорогі,__________ спасибі за те, що жениха собі наворожила, калиту місила і щоб усіх нас на весілля запросила.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Хлоп.2, дівч.2.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Їж, __________, поправляйся, корж пісний, не забувайся.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Хлоп.3, дівч.3.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А ти щоб здорова була, щоб хлопців любила.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Хлоп.4, дівч.4.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Щоб були  у тебе очі чорноброві та ясні, дуже вони мені до душі.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Хлоп.5, дівч.5.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Їж,____________, калиту красну, щоб було твоє личко веселе і ясне.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6B99C95D" wp14:editId="05CEE123">
            <wp:simplePos x="0" y="0"/>
            <wp:positionH relativeFrom="page">
              <wp:posOffset>57150</wp:posOffset>
            </wp:positionH>
            <wp:positionV relativeFrom="paragraph">
              <wp:posOffset>-929640</wp:posOffset>
            </wp:positionV>
            <wp:extent cx="7543800" cy="110680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ниг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06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Господиня.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Дорогі дівчата й хлопці! Хай Андрій Первозданний допомагає вам знайти свою долю.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Цілує господиню в щічку)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Щасливу долю!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Господиня.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Не забувайте круглого сонячного коржа, нашу славетну Калиту.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Батько.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Не забувайте, звичаїв нашого народу, сійте їх серед молоді.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Всі.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Спасибі вам! </w:t>
      </w:r>
      <w:r w:rsidRPr="001B5927">
        <w:rPr>
          <w:rFonts w:ascii="Times New Roman" w:hAnsi="Times New Roman" w:cs="Times New Roman"/>
          <w:i/>
          <w:sz w:val="28"/>
          <w:szCs w:val="28"/>
          <w:lang w:val="uk-UA"/>
        </w:rPr>
        <w:t>(Вклоняються господарям).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Андрій. </w:t>
      </w:r>
      <w:r w:rsidRPr="001B5927">
        <w:rPr>
          <w:rFonts w:ascii="Times New Roman" w:hAnsi="Times New Roman" w:cs="Times New Roman"/>
          <w:sz w:val="28"/>
          <w:szCs w:val="28"/>
          <w:lang w:val="uk-UA"/>
        </w:rPr>
        <w:t>Пора і честь знати.</w:t>
      </w:r>
    </w:p>
    <w:p w:rsidR="001B5927" w:rsidRPr="001B5927" w:rsidRDefault="001B5927" w:rsidP="001B59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b/>
          <w:sz w:val="28"/>
          <w:szCs w:val="28"/>
          <w:lang w:val="uk-UA"/>
        </w:rPr>
        <w:t>Всі співають.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Скільки б не співали,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А прощатись час.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 xml:space="preserve">Кращі побажання  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Ви прийміть від нас</w:t>
      </w:r>
    </w:p>
    <w:p w:rsidR="001B592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Хай у вас і в нас все буде гаразд,</w:t>
      </w:r>
    </w:p>
    <w:p w:rsidR="00462707" w:rsidRPr="001B5927" w:rsidRDefault="001B5927" w:rsidP="001B59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5927">
        <w:rPr>
          <w:rFonts w:ascii="Times New Roman" w:hAnsi="Times New Roman" w:cs="Times New Roman"/>
          <w:sz w:val="28"/>
          <w:szCs w:val="28"/>
          <w:lang w:val="uk-UA"/>
        </w:rPr>
        <w:t>Щоб ви і ми щасливі були</w:t>
      </w:r>
    </w:p>
    <w:sectPr w:rsidR="00462707" w:rsidRPr="001B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27"/>
    <w:rsid w:val="001B5927"/>
    <w:rsid w:val="004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59AF-3D25-45F5-9780-4FFABEE6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2487</Words>
  <Characters>14182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M.Д. Кривосар</dc:creator>
  <cp:keywords/>
  <dc:description/>
  <cp:lastModifiedBy>M.Д. Кривосар</cp:lastModifiedBy>
  <cp:revision>1</cp:revision>
  <dcterms:created xsi:type="dcterms:W3CDTF">2017-09-25T14:16:00Z</dcterms:created>
  <dcterms:modified xsi:type="dcterms:W3CDTF">2017-09-25T14:26:00Z</dcterms:modified>
</cp:coreProperties>
</file>