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CA" w:rsidRDefault="00DB03CA" w:rsidP="00DB03CA">
      <w:pPr>
        <w:pStyle w:val="10"/>
        <w:shd w:val="clear" w:color="auto" w:fill="auto"/>
        <w:ind w:right="160"/>
        <w:jc w:val="center"/>
      </w:pPr>
      <w:bookmarkStart w:id="0" w:name="bookmark0"/>
      <w:r>
        <w:t>Своєрідність розвитку японської літератури</w:t>
      </w:r>
      <w:bookmarkEnd w:id="0"/>
    </w:p>
    <w:p w:rsidR="00DB03CA" w:rsidRDefault="00DB03CA" w:rsidP="00DB03CA">
      <w:pPr>
        <w:pStyle w:val="20"/>
        <w:shd w:val="clear" w:color="auto" w:fill="auto"/>
        <w:spacing w:line="300" w:lineRule="exact"/>
        <w:ind w:right="160"/>
        <w:jc w:val="center"/>
      </w:pPr>
      <w:bookmarkStart w:id="1" w:name="bookmark1"/>
      <w:r>
        <w:t xml:space="preserve">Життя і поезія японського митця </w:t>
      </w:r>
      <w:bookmarkEnd w:id="1"/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 xml:space="preserve">, 6 </w:t>
      </w:r>
      <w:proofErr w:type="spellStart"/>
      <w:r>
        <w:t>кл</w:t>
      </w:r>
      <w:proofErr w:type="spellEnd"/>
      <w:r>
        <w:t>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rPr>
          <w:rStyle w:val="275"/>
        </w:rPr>
        <w:t xml:space="preserve">Мета: </w:t>
      </w:r>
      <w:r>
        <w:t xml:space="preserve">1. Ознайомити учнів з життєвим та творчим шляхом </w:t>
      </w:r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>, навчити їх сприймати хоку.</w:t>
      </w:r>
    </w:p>
    <w:p w:rsidR="00DB03CA" w:rsidRDefault="00DB03CA" w:rsidP="00DB03CA">
      <w:pPr>
        <w:pStyle w:val="22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firstLine="300"/>
      </w:pPr>
      <w:r>
        <w:t xml:space="preserve">Розвивати навички виразного </w:t>
      </w:r>
      <w:proofErr w:type="spellStart"/>
      <w:r>
        <w:t>чигання</w:t>
      </w:r>
      <w:proofErr w:type="spellEnd"/>
      <w:r>
        <w:t xml:space="preserve"> ліричної поезії.</w:t>
      </w:r>
    </w:p>
    <w:p w:rsidR="00DB03CA" w:rsidRDefault="00DB03CA" w:rsidP="00DB03CA">
      <w:pPr>
        <w:pStyle w:val="22"/>
        <w:numPr>
          <w:ilvl w:val="0"/>
          <w:numId w:val="1"/>
        </w:numPr>
        <w:shd w:val="clear" w:color="auto" w:fill="auto"/>
        <w:tabs>
          <w:tab w:val="left" w:pos="522"/>
        </w:tabs>
        <w:spacing w:before="0"/>
        <w:ind w:firstLine="300"/>
      </w:pPr>
      <w:r>
        <w:t>Виховувати інтерес до культури, традицій і літератури японського народу.</w:t>
      </w:r>
    </w:p>
    <w:p w:rsidR="00DB03CA" w:rsidRDefault="00DB03CA" w:rsidP="00DB03CA">
      <w:pPr>
        <w:pStyle w:val="30"/>
        <w:shd w:val="clear" w:color="auto" w:fill="auto"/>
      </w:pPr>
      <w:r>
        <w:t>Випереджувальне завдання: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 xml:space="preserve">Підготувати інформацію про життєвий та творчий шлях </w:t>
      </w:r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>.</w:t>
      </w:r>
    </w:p>
    <w:p w:rsidR="00DB03CA" w:rsidRDefault="00DB03CA" w:rsidP="00DB03CA">
      <w:pPr>
        <w:pStyle w:val="30"/>
        <w:shd w:val="clear" w:color="auto" w:fill="auto"/>
      </w:pPr>
      <w:r>
        <w:t>Обладнання:</w:t>
      </w:r>
    </w:p>
    <w:p w:rsidR="00DB03CA" w:rsidRDefault="00DB03CA" w:rsidP="00DB03CA">
      <w:pPr>
        <w:pStyle w:val="22"/>
        <w:numPr>
          <w:ilvl w:val="0"/>
          <w:numId w:val="2"/>
        </w:numPr>
        <w:shd w:val="clear" w:color="auto" w:fill="auto"/>
        <w:tabs>
          <w:tab w:val="left" w:pos="512"/>
        </w:tabs>
        <w:spacing w:before="0"/>
        <w:ind w:firstLine="300"/>
      </w:pPr>
      <w:r>
        <w:t xml:space="preserve">Репродукції картин </w:t>
      </w:r>
      <w:proofErr w:type="spellStart"/>
      <w:r>
        <w:t>К.Хокусая</w:t>
      </w:r>
      <w:proofErr w:type="spellEnd"/>
      <w:r>
        <w:t xml:space="preserve"> «Ясний день», «Гора </w:t>
      </w:r>
      <w:proofErr w:type="spellStart"/>
      <w:r>
        <w:t>Фудзі</w:t>
      </w:r>
      <w:proofErr w:type="spellEnd"/>
      <w:r>
        <w:t>».</w:t>
      </w:r>
    </w:p>
    <w:p w:rsidR="00DB03CA" w:rsidRDefault="00DB03CA" w:rsidP="00DB03CA">
      <w:pPr>
        <w:pStyle w:val="22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firstLine="300"/>
      </w:pPr>
      <w:r>
        <w:t>Роздатковий матеріал.</w:t>
      </w:r>
    </w:p>
    <w:p w:rsidR="00DB03CA" w:rsidRDefault="00DB03CA" w:rsidP="00DB03CA">
      <w:pPr>
        <w:pStyle w:val="22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firstLine="300"/>
      </w:pPr>
      <w:r>
        <w:t>Запис японської класичної музики.</w:t>
      </w:r>
    </w:p>
    <w:p w:rsidR="00DB03CA" w:rsidRDefault="00DB03CA" w:rsidP="00DB03CA">
      <w:pPr>
        <w:pStyle w:val="22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firstLine="300"/>
      </w:pPr>
      <w:r>
        <w:t>Ікебана.</w:t>
      </w:r>
    </w:p>
    <w:p w:rsidR="00DB03CA" w:rsidRDefault="00DB03CA" w:rsidP="00DB03CA">
      <w:pPr>
        <w:pStyle w:val="30"/>
        <w:shd w:val="clear" w:color="auto" w:fill="auto"/>
      </w:pPr>
      <w:r>
        <w:t>Епіграф:</w:t>
      </w:r>
    </w:p>
    <w:p w:rsidR="00DB03CA" w:rsidRDefault="00DB03CA" w:rsidP="00DB03CA">
      <w:pPr>
        <w:pStyle w:val="40"/>
        <w:shd w:val="clear" w:color="auto" w:fill="auto"/>
        <w:ind w:left="2480"/>
      </w:pPr>
      <w:r>
        <w:t>Перлина любить ховатися У непоказній оболонці.</w:t>
      </w:r>
    </w:p>
    <w:p w:rsidR="00DB03CA" w:rsidRDefault="00DB03CA" w:rsidP="00DB03CA">
      <w:pPr>
        <w:pStyle w:val="22"/>
        <w:shd w:val="clear" w:color="auto" w:fill="auto"/>
        <w:spacing w:before="0"/>
        <w:jc w:val="right"/>
      </w:pPr>
      <w:r>
        <w:t>Японська мудрість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ХІД УРОКУ</w:t>
      </w:r>
    </w:p>
    <w:p w:rsidR="00DB03CA" w:rsidRDefault="00DB03CA" w:rsidP="00DB03CA">
      <w:pPr>
        <w:pStyle w:val="30"/>
        <w:numPr>
          <w:ilvl w:val="0"/>
          <w:numId w:val="3"/>
        </w:numPr>
        <w:shd w:val="clear" w:color="auto" w:fill="auto"/>
        <w:tabs>
          <w:tab w:val="left" w:pos="587"/>
        </w:tabs>
      </w:pPr>
      <w:r>
        <w:t>Подача нового матеріалу.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Сьогодні ми мандруватимемо по країнах далекого Сходу. Прямуємо до таємничої країни — Японії. Величезна відстань між Японією і Україною, і народи суттєво відрізняються культурою, традиціями, звичками, способом життя.</w:t>
      </w:r>
    </w:p>
    <w:p w:rsidR="00DB03CA" w:rsidRDefault="00DB03CA" w:rsidP="00DB03CA">
      <w:pPr>
        <w:pStyle w:val="22"/>
        <w:numPr>
          <w:ilvl w:val="0"/>
          <w:numId w:val="4"/>
        </w:numPr>
        <w:shd w:val="clear" w:color="auto" w:fill="auto"/>
        <w:tabs>
          <w:tab w:val="left" w:pos="615"/>
        </w:tabs>
        <w:spacing w:before="0"/>
        <w:ind w:firstLine="300"/>
      </w:pPr>
      <w:r>
        <w:t>Що вам відомо про Японію?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Ця країна розташована на чотирьох великих островах. Японія — країна гір, вулканів і морів. Тут часті гості землетруси, тайфуни та цунамі.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З давніх-давен японці привчали себе до простого домашнього побуту. У кімнатах мало речей — лише най- необхідніше. Але кожна річ — квітка у вазі, картина на стіні — у майже порожньому приміщенні привертали особливу увагу. Величезну роль у житті японців відіграє природа, особливо квіти.</w:t>
      </w:r>
    </w:p>
    <w:p w:rsidR="00DB03CA" w:rsidRDefault="00DB03CA" w:rsidP="00DB03CA">
      <w:pPr>
        <w:pStyle w:val="22"/>
        <w:numPr>
          <w:ilvl w:val="0"/>
          <w:numId w:val="4"/>
        </w:numPr>
        <w:shd w:val="clear" w:color="auto" w:fill="auto"/>
        <w:tabs>
          <w:tab w:val="left" w:pos="541"/>
        </w:tabs>
        <w:spacing w:before="0"/>
        <w:ind w:firstLine="300"/>
      </w:pPr>
      <w:r>
        <w:t>Які символи і традиції культурного життя Японії ви знаєте? (Відповіді учнів.)</w:t>
      </w:r>
    </w:p>
    <w:p w:rsidR="00DB03CA" w:rsidRDefault="00DB03CA" w:rsidP="00DB03CA">
      <w:pPr>
        <w:pStyle w:val="22"/>
        <w:shd w:val="clear" w:color="auto" w:fill="auto"/>
        <w:tabs>
          <w:tab w:val="left" w:pos="531"/>
        </w:tabs>
        <w:spacing w:before="0"/>
        <w:ind w:firstLine="300"/>
      </w:pPr>
      <w:r>
        <w:t>а)</w:t>
      </w:r>
      <w:r>
        <w:tab/>
      </w:r>
      <w:proofErr w:type="spellStart"/>
      <w:r>
        <w:t>Орігамі</w:t>
      </w:r>
      <w:proofErr w:type="spellEnd"/>
      <w:r>
        <w:t xml:space="preserve"> — традиційне японське мистецтво створення виробів з паперу;</w:t>
      </w:r>
    </w:p>
    <w:p w:rsidR="00DB03CA" w:rsidRDefault="00DB03CA" w:rsidP="00DB03CA">
      <w:pPr>
        <w:pStyle w:val="22"/>
        <w:shd w:val="clear" w:color="auto" w:fill="auto"/>
        <w:tabs>
          <w:tab w:val="left" w:pos="611"/>
        </w:tabs>
        <w:spacing w:before="0"/>
        <w:ind w:firstLine="300"/>
      </w:pPr>
      <w:r>
        <w:t>б)</w:t>
      </w:r>
      <w:r>
        <w:tab/>
        <w:t>ікебана — прикладне мистецтво композиції з квітів;</w:t>
      </w:r>
    </w:p>
    <w:p w:rsidR="00DB03CA" w:rsidRDefault="00DB03CA" w:rsidP="00DB03CA">
      <w:pPr>
        <w:pStyle w:val="22"/>
        <w:shd w:val="clear" w:color="auto" w:fill="auto"/>
        <w:tabs>
          <w:tab w:val="left" w:pos="611"/>
        </w:tabs>
        <w:spacing w:before="0"/>
        <w:ind w:firstLine="300"/>
      </w:pPr>
      <w:r>
        <w:t>в)</w:t>
      </w:r>
      <w:r>
        <w:tab/>
      </w:r>
      <w:proofErr w:type="spellStart"/>
      <w:r>
        <w:t>бонсай</w:t>
      </w:r>
      <w:proofErr w:type="spellEnd"/>
      <w:r>
        <w:t xml:space="preserve"> — вирощування карликових дерев у горщиках;</w:t>
      </w:r>
    </w:p>
    <w:p w:rsidR="00DB03CA" w:rsidRDefault="00DB03CA" w:rsidP="00DB03CA">
      <w:pPr>
        <w:pStyle w:val="22"/>
        <w:shd w:val="clear" w:color="auto" w:fill="auto"/>
        <w:tabs>
          <w:tab w:val="left" w:pos="611"/>
        </w:tabs>
        <w:spacing w:before="0"/>
        <w:ind w:firstLine="300"/>
      </w:pPr>
      <w:r>
        <w:t>г)</w:t>
      </w:r>
      <w:r>
        <w:tab/>
        <w:t>чайна церемонія;</w:t>
      </w:r>
    </w:p>
    <w:p w:rsidR="00DB03CA" w:rsidRDefault="00DB03CA" w:rsidP="00DB03CA">
      <w:pPr>
        <w:pStyle w:val="22"/>
        <w:shd w:val="clear" w:color="auto" w:fill="auto"/>
        <w:tabs>
          <w:tab w:val="left" w:pos="615"/>
        </w:tabs>
        <w:spacing w:before="0"/>
        <w:ind w:firstLine="300"/>
      </w:pPr>
      <w:r>
        <w:t>д)</w:t>
      </w:r>
      <w:r>
        <w:tab/>
        <w:t>боротьба сумо (боротьба товстунів);</w:t>
      </w:r>
    </w:p>
    <w:p w:rsidR="00DB03CA" w:rsidRDefault="00DB03CA" w:rsidP="00DB03CA">
      <w:pPr>
        <w:pStyle w:val="22"/>
        <w:shd w:val="clear" w:color="auto" w:fill="auto"/>
        <w:tabs>
          <w:tab w:val="left" w:pos="536"/>
        </w:tabs>
        <w:spacing w:before="0"/>
        <w:ind w:firstLine="300"/>
      </w:pPr>
      <w:r>
        <w:t>е)</w:t>
      </w:r>
      <w:r>
        <w:tab/>
        <w:t>прихід Нового року знаменують 108 ударів дзвона. І кожний удар відносить якусь біду, за повір’ям японців, всього існує 108 бід;</w:t>
      </w:r>
    </w:p>
    <w:p w:rsidR="00DB03CA" w:rsidRDefault="00DB03CA" w:rsidP="00DB03CA">
      <w:pPr>
        <w:pStyle w:val="22"/>
        <w:shd w:val="clear" w:color="auto" w:fill="auto"/>
        <w:tabs>
          <w:tab w:val="left" w:pos="568"/>
        </w:tabs>
        <w:spacing w:before="0"/>
        <w:ind w:firstLine="260"/>
      </w:pPr>
      <w:r>
        <w:t>ж)</w:t>
      </w:r>
      <w:r>
        <w:tab/>
        <w:t>символи: вишня (</w:t>
      </w:r>
      <w:proofErr w:type="spellStart"/>
      <w:r>
        <w:t>сакура</w:t>
      </w:r>
      <w:proofErr w:type="spellEnd"/>
      <w:r>
        <w:t>), хризантема, гора Фудзіяма.</w:t>
      </w:r>
    </w:p>
    <w:p w:rsidR="00DB03CA" w:rsidRDefault="00DB03CA" w:rsidP="00DB03CA">
      <w:pPr>
        <w:pStyle w:val="22"/>
        <w:shd w:val="clear" w:color="auto" w:fill="auto"/>
        <w:spacing w:before="0"/>
        <w:ind w:firstLine="260"/>
      </w:pPr>
      <w:r>
        <w:t xml:space="preserve">Як правило, перед кожним японським будинком розташований невеличкий сад, який милує око господаря. Розглянемо відомі японські пейзажі. (Демонстрація репродукцій гравюр відомого японського маляра </w:t>
      </w:r>
      <w:proofErr w:type="spellStart"/>
      <w:r>
        <w:t>Хокусая</w:t>
      </w:r>
      <w:proofErr w:type="spellEnd"/>
      <w:r>
        <w:t xml:space="preserve"> «Ясний день», «Гора </w:t>
      </w:r>
      <w:proofErr w:type="spellStart"/>
      <w:r>
        <w:t>Фудзі</w:t>
      </w:r>
      <w:proofErr w:type="spellEnd"/>
      <w:r>
        <w:t>».)</w:t>
      </w:r>
    </w:p>
    <w:p w:rsidR="00DB03CA" w:rsidRDefault="00DB03CA" w:rsidP="00DB03CA">
      <w:pPr>
        <w:pStyle w:val="22"/>
        <w:shd w:val="clear" w:color="auto" w:fill="auto"/>
        <w:spacing w:before="0"/>
        <w:ind w:firstLine="260"/>
      </w:pPr>
      <w:r>
        <w:t>Культура Японії дуже відрізняється від європейської. Уміння спостерігати, бачити найнезначніші деталі — властивість, яка притаманна кожному японцю.</w:t>
      </w:r>
    </w:p>
    <w:p w:rsidR="00DB03CA" w:rsidRDefault="00DB03CA" w:rsidP="00DB03CA">
      <w:pPr>
        <w:pStyle w:val="22"/>
        <w:numPr>
          <w:ilvl w:val="0"/>
          <w:numId w:val="4"/>
        </w:numPr>
        <w:shd w:val="clear" w:color="auto" w:fill="auto"/>
        <w:tabs>
          <w:tab w:val="left" w:pos="510"/>
        </w:tabs>
        <w:spacing w:before="0"/>
        <w:ind w:firstLine="260"/>
      </w:pPr>
      <w:r>
        <w:t xml:space="preserve">Спробуємо подивитися, наприклад, на цю квітку очима японця, </w:t>
      </w:r>
      <w:r>
        <w:rPr>
          <w:rStyle w:val="23"/>
        </w:rPr>
        <w:t>(хризантема</w:t>
      </w:r>
      <w:r>
        <w:t xml:space="preserve"> — </w:t>
      </w:r>
      <w:r>
        <w:rPr>
          <w:rStyle w:val="23"/>
        </w:rPr>
        <w:t>символ японців)</w:t>
      </w:r>
    </w:p>
    <w:p w:rsidR="00DB03CA" w:rsidRDefault="00DB03CA" w:rsidP="00DB03CA">
      <w:pPr>
        <w:pStyle w:val="22"/>
        <w:numPr>
          <w:ilvl w:val="0"/>
          <w:numId w:val="4"/>
        </w:numPr>
        <w:shd w:val="clear" w:color="auto" w:fill="auto"/>
        <w:tabs>
          <w:tab w:val="left" w:pos="544"/>
        </w:tabs>
        <w:spacing w:before="0"/>
        <w:ind w:firstLine="260"/>
      </w:pPr>
      <w:r>
        <w:t>Що ви бачите?</w:t>
      </w:r>
    </w:p>
    <w:p w:rsidR="00DB03CA" w:rsidRDefault="00DB03CA" w:rsidP="00DB03CA">
      <w:pPr>
        <w:pStyle w:val="22"/>
        <w:numPr>
          <w:ilvl w:val="0"/>
          <w:numId w:val="4"/>
        </w:numPr>
        <w:shd w:val="clear" w:color="auto" w:fill="auto"/>
        <w:tabs>
          <w:tab w:val="left" w:pos="544"/>
        </w:tabs>
        <w:spacing w:before="0"/>
        <w:ind w:firstLine="260"/>
      </w:pPr>
      <w:r>
        <w:t>Уявіть собі різні картини, пов’язані з цією квіткою:</w:t>
      </w:r>
    </w:p>
    <w:p w:rsidR="00DB03CA" w:rsidRDefault="00DB03CA" w:rsidP="00DB03CA">
      <w:pPr>
        <w:pStyle w:val="22"/>
        <w:shd w:val="clear" w:color="auto" w:fill="auto"/>
        <w:tabs>
          <w:tab w:val="left" w:pos="530"/>
        </w:tabs>
        <w:spacing w:before="0"/>
        <w:ind w:firstLine="260"/>
      </w:pPr>
      <w:r>
        <w:t>а)</w:t>
      </w:r>
      <w:r>
        <w:tab/>
        <w:t>на неї сідає метелик;</w:t>
      </w:r>
    </w:p>
    <w:p w:rsidR="00DB03CA" w:rsidRDefault="00DB03CA" w:rsidP="00DB03CA">
      <w:pPr>
        <w:pStyle w:val="22"/>
        <w:shd w:val="clear" w:color="auto" w:fill="auto"/>
        <w:tabs>
          <w:tab w:val="left" w:pos="539"/>
        </w:tabs>
        <w:spacing w:before="0"/>
        <w:ind w:firstLine="260"/>
      </w:pPr>
      <w:r>
        <w:t>б)</w:t>
      </w:r>
      <w:r>
        <w:tab/>
        <w:t>на ній виблискує крапля роси;</w:t>
      </w:r>
    </w:p>
    <w:p w:rsidR="00DB03CA" w:rsidRDefault="00DB03CA" w:rsidP="00DB03CA">
      <w:pPr>
        <w:pStyle w:val="22"/>
        <w:shd w:val="clear" w:color="auto" w:fill="auto"/>
        <w:tabs>
          <w:tab w:val="left" w:pos="539"/>
        </w:tabs>
        <w:spacing w:before="0"/>
        <w:ind w:firstLine="260"/>
      </w:pPr>
      <w:r>
        <w:t>в)</w:t>
      </w:r>
      <w:r>
        <w:tab/>
        <w:t>вона в’яне, всихає.</w:t>
      </w:r>
    </w:p>
    <w:p w:rsidR="00DB03CA" w:rsidRDefault="00DB03CA" w:rsidP="00DB03CA">
      <w:pPr>
        <w:pStyle w:val="22"/>
        <w:shd w:val="clear" w:color="auto" w:fill="auto"/>
        <w:spacing w:before="0"/>
        <w:ind w:firstLine="260"/>
      </w:pPr>
      <w:r>
        <w:t xml:space="preserve">За допомогою зосередженого споглядання, спостереження, уяви виникає багато картин. У японців є спеціальне поняття для вираження такого уважного спостереження — </w:t>
      </w:r>
      <w:r>
        <w:rPr>
          <w:rStyle w:val="23"/>
        </w:rPr>
        <w:t>сабі.</w:t>
      </w:r>
    </w:p>
    <w:p w:rsidR="00DB03CA" w:rsidRDefault="00DB03CA" w:rsidP="00DB03CA">
      <w:pPr>
        <w:pStyle w:val="22"/>
        <w:shd w:val="clear" w:color="auto" w:fill="auto"/>
        <w:spacing w:before="0"/>
        <w:ind w:firstLine="260"/>
      </w:pPr>
      <w:r>
        <w:t>Сабі — це зосереджене споглядання, відмова від метушні навколишнього світу, проникнення в сутність предмета (явища). І тоді виникає розуміння всесвіту, а разом з ним — смуток, печаль, яку відчуває поет.</w:t>
      </w:r>
    </w:p>
    <w:p w:rsidR="00DB03CA" w:rsidRDefault="00DB03CA" w:rsidP="00DB03CA">
      <w:pPr>
        <w:pStyle w:val="22"/>
        <w:shd w:val="clear" w:color="auto" w:fill="auto"/>
        <w:spacing w:before="0"/>
        <w:ind w:firstLine="260"/>
      </w:pPr>
      <w:r>
        <w:t xml:space="preserve">Японці годинами можуть дивитися на будь-який предмет, відкриваючи </w:t>
      </w:r>
      <w:proofErr w:type="spellStart"/>
      <w:r>
        <w:t>найтонкіші</w:t>
      </w:r>
      <w:proofErr w:type="spellEnd"/>
      <w:r>
        <w:t xml:space="preserve"> деталі цього предмета, його суть.</w:t>
      </w:r>
    </w:p>
    <w:p w:rsidR="00DB03CA" w:rsidRDefault="00DB03CA" w:rsidP="00DB03CA">
      <w:pPr>
        <w:pStyle w:val="22"/>
        <w:shd w:val="clear" w:color="auto" w:fill="auto"/>
        <w:spacing w:before="0"/>
      </w:pPr>
      <w:r>
        <w:rPr>
          <w:rStyle w:val="23"/>
        </w:rPr>
        <w:t>А</w:t>
      </w:r>
      <w:r>
        <w:t xml:space="preserve"> </w:t>
      </w:r>
      <w:r w:rsidR="006759B4">
        <w:t>щ</w:t>
      </w:r>
      <w:r>
        <w:t xml:space="preserve">е однією невід’ємною часточкою душі кожного японця є поезія. Віршування — це в Японії справа не тільки поетів, це явище майже загальнонародне. Ще задовго до виникнення писемності, тут міцно </w:t>
      </w:r>
      <w:proofErr w:type="spellStart"/>
      <w:r>
        <w:t>вкорінились</w:t>
      </w:r>
      <w:proofErr w:type="spellEnd"/>
      <w:r>
        <w:t xml:space="preserve"> звичаї милуватися найпоетичнішими явищами природи: узимку снігом, який щойно випав, навесні — цвітінням сливи і вишні (</w:t>
      </w:r>
      <w:proofErr w:type="spellStart"/>
      <w:r>
        <w:t>сакури</w:t>
      </w:r>
      <w:proofErr w:type="spellEnd"/>
      <w:r>
        <w:t>), а восени — хризантемами, листям кленів та повним місяцем. Національна релігія Синто та запозичений дзен-буддизм сформували у японців усвідомлення людини частинкою навколишнього світу, частинкою природи. Людина відчувала себе продовженням лісу, моря, снігу. Зачарована явищами природи людина висловлювала свої враження у пісні, яка була схожа на молитву силам природи. Пізніше таке ставлення сфокусувалося на стосунках між людьми. А потім — зосередилось у фіксуванні вражень від кожної миті.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В аристократичну добу японська пісня існувала радше для читання, ніж для висловлювання вголос. Таким чином спілкувалися між собою японські кавалери і дами. Тому освічений японець повинен неодмінно володіти мистецтвом каліграфії і віршування. Кожного січня влаштовують поетичні змагання: десятки тисяч японців читають вірші. Кращі з виконавців виступають на урочистій церемонії у присутності імператора. Однією з улюблених форм поезії сучасних японців є хоку.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Хоку — це жанр лірики, трирядковий вірш без рими.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lastRenderedPageBreak/>
        <w:t xml:space="preserve">Лише у трьох рядках, що без рими, автори хоку виражали і миттєвий стан природи, і </w:t>
      </w:r>
      <w:proofErr w:type="spellStart"/>
      <w:r>
        <w:t>найтонкіші</w:t>
      </w:r>
      <w:proofErr w:type="spellEnd"/>
      <w:r>
        <w:t xml:space="preserve"> порухи душі. Хоку обов’язково вимагають від читачів творчої уяви. Якщо читач буде пасивним, він не зрозуміє глибокого змісту, який вклав у хоку поет. Неперевершеним майстром цього жанру був </w:t>
      </w:r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>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 xml:space="preserve">(Демонстрація портрета </w:t>
      </w:r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>.)</w:t>
      </w:r>
    </w:p>
    <w:p w:rsidR="00DB03CA" w:rsidRDefault="00DB03CA" w:rsidP="00DB03CA">
      <w:pPr>
        <w:pStyle w:val="30"/>
        <w:numPr>
          <w:ilvl w:val="0"/>
          <w:numId w:val="3"/>
        </w:numPr>
        <w:shd w:val="clear" w:color="auto" w:fill="auto"/>
        <w:tabs>
          <w:tab w:val="left" w:pos="565"/>
        </w:tabs>
      </w:pPr>
      <w:r>
        <w:t xml:space="preserve">Розповідь учня про життя і творчість </w:t>
      </w:r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>.</w:t>
      </w:r>
    </w:p>
    <w:p w:rsidR="00DB03CA" w:rsidRDefault="00DB03CA" w:rsidP="00DB03CA">
      <w:pPr>
        <w:pStyle w:val="22"/>
        <w:numPr>
          <w:ilvl w:val="0"/>
          <w:numId w:val="3"/>
        </w:numPr>
        <w:shd w:val="clear" w:color="auto" w:fill="auto"/>
        <w:tabs>
          <w:tab w:val="left" w:pos="498"/>
        </w:tabs>
        <w:spacing w:before="0"/>
        <w:ind w:firstLine="300"/>
      </w:pPr>
      <w:r>
        <w:rPr>
          <w:rStyle w:val="275"/>
        </w:rPr>
        <w:t xml:space="preserve">Головна ідея поезії </w:t>
      </w:r>
      <w:proofErr w:type="spellStart"/>
      <w:r>
        <w:rPr>
          <w:rStyle w:val="275"/>
        </w:rPr>
        <w:t>Басьо</w:t>
      </w:r>
      <w:proofErr w:type="spellEnd"/>
      <w:r>
        <w:rPr>
          <w:rStyle w:val="275"/>
        </w:rPr>
        <w:t xml:space="preserve"> — побачити в малому вели</w:t>
      </w:r>
      <w:r>
        <w:t>ке. Він створював хоку із простих речей, вміщуючи у них цілий світ.</w:t>
      </w:r>
    </w:p>
    <w:p w:rsidR="00DB03CA" w:rsidRDefault="00DB03CA" w:rsidP="00DB03CA">
      <w:pPr>
        <w:pStyle w:val="30"/>
        <w:numPr>
          <w:ilvl w:val="0"/>
          <w:numId w:val="3"/>
        </w:numPr>
        <w:shd w:val="clear" w:color="auto" w:fill="auto"/>
        <w:tabs>
          <w:tab w:val="left" w:pos="570"/>
        </w:tabs>
      </w:pPr>
      <w:r>
        <w:t>Аналіз хоку.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Звучить японська класична музика.</w:t>
      </w:r>
    </w:p>
    <w:p w:rsidR="00DB03CA" w:rsidRDefault="00DB03CA" w:rsidP="00DB03CA">
      <w:pPr>
        <w:pStyle w:val="40"/>
        <w:shd w:val="clear" w:color="auto" w:fill="auto"/>
        <w:tabs>
          <w:tab w:val="left" w:pos="570"/>
        </w:tabs>
        <w:ind w:firstLine="300"/>
        <w:jc w:val="both"/>
      </w:pPr>
      <w:r>
        <w:rPr>
          <w:rStyle w:val="41"/>
        </w:rPr>
        <w:t>а)</w:t>
      </w:r>
      <w:r>
        <w:rPr>
          <w:rStyle w:val="41"/>
        </w:rPr>
        <w:tab/>
      </w:r>
      <w:r>
        <w:t>Старий ставок!</w:t>
      </w:r>
    </w:p>
    <w:p w:rsidR="00DB03CA" w:rsidRDefault="00DB03CA" w:rsidP="00DB03CA">
      <w:pPr>
        <w:pStyle w:val="40"/>
        <w:shd w:val="clear" w:color="auto" w:fill="auto"/>
        <w:ind w:firstLine="300"/>
        <w:jc w:val="both"/>
      </w:pPr>
      <w:r>
        <w:t>Жабка стрибне</w:t>
      </w:r>
      <w:r>
        <w:rPr>
          <w:rStyle w:val="41"/>
        </w:rPr>
        <w:t xml:space="preserve"> —</w:t>
      </w:r>
    </w:p>
    <w:p w:rsidR="00DB03CA" w:rsidRDefault="00DB03CA" w:rsidP="00DB03CA">
      <w:pPr>
        <w:pStyle w:val="40"/>
        <w:shd w:val="clear" w:color="auto" w:fill="auto"/>
        <w:ind w:firstLine="300"/>
        <w:jc w:val="both"/>
      </w:pPr>
      <w:r>
        <w:t>Сплеск пролунає.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Дайте відповіді на запитання:</w:t>
      </w:r>
    </w:p>
    <w:p w:rsidR="00DB03CA" w:rsidRDefault="00DB03CA" w:rsidP="00DB03CA">
      <w:pPr>
        <w:pStyle w:val="22"/>
        <w:numPr>
          <w:ilvl w:val="0"/>
          <w:numId w:val="5"/>
        </w:numPr>
        <w:shd w:val="clear" w:color="auto" w:fill="auto"/>
        <w:tabs>
          <w:tab w:val="left" w:pos="536"/>
        </w:tabs>
        <w:spacing w:before="0"/>
        <w:ind w:firstLine="300"/>
      </w:pPr>
      <w:r>
        <w:t>Яка картина виникає у вашій уяві?</w:t>
      </w:r>
    </w:p>
    <w:p w:rsidR="00DB03CA" w:rsidRDefault="00DB03CA" w:rsidP="00DB03CA">
      <w:pPr>
        <w:pStyle w:val="22"/>
        <w:numPr>
          <w:ilvl w:val="0"/>
          <w:numId w:val="5"/>
        </w:numPr>
        <w:shd w:val="clear" w:color="auto" w:fill="auto"/>
        <w:tabs>
          <w:tab w:val="left" w:pos="550"/>
        </w:tabs>
        <w:spacing w:before="0"/>
        <w:ind w:firstLine="300"/>
      </w:pPr>
      <w:r>
        <w:t>Яким вам бачиться старий ставок? Чому?</w:t>
      </w:r>
    </w:p>
    <w:p w:rsidR="00DB03CA" w:rsidRDefault="00DB03CA" w:rsidP="00DB03CA">
      <w:pPr>
        <w:pStyle w:val="22"/>
        <w:numPr>
          <w:ilvl w:val="0"/>
          <w:numId w:val="5"/>
        </w:numPr>
        <w:shd w:val="clear" w:color="auto" w:fill="auto"/>
        <w:tabs>
          <w:tab w:val="left" w:pos="550"/>
        </w:tabs>
        <w:spacing w:before="0"/>
        <w:ind w:firstLine="300"/>
      </w:pPr>
      <w:r>
        <w:t>З допомогою яких образів передається рух і статика?</w:t>
      </w:r>
    </w:p>
    <w:p w:rsidR="00DB03CA" w:rsidRDefault="00DB03CA" w:rsidP="00DB03CA">
      <w:pPr>
        <w:pStyle w:val="40"/>
        <w:shd w:val="clear" w:color="auto" w:fill="auto"/>
        <w:tabs>
          <w:tab w:val="left" w:pos="579"/>
        </w:tabs>
        <w:ind w:firstLine="300"/>
        <w:jc w:val="both"/>
      </w:pPr>
      <w:r>
        <w:rPr>
          <w:rStyle w:val="41"/>
        </w:rPr>
        <w:t>б)</w:t>
      </w:r>
      <w:r>
        <w:rPr>
          <w:rStyle w:val="41"/>
        </w:rPr>
        <w:tab/>
      </w:r>
      <w:r>
        <w:t>Квіти зів’яли</w:t>
      </w:r>
    </w:p>
    <w:p w:rsidR="00DB03CA" w:rsidRDefault="00DB03CA" w:rsidP="00DB03CA">
      <w:pPr>
        <w:pStyle w:val="40"/>
        <w:shd w:val="clear" w:color="auto" w:fill="auto"/>
        <w:ind w:firstLine="300"/>
        <w:jc w:val="both"/>
      </w:pPr>
      <w:r>
        <w:t>Вкриває землю печаль</w:t>
      </w:r>
      <w:r>
        <w:rPr>
          <w:rStyle w:val="41"/>
        </w:rPr>
        <w:t xml:space="preserve"> —</w:t>
      </w:r>
    </w:p>
    <w:p w:rsidR="00DB03CA" w:rsidRDefault="00DB03CA" w:rsidP="00DB03CA">
      <w:pPr>
        <w:pStyle w:val="40"/>
        <w:shd w:val="clear" w:color="auto" w:fill="auto"/>
        <w:ind w:firstLine="300"/>
        <w:jc w:val="both"/>
      </w:pPr>
      <w:r>
        <w:t>Насіння трав.</w:t>
      </w:r>
    </w:p>
    <w:p w:rsidR="00DB03CA" w:rsidRDefault="00DB03CA" w:rsidP="00DB03CA">
      <w:pPr>
        <w:pStyle w:val="22"/>
        <w:shd w:val="clear" w:color="auto" w:fill="auto"/>
        <w:spacing w:before="0"/>
        <w:ind w:firstLine="300"/>
      </w:pPr>
      <w:r>
        <w:t>Дайте відповіді на запитання:</w:t>
      </w:r>
    </w:p>
    <w:p w:rsidR="00DB03CA" w:rsidRDefault="00DB03CA" w:rsidP="00DB03CA">
      <w:pPr>
        <w:pStyle w:val="22"/>
        <w:numPr>
          <w:ilvl w:val="0"/>
          <w:numId w:val="6"/>
        </w:numPr>
        <w:shd w:val="clear" w:color="auto" w:fill="auto"/>
        <w:tabs>
          <w:tab w:val="left" w:pos="536"/>
        </w:tabs>
        <w:spacing w:before="0"/>
        <w:ind w:firstLine="300"/>
      </w:pPr>
      <w:r>
        <w:t>Про яку пору року йдеться у хоку?</w:t>
      </w:r>
    </w:p>
    <w:p w:rsidR="00DB03CA" w:rsidRDefault="00DB03CA" w:rsidP="00DB03CA">
      <w:pPr>
        <w:pStyle w:val="22"/>
        <w:numPr>
          <w:ilvl w:val="0"/>
          <w:numId w:val="6"/>
        </w:numPr>
        <w:shd w:val="clear" w:color="auto" w:fill="auto"/>
        <w:tabs>
          <w:tab w:val="left" w:pos="546"/>
        </w:tabs>
        <w:spacing w:before="0"/>
        <w:ind w:firstLine="300"/>
      </w:pPr>
      <w:r>
        <w:t xml:space="preserve">Чому </w:t>
      </w:r>
      <w:proofErr w:type="spellStart"/>
      <w:r>
        <w:t>Мацуо</w:t>
      </w:r>
      <w:proofErr w:type="spellEnd"/>
      <w:r>
        <w:t xml:space="preserve"> </w:t>
      </w:r>
      <w:proofErr w:type="spellStart"/>
      <w:r>
        <w:t>Басьо</w:t>
      </w:r>
      <w:proofErr w:type="spellEnd"/>
      <w:r>
        <w:t xml:space="preserve"> називає «насіння трав» «печаллю»?</w:t>
      </w:r>
    </w:p>
    <w:p w:rsidR="00DB03CA" w:rsidRDefault="00DB03CA" w:rsidP="00DB03CA">
      <w:pPr>
        <w:pStyle w:val="40"/>
        <w:shd w:val="clear" w:color="auto" w:fill="auto"/>
        <w:tabs>
          <w:tab w:val="left" w:pos="579"/>
        </w:tabs>
        <w:ind w:firstLine="300"/>
        <w:jc w:val="both"/>
      </w:pPr>
      <w:r>
        <w:rPr>
          <w:rStyle w:val="41"/>
        </w:rPr>
        <w:t>в)</w:t>
      </w:r>
      <w:r>
        <w:rPr>
          <w:rStyle w:val="41"/>
        </w:rPr>
        <w:tab/>
      </w:r>
      <w:r>
        <w:t>На всохлу гілку</w:t>
      </w:r>
    </w:p>
    <w:p w:rsidR="00DB03CA" w:rsidRDefault="00DB03CA" w:rsidP="00DB03CA">
      <w:pPr>
        <w:pStyle w:val="40"/>
        <w:shd w:val="clear" w:color="auto" w:fill="auto"/>
        <w:ind w:firstLine="300"/>
        <w:jc w:val="both"/>
      </w:pPr>
      <w:r>
        <w:t>сів ночувати крук</w:t>
      </w:r>
    </w:p>
    <w:p w:rsidR="00DB03CA" w:rsidRDefault="00DB03CA" w:rsidP="00DB03CA">
      <w:pPr>
        <w:pStyle w:val="40"/>
        <w:shd w:val="clear" w:color="auto" w:fill="auto"/>
        <w:ind w:firstLine="300"/>
        <w:jc w:val="both"/>
      </w:pPr>
      <w:r>
        <w:t>Глибока осінь.</w:t>
      </w:r>
    </w:p>
    <w:p w:rsidR="00DB03CA" w:rsidRDefault="00DB03CA" w:rsidP="00DB03CA">
      <w:pPr>
        <w:pStyle w:val="22"/>
        <w:shd w:val="clear" w:color="auto" w:fill="auto"/>
        <w:spacing w:before="0"/>
        <w:ind w:firstLine="240"/>
      </w:pPr>
      <w:r>
        <w:t>Дайте відповіді на запитання:</w:t>
      </w:r>
    </w:p>
    <w:p w:rsidR="00DB03CA" w:rsidRDefault="00DB03CA" w:rsidP="00DB03CA">
      <w:pPr>
        <w:pStyle w:val="22"/>
        <w:numPr>
          <w:ilvl w:val="0"/>
          <w:numId w:val="7"/>
        </w:numPr>
        <w:shd w:val="clear" w:color="auto" w:fill="auto"/>
        <w:tabs>
          <w:tab w:val="left" w:pos="531"/>
        </w:tabs>
        <w:spacing w:before="0"/>
        <w:ind w:firstLine="240"/>
      </w:pPr>
      <w:r>
        <w:t>Про чию самотність говорить поет у хоку?</w:t>
      </w:r>
    </w:p>
    <w:p w:rsidR="00DB03CA" w:rsidRDefault="00DB03CA" w:rsidP="00DB03CA">
      <w:pPr>
        <w:pStyle w:val="22"/>
        <w:numPr>
          <w:ilvl w:val="0"/>
          <w:numId w:val="7"/>
        </w:numPr>
        <w:shd w:val="clear" w:color="auto" w:fill="auto"/>
        <w:tabs>
          <w:tab w:val="left" w:pos="550"/>
        </w:tabs>
        <w:spacing w:before="0"/>
        <w:ind w:firstLine="240"/>
      </w:pPr>
      <w:r>
        <w:t>Які слова вказують на самотність?</w:t>
      </w:r>
    </w:p>
    <w:p w:rsidR="00DB03CA" w:rsidRDefault="00DB03CA" w:rsidP="00DB03CA">
      <w:pPr>
        <w:pStyle w:val="22"/>
        <w:numPr>
          <w:ilvl w:val="0"/>
          <w:numId w:val="7"/>
        </w:numPr>
        <w:shd w:val="clear" w:color="auto" w:fill="auto"/>
        <w:tabs>
          <w:tab w:val="left" w:pos="550"/>
        </w:tabs>
        <w:spacing w:before="0"/>
        <w:ind w:firstLine="240"/>
      </w:pPr>
      <w:r>
        <w:t>Визначте ідею цього тривірша.</w:t>
      </w:r>
    </w:p>
    <w:p w:rsidR="00DB03CA" w:rsidRDefault="00DB03CA" w:rsidP="00DB03CA">
      <w:pPr>
        <w:pStyle w:val="22"/>
        <w:numPr>
          <w:ilvl w:val="0"/>
          <w:numId w:val="3"/>
        </w:numPr>
        <w:shd w:val="clear" w:color="auto" w:fill="auto"/>
        <w:tabs>
          <w:tab w:val="left" w:pos="560"/>
        </w:tabs>
        <w:spacing w:before="0"/>
        <w:ind w:firstLine="240"/>
      </w:pPr>
      <w:r>
        <w:t>Робота в групах.</w:t>
      </w:r>
    </w:p>
    <w:p w:rsidR="00DB03CA" w:rsidRDefault="00DB03CA" w:rsidP="00DB03CA">
      <w:pPr>
        <w:pStyle w:val="22"/>
        <w:shd w:val="clear" w:color="auto" w:fill="auto"/>
        <w:spacing w:before="0"/>
        <w:ind w:left="240"/>
        <w:jc w:val="left"/>
      </w:pPr>
      <w:r>
        <w:t>Завдання для першої групи: визначити теми хоку. Завдання для другої групи: скласти власний хоку. ПРИКЛАДИ ХОКУ</w:t>
      </w:r>
    </w:p>
    <w:p w:rsidR="00DB03CA" w:rsidRDefault="00DB03CA" w:rsidP="00DB03CA">
      <w:pPr>
        <w:pStyle w:val="40"/>
        <w:numPr>
          <w:ilvl w:val="0"/>
          <w:numId w:val="8"/>
        </w:numPr>
        <w:shd w:val="clear" w:color="auto" w:fill="auto"/>
        <w:tabs>
          <w:tab w:val="left" w:pos="550"/>
        </w:tabs>
        <w:ind w:left="240" w:right="2720"/>
        <w:jc w:val="left"/>
      </w:pPr>
      <w:r>
        <w:t>Світить місяць Прийшла ніч.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Спокій.</w:t>
      </w:r>
    </w:p>
    <w:p w:rsidR="00DB03CA" w:rsidRDefault="00DB03CA" w:rsidP="00DB03CA">
      <w:pPr>
        <w:pStyle w:val="40"/>
        <w:numPr>
          <w:ilvl w:val="0"/>
          <w:numId w:val="8"/>
        </w:numPr>
        <w:shd w:val="clear" w:color="auto" w:fill="auto"/>
        <w:tabs>
          <w:tab w:val="left" w:pos="550"/>
        </w:tabs>
        <w:ind w:left="240" w:right="1660"/>
        <w:jc w:val="left"/>
      </w:pPr>
      <w:r>
        <w:t>Забутий і старий колодязь ніхто не п ’є води Старість прийшла.</w:t>
      </w:r>
    </w:p>
    <w:p w:rsidR="00DB03CA" w:rsidRDefault="00DB03CA" w:rsidP="00DB03CA">
      <w:pPr>
        <w:pStyle w:val="22"/>
        <w:shd w:val="clear" w:color="auto" w:fill="auto"/>
        <w:spacing w:before="0"/>
        <w:jc w:val="right"/>
      </w:pPr>
      <w:r>
        <w:t>(</w:t>
      </w:r>
      <w:proofErr w:type="spellStart"/>
      <w:r w:rsidR="006759B4">
        <w:t>Д.Сидорчук</w:t>
      </w:r>
      <w:proofErr w:type="spellEnd"/>
      <w:r>
        <w:t>)</w:t>
      </w:r>
    </w:p>
    <w:p w:rsidR="00DB03CA" w:rsidRDefault="00DB03CA" w:rsidP="00DB03CA">
      <w:pPr>
        <w:pStyle w:val="40"/>
        <w:numPr>
          <w:ilvl w:val="0"/>
          <w:numId w:val="8"/>
        </w:numPr>
        <w:shd w:val="clear" w:color="auto" w:fill="auto"/>
        <w:tabs>
          <w:tab w:val="left" w:pos="550"/>
        </w:tabs>
        <w:ind w:firstLine="240"/>
        <w:jc w:val="both"/>
      </w:pPr>
      <w:r>
        <w:t>Настала весна,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Розливаються води</w:t>
      </w:r>
      <w:r>
        <w:rPr>
          <w:rStyle w:val="41"/>
        </w:rPr>
        <w:t xml:space="preserve"> —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Не пройти.</w:t>
      </w:r>
    </w:p>
    <w:p w:rsidR="00DB03CA" w:rsidRDefault="00DB03CA" w:rsidP="00DB03CA">
      <w:pPr>
        <w:pStyle w:val="22"/>
        <w:shd w:val="clear" w:color="auto" w:fill="auto"/>
        <w:spacing w:before="0"/>
        <w:jc w:val="right"/>
      </w:pPr>
      <w:r>
        <w:t>(</w:t>
      </w:r>
      <w:proofErr w:type="spellStart"/>
      <w:r w:rsidR="006759B4">
        <w:t>М.Євдокімов</w:t>
      </w:r>
      <w:proofErr w:type="spellEnd"/>
      <w:r>
        <w:t>)</w:t>
      </w:r>
    </w:p>
    <w:p w:rsidR="00DB03CA" w:rsidRDefault="00DB03CA" w:rsidP="00DB03CA">
      <w:pPr>
        <w:pStyle w:val="40"/>
        <w:numPr>
          <w:ilvl w:val="0"/>
          <w:numId w:val="8"/>
        </w:numPr>
        <w:shd w:val="clear" w:color="auto" w:fill="auto"/>
        <w:tabs>
          <w:tab w:val="left" w:pos="550"/>
        </w:tabs>
        <w:ind w:firstLine="240"/>
        <w:jc w:val="both"/>
      </w:pPr>
      <w:r>
        <w:t>Завмерла вся природа.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Падає білий іскристий сніг.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Глибока осінь.</w:t>
      </w:r>
    </w:p>
    <w:p w:rsidR="00DB03CA" w:rsidRDefault="00DB03CA" w:rsidP="00DB03CA">
      <w:pPr>
        <w:pStyle w:val="22"/>
        <w:shd w:val="clear" w:color="auto" w:fill="auto"/>
        <w:spacing w:before="0"/>
        <w:jc w:val="right"/>
      </w:pPr>
      <w:r>
        <w:t>(</w:t>
      </w:r>
      <w:proofErr w:type="spellStart"/>
      <w:r w:rsidR="006759B4">
        <w:t>Ю.Перегінець</w:t>
      </w:r>
      <w:proofErr w:type="spellEnd"/>
      <w:r>
        <w:t>)</w:t>
      </w:r>
    </w:p>
    <w:p w:rsidR="00DB03CA" w:rsidRDefault="00DB03CA" w:rsidP="00DB03CA">
      <w:pPr>
        <w:pStyle w:val="40"/>
        <w:numPr>
          <w:ilvl w:val="0"/>
          <w:numId w:val="8"/>
        </w:numPr>
        <w:shd w:val="clear" w:color="auto" w:fill="auto"/>
        <w:tabs>
          <w:tab w:val="left" w:pos="555"/>
        </w:tabs>
        <w:ind w:left="240" w:right="1960"/>
        <w:jc w:val="left"/>
      </w:pPr>
      <w:r>
        <w:t>Тихий вітерець повіяв на квіти в полі.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Літній вечір.</w:t>
      </w:r>
    </w:p>
    <w:p w:rsidR="00DB03CA" w:rsidRDefault="00DB03CA" w:rsidP="00DB03CA">
      <w:pPr>
        <w:pStyle w:val="22"/>
        <w:shd w:val="clear" w:color="auto" w:fill="auto"/>
        <w:spacing w:before="0"/>
        <w:jc w:val="right"/>
      </w:pPr>
      <w:r>
        <w:t>(</w:t>
      </w:r>
      <w:proofErr w:type="spellStart"/>
      <w:r w:rsidR="006759B4">
        <w:t>Є.Чуб</w:t>
      </w:r>
      <w:proofErr w:type="spellEnd"/>
      <w:r>
        <w:t>)</w:t>
      </w:r>
    </w:p>
    <w:p w:rsidR="00DB03CA" w:rsidRDefault="00DB03CA" w:rsidP="00DB03CA">
      <w:pPr>
        <w:pStyle w:val="40"/>
        <w:numPr>
          <w:ilvl w:val="0"/>
          <w:numId w:val="8"/>
        </w:numPr>
        <w:shd w:val="clear" w:color="auto" w:fill="auto"/>
        <w:tabs>
          <w:tab w:val="left" w:pos="550"/>
        </w:tabs>
        <w:ind w:firstLine="240"/>
        <w:jc w:val="both"/>
      </w:pPr>
      <w:r>
        <w:t>Сова прокинеться,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Підніметься на крила.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Настане ніч.</w:t>
      </w:r>
    </w:p>
    <w:p w:rsidR="00DB03CA" w:rsidRDefault="00DB03CA" w:rsidP="00DB03CA">
      <w:pPr>
        <w:pStyle w:val="22"/>
        <w:shd w:val="clear" w:color="auto" w:fill="auto"/>
        <w:spacing w:before="0"/>
        <w:jc w:val="right"/>
      </w:pPr>
      <w:r>
        <w:t>(</w:t>
      </w:r>
      <w:proofErr w:type="spellStart"/>
      <w:r w:rsidR="006759B4">
        <w:t>О.Бучковська</w:t>
      </w:r>
      <w:proofErr w:type="spellEnd"/>
      <w:r>
        <w:t>)</w:t>
      </w:r>
    </w:p>
    <w:p w:rsidR="00DB03CA" w:rsidRDefault="00DB03CA" w:rsidP="00DB03CA">
      <w:pPr>
        <w:pStyle w:val="22"/>
        <w:numPr>
          <w:ilvl w:val="0"/>
          <w:numId w:val="8"/>
        </w:numPr>
        <w:shd w:val="clear" w:color="auto" w:fill="auto"/>
        <w:tabs>
          <w:tab w:val="left" w:pos="550"/>
        </w:tabs>
        <w:spacing w:before="0"/>
        <w:ind w:firstLine="240"/>
      </w:pPr>
      <w:r>
        <w:t>ОСІНЬ</w:t>
      </w:r>
    </w:p>
    <w:p w:rsidR="00DB03CA" w:rsidRDefault="00DB03CA" w:rsidP="00DB03CA">
      <w:pPr>
        <w:pStyle w:val="40"/>
        <w:shd w:val="clear" w:color="auto" w:fill="auto"/>
        <w:ind w:left="240" w:right="1660"/>
        <w:jc w:val="left"/>
      </w:pPr>
      <w:r>
        <w:t xml:space="preserve">Вітер зриває з гілок Сльози </w:t>
      </w:r>
      <w:proofErr w:type="spellStart"/>
      <w:r>
        <w:t>дошу</w:t>
      </w:r>
      <w:proofErr w:type="spellEnd"/>
      <w:r>
        <w:t xml:space="preserve"> Осіння пора.</w:t>
      </w:r>
    </w:p>
    <w:p w:rsidR="00DB03CA" w:rsidRDefault="00DB03CA" w:rsidP="00DB03CA">
      <w:pPr>
        <w:pStyle w:val="22"/>
        <w:numPr>
          <w:ilvl w:val="0"/>
          <w:numId w:val="8"/>
        </w:numPr>
        <w:shd w:val="clear" w:color="auto" w:fill="auto"/>
        <w:tabs>
          <w:tab w:val="left" w:pos="550"/>
        </w:tabs>
        <w:spacing w:before="0"/>
        <w:ind w:firstLine="240"/>
      </w:pPr>
      <w:r>
        <w:t>СКРОМНЯГА</w:t>
      </w:r>
    </w:p>
    <w:p w:rsidR="00DB03CA" w:rsidRDefault="00DB03CA" w:rsidP="00DB03CA">
      <w:pPr>
        <w:pStyle w:val="40"/>
        <w:shd w:val="clear" w:color="auto" w:fill="auto"/>
        <w:ind w:left="240" w:right="1920"/>
        <w:jc w:val="left"/>
      </w:pPr>
      <w:r>
        <w:t>Чому повний місяць ховає свої пишні щоки за хмаринку?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Соромиться...</w:t>
      </w:r>
    </w:p>
    <w:p w:rsidR="00DB03CA" w:rsidRDefault="00DB03CA" w:rsidP="00DB03CA">
      <w:pPr>
        <w:pStyle w:val="22"/>
        <w:numPr>
          <w:ilvl w:val="0"/>
          <w:numId w:val="8"/>
        </w:numPr>
        <w:shd w:val="clear" w:color="auto" w:fill="auto"/>
        <w:tabs>
          <w:tab w:val="left" w:pos="550"/>
        </w:tabs>
        <w:spacing w:before="0"/>
        <w:ind w:firstLine="240"/>
      </w:pPr>
      <w:r>
        <w:t>ОЗЕРО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Небо втопилося в озері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Маленькі хвильки тягнуть його на дно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Озеро в сутінках.</w:t>
      </w:r>
    </w:p>
    <w:p w:rsidR="00DB03CA" w:rsidRDefault="00DB03CA" w:rsidP="00DB03CA">
      <w:pPr>
        <w:pStyle w:val="40"/>
        <w:numPr>
          <w:ilvl w:val="0"/>
          <w:numId w:val="8"/>
        </w:numPr>
        <w:shd w:val="clear" w:color="auto" w:fill="auto"/>
        <w:tabs>
          <w:tab w:val="left" w:pos="627"/>
        </w:tabs>
        <w:ind w:left="240" w:right="1660"/>
        <w:jc w:val="left"/>
      </w:pPr>
      <w:r>
        <w:rPr>
          <w:rStyle w:val="41"/>
        </w:rPr>
        <w:t xml:space="preserve">УКРАЇНСЬКІ КАРПАТИ </w:t>
      </w:r>
      <w:r>
        <w:t>Високочолі гори підпирають небо.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proofErr w:type="spellStart"/>
      <w:r>
        <w:t>Шумить</w:t>
      </w:r>
      <w:proofErr w:type="spellEnd"/>
      <w:r>
        <w:t xml:space="preserve"> стрімка річка.</w:t>
      </w:r>
    </w:p>
    <w:p w:rsidR="00DB03CA" w:rsidRDefault="00DB03CA" w:rsidP="00DB03CA">
      <w:pPr>
        <w:pStyle w:val="40"/>
        <w:shd w:val="clear" w:color="auto" w:fill="auto"/>
        <w:ind w:firstLine="240"/>
        <w:jc w:val="both"/>
      </w:pPr>
      <w:r>
        <w:t>Карпатські гори.</w:t>
      </w:r>
    </w:p>
    <w:p w:rsidR="00DB03CA" w:rsidRDefault="00DB03CA" w:rsidP="00DB03CA">
      <w:pPr>
        <w:pStyle w:val="22"/>
        <w:shd w:val="clear" w:color="auto" w:fill="auto"/>
        <w:spacing w:before="0"/>
        <w:jc w:val="right"/>
      </w:pPr>
      <w:r>
        <w:t>(</w:t>
      </w:r>
      <w:r w:rsidR="006759B4">
        <w:t>М..</w:t>
      </w:r>
      <w:proofErr w:type="spellStart"/>
      <w:r w:rsidR="006759B4">
        <w:t>Перегінець</w:t>
      </w:r>
      <w:proofErr w:type="spellEnd"/>
      <w:r>
        <w:t>)</w:t>
      </w:r>
    </w:p>
    <w:p w:rsidR="00DB03CA" w:rsidRDefault="00DB03CA" w:rsidP="00DB03CA">
      <w:pPr>
        <w:pStyle w:val="22"/>
        <w:shd w:val="clear" w:color="auto" w:fill="auto"/>
        <w:spacing w:before="0"/>
        <w:ind w:firstLine="240"/>
      </w:pPr>
      <w:r>
        <w:t>Які риси притаманні всім хоку поета? (Стислість, тема природи, відсутність рими, глибокий психологізм, бажання створити в уяві закінчену картину.)</w:t>
      </w:r>
    </w:p>
    <w:p w:rsidR="00DB03CA" w:rsidRDefault="00DB03CA" w:rsidP="00DB03CA">
      <w:pPr>
        <w:pStyle w:val="22"/>
        <w:numPr>
          <w:ilvl w:val="0"/>
          <w:numId w:val="3"/>
        </w:numPr>
        <w:shd w:val="clear" w:color="auto" w:fill="auto"/>
        <w:tabs>
          <w:tab w:val="left" w:pos="560"/>
        </w:tabs>
        <w:spacing w:before="0"/>
        <w:ind w:firstLine="240"/>
      </w:pPr>
      <w:r>
        <w:lastRenderedPageBreak/>
        <w:t>Домашнє завдання:</w:t>
      </w:r>
    </w:p>
    <w:p w:rsidR="00DB03CA" w:rsidRDefault="00DB03CA" w:rsidP="00DB03CA">
      <w:pPr>
        <w:pStyle w:val="22"/>
        <w:numPr>
          <w:ilvl w:val="0"/>
          <w:numId w:val="9"/>
        </w:numPr>
        <w:shd w:val="clear" w:color="auto" w:fill="auto"/>
        <w:tabs>
          <w:tab w:val="left" w:pos="526"/>
        </w:tabs>
        <w:spacing w:before="0"/>
        <w:ind w:firstLine="240"/>
      </w:pPr>
      <w:r>
        <w:t>Прочитати у підручнику статтю про японську культуру.</w:t>
      </w:r>
    </w:p>
    <w:p w:rsidR="00DB03CA" w:rsidRDefault="00DB03CA" w:rsidP="00DB03CA">
      <w:pPr>
        <w:pStyle w:val="22"/>
        <w:numPr>
          <w:ilvl w:val="0"/>
          <w:numId w:val="9"/>
        </w:numPr>
        <w:shd w:val="clear" w:color="auto" w:fill="auto"/>
        <w:tabs>
          <w:tab w:val="left" w:pos="546"/>
        </w:tabs>
        <w:spacing w:before="0"/>
        <w:ind w:firstLine="240"/>
      </w:pPr>
      <w:r>
        <w:t>Вивчити напам’ять 2—3 хоку.</w:t>
      </w:r>
    </w:p>
    <w:p w:rsidR="00DB03CA" w:rsidRDefault="00DB03CA" w:rsidP="00DB03CA">
      <w:pPr>
        <w:pStyle w:val="22"/>
        <w:numPr>
          <w:ilvl w:val="0"/>
          <w:numId w:val="9"/>
        </w:numPr>
        <w:shd w:val="clear" w:color="auto" w:fill="auto"/>
        <w:tabs>
          <w:tab w:val="left" w:pos="546"/>
        </w:tabs>
        <w:spacing w:before="0"/>
        <w:ind w:firstLine="240"/>
      </w:pPr>
      <w:r>
        <w:t>Скласти 1—2 хоку.</w:t>
      </w:r>
    </w:p>
    <w:p w:rsidR="00794252" w:rsidRDefault="00794252"/>
    <w:p w:rsidR="00F943C3" w:rsidRPr="00794252" w:rsidRDefault="00794252">
      <w:pPr>
        <w:rPr>
          <w:i/>
        </w:rPr>
      </w:pPr>
      <w:r w:rsidRPr="00794252">
        <w:rPr>
          <w:i/>
        </w:rPr>
        <w:t xml:space="preserve">Вчитель зарубіжної літератури Валентина Коноваленко </w:t>
      </w:r>
      <w:proofErr w:type="spellStart"/>
      <w:r w:rsidRPr="00794252">
        <w:rPr>
          <w:i/>
        </w:rPr>
        <w:t>Кочубеївської</w:t>
      </w:r>
      <w:proofErr w:type="spellEnd"/>
      <w:r w:rsidRPr="00794252">
        <w:rPr>
          <w:i/>
        </w:rPr>
        <w:t xml:space="preserve"> філії ОЗ </w:t>
      </w:r>
      <w:proofErr w:type="spellStart"/>
      <w:r w:rsidRPr="00794252">
        <w:rPr>
          <w:i/>
        </w:rPr>
        <w:t>Орлівський</w:t>
      </w:r>
      <w:proofErr w:type="spellEnd"/>
      <w:r w:rsidRPr="00794252">
        <w:rPr>
          <w:i/>
        </w:rPr>
        <w:t xml:space="preserve"> НВК</w:t>
      </w:r>
      <w:r>
        <w:rPr>
          <w:i/>
        </w:rPr>
        <w:t xml:space="preserve">, </w:t>
      </w:r>
      <w:proofErr w:type="spellStart"/>
      <w:r>
        <w:rPr>
          <w:i/>
        </w:rPr>
        <w:t>Високопільський</w:t>
      </w:r>
      <w:proofErr w:type="spellEnd"/>
      <w:r>
        <w:rPr>
          <w:i/>
        </w:rPr>
        <w:t xml:space="preserve"> район, Херсонська область. </w:t>
      </w:r>
      <w:bookmarkStart w:id="2" w:name="_GoBack"/>
      <w:bookmarkEnd w:id="2"/>
    </w:p>
    <w:sectPr w:rsidR="00F943C3" w:rsidRPr="00794252" w:rsidSect="00180E98">
      <w:pgSz w:w="11906" w:h="16838"/>
      <w:pgMar w:top="850" w:right="850" w:bottom="85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216"/>
    <w:multiLevelType w:val="multilevel"/>
    <w:tmpl w:val="2EF0F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D30AA"/>
    <w:multiLevelType w:val="multilevel"/>
    <w:tmpl w:val="6FE29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04026"/>
    <w:multiLevelType w:val="multilevel"/>
    <w:tmpl w:val="711E2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B2327"/>
    <w:multiLevelType w:val="multilevel"/>
    <w:tmpl w:val="7FAC6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36E2D"/>
    <w:multiLevelType w:val="multilevel"/>
    <w:tmpl w:val="F44CD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37471"/>
    <w:multiLevelType w:val="multilevel"/>
    <w:tmpl w:val="ED380D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B5C41"/>
    <w:multiLevelType w:val="multilevel"/>
    <w:tmpl w:val="06AC3C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D801FE"/>
    <w:multiLevelType w:val="multilevel"/>
    <w:tmpl w:val="2542D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695070"/>
    <w:multiLevelType w:val="multilevel"/>
    <w:tmpl w:val="30B27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92"/>
    <w:rsid w:val="00180E98"/>
    <w:rsid w:val="006759B4"/>
    <w:rsid w:val="00794252"/>
    <w:rsid w:val="00815B0D"/>
    <w:rsid w:val="008A23FA"/>
    <w:rsid w:val="00DB03CA"/>
    <w:rsid w:val="00F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776E2-66C5-4829-8DAF-B16BBABD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03CA"/>
    <w:rPr>
      <w:rFonts w:eastAsia="Times New Roman" w:cs="Times New Roman"/>
      <w:b/>
      <w:bCs/>
      <w:spacing w:val="-30"/>
      <w:sz w:val="64"/>
      <w:szCs w:val="64"/>
      <w:shd w:val="clear" w:color="auto" w:fill="FFFFFF"/>
    </w:rPr>
  </w:style>
  <w:style w:type="character" w:customStyle="1" w:styleId="2">
    <w:name w:val="Заголовок №2_"/>
    <w:basedOn w:val="a0"/>
    <w:link w:val="20"/>
    <w:rsid w:val="00DB03CA"/>
    <w:rPr>
      <w:rFonts w:eastAsia="Times New Roman" w:cs="Times New Roman"/>
      <w:b/>
      <w:bCs/>
      <w:i/>
      <w:iCs/>
      <w:spacing w:val="-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DB03CA"/>
    <w:pPr>
      <w:widowControl w:val="0"/>
      <w:shd w:val="clear" w:color="auto" w:fill="FFFFFF"/>
      <w:spacing w:after="0" w:line="590" w:lineRule="exact"/>
      <w:jc w:val="right"/>
      <w:outlineLvl w:val="0"/>
    </w:pPr>
    <w:rPr>
      <w:rFonts w:eastAsia="Times New Roman" w:cs="Times New Roman"/>
      <w:b/>
      <w:bCs/>
      <w:spacing w:val="-30"/>
      <w:sz w:val="64"/>
      <w:szCs w:val="64"/>
    </w:rPr>
  </w:style>
  <w:style w:type="paragraph" w:customStyle="1" w:styleId="20">
    <w:name w:val="Заголовок №2"/>
    <w:basedOn w:val="a"/>
    <w:link w:val="2"/>
    <w:rsid w:val="00DB03CA"/>
    <w:pPr>
      <w:widowControl w:val="0"/>
      <w:shd w:val="clear" w:color="auto" w:fill="FFFFFF"/>
      <w:spacing w:after="0" w:line="0" w:lineRule="atLeast"/>
      <w:jc w:val="right"/>
      <w:outlineLvl w:val="1"/>
    </w:pPr>
    <w:rPr>
      <w:rFonts w:eastAsia="Times New Roman" w:cs="Times New Roman"/>
      <w:b/>
      <w:bCs/>
      <w:i/>
      <w:iCs/>
      <w:spacing w:val="-10"/>
      <w:sz w:val="30"/>
      <w:szCs w:val="30"/>
    </w:rPr>
  </w:style>
  <w:style w:type="character" w:customStyle="1" w:styleId="21">
    <w:name w:val="Основний текст (2)_"/>
    <w:basedOn w:val="a0"/>
    <w:link w:val="22"/>
    <w:rsid w:val="00DB03CA"/>
    <w:rPr>
      <w:rFonts w:eastAsia="Times New Roman" w:cs="Times New Roman"/>
      <w:w w:val="80"/>
      <w:sz w:val="22"/>
      <w:shd w:val="clear" w:color="auto" w:fill="FFFFFF"/>
    </w:rPr>
  </w:style>
  <w:style w:type="character" w:customStyle="1" w:styleId="275">
    <w:name w:val="Основний текст (2) + Напівжирний;Масштаб 75%"/>
    <w:basedOn w:val="21"/>
    <w:rsid w:val="00DB03CA"/>
    <w:rPr>
      <w:rFonts w:eastAsia="Times New Roman" w:cs="Times New Roman"/>
      <w:b/>
      <w:bCs/>
      <w:color w:val="000000"/>
      <w:spacing w:val="0"/>
      <w:w w:val="75"/>
      <w:position w:val="0"/>
      <w:sz w:val="22"/>
      <w:shd w:val="clear" w:color="auto" w:fill="FFFFFF"/>
      <w:lang w:val="uk-UA" w:eastAsia="uk-UA" w:bidi="uk-UA"/>
    </w:rPr>
  </w:style>
  <w:style w:type="character" w:customStyle="1" w:styleId="3">
    <w:name w:val="Основний текст (3)_"/>
    <w:basedOn w:val="a0"/>
    <w:link w:val="30"/>
    <w:rsid w:val="00DB03CA"/>
    <w:rPr>
      <w:rFonts w:eastAsia="Times New Roman" w:cs="Times New Roman"/>
      <w:b/>
      <w:bCs/>
      <w:w w:val="75"/>
      <w:sz w:val="22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DB03CA"/>
    <w:rPr>
      <w:rFonts w:eastAsia="Times New Roman" w:cs="Times New Roman"/>
      <w:i/>
      <w:iCs/>
      <w:w w:val="80"/>
      <w:sz w:val="22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DB03CA"/>
    <w:pPr>
      <w:widowControl w:val="0"/>
      <w:shd w:val="clear" w:color="auto" w:fill="FFFFFF"/>
      <w:spacing w:before="240" w:after="0" w:line="235" w:lineRule="exact"/>
      <w:jc w:val="both"/>
    </w:pPr>
    <w:rPr>
      <w:rFonts w:eastAsia="Times New Roman" w:cs="Times New Roman"/>
      <w:w w:val="80"/>
      <w:sz w:val="22"/>
    </w:rPr>
  </w:style>
  <w:style w:type="paragraph" w:customStyle="1" w:styleId="30">
    <w:name w:val="Основний текст (3)"/>
    <w:basedOn w:val="a"/>
    <w:link w:val="3"/>
    <w:rsid w:val="00DB03CA"/>
    <w:pPr>
      <w:widowControl w:val="0"/>
      <w:shd w:val="clear" w:color="auto" w:fill="FFFFFF"/>
      <w:spacing w:after="0" w:line="235" w:lineRule="exact"/>
      <w:ind w:firstLine="300"/>
      <w:jc w:val="both"/>
    </w:pPr>
    <w:rPr>
      <w:rFonts w:eastAsia="Times New Roman" w:cs="Times New Roman"/>
      <w:b/>
      <w:bCs/>
      <w:w w:val="75"/>
      <w:sz w:val="22"/>
    </w:rPr>
  </w:style>
  <w:style w:type="paragraph" w:customStyle="1" w:styleId="40">
    <w:name w:val="Основний текст (4)"/>
    <w:basedOn w:val="a"/>
    <w:link w:val="4"/>
    <w:rsid w:val="00DB03CA"/>
    <w:pPr>
      <w:widowControl w:val="0"/>
      <w:shd w:val="clear" w:color="auto" w:fill="FFFFFF"/>
      <w:spacing w:after="0" w:line="235" w:lineRule="exact"/>
      <w:jc w:val="right"/>
    </w:pPr>
    <w:rPr>
      <w:rFonts w:eastAsia="Times New Roman" w:cs="Times New Roman"/>
      <w:i/>
      <w:iCs/>
      <w:w w:val="80"/>
      <w:sz w:val="22"/>
    </w:rPr>
  </w:style>
  <w:style w:type="character" w:customStyle="1" w:styleId="23">
    <w:name w:val="Основний текст (2) + Курсив"/>
    <w:basedOn w:val="21"/>
    <w:rsid w:val="00DB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41">
    <w:name w:val="Основний текст (4) + Не курсив"/>
    <w:basedOn w:val="4"/>
    <w:rsid w:val="00DB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4195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dc:description/>
  <cp:lastModifiedBy>Коноваленко</cp:lastModifiedBy>
  <cp:revision>4</cp:revision>
  <dcterms:created xsi:type="dcterms:W3CDTF">2017-10-23T14:12:00Z</dcterms:created>
  <dcterms:modified xsi:type="dcterms:W3CDTF">2017-10-23T14:27:00Z</dcterms:modified>
</cp:coreProperties>
</file>