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B6" w:rsidRDefault="00047C51" w:rsidP="00047C51">
      <w:p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</w:rPr>
        <w:t>Тема.</w:t>
      </w:r>
      <w:r>
        <w:rPr>
          <w:rFonts w:ascii="Times New Roman" w:hAnsi="Times New Roman" w:cs="Times New Roman"/>
          <w:sz w:val="28"/>
        </w:rPr>
        <w:t xml:space="preserve"> Культура</w:t>
      </w:r>
      <w:r>
        <w:rPr>
          <w:rFonts w:ascii="Times New Roman" w:hAnsi="Times New Roman" w:cs="Times New Roman"/>
          <w:sz w:val="28"/>
          <w:lang w:val="uk-UA"/>
        </w:rPr>
        <w:t xml:space="preserve"> Рус</w:t>
      </w:r>
      <w:proofErr w:type="gramStart"/>
      <w:r>
        <w:rPr>
          <w:rFonts w:ascii="Times New Roman" w:hAnsi="Times New Roman" w:cs="Times New Roman"/>
          <w:sz w:val="28"/>
          <w:lang w:val="uk-UA"/>
        </w:rPr>
        <w:t>і-</w:t>
      </w:r>
      <w:proofErr w:type="gramEnd"/>
      <w:r>
        <w:rPr>
          <w:rFonts w:ascii="Times New Roman" w:hAnsi="Times New Roman" w:cs="Times New Roman"/>
          <w:sz w:val="28"/>
          <w:lang w:val="uk-UA"/>
        </w:rPr>
        <w:t xml:space="preserve">України в другій половині ХІ – першій половині ХІІІ століття </w:t>
      </w:r>
      <w:r w:rsidRPr="00047C51">
        <w:rPr>
          <w:rFonts w:ascii="Times New Roman" w:hAnsi="Times New Roman" w:cs="Times New Roman"/>
          <w:i/>
          <w:sz w:val="28"/>
          <w:lang w:val="uk-UA"/>
        </w:rPr>
        <w:t>(Слайд 1)</w:t>
      </w:r>
    </w:p>
    <w:p w:rsidR="00047C51" w:rsidRP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uk-UA"/>
        </w:rPr>
        <w:t>Мета:</w:t>
      </w:r>
      <w:r>
        <w:rPr>
          <w:rFonts w:ascii="Times New Roman" w:hAnsi="Times New Roman" w:cs="Times New Roman"/>
          <w:sz w:val="28"/>
          <w:lang w:val="uk-UA"/>
        </w:rPr>
        <w:t xml:space="preserve"> сформувати уявлення про рівень культурних досягнень Київської держави,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зясувати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рівень розвитку науки; ознайомити з найвизначнішими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памятками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літератури, літописами, усною народною творчістю, музикою, архітектурою, мистецтвом; розвивати увагу, мислення, аналітико-синтетичні вміння; виховувати почуття поваги до культурних надбань українського народу</w:t>
      </w:r>
      <w:r w:rsidRPr="00047C51">
        <w:rPr>
          <w:rFonts w:ascii="Times New Roman" w:hAnsi="Times New Roman" w:cs="Times New Roman"/>
          <w:i/>
          <w:sz w:val="28"/>
          <w:lang w:val="uk-UA"/>
        </w:rPr>
        <w:t>.(Слайд 2)</w:t>
      </w:r>
    </w:p>
    <w:p w:rsid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lang w:val="uk-UA"/>
        </w:rPr>
        <w:t xml:space="preserve"> мультимедійна презентація, підручник.</w:t>
      </w:r>
    </w:p>
    <w:p w:rsid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lang w:val="uk-UA"/>
        </w:rPr>
        <w:t xml:space="preserve"> комбінований.</w:t>
      </w:r>
    </w:p>
    <w:p w:rsidR="00047C51" w:rsidRPr="00047C51" w:rsidRDefault="00047C51" w:rsidP="00047C51">
      <w:pPr>
        <w:spacing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uk-UA"/>
        </w:rPr>
        <w:t>Хід уроку</w:t>
      </w:r>
    </w:p>
    <w:p w:rsidR="00047C51" w:rsidRP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uk-UA"/>
        </w:rPr>
        <w:t>І. Організаційний момент.</w:t>
      </w:r>
    </w:p>
    <w:p w:rsidR="00047C51" w:rsidRP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uk-UA"/>
        </w:rPr>
        <w:t>ІІ. Актуалізація опорних знань. Перевірка домашнього завдання.</w:t>
      </w:r>
    </w:p>
    <w:p w:rsidR="00047C51" w:rsidRPr="00047C51" w:rsidRDefault="00047C51" w:rsidP="00047C5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b/>
          <w:i/>
          <w:sz w:val="28"/>
          <w:lang w:val="uk-UA"/>
        </w:rPr>
        <w:t>Вправа «З якого князівства?»</w:t>
      </w:r>
      <w:r w:rsidRPr="00047C51">
        <w:rPr>
          <w:rFonts w:ascii="Times New Roman" w:hAnsi="Times New Roman" w:cs="Times New Roman"/>
          <w:i/>
          <w:sz w:val="28"/>
          <w:lang w:val="uk-UA"/>
        </w:rPr>
        <w:t>(Слайд 3)</w:t>
      </w:r>
    </w:p>
    <w:p w:rsidR="00047C51" w:rsidRDefault="00047C51" w:rsidP="00047C5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sz w:val="28"/>
        </w:rPr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35pt;height:147.25pt" o:ole="">
            <v:imagedata r:id="rId5" o:title=""/>
          </v:shape>
          <o:OLEObject Type="Embed" ProgID="PowerPoint.Slide.12" ShapeID="_x0000_i1025" DrawAspect="Content" ObjectID="_1570527317" r:id="rId6"/>
        </w:object>
      </w:r>
    </w:p>
    <w:p w:rsidR="00047C51" w:rsidRDefault="00047C51" w:rsidP="00047C5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b/>
          <w:i/>
          <w:sz w:val="28"/>
          <w:lang w:val="uk-UA"/>
        </w:rPr>
        <w:t>Виберіть з переліку міста Галицького князівства</w:t>
      </w:r>
      <w:r w:rsidRPr="00047C51">
        <w:rPr>
          <w:rFonts w:ascii="Times New Roman" w:hAnsi="Times New Roman" w:cs="Times New Roman"/>
          <w:i/>
          <w:sz w:val="28"/>
          <w:lang w:val="uk-UA"/>
        </w:rPr>
        <w:t>.(Слайд 4)</w:t>
      </w:r>
    </w:p>
    <w:p w:rsidR="001E7418" w:rsidRDefault="001E7418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  <w:sectPr w:rsidR="001E74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7C51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lastRenderedPageBreak/>
        <w:t>Белз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; </w:t>
      </w:r>
    </w:p>
    <w:p w:rsidR="00047C51" w:rsidRPr="001E7418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proofErr w:type="spellStart"/>
      <w:r w:rsidRPr="001E7418">
        <w:rPr>
          <w:rFonts w:ascii="Times New Roman" w:hAnsi="Times New Roman" w:cs="Times New Roman"/>
          <w:sz w:val="28"/>
          <w:u w:val="single"/>
          <w:lang w:val="uk-UA"/>
        </w:rPr>
        <w:t>Звенигород</w:t>
      </w:r>
      <w:proofErr w:type="spellEnd"/>
      <w:r w:rsidRPr="001E7418">
        <w:rPr>
          <w:rFonts w:ascii="Times New Roman" w:hAnsi="Times New Roman" w:cs="Times New Roman"/>
          <w:sz w:val="28"/>
          <w:u w:val="single"/>
          <w:lang w:val="uk-UA"/>
        </w:rPr>
        <w:t>;</w:t>
      </w:r>
    </w:p>
    <w:p w:rsidR="00047C51" w:rsidRPr="001E7418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r w:rsidRPr="001E7418">
        <w:rPr>
          <w:rFonts w:ascii="Times New Roman" w:hAnsi="Times New Roman" w:cs="Times New Roman"/>
          <w:sz w:val="28"/>
          <w:u w:val="single"/>
          <w:lang w:val="uk-UA"/>
        </w:rPr>
        <w:t>Коломия;</w:t>
      </w:r>
    </w:p>
    <w:p w:rsidR="00047C51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Кременець;</w:t>
      </w:r>
    </w:p>
    <w:p w:rsidR="00047C51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Луцьк;</w:t>
      </w:r>
    </w:p>
    <w:p w:rsidR="00047C51" w:rsidRPr="001E7418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r w:rsidRPr="001E7418">
        <w:rPr>
          <w:rFonts w:ascii="Times New Roman" w:hAnsi="Times New Roman" w:cs="Times New Roman"/>
          <w:sz w:val="28"/>
          <w:u w:val="single"/>
          <w:lang w:val="uk-UA"/>
        </w:rPr>
        <w:t>Перемишль;</w:t>
      </w:r>
    </w:p>
    <w:p w:rsidR="00047C51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Пересопниця</w:t>
      </w:r>
      <w:proofErr w:type="spellEnd"/>
      <w:r>
        <w:rPr>
          <w:rFonts w:ascii="Times New Roman" w:hAnsi="Times New Roman" w:cs="Times New Roman"/>
          <w:sz w:val="28"/>
          <w:lang w:val="uk-UA"/>
        </w:rPr>
        <w:t>;</w:t>
      </w:r>
    </w:p>
    <w:p w:rsidR="00047C51" w:rsidRDefault="00047C51" w:rsidP="00047C5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1E7418">
        <w:rPr>
          <w:rFonts w:ascii="Times New Roman" w:hAnsi="Times New Roman" w:cs="Times New Roman"/>
          <w:sz w:val="28"/>
          <w:u w:val="single"/>
          <w:lang w:val="uk-UA"/>
        </w:rPr>
        <w:t>Теребовля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1E7418" w:rsidRDefault="001E7418" w:rsidP="00047C5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  <w:sectPr w:rsidR="001E7418" w:rsidSect="001E74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47C51" w:rsidRPr="00D5224E" w:rsidRDefault="00047C51" w:rsidP="00047C5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5224E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Індивідуальні картки для опитування.</w:t>
      </w:r>
    </w:p>
    <w:p w:rsidR="00AE7B1C" w:rsidRPr="00D5224E" w:rsidRDefault="00AE7B1C" w:rsidP="00AE7B1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D5224E">
        <w:rPr>
          <w:rFonts w:ascii="Times New Roman" w:hAnsi="Times New Roman" w:cs="Times New Roman"/>
          <w:sz w:val="28"/>
          <w:szCs w:val="28"/>
        </w:rPr>
        <w:lastRenderedPageBreak/>
        <w:t>Укажіть</w:t>
      </w:r>
      <w:proofErr w:type="spellEnd"/>
      <w:r w:rsidRPr="00D522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5224E">
        <w:rPr>
          <w:rFonts w:ascii="Times New Roman" w:hAnsi="Times New Roman" w:cs="Times New Roman"/>
          <w:sz w:val="28"/>
          <w:szCs w:val="28"/>
        </w:rPr>
        <w:t>яке</w:t>
      </w:r>
      <w:proofErr w:type="gramEnd"/>
      <w:r w:rsidRPr="00D5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D5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D5224E">
        <w:rPr>
          <w:rFonts w:ascii="Times New Roman" w:hAnsi="Times New Roman" w:cs="Times New Roman"/>
          <w:sz w:val="28"/>
          <w:szCs w:val="28"/>
        </w:rPr>
        <w:t xml:space="preserve"> центром </w:t>
      </w:r>
      <w:proofErr w:type="spellStart"/>
      <w:r w:rsidRPr="00D5224E">
        <w:rPr>
          <w:rFonts w:ascii="Times New Roman" w:hAnsi="Times New Roman" w:cs="Times New Roman"/>
          <w:sz w:val="28"/>
          <w:szCs w:val="28"/>
        </w:rPr>
        <w:t>Волинського</w:t>
      </w:r>
      <w:proofErr w:type="spellEnd"/>
      <w:r w:rsidRPr="00D5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sz w:val="28"/>
          <w:szCs w:val="28"/>
        </w:rPr>
        <w:t>князівства</w:t>
      </w:r>
      <w:proofErr w:type="spellEnd"/>
      <w:r w:rsidRPr="00D5224E">
        <w:rPr>
          <w:rFonts w:ascii="Times New Roman" w:hAnsi="Times New Roman" w:cs="Times New Roman"/>
          <w:sz w:val="28"/>
          <w:szCs w:val="28"/>
        </w:rPr>
        <w:t>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Володимир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Київ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Галич;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Чернігі</w:t>
      </w:r>
      <w:proofErr w:type="gram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.</w:t>
      </w:r>
    </w:p>
    <w:p w:rsidR="00AE7B1C" w:rsidRPr="00D5224E" w:rsidRDefault="00AE7B1C" w:rsidP="00AE7B1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Укажіть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, коли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відбувся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похід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>, описаний у «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Слові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о полку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Ігореві</w:t>
      </w:r>
      <w:proofErr w:type="gram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Pr="00D5224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1125 р.;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1185 р.;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1200 р.;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1187 р.</w:t>
      </w:r>
    </w:p>
    <w:p w:rsidR="00AE7B1C" w:rsidRPr="00D5224E" w:rsidRDefault="00AE7B1C" w:rsidP="00AE7B1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Укажіть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, про кого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йдеться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За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своє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25-річне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володарювання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Галичі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він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здобув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авторитет мудрого князя,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що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й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відбилося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його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</w:t>
      </w:r>
      <w:proofErr w:type="gram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ізвищі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Він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розширив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володіння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до гирла</w:t>
      </w:r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Дністра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мав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добрі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відносини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із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сусідніми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країнами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тримав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у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покорі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боярство.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Його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дочка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Єфросинія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змальована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proofErr w:type="gram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</w:t>
      </w:r>
      <w:proofErr w:type="spellStart"/>
      <w:proofErr w:type="gram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Слов</w:t>
      </w:r>
      <w:proofErr w:type="gram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 полку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Ігоревім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Ігор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Святославич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      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Володимир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Глібович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;</w:t>
      </w:r>
    </w:p>
    <w:p w:rsidR="00AE7B1C" w:rsidRPr="00D5224E" w:rsidRDefault="00AE7B1C" w:rsidP="00AE7B1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Ярослав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Осмомисл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Андрій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Боголюбський</w:t>
      </w:r>
      <w:proofErr w:type="spellEnd"/>
    </w:p>
    <w:p w:rsidR="00AE7B1C" w:rsidRPr="00D5224E" w:rsidRDefault="00AE7B1C" w:rsidP="00AE7B1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Укажіть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про</w:t>
      </w:r>
      <w:proofErr w:type="gram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яку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подію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йдеться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Що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то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шумить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що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то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дзвенить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перед зорею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ранньою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?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Ігор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полки</w:t>
      </w:r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свої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поверта</w:t>
      </w:r>
      <w:proofErr w:type="gram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є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proofErr w:type="gram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жаль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йому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брата любого Всеволода. Бились день та бились</w:t>
      </w:r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другий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а на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третій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в </w:t>
      </w:r>
      <w:proofErr w:type="spellStart"/>
      <w:proofErr w:type="gram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proofErr w:type="gram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івденну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годину,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похилилися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Ігореві</w:t>
      </w:r>
      <w:proofErr w:type="spellEnd"/>
      <w:r w:rsidRPr="00D5224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стяги!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Напад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Андрія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Боголюбського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Киї</w:t>
      </w:r>
      <w:proofErr w:type="gram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;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похід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князя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Ігоря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половці</w:t>
      </w:r>
      <w:proofErr w:type="gram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;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напад</w:t>
      </w:r>
      <w:proofErr w:type="spellEnd"/>
      <w:proofErr w:type="gram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</w:t>
      </w:r>
      <w:proofErr w:type="gram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ізантії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на Русь;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війна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з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Польщею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D5224E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5.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Укажіть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правильні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твердження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Переяславського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hAnsi="Times New Roman" w:cs="Times New Roman"/>
          <w:color w:val="000000"/>
          <w:sz w:val="28"/>
          <w:szCs w:val="28"/>
        </w:rPr>
        <w:t>князівства</w:t>
      </w:r>
      <w:proofErr w:type="spellEnd"/>
      <w:r w:rsidRPr="00D522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</w:rPr>
      </w:pP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1)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Розташоване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сході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Лівобережжя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2)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найбільш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населене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3)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постійно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оборонялося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від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половців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4)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перебувало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залежності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від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Києва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;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5)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його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столиця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була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найбільшим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руським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містом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; 6)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князював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Ярослав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Осмомисл</w:t>
      </w:r>
      <w:proofErr w:type="spellEnd"/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2, 5, 6;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1, 3, 4;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 xml:space="preserve">1, 5, 6;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 </w:t>
      </w:r>
      <w:r w:rsidRPr="00D5224E">
        <w:rPr>
          <w:rFonts w:ascii="Times New Roman" w:eastAsia="SchoolBookC-Identity-H" w:hAnsi="Times New Roman" w:cs="Times New Roman"/>
          <w:color w:val="000000"/>
          <w:sz w:val="28"/>
          <w:szCs w:val="28"/>
        </w:rPr>
        <w:t>2, 3, 5.</w:t>
      </w:r>
    </w:p>
    <w:p w:rsidR="00AE7B1C" w:rsidRPr="00D5224E" w:rsidRDefault="00AE7B1C" w:rsidP="00AE7B1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SchoolBookC-Identity-H" w:hAnsi="Times New Roman" w:cs="Times New Roman"/>
          <w:color w:val="000000"/>
          <w:sz w:val="28"/>
          <w:szCs w:val="28"/>
          <w:lang w:val="uk-UA"/>
        </w:rPr>
      </w:pPr>
      <w:r w:rsidRPr="00D5224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Відповіді: </w:t>
      </w:r>
      <w:r w:rsidRPr="00D522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1А;   2Б;   3В;   4Б;   5Б.</w:t>
      </w:r>
    </w:p>
    <w:p w:rsidR="00047C51" w:rsidRPr="00047C51" w:rsidRDefault="00047C51" w:rsidP="00047C5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047C51">
        <w:rPr>
          <w:rFonts w:ascii="Times New Roman" w:hAnsi="Times New Roman" w:cs="Times New Roman"/>
          <w:b/>
          <w:i/>
          <w:sz w:val="28"/>
          <w:lang w:val="uk-UA"/>
        </w:rPr>
        <w:t>Гра «Дерево-знань».</w:t>
      </w:r>
    </w:p>
    <w:p w:rsidR="00047C51" w:rsidRPr="001E7418" w:rsidRDefault="00047C51" w:rsidP="00047C51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1E7418">
        <w:rPr>
          <w:rFonts w:ascii="Times New Roman" w:hAnsi="Times New Roman" w:cs="Times New Roman"/>
          <w:i/>
          <w:sz w:val="28"/>
          <w:lang w:val="uk-UA"/>
        </w:rPr>
        <w:t>Учні зривають по листочку, на яких записані питання.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символізує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памꞌятний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знак «Меч і рало»?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Звідки Волинь отримала сво</w:t>
      </w:r>
      <w:r w:rsidR="00D5224E">
        <w:rPr>
          <w:rFonts w:ascii="Times New Roman" w:hAnsi="Times New Roman" w:cs="Times New Roman"/>
          <w:sz w:val="28"/>
          <w:lang w:val="uk-UA"/>
        </w:rPr>
        <w:t>ю</w:t>
      </w:r>
      <w:r>
        <w:rPr>
          <w:rFonts w:ascii="Times New Roman" w:hAnsi="Times New Roman" w:cs="Times New Roman"/>
          <w:sz w:val="28"/>
          <w:lang w:val="uk-UA"/>
        </w:rPr>
        <w:t xml:space="preserve"> назву?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Чиїм онуком був Ізяслав Мстиславович?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Коли на Волині почала формуватися власна князівська династія?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Нащадки якого князя започаткували галицьку князівську династію?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Назвіть імена синів Ростислава.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Хто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обꞌєднав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землі Галичини?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Чому Ярослав Володимирович зажив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імꞌя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Осмомисла?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Яке відношення Ярослав Осмомисл має до «Слова о полку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Ігоревім</w:t>
      </w:r>
      <w:proofErr w:type="spellEnd"/>
      <w:r>
        <w:rPr>
          <w:rFonts w:ascii="Times New Roman" w:hAnsi="Times New Roman" w:cs="Times New Roman"/>
          <w:sz w:val="28"/>
          <w:lang w:val="uk-UA"/>
        </w:rPr>
        <w:t>…»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Як Я.</w:t>
      </w:r>
      <w:proofErr w:type="spellStart"/>
      <w:r>
        <w:rPr>
          <w:rFonts w:ascii="Times New Roman" w:hAnsi="Times New Roman" w:cs="Times New Roman"/>
          <w:sz w:val="28"/>
          <w:lang w:val="uk-UA"/>
        </w:rPr>
        <w:t>Омомисл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вів зовнішню політику?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 чийого правління припинилися усобиці між нащадками Ізяслава Мстиславовича на Волині?</w:t>
      </w:r>
    </w:p>
    <w:p w:rsidR="00047C51" w:rsidRDefault="00047C51" w:rsidP="00047C5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якому році відбулося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бєднання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Галицького та Волинського князівств?</w:t>
      </w:r>
    </w:p>
    <w:p w:rsidR="00047C51" w:rsidRP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7C51">
        <w:rPr>
          <w:rFonts w:ascii="Times New Roman" w:hAnsi="Times New Roman" w:cs="Times New Roman"/>
          <w:b/>
          <w:sz w:val="28"/>
          <w:lang w:val="en-US"/>
        </w:rPr>
        <w:t>IV</w:t>
      </w:r>
      <w:r w:rsidRPr="00047C51">
        <w:rPr>
          <w:rFonts w:ascii="Times New Roman" w:hAnsi="Times New Roman" w:cs="Times New Roman"/>
          <w:b/>
          <w:sz w:val="28"/>
          <w:lang w:val="uk-UA"/>
        </w:rPr>
        <w:t>. Повідомлення теми та мети уроку. Мотивація навчальної діяльності.</w:t>
      </w:r>
    </w:p>
    <w:p w:rsidR="00047C51" w:rsidRDefault="00047C51" w:rsidP="00047C5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таке культура?</w:t>
      </w:r>
    </w:p>
    <w:p w:rsidR="00047C51" w:rsidRDefault="00047C51" w:rsidP="00047C5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Які види культури ви знаєте?</w:t>
      </w:r>
    </w:p>
    <w:p w:rsidR="00047C51" w:rsidRDefault="00047C51" w:rsidP="00047C51">
      <w:pPr>
        <w:spacing w:line="360" w:lineRule="auto"/>
        <w:ind w:left="357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047C51">
        <w:rPr>
          <w:rFonts w:ascii="Times New Roman" w:hAnsi="Times New Roman" w:cs="Times New Roman"/>
          <w:sz w:val="28"/>
          <w:lang w:val="uk-UA"/>
        </w:rPr>
        <w:t xml:space="preserve">Русь успадкувала землеробську, побутову і культову культуру від багатьох своїх попередників – давніх жителів Західної Європи. Проте географічні, економічні та політичні обставини диктували культурну першість  українських земель у Давньоруській державі. Саме сплав досягнень тодішньої світової культури – від творів </w:t>
      </w:r>
      <w:proofErr w:type="spellStart"/>
      <w:r w:rsidRPr="00047C51">
        <w:rPr>
          <w:rFonts w:ascii="Times New Roman" w:hAnsi="Times New Roman" w:cs="Times New Roman"/>
          <w:sz w:val="28"/>
          <w:lang w:val="uk-UA"/>
        </w:rPr>
        <w:t>Арістотеля</w:t>
      </w:r>
      <w:proofErr w:type="spellEnd"/>
      <w:r w:rsidRPr="00047C51">
        <w:rPr>
          <w:rFonts w:ascii="Times New Roman" w:hAnsi="Times New Roman" w:cs="Times New Roman"/>
          <w:sz w:val="28"/>
          <w:lang w:val="uk-UA"/>
        </w:rPr>
        <w:t xml:space="preserve"> до засобів кладки </w:t>
      </w:r>
      <w:proofErr w:type="spellStart"/>
      <w:r w:rsidRPr="00047C51">
        <w:rPr>
          <w:rFonts w:ascii="Times New Roman" w:hAnsi="Times New Roman" w:cs="Times New Roman"/>
          <w:sz w:val="28"/>
          <w:lang w:val="uk-UA"/>
        </w:rPr>
        <w:t>камꞌяної</w:t>
      </w:r>
      <w:proofErr w:type="spellEnd"/>
      <w:r w:rsidRPr="00047C51">
        <w:rPr>
          <w:rFonts w:ascii="Times New Roman" w:hAnsi="Times New Roman" w:cs="Times New Roman"/>
          <w:sz w:val="28"/>
          <w:lang w:val="uk-UA"/>
        </w:rPr>
        <w:t xml:space="preserve"> арки в спорудах – і породив самобутній характер Русі-України. Більше того, саме культура Київської держави мала позитивний вплив на культурний поступ сусідів.</w:t>
      </w:r>
    </w:p>
    <w:p w:rsid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proofErr w:type="gramStart"/>
      <w:r w:rsidRPr="00047C51"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. Вивчення нового матеріалу.</w:t>
      </w:r>
      <w:proofErr w:type="gramEnd"/>
    </w:p>
    <w:p w:rsidR="00047C51" w:rsidRDefault="00047C51" w:rsidP="00047C51">
      <w:pPr>
        <w:spacing w:line="36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План</w:t>
      </w:r>
    </w:p>
    <w:p w:rsidR="00047C51" w:rsidRDefault="00047C51" w:rsidP="00047C5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Освіта. Розвиток наукових знань.</w:t>
      </w:r>
    </w:p>
    <w:p w:rsidR="00047C51" w:rsidRDefault="00047C51" w:rsidP="00047C5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Усна народна творчість.</w:t>
      </w:r>
    </w:p>
    <w:p w:rsidR="00047C51" w:rsidRDefault="00047C51" w:rsidP="00047C5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Книжні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памꞌятки</w:t>
      </w:r>
      <w:proofErr w:type="spellEnd"/>
      <w:r>
        <w:rPr>
          <w:rFonts w:ascii="Times New Roman" w:hAnsi="Times New Roman" w:cs="Times New Roman"/>
          <w:sz w:val="28"/>
          <w:lang w:val="uk-UA"/>
        </w:rPr>
        <w:t>. Літописання.</w:t>
      </w:r>
    </w:p>
    <w:p w:rsidR="00047C51" w:rsidRDefault="00047C51" w:rsidP="00047C5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Архітектура.</w:t>
      </w:r>
    </w:p>
    <w:p w:rsidR="00047C51" w:rsidRDefault="00047C51" w:rsidP="00047C5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Мистецтво.</w:t>
      </w:r>
    </w:p>
    <w:p w:rsidR="00047C51" w:rsidRDefault="00047C51" w:rsidP="00047C51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Освіта</w:t>
      </w:r>
    </w:p>
    <w:p w:rsidR="001E7418" w:rsidRPr="001E7418" w:rsidRDefault="001E7418" w:rsidP="001E7418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1E7418">
        <w:rPr>
          <w:rFonts w:ascii="Times New Roman" w:hAnsi="Times New Roman" w:cs="Times New Roman"/>
          <w:b/>
          <w:i/>
          <w:sz w:val="28"/>
          <w:lang w:val="uk-UA"/>
        </w:rPr>
        <w:t>Слово вчителя.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У середньовіччі освіта, наука й культура розвивалися під безпосереднім впливом церкви.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Християнське богослужіння потребувало грамотних людей і церква їх виховувала. Літописи не повідомляють, чи існувала якась система освіти на Русі, але відомо, що були вчителі-дяки, діяли школи при церквах і монастирях. Про поширення писемності серед різних верств населення свідчать численні написи на виробах ремісників – посудинах, цеглинах, хрестах, іконах, мечах тощо.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Унікальними є «берестяні грамоти» - написи простолюдинів на березовій корі. Береста була дешевим матеріалом – варто було прокип’ятити її у воді, щоб вона стала придатною для письма. </w:t>
      </w:r>
      <w:r w:rsidRPr="001E7418">
        <w:rPr>
          <w:rFonts w:ascii="Times New Roman" w:hAnsi="Times New Roman" w:cs="Times New Roman"/>
          <w:i/>
          <w:sz w:val="28"/>
          <w:lang w:val="uk-UA"/>
        </w:rPr>
        <w:t>(Слайд 7)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Хоча в Київській державі, як і в усій Європі , не існувало такої галузі діяльності, як наука, нагальні потреби життя вимагали розвитку достовірних і точних прикладних знань.</w:t>
      </w:r>
    </w:p>
    <w:p w:rsidR="001E7418" w:rsidRDefault="001E7418" w:rsidP="001E741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 яких джерел черпалися наукові знання в часи Київської держави?</w:t>
      </w:r>
    </w:p>
    <w:p w:rsidR="001E7418" w:rsidRPr="00AE7B1C" w:rsidRDefault="001E7418" w:rsidP="00AE7B1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E7B1C">
        <w:rPr>
          <w:rFonts w:ascii="Times New Roman" w:hAnsi="Times New Roman" w:cs="Times New Roman"/>
          <w:b/>
          <w:sz w:val="28"/>
          <w:lang w:val="uk-UA"/>
        </w:rPr>
        <w:t>Усна народна творчість.</w:t>
      </w:r>
    </w:p>
    <w:p w:rsidR="001E7418" w:rsidRPr="00AE7B1C" w:rsidRDefault="001E7418" w:rsidP="001E7418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i/>
          <w:sz w:val="28"/>
          <w:lang w:val="uk-UA"/>
        </w:rPr>
        <w:t>Слово вчителя.</w:t>
      </w:r>
    </w:p>
    <w:p w:rsidR="001E7418" w:rsidRDefault="001E7418" w:rsidP="00AE7B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Київська держава залишила нам у спадок багату й різноманітну усну народну творчість. Давні народні пісні, перекази, казки, легенди, прислів’я зберегли і донесли до нас духовний світ пращурів, їхнє світосприйняття, мораль.</w:t>
      </w:r>
    </w:p>
    <w:p w:rsidR="001E7418" w:rsidRDefault="001E7418" w:rsidP="00AE7B1C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Серед народної творчості притаманної саме цьому періоду, слід відзначити дружинний епос</w:t>
      </w:r>
      <w:r w:rsidRPr="00AE7B1C">
        <w:rPr>
          <w:rFonts w:ascii="Times New Roman" w:hAnsi="Times New Roman" w:cs="Times New Roman"/>
          <w:i/>
          <w:sz w:val="28"/>
          <w:lang w:val="uk-UA"/>
        </w:rPr>
        <w:t xml:space="preserve">.( Слайд </w:t>
      </w:r>
      <w:r w:rsidR="00AE7B1C" w:rsidRPr="00AE7B1C">
        <w:rPr>
          <w:rFonts w:ascii="Times New Roman" w:hAnsi="Times New Roman" w:cs="Times New Roman"/>
          <w:i/>
          <w:sz w:val="28"/>
          <w:lang w:val="uk-UA"/>
        </w:rPr>
        <w:t xml:space="preserve"> 8)</w:t>
      </w:r>
    </w:p>
    <w:p w:rsidR="00AE7B1C" w:rsidRDefault="00AE7B1C" w:rsidP="00AE7B1C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 цієї доби належать казки, де згадується Змій Горинич. Вчені вважають його узагальненим образом половців. </w:t>
      </w:r>
      <w:r w:rsidRPr="00AE7B1C">
        <w:rPr>
          <w:rFonts w:ascii="Times New Roman" w:hAnsi="Times New Roman" w:cs="Times New Roman"/>
          <w:i/>
          <w:sz w:val="28"/>
          <w:lang w:val="uk-UA"/>
        </w:rPr>
        <w:t>(Слайд 9)</w:t>
      </w:r>
    </w:p>
    <w:p w:rsidR="00AE7B1C" w:rsidRPr="00AE7B1C" w:rsidRDefault="00AE7B1C" w:rsidP="00AE7B1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E7B1C">
        <w:rPr>
          <w:rFonts w:ascii="Times New Roman" w:hAnsi="Times New Roman" w:cs="Times New Roman"/>
          <w:b/>
          <w:sz w:val="28"/>
          <w:lang w:val="uk-UA"/>
        </w:rPr>
        <w:t>Книжні пам’ятки. Літописання.</w:t>
      </w:r>
    </w:p>
    <w:p w:rsidR="00AE7B1C" w:rsidRPr="00AE7B1C" w:rsidRDefault="00AE7B1C" w:rsidP="00AE7B1C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i/>
          <w:sz w:val="28"/>
          <w:lang w:val="uk-UA"/>
        </w:rPr>
        <w:lastRenderedPageBreak/>
        <w:t>Слово вчителя.</w:t>
      </w:r>
    </w:p>
    <w:p w:rsidR="00AE7B1C" w:rsidRDefault="00AE7B1C" w:rsidP="00AE7B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Потреба у книгах викликала появу окремого ремесла – книжної справи. Нею займались перекладачі, переписувачі, художники, палітурники, майстри, що виготовляли пергамент. Декілька рукописів збереглося до нашого часу й нині становлять величезну цінність і свідчать про високий рівень книжкової справи на Русі. </w:t>
      </w:r>
    </w:p>
    <w:p w:rsidR="00AE7B1C" w:rsidRDefault="00AE7B1C" w:rsidP="00AE7B1C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Перлиною давньоруської художньої літератури є «Слово о полку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Ігоревім</w:t>
      </w:r>
      <w:proofErr w:type="spellEnd"/>
      <w:r w:rsidRPr="00AE7B1C">
        <w:rPr>
          <w:rFonts w:ascii="Times New Roman" w:hAnsi="Times New Roman" w:cs="Times New Roman"/>
          <w:i/>
          <w:sz w:val="28"/>
          <w:lang w:val="uk-UA"/>
        </w:rPr>
        <w:t>». (Слайд 10)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Пригадайте, про які події в ньому йде мова?</w:t>
      </w:r>
    </w:p>
    <w:p w:rsidR="00AE7B1C" w:rsidRDefault="00AE7B1C" w:rsidP="00AE7B1C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AE7B1C">
        <w:rPr>
          <w:rFonts w:ascii="Times New Roman" w:hAnsi="Times New Roman" w:cs="Times New Roman"/>
          <w:sz w:val="28"/>
          <w:lang w:val="uk-UA"/>
        </w:rPr>
        <w:t xml:space="preserve">Найоригінальнішою формою давньоруської літератури були літописи. Найдавніші </w:t>
      </w:r>
      <w:r>
        <w:rPr>
          <w:rFonts w:ascii="Times New Roman" w:hAnsi="Times New Roman" w:cs="Times New Roman"/>
          <w:sz w:val="28"/>
          <w:lang w:val="uk-UA"/>
        </w:rPr>
        <w:t xml:space="preserve">з них не збереглись. Однак, вони були використані при складанні «Повісті минулих літ» - літописного зводу, створеного в другому десятилітті 12 ст. ченцем Печерського монастиря Нестором. </w:t>
      </w:r>
      <w:r w:rsidRPr="00AE7B1C">
        <w:rPr>
          <w:rFonts w:ascii="Times New Roman" w:hAnsi="Times New Roman" w:cs="Times New Roman"/>
          <w:i/>
          <w:sz w:val="28"/>
          <w:lang w:val="uk-UA"/>
        </w:rPr>
        <w:t>(Слайд 11)</w:t>
      </w:r>
    </w:p>
    <w:p w:rsidR="00AE7B1C" w:rsidRP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Які книги часів Київської держави дійшли до наших днів?</w:t>
      </w:r>
    </w:p>
    <w:p w:rsidR="00AE7B1C" w:rsidRPr="00AE7B1C" w:rsidRDefault="00AE7B1C" w:rsidP="00AE7B1C">
      <w:pPr>
        <w:spacing w:line="36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sz w:val="28"/>
          <w:lang w:val="uk-UA"/>
        </w:rPr>
        <w:t>Архітектура</w:t>
      </w:r>
      <w:r w:rsidRPr="00AE7B1C">
        <w:rPr>
          <w:rFonts w:ascii="Times New Roman" w:hAnsi="Times New Roman" w:cs="Times New Roman"/>
          <w:i/>
          <w:sz w:val="28"/>
          <w:lang w:val="uk-UA"/>
        </w:rPr>
        <w:t>.(Слайди 12-18)</w:t>
      </w:r>
    </w:p>
    <w:p w:rsidR="00AE7B1C" w:rsidRPr="00AE7B1C" w:rsidRDefault="00AE7B1C" w:rsidP="00AE7B1C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i/>
          <w:sz w:val="28"/>
          <w:lang w:val="uk-UA"/>
        </w:rPr>
        <w:t xml:space="preserve">Слово вчителя. </w:t>
      </w:r>
    </w:p>
    <w:p w:rsidR="00AE7B1C" w:rsidRDefault="00AE7B1C" w:rsidP="00AE7B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Із другої половини </w:t>
      </w:r>
      <w:r>
        <w:rPr>
          <w:rFonts w:ascii="Times New Roman" w:hAnsi="Times New Roman" w:cs="Times New Roman"/>
          <w:sz w:val="28"/>
          <w:lang w:val="en-US"/>
        </w:rPr>
        <w:t>XI</w:t>
      </w:r>
      <w:r w:rsidRPr="00AE7B1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– початку ХІІІ ст.. до наших днів збереглася достатня кількість кам’яних будівель, щоб скласти уявлення про архітектурний образ тогочасних міст Київської держави. </w:t>
      </w:r>
    </w:p>
    <w:p w:rsidR="00AE7B1C" w:rsidRPr="00AE7B1C" w:rsidRDefault="00AE7B1C" w:rsidP="00AE7B1C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i/>
          <w:sz w:val="28"/>
          <w:lang w:val="uk-UA"/>
        </w:rPr>
        <w:t>Самостійна робота з текстом підручника.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Прочитайте та скажіть, які нові явища в архітектурі почали проявлятися у ХІ – ХІІІ ст.</w:t>
      </w:r>
      <w:r w:rsidRPr="00AE7B1C">
        <w:rPr>
          <w:rFonts w:ascii="Times New Roman" w:hAnsi="Times New Roman" w:cs="Times New Roman"/>
          <w:sz w:val="28"/>
          <w:lang w:val="uk-UA"/>
        </w:rPr>
        <w:t>?</w:t>
      </w:r>
    </w:p>
    <w:p w:rsidR="00AE7B1C" w:rsidRPr="00AE7B1C" w:rsidRDefault="00AE7B1C" w:rsidP="00AE7B1C">
      <w:pPr>
        <w:spacing w:line="36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sz w:val="28"/>
          <w:lang w:val="uk-UA"/>
        </w:rPr>
        <w:t>Мистецтво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AE7B1C">
        <w:rPr>
          <w:rFonts w:ascii="Times New Roman" w:hAnsi="Times New Roman" w:cs="Times New Roman"/>
          <w:i/>
          <w:sz w:val="28"/>
          <w:lang w:val="uk-UA"/>
        </w:rPr>
        <w:t>(Слайди 19-23)</w:t>
      </w:r>
    </w:p>
    <w:p w:rsidR="00AE7B1C" w:rsidRPr="00AE7B1C" w:rsidRDefault="00AE7B1C" w:rsidP="00AE7B1C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i/>
          <w:sz w:val="28"/>
          <w:lang w:val="uk-UA"/>
        </w:rPr>
        <w:t>Бесіда.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Пригадайте, як раніше оздоблювались церкви та монастирі?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Що таке мозаїка? Що таке фреска?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 що таке, на вашу думку, іконопис?</w:t>
      </w:r>
    </w:p>
    <w:p w:rsidR="00AE7B1C" w:rsidRPr="00AE7B1C" w:rsidRDefault="00AE7B1C" w:rsidP="00AE7B1C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E7B1C">
        <w:rPr>
          <w:rFonts w:ascii="Times New Roman" w:hAnsi="Times New Roman" w:cs="Times New Roman"/>
          <w:b/>
          <w:i/>
          <w:sz w:val="28"/>
          <w:lang w:val="uk-UA"/>
        </w:rPr>
        <w:t>Коментоване читання учнями.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Який храм останнім прикрасили мозаїки? Чому їх перестали використовувати?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називається іконами? Чим вони відрізняються від картин?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Чому вишгородську ікону називають Володимирською? Коли і звідки вона потрапила на Русь?</w:t>
      </w:r>
    </w:p>
    <w:p w:rsid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 ким пов’язують початок малярської школи Києво-Печерського монастиря?</w:t>
      </w:r>
    </w:p>
    <w:p w:rsidR="00AE7B1C" w:rsidRPr="00AE7B1C" w:rsidRDefault="00AE7B1C" w:rsidP="00AE7B1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 таке мініатюра?</w:t>
      </w:r>
      <w:r w:rsidRPr="00AE7B1C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47C51" w:rsidRDefault="00047C51" w:rsidP="00047C51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proofErr w:type="gramStart"/>
      <w:r w:rsidRPr="00047C51"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І.</w:t>
      </w:r>
      <w:proofErr w:type="gramEnd"/>
      <w:r>
        <w:rPr>
          <w:rFonts w:ascii="Times New Roman" w:hAnsi="Times New Roman" w:cs="Times New Roman"/>
          <w:b/>
          <w:sz w:val="28"/>
          <w:lang w:val="uk-UA"/>
        </w:rPr>
        <w:t xml:space="preserve"> Узагальнення та систематизація знань.</w:t>
      </w:r>
    </w:p>
    <w:p w:rsidR="00047C51" w:rsidRPr="001E7418" w:rsidRDefault="00047C51" w:rsidP="00047C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1E7418">
        <w:rPr>
          <w:rFonts w:ascii="Times New Roman" w:hAnsi="Times New Roman" w:cs="Times New Roman"/>
          <w:b/>
          <w:i/>
          <w:sz w:val="28"/>
          <w:lang w:val="uk-UA"/>
        </w:rPr>
        <w:t>Бесіда.</w:t>
      </w:r>
    </w:p>
    <w:p w:rsidR="00047C51" w:rsidRDefault="00047C51" w:rsidP="00047C5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Де на Русі можна було здобути освіту?</w:t>
      </w:r>
    </w:p>
    <w:p w:rsidR="00047C51" w:rsidRDefault="00047C51" w:rsidP="00047C5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Чому мозаїка на початку ХІІ століття зникає як елемент оздоблення храмів?</w:t>
      </w:r>
    </w:p>
    <w:p w:rsidR="00047C51" w:rsidRDefault="00047C51" w:rsidP="00047C5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Назвіть основні книжкові пам’ятки.</w:t>
      </w:r>
    </w:p>
    <w:p w:rsidR="00047C51" w:rsidRDefault="00047C51" w:rsidP="00047C5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Ким були Нестор,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Аліпій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Агапіт</w:t>
      </w:r>
      <w:proofErr w:type="spellEnd"/>
      <w:r>
        <w:rPr>
          <w:rFonts w:ascii="Times New Roman" w:hAnsi="Times New Roman" w:cs="Times New Roman"/>
          <w:sz w:val="28"/>
          <w:lang w:val="uk-UA"/>
        </w:rPr>
        <w:t>?</w:t>
      </w:r>
    </w:p>
    <w:p w:rsidR="00047C51" w:rsidRPr="001E7418" w:rsidRDefault="00047C51" w:rsidP="00047C5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1E7418">
        <w:rPr>
          <w:rFonts w:ascii="Times New Roman" w:hAnsi="Times New Roman" w:cs="Times New Roman"/>
          <w:b/>
          <w:i/>
          <w:sz w:val="28"/>
          <w:lang w:val="uk-UA"/>
        </w:rPr>
        <w:t>Виберіть пам’ятки, які створені в другій половині 11 – першій половині 13 століття?</w:t>
      </w:r>
      <w:r w:rsidR="001E7418" w:rsidRPr="001E7418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 w:rsidR="001E7418" w:rsidRPr="001E7418">
        <w:rPr>
          <w:rFonts w:ascii="Times New Roman" w:hAnsi="Times New Roman" w:cs="Times New Roman"/>
          <w:i/>
          <w:sz w:val="28"/>
          <w:lang w:val="uk-UA"/>
        </w:rPr>
        <w:t>(23 слайд)</w:t>
      </w:r>
    </w:p>
    <w:p w:rsidR="00047C51" w:rsidRPr="001E7418" w:rsidRDefault="00047C51" w:rsidP="001E741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1E7418">
        <w:rPr>
          <w:rFonts w:ascii="Times New Roman" w:hAnsi="Times New Roman" w:cs="Times New Roman"/>
          <w:sz w:val="28"/>
          <w:lang w:val="uk-UA"/>
        </w:rPr>
        <w:t>Десятинна церква в Києві;</w:t>
      </w:r>
    </w:p>
    <w:p w:rsidR="00047C51" w:rsidRPr="001E7418" w:rsidRDefault="00047C51" w:rsidP="001E741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r w:rsidRPr="001E7418">
        <w:rPr>
          <w:rFonts w:ascii="Times New Roman" w:hAnsi="Times New Roman" w:cs="Times New Roman"/>
          <w:sz w:val="28"/>
          <w:u w:val="single"/>
          <w:lang w:val="uk-UA"/>
        </w:rPr>
        <w:t>«Ізборник Святослава»;</w:t>
      </w:r>
    </w:p>
    <w:p w:rsidR="00047C51" w:rsidRPr="001E7418" w:rsidRDefault="00047C51" w:rsidP="001E741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1E7418">
        <w:rPr>
          <w:rFonts w:ascii="Times New Roman" w:hAnsi="Times New Roman" w:cs="Times New Roman"/>
          <w:sz w:val="28"/>
          <w:lang w:val="uk-UA"/>
        </w:rPr>
        <w:t>Софіївський</w:t>
      </w:r>
      <w:proofErr w:type="spellEnd"/>
      <w:r w:rsidRPr="001E7418">
        <w:rPr>
          <w:rFonts w:ascii="Times New Roman" w:hAnsi="Times New Roman" w:cs="Times New Roman"/>
          <w:sz w:val="28"/>
          <w:lang w:val="uk-UA"/>
        </w:rPr>
        <w:t xml:space="preserve"> собор у Києві;</w:t>
      </w:r>
    </w:p>
    <w:p w:rsidR="001E7418" w:rsidRPr="001E7418" w:rsidRDefault="00047C51" w:rsidP="001E741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r w:rsidRPr="001E7418">
        <w:rPr>
          <w:rFonts w:ascii="Times New Roman" w:hAnsi="Times New Roman" w:cs="Times New Roman"/>
          <w:sz w:val="28"/>
          <w:u w:val="single"/>
          <w:lang w:val="uk-UA"/>
        </w:rPr>
        <w:t>Михайлівський Золотоверхий собор</w:t>
      </w:r>
      <w:r w:rsidR="001E7418" w:rsidRPr="001E7418">
        <w:rPr>
          <w:rFonts w:ascii="Times New Roman" w:hAnsi="Times New Roman" w:cs="Times New Roman"/>
          <w:sz w:val="28"/>
          <w:u w:val="single"/>
          <w:lang w:val="uk-UA"/>
        </w:rPr>
        <w:t xml:space="preserve"> у Києві.</w:t>
      </w:r>
    </w:p>
    <w:p w:rsidR="001E7418" w:rsidRPr="001E7418" w:rsidRDefault="001E7418" w:rsidP="001E741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u w:val="single"/>
          <w:lang w:val="uk-UA"/>
        </w:rPr>
      </w:pPr>
      <w:proofErr w:type="spellStart"/>
      <w:r w:rsidRPr="001E7418">
        <w:rPr>
          <w:rFonts w:ascii="Times New Roman" w:hAnsi="Times New Roman" w:cs="Times New Roman"/>
          <w:sz w:val="28"/>
          <w:u w:val="single"/>
          <w:lang w:val="uk-UA"/>
        </w:rPr>
        <w:t>Борисоглібський</w:t>
      </w:r>
      <w:proofErr w:type="spellEnd"/>
      <w:r w:rsidRPr="001E7418">
        <w:rPr>
          <w:rFonts w:ascii="Times New Roman" w:hAnsi="Times New Roman" w:cs="Times New Roman"/>
          <w:sz w:val="28"/>
          <w:u w:val="single"/>
          <w:lang w:val="uk-UA"/>
        </w:rPr>
        <w:t xml:space="preserve"> собор у Чернігові. </w:t>
      </w:r>
    </w:p>
    <w:p w:rsidR="001E7418" w:rsidRPr="001E7418" w:rsidRDefault="001E7418" w:rsidP="001E741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1E7418">
        <w:rPr>
          <w:rFonts w:ascii="Times New Roman" w:hAnsi="Times New Roman" w:cs="Times New Roman"/>
          <w:b/>
          <w:i/>
          <w:sz w:val="28"/>
          <w:lang w:val="uk-UA"/>
        </w:rPr>
        <w:t>Поясніть, що спільного та відмінного</w:t>
      </w:r>
      <w:r w:rsidRPr="001E7418">
        <w:rPr>
          <w:rFonts w:ascii="Times New Roman" w:hAnsi="Times New Roman" w:cs="Times New Roman"/>
          <w:i/>
          <w:sz w:val="28"/>
          <w:lang w:val="uk-UA"/>
        </w:rPr>
        <w:t>(слайд 24)</w:t>
      </w:r>
    </w:p>
    <w:p w:rsidR="001E7418" w:rsidRDefault="001E7418" w:rsidP="001E741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Ікона Вишгородської Богоматері;</w:t>
      </w:r>
    </w:p>
    <w:p w:rsidR="001E7418" w:rsidRDefault="001E7418" w:rsidP="001E741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Ікона Богородиці зі святим Антонієм та Феодосієм Печерським.</w:t>
      </w:r>
    </w:p>
    <w:p w:rsidR="001E7418" w:rsidRDefault="001E7418" w:rsidP="001E7418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proofErr w:type="gramStart"/>
      <w:r w:rsidRPr="00047C51">
        <w:rPr>
          <w:rFonts w:ascii="Times New Roman" w:hAnsi="Times New Roman" w:cs="Times New Roman"/>
          <w:b/>
          <w:sz w:val="28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8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lang w:val="uk-UA"/>
        </w:rPr>
        <w:t xml:space="preserve"> Підсумок уроку.</w:t>
      </w:r>
    </w:p>
    <w:p w:rsidR="001E7418" w:rsidRPr="001E7418" w:rsidRDefault="001E7418" w:rsidP="001E7418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1E7418">
        <w:rPr>
          <w:rFonts w:ascii="Times New Roman" w:hAnsi="Times New Roman" w:cs="Times New Roman"/>
          <w:b/>
          <w:i/>
          <w:sz w:val="28"/>
          <w:lang w:val="uk-UA"/>
        </w:rPr>
        <w:t>Слово вчителя.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Навіть поодинокі витвори мистецтва свідчать про високий рівень розвитку культури.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Культура Русі живилася з Різних джерел. У ній тісно переплелися християнські та язичницькі традиції.</w:t>
      </w:r>
    </w:p>
    <w:p w:rsidR="001E7418" w:rsidRDefault="001E7418" w:rsidP="001E7418">
      <w:pPr>
        <w:spacing w:line="36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proofErr w:type="gramStart"/>
      <w:r w:rsidRPr="00047C51"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ІІІ.</w:t>
      </w:r>
      <w:proofErr w:type="gramEnd"/>
      <w:r>
        <w:rPr>
          <w:rFonts w:ascii="Times New Roman" w:hAnsi="Times New Roman" w:cs="Times New Roman"/>
          <w:b/>
          <w:sz w:val="28"/>
          <w:lang w:val="uk-UA"/>
        </w:rPr>
        <w:t xml:space="preserve"> Домашнє завдання. </w:t>
      </w:r>
    </w:p>
    <w:p w:rsidR="001E7418" w:rsidRPr="001E7418" w:rsidRDefault="001E7418" w:rsidP="001E741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1E7418">
        <w:rPr>
          <w:rFonts w:ascii="Times New Roman" w:hAnsi="Times New Roman" w:cs="Times New Roman"/>
          <w:sz w:val="28"/>
          <w:lang w:val="uk-UA"/>
        </w:rPr>
        <w:t>Опрацювати відповідний матеріал підручника.</w:t>
      </w:r>
    </w:p>
    <w:p w:rsidR="001E7418" w:rsidRPr="001E7418" w:rsidRDefault="001E7418" w:rsidP="001E741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1E7418">
        <w:rPr>
          <w:rFonts w:ascii="Times New Roman" w:hAnsi="Times New Roman" w:cs="Times New Roman"/>
          <w:sz w:val="28"/>
          <w:lang w:val="uk-UA"/>
        </w:rPr>
        <w:t>Підготуватися до практичного заняття «Повчання дітям» Володимира Мономаха – кодекс настанов князівської родини.</w:t>
      </w:r>
    </w:p>
    <w:p w:rsidR="001E7418" w:rsidRDefault="001E7418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D5224E">
      <w:p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1E74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E7B1C" w:rsidRDefault="00AE7B1C" w:rsidP="00D5224E">
      <w:pPr>
        <w:spacing w:after="0" w:line="360" w:lineRule="auto"/>
        <w:rPr>
          <w:rFonts w:ascii="Times New Roman" w:hAnsi="Times New Roman" w:cs="Times New Roman"/>
          <w:sz w:val="44"/>
          <w:lang w:val="uk-UA"/>
        </w:rPr>
      </w:pPr>
    </w:p>
    <w:p w:rsidR="00AE7B1C" w:rsidRP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44"/>
          <w:lang w:val="uk-UA"/>
        </w:rPr>
      </w:pPr>
      <w:r w:rsidRPr="00AE7B1C">
        <w:rPr>
          <w:rFonts w:ascii="Times New Roman" w:hAnsi="Times New Roman" w:cs="Times New Roman"/>
          <w:sz w:val="44"/>
          <w:lang w:val="uk-UA"/>
        </w:rPr>
        <w:t>Розробка уроку</w:t>
      </w:r>
    </w:p>
    <w:p w:rsidR="00AE7B1C" w:rsidRP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44"/>
          <w:lang w:val="uk-UA"/>
        </w:rPr>
      </w:pPr>
      <w:r w:rsidRPr="00AE7B1C">
        <w:rPr>
          <w:rFonts w:ascii="Times New Roman" w:hAnsi="Times New Roman" w:cs="Times New Roman"/>
          <w:sz w:val="44"/>
          <w:lang w:val="uk-UA"/>
        </w:rPr>
        <w:t>з  історії України</w:t>
      </w:r>
    </w:p>
    <w:p w:rsidR="00AE7B1C" w:rsidRP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44"/>
          <w:lang w:val="uk-UA"/>
        </w:rPr>
      </w:pPr>
      <w:r w:rsidRPr="00AE7B1C">
        <w:rPr>
          <w:rFonts w:ascii="Times New Roman" w:hAnsi="Times New Roman" w:cs="Times New Roman"/>
          <w:sz w:val="44"/>
          <w:lang w:val="uk-UA"/>
        </w:rPr>
        <w:t>для учнів 7 класу</w:t>
      </w:r>
    </w:p>
    <w:p w:rsidR="00AE7B1C" w:rsidRP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44"/>
          <w:lang w:val="uk-UA"/>
        </w:rPr>
      </w:pPr>
      <w:r w:rsidRPr="00AE7B1C">
        <w:rPr>
          <w:rFonts w:ascii="Times New Roman" w:hAnsi="Times New Roman" w:cs="Times New Roman"/>
          <w:sz w:val="44"/>
          <w:lang w:val="uk-UA"/>
        </w:rPr>
        <w:t>на тему</w:t>
      </w:r>
    </w:p>
    <w:p w:rsid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52"/>
          <w:lang w:val="uk-UA"/>
        </w:rPr>
      </w:pPr>
      <w:r>
        <w:rPr>
          <w:rFonts w:ascii="Times New Roman" w:hAnsi="Times New Roman" w:cs="Times New Roman"/>
          <w:sz w:val="52"/>
          <w:lang w:val="uk-UA"/>
        </w:rPr>
        <w:t>«</w:t>
      </w:r>
      <w:r w:rsidRPr="00AE7B1C">
        <w:rPr>
          <w:rFonts w:ascii="Times New Roman" w:hAnsi="Times New Roman" w:cs="Times New Roman"/>
          <w:sz w:val="52"/>
        </w:rPr>
        <w:t>Культура</w:t>
      </w:r>
      <w:r w:rsidRPr="00AE7B1C">
        <w:rPr>
          <w:rFonts w:ascii="Times New Roman" w:hAnsi="Times New Roman" w:cs="Times New Roman"/>
          <w:sz w:val="52"/>
          <w:lang w:val="uk-UA"/>
        </w:rPr>
        <w:t xml:space="preserve"> Русі-України в другій половині ХІ – першій половині ХІІІ століття</w:t>
      </w:r>
      <w:r>
        <w:rPr>
          <w:rFonts w:ascii="Times New Roman" w:hAnsi="Times New Roman" w:cs="Times New Roman"/>
          <w:sz w:val="52"/>
          <w:lang w:val="uk-UA"/>
        </w:rPr>
        <w:t>»</w:t>
      </w:r>
    </w:p>
    <w:p w:rsid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52"/>
          <w:lang w:val="uk-UA"/>
        </w:rPr>
      </w:pPr>
    </w:p>
    <w:p w:rsid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52"/>
          <w:lang w:val="uk-UA"/>
        </w:rPr>
      </w:pPr>
    </w:p>
    <w:p w:rsidR="00AE7B1C" w:rsidRDefault="00AE7B1C" w:rsidP="00AE7B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52"/>
          <w:lang w:val="uk-UA"/>
        </w:rPr>
      </w:pPr>
    </w:p>
    <w:p w:rsidR="00AE7B1C" w:rsidRDefault="00AE7B1C" w:rsidP="00AE7B1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44"/>
          <w:lang w:val="uk-UA"/>
        </w:rPr>
      </w:pPr>
      <w:r>
        <w:rPr>
          <w:rFonts w:ascii="Times New Roman" w:hAnsi="Times New Roman" w:cs="Times New Roman"/>
          <w:sz w:val="44"/>
          <w:lang w:val="uk-UA"/>
        </w:rPr>
        <w:t>Підготувала: учитель історії</w:t>
      </w:r>
    </w:p>
    <w:p w:rsidR="00AE7B1C" w:rsidRDefault="00AE7B1C" w:rsidP="00AE7B1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44"/>
          <w:lang w:val="uk-UA"/>
        </w:rPr>
      </w:pPr>
      <w:r>
        <w:rPr>
          <w:rFonts w:ascii="Times New Roman" w:hAnsi="Times New Roman" w:cs="Times New Roman"/>
          <w:sz w:val="44"/>
          <w:lang w:val="uk-UA"/>
        </w:rPr>
        <w:t>Першотравневої ЗОШ І-ІІІ ступенів</w:t>
      </w:r>
    </w:p>
    <w:p w:rsidR="00AE7B1C" w:rsidRPr="00AE7B1C" w:rsidRDefault="00AE7B1C" w:rsidP="00AE7B1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44"/>
          <w:lang w:val="uk-UA"/>
        </w:rPr>
      </w:pPr>
      <w:proofErr w:type="spellStart"/>
      <w:r>
        <w:rPr>
          <w:rFonts w:ascii="Times New Roman" w:hAnsi="Times New Roman" w:cs="Times New Roman"/>
          <w:sz w:val="44"/>
          <w:lang w:val="uk-UA"/>
        </w:rPr>
        <w:t>Манойло</w:t>
      </w:r>
      <w:proofErr w:type="spellEnd"/>
      <w:r>
        <w:rPr>
          <w:rFonts w:ascii="Times New Roman" w:hAnsi="Times New Roman" w:cs="Times New Roman"/>
          <w:sz w:val="44"/>
          <w:lang w:val="uk-UA"/>
        </w:rPr>
        <w:t xml:space="preserve"> Тетяна Василівна</w:t>
      </w:r>
    </w:p>
    <w:p w:rsidR="00AE7B1C" w:rsidRPr="001E7418" w:rsidRDefault="00AE7B1C" w:rsidP="00AE7B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047C51" w:rsidRDefault="00047C51" w:rsidP="00AE7B1C">
      <w:p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D5224E" w:rsidRDefault="00D5224E" w:rsidP="00AE7B1C">
      <w:p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D5224E" w:rsidRPr="00AE7B1C" w:rsidRDefault="00D5224E" w:rsidP="00D5224E">
      <w:pPr>
        <w:spacing w:line="36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2017 р.</w:t>
      </w:r>
    </w:p>
    <w:sectPr w:rsidR="00D5224E" w:rsidRPr="00AE7B1C" w:rsidSect="001E741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970"/>
    <w:multiLevelType w:val="hybridMultilevel"/>
    <w:tmpl w:val="2424C4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A106CC"/>
    <w:multiLevelType w:val="hybridMultilevel"/>
    <w:tmpl w:val="3B56A850"/>
    <w:lvl w:ilvl="0" w:tplc="098C988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87E6D0D"/>
    <w:multiLevelType w:val="hybridMultilevel"/>
    <w:tmpl w:val="C8DC2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7E5E"/>
    <w:multiLevelType w:val="hybridMultilevel"/>
    <w:tmpl w:val="63342D7A"/>
    <w:lvl w:ilvl="0" w:tplc="57CC97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71A73"/>
    <w:multiLevelType w:val="hybridMultilevel"/>
    <w:tmpl w:val="D012D2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206087"/>
    <w:multiLevelType w:val="hybridMultilevel"/>
    <w:tmpl w:val="B3E019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E7D51"/>
    <w:multiLevelType w:val="hybridMultilevel"/>
    <w:tmpl w:val="B06816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7C0231"/>
    <w:multiLevelType w:val="hybridMultilevel"/>
    <w:tmpl w:val="CF441E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79212D"/>
    <w:multiLevelType w:val="hybridMultilevel"/>
    <w:tmpl w:val="97C27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75CF4"/>
    <w:multiLevelType w:val="hybridMultilevel"/>
    <w:tmpl w:val="887EC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93D02"/>
    <w:multiLevelType w:val="hybridMultilevel"/>
    <w:tmpl w:val="52862FBE"/>
    <w:lvl w:ilvl="0" w:tplc="FDFA008E">
      <w:start w:val="4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571FD8"/>
    <w:multiLevelType w:val="hybridMultilevel"/>
    <w:tmpl w:val="55E4928A"/>
    <w:lvl w:ilvl="0" w:tplc="FDFA008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AB640C"/>
    <w:multiLevelType w:val="hybridMultilevel"/>
    <w:tmpl w:val="9C4EDFC4"/>
    <w:lvl w:ilvl="0" w:tplc="AC527C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6B30A01"/>
    <w:multiLevelType w:val="hybridMultilevel"/>
    <w:tmpl w:val="E0D022E2"/>
    <w:lvl w:ilvl="0" w:tplc="8FD41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21DD1"/>
    <w:multiLevelType w:val="hybridMultilevel"/>
    <w:tmpl w:val="27FA0322"/>
    <w:lvl w:ilvl="0" w:tplc="098C988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9741B"/>
    <w:multiLevelType w:val="hybridMultilevel"/>
    <w:tmpl w:val="890ACF2C"/>
    <w:lvl w:ilvl="0" w:tplc="4DE26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61D15"/>
    <w:multiLevelType w:val="hybridMultilevel"/>
    <w:tmpl w:val="C8DC2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1"/>
  </w:num>
  <w:num w:numId="5">
    <w:abstractNumId w:val="15"/>
  </w:num>
  <w:num w:numId="6">
    <w:abstractNumId w:val="3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12"/>
  </w:num>
  <w:num w:numId="14">
    <w:abstractNumId w:val="1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>
    <w:useFELayout/>
  </w:compat>
  <w:rsids>
    <w:rsidRoot w:val="00047C51"/>
    <w:rsid w:val="00047C51"/>
    <w:rsid w:val="001E7418"/>
    <w:rsid w:val="00AE7B1C"/>
    <w:rsid w:val="00D5224E"/>
    <w:rsid w:val="00EE1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C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2017-02-08T07:28:00Z</dcterms:created>
  <dcterms:modified xsi:type="dcterms:W3CDTF">2017-10-26T09:49:00Z</dcterms:modified>
</cp:coreProperties>
</file>