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AA2" w:rsidRPr="006C72B7" w:rsidRDefault="00976AA2" w:rsidP="00976AA2">
      <w:pPr>
        <w:jc w:val="center"/>
        <w:rPr>
          <w:rFonts w:ascii="Arial Narrow" w:hAnsi="Arial Narrow" w:cs="Times New Roman"/>
          <w:b/>
          <w:color w:val="7030A0"/>
          <w:sz w:val="32"/>
          <w:szCs w:val="32"/>
          <w:lang w:val="uk-UA"/>
        </w:rPr>
      </w:pPr>
      <w:r w:rsidRPr="006C72B7">
        <w:rPr>
          <w:rFonts w:ascii="Arial Narrow" w:hAnsi="Arial Narrow" w:cs="Times New Roman"/>
          <w:b/>
          <w:color w:val="7030A0"/>
          <w:sz w:val="32"/>
          <w:szCs w:val="32"/>
          <w:lang w:val="uk-UA"/>
        </w:rPr>
        <w:t>Проектні технології</w:t>
      </w:r>
    </w:p>
    <w:p w:rsidR="00976AA2" w:rsidRPr="00EC7B7E" w:rsidRDefault="00976AA2" w:rsidP="00976AA2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C7B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Ме́тод прое́ктів</w:t>
      </w:r>
      <w:r w:rsidRPr="00EC7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C7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—</w:t>
      </w:r>
      <w:r w:rsidRPr="00EC7B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4" w:tooltip="Освіта" w:history="1">
        <w:r w:rsidRPr="00EC7B7E">
          <w:rPr>
            <w:rStyle w:val="a3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  <w:lang w:val="uk-UA"/>
          </w:rPr>
          <w:t>освітня</w:t>
        </w:r>
      </w:hyperlink>
      <w:r w:rsidRPr="00EC7B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C7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технологія, спрямована на здобуття учнями знань у тісному зв'язку з реальною життєвою практикою, формування в них специфічних умінь і навичок завдяки системній організації проблемно-орієнтованого навчального пошуку.</w:t>
      </w:r>
    </w:p>
    <w:p w:rsidR="00976AA2" w:rsidRDefault="00976AA2" w:rsidP="00976A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C72B7">
        <w:rPr>
          <w:rFonts w:ascii="Times New Roman" w:eastAsia="Times New Roman" w:hAnsi="Times New Roman" w:cs="Times New Roman"/>
          <w:b/>
          <w:color w:val="7030A0"/>
          <w:sz w:val="32"/>
          <w:szCs w:val="24"/>
          <w:lang w:val="uk-UA" w:eastAsia="ru-RU"/>
        </w:rPr>
        <w:t>Інформаційні проекти</w:t>
      </w:r>
      <w:r w:rsidRPr="00976AA2">
        <w:rPr>
          <w:rFonts w:ascii="Times New Roman" w:eastAsia="Times New Roman" w:hAnsi="Times New Roman" w:cs="Times New Roman"/>
          <w:b/>
          <w:color w:val="7030A0"/>
          <w:sz w:val="36"/>
          <w:szCs w:val="24"/>
          <w:lang w:eastAsia="ru-RU"/>
        </w:rPr>
        <w:t> </w:t>
      </w:r>
      <w:r w:rsidRPr="00EC7B7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  <w:r w:rsidRPr="00EC7B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Спрямовані на збір інформації, її аналіз та узагальнення фактів. Потребують чіткої структури, можливостей систематичної корекції під час проектної діяльності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76AA2" w:rsidRPr="00976AA2" w:rsidRDefault="00976AA2" w:rsidP="00976A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28"/>
          <w:lang w:eastAsia="ru-RU"/>
        </w:rPr>
      </w:pPr>
      <w:r w:rsidRPr="006C72B7">
        <w:rPr>
          <w:rFonts w:ascii="Times New Roman" w:eastAsia="Times New Roman" w:hAnsi="Times New Roman" w:cs="Times New Roman"/>
          <w:b/>
          <w:color w:val="0070C0"/>
          <w:sz w:val="32"/>
          <w:szCs w:val="28"/>
          <w:lang w:val="uk-UA" w:eastAsia="ru-RU"/>
        </w:rPr>
        <w:t xml:space="preserve">Літературно-творчий проект </w:t>
      </w:r>
      <w:r w:rsidRPr="006C72B7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t>“</w:t>
      </w:r>
      <w:r w:rsidRPr="006C72B7">
        <w:rPr>
          <w:rFonts w:ascii="Times New Roman" w:eastAsia="Times New Roman" w:hAnsi="Times New Roman" w:cs="Times New Roman"/>
          <w:b/>
          <w:color w:val="0070C0"/>
          <w:sz w:val="32"/>
          <w:szCs w:val="28"/>
          <w:lang w:val="en-US" w:eastAsia="ru-RU"/>
        </w:rPr>
        <w:t>Health</w:t>
      </w:r>
      <w:r w:rsidRPr="006C72B7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t>”</w:t>
      </w:r>
    </w:p>
    <w:p w:rsidR="00976AA2" w:rsidRPr="00EC7B7E" w:rsidRDefault="00976AA2" w:rsidP="00976A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C7B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</w:t>
      </w:r>
      <w:r w:rsidRPr="00EC7B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ета проекту</w:t>
      </w:r>
      <w:r w:rsidRPr="00EC7B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: </w:t>
      </w:r>
      <w:r w:rsidRPr="00EC7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(стаття, реферат, доповідь, відеоматеріали тощо);</w:t>
      </w:r>
    </w:p>
    <w:p w:rsidR="00976AA2" w:rsidRPr="00EC7B7E" w:rsidRDefault="00976AA2" w:rsidP="00976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B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П</w:t>
      </w:r>
      <w:r w:rsidRPr="00EC7B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редмет інформаційного пошуку</w:t>
      </w:r>
      <w:r w:rsidRPr="00EC7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поетапність пошуку з визначенням результатів–аналітична робота над зібраними фактами – висновки – корекція, у разі потреби подальший пошук інформації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EC7B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аналіз нових даних –висновки – оформлення результатів</w:t>
      </w:r>
      <w:r w:rsidRPr="00EC7B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76AA2" w:rsidRPr="00976AA2" w:rsidRDefault="00976AA2" w:rsidP="00976AA2">
      <w:pPr>
        <w:tabs>
          <w:tab w:val="left" w:pos="1088"/>
        </w:tabs>
        <w:spacing w:line="240" w:lineRule="auto"/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  <w:lang w:val="uk-UA"/>
        </w:rPr>
      </w:pPr>
      <w:r>
        <w:rPr>
          <w:rFonts w:ascii="Arial Narrow" w:hAnsi="Arial Narrow" w:cs="Times New Roman"/>
          <w:sz w:val="96"/>
          <w:lang w:val="uk-UA"/>
        </w:rPr>
        <w:tab/>
      </w:r>
      <w:hyperlink r:id="rId5" w:anchor="6998232" w:history="1">
        <w:r w:rsidRPr="00FE6E0F">
          <w:rPr>
            <w:rStyle w:val="a3"/>
            <w:rFonts w:ascii="Times New Roman" w:hAnsi="Times New Roman" w:cs="Times New Roman"/>
            <w:b/>
            <w:sz w:val="28"/>
            <w:szCs w:val="27"/>
            <w:shd w:val="clear" w:color="auto" w:fill="FFFFFF"/>
            <w:lang w:val="uk-UA"/>
          </w:rPr>
          <w:t>Етапи діяльності</w:t>
        </w:r>
      </w:hyperlink>
      <w:r w:rsidRPr="00FE6E0F">
        <w:rPr>
          <w:rFonts w:ascii="Times New Roman" w:hAnsi="Times New Roman" w:cs="Times New Roman"/>
          <w:b/>
          <w:sz w:val="28"/>
          <w:szCs w:val="27"/>
          <w:shd w:val="clear" w:color="auto" w:fill="FFFFFF"/>
          <w:lang w:val="uk-UA"/>
        </w:rPr>
        <w:t>:</w:t>
      </w:r>
      <w:r w:rsidRPr="00FE6E0F">
        <w:rPr>
          <w:rFonts w:ascii="Times New Roman" w:hAnsi="Times New Roman" w:cs="Times New Roman"/>
          <w:b/>
          <w:sz w:val="28"/>
          <w:szCs w:val="27"/>
          <w:lang w:val="uk-UA"/>
        </w:rPr>
        <w:br/>
      </w:r>
      <w:r w:rsidRPr="00976AA2"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  <w:lang w:val="uk-UA"/>
        </w:rPr>
        <w:t>1.</w:t>
      </w:r>
      <w:hyperlink r:id="rId6" w:anchor="6998233" w:history="1">
        <w:r w:rsidRPr="00976AA2">
          <w:rPr>
            <w:rStyle w:val="a3"/>
            <w:rFonts w:ascii="Times New Roman" w:hAnsi="Times New Roman" w:cs="Times New Roman"/>
            <w:b/>
            <w:color w:val="7030A0"/>
            <w:sz w:val="28"/>
            <w:szCs w:val="27"/>
            <w:shd w:val="clear" w:color="auto" w:fill="FFFFFF"/>
            <w:lang w:val="uk-UA"/>
          </w:rPr>
          <w:t>Збір інформації</w:t>
        </w:r>
      </w:hyperlink>
    </w:p>
    <w:p w:rsidR="00976AA2" w:rsidRPr="00976AA2" w:rsidRDefault="00976AA2" w:rsidP="00976AA2">
      <w:pPr>
        <w:tabs>
          <w:tab w:val="left" w:pos="1088"/>
        </w:tabs>
        <w:spacing w:line="240" w:lineRule="auto"/>
        <w:jc w:val="both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 w:rsidRPr="00976AA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Обираються 2-3 репортери (за бажанням). Всі інші учні – учасники репортажу. Один репортер з мікрофоном у руках, інший – з блокнотом для фіксування отриманих по</w:t>
      </w:r>
      <w:r w:rsidRPr="00976AA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 </w:t>
      </w:r>
      <w:r w:rsidRPr="00976AA2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 xml:space="preserve">відомлень. Репортери підходять до учасників репортажу та ставлять запитання: </w:t>
      </w:r>
    </w:p>
    <w:p w:rsidR="00976AA2" w:rsidRPr="00976AA2" w:rsidRDefault="00976AA2" w:rsidP="00976AA2">
      <w:pPr>
        <w:tabs>
          <w:tab w:val="left" w:pos="1088"/>
        </w:tabs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uk-UA"/>
        </w:rPr>
      </w:pP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uk-UA"/>
        </w:rPr>
        <w:t>«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en-US"/>
        </w:rPr>
        <w:t>What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uk-UA"/>
        </w:rPr>
        <w:t xml:space="preserve"> 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en-US"/>
        </w:rPr>
        <w:t>do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uk-UA"/>
        </w:rPr>
        <w:t xml:space="preserve"> 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en-US"/>
        </w:rPr>
        <w:t>you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uk-UA"/>
        </w:rPr>
        <w:t xml:space="preserve"> 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en-US"/>
        </w:rPr>
        <w:t>think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uk-UA"/>
        </w:rPr>
        <w:t xml:space="preserve"> 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en-US"/>
        </w:rPr>
        <w:t>about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uk-UA"/>
        </w:rPr>
        <w:t xml:space="preserve"> 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en-US"/>
        </w:rPr>
        <w:t>your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uk-UA"/>
        </w:rPr>
        <w:t xml:space="preserve"> 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en-US"/>
        </w:rPr>
        <w:t>health</w:t>
      </w:r>
      <w:r w:rsidRPr="00976AA2">
        <w:rPr>
          <w:rFonts w:ascii="Times New Roman" w:hAnsi="Times New Roman" w:cs="Times New Roman"/>
          <w:b/>
          <w:color w:val="002060"/>
          <w:sz w:val="28"/>
          <w:szCs w:val="27"/>
          <w:shd w:val="clear" w:color="auto" w:fill="FFFFFF"/>
          <w:lang w:val="uk-UA"/>
        </w:rPr>
        <w:t>?»</w:t>
      </w:r>
    </w:p>
    <w:p w:rsidR="00976AA2" w:rsidRDefault="00976AA2" w:rsidP="00976AA2">
      <w:pPr>
        <w:tabs>
          <w:tab w:val="left" w:pos="1088"/>
        </w:tabs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7"/>
          <w:shd w:val="clear" w:color="auto" w:fill="FFFFFF"/>
          <w:lang w:eastAsia="ru-RU"/>
        </w:rPr>
        <w:drawing>
          <wp:inline distT="0" distB="0" distL="0" distR="0" wp14:anchorId="2588529F" wp14:editId="79D66564">
            <wp:extent cx="3051544" cy="2288587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212" cy="2296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76AA2">
        <w:rPr>
          <w:rFonts w:ascii="Times New Roman" w:hAnsi="Times New Roman" w:cs="Times New Roman"/>
          <w:noProof/>
          <w:sz w:val="28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7"/>
          <w:shd w:val="clear" w:color="auto" w:fill="FFFFFF"/>
          <w:lang w:val="uk-UA"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7"/>
          <w:shd w:val="clear" w:color="auto" w:fill="FFFFFF"/>
          <w:lang w:eastAsia="ru-RU"/>
        </w:rPr>
        <w:drawing>
          <wp:inline distT="0" distB="0" distL="0" distR="0" wp14:anchorId="6F7B4951" wp14:editId="67B8A03C">
            <wp:extent cx="2966484" cy="222479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52" cy="2232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6AA2" w:rsidRDefault="00976AA2" w:rsidP="006C72B7">
      <w:pPr>
        <w:tabs>
          <w:tab w:val="left" w:pos="1088"/>
        </w:tabs>
        <w:spacing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  <w:lang w:val="uk-UA"/>
        </w:rPr>
      </w:pPr>
      <w:r w:rsidRPr="00160E81"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  <w:lang w:val="uk-UA"/>
        </w:rPr>
        <w:t>2.</w:t>
      </w:r>
      <w:hyperlink r:id="rId9" w:anchor="6998234" w:history="1">
        <w:r w:rsidRPr="00160E81">
          <w:rPr>
            <w:rStyle w:val="a3"/>
            <w:rFonts w:ascii="Times New Roman" w:hAnsi="Times New Roman" w:cs="Times New Roman"/>
            <w:b/>
            <w:color w:val="7030A0"/>
            <w:sz w:val="28"/>
            <w:szCs w:val="27"/>
            <w:shd w:val="clear" w:color="auto" w:fill="FFFFFF"/>
            <w:lang w:val="uk-UA"/>
          </w:rPr>
          <w:t>Аналіз інформації</w:t>
        </w:r>
      </w:hyperlink>
      <w:r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  <w:lang w:val="uk-UA"/>
        </w:rPr>
        <w:t>.</w:t>
      </w:r>
    </w:p>
    <w:p w:rsidR="006C72B7" w:rsidRDefault="003319F6" w:rsidP="006C72B7">
      <w:pPr>
        <w:tabs>
          <w:tab w:val="left" w:pos="1088"/>
        </w:tabs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7"/>
          <w:lang w:eastAsia="ru-RU"/>
        </w:rPr>
      </w:pPr>
      <w:r w:rsidRPr="003A3EB3">
        <w:rPr>
          <w:rFonts w:ascii="Times New Roman" w:hAnsi="Times New Roman" w:cs="Times New Roman"/>
          <w:sz w:val="28"/>
          <w:szCs w:val="27"/>
          <w:lang w:val="uk-UA"/>
        </w:rPr>
        <w:t>Вчитель разом з учнями проводить аналітичну роботу над зібраними фактами. На дошці схематично зображується результат.</w:t>
      </w:r>
      <w:r w:rsidR="006C72B7" w:rsidRPr="006C72B7">
        <w:rPr>
          <w:rFonts w:ascii="Times New Roman" w:hAnsi="Times New Roman" w:cs="Times New Roman"/>
          <w:b/>
          <w:noProof/>
          <w:sz w:val="28"/>
          <w:szCs w:val="27"/>
          <w:lang w:eastAsia="ru-RU"/>
        </w:rPr>
        <w:t xml:space="preserve"> </w:t>
      </w:r>
    </w:p>
    <w:p w:rsidR="006C72B7" w:rsidRDefault="006C72B7" w:rsidP="006C72B7">
      <w:pPr>
        <w:tabs>
          <w:tab w:val="left" w:pos="1088"/>
        </w:tabs>
        <w:spacing w:line="360" w:lineRule="auto"/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2135505" cy="1711325"/>
            <wp:effectExtent l="0" t="0" r="0" b="22225"/>
            <wp:wrapSquare wrapText="bothSides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Pr="00160E81"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  <w:lang w:val="uk-UA"/>
        </w:rPr>
        <w:t>3.</w:t>
      </w:r>
      <w:hyperlink r:id="rId15" w:anchor="6998235" w:history="1">
        <w:r w:rsidRPr="00160E81">
          <w:rPr>
            <w:rStyle w:val="a3"/>
            <w:rFonts w:ascii="Times New Roman" w:hAnsi="Times New Roman" w:cs="Times New Roman"/>
            <w:b/>
            <w:color w:val="7030A0"/>
            <w:sz w:val="28"/>
            <w:szCs w:val="27"/>
            <w:shd w:val="clear" w:color="auto" w:fill="FFFFFF"/>
            <w:lang w:val="uk-UA"/>
          </w:rPr>
          <w:t>Оформлення звіту</w:t>
        </w:r>
      </w:hyperlink>
      <w:r w:rsidRPr="00F03719"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</w:rPr>
        <w:t xml:space="preserve">. </w:t>
      </w:r>
    </w:p>
    <w:p w:rsidR="003319F6" w:rsidRDefault="006C72B7" w:rsidP="006C72B7">
      <w:pPr>
        <w:tabs>
          <w:tab w:val="left" w:pos="1088"/>
        </w:tabs>
        <w:spacing w:line="240" w:lineRule="auto"/>
        <w:rPr>
          <w:rFonts w:ascii="Times New Roman" w:hAnsi="Times New Roman" w:cs="Times New Roman"/>
          <w:b/>
          <w:color w:val="7030A0"/>
          <w:sz w:val="28"/>
          <w:szCs w:val="27"/>
          <w:shd w:val="clear" w:color="auto" w:fill="FFFFFF"/>
          <w:lang w:val="uk-UA"/>
        </w:rPr>
      </w:pPr>
      <w:r w:rsidRPr="003A3EB3"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  <w:t>Учні-репортери готують звіт за зібраними фактами. Можлива корекція чи доповнення.</w:t>
      </w:r>
      <w:r w:rsidRPr="00160E81">
        <w:rPr>
          <w:rFonts w:ascii="Times New Roman" w:hAnsi="Times New Roman" w:cs="Times New Roman"/>
          <w:b/>
          <w:color w:val="7030A0"/>
          <w:sz w:val="28"/>
          <w:szCs w:val="27"/>
          <w:lang w:val="uk-UA"/>
        </w:rPr>
        <w:br/>
      </w:r>
    </w:p>
    <w:p w:rsidR="00300D8C" w:rsidRDefault="00300D8C" w:rsidP="006C72B7">
      <w:pPr>
        <w:tabs>
          <w:tab w:val="left" w:pos="1088"/>
        </w:tabs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</w:p>
    <w:p w:rsidR="00300D8C" w:rsidRDefault="00300D8C" w:rsidP="006C72B7">
      <w:pPr>
        <w:tabs>
          <w:tab w:val="left" w:pos="1088"/>
        </w:tabs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</w:p>
    <w:p w:rsidR="00976AA2" w:rsidRPr="006C72B7" w:rsidRDefault="00976AA2" w:rsidP="006C72B7">
      <w:pPr>
        <w:tabs>
          <w:tab w:val="left" w:pos="1088"/>
        </w:tabs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r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lastRenderedPageBreak/>
        <w:t>4.</w:t>
      </w:r>
      <w:hyperlink r:id="rId16" w:anchor="6998236" w:history="1">
        <w:r w:rsidRPr="006C72B7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  <w:shd w:val="clear" w:color="auto" w:fill="FFFFFF"/>
            <w:lang w:val="uk-UA"/>
          </w:rPr>
          <w:t>Оцінка результатів</w:t>
        </w:r>
      </w:hyperlink>
      <w:r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</w:t>
      </w:r>
    </w:p>
    <w:p w:rsidR="00976AA2" w:rsidRPr="006C72B7" w:rsidRDefault="006C72B7" w:rsidP="006C72B7">
      <w:pPr>
        <w:tabs>
          <w:tab w:val="left" w:pos="1088"/>
        </w:tabs>
        <w:spacing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</w:pPr>
      <w:r w:rsidRPr="006C72B7">
        <w:rPr>
          <w:rFonts w:ascii="Times New Roman" w:hAnsi="Times New Roman" w:cs="Times New Roman"/>
          <w:b/>
          <w:noProof/>
          <w:color w:val="7030A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EE0CF05" wp14:editId="5172C83C">
            <wp:simplePos x="0" y="0"/>
            <wp:positionH relativeFrom="column">
              <wp:posOffset>3255772</wp:posOffset>
            </wp:positionH>
            <wp:positionV relativeFrom="paragraph">
              <wp:posOffset>-508</wp:posOffset>
            </wp:positionV>
            <wp:extent cx="3532505" cy="268414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68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AA2" w:rsidRPr="006C72B7">
        <w:rPr>
          <w:rFonts w:ascii="Times New Roman" w:hAnsi="Times New Roman" w:cs="Times New Roman"/>
          <w:sz w:val="28"/>
          <w:szCs w:val="28"/>
          <w:lang w:val="uk-UA"/>
        </w:rPr>
        <w:t xml:space="preserve">Учні діляться на групи та готують доповідь, статтю, реферат чи стіннівку, де фіксують отримані результати. На даному етапі здійснюється диференційований підхід: учні високого рівня отримують завдання підготувати вдома презентацію з даної теми, учні з достатнім рівнем розвитку працюють над статтею чи рефератом, учні з низьким рівнем розвитку роблять стіннівку разом з учнями високого рівня розвитку, які отримали завдання додому. </w:t>
      </w:r>
    </w:p>
    <w:p w:rsidR="00300D8C" w:rsidRDefault="00300D8C" w:rsidP="006C72B7">
      <w:pPr>
        <w:spacing w:line="240" w:lineRule="auto"/>
        <w:ind w:firstLine="1418"/>
        <w:jc w:val="center"/>
        <w:rPr>
          <w:rFonts w:ascii="Times New Roman" w:hAnsi="Times New Roman" w:cs="Times New Roman"/>
          <w:b/>
          <w:color w:val="7030A0"/>
          <w:sz w:val="32"/>
          <w:szCs w:val="28"/>
          <w:shd w:val="clear" w:color="auto" w:fill="FFFFFF"/>
          <w:lang w:val="uk-UA"/>
        </w:rPr>
      </w:pPr>
    </w:p>
    <w:p w:rsidR="00976AA2" w:rsidRDefault="00976AA2" w:rsidP="00300D8C">
      <w:pPr>
        <w:spacing w:line="240" w:lineRule="auto"/>
        <w:ind w:firstLine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72B7">
        <w:rPr>
          <w:rFonts w:ascii="Times New Roman" w:hAnsi="Times New Roman" w:cs="Times New Roman"/>
          <w:b/>
          <w:color w:val="7030A0"/>
          <w:sz w:val="32"/>
          <w:szCs w:val="28"/>
          <w:shd w:val="clear" w:color="auto" w:fill="FFFFFF"/>
          <w:lang w:val="uk-UA"/>
        </w:rPr>
        <w:t>Культурологічн</w:t>
      </w:r>
      <w:r w:rsidR="006C72B7" w:rsidRPr="006C72B7">
        <w:rPr>
          <w:rFonts w:ascii="Times New Roman" w:hAnsi="Times New Roman" w:cs="Times New Roman"/>
          <w:b/>
          <w:color w:val="7030A0"/>
          <w:sz w:val="32"/>
          <w:szCs w:val="28"/>
          <w:shd w:val="clear" w:color="auto" w:fill="FFFFFF"/>
          <w:lang w:val="uk-UA"/>
        </w:rPr>
        <w:t>ий</w:t>
      </w:r>
      <w:r w:rsidR="00300D8C">
        <w:rPr>
          <w:rFonts w:ascii="Times New Roman" w:hAnsi="Times New Roman" w:cs="Times New Roman"/>
          <w:b/>
          <w:color w:val="7030A0"/>
          <w:sz w:val="32"/>
          <w:szCs w:val="28"/>
          <w:shd w:val="clear" w:color="auto" w:fill="FFFFFF"/>
          <w:lang w:val="uk-UA"/>
        </w:rPr>
        <w:t xml:space="preserve"> </w:t>
      </w:r>
      <w:r w:rsidRPr="006C72B7">
        <w:rPr>
          <w:rFonts w:ascii="Times New Roman" w:hAnsi="Times New Roman" w:cs="Times New Roman"/>
          <w:b/>
          <w:color w:val="7030A0"/>
          <w:sz w:val="32"/>
          <w:szCs w:val="28"/>
          <w:shd w:val="clear" w:color="auto" w:fill="FFFFFF"/>
          <w:lang w:val="uk-UA"/>
        </w:rPr>
        <w:t>проект</w:t>
      </w:r>
      <w:r w:rsidRPr="006C72B7">
        <w:rPr>
          <w:color w:val="000000"/>
          <w:sz w:val="14"/>
          <w:szCs w:val="27"/>
          <w:lang w:val="uk-UA"/>
        </w:rPr>
        <w:br/>
      </w:r>
      <w:r w:rsidRPr="00A33E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Мають зв’язок з історією та традиціями різних країн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Pr="00A33E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За змістом можуть бути історико-географічними, етнографічними, політичними, мистецтвознавчими, економічними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976AA2" w:rsidRPr="00AA25AD" w:rsidRDefault="00976AA2" w:rsidP="00976AA2">
      <w:pPr>
        <w:tabs>
          <w:tab w:val="left" w:pos="3181"/>
        </w:tabs>
        <w:jc w:val="center"/>
        <w:rPr>
          <w:rFonts w:ascii="Arial Narrow" w:hAnsi="Arial Narrow" w:cs="Times New Roman"/>
          <w:b/>
          <w:color w:val="7030A0"/>
          <w:sz w:val="52"/>
          <w:szCs w:val="28"/>
          <w:lang w:val="uk-UA"/>
        </w:rPr>
      </w:pPr>
      <w:r w:rsidRPr="006C72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>Етнографічний проект «</w:t>
      </w:r>
      <w:r w:rsidRPr="006C72B7">
        <w:rPr>
          <w:rFonts w:ascii="Times New Roman" w:hAnsi="Times New Roman" w:cs="Times New Roman"/>
          <w:b/>
          <w:color w:val="7030A0"/>
          <w:sz w:val="32"/>
          <w:szCs w:val="28"/>
          <w:lang w:val="en-US"/>
        </w:rPr>
        <w:t>English</w:t>
      </w:r>
      <w:r w:rsidRPr="006C72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 xml:space="preserve"> </w:t>
      </w:r>
      <w:r w:rsidRPr="006C72B7">
        <w:rPr>
          <w:rFonts w:ascii="Times New Roman" w:hAnsi="Times New Roman" w:cs="Times New Roman"/>
          <w:b/>
          <w:color w:val="7030A0"/>
          <w:sz w:val="32"/>
          <w:szCs w:val="28"/>
          <w:lang w:val="en-US"/>
        </w:rPr>
        <w:t>Tea Ceremony</w:t>
      </w:r>
      <w:r w:rsidRPr="006C72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>»</w:t>
      </w:r>
    </w:p>
    <w:p w:rsidR="00976AA2" w:rsidRPr="006C72B7" w:rsidRDefault="00976AA2" w:rsidP="006C7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D70">
        <w:rPr>
          <w:rFonts w:ascii="Times New Roman" w:hAnsi="Times New Roman" w:cs="Times New Roman"/>
          <w:sz w:val="28"/>
          <w:szCs w:val="28"/>
          <w:lang w:val="uk-UA"/>
        </w:rPr>
        <w:t>Це був колективний проект середньої тривалості з творчою, рольовою формою презентації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(за змістом – рольово-ігровий)</w:t>
      </w:r>
      <w:r w:rsidRPr="00B14D7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характером домінантної діяльності – </w:t>
      </w:r>
      <w:r w:rsidRPr="006C72B7">
        <w:rPr>
          <w:rFonts w:ascii="Times New Roman" w:hAnsi="Times New Roman" w:cs="Times New Roman"/>
          <w:sz w:val="28"/>
          <w:szCs w:val="28"/>
          <w:lang w:val="uk-UA"/>
        </w:rPr>
        <w:t>пошуковий, ігровий, практично орієнтований.</w:t>
      </w:r>
    </w:p>
    <w:p w:rsidR="00976AA2" w:rsidRPr="006C72B7" w:rsidRDefault="00300D8C" w:rsidP="006C72B7">
      <w:pPr>
        <w:tabs>
          <w:tab w:val="left" w:pos="1088"/>
        </w:tabs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r w:rsidRPr="00020DAF">
        <w:rPr>
          <w:rFonts w:ascii="Arial Black" w:eastAsia="Times New Roman" w:hAnsi="Arial Black" w:cs="Arial"/>
          <w:i/>
          <w:iCs/>
          <w:noProof/>
          <w:sz w:val="14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323567F5" wp14:editId="45E1F3D3">
            <wp:simplePos x="0" y="0"/>
            <wp:positionH relativeFrom="column">
              <wp:posOffset>-218644</wp:posOffset>
            </wp:positionH>
            <wp:positionV relativeFrom="paragraph">
              <wp:posOffset>50317</wp:posOffset>
            </wp:positionV>
            <wp:extent cx="2603500" cy="1953260"/>
            <wp:effectExtent l="133350" t="114300" r="139700" b="142240"/>
            <wp:wrapThrough wrapText="bothSides">
              <wp:wrapPolygon edited="0">
                <wp:start x="-790" y="-1264"/>
                <wp:lineTo x="-1106" y="-843"/>
                <wp:lineTo x="-948" y="22962"/>
                <wp:lineTo x="22443" y="22962"/>
                <wp:lineTo x="22601" y="2528"/>
                <wp:lineTo x="22285" y="-1264"/>
                <wp:lineTo x="-790" y="-1264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9" w:anchor="6998232" w:history="1">
        <w:r w:rsidR="00976AA2" w:rsidRPr="006C72B7">
          <w:rPr>
            <w:rStyle w:val="a3"/>
            <w:rFonts w:ascii="Times New Roman" w:hAnsi="Times New Roman" w:cs="Times New Roman"/>
            <w:b/>
            <w:sz w:val="28"/>
            <w:szCs w:val="28"/>
            <w:shd w:val="clear" w:color="auto" w:fill="FFFFFF"/>
            <w:lang w:val="uk-UA"/>
          </w:rPr>
          <w:t>Етапи діяльності</w:t>
        </w:r>
      </w:hyperlink>
      <w:r w:rsidR="00976AA2" w:rsidRPr="006C72B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:</w:t>
      </w:r>
      <w:r w:rsidR="00976AA2" w:rsidRPr="006C72B7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976AA2"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1.</w:t>
      </w:r>
      <w:hyperlink r:id="rId20" w:anchor="6998233" w:history="1">
        <w:r w:rsidR="00976AA2" w:rsidRPr="006C72B7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  <w:shd w:val="clear" w:color="auto" w:fill="FFFFFF"/>
            <w:lang w:val="uk-UA"/>
          </w:rPr>
          <w:t>Збір інформації</w:t>
        </w:r>
      </w:hyperlink>
      <w:r w:rsidR="00976AA2"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</w:t>
      </w:r>
    </w:p>
    <w:p w:rsidR="00976AA2" w:rsidRPr="006C72B7" w:rsidRDefault="00976AA2" w:rsidP="006C7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2B7">
        <w:rPr>
          <w:rFonts w:ascii="Times New Roman" w:hAnsi="Times New Roman" w:cs="Times New Roman"/>
          <w:sz w:val="28"/>
          <w:szCs w:val="28"/>
          <w:lang w:val="uk-UA"/>
        </w:rPr>
        <w:t>Заздалегідь учням давалося завдання знайти та підготувати інформацію про традиції ушанування чаю в Англії.</w:t>
      </w:r>
    </w:p>
    <w:p w:rsidR="00976AA2" w:rsidRPr="006C72B7" w:rsidRDefault="00976AA2" w:rsidP="006C72B7">
      <w:pPr>
        <w:tabs>
          <w:tab w:val="left" w:pos="1088"/>
        </w:tabs>
        <w:spacing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r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2.</w:t>
      </w:r>
      <w:hyperlink r:id="rId21" w:anchor="6998234" w:history="1">
        <w:r w:rsidRPr="006C72B7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  <w:shd w:val="clear" w:color="auto" w:fill="FFFFFF"/>
            <w:lang w:val="uk-UA"/>
          </w:rPr>
          <w:t>Аналіз інформації</w:t>
        </w:r>
      </w:hyperlink>
      <w:r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</w:t>
      </w:r>
    </w:p>
    <w:p w:rsidR="00976AA2" w:rsidRPr="006C72B7" w:rsidRDefault="00976AA2" w:rsidP="006C7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2B7">
        <w:rPr>
          <w:rFonts w:ascii="Times New Roman" w:hAnsi="Times New Roman" w:cs="Times New Roman"/>
          <w:sz w:val="28"/>
          <w:szCs w:val="28"/>
          <w:lang w:val="uk-UA"/>
        </w:rPr>
        <w:t>Учні виступають зі своїми доповідями. Вчитель поширює їх знання власною інформацією.</w:t>
      </w:r>
    </w:p>
    <w:p w:rsidR="00976AA2" w:rsidRPr="006C72B7" w:rsidRDefault="00300D8C" w:rsidP="006C72B7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r w:rsidRPr="0009435E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-219024</wp:posOffset>
            </wp:positionH>
            <wp:positionV relativeFrom="paragraph">
              <wp:posOffset>174726</wp:posOffset>
            </wp:positionV>
            <wp:extent cx="2721096" cy="2040941"/>
            <wp:effectExtent l="114300" t="114300" r="155575" b="149860"/>
            <wp:wrapTight wrapText="bothSides">
              <wp:wrapPolygon edited="0">
                <wp:start x="-907" y="-1210"/>
                <wp:lineTo x="-907" y="22984"/>
                <wp:lineTo x="22381" y="22984"/>
                <wp:lineTo x="22684" y="21775"/>
                <wp:lineTo x="22684" y="2419"/>
                <wp:lineTo x="22381" y="-1210"/>
                <wp:lineTo x="-907" y="-121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096" cy="2040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76AA2"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3.</w:t>
      </w:r>
      <w:hyperlink r:id="rId23" w:anchor="6998235" w:history="1">
        <w:r w:rsidR="00976AA2" w:rsidRPr="006C72B7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  <w:shd w:val="clear" w:color="auto" w:fill="FFFFFF"/>
            <w:lang w:val="uk-UA"/>
          </w:rPr>
          <w:t>Оформлення звіту</w:t>
        </w:r>
      </w:hyperlink>
      <w:r w:rsidR="00976AA2"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</w:t>
      </w:r>
      <w:r w:rsidRPr="00300D8C">
        <w:rPr>
          <w:rFonts w:ascii="Arial Black" w:hAnsi="Arial Black" w:cs="Arial"/>
          <w:noProof/>
          <w:sz w:val="144"/>
          <w:lang w:eastAsia="ru-RU"/>
        </w:rPr>
        <w:t xml:space="preserve"> </w:t>
      </w:r>
    </w:p>
    <w:p w:rsidR="00976AA2" w:rsidRPr="006C72B7" w:rsidRDefault="00976AA2" w:rsidP="006C7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2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Відбувається інсценізація деяких етнічних особливостей подавання чаю.</w:t>
      </w:r>
    </w:p>
    <w:p w:rsidR="00976AA2" w:rsidRPr="006C72B7" w:rsidRDefault="00976AA2" w:rsidP="006C72B7">
      <w:pPr>
        <w:tabs>
          <w:tab w:val="left" w:pos="1088"/>
        </w:tabs>
        <w:spacing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r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4.</w:t>
      </w:r>
      <w:hyperlink r:id="rId24" w:anchor="6998236" w:history="1">
        <w:r w:rsidRPr="006C72B7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  <w:shd w:val="clear" w:color="auto" w:fill="FFFFFF"/>
            <w:lang w:val="uk-UA"/>
          </w:rPr>
          <w:t>Оцінка результатів</w:t>
        </w:r>
      </w:hyperlink>
      <w:r w:rsidRPr="006C72B7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</w:t>
      </w:r>
      <w:r w:rsidR="00300D8C" w:rsidRPr="00300D8C">
        <w:rPr>
          <w:rFonts w:ascii="Arial Black" w:hAnsi="Arial Black" w:cs="Arial"/>
          <w:noProof/>
          <w:sz w:val="144"/>
          <w:lang w:eastAsia="ru-RU"/>
        </w:rPr>
        <w:t xml:space="preserve"> </w:t>
      </w:r>
    </w:p>
    <w:p w:rsidR="00976AA2" w:rsidRPr="006C72B7" w:rsidRDefault="00976AA2" w:rsidP="006C7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72B7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власне «Чайна церемонія» з відображенням почутих традицій та продовженням презентацій власних доповідей учнями. </w:t>
      </w:r>
    </w:p>
    <w:p w:rsidR="00976AA2" w:rsidRDefault="00976AA2" w:rsidP="00976AA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76AA2" w:rsidRDefault="00976AA2" w:rsidP="00976AA2">
      <w:pPr>
        <w:jc w:val="center"/>
        <w:rPr>
          <w:rFonts w:ascii="Arial Narrow" w:hAnsi="Arial Narrow" w:cs="Times New Roman"/>
          <w:b/>
          <w:color w:val="7030A0"/>
          <w:sz w:val="56"/>
          <w:szCs w:val="28"/>
          <w:lang w:val="uk-UA"/>
        </w:rPr>
      </w:pPr>
      <w:r w:rsidRPr="00300D8C">
        <w:rPr>
          <w:rFonts w:ascii="Arial Narrow" w:hAnsi="Arial Narrow" w:cs="Times New Roman"/>
          <w:b/>
          <w:color w:val="7030A0"/>
          <w:sz w:val="32"/>
          <w:szCs w:val="28"/>
          <w:lang w:val="uk-UA"/>
        </w:rPr>
        <w:lastRenderedPageBreak/>
        <w:t>Спортивний проект «</w:t>
      </w:r>
      <w:r w:rsidRPr="00300D8C">
        <w:rPr>
          <w:rFonts w:ascii="Arial Narrow" w:hAnsi="Arial Narrow" w:cs="Times New Roman"/>
          <w:b/>
          <w:color w:val="7030A0"/>
          <w:sz w:val="32"/>
          <w:szCs w:val="28"/>
          <w:lang w:val="en-US"/>
        </w:rPr>
        <w:t>Hobbies</w:t>
      </w:r>
      <w:r w:rsidRPr="00300D8C">
        <w:rPr>
          <w:rFonts w:ascii="Arial Narrow" w:hAnsi="Arial Narrow" w:cs="Times New Roman"/>
          <w:b/>
          <w:color w:val="7030A0"/>
          <w:sz w:val="32"/>
          <w:szCs w:val="28"/>
          <w:lang w:val="uk-UA"/>
        </w:rPr>
        <w:t>»</w:t>
      </w:r>
    </w:p>
    <w:p w:rsidR="00976AA2" w:rsidRPr="00300D8C" w:rsidRDefault="00976AA2" w:rsidP="00976AA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00D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проекту: </w:t>
      </w:r>
      <w:r w:rsidRPr="00300D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 (стаття, реферат, доповідь, </w:t>
      </w:r>
      <w:r w:rsidRPr="00300D8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газета), орієнтація на здоровий спосіб життя, спортивні захоплення, розвиток компетентностей.</w:t>
      </w:r>
    </w:p>
    <w:p w:rsidR="00976AA2" w:rsidRPr="00300D8C" w:rsidRDefault="00976AA2" w:rsidP="00976A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0D8C">
        <w:rPr>
          <w:rFonts w:ascii="Times New Roman" w:hAnsi="Times New Roman" w:cs="Times New Roman"/>
          <w:sz w:val="28"/>
          <w:szCs w:val="28"/>
          <w:lang w:val="uk-UA"/>
        </w:rPr>
        <w:t>Практично орієнтований, міжпредметний, груповий проект. Проводився серед учнів однієї школи. Форма презентації – стендова.</w:t>
      </w:r>
    </w:p>
    <w:p w:rsidR="00976AA2" w:rsidRPr="00300D8C" w:rsidRDefault="00976AA2" w:rsidP="00976AA2">
      <w:pPr>
        <w:tabs>
          <w:tab w:val="left" w:pos="1088"/>
        </w:tabs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hyperlink r:id="rId25" w:anchor="6998232" w:history="1">
        <w:r w:rsidRPr="00300D8C">
          <w:rPr>
            <w:rStyle w:val="a3"/>
            <w:rFonts w:ascii="Times New Roman" w:hAnsi="Times New Roman" w:cs="Times New Roman"/>
            <w:b/>
            <w:sz w:val="28"/>
            <w:szCs w:val="28"/>
            <w:shd w:val="clear" w:color="auto" w:fill="FFFFFF"/>
            <w:lang w:val="uk-UA"/>
          </w:rPr>
          <w:t>Етапи діяльності</w:t>
        </w:r>
      </w:hyperlink>
      <w:r w:rsidRPr="00300D8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:</w:t>
      </w:r>
      <w:r w:rsidRPr="00300D8C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300D8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1.</w:t>
      </w:r>
      <w:hyperlink r:id="rId26" w:anchor="6998233" w:history="1">
        <w:r w:rsidRPr="00300D8C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  <w:shd w:val="clear" w:color="auto" w:fill="FFFFFF"/>
            <w:lang w:val="uk-UA"/>
          </w:rPr>
          <w:t>Збір інформації</w:t>
        </w:r>
      </w:hyperlink>
      <w:r w:rsidRPr="00300D8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</w:t>
      </w:r>
    </w:p>
    <w:p w:rsidR="00976AA2" w:rsidRPr="00300D8C" w:rsidRDefault="00976AA2" w:rsidP="00976AA2">
      <w:pPr>
        <w:tabs>
          <w:tab w:val="left" w:pos="1088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00D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уроці іде перегляд презентації «</w:t>
      </w:r>
      <w:r w:rsidRPr="00300D8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Hobbies</w:t>
      </w:r>
      <w:r w:rsidRPr="00300D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 та виконання відповідних завдань (відповіді на запитання, озвучування малюнків тощо).  </w:t>
      </w:r>
    </w:p>
    <w:p w:rsidR="00976AA2" w:rsidRPr="00300D8C" w:rsidRDefault="00976AA2" w:rsidP="00976AA2">
      <w:pPr>
        <w:tabs>
          <w:tab w:val="left" w:pos="1088"/>
        </w:tabs>
        <w:jc w:val="both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r w:rsidRPr="00300D8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2.</w:t>
      </w:r>
      <w:hyperlink r:id="rId27" w:anchor="6998234" w:history="1">
        <w:r w:rsidRPr="00300D8C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  <w:shd w:val="clear" w:color="auto" w:fill="FFFFFF"/>
            <w:lang w:val="uk-UA"/>
          </w:rPr>
          <w:t>Аналіз інформації</w:t>
        </w:r>
      </w:hyperlink>
      <w:r w:rsidRPr="00300D8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</w:t>
      </w:r>
    </w:p>
    <w:p w:rsidR="00976AA2" w:rsidRPr="00300D8C" w:rsidRDefault="00976AA2" w:rsidP="00976A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0D8C">
        <w:rPr>
          <w:rFonts w:ascii="Times New Roman" w:hAnsi="Times New Roman" w:cs="Times New Roman"/>
          <w:sz w:val="28"/>
          <w:szCs w:val="28"/>
          <w:lang w:val="uk-UA"/>
        </w:rPr>
        <w:t>Учні ведуть дискусію. Вчитель поширює їх знання власною інформацією в процесі обговорень незнайомих слів.</w:t>
      </w:r>
    </w:p>
    <w:p w:rsidR="00976AA2" w:rsidRPr="00300D8C" w:rsidRDefault="00976AA2" w:rsidP="00976AA2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r w:rsidRPr="00300D8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3.</w:t>
      </w:r>
      <w:hyperlink r:id="rId28" w:anchor="6998235" w:history="1">
        <w:r w:rsidRPr="00300D8C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  <w:shd w:val="clear" w:color="auto" w:fill="FFFFFF"/>
            <w:lang w:val="uk-UA"/>
          </w:rPr>
          <w:t>Оформлення звіту</w:t>
        </w:r>
      </w:hyperlink>
      <w:r w:rsidRPr="00300D8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</w:t>
      </w:r>
    </w:p>
    <w:p w:rsidR="00300D8C" w:rsidRDefault="00976AA2" w:rsidP="00300D8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00D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Учні діляться на групи, отримують конверти з надписами та зображеннями різних захоплень. За короткий час необхідно знайти правильну назву захоплення та приклеїти відповідно. </w:t>
      </w:r>
    </w:p>
    <w:p w:rsidR="00976AA2" w:rsidRPr="002B4BFA" w:rsidRDefault="00976AA2" w:rsidP="002B4B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7"/>
          <w:shd w:val="clear" w:color="auto" w:fill="FFFFFF"/>
          <w:lang w:val="uk-UA"/>
        </w:rPr>
      </w:pPr>
      <w:r w:rsidRPr="002B4BFA">
        <w:rPr>
          <w:rFonts w:ascii="Times New Roman" w:hAnsi="Times New Roman" w:cs="Times New Roman"/>
          <w:b/>
          <w:sz w:val="24"/>
          <w:szCs w:val="27"/>
          <w:shd w:val="clear" w:color="auto" w:fill="FFFFFF"/>
          <w:lang w:val="uk-UA"/>
        </w:rPr>
        <w:t>Набір карток</w:t>
      </w:r>
      <w:r w:rsidR="002B4BFA">
        <w:rPr>
          <w:rFonts w:ascii="Times New Roman" w:hAnsi="Times New Roman" w:cs="Times New Roman"/>
          <w:b/>
          <w:sz w:val="24"/>
          <w:szCs w:val="27"/>
          <w:shd w:val="clear" w:color="auto" w:fill="FFFFFF"/>
          <w:lang w:val="uk-UA"/>
        </w:rPr>
        <w:t>:</w:t>
      </w:r>
    </w:p>
    <w:p w:rsidR="00976AA2" w:rsidRDefault="00976AA2" w:rsidP="002B4BFA">
      <w:pPr>
        <w:spacing w:line="240" w:lineRule="auto"/>
        <w:rPr>
          <w:rFonts w:ascii="Times New Roman" w:hAnsi="Times New Roman" w:cs="Times New Roman"/>
          <w:sz w:val="28"/>
          <w:szCs w:val="27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 wp14:anchorId="12176CD8" wp14:editId="27B75FEE">
            <wp:extent cx="921458" cy="691116"/>
            <wp:effectExtent l="0" t="0" r="0" b="0"/>
            <wp:docPr id="5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68" cy="6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E7EF8C" wp14:editId="1CDDAFA5">
            <wp:extent cx="1223748" cy="871869"/>
            <wp:effectExtent l="0" t="0" r="0" b="4445"/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036" cy="8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A801FD" wp14:editId="6B6137D3">
            <wp:extent cx="788510" cy="637953"/>
            <wp:effectExtent l="0" t="0" r="0" b="0"/>
            <wp:docPr id="6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10" cy="6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A78FAB" wp14:editId="363F49E5">
            <wp:extent cx="922172" cy="808074"/>
            <wp:effectExtent l="0" t="0" r="0" b="0"/>
            <wp:docPr id="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98" cy="8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02A791" wp14:editId="41E32331">
            <wp:extent cx="893135" cy="671311"/>
            <wp:effectExtent l="0" t="0" r="2540" b="0"/>
            <wp:docPr id="6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34" cy="6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9ED83" wp14:editId="7AA984D7">
            <wp:extent cx="912050" cy="680484"/>
            <wp:effectExtent l="0" t="0" r="2540" b="5715"/>
            <wp:docPr id="6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85" cy="68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5A2C88" wp14:editId="226B4423">
            <wp:extent cx="850566" cy="637946"/>
            <wp:effectExtent l="0" t="0" r="6985" b="0"/>
            <wp:docPr id="6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55" cy="64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21A751" wp14:editId="0E1C9589">
            <wp:extent cx="1127051" cy="845318"/>
            <wp:effectExtent l="0" t="0" r="0" b="0"/>
            <wp:docPr id="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76" cy="8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A16AB4" wp14:editId="40877599">
            <wp:extent cx="1254642" cy="844672"/>
            <wp:effectExtent l="0" t="0" r="3175" b="0"/>
            <wp:docPr id="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56481" cy="8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B75250" wp14:editId="3EDD97D6">
            <wp:extent cx="1116418" cy="893134"/>
            <wp:effectExtent l="0" t="0" r="7620" b="2540"/>
            <wp:docPr id="6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65" cy="8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16BF3D" wp14:editId="41B3607A">
            <wp:extent cx="816087" cy="786563"/>
            <wp:effectExtent l="0" t="0" r="3175" b="0"/>
            <wp:docPr id="69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21" cy="79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88EF94" wp14:editId="355BD0A4">
            <wp:extent cx="950265" cy="712382"/>
            <wp:effectExtent l="0" t="0" r="2540" b="0"/>
            <wp:docPr id="7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57" cy="7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5FEF2F" wp14:editId="61679C1D">
            <wp:extent cx="999460" cy="810518"/>
            <wp:effectExtent l="0" t="0" r="0" b="8890"/>
            <wp:docPr id="7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37" cy="81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76AA2" w:rsidRDefault="00300D8C" w:rsidP="00976AA2">
      <w:pPr>
        <w:jc w:val="center"/>
        <w:rPr>
          <w:rFonts w:ascii="Times New Roman" w:hAnsi="Times New Roman" w:cs="Times New Roman"/>
          <w:b/>
          <w:sz w:val="28"/>
          <w:szCs w:val="27"/>
          <w:shd w:val="clear" w:color="auto" w:fill="FFFFFF"/>
          <w:lang w:val="uk-UA"/>
        </w:rPr>
      </w:pPr>
      <w:r w:rsidRPr="00300D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B2867F3" wp14:editId="28287CD7">
            <wp:simplePos x="0" y="0"/>
            <wp:positionH relativeFrom="column">
              <wp:posOffset>-86995</wp:posOffset>
            </wp:positionH>
            <wp:positionV relativeFrom="paragraph">
              <wp:posOffset>165735</wp:posOffset>
            </wp:positionV>
            <wp:extent cx="3159760" cy="2369820"/>
            <wp:effectExtent l="0" t="0" r="2540" b="0"/>
            <wp:wrapTight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ight>
            <wp:docPr id="4" name="Рисунок 4" descr="D:\ENGLISH\папка на КОНКУРС\МОЯ ПАПКА НА КОНКУРС\фото школа\IMG_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GLISH\папка на КОНКУРС\МОЯ ПАПКА НА КОНКУРС\фото школа\IMG_549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AA2" w:rsidRPr="007A5CFF">
        <w:rPr>
          <w:rFonts w:ascii="Times New Roman" w:hAnsi="Times New Roman" w:cs="Times New Roman"/>
          <w:b/>
          <w:sz w:val="28"/>
          <w:szCs w:val="27"/>
          <w:shd w:val="clear" w:color="auto" w:fill="FFFFFF"/>
          <w:lang w:val="uk-UA"/>
        </w:rPr>
        <w:t>Набір</w:t>
      </w:r>
      <w:r>
        <w:rPr>
          <w:rFonts w:ascii="Times New Roman" w:hAnsi="Times New Roman" w:cs="Times New Roman"/>
          <w:b/>
          <w:sz w:val="28"/>
          <w:szCs w:val="27"/>
          <w:shd w:val="clear" w:color="auto" w:fill="FFFFFF"/>
          <w:lang w:val="uk-UA"/>
        </w:rPr>
        <w:t xml:space="preserve"> надрукованих</w:t>
      </w:r>
      <w:r w:rsidRPr="00300D8C">
        <w:rPr>
          <w:rFonts w:ascii="Times New Roman" w:hAnsi="Times New Roman" w:cs="Times New Roman"/>
          <w:b/>
          <w:sz w:val="28"/>
          <w:szCs w:val="27"/>
          <w:shd w:val="clear" w:color="auto" w:fill="FFFFFF"/>
          <w:lang w:val="uk-UA"/>
        </w:rPr>
        <w:t xml:space="preserve"> </w:t>
      </w:r>
      <w:r w:rsidRPr="007A5CFF">
        <w:rPr>
          <w:rFonts w:ascii="Times New Roman" w:hAnsi="Times New Roman" w:cs="Times New Roman"/>
          <w:b/>
          <w:sz w:val="28"/>
          <w:szCs w:val="27"/>
          <w:shd w:val="clear" w:color="auto" w:fill="FFFFFF"/>
          <w:lang w:val="uk-UA"/>
        </w:rPr>
        <w:t>слів</w:t>
      </w:r>
      <w:r w:rsidR="002B4BFA">
        <w:rPr>
          <w:rFonts w:ascii="Times New Roman" w:hAnsi="Times New Roman" w:cs="Times New Roman"/>
          <w:b/>
          <w:sz w:val="28"/>
          <w:szCs w:val="27"/>
          <w:shd w:val="clear" w:color="auto" w:fill="FFFFFF"/>
          <w:lang w:val="uk-UA"/>
        </w:rPr>
        <w:t>:</w:t>
      </w:r>
    </w:p>
    <w:p w:rsidR="00976AA2" w:rsidRPr="007A5CFF" w:rsidRDefault="00976AA2" w:rsidP="00976AA2">
      <w:pPr>
        <w:rPr>
          <w:rFonts w:ascii="Arial" w:eastAsia="+mj-ea" w:hAnsi="Arial" w:cs="Arial"/>
          <w:b/>
          <w:color w:val="000000"/>
          <w:kern w:val="24"/>
          <w:sz w:val="28"/>
          <w:szCs w:val="192"/>
          <w:lang w:val="en-US"/>
        </w:rPr>
      </w:pPr>
      <w:r w:rsidRPr="007A5CFF">
        <w:rPr>
          <w:rFonts w:ascii="Trebuchet MS" w:eastAsia="+mj-ea" w:hAnsi="Trebuchet MS" w:cs="+mj-cs"/>
          <w:b/>
          <w:bCs/>
          <w:caps/>
          <w:color w:val="000000"/>
          <w:kern w:val="24"/>
          <w:sz w:val="24"/>
          <w:szCs w:val="132"/>
          <w:lang w:val="en-US"/>
        </w:rPr>
        <w:t>travelling</w:t>
      </w:r>
      <w:r>
        <w:rPr>
          <w:rFonts w:ascii="Trebuchet MS" w:eastAsia="+mj-ea" w:hAnsi="Trebuchet MS" w:cs="+mj-cs"/>
          <w:b/>
          <w:bCs/>
          <w:caps/>
          <w:color w:val="000000"/>
          <w:kern w:val="24"/>
          <w:sz w:val="24"/>
          <w:szCs w:val="132"/>
          <w:lang w:val="uk-UA"/>
        </w:rPr>
        <w:t xml:space="preserve"> </w:t>
      </w:r>
      <w:r w:rsidRPr="007A5CFF">
        <w:rPr>
          <w:rFonts w:ascii="Trebuchet MS" w:eastAsia="+mj-ea" w:hAnsi="Trebuchet MS" w:cs="+mj-cs"/>
          <w:b/>
          <w:bCs/>
          <w:caps/>
          <w:color w:val="000000"/>
          <w:kern w:val="24"/>
          <w:sz w:val="24"/>
          <w:szCs w:val="68"/>
          <w:lang w:val="en-US"/>
        </w:rPr>
        <w:t xml:space="preserve">Horseracing </w:t>
      </w:r>
      <w:r w:rsidRPr="007A5CFF">
        <w:rPr>
          <w:rFonts w:ascii="Arial Black" w:eastAsia="+mj-ea" w:hAnsi="Arial Black" w:cs="+mj-cs"/>
          <w:b/>
          <w:bCs/>
          <w:color w:val="000000"/>
          <w:kern w:val="24"/>
          <w:sz w:val="24"/>
          <w:szCs w:val="120"/>
          <w:lang w:val="en-US"/>
        </w:rPr>
        <w:t xml:space="preserve">Swimming </w:t>
      </w:r>
      <w:r w:rsidRPr="007A5CFF">
        <w:rPr>
          <w:rFonts w:ascii="Arial Black" w:eastAsia="+mj-ea" w:hAnsi="Arial Black" w:cs="+mj-cs"/>
          <w:bCs/>
          <w:color w:val="000000"/>
          <w:kern w:val="24"/>
          <w:sz w:val="24"/>
          <w:szCs w:val="134"/>
          <w:lang w:val="en-US"/>
        </w:rPr>
        <w:t xml:space="preserve">Theatre </w:t>
      </w:r>
      <w:r w:rsidRPr="007A5CFF">
        <w:rPr>
          <w:rFonts w:ascii="Arial" w:eastAsia="+mj-ea" w:hAnsi="Arial" w:cs="Arial"/>
          <w:b/>
          <w:bCs/>
          <w:color w:val="000000"/>
          <w:kern w:val="24"/>
          <w:sz w:val="28"/>
          <w:szCs w:val="132"/>
          <w:lang w:val="en-US"/>
        </w:rPr>
        <w:t xml:space="preserve">Gardening </w:t>
      </w:r>
      <w:r w:rsidRPr="007A5CFF">
        <w:rPr>
          <w:rFonts w:ascii="Arial Black" w:eastAsia="+mj-ea" w:hAnsi="Arial Black" w:cs="+mj-cs"/>
          <w:color w:val="000000"/>
          <w:kern w:val="24"/>
          <w:sz w:val="24"/>
          <w:szCs w:val="132"/>
          <w:lang w:val="en-US"/>
        </w:rPr>
        <w:t xml:space="preserve">Taking photos </w:t>
      </w:r>
      <w:r w:rsidRPr="007A5CFF">
        <w:rPr>
          <w:rFonts w:ascii="Arial" w:eastAsia="+mj-ea" w:hAnsi="Arial" w:cs="Arial"/>
          <w:b/>
          <w:bCs/>
          <w:color w:val="000000"/>
          <w:kern w:val="24"/>
          <w:sz w:val="24"/>
          <w:szCs w:val="146"/>
          <w:lang w:val="en-US"/>
        </w:rPr>
        <w:t>Reading</w:t>
      </w:r>
      <w:r w:rsidRPr="007A5CFF">
        <w:rPr>
          <w:rFonts w:ascii="Trebuchet MS" w:eastAsia="+mj-ea" w:hAnsi="Trebuchet MS" w:cs="+mj-cs"/>
          <w:b/>
          <w:bCs/>
          <w:color w:val="000000"/>
          <w:kern w:val="24"/>
          <w:sz w:val="28"/>
          <w:szCs w:val="144"/>
          <w:lang w:val="en-US"/>
        </w:rPr>
        <w:t xml:space="preserve"> Music</w:t>
      </w:r>
      <w:r>
        <w:rPr>
          <w:rFonts w:ascii="Trebuchet MS" w:eastAsia="+mj-ea" w:hAnsi="Trebuchet MS" w:cs="+mj-cs"/>
          <w:b/>
          <w:bCs/>
          <w:color w:val="000000"/>
          <w:kern w:val="24"/>
          <w:sz w:val="28"/>
          <w:szCs w:val="144"/>
          <w:lang w:val="uk-UA"/>
        </w:rPr>
        <w:t xml:space="preserve"> </w:t>
      </w:r>
      <w:r w:rsidRPr="007A5CFF">
        <w:rPr>
          <w:rFonts w:ascii="Arial Black" w:eastAsia="+mj-ea" w:hAnsi="Arial Black" w:cs="+mj-cs"/>
          <w:b/>
          <w:bCs/>
          <w:color w:val="000000"/>
          <w:kern w:val="24"/>
          <w:sz w:val="24"/>
          <w:szCs w:val="144"/>
          <w:lang w:val="en-US"/>
        </w:rPr>
        <w:t xml:space="preserve">Collecting </w:t>
      </w:r>
      <w:r w:rsidRPr="007A5CFF">
        <w:rPr>
          <w:rFonts w:ascii="Arial" w:eastAsia="+mj-ea" w:hAnsi="Arial" w:cs="Arial"/>
          <w:b/>
          <w:bCs/>
          <w:color w:val="000000"/>
          <w:kern w:val="24"/>
          <w:sz w:val="24"/>
          <w:szCs w:val="132"/>
          <w:lang w:val="en-US"/>
        </w:rPr>
        <w:t>Computer games</w:t>
      </w:r>
      <w:r>
        <w:rPr>
          <w:rFonts w:ascii="Arial" w:eastAsia="+mj-ea" w:hAnsi="Arial" w:cs="Arial"/>
          <w:b/>
          <w:bCs/>
          <w:color w:val="000000"/>
          <w:kern w:val="24"/>
          <w:sz w:val="24"/>
          <w:szCs w:val="132"/>
          <w:lang w:val="uk-UA"/>
        </w:rPr>
        <w:t xml:space="preserve"> </w:t>
      </w:r>
      <w:r w:rsidRPr="007A5CFF">
        <w:rPr>
          <w:rFonts w:ascii="Arial" w:eastAsia="+mj-ea" w:hAnsi="Arial" w:cs="Arial"/>
          <w:b/>
          <w:bCs/>
          <w:color w:val="000000"/>
          <w:kern w:val="24"/>
          <w:sz w:val="28"/>
          <w:szCs w:val="144"/>
          <w:lang w:val="en-US"/>
        </w:rPr>
        <w:t xml:space="preserve">Dancing </w:t>
      </w:r>
      <w:r w:rsidRPr="007A5CFF">
        <w:rPr>
          <w:rFonts w:ascii="Arial" w:eastAsia="+mj-ea" w:hAnsi="Arial" w:cs="Arial"/>
          <w:b/>
          <w:bCs/>
          <w:color w:val="000000"/>
          <w:kern w:val="24"/>
          <w:sz w:val="28"/>
          <w:szCs w:val="146"/>
          <w:lang w:val="en-US"/>
        </w:rPr>
        <w:t xml:space="preserve">Skating </w:t>
      </w:r>
      <w:r w:rsidRPr="007A5CFF">
        <w:rPr>
          <w:rFonts w:ascii="Arial" w:eastAsia="+mj-ea" w:hAnsi="Arial" w:cs="Arial"/>
          <w:b/>
          <w:color w:val="000000"/>
          <w:kern w:val="24"/>
          <w:sz w:val="28"/>
          <w:szCs w:val="192"/>
          <w:lang w:val="en-US"/>
        </w:rPr>
        <w:t>Biking</w:t>
      </w:r>
    </w:p>
    <w:p w:rsidR="00976AA2" w:rsidRPr="00300D8C" w:rsidRDefault="00976AA2" w:rsidP="00300D8C">
      <w:pPr>
        <w:tabs>
          <w:tab w:val="left" w:pos="1088"/>
        </w:tabs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</w:pPr>
      <w:r w:rsidRPr="00300D8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4.</w:t>
      </w:r>
      <w:hyperlink r:id="rId43" w:anchor="6998236" w:history="1">
        <w:r w:rsidRPr="00300D8C">
          <w:rPr>
            <w:rStyle w:val="a3"/>
            <w:rFonts w:ascii="Times New Roman" w:hAnsi="Times New Roman" w:cs="Times New Roman"/>
            <w:b/>
            <w:color w:val="7030A0"/>
            <w:sz w:val="28"/>
            <w:szCs w:val="28"/>
            <w:shd w:val="clear" w:color="auto" w:fill="FFFFFF"/>
            <w:lang w:val="uk-UA"/>
          </w:rPr>
          <w:t>Оцінка результатів</w:t>
        </w:r>
      </w:hyperlink>
      <w:r w:rsidRPr="00300D8C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  <w:lang w:val="uk-UA"/>
        </w:rPr>
        <w:t>.</w:t>
      </w:r>
    </w:p>
    <w:p w:rsidR="00B51ACF" w:rsidRPr="00976AA2" w:rsidRDefault="00976AA2" w:rsidP="002B4BFA">
      <w:pPr>
        <w:spacing w:line="240" w:lineRule="auto"/>
        <w:jc w:val="both"/>
        <w:rPr>
          <w:lang w:val="uk-UA"/>
        </w:rPr>
      </w:pPr>
      <w:r w:rsidRPr="00300D8C">
        <w:rPr>
          <w:rFonts w:ascii="Times New Roman" w:hAnsi="Times New Roman" w:cs="Times New Roman"/>
          <w:sz w:val="28"/>
          <w:szCs w:val="28"/>
          <w:lang w:val="uk-UA"/>
        </w:rPr>
        <w:t xml:space="preserve">Відбувається власне презентація всіх проектів з паралелі (учнів 4-х класів). Перевіряється правильність всіх робіт, обираються найкращі, здійснюється аналіз помилок. </w:t>
      </w:r>
      <w:bookmarkStart w:id="0" w:name="_GoBack"/>
      <w:bookmarkEnd w:id="0"/>
    </w:p>
    <w:sectPr w:rsidR="00B51ACF" w:rsidRPr="00976AA2" w:rsidSect="00976AA2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EA"/>
    <w:rsid w:val="002B4BFA"/>
    <w:rsid w:val="00300D8C"/>
    <w:rsid w:val="003319F6"/>
    <w:rsid w:val="006C72B7"/>
    <w:rsid w:val="00907B85"/>
    <w:rsid w:val="009406EA"/>
    <w:rsid w:val="00976AA2"/>
    <w:rsid w:val="00B5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1BA685-A117-4029-9D73-2B4A9AC55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AA2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76AA2"/>
  </w:style>
  <w:style w:type="character" w:styleId="a3">
    <w:name w:val="Hyperlink"/>
    <w:basedOn w:val="a0"/>
    <w:uiPriority w:val="99"/>
    <w:semiHidden/>
    <w:unhideWhenUsed/>
    <w:rsid w:val="00976A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4.jpeg"/><Relationship Id="rId26" Type="http://schemas.openxmlformats.org/officeDocument/2006/relationships/hyperlink" Target="http://uadocs.exdat.com/docs/index-210027.html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://uadocs.exdat.com/docs/index-210027.html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://uadocs.exdat.com/docs/index-210027.html" TargetMode="External"/><Relationship Id="rId29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uadocs.exdat.com/docs/index-210027.html" TargetMode="External"/><Relationship Id="rId11" Type="http://schemas.openxmlformats.org/officeDocument/2006/relationships/diagramLayout" Target="diagrams/layout1.xml"/><Relationship Id="rId24" Type="http://schemas.openxmlformats.org/officeDocument/2006/relationships/hyperlink" Target="http://uadocs.exdat.com/docs/index-210027.html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hyperlink" Target="http://uadocs.exdat.com/docs/index-210027.html" TargetMode="External"/><Relationship Id="rId15" Type="http://schemas.openxmlformats.org/officeDocument/2006/relationships/hyperlink" Target="http://uadocs.exdat.com/docs/index-210027.html" TargetMode="External"/><Relationship Id="rId23" Type="http://schemas.openxmlformats.org/officeDocument/2006/relationships/hyperlink" Target="http://uadocs.exdat.com/docs/index-210027.html" TargetMode="External"/><Relationship Id="rId28" Type="http://schemas.openxmlformats.org/officeDocument/2006/relationships/hyperlink" Target="http://uadocs.exdat.com/docs/index-210027.html" TargetMode="External"/><Relationship Id="rId36" Type="http://schemas.openxmlformats.org/officeDocument/2006/relationships/image" Target="media/image13.jpeg"/><Relationship Id="rId10" Type="http://schemas.openxmlformats.org/officeDocument/2006/relationships/diagramData" Target="diagrams/data1.xml"/><Relationship Id="rId19" Type="http://schemas.openxmlformats.org/officeDocument/2006/relationships/hyperlink" Target="http://uadocs.exdat.com/docs/index-210027.html" TargetMode="External"/><Relationship Id="rId31" Type="http://schemas.openxmlformats.org/officeDocument/2006/relationships/image" Target="media/image8.png"/><Relationship Id="rId44" Type="http://schemas.openxmlformats.org/officeDocument/2006/relationships/fontTable" Target="fontTable.xml"/><Relationship Id="rId4" Type="http://schemas.openxmlformats.org/officeDocument/2006/relationships/hyperlink" Target="http://uk.wikipedia.org/wiki/%D0%9E%D1%81%D0%B2%D1%96%D1%82%D0%B0" TargetMode="External"/><Relationship Id="rId9" Type="http://schemas.openxmlformats.org/officeDocument/2006/relationships/hyperlink" Target="http://uadocs.exdat.com/docs/index-210027.html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5.jpeg"/><Relationship Id="rId27" Type="http://schemas.openxmlformats.org/officeDocument/2006/relationships/hyperlink" Target="http://uadocs.exdat.com/docs/index-210027.html" TargetMode="External"/><Relationship Id="rId30" Type="http://schemas.openxmlformats.org/officeDocument/2006/relationships/image" Target="media/image7.gif"/><Relationship Id="rId35" Type="http://schemas.openxmlformats.org/officeDocument/2006/relationships/image" Target="media/image12.jpeg"/><Relationship Id="rId43" Type="http://schemas.openxmlformats.org/officeDocument/2006/relationships/hyperlink" Target="http://uadocs.exdat.com/docs/index-210027.html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jpeg"/><Relationship Id="rId25" Type="http://schemas.openxmlformats.org/officeDocument/2006/relationships/hyperlink" Target="http://uadocs.exdat.com/docs/index-210027.html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20" Type="http://schemas.openxmlformats.org/officeDocument/2006/relationships/hyperlink" Target="http://uadocs.exdat.com/docs/index-210027.html" TargetMode="External"/><Relationship Id="rId41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CA83B3-A6F6-4BF3-B5AF-DC86FC198EDF}" type="doc">
      <dgm:prSet loTypeId="urn:microsoft.com/office/officeart/2005/8/layout/radial6" loCatId="cycl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1B1C2DC2-B507-479E-8941-9E69D5622EE0}">
      <dgm:prSet phldrT="[Текст]"/>
      <dgm:spPr>
        <a:xfrm>
          <a:off x="1552014" y="892116"/>
          <a:ext cx="1083880" cy="92970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HEALTH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C5ABDD7-4B64-4377-AA8D-0949BB5D5C03}" type="parTrans" cxnId="{6B3CC2C1-252E-4963-8EEF-F14C96ECA662}">
      <dgm:prSet/>
      <dgm:spPr/>
      <dgm:t>
        <a:bodyPr/>
        <a:lstStyle/>
        <a:p>
          <a:endParaRPr lang="ru-RU"/>
        </a:p>
      </dgm:t>
    </dgm:pt>
    <dgm:pt modelId="{B6E5141A-1517-4215-BA17-2BDEA080ECBC}" type="sibTrans" cxnId="{6B3CC2C1-252E-4963-8EEF-F14C96ECA662}">
      <dgm:prSet/>
      <dgm:spPr/>
      <dgm:t>
        <a:bodyPr/>
        <a:lstStyle/>
        <a:p>
          <a:endParaRPr lang="ru-RU"/>
        </a:p>
      </dgm:t>
    </dgm:pt>
    <dgm:pt modelId="{EE0BD461-D55E-44A1-B948-DD6F8A41948D}">
      <dgm:prSet phldrT="[Текст]" custT="1"/>
      <dgm:spPr>
        <a:xfrm>
          <a:off x="1574423" y="534"/>
          <a:ext cx="1039062" cy="67316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sports</a:t>
          </a:r>
          <a:endParaRPr lang="ru-RU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73F4AFF-EEA7-4D7B-9763-F5487C7B899C}" type="parTrans" cxnId="{4AF9A4E6-F976-4217-94CF-BB2BDA5FC7A9}">
      <dgm:prSet/>
      <dgm:spPr/>
      <dgm:t>
        <a:bodyPr/>
        <a:lstStyle/>
        <a:p>
          <a:endParaRPr lang="ru-RU"/>
        </a:p>
      </dgm:t>
    </dgm:pt>
    <dgm:pt modelId="{FBC05502-7429-4CD4-8A62-ABB038E18375}" type="sibTrans" cxnId="{4AF9A4E6-F976-4217-94CF-BB2BDA5FC7A9}">
      <dgm:prSet/>
      <dgm:spPr>
        <a:xfrm>
          <a:off x="1049867" y="312882"/>
          <a:ext cx="2088174" cy="2088174"/>
        </a:xfr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0EF59B29-FB56-41F6-A831-1DC914CE679F}">
      <dgm:prSet phldrT="[Текст]" custT="1"/>
      <dgm:spPr>
        <a:xfrm>
          <a:off x="2744379" y="1020387"/>
          <a:ext cx="738858" cy="67316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sleep not less than 8 hours</a:t>
          </a:r>
          <a:endParaRPr lang="ru-RU" sz="7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BDC86E5-FDBE-4220-B2FE-E5519F35BF81}" type="parTrans" cxnId="{A52F5537-E0DF-49B3-819B-B9760D9778AA}">
      <dgm:prSet/>
      <dgm:spPr/>
      <dgm:t>
        <a:bodyPr/>
        <a:lstStyle/>
        <a:p>
          <a:endParaRPr lang="ru-RU"/>
        </a:p>
      </dgm:t>
    </dgm:pt>
    <dgm:pt modelId="{0C113CED-B622-48E6-98A6-3E655DD8CE7C}" type="sibTrans" cxnId="{A52F5537-E0DF-49B3-819B-B9760D9778AA}">
      <dgm:prSet/>
      <dgm:spPr>
        <a:xfrm>
          <a:off x="1049874" y="316648"/>
          <a:ext cx="2088174" cy="2088174"/>
        </a:xfr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412BD4F8-B7F9-4813-8DC5-EFAE8F049D73}">
      <dgm:prSet phldrT="[Текст]"/>
      <dgm:spPr>
        <a:xfrm>
          <a:off x="1556791" y="2040774"/>
          <a:ext cx="1236595" cy="67316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fresh air</a:t>
          </a:r>
          <a:endParaRPr lang="ru-RU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394D0AE-0B83-43CD-981E-5D5C86193B58}" type="parTrans" cxnId="{72C78E4C-6FF9-4EAC-94EC-9F6AA2B20EF3}">
      <dgm:prSet/>
      <dgm:spPr/>
      <dgm:t>
        <a:bodyPr/>
        <a:lstStyle/>
        <a:p>
          <a:endParaRPr lang="ru-RU"/>
        </a:p>
      </dgm:t>
    </dgm:pt>
    <dgm:pt modelId="{D15D2A9F-D8CF-4798-9E60-8990E3832901}" type="sibTrans" cxnId="{72C78E4C-6FF9-4EAC-94EC-9F6AA2B20EF3}">
      <dgm:prSet/>
      <dgm:spPr>
        <a:xfrm>
          <a:off x="1049860" y="316649"/>
          <a:ext cx="2088174" cy="2088174"/>
        </a:xfr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196EC4EE-576B-497A-86CA-B1E6457ADAB5}">
      <dgm:prSet phldrT="[Текст]"/>
      <dgm:spPr>
        <a:xfrm>
          <a:off x="671795" y="1020387"/>
          <a:ext cx="804612" cy="67316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healthy food</a:t>
          </a:r>
          <a:endParaRPr lang="ru-RU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A70B268-1B4F-4078-85DA-198FED59AE9C}" type="parTrans" cxnId="{7AA1D3A3-2F57-4AA4-B92D-6F3586C45B00}">
      <dgm:prSet/>
      <dgm:spPr/>
      <dgm:t>
        <a:bodyPr/>
        <a:lstStyle/>
        <a:p>
          <a:endParaRPr lang="ru-RU"/>
        </a:p>
      </dgm:t>
    </dgm:pt>
    <dgm:pt modelId="{E5D28B75-CA0E-44BF-96C1-0D031A522FD9}" type="sibTrans" cxnId="{7AA1D3A3-2F57-4AA4-B92D-6F3586C45B00}">
      <dgm:prSet/>
      <dgm:spPr>
        <a:xfrm>
          <a:off x="1049867" y="312882"/>
          <a:ext cx="2088174" cy="2088174"/>
        </a:xfr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/>
        </a:p>
      </dgm:t>
    </dgm:pt>
    <dgm:pt modelId="{03BBEE28-E7A7-4198-A111-F25B1FE21BE0}" type="pres">
      <dgm:prSet presAssocID="{E6CA83B3-A6F6-4BF3-B5AF-DC86FC198ED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DCCBE60-BB4C-4BCD-B327-F07BAFE30532}" type="pres">
      <dgm:prSet presAssocID="{1B1C2DC2-B507-479E-8941-9E69D5622EE0}" presName="centerShape" presStyleLbl="node0" presStyleIdx="0" presStyleCnt="1" custScaleX="112709" custScaleY="96677" custLinFactNeighborX="-568" custLinFactNeighborY="1137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9F5481D-329A-4996-B324-F1251ED99F7C}" type="pres">
      <dgm:prSet presAssocID="{EE0BD461-D55E-44A1-B948-DD6F8A41948D}" presName="node" presStyleLbl="node1" presStyleIdx="0" presStyleCnt="4" custScaleX="15435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F9DB668-4A35-45C9-867F-61DEEF708336}" type="pres">
      <dgm:prSet presAssocID="{EE0BD461-D55E-44A1-B948-DD6F8A41948D}" presName="dummy" presStyleCnt="0"/>
      <dgm:spPr/>
    </dgm:pt>
    <dgm:pt modelId="{9DC71E2D-D90E-4E33-ACE6-3BFB8661A234}" type="pres">
      <dgm:prSet presAssocID="{FBC05502-7429-4CD4-8A62-ABB038E18375}" presName="sibTrans" presStyleLbl="sibTrans2D1" presStyleIdx="0" presStyleCnt="4"/>
      <dgm:spPr>
        <a:prstGeom prst="blockArc">
          <a:avLst>
            <a:gd name="adj1" fmla="val 16200000"/>
            <a:gd name="adj2" fmla="val 0"/>
            <a:gd name="adj3" fmla="val 4642"/>
          </a:avLst>
        </a:prstGeom>
      </dgm:spPr>
      <dgm:t>
        <a:bodyPr/>
        <a:lstStyle/>
        <a:p>
          <a:endParaRPr lang="ru-RU"/>
        </a:p>
      </dgm:t>
    </dgm:pt>
    <dgm:pt modelId="{0E5F10E7-B008-4173-9261-8BEBC89AF1D5}" type="pres">
      <dgm:prSet presAssocID="{0EF59B29-FB56-41F6-A831-1DC914CE679F}" presName="node" presStyleLbl="node1" presStyleIdx="1" presStyleCnt="4" custScaleX="127197" custScaleY="11370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D56CDD3-67E5-456D-AE61-A89A1E27E5EA}" type="pres">
      <dgm:prSet presAssocID="{0EF59B29-FB56-41F6-A831-1DC914CE679F}" presName="dummy" presStyleCnt="0"/>
      <dgm:spPr/>
    </dgm:pt>
    <dgm:pt modelId="{97176623-EE48-4BCF-98DD-2AAD2DE1DD88}" type="pres">
      <dgm:prSet presAssocID="{0C113CED-B622-48E6-98A6-3E655DD8CE7C}" presName="sibTrans" presStyleLbl="sibTrans2D1" presStyleIdx="1" presStyleCnt="4"/>
      <dgm:spPr>
        <a:prstGeom prst="blockArc">
          <a:avLst>
            <a:gd name="adj1" fmla="val 21587306"/>
            <a:gd name="adj2" fmla="val 5126245"/>
            <a:gd name="adj3" fmla="val 4642"/>
          </a:avLst>
        </a:prstGeom>
      </dgm:spPr>
      <dgm:t>
        <a:bodyPr/>
        <a:lstStyle/>
        <a:p>
          <a:endParaRPr lang="ru-RU"/>
        </a:p>
      </dgm:t>
    </dgm:pt>
    <dgm:pt modelId="{15951AFD-7E8E-4F95-AAC1-158302D8B1AF}" type="pres">
      <dgm:prSet presAssocID="{412BD4F8-B7F9-4813-8DC5-EFAE8F049D73}" presName="node" presStyleLbl="node1" presStyleIdx="2" presStyleCnt="4" custScaleX="183699" custRadScaleRad="100388" custRadScaleInc="-1515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5074024-757E-49EC-9AEB-0D1D13FE47E5}" type="pres">
      <dgm:prSet presAssocID="{412BD4F8-B7F9-4813-8DC5-EFAE8F049D73}" presName="dummy" presStyleCnt="0"/>
      <dgm:spPr/>
    </dgm:pt>
    <dgm:pt modelId="{CD0BAB04-3285-4B94-BE99-471049FAA5EF}" type="pres">
      <dgm:prSet presAssocID="{D15D2A9F-D8CF-4798-9E60-8990E3832901}" presName="sibTrans" presStyleLbl="sibTrans2D1" presStyleIdx="2" presStyleCnt="4"/>
      <dgm:spPr>
        <a:prstGeom prst="blockArc">
          <a:avLst>
            <a:gd name="adj1" fmla="val 5126198"/>
            <a:gd name="adj2" fmla="val 10812698"/>
            <a:gd name="adj3" fmla="val 4642"/>
          </a:avLst>
        </a:prstGeom>
      </dgm:spPr>
      <dgm:t>
        <a:bodyPr/>
        <a:lstStyle/>
        <a:p>
          <a:endParaRPr lang="ru-RU"/>
        </a:p>
      </dgm:t>
    </dgm:pt>
    <dgm:pt modelId="{58E1DE01-FE67-40A6-9015-7459BB34EB85}" type="pres">
      <dgm:prSet presAssocID="{196EC4EE-576B-497A-86CA-B1E6457ADAB5}" presName="node" presStyleLbl="node1" presStyleIdx="3" presStyleCnt="4" custScaleX="11952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8E6C6C1-DD0E-41AB-B389-8511A7CCF545}" type="pres">
      <dgm:prSet presAssocID="{196EC4EE-576B-497A-86CA-B1E6457ADAB5}" presName="dummy" presStyleCnt="0"/>
      <dgm:spPr/>
    </dgm:pt>
    <dgm:pt modelId="{B62DC7A2-6995-475A-87D5-EB0AAAA6B2FF}" type="pres">
      <dgm:prSet presAssocID="{E5D28B75-CA0E-44BF-96C1-0D031A522FD9}" presName="sibTrans" presStyleLbl="sibTrans2D1" presStyleIdx="3" presStyleCnt="4"/>
      <dgm:spPr>
        <a:prstGeom prst="blockArc">
          <a:avLst>
            <a:gd name="adj1" fmla="val 10800000"/>
            <a:gd name="adj2" fmla="val 16200000"/>
            <a:gd name="adj3" fmla="val 4642"/>
          </a:avLst>
        </a:prstGeom>
      </dgm:spPr>
      <dgm:t>
        <a:bodyPr/>
        <a:lstStyle/>
        <a:p>
          <a:endParaRPr lang="ru-RU"/>
        </a:p>
      </dgm:t>
    </dgm:pt>
  </dgm:ptLst>
  <dgm:cxnLst>
    <dgm:cxn modelId="{A52F5537-E0DF-49B3-819B-B9760D9778AA}" srcId="{1B1C2DC2-B507-479E-8941-9E69D5622EE0}" destId="{0EF59B29-FB56-41F6-A831-1DC914CE679F}" srcOrd="1" destOrd="0" parTransId="{7BDC86E5-FDBE-4220-B2FE-E5519F35BF81}" sibTransId="{0C113CED-B622-48E6-98A6-3E655DD8CE7C}"/>
    <dgm:cxn modelId="{4AB90C5C-F62C-4E8A-9759-CDC94D1ADBFA}" type="presOf" srcId="{E6CA83B3-A6F6-4BF3-B5AF-DC86FC198EDF}" destId="{03BBEE28-E7A7-4198-A111-F25B1FE21BE0}" srcOrd="0" destOrd="0" presId="urn:microsoft.com/office/officeart/2005/8/layout/radial6"/>
    <dgm:cxn modelId="{FCCB4912-1C8C-4C8C-93B4-E70D874BFB86}" type="presOf" srcId="{D15D2A9F-D8CF-4798-9E60-8990E3832901}" destId="{CD0BAB04-3285-4B94-BE99-471049FAA5EF}" srcOrd="0" destOrd="0" presId="urn:microsoft.com/office/officeart/2005/8/layout/radial6"/>
    <dgm:cxn modelId="{8327D64A-2785-427B-BB6A-1D45BA820B6C}" type="presOf" srcId="{1B1C2DC2-B507-479E-8941-9E69D5622EE0}" destId="{4DCCBE60-BB4C-4BCD-B327-F07BAFE30532}" srcOrd="0" destOrd="0" presId="urn:microsoft.com/office/officeart/2005/8/layout/radial6"/>
    <dgm:cxn modelId="{4AF9A4E6-F976-4217-94CF-BB2BDA5FC7A9}" srcId="{1B1C2DC2-B507-479E-8941-9E69D5622EE0}" destId="{EE0BD461-D55E-44A1-B948-DD6F8A41948D}" srcOrd="0" destOrd="0" parTransId="{873F4AFF-EEA7-4D7B-9763-F5487C7B899C}" sibTransId="{FBC05502-7429-4CD4-8A62-ABB038E18375}"/>
    <dgm:cxn modelId="{6B3CC2C1-252E-4963-8EEF-F14C96ECA662}" srcId="{E6CA83B3-A6F6-4BF3-B5AF-DC86FC198EDF}" destId="{1B1C2DC2-B507-479E-8941-9E69D5622EE0}" srcOrd="0" destOrd="0" parTransId="{7C5ABDD7-4B64-4377-AA8D-0949BB5D5C03}" sibTransId="{B6E5141A-1517-4215-BA17-2BDEA080ECBC}"/>
    <dgm:cxn modelId="{7AA1D3A3-2F57-4AA4-B92D-6F3586C45B00}" srcId="{1B1C2DC2-B507-479E-8941-9E69D5622EE0}" destId="{196EC4EE-576B-497A-86CA-B1E6457ADAB5}" srcOrd="3" destOrd="0" parTransId="{8A70B268-1B4F-4078-85DA-198FED59AE9C}" sibTransId="{E5D28B75-CA0E-44BF-96C1-0D031A522FD9}"/>
    <dgm:cxn modelId="{0E6EE5BA-5299-41BE-B127-12226C9E514D}" type="presOf" srcId="{412BD4F8-B7F9-4813-8DC5-EFAE8F049D73}" destId="{15951AFD-7E8E-4F95-AAC1-158302D8B1AF}" srcOrd="0" destOrd="0" presId="urn:microsoft.com/office/officeart/2005/8/layout/radial6"/>
    <dgm:cxn modelId="{14924549-0DAF-4A20-872A-C2F0E36548F4}" type="presOf" srcId="{0C113CED-B622-48E6-98A6-3E655DD8CE7C}" destId="{97176623-EE48-4BCF-98DD-2AAD2DE1DD88}" srcOrd="0" destOrd="0" presId="urn:microsoft.com/office/officeart/2005/8/layout/radial6"/>
    <dgm:cxn modelId="{194E12F4-40A1-4052-8C9E-B3FFA1667B44}" type="presOf" srcId="{196EC4EE-576B-497A-86CA-B1E6457ADAB5}" destId="{58E1DE01-FE67-40A6-9015-7459BB34EB85}" srcOrd="0" destOrd="0" presId="urn:microsoft.com/office/officeart/2005/8/layout/radial6"/>
    <dgm:cxn modelId="{72C78E4C-6FF9-4EAC-94EC-9F6AA2B20EF3}" srcId="{1B1C2DC2-B507-479E-8941-9E69D5622EE0}" destId="{412BD4F8-B7F9-4813-8DC5-EFAE8F049D73}" srcOrd="2" destOrd="0" parTransId="{2394D0AE-0B83-43CD-981E-5D5C86193B58}" sibTransId="{D15D2A9F-D8CF-4798-9E60-8990E3832901}"/>
    <dgm:cxn modelId="{92F2B497-B080-41D7-8B13-B80F8F21E8EE}" type="presOf" srcId="{E5D28B75-CA0E-44BF-96C1-0D031A522FD9}" destId="{B62DC7A2-6995-475A-87D5-EB0AAAA6B2FF}" srcOrd="0" destOrd="0" presId="urn:microsoft.com/office/officeart/2005/8/layout/radial6"/>
    <dgm:cxn modelId="{E3C07F29-0707-40BE-B9D4-9CAD45686095}" type="presOf" srcId="{FBC05502-7429-4CD4-8A62-ABB038E18375}" destId="{9DC71E2D-D90E-4E33-ACE6-3BFB8661A234}" srcOrd="0" destOrd="0" presId="urn:microsoft.com/office/officeart/2005/8/layout/radial6"/>
    <dgm:cxn modelId="{63C0F1C4-1BEB-4EBC-9BF6-F1F9EF37564B}" type="presOf" srcId="{EE0BD461-D55E-44A1-B948-DD6F8A41948D}" destId="{49F5481D-329A-4996-B324-F1251ED99F7C}" srcOrd="0" destOrd="0" presId="urn:microsoft.com/office/officeart/2005/8/layout/radial6"/>
    <dgm:cxn modelId="{328825B6-2DD8-481E-AAB7-D1B5C00C2575}" type="presOf" srcId="{0EF59B29-FB56-41F6-A831-1DC914CE679F}" destId="{0E5F10E7-B008-4173-9261-8BEBC89AF1D5}" srcOrd="0" destOrd="0" presId="urn:microsoft.com/office/officeart/2005/8/layout/radial6"/>
    <dgm:cxn modelId="{8909E772-55E6-4CF3-845A-8B0ADC8CC968}" type="presParOf" srcId="{03BBEE28-E7A7-4198-A111-F25B1FE21BE0}" destId="{4DCCBE60-BB4C-4BCD-B327-F07BAFE30532}" srcOrd="0" destOrd="0" presId="urn:microsoft.com/office/officeart/2005/8/layout/radial6"/>
    <dgm:cxn modelId="{A73DCAEC-FD42-480F-BCC6-7AA8F56937C2}" type="presParOf" srcId="{03BBEE28-E7A7-4198-A111-F25B1FE21BE0}" destId="{49F5481D-329A-4996-B324-F1251ED99F7C}" srcOrd="1" destOrd="0" presId="urn:microsoft.com/office/officeart/2005/8/layout/radial6"/>
    <dgm:cxn modelId="{6BD2556E-B694-4FFA-AB77-2CF5FEBF8D16}" type="presParOf" srcId="{03BBEE28-E7A7-4198-A111-F25B1FE21BE0}" destId="{3F9DB668-4A35-45C9-867F-61DEEF708336}" srcOrd="2" destOrd="0" presId="urn:microsoft.com/office/officeart/2005/8/layout/radial6"/>
    <dgm:cxn modelId="{DBC9FDBF-C641-46C0-B413-0CD19A8BF9C4}" type="presParOf" srcId="{03BBEE28-E7A7-4198-A111-F25B1FE21BE0}" destId="{9DC71E2D-D90E-4E33-ACE6-3BFB8661A234}" srcOrd="3" destOrd="0" presId="urn:microsoft.com/office/officeart/2005/8/layout/radial6"/>
    <dgm:cxn modelId="{9FC9730B-4766-436B-A933-E33528CDDB04}" type="presParOf" srcId="{03BBEE28-E7A7-4198-A111-F25B1FE21BE0}" destId="{0E5F10E7-B008-4173-9261-8BEBC89AF1D5}" srcOrd="4" destOrd="0" presId="urn:microsoft.com/office/officeart/2005/8/layout/radial6"/>
    <dgm:cxn modelId="{AAC1229B-3572-4CF4-8A8D-DD74329ED41C}" type="presParOf" srcId="{03BBEE28-E7A7-4198-A111-F25B1FE21BE0}" destId="{1D56CDD3-67E5-456D-AE61-A89A1E27E5EA}" srcOrd="5" destOrd="0" presId="urn:microsoft.com/office/officeart/2005/8/layout/radial6"/>
    <dgm:cxn modelId="{9BECD2B8-187D-4B14-B8DC-12727B2581B6}" type="presParOf" srcId="{03BBEE28-E7A7-4198-A111-F25B1FE21BE0}" destId="{97176623-EE48-4BCF-98DD-2AAD2DE1DD88}" srcOrd="6" destOrd="0" presId="urn:microsoft.com/office/officeart/2005/8/layout/radial6"/>
    <dgm:cxn modelId="{32A85BA0-D583-4A57-A920-5B75302E47A7}" type="presParOf" srcId="{03BBEE28-E7A7-4198-A111-F25B1FE21BE0}" destId="{15951AFD-7E8E-4F95-AAC1-158302D8B1AF}" srcOrd="7" destOrd="0" presId="urn:microsoft.com/office/officeart/2005/8/layout/radial6"/>
    <dgm:cxn modelId="{70C1E248-534D-4151-BAF8-ECF1A46E0A8F}" type="presParOf" srcId="{03BBEE28-E7A7-4198-A111-F25B1FE21BE0}" destId="{A5074024-757E-49EC-9AEB-0D1D13FE47E5}" srcOrd="8" destOrd="0" presId="urn:microsoft.com/office/officeart/2005/8/layout/radial6"/>
    <dgm:cxn modelId="{3DBB9EE4-D829-4D21-94EB-94A01D5D4030}" type="presParOf" srcId="{03BBEE28-E7A7-4198-A111-F25B1FE21BE0}" destId="{CD0BAB04-3285-4B94-BE99-471049FAA5EF}" srcOrd="9" destOrd="0" presId="urn:microsoft.com/office/officeart/2005/8/layout/radial6"/>
    <dgm:cxn modelId="{419417D8-1B23-4D10-8D58-ED8831FCD53A}" type="presParOf" srcId="{03BBEE28-E7A7-4198-A111-F25B1FE21BE0}" destId="{58E1DE01-FE67-40A6-9015-7459BB34EB85}" srcOrd="10" destOrd="0" presId="urn:microsoft.com/office/officeart/2005/8/layout/radial6"/>
    <dgm:cxn modelId="{9F6ED9F9-F0A6-415E-AC1C-0FA58550BB9F}" type="presParOf" srcId="{03BBEE28-E7A7-4198-A111-F25B1FE21BE0}" destId="{68E6C6C1-DD0E-41AB-B389-8511A7CCF545}" srcOrd="11" destOrd="0" presId="urn:microsoft.com/office/officeart/2005/8/layout/radial6"/>
    <dgm:cxn modelId="{9C0CEAB6-04D9-47E6-A95F-4E836CE08F81}" type="presParOf" srcId="{03BBEE28-E7A7-4198-A111-F25B1FE21BE0}" destId="{B62DC7A2-6995-475A-87D5-EB0AAAA6B2FF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2DC7A2-6995-475A-87D5-EB0AAAA6B2FF}">
      <dsp:nvSpPr>
        <dsp:cNvPr id="0" name=""/>
        <dsp:cNvSpPr/>
      </dsp:nvSpPr>
      <dsp:spPr>
        <a:xfrm>
          <a:off x="401257" y="197299"/>
          <a:ext cx="1316726" cy="1316726"/>
        </a:xfrm>
        <a:prstGeom prst="blockArc">
          <a:avLst>
            <a:gd name="adj1" fmla="val 10800000"/>
            <a:gd name="adj2" fmla="val 1620000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0BAB04-3285-4B94-BE99-471049FAA5EF}">
      <dsp:nvSpPr>
        <dsp:cNvPr id="0" name=""/>
        <dsp:cNvSpPr/>
      </dsp:nvSpPr>
      <dsp:spPr>
        <a:xfrm>
          <a:off x="401252" y="199802"/>
          <a:ext cx="1316726" cy="1316726"/>
        </a:xfrm>
        <a:prstGeom prst="blockArc">
          <a:avLst>
            <a:gd name="adj1" fmla="val 5126198"/>
            <a:gd name="adj2" fmla="val 10812698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176623-EE48-4BCF-98DD-2AAD2DE1DD88}">
      <dsp:nvSpPr>
        <dsp:cNvPr id="0" name=""/>
        <dsp:cNvSpPr/>
      </dsp:nvSpPr>
      <dsp:spPr>
        <a:xfrm>
          <a:off x="401262" y="199801"/>
          <a:ext cx="1316726" cy="1316726"/>
        </a:xfrm>
        <a:prstGeom prst="blockArc">
          <a:avLst>
            <a:gd name="adj1" fmla="val 21587306"/>
            <a:gd name="adj2" fmla="val 5126245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C71E2D-D90E-4E33-ACE6-3BFB8661A234}">
      <dsp:nvSpPr>
        <dsp:cNvPr id="0" name=""/>
        <dsp:cNvSpPr/>
      </dsp:nvSpPr>
      <dsp:spPr>
        <a:xfrm>
          <a:off x="401257" y="197299"/>
          <a:ext cx="1316726" cy="1316726"/>
        </a:xfrm>
        <a:prstGeom prst="blockArc">
          <a:avLst>
            <a:gd name="adj1" fmla="val 16200000"/>
            <a:gd name="adj2" fmla="val 0"/>
            <a:gd name="adj3" fmla="val 4642"/>
          </a:avLst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CCBE60-BB4C-4BCD-B327-F07BAFE30532}">
      <dsp:nvSpPr>
        <dsp:cNvPr id="0" name=""/>
        <dsp:cNvSpPr/>
      </dsp:nvSpPr>
      <dsp:spPr>
        <a:xfrm>
          <a:off x="710905" y="577440"/>
          <a:ext cx="682818" cy="585692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HEALTH</a:t>
          </a:r>
          <a:endParaRPr lang="ru-RU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810901" y="663213"/>
        <a:ext cx="482826" cy="414146"/>
      </dsp:txXfrm>
    </dsp:sp>
    <dsp:sp modelId="{49F5481D-329A-4996-B324-F1251ED99F7C}">
      <dsp:nvSpPr>
        <dsp:cNvPr id="0" name=""/>
        <dsp:cNvSpPr/>
      </dsp:nvSpPr>
      <dsp:spPr>
        <a:xfrm>
          <a:off x="732328" y="527"/>
          <a:ext cx="654584" cy="42407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sports</a:t>
          </a:r>
          <a:endParaRPr lang="ru-RU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828190" y="62632"/>
        <a:ext cx="462860" cy="299867"/>
      </dsp:txXfrm>
    </dsp:sp>
    <dsp:sp modelId="{0E5F10E7-B008-4173-9261-8BEBC89AF1D5}">
      <dsp:nvSpPr>
        <dsp:cNvPr id="0" name=""/>
        <dsp:cNvSpPr/>
      </dsp:nvSpPr>
      <dsp:spPr>
        <a:xfrm>
          <a:off x="1433010" y="614555"/>
          <a:ext cx="539413" cy="482213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sleep not less than 8 hours</a:t>
          </a:r>
          <a:endParaRPr lang="ru-RU" sz="7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512005" y="685173"/>
        <a:ext cx="381423" cy="340977"/>
      </dsp:txXfrm>
    </dsp:sp>
    <dsp:sp modelId="{15951AFD-7E8E-4F95-AAC1-158302D8B1AF}">
      <dsp:nvSpPr>
        <dsp:cNvPr id="0" name=""/>
        <dsp:cNvSpPr/>
      </dsp:nvSpPr>
      <dsp:spPr>
        <a:xfrm>
          <a:off x="721269" y="1287185"/>
          <a:ext cx="779025" cy="42407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fresh air</a:t>
          </a:r>
          <a:endParaRPr lang="ru-RU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835355" y="1349290"/>
        <a:ext cx="550853" cy="299867"/>
      </dsp:txXfrm>
    </dsp:sp>
    <dsp:sp modelId="{58E1DE01-FE67-40A6-9015-7459BB34EB85}">
      <dsp:nvSpPr>
        <dsp:cNvPr id="0" name=""/>
        <dsp:cNvSpPr/>
      </dsp:nvSpPr>
      <dsp:spPr>
        <a:xfrm>
          <a:off x="163081" y="643623"/>
          <a:ext cx="506886" cy="42407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healthy food</a:t>
          </a:r>
          <a:endParaRPr lang="ru-RU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37313" y="705728"/>
        <a:ext cx="358422" cy="2998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2017-10-19T19:11:00Z</dcterms:created>
  <dcterms:modified xsi:type="dcterms:W3CDTF">2017-10-19T19:11:00Z</dcterms:modified>
</cp:coreProperties>
</file>