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E9" w:rsidRPr="00035F0F" w:rsidRDefault="00DB42E9" w:rsidP="00DB42E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Урок  1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Односкладні прості речення з головним членом  у формі присудка.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Односкладне речення як частина складного речення</w:t>
      </w:r>
      <w:r w:rsidRPr="00035F0F">
        <w:rPr>
          <w:rFonts w:ascii="Times New Roman" w:hAnsi="Times New Roman" w:cs="Times New Roman"/>
          <w:b/>
          <w:sz w:val="28"/>
          <w:szCs w:val="28"/>
        </w:rPr>
        <w:t>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: - пояснити особливості будови односкладних речень, - ознайомити з їхньою класифікацією, - формувати вміння розрізняти речення двоскладні й односкладні, - визначати в односкладних реченнях головний член у формі присудка або підмета; - розвивати соціальну та громадянську компетентності:   на прикладах матеріалу допомогти зрозуміти сенс людського життя, визначити своє місце в ньому;  сприяти вихованню людяності, великодушності, любові до людей; пробуджувати в учнів толерантне ставлення до цінностей різних народів, які проживають на території нашої держави; виховувати морально – етичні норми життя, любов до Батьківщини, повагу до співвітчизників на засадах єдності, територіальної цінності держави.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Учні знатимуть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: - види односкладних речень; - пояснюватимуть  будову односкладних речень кожного з типів;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Учні вмітимуть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: - знаходити в текстах односкладні речення; - розпізнавати види односкладних речень; - використовувати їх у власному мовленні.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урок засвоєння нових знань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 :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підручник, Конституція України, музичний запис пісні, таблиця,пелюстки квітки, Сучасний тлумачний словник української мови, орфографічний словник, підручник.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Методи, прийоми, види, форми роботи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: розповідь учителя, виразне читання, обмін думками “Незакінчене речення “, “ПРЕС”, робота в парах, робота за підручником О.В.Заболотний </w:t>
      </w:r>
      <w:r w:rsidRPr="00035F0F">
        <w:rPr>
          <w:rFonts w:ascii="Times New Roman" w:hAnsi="Times New Roman" w:cs="Times New Roman"/>
          <w:sz w:val="28"/>
          <w:szCs w:val="28"/>
        </w:rPr>
        <w:t xml:space="preserve"> ,,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Українська мова 8 клас</w:t>
      </w:r>
      <w:r w:rsidRPr="00035F0F">
        <w:rPr>
          <w:rFonts w:ascii="Times New Roman" w:hAnsi="Times New Roman" w:cs="Times New Roman"/>
          <w:sz w:val="28"/>
          <w:szCs w:val="28"/>
        </w:rPr>
        <w:t>”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, Конституція України.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Хід уроку</w:t>
      </w:r>
    </w:p>
    <w:p w:rsidR="00DB42E9" w:rsidRPr="00035F0F" w:rsidRDefault="00DB42E9" w:rsidP="00DB42E9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  <w:t>Створення позитивного настрою</w:t>
      </w:r>
      <w:r w:rsidRPr="00035F0F">
        <w:rPr>
          <w:rFonts w:ascii="Times New Roman" w:hAnsi="Times New Roman" w:cs="Times New Roman"/>
          <w:color w:val="4F81BD" w:themeColor="accent1"/>
          <w:sz w:val="28"/>
          <w:szCs w:val="28"/>
          <w:u w:val="single"/>
          <w:lang w:val="uk-UA"/>
        </w:rPr>
        <w:t>.</w:t>
      </w:r>
      <w:r w:rsidRPr="00035F0F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 xml:space="preserve"> 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- Дорогі діти, дуже рада вас бачити сьогодні, щаслива, що ми зустрілися. Давайте разом створимо «Квітку добра». </w:t>
      </w:r>
      <w:r w:rsidRPr="00BF3989">
        <w:rPr>
          <w:rFonts w:ascii="Times New Roman" w:hAnsi="Times New Roman" w:cs="Times New Roman"/>
          <w:sz w:val="28"/>
          <w:szCs w:val="28"/>
          <w:lang w:val="uk-UA"/>
        </w:rPr>
        <w:t xml:space="preserve">Соняшник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квітка сонця, краса українських полів, </w:t>
      </w:r>
      <w:r w:rsidRPr="00BF3989">
        <w:rPr>
          <w:rFonts w:ascii="Times New Roman" w:hAnsi="Times New Roman" w:cs="Times New Roman"/>
          <w:sz w:val="28"/>
          <w:szCs w:val="28"/>
          <w:lang w:val="uk-UA"/>
        </w:rPr>
        <w:t xml:space="preserve">символ сонячної енергії, </w:t>
      </w:r>
      <w:r>
        <w:rPr>
          <w:rFonts w:ascii="Times New Roman" w:hAnsi="Times New Roman" w:cs="Times New Roman"/>
          <w:sz w:val="28"/>
          <w:szCs w:val="28"/>
          <w:lang w:val="uk-UA"/>
        </w:rPr>
        <w:t>життя, здоров’я та процвітання. В</w:t>
      </w:r>
      <w:r w:rsidRPr="00BF3989">
        <w:rPr>
          <w:rFonts w:ascii="Times New Roman" w:hAnsi="Times New Roman" w:cs="Times New Roman"/>
          <w:sz w:val="28"/>
          <w:szCs w:val="28"/>
          <w:lang w:val="uk-UA"/>
        </w:rPr>
        <w:t xml:space="preserve">ін символізує родючість, єдність, сонячне світло та </w:t>
      </w:r>
      <w:proofErr w:type="spellStart"/>
      <w:r w:rsidRPr="00BF3989">
        <w:rPr>
          <w:rFonts w:ascii="Times New Roman" w:hAnsi="Times New Roman" w:cs="Times New Roman"/>
          <w:sz w:val="28"/>
          <w:szCs w:val="28"/>
          <w:lang w:val="uk-UA"/>
        </w:rPr>
        <w:t>квітучість</w:t>
      </w:r>
      <w:proofErr w:type="spellEnd"/>
      <w:r w:rsidRPr="00BF3989">
        <w:rPr>
          <w:rFonts w:ascii="Times New Roman" w:hAnsi="Times New Roman" w:cs="Times New Roman"/>
          <w:sz w:val="28"/>
          <w:szCs w:val="28"/>
          <w:lang w:val="uk-UA"/>
        </w:rPr>
        <w:t>. Соняшник знайшов своє місце під сонцем. Так і ми повертаємо голівки до знань, до книги.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ж виберіть пелюстки, напишіть побажання і прикріпіть на дошці. ( звучить пісня «Квітка – душа» у виконанні Ніни Матвієнко).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  <w:t>Актуалізація опорних знань учнів. Бесіда «Поміркуйте».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Які думки, почуття навіяла пісня?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- Якою має бути людина, аби з нею було приємно спілкуватися? Чи є багато таких людей серед ваших знайомих?  А щоб ви про себе сказали? Що означає бути особистістю в суспільстві? 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Цілевизначення</w:t>
      </w:r>
      <w:proofErr w:type="spellEnd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й планування уроку. Повідомлення теми і мети.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Сьогодні ми  на уроці почнемо вивчати тему «Односкладні речення. Види односкладних речень». (Запис теми уроку до зошита)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  <w:t>Очікувані  результати. Вибір цілей уроку із загального переліку: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знаходити в текстах односкладні речення; - розпізнавати види односкладних речень; - використовувати їх у власному мовленні.</w:t>
      </w:r>
    </w:p>
    <w:p w:rsidR="00DB42E9" w:rsidRPr="00035F0F" w:rsidRDefault="00DB42E9" w:rsidP="00DB42E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uk-UA"/>
        </w:rPr>
        <w:lastRenderedPageBreak/>
        <w:t xml:space="preserve">«Мозкова атака»: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- Що називається реченням?  - З чого складається граматична основа речення? - Які види речень ви знаєте?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Опрацювання навчального матеріалу.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  <w:t>Творче спостереження з елементами аналізу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. Прочитайте вірш. Визначте його думку. Дослідіть будову речень. </w:t>
      </w:r>
    </w:p>
    <w:p w:rsidR="00DB42E9" w:rsidRPr="00035F0F" w:rsidRDefault="00DB42E9" w:rsidP="00DB42E9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Чи всі речення однакові за наявністю граматичної основи? 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Робити добро мене навчає мати, 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І чисту совість не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віддать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за шати.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Благословенний мамин заповіт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Ніхто в мені не зможе поламати.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Не говори про доброту, коли ти нею сам не сяєш, 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Коли  у радощах витаєш, забувши  про чужу біду.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Бо доброта не тільки те, що обіймає тепле слово.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В цім почутті така основа, яка з глибин душі росте.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Кажімо більше ніжних слів знайомим, друзям, одиноким.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Нехай комусь тепліше стане від зливи наших почуттів.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  <w:t>Колективне опрацювання опорної схеми</w:t>
      </w:r>
      <w:r w:rsidRPr="00035F0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Робота за таблицею.  Розповідь вчителя.</w:t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F0F">
        <w:rPr>
          <w:noProof/>
          <w:lang w:val="uk-UA" w:eastAsia="uk-UA"/>
        </w:rPr>
        <w:drawing>
          <wp:inline distT="0" distB="0" distL="0" distR="0" wp14:anchorId="6488309F" wp14:editId="57BE386D">
            <wp:extent cx="4467225" cy="1676400"/>
            <wp:effectExtent l="0" t="0" r="9525" b="0"/>
            <wp:docPr id="1" name="Рисунок 1" descr="Результат пошуку зображень за запитом &quot;таблиця односкладних речень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таблиця односкладних речень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73" cy="167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2E9" w:rsidRPr="00035F0F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u w:val="single"/>
          <w:lang w:val="uk-UA"/>
        </w:rPr>
        <w:t>Робота за підручником:</w:t>
      </w:r>
    </w:p>
    <w:p w:rsidR="00DB42E9" w:rsidRPr="00035F0F" w:rsidRDefault="00DB42E9" w:rsidP="00DB42E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Уважно  прочитайте </w:t>
      </w:r>
      <w:r w:rsidRPr="00035F0F">
        <w:rPr>
          <w:rFonts w:ascii="Lucida Fax" w:hAnsi="Lucida Fax" w:cs="Times New Roman"/>
          <w:sz w:val="28"/>
          <w:szCs w:val="28"/>
          <w:lang w:val="uk-UA"/>
        </w:rPr>
        <w:t>§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16  та вправу 158. </w:t>
      </w:r>
    </w:p>
    <w:p w:rsidR="00DB42E9" w:rsidRPr="00035F0F" w:rsidRDefault="00DB42E9" w:rsidP="00DB42E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Наведіть приклади самостійно складених речень. 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Розкажіть про значення головного члена різних видів односкладних речень. Зверніть ще раз увагу , якими частинами мови виражено головні члени речення.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Запишіть свої приклади речень.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вправи 153. </w:t>
      </w:r>
      <w:r w:rsidRPr="003F2A37">
        <w:rPr>
          <w:rFonts w:ascii="Times New Roman" w:hAnsi="Times New Roman" w:cs="Times New Roman"/>
          <w:b/>
          <w:sz w:val="28"/>
          <w:szCs w:val="28"/>
          <w:lang w:val="uk-UA"/>
        </w:rPr>
        <w:t>Взаємоперевірка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елементами диференційованого завдання.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(Учні обмінюються зошитами. Один учень читає речення, називає види, інші перевіряють, додають свої коментарі).</w:t>
      </w:r>
    </w:p>
    <w:p w:rsidR="00DB42E9" w:rsidRPr="00D15CE5" w:rsidRDefault="00DB42E9" w:rsidP="00DB42E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6D6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Дослідницька робота в групах</w:t>
      </w:r>
      <w:r w:rsidRPr="00FF6D62">
        <w:rPr>
          <w:rFonts w:ascii="Times New Roman" w:hAnsi="Times New Roman" w:cs="Times New Roman"/>
          <w:color w:val="0070C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статтях О</w:t>
      </w:r>
      <w:r w:rsidRPr="00FF6D62">
        <w:rPr>
          <w:rFonts w:ascii="Times New Roman" w:hAnsi="Times New Roman" w:cs="Times New Roman"/>
          <w:sz w:val="28"/>
          <w:szCs w:val="28"/>
        </w:rPr>
        <w:t xml:space="preserve">сновного  Закону України – Конституції </w:t>
      </w:r>
      <w:r>
        <w:rPr>
          <w:rFonts w:ascii="Times New Roman" w:hAnsi="Times New Roman" w:cs="Times New Roman"/>
          <w:sz w:val="28"/>
          <w:szCs w:val="28"/>
        </w:rPr>
        <w:t xml:space="preserve"> у р</w:t>
      </w:r>
      <w:r w:rsidRPr="00D15CE5">
        <w:rPr>
          <w:rFonts w:ascii="Times New Roman" w:hAnsi="Times New Roman" w:cs="Times New Roman"/>
          <w:sz w:val="28"/>
          <w:szCs w:val="28"/>
        </w:rPr>
        <w:t>озділ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D15CE5">
        <w:rPr>
          <w:rFonts w:ascii="Times New Roman" w:hAnsi="Times New Roman" w:cs="Times New Roman"/>
          <w:sz w:val="28"/>
          <w:szCs w:val="28"/>
        </w:rPr>
        <w:t xml:space="preserve"> II </w:t>
      </w:r>
      <w:r>
        <w:rPr>
          <w:rFonts w:ascii="Times New Roman" w:hAnsi="Times New Roman" w:cs="Times New Roman"/>
          <w:sz w:val="28"/>
          <w:szCs w:val="28"/>
        </w:rPr>
        <w:t xml:space="preserve"> «Права , свободи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D15CE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людини і громадянина»   </w:t>
      </w:r>
      <w:r w:rsidRPr="00D15CE5">
        <w:rPr>
          <w:rFonts w:ascii="Times New Roman" w:hAnsi="Times New Roman" w:cs="Times New Roman"/>
          <w:sz w:val="28"/>
          <w:szCs w:val="28"/>
        </w:rPr>
        <w:t>гарантовано права громадян. Кожна група опр</w:t>
      </w:r>
      <w:r>
        <w:rPr>
          <w:rFonts w:ascii="Times New Roman" w:hAnsi="Times New Roman" w:cs="Times New Roman"/>
          <w:sz w:val="28"/>
          <w:szCs w:val="28"/>
        </w:rPr>
        <w:t xml:space="preserve">ацює положення та складе  тези </w:t>
      </w:r>
      <w:r w:rsidRPr="00D15CE5">
        <w:rPr>
          <w:rFonts w:ascii="Times New Roman" w:hAnsi="Times New Roman" w:cs="Times New Roman"/>
          <w:sz w:val="28"/>
          <w:szCs w:val="28"/>
        </w:rPr>
        <w:t xml:space="preserve"> у вигляді односкладних речень.  </w:t>
      </w:r>
    </w:p>
    <w:p w:rsidR="00DB42E9" w:rsidRPr="001C5D0D" w:rsidRDefault="00DB42E9" w:rsidP="00DB42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C5D0D">
        <w:rPr>
          <w:rFonts w:ascii="Times New Roman" w:hAnsi="Times New Roman" w:cs="Times New Roman"/>
          <w:b/>
          <w:i/>
          <w:sz w:val="28"/>
          <w:szCs w:val="28"/>
          <w:lang w:val="uk-UA"/>
        </w:rPr>
        <w:t>1група.</w:t>
      </w:r>
      <w:r w:rsidRPr="001C5D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1C5D0D">
        <w:rPr>
          <w:rFonts w:ascii="Times New Roman" w:hAnsi="Times New Roman" w:cs="Times New Roman"/>
          <w:sz w:val="28"/>
          <w:szCs w:val="28"/>
          <w:lang w:val="uk-UA"/>
        </w:rPr>
        <w:t xml:space="preserve">т. 24. </w:t>
      </w:r>
    </w:p>
    <w:p w:rsidR="00DB42E9" w:rsidRDefault="00DB42E9" w:rsidP="00DB42E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D0D">
        <w:rPr>
          <w:rFonts w:ascii="Times New Roman" w:hAnsi="Times New Roman" w:cs="Times New Roman"/>
          <w:sz w:val="28"/>
          <w:szCs w:val="28"/>
        </w:rPr>
        <w:t>Маємо  рівні кон</w:t>
      </w:r>
      <w:r>
        <w:rPr>
          <w:rFonts w:ascii="Times New Roman" w:hAnsi="Times New Roman" w:cs="Times New Roman"/>
          <w:sz w:val="28"/>
          <w:szCs w:val="28"/>
        </w:rPr>
        <w:t xml:space="preserve">ституційні права і свободи та рівні </w:t>
      </w:r>
      <w:r w:rsidRPr="001C5D0D">
        <w:rPr>
          <w:rFonts w:ascii="Times New Roman" w:hAnsi="Times New Roman" w:cs="Times New Roman"/>
          <w:sz w:val="28"/>
          <w:szCs w:val="28"/>
        </w:rPr>
        <w:t>перед законом.</w:t>
      </w:r>
    </w:p>
    <w:p w:rsidR="00DB42E9" w:rsidRDefault="00DB42E9" w:rsidP="00DB42E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D0D">
        <w:rPr>
          <w:rFonts w:ascii="Times New Roman" w:hAnsi="Times New Roman" w:cs="Times New Roman"/>
          <w:sz w:val="28"/>
          <w:szCs w:val="28"/>
        </w:rPr>
        <w:lastRenderedPageBreak/>
        <w:t>Не може бути привілеїв чи обмежень за ознаками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ознаками.</w:t>
      </w:r>
    </w:p>
    <w:p w:rsidR="00DB42E9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5D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 група. </w:t>
      </w:r>
      <w:r w:rsidRPr="001C5D0D">
        <w:rPr>
          <w:rFonts w:ascii="Times New Roman" w:hAnsi="Times New Roman" w:cs="Times New Roman"/>
          <w:sz w:val="28"/>
          <w:szCs w:val="28"/>
        </w:rPr>
        <w:t>Ст..27</w:t>
      </w:r>
    </w:p>
    <w:p w:rsidR="00DB42E9" w:rsidRDefault="00DB42E9" w:rsidP="00DB42E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6D62">
        <w:rPr>
          <w:rFonts w:ascii="Times New Roman" w:hAnsi="Times New Roman" w:cs="Times New Roman"/>
          <w:sz w:val="28"/>
          <w:szCs w:val="28"/>
        </w:rPr>
        <w:t>Маємо право на життя.</w:t>
      </w:r>
    </w:p>
    <w:p w:rsidR="00DB42E9" w:rsidRDefault="00DB42E9" w:rsidP="00DB42E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6D62">
        <w:rPr>
          <w:rFonts w:ascii="Times New Roman" w:hAnsi="Times New Roman" w:cs="Times New Roman"/>
          <w:sz w:val="28"/>
          <w:szCs w:val="28"/>
        </w:rPr>
        <w:t>Має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FF6D62">
        <w:rPr>
          <w:rFonts w:ascii="Times New Roman" w:hAnsi="Times New Roman" w:cs="Times New Roman"/>
          <w:sz w:val="28"/>
          <w:szCs w:val="28"/>
        </w:rPr>
        <w:t xml:space="preserve"> право захищати своє життя і здоров'я, життя і здоров'я інших людей від протиправних посягань.</w:t>
      </w:r>
    </w:p>
    <w:p w:rsidR="00DB42E9" w:rsidRDefault="00DB42E9" w:rsidP="00DB4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група. Ст.52</w:t>
      </w:r>
    </w:p>
    <w:p w:rsidR="00DB42E9" w:rsidRDefault="00DB42E9" w:rsidP="00DB42E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6D62">
        <w:rPr>
          <w:rFonts w:ascii="Times New Roman" w:hAnsi="Times New Roman" w:cs="Times New Roman"/>
          <w:sz w:val="28"/>
          <w:szCs w:val="28"/>
        </w:rPr>
        <w:t>Рівні діти у своїх правах незалежно від походження, а також від того, народжені вони у шлюбі чи поза ним.</w:t>
      </w:r>
    </w:p>
    <w:p w:rsidR="00DB42E9" w:rsidRPr="00FF6D62" w:rsidRDefault="00DB42E9" w:rsidP="00DB42E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Піклування держави над дітьми – сиротами та дітьми, позбавлених батьківських прав.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«</w:t>
      </w:r>
      <w:proofErr w:type="spellStart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Навчаючи</w:t>
      </w:r>
      <w:proofErr w:type="spell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 – </w:t>
      </w:r>
      <w:proofErr w:type="spellStart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вчусь</w:t>
      </w:r>
      <w:proofErr w:type="spell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».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 зачитали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по одному 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учаснику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змінили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, і в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записали на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035F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35F0F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односкладних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працюємо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з таблицею в </w:t>
      </w:r>
      <w:proofErr w:type="spellStart"/>
      <w:proofErr w:type="gramStart"/>
      <w:r w:rsidRPr="00035F0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35F0F">
        <w:rPr>
          <w:rFonts w:ascii="Times New Roman" w:hAnsi="Times New Roman" w:cs="Times New Roman"/>
          <w:sz w:val="28"/>
          <w:szCs w:val="28"/>
        </w:rPr>
        <w:t>ідручнику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і на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схемі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Підводимо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підсумок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).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Робота </w:t>
      </w:r>
      <w:proofErr w:type="spellStart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біля</w:t>
      </w:r>
      <w:proofErr w:type="spell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 </w:t>
      </w:r>
      <w:proofErr w:type="spellStart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дошки</w:t>
      </w:r>
      <w:proofErr w:type="spell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.</w:t>
      </w:r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синтаксичний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розбі</w:t>
      </w:r>
      <w:proofErr w:type="gramStart"/>
      <w:r w:rsidRPr="00035F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Надписати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.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sz w:val="28"/>
          <w:szCs w:val="28"/>
        </w:rPr>
        <w:t></w:t>
      </w:r>
      <w:r w:rsidRPr="00035F0F">
        <w:rPr>
          <w:rFonts w:ascii="Times New Roman" w:hAnsi="Times New Roman" w:cs="Times New Roman"/>
          <w:sz w:val="28"/>
          <w:szCs w:val="28"/>
        </w:rPr>
        <w:tab/>
        <w:t xml:space="preserve">Не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порушуємо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права і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людей.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sz w:val="28"/>
          <w:szCs w:val="28"/>
        </w:rPr>
        <w:t></w:t>
      </w:r>
      <w:r w:rsidRPr="00035F0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Вільно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виражаю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погляди і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переконання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.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sz w:val="28"/>
          <w:szCs w:val="28"/>
        </w:rPr>
        <w:t></w:t>
      </w:r>
      <w:r w:rsidRPr="00035F0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суспільством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і законом.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</w:rPr>
      </w:pPr>
      <w:r w:rsidRPr="00035F0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35F0F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однорідними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ставимо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?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«</w:t>
      </w:r>
      <w:proofErr w:type="spellStart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Вузлик</w:t>
      </w:r>
      <w:proofErr w:type="spell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 на </w:t>
      </w:r>
      <w:proofErr w:type="spellStart"/>
      <w:proofErr w:type="gramStart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пам</w:t>
      </w:r>
      <w:proofErr w:type="spell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>’</w:t>
      </w: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ять</w:t>
      </w:r>
      <w:proofErr w:type="gramEnd"/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»</w:t>
      </w:r>
      <w:r w:rsidRPr="00035F0F">
        <w:rPr>
          <w:rFonts w:ascii="Times New Roman" w:hAnsi="Times New Roman" w:cs="Times New Roman"/>
          <w:i/>
          <w:color w:val="1F497D" w:themeColor="text2"/>
          <w:sz w:val="28"/>
          <w:szCs w:val="28"/>
          <w:u w:val="single"/>
          <w:lang w:val="uk-UA"/>
        </w:rPr>
        <w:t>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Колективне складання словничка «Я – громадянин»:  особистість, суспільство, свобода, погляди, переконання, інформація, безпека, товариство, територіальна цілісність, конфіденційність, освіта, стипендія, пільги, обов’язки.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 Лексична хвилинка</w:t>
      </w:r>
      <w:r w:rsidRPr="00035F0F">
        <w:rPr>
          <w:rFonts w:ascii="Times New Roman" w:hAnsi="Times New Roman" w:cs="Times New Roman"/>
          <w:b/>
          <w:color w:val="1F497D" w:themeColor="text2"/>
          <w:sz w:val="28"/>
          <w:szCs w:val="28"/>
          <w:u w:val="single"/>
          <w:lang w:val="uk-UA"/>
        </w:rPr>
        <w:t>»</w:t>
      </w:r>
      <w:r w:rsidRPr="00035F0F">
        <w:rPr>
          <w:rFonts w:ascii="Times New Roman" w:hAnsi="Times New Roman" w:cs="Times New Roman"/>
          <w:b/>
          <w:color w:val="1F497D" w:themeColor="text2"/>
          <w:sz w:val="28"/>
          <w:szCs w:val="28"/>
          <w:lang w:val="uk-UA"/>
        </w:rPr>
        <w:t>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</w:rPr>
        <w:t>З’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ясування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незрозумілих слі</w:t>
      </w:r>
      <w:proofErr w:type="gram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конфеденційність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-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властивість не </w:t>
      </w:r>
      <w:proofErr w:type="gram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ідлягати розголосові; довірливість, секретність, суто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приватність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пільги - повне або часткове звільнення від дотримання встановлених законом загальних правил.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«Орфографічна родзинка».</w:t>
      </w: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Записати слова «переконання», «пільги», «погляди» фонетичною транскрипцією.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Робота за підручником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. Виконання вправи 154. Випишіть односкладні речення безособові та називні.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Два – чотири – усі разом</w:t>
      </w:r>
      <w:r w:rsidRPr="00035F0F">
        <w:rPr>
          <w:rFonts w:ascii="Times New Roman" w:hAnsi="Times New Roman" w:cs="Times New Roman"/>
          <w:color w:val="4F81BD" w:themeColor="accent1"/>
          <w:sz w:val="28"/>
          <w:szCs w:val="28"/>
          <w:lang w:val="uk-UA"/>
        </w:rPr>
        <w:t>.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вправи 155. Визначити, які два речення з поданих є односкладними. Довести свою думку.</w:t>
      </w:r>
    </w:p>
    <w:p w:rsidR="00DB42E9" w:rsidRPr="00035F0F" w:rsidRDefault="00DB42E9" w:rsidP="00DB42E9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«Скарбничка досвіду</w:t>
      </w: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lang w:val="uk-UA"/>
        </w:rPr>
        <w:t>»</w:t>
      </w:r>
      <w:r w:rsidRPr="00035F0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З давніх - 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давен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гарні стосунки між людьми, милосердя, 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взаємопідтримка</w:t>
      </w:r>
      <w:proofErr w:type="spell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були основними в житті. Про це говорить народна мудрість: «Хто людям добра бажає, той і собі має», «Перший крок до добра – не чини зла», «Робиш добро – не кайся, чиниш зло – зла й сподівайся». Ми повинні розуміти, що будь – які  наші діяння безслідно не зникають – добро відгукнеться добром, а на зло є своя відповідь.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Як ви розумієте зміст прислів’їв? 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lastRenderedPageBreak/>
        <w:t>Чому саме цей вид усної народної творчості ми називаємо досвідом?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«Міні – твір».</w:t>
      </w:r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Виберіть одне  прислів’я - це узагальнено – особове речення і напишіть міні – твір, як ви його розумієте.</w:t>
      </w:r>
    </w:p>
    <w:p w:rsidR="00DB42E9" w:rsidRPr="00035F0F" w:rsidRDefault="00DB42E9" w:rsidP="00DB42E9">
      <w:pPr>
        <w:spacing w:after="0" w:line="240" w:lineRule="auto"/>
        <w:ind w:left="795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35F0F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Pr="00035F0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35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Рефлексійно</w:t>
      </w:r>
      <w:proofErr w:type="spellEnd"/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оцінювальний етап.</w:t>
      </w:r>
    </w:p>
    <w:p w:rsidR="00DB42E9" w:rsidRPr="00035F0F" w:rsidRDefault="00DB42E9" w:rsidP="00DB42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Бесіда.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Чи вдалося вам досягти своїх цілей на уроці;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Які види роботи вас зацікавили, а які викликали труднощі?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Чи правильно ви розподілили час на виконання завдання? На яких етапах уроку були затримки?</w:t>
      </w:r>
    </w:p>
    <w:p w:rsidR="00DB42E9" w:rsidRPr="00035F0F" w:rsidRDefault="00DB42E9" w:rsidP="00DB42E9">
      <w:pPr>
        <w:spacing w:line="240" w:lineRule="auto"/>
        <w:ind w:left="79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- Навіщо ми вивчали тему «Односкладні речення»?</w:t>
      </w:r>
    </w:p>
    <w:p w:rsidR="00DB42E9" w:rsidRPr="00035F0F" w:rsidRDefault="00DB42E9" w:rsidP="00DB42E9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>Метод «Прес»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Я відчув, що …знаю, вмію, можу;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Треба працювати над…</w:t>
      </w:r>
    </w:p>
    <w:p w:rsidR="00DB42E9" w:rsidRPr="00035F0F" w:rsidRDefault="00DB42E9" w:rsidP="00DB42E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Застосую ці знання, де…</w:t>
      </w:r>
    </w:p>
    <w:p w:rsidR="00DB42E9" w:rsidRPr="00035F0F" w:rsidRDefault="00DB42E9" w:rsidP="00DB42E9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</w:pPr>
      <w:r w:rsidRPr="00035F0F"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  <w:lang w:val="uk-UA"/>
        </w:rPr>
        <w:t xml:space="preserve">Оцінювання </w:t>
      </w:r>
    </w:p>
    <w:p w:rsidR="00DB42E9" w:rsidRPr="00035F0F" w:rsidRDefault="00DB42E9" w:rsidP="00DB42E9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Як  ви оцінюєте свою роботу на уроці?</w:t>
      </w:r>
    </w:p>
    <w:p w:rsidR="00DB42E9" w:rsidRPr="00035F0F" w:rsidRDefault="00DB42E9" w:rsidP="00DB42E9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5F0F">
        <w:rPr>
          <w:rFonts w:ascii="Times New Roman" w:hAnsi="Times New Roman" w:cs="Times New Roman"/>
          <w:sz w:val="28"/>
          <w:szCs w:val="28"/>
          <w:lang w:val="uk-UA"/>
        </w:rPr>
        <w:t>Хто працював краще, активніше?</w:t>
      </w:r>
    </w:p>
    <w:p w:rsidR="00DB42E9" w:rsidRPr="00035F0F" w:rsidRDefault="00DB42E9" w:rsidP="00DB42E9">
      <w:pPr>
        <w:spacing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35F0F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035F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35F0F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завдання.</w:t>
      </w:r>
      <w:proofErr w:type="gramEnd"/>
    </w:p>
    <w:p w:rsidR="00DB42E9" w:rsidRPr="00035F0F" w:rsidRDefault="00DB42E9" w:rsidP="00DB42E9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35F0F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>Обов</w:t>
      </w:r>
      <w:proofErr w:type="spellEnd"/>
      <w:r w:rsidRPr="00035F0F">
        <w:rPr>
          <w:rFonts w:ascii="Times New Roman" w:hAnsi="Times New Roman" w:cs="Times New Roman"/>
          <w:color w:val="1F497D" w:themeColor="text2"/>
          <w:sz w:val="28"/>
          <w:szCs w:val="28"/>
        </w:rPr>
        <w:t>’</w:t>
      </w:r>
      <w:proofErr w:type="spellStart"/>
      <w:r w:rsidRPr="00035F0F">
        <w:rPr>
          <w:rFonts w:ascii="Times New Roman" w:hAnsi="Times New Roman" w:cs="Times New Roman"/>
          <w:color w:val="1F497D" w:themeColor="text2"/>
          <w:sz w:val="28"/>
          <w:szCs w:val="28"/>
        </w:rPr>
        <w:t>язкове</w:t>
      </w:r>
      <w:proofErr w:type="spellEnd"/>
      <w:r w:rsidRPr="00035F0F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: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- </w:t>
      </w:r>
      <w:r w:rsidRPr="00035F0F">
        <w:rPr>
          <w:rFonts w:ascii="Lucida Fax" w:hAnsi="Lucida Fax" w:cs="Times New Roman"/>
          <w:sz w:val="28"/>
          <w:szCs w:val="28"/>
        </w:rPr>
        <w:t>§</w:t>
      </w:r>
      <w:r w:rsidRPr="00035F0F">
        <w:rPr>
          <w:rFonts w:ascii="Times New Roman" w:hAnsi="Times New Roman" w:cs="Times New Roman"/>
          <w:sz w:val="28"/>
          <w:szCs w:val="28"/>
        </w:rPr>
        <w:t xml:space="preserve">16, </w:t>
      </w:r>
      <w:proofErr w:type="spellStart"/>
      <w:r w:rsidRPr="00035F0F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 xml:space="preserve"> 159;</w:t>
      </w:r>
    </w:p>
    <w:p w:rsidR="00DB42E9" w:rsidRPr="00035F0F" w:rsidRDefault="00DB42E9" w:rsidP="00DB42E9">
      <w:pPr>
        <w:spacing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>За бажанням</w:t>
      </w:r>
      <w:r w:rsidRPr="003F2A37">
        <w:rPr>
          <w:rFonts w:ascii="Times New Roman" w:hAnsi="Times New Roman" w:cs="Times New Roman"/>
          <w:sz w:val="28"/>
          <w:szCs w:val="28"/>
          <w:lang w:val="uk-UA"/>
        </w:rPr>
        <w:t xml:space="preserve">:  ознайомтеся із ст..23, 34, 53 Конституції України, випишіть 3 речення, дайте їм характеристику 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035F0F">
        <w:rPr>
          <w:rFonts w:ascii="Times New Roman" w:hAnsi="Times New Roman" w:cs="Times New Roman"/>
          <w:sz w:val="28"/>
          <w:szCs w:val="28"/>
        </w:rPr>
        <w:t xml:space="preserve"> 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із збірки «</w:t>
      </w:r>
      <w:proofErr w:type="spellStart"/>
      <w:r w:rsidRPr="00035F0F"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035F0F">
        <w:rPr>
          <w:rFonts w:ascii="Times New Roman" w:hAnsi="Times New Roman" w:cs="Times New Roman"/>
          <w:sz w:val="28"/>
          <w:szCs w:val="28"/>
        </w:rPr>
        <w:t>’</w:t>
      </w:r>
      <w:r w:rsidRPr="00035F0F">
        <w:rPr>
          <w:rFonts w:ascii="Times New Roman" w:hAnsi="Times New Roman" w:cs="Times New Roman"/>
          <w:sz w:val="28"/>
          <w:szCs w:val="28"/>
          <w:lang w:val="uk-UA"/>
        </w:rPr>
        <w:t>я та приказки» виписати 5 речень.</w:t>
      </w:r>
    </w:p>
    <w:p w:rsidR="0060031B" w:rsidRPr="00DB42E9" w:rsidRDefault="0060031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031B" w:rsidRPr="00DB42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EA0"/>
    <w:multiLevelType w:val="hybridMultilevel"/>
    <w:tmpl w:val="2C369D1C"/>
    <w:lvl w:ilvl="0" w:tplc="2D1E4792">
      <w:start w:val="2"/>
      <w:numFmt w:val="bullet"/>
      <w:lvlText w:val="–"/>
      <w:lvlJc w:val="left"/>
      <w:pPr>
        <w:ind w:left="115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5276BFF"/>
    <w:multiLevelType w:val="hybridMultilevel"/>
    <w:tmpl w:val="5B54339C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1B1327"/>
    <w:multiLevelType w:val="hybridMultilevel"/>
    <w:tmpl w:val="DC14A290"/>
    <w:lvl w:ilvl="0" w:tplc="0422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>
    <w:nsid w:val="0DC56614"/>
    <w:multiLevelType w:val="hybridMultilevel"/>
    <w:tmpl w:val="56D0D8EE"/>
    <w:lvl w:ilvl="0" w:tplc="A61612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56AFB"/>
    <w:multiLevelType w:val="hybridMultilevel"/>
    <w:tmpl w:val="3C38801A"/>
    <w:lvl w:ilvl="0" w:tplc="9E9C4948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61626"/>
    <w:multiLevelType w:val="hybridMultilevel"/>
    <w:tmpl w:val="B2BEA0D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D55E6"/>
    <w:multiLevelType w:val="hybridMultilevel"/>
    <w:tmpl w:val="591285C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945C4C"/>
    <w:multiLevelType w:val="hybridMultilevel"/>
    <w:tmpl w:val="C010D8CE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4DB3AFA"/>
    <w:multiLevelType w:val="hybridMultilevel"/>
    <w:tmpl w:val="9532240E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E1865FA"/>
    <w:multiLevelType w:val="hybridMultilevel"/>
    <w:tmpl w:val="9A5438AC"/>
    <w:lvl w:ilvl="0" w:tplc="8918F73E">
      <w:start w:val="3"/>
      <w:numFmt w:val="bullet"/>
      <w:lvlText w:val="-"/>
      <w:lvlJc w:val="left"/>
      <w:pPr>
        <w:ind w:left="115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E9"/>
    <w:rsid w:val="0060031B"/>
    <w:rsid w:val="00DB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E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2E9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B4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2E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E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2E9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B4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2E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4891</Words>
  <Characters>2789</Characters>
  <Application>Microsoft Office Word</Application>
  <DocSecurity>0</DocSecurity>
  <Lines>23</Lines>
  <Paragraphs>15</Paragraphs>
  <ScaleCrop>false</ScaleCrop>
  <Company>SPecialiST RePack</Company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Burtniak</dc:creator>
  <cp:lastModifiedBy>Burtniak</cp:lastModifiedBy>
  <cp:revision>1</cp:revision>
  <dcterms:created xsi:type="dcterms:W3CDTF">2017-11-28T18:40:00Z</dcterms:created>
  <dcterms:modified xsi:type="dcterms:W3CDTF">2017-11-28T18:41:00Z</dcterms:modified>
</cp:coreProperties>
</file>