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Тема уроку: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Склад і функції крові.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Мета уроку: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Навчальна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сформувати в учнів загальне уявлення про внутрішнє середовище організму, його склад у відносній постійності; визначити основні функції крові; формувати компетентісне ставлення учнів до проблеми здоров'я та здорового способу життя, розглянути склад крові: плазму й формені елементи.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Розвивальна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показати взаємозв'язок між будовою та функціями формених елементів крові; продовжити засвоєння методики «ажурної пилки»;розвивати увагу,  спостережливість, пам’ять,  уміння порівнювати біологічні об’єкти та робити висновки та узагальнення, формувати вміння виділяти головне, порівнювати , робити висновки ; розвивати логічне мислення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Виховна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Виховувати бережливе ставлення до власного організму , уміння організовувати свій робочий процес, повагу до оточуючих ,формувати здоров язберігаючі компетенції, удосконалення навичок самостійності,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Обладнання:</w:t>
      </w:r>
      <w:r w:rsidR="00BE0649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підручник,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мультимедійна дошка, комп'ютер, </w:t>
      </w:r>
      <w:r w:rsidR="00BE0649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роздатковий матеріал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Тип уроку: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засвоєння нових знань</w:t>
      </w:r>
    </w:p>
    <w:p w:rsidR="00542799" w:rsidRPr="00004107" w:rsidRDefault="00542799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Місце уроку в навчальній темі: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поточний.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Основні поняття та терміни: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 кров,  плазма крові , формені елементи крові.</w:t>
      </w:r>
    </w:p>
    <w:p w:rsidR="008656F9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 w:eastAsia="ru-RU" w:bidi="ar-SA"/>
        </w:rPr>
        <w:t>Очікування: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F70D8C" w:rsidRPr="00004107" w:rsidRDefault="008656F9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 w:eastAsia="ru-RU" w:bidi="ar-SA"/>
        </w:rPr>
        <w:t>у</w:t>
      </w:r>
      <w:r w:rsidR="00F70D8C" w:rsidRPr="00004107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 w:eastAsia="ru-RU" w:bidi="ar-SA"/>
        </w:rPr>
        <w:t xml:space="preserve">чень </w:t>
      </w:r>
      <w:r w:rsidR="00F70D8C"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називає: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склад і функції крові;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F70D8C"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розпізнає: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клітини крові на малюнках;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F70D8C"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характеризує: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плазму крові; будову і функції еритроцитів, лейкоцитів і тромбоцитів;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ХІД УРОКУ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І. Організаційний момент</w:t>
      </w:r>
      <w:r w:rsidR="004E26C9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(1-2 хв.)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Добрий день, діти! Сьгодні на уроці у нас гості, і я бачу на ваших обличчях невеличке хвилювання, але хвидюватися не потрібно. 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СЛАЙД 1.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допоможе вам у цьому смайлик, який ви бачите на дошці. Це мій настрій, і я хочу ним поділитися з вами. Посміхніться і ви мені, нехай  ваші посмішки посприяють успішному засвоєнню знань сьогоднішнього уроку. Я розраховую на ваші зусилля і сподіваюся, що дух партнерства допоможе</w:t>
      </w:r>
      <w:r w:rsidR="00A548A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вам у цьому.</w:t>
      </w:r>
      <w:r w:rsidR="008A53C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 2.</w:t>
      </w:r>
      <w:r w:rsidR="00A548A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епіграфом нашого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уроку нехай стануть слова</w:t>
      </w:r>
      <w:r w:rsidR="00A548A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Дмитра Івановича </w:t>
      </w:r>
      <w:r w:rsidR="00954F9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Менделе</w:t>
      </w:r>
      <w:r w:rsidR="00A548A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єва: "Розмова й слова потрібні, але вони лише початок... Уся суть життя справах!"</w:t>
      </w:r>
      <w:r w:rsidR="008A53C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 2</w:t>
      </w:r>
    </w:p>
    <w:p w:rsidR="00AA31C6" w:rsidRPr="00004107" w:rsidRDefault="00AA31C6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ІІ. Повідомлення теми уроку</w:t>
      </w:r>
      <w:r w:rsidR="008656F9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(</w:t>
      </w:r>
      <w:r w:rsidR="00905B7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4</w:t>
      </w:r>
      <w:r w:rsidR="008656F9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хв)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СЛАЙД 3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на нас сьогодні дійсно очікує дуже багато роботи. Прослухавши вірш, я думаю, ви легко дасте відповідь на запитання: про яку складову внутрішнього середовища організму  сьогодні піде мова?</w:t>
      </w:r>
    </w:p>
    <w:p w:rsidR="008A53C5" w:rsidRPr="00004107" w:rsidRDefault="008A53C5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Дуже складна є рідина,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 судинах рухається вона,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ритуалах використовували її,</w:t>
      </w:r>
    </w:p>
    <w:p w:rsidR="00F70D8C" w:rsidRPr="00004107" w:rsidRDefault="004E26C9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Вважали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що не горить вона в вогні.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Нею на бої благословляли,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 тіло людини нею окропляли,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Вона – є джерело життя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Й без неї не можливе майбуття.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 що ж за рідина така?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Як називається вона?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Ти відповідь скоріше дай,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Оцінку гарну заробляй!</w:t>
      </w:r>
    </w:p>
    <w:p w:rsidR="00AA31C6" w:rsidRPr="00004107" w:rsidRDefault="00AA31C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Відповідь учнів: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кров. </w:t>
      </w:r>
    </w:p>
    <w:p w:rsidR="00AA31C6" w:rsidRPr="00004107" w:rsidRDefault="004E26C9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-Правильно, сьогодні на уроці, ми з вами будемо вивчати  кров, а точніше її с</w:t>
      </w:r>
      <w:r w:rsidR="00AA31C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клад і функції.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СЛАЙД 3</w:t>
      </w:r>
    </w:p>
    <w:p w:rsidR="00F70D8C" w:rsidRPr="00004107" w:rsidRDefault="00F70D8C" w:rsidP="00004107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Як ви вважаєте, що таке кров, що ви про неї знаєте?</w:t>
      </w:r>
    </w:p>
    <w:p w:rsidR="00F70D8C" w:rsidRPr="00004107" w:rsidRDefault="00F70D8C" w:rsidP="00004107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Чи може людина жити без крові? Чому?</w:t>
      </w:r>
    </w:p>
    <w:p w:rsidR="00F70D8C" w:rsidRPr="00004107" w:rsidRDefault="00F70D8C" w:rsidP="00004107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Які ви знаєте обряди різних народів, пов'язані з кров'ю, приказки?</w:t>
      </w:r>
      <w:r w:rsidR="00DC4C9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(битися до останньої краплі крові; війна - кров любить; голуба кров</w:t>
      </w:r>
      <w:r w:rsidR="00DC4C9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; наче кров з молоком.</w:t>
      </w:r>
      <w:r w:rsidR="00DC4C9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Відповіді  учнів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Слова «кров», «кровний», «кривавий» дуже співзвучні та близькоспоріднені, ми їх чуємо з дитинства. Поняття «життя», «смерть», «здоров'я», «війна» - різні за звучанням, але теж пов'язані з кров'ю.</w:t>
      </w:r>
    </w:p>
    <w:p w:rsidR="00F70D8C" w:rsidRPr="00004107" w:rsidRDefault="00A548A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Доповнення вчителя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«Кров людська не водиця, і проливати її не годиться» - глибоке розуміння миролюбності нашого українського народу. І сьогодні, коли на сході України тисячі наших земляків захищають незалежність і кордони нашої держави, як актуально звучить це прислів’я.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ІІ .Актуалізація опорних знань.</w:t>
      </w:r>
      <w:r w:rsidR="008656F9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(4-5 хв)</w:t>
      </w:r>
    </w:p>
    <w:p w:rsidR="00542799" w:rsidRPr="00004107" w:rsidRDefault="00AA31C6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-</w:t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Діти зверніть увагу, у кожного з вас на партах лежать</w:t>
      </w:r>
      <w:r w:rsidR="00DC4C92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міні-конспекти з друкованою основою. Ваше завдання пр</w:t>
      </w:r>
      <w:r w:rsidR="008656F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ацюючи на уроці, заповнити їх. О</w:t>
      </w:r>
      <w:r w:rsidR="00DC4C92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станньою с</w:t>
      </w:r>
      <w:r w:rsidR="008656F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т</w:t>
      </w:r>
      <w:r w:rsidR="00DC4C92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орінкою вашого конспекту є  картка</w:t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самооцінювання. Вашим завданням буде</w:t>
      </w:r>
      <w:r w:rsidR="008656F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,</w:t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за моїм проханням</w:t>
      </w:r>
      <w:r w:rsidR="008656F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,</w:t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виставляти бали в відповідні колонки за кожен окремий вид діяльності. Вкінці уроку ми підсумуємо бали та ви всі отримаєте оцінки.</w:t>
      </w:r>
    </w:p>
    <w:p w:rsidR="008A53C5" w:rsidRPr="00004107" w:rsidRDefault="00AA31C6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542799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ab/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Перед тим як продовжити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вивчати нову тему, пропоную вам активізувати свої знання за допомогою біологічного диктанту</w:t>
      </w:r>
      <w:r w:rsidR="00542799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. </w:t>
      </w:r>
      <w:r w:rsidR="00FF707B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Відповідайте "Так", або "Ні</w:t>
      </w:r>
      <w:r w:rsidR="00B04B6E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"</w:t>
      </w:r>
      <w:r w:rsidR="008A53C5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8A53C5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 4</w:t>
      </w:r>
    </w:p>
    <w:p w:rsidR="00AA31C6" w:rsidRPr="00004107" w:rsidRDefault="00FF707B" w:rsidP="00004107">
      <w:pPr>
        <w:spacing w:after="0" w:line="276" w:lineRule="auto"/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C4C92" w:rsidRPr="00004107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 w:eastAsia="ru-RU" w:bidi="ar-SA"/>
        </w:rPr>
        <w:t>Робота з конспектом. Завдання:</w:t>
      </w:r>
      <w:r w:rsidR="00AA31C6" w:rsidRPr="00004107">
        <w:rPr>
          <w:rFonts w:ascii="Times New Roman" w:eastAsia="Times New Roman" w:hAnsi="Times New Roman" w:cs="Times New Roman"/>
          <w:bCs/>
          <w:iCs w:val="0"/>
          <w:sz w:val="28"/>
          <w:szCs w:val="28"/>
          <w:lang w:val="ru-RU" w:eastAsia="ru-RU" w:bidi="ar-SA"/>
        </w:rPr>
        <w:t>"Біологічний диктант"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 типу м’язових тканин належить кісткова тканина.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 посмугованої м’язової тканини побудований серцевий м’яз.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м’язах розрізняють черевце, або тіло, і сухожилки (сухожилля).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Скорочення скелетних м’язів регулює кора головного мозку.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Посмуговані м’язові волокна містять міофібрили.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Міофібрили складаються з двох скоротливих білків – актину та міозину.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М’язи, які спільно діють в однаковому напрямку – синергісти, а ті, що скорочуючись, спричиняють протилежні рухи, – антагоністи.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Згинання в колінному суглобі здійснює двоголовий м’яз плеча.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Величина статичної роботи, яку виконує м’яз, залежить від навантаження і часу, а динамічної – від сили і переміщення.</w:t>
      </w:r>
    </w:p>
    <w:p w:rsidR="00AB22BB" w:rsidRPr="00004107" w:rsidRDefault="00AB22BB" w:rsidP="0000410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Тренування діє сприятливо на м’язи.</w:t>
      </w:r>
    </w:p>
    <w:p w:rsidR="007F16CA" w:rsidRPr="00004107" w:rsidRDefault="007F16CA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зараз методом взаємоперевірки опрацюйте свої відповіді, звіривши їх з відповідями на дошці.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СЛАЙД 4</w:t>
      </w:r>
    </w:p>
    <w:tbl>
      <w:tblPr>
        <w:tblStyle w:val="af4"/>
        <w:tblW w:w="0" w:type="auto"/>
        <w:tblLook w:val="04A0"/>
      </w:tblPr>
      <w:tblGrid>
        <w:gridCol w:w="959"/>
        <w:gridCol w:w="992"/>
        <w:gridCol w:w="992"/>
        <w:gridCol w:w="993"/>
        <w:gridCol w:w="992"/>
        <w:gridCol w:w="1134"/>
        <w:gridCol w:w="1197"/>
        <w:gridCol w:w="1188"/>
        <w:gridCol w:w="1019"/>
        <w:gridCol w:w="1188"/>
      </w:tblGrid>
      <w:tr w:rsidR="00F70D8C" w:rsidRPr="00004107" w:rsidTr="007F16CA">
        <w:trPr>
          <w:trHeight w:val="497"/>
        </w:trPr>
        <w:tc>
          <w:tcPr>
            <w:tcW w:w="959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3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97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88" w:type="dxa"/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F70D8C" w:rsidRPr="00004107" w:rsidRDefault="00F70D8C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F70D8C" w:rsidRPr="00004107" w:rsidTr="007F16CA">
        <w:trPr>
          <w:trHeight w:val="514"/>
        </w:trPr>
        <w:tc>
          <w:tcPr>
            <w:tcW w:w="959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ні</w:t>
            </w:r>
          </w:p>
        </w:tc>
        <w:tc>
          <w:tcPr>
            <w:tcW w:w="992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ні</w:t>
            </w:r>
          </w:p>
        </w:tc>
        <w:tc>
          <w:tcPr>
            <w:tcW w:w="992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993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992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1134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1197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1188" w:type="dxa"/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ні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F70D8C" w:rsidRPr="00004107" w:rsidRDefault="00FF707B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так</w:t>
            </w:r>
          </w:p>
        </w:tc>
      </w:tr>
    </w:tbl>
    <w:p w:rsidR="00F70D8C" w:rsidRPr="00004107" w:rsidRDefault="007F16CA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Підрахуйте свої бали та запишіть їх в табличку самооцінювання.</w:t>
      </w:r>
      <w:r w:rsidR="00AA31C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542799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</w:t>
      </w:r>
      <w:r w:rsidR="00D61841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Максимальна кількість балів - 5</w:t>
      </w:r>
      <w:r w:rsidR="00542799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ІІ. Мотивація навчальної діяльності</w:t>
      </w:r>
      <w:r w:rsidR="00075556"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 xml:space="preserve"> (</w:t>
      </w:r>
      <w:r w:rsidR="00B35EA5"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4 хв.</w:t>
      </w:r>
      <w:r w:rsidR="00075556"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Слово учителя</w:t>
      </w:r>
      <w:r w:rsidR="00075556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 w:eastAsia="ru-RU" w:bidi="ar-SA"/>
        </w:rPr>
        <w:t>.</w:t>
      </w:r>
      <w:r w:rsidR="00075556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ar-SA"/>
        </w:rPr>
        <w:t>    </w:t>
      </w: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542799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 w:eastAsia="ru-RU" w:bidi="ar-SA"/>
        </w:rPr>
        <w:t xml:space="preserve">Діти, а </w:t>
      </w:r>
      <w:r w:rsidR="00542799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ч</w:t>
      </w: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и знаєте ви, що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... (історична довідка)</w:t>
      </w:r>
    </w:p>
    <w:p w:rsidR="00F70D8C" w:rsidRPr="00004107" w:rsidRDefault="007F16CA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 кров’ю визнавалася могутня й виключна сила: кров’ю скріплялися священні клятви</w:t>
      </w:r>
      <w:r w:rsidR="00542799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шлюби, жерці примушували дерев’яних ідолів «плакати кров’ю», давні греки приносили кров у жертву своїм богам. Деякі філософи Давньої Греції вважали кров і душу одним і тим самим. Давньогрецький лікар Гіппократ призначав душевно хворим кров здорових людей. Він вважав, що у крові здорових людей міститься здорова душа.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Римські імператори приймали ванни з кров'ю молодих тварин, щоби повернути собі молодість. В Україні навесні хворим робили кровопускання, щоб омолодити організм.</w:t>
      </w:r>
    </w:p>
    <w:p w:rsidR="00F70D8C" w:rsidRPr="00004107" w:rsidRDefault="007F16CA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 розвитком науки людський розум все глибше проникає в таємниці крові. Минав час, багато вчених намагалося проникнути в таємниці цієї дивовижної рідини. Сьогодні науковці детально вивчили склад крові та її функції, ми ж намагатимемося почерпнути цих знань на нашому уроці.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Проблема</w:t>
      </w:r>
      <w:r w:rsidR="008358AF"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="008358A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Чи дійсно такі важливі знання про кров? Може, не потрібно глибше вивчати цей матеріал, адже багато що нам вже відоме? Де ж ви зможете застосувати свої знання на тему «Кров»?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Відповіді учнів.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Отже, після закінчення сьогоднішнього уроку ви зможете: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СЛАЙД 5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називати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 - склад і функції крові;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розпізнавати: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- клітини крові на малюнках;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41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характеризувати: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плазму крові; будову і функції еритроцитів, лейкоцитів і       тромбоцитів;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Нам допоможуть в цьому  ваша активна співпраця в группах та креативний підхід до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розв’язання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поставлених задач. Результати своєї діяльності ви </w:t>
      </w:r>
      <w:r w:rsidR="008358A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вже почали оцінювати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самостійно.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ІІІ. Вивчення нового матеріалу.</w:t>
      </w:r>
      <w:r w:rsidR="00B35EA5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(15 хв)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Учитель. 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Виконуючи роботу над темою, </w:t>
      </w:r>
      <w:r w:rsidR="008358A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ми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працюватимемо за  планом: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СЛАЙД 6</w:t>
      </w:r>
    </w:p>
    <w:p w:rsidR="00156AE2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- Склад  крові;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Перемкнути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- </w:t>
      </w:r>
      <w:r w:rsidR="008358A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Будова</w:t>
      </w:r>
      <w:r w:rsidR="007F16C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функції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плазми та формених елементів;</w:t>
      </w:r>
      <w:r w:rsidR="00B04B6E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Перемкнути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Учитель.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Сьогодні на уроці,  вивчаючи зміст  навчального матеріалу, ми з вами  попрацюємо  у группах. </w:t>
      </w:r>
      <w:r w:rsidR="00253AED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(Клас </w:t>
      </w:r>
      <w:r w:rsidR="00253AED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  <w:t>об</w:t>
      </w:r>
      <w:r w:rsidR="007F16CA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'</w:t>
      </w:r>
      <w:r w:rsidR="00253AED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  <w:t>єдна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  <w:t>ний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r w:rsidR="00253AED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групи)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156AE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Отже, почнемо роботу з першого пункту плану: 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СЛАЙД 7. </w:t>
      </w:r>
      <w:r w:rsidR="00156AE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Склад крові. І в цьому нам допоможуть наші підручники з біології. Відкрийте в підручниках §16. Завдання </w:t>
      </w:r>
      <w:r w:rsidR="00253AE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І група: </w:t>
      </w:r>
      <w:r w:rsidR="00156AE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опрацювати відповідний пу</w:t>
      </w:r>
      <w:r w:rsidR="00253AE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нкт параграфу з підтемою: кров; ІІ група: опрацювати матеріал параграфу з підтемою : плазма крові; ІІІ група - формені елементи. </w:t>
      </w:r>
      <w:r w:rsidR="00156AE2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Після закінчення опрацювання ви повинні відповідно до схеми зоб</w:t>
      </w:r>
      <w:r w:rsidR="00253AE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раженої на дошці скласти сенкан, що коротко розкриває суть опрацьованого вами матеріалу, і потім один представник з кожної групи представить </w:t>
      </w:r>
      <w:r w:rsidR="007F16C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його до уваги </w:t>
      </w:r>
      <w:r w:rsidR="00253AE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інших груп.  </w:t>
      </w:r>
      <w:r w:rsidR="00B04B6E"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СЛАЙД 8</w:t>
      </w:r>
    </w:p>
    <w:p w:rsidR="00F70D8C" w:rsidRPr="00004107" w:rsidRDefault="00253AED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Зверніть увагу! На дошці є п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равила  складання сенкану: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(пояснити)</w:t>
      </w:r>
      <w:r w:rsidR="00B35EA5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r w:rsidR="00B35EA5"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(5 хв)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І.  Іменник (Що?)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ІІ.  2 прикметники (Який? Яка? Яке?)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ІІІ. 3 дієслова (Що робити?)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І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eastAsia="ru-RU" w:bidi="ar-SA"/>
        </w:rPr>
        <w:t>V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  <w:t>.  Речення з 4-5 слів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eastAsia="ru-RU" w:bidi="ar-SA"/>
        </w:rPr>
        <w:t>V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uk-UA" w:eastAsia="ru-RU" w:bidi="ar-SA"/>
        </w:rPr>
        <w:t xml:space="preserve">. Слово-синонім  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 група –« Кров »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ІІ група – « Плазма »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ІІІ група – « Форменні елементи »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І группа: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Кров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Сполучна, червона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Захищає, виділяє, регулює</w:t>
      </w:r>
    </w:p>
    <w:p w:rsidR="00F70D8C" w:rsidRPr="00004107" w:rsidRDefault="00156AE2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Циркулює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 кровоносних судинах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Кровний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ІІ группа: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Плазма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Рідка,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поживна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Живить, підтримує,  транспортує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(кровяний тиск)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Насичена білками, амінокислотами, жирами, гормонами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Сироватка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ІІІ группа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Форменні елементи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Спеціалізовані, структуровані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Переносять, захищють, зсідаються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Еритроцити, лейкоцити, тромбоцити – спеціалізовані структури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Клітини</w:t>
      </w:r>
    </w:p>
    <w:p w:rsidR="00CF39D3" w:rsidRPr="00004107" w:rsidRDefault="00CF39D3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Зачитування сенканів.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 xml:space="preserve">- 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А зараз, діти, ми 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преходимо з вами до другого пункту плану і 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попрацюємо з вами за методом «ажурної пилки». 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F39D3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СЛАЙД 9.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Правила методу «ажурна пилка»:</w:t>
      </w:r>
      <w:r w:rsidR="00B35EA5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B35EA5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(10 хв.)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Спочатку ви будете працювати в «домашній групі», опраць</w:t>
      </w:r>
      <w:r w:rsidR="00253AED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вуючи заданий матеріал. Потім в іншій групі вам необхідно виступити в ролі «експертів» з питання, над яким ви працювал</w:t>
      </w:r>
      <w:r w:rsidR="00253AED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и в домашній групі, </w:t>
      </w:r>
      <w:r w:rsidR="007F16CA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 також</w:t>
      </w:r>
      <w:r w:rsidR="00253AED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отримати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інформацію від інших груп. Ви знову повертаєтесь у свою «домашнюю» группу для того, щоб поділитися тією новою інформаціє</w:t>
      </w:r>
      <w:r w:rsidR="007F16CA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ю, яку вам над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али учасники інших груп.</w:t>
      </w:r>
      <w:r w:rsidR="007F16CA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У цій роботі вам необхідно також скористатися  своїми конспектами, та відповідно до пунктів у таблиці</w:t>
      </w:r>
      <w:r w:rsidR="007B559C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,</w:t>
      </w:r>
      <w:r w:rsidR="007F16CA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заповнити її.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Будь-ласка у ході роботи в групах будьте уважними, та намагайтесь запам’ятати як найбільше нової інформації, для того, щоб мати змогу переказати її своїй «домашній групі»</w:t>
      </w:r>
    </w:p>
    <w:p w:rsidR="00F70D8C" w:rsidRPr="00004107" w:rsidRDefault="00C33E39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1-а група</w:t>
      </w:r>
      <w:r w:rsidR="00676D4C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. (Отримає фотокартку з еритроцитами) - Назвіть будь-ласка, який форменний елемент зображено на фотокартці. 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(</w:t>
      </w:r>
      <w:r w:rsidR="00CF39D3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КЛІК)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676D4C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Завдання прочитайте </w:t>
      </w:r>
      <w:r w:rsidR="004545B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§ 17 </w:t>
      </w:r>
      <w:r w:rsidR="00D731B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Виділяючи головне -</w:t>
      </w:r>
      <w:r w:rsidR="004545B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заповніть табличку </w:t>
      </w:r>
      <w:r w:rsidR="007B559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своїх конспектах.</w:t>
      </w:r>
    </w:p>
    <w:tbl>
      <w:tblPr>
        <w:tblStyle w:val="af4"/>
        <w:tblW w:w="0" w:type="auto"/>
        <w:tblLook w:val="04A0"/>
      </w:tblPr>
      <w:tblGrid>
        <w:gridCol w:w="3227"/>
        <w:gridCol w:w="7455"/>
      </w:tblGrid>
      <w:tr w:rsidR="00D731BF" w:rsidRPr="00004107" w:rsidTr="00D731BF">
        <w:tc>
          <w:tcPr>
            <w:tcW w:w="3227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Характеристика</w:t>
            </w:r>
          </w:p>
        </w:tc>
        <w:tc>
          <w:tcPr>
            <w:tcW w:w="7455" w:type="dxa"/>
          </w:tcPr>
          <w:p w:rsidR="00D731BF" w:rsidRPr="00004107" w:rsidRDefault="00D731BF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Еритроцити</w:t>
            </w:r>
          </w:p>
        </w:tc>
      </w:tr>
      <w:tr w:rsidR="00D731BF" w:rsidRPr="00004107" w:rsidTr="00D731BF">
        <w:tc>
          <w:tcPr>
            <w:tcW w:w="3227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Форма</w:t>
            </w:r>
          </w:p>
        </w:tc>
        <w:tc>
          <w:tcPr>
            <w:tcW w:w="7455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Двоввігнутий диск</w:t>
            </w:r>
          </w:p>
        </w:tc>
      </w:tr>
      <w:tr w:rsidR="00D731BF" w:rsidRPr="00004107" w:rsidTr="00D731BF">
        <w:tc>
          <w:tcPr>
            <w:tcW w:w="3227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Функція</w:t>
            </w:r>
          </w:p>
        </w:tc>
        <w:tc>
          <w:tcPr>
            <w:tcW w:w="7455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Переносники О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і СО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bscript"/>
                <w:lang w:val="ru-RU" w:eastAsia="ru-RU" w:bidi="ar-SA"/>
              </w:rPr>
              <w:t>2</w:t>
            </w:r>
          </w:p>
        </w:tc>
      </w:tr>
      <w:tr w:rsidR="00D731BF" w:rsidRPr="00004107" w:rsidTr="00D731BF">
        <w:tc>
          <w:tcPr>
            <w:tcW w:w="3227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Будова</w:t>
            </w:r>
          </w:p>
        </w:tc>
        <w:tc>
          <w:tcPr>
            <w:tcW w:w="7455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Відсутнє ядро, містить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softHyphen/>
              <w:t>ся гемоглобін (білок глобін і залізовмісна сполука гем)</w:t>
            </w:r>
          </w:p>
        </w:tc>
      </w:tr>
      <w:tr w:rsidR="00D731BF" w:rsidRPr="00004107" w:rsidTr="00D731BF">
        <w:tc>
          <w:tcPr>
            <w:tcW w:w="3227" w:type="dxa"/>
          </w:tcPr>
          <w:p w:rsidR="00D731BF" w:rsidRPr="00004107" w:rsidRDefault="00D731B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Тривалість життя</w:t>
            </w:r>
          </w:p>
        </w:tc>
        <w:tc>
          <w:tcPr>
            <w:tcW w:w="7455" w:type="dxa"/>
          </w:tcPr>
          <w:p w:rsidR="00D731BF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100-120 діб</w:t>
            </w:r>
          </w:p>
        </w:tc>
      </w:tr>
      <w:tr w:rsidR="00B35EA5" w:rsidRPr="00004107" w:rsidTr="00D731BF">
        <w:tc>
          <w:tcPr>
            <w:tcW w:w="3227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Джерело утворення</w:t>
            </w:r>
          </w:p>
        </w:tc>
        <w:tc>
          <w:tcPr>
            <w:tcW w:w="7455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Червоний кістковий мозок</w:t>
            </w:r>
          </w:p>
        </w:tc>
      </w:tr>
      <w:tr w:rsidR="00B35EA5" w:rsidRPr="00004107" w:rsidTr="00D731BF">
        <w:tc>
          <w:tcPr>
            <w:tcW w:w="3227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Місце руйнування</w:t>
            </w:r>
          </w:p>
        </w:tc>
        <w:tc>
          <w:tcPr>
            <w:tcW w:w="7455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Печінка, селезінка</w:t>
            </w:r>
          </w:p>
        </w:tc>
      </w:tr>
      <w:tr w:rsidR="00B35EA5" w:rsidRPr="00004107" w:rsidTr="00D731BF">
        <w:tc>
          <w:tcPr>
            <w:tcW w:w="3227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Особливості</w:t>
            </w:r>
          </w:p>
        </w:tc>
        <w:tc>
          <w:tcPr>
            <w:tcW w:w="7455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Місце зберігання - се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softHyphen/>
              <w:t>лезінка, місце руй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softHyphen/>
              <w:t>нування - печінка і селезінка</w:t>
            </w:r>
          </w:p>
        </w:tc>
      </w:tr>
    </w:tbl>
    <w:p w:rsidR="00C33E39" w:rsidRPr="00004107" w:rsidRDefault="00C33E39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2-група. 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(Отримає фотокартку з лейкоцитами) - Назвіть будь-ласка, який форменний елемент зображено на фотокартці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F39D3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(КЛІК)</w:t>
      </w: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.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Завдання прочитайте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§ 20 Виділяючи головне - заповніть</w:t>
      </w:r>
      <w:r w:rsidR="00D61841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табличку в своїїх конспектах.</w:t>
      </w:r>
    </w:p>
    <w:tbl>
      <w:tblPr>
        <w:tblStyle w:val="af4"/>
        <w:tblW w:w="0" w:type="auto"/>
        <w:tblLook w:val="04A0"/>
      </w:tblPr>
      <w:tblGrid>
        <w:gridCol w:w="3227"/>
        <w:gridCol w:w="7455"/>
      </w:tblGrid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Характеристика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Лейкоцити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Форма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Округла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Функція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Захисна. Фагоцитоз.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Будова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Міститься ядро, можуть бути зернистими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Тривалість життя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різна: від 1 доби до десятків років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Джерело утворення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Червоний кістковий мозок, лімфатичні вузли, селезінка</w:t>
            </w:r>
          </w:p>
        </w:tc>
      </w:tr>
      <w:tr w:rsidR="00B35EA5" w:rsidRPr="00004107" w:rsidTr="007F16CA">
        <w:tc>
          <w:tcPr>
            <w:tcW w:w="3227" w:type="dxa"/>
          </w:tcPr>
          <w:p w:rsidR="00B35EA5" w:rsidRPr="00004107" w:rsidRDefault="00B35EA5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Місце руйнування</w:t>
            </w:r>
          </w:p>
        </w:tc>
        <w:tc>
          <w:tcPr>
            <w:tcW w:w="7455" w:type="dxa"/>
          </w:tcPr>
          <w:p w:rsidR="00B35EA5" w:rsidRPr="00004107" w:rsidRDefault="006819AF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 тканинах організму</w:t>
            </w:r>
          </w:p>
        </w:tc>
      </w:tr>
      <w:tr w:rsidR="00C33E39" w:rsidRPr="00004107" w:rsidTr="007F16CA">
        <w:tc>
          <w:tcPr>
            <w:tcW w:w="3227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Особливості</w:t>
            </w:r>
          </w:p>
        </w:tc>
        <w:tc>
          <w:tcPr>
            <w:tcW w:w="7455" w:type="dxa"/>
          </w:tcPr>
          <w:p w:rsidR="00C33E39" w:rsidRPr="00004107" w:rsidRDefault="00C33E39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Активний рух псевдоподіями</w:t>
            </w:r>
            <w:r w:rsidR="00DB7A76"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, поїдають чужорідні клітини (фагоцитоз)</w:t>
            </w:r>
          </w:p>
        </w:tc>
      </w:tr>
    </w:tbl>
    <w:p w:rsidR="00DB7A76" w:rsidRPr="00004107" w:rsidRDefault="00DB7A7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3-група. 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(Отримає фотокартку з тромбоцитами) - Назвіть будь-ласка, який форменний елемент зображено на фотокартці.</w:t>
      </w:r>
      <w:r w:rsidR="00CF39D3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(КЛІК).</w:t>
      </w:r>
      <w:r w:rsidR="00CF39D3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Завдання:прочитайте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§ 18  Виділяючи головне - заповніть табличку </w:t>
      </w:r>
      <w:r w:rsidR="006819AF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своїх конспектах.</w:t>
      </w:r>
    </w:p>
    <w:tbl>
      <w:tblPr>
        <w:tblStyle w:val="af4"/>
        <w:tblW w:w="0" w:type="auto"/>
        <w:tblLook w:val="04A0"/>
      </w:tblPr>
      <w:tblGrid>
        <w:gridCol w:w="3227"/>
        <w:gridCol w:w="7455"/>
      </w:tblGrid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Характеристика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Тромбоцити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Форма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Неправильна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Функція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Згортання крові, утворення тромбів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Будова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Міститься ядро, можуть бути зернистими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Тривалість життя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5 — 8 днів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Джерело утворення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Червоний кістковий мозок</w:t>
            </w:r>
          </w:p>
        </w:tc>
      </w:tr>
      <w:tr w:rsidR="00B35EA5" w:rsidRPr="00004107" w:rsidTr="007F16CA">
        <w:tc>
          <w:tcPr>
            <w:tcW w:w="3227" w:type="dxa"/>
          </w:tcPr>
          <w:p w:rsidR="00B35EA5" w:rsidRPr="00004107" w:rsidRDefault="00A906F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Місце руйнування</w:t>
            </w:r>
          </w:p>
        </w:tc>
        <w:tc>
          <w:tcPr>
            <w:tcW w:w="7455" w:type="dxa"/>
          </w:tcPr>
          <w:p w:rsidR="00B35EA5" w:rsidRPr="00004107" w:rsidRDefault="00A906F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Печінка, селезінка</w:t>
            </w:r>
          </w:p>
        </w:tc>
      </w:tr>
      <w:tr w:rsidR="00DB7A76" w:rsidRPr="00004107" w:rsidTr="007F16CA">
        <w:tc>
          <w:tcPr>
            <w:tcW w:w="3227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Особливості</w:t>
            </w:r>
          </w:p>
        </w:tc>
        <w:tc>
          <w:tcPr>
            <w:tcW w:w="7455" w:type="dxa"/>
          </w:tcPr>
          <w:p w:rsidR="00DB7A76" w:rsidRPr="00004107" w:rsidRDefault="00DB7A76" w:rsidP="00004107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Склеюються</w:t>
            </w:r>
            <w:r w:rsidR="00290091"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між со</w:t>
            </w:r>
            <w:r w:rsidR="00290091"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softHyphen/>
              <w:t>бою, активізують роботу ниткоподібного білка -  фібриногену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,  </w:t>
            </w:r>
            <w:r w:rsidR="00290091"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утворюючи</w:t>
            </w:r>
            <w:r w:rsidRPr="0000410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тромб</w:t>
            </w:r>
          </w:p>
        </w:tc>
      </w:tr>
    </w:tbl>
    <w:p w:rsidR="00F70D8C" w:rsidRPr="00004107" w:rsidRDefault="00290091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Ознайомившись із новим матеріалом діти утворюють нові експертні групи, обмінюючись досвідом.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VІ. Закріплення вивченого матеріалу.</w:t>
      </w:r>
      <w:r w:rsidR="0012069C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(10 хв)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Учитель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12069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Pr="0000410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Отже, давайте підведемо підсумки роботи в групах. Для того, щоб перевірити, наскільки добре ви опрацювали і засвоїли новий матеріал, я пропоную </w:t>
      </w:r>
      <w:r w:rsidR="0012069C" w:rsidRPr="0000410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вам завдання: «лекцію-парадокс». Вам необхідно її прочитати, та прямо в тексті виправити помилки, потім назвати ті факти, що були парадоксальними.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Лекція-парадокс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Інформаційне поле для роботи в групах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 група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Еритроцити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— це спеціалізовані без'ядерні клітини крові, що містять гемоглобін. Гемоглобін складається з білка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гему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ГЛОБІНУ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) та сполуки, що містить залізо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глобіну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ГЕМУ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). Основна функція еритроцитів — дихальна, завдяки здатності гемоглобіну утворювати нестійкі сполуки з киснем і вуглекислим газом.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Еритроцити являють собою маленькі клітини, що мають переважно форму двоввігнутого диска. 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Лейкоцити               ІІ група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Лейкоцити, або </w:t>
      </w:r>
      <w:r w:rsidR="00B96E25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червоні</w:t>
      </w:r>
      <w:r w:rsidR="00A1416B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(БІЛІ)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кров'яні тільця, відрізняються від еритроцитів </w:t>
      </w:r>
      <w:r w:rsidR="00B96E25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відсутністю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(НАЯВНІСТЮ)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ядра й здатністю до активного руху за допомогою псевдоніжок, унаслідок чого вони можуть виходити з кров'яного русла й рухатися по тканинах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oftHyphen/>
        <w:t xml:space="preserve"> організму. Лейкоцити бувають різними за розміром, формою ядер, властивостями  цитоплазми та функціями.</w:t>
      </w:r>
    </w:p>
    <w:p w:rsidR="00F70D8C" w:rsidRPr="00004107" w:rsidRDefault="00F70D8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Тромбоцити</w:t>
      </w:r>
      <w:r w:rsidR="00B96E2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</w:t>
      </w: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ІІІ група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Тромбоцити, або кров'яні пластинки, — це безбарвні, без'ядерні,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овальні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12EA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(НЕПРАВИЛЬНОЇ ОКРУГЛОЇ ФОРМИ), що утворюються в </w:t>
      </w:r>
      <w:r w:rsidR="00D12EAB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селезінці</w:t>
      </w:r>
      <w:r w:rsidR="00D12EA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(В ЧЕРВОНОМУ КІСТКОВОМУ МОЗКУ)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  <w:r w:rsidR="00290091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Тривалість життя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тромбоцитів</w:t>
      </w:r>
      <w:r w:rsidR="00290091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12EA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7—10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днів.</w:t>
      </w:r>
    </w:p>
    <w:p w:rsidR="00D12EAB" w:rsidRPr="00004107" w:rsidRDefault="00D12EAB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 пошкодженні стінки </w:t>
      </w:r>
      <w:hyperlink r:id="rId8" w:tooltip="Судини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судини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тромбоцити нагромаджуються в місці </w:t>
      </w:r>
      <w:hyperlink r:id="rId9" w:tooltip="Фізична травма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травми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і руйнуються, виділяючи при цьому в плазму особливий </w:t>
      </w:r>
      <w:hyperlink r:id="rId10" w:tooltip="Фермент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фермент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Під його впливом розчинний </w:t>
      </w:r>
      <w:hyperlink r:id="rId11" w:tooltip="Білок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білок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hyperlink r:id="rId12" w:tooltip="Фібриноген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фібриноген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>, що знаходиться у</w:t>
      </w:r>
      <w:r w:rsidRPr="0000410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hyperlink r:id="rId13" w:tooltip="Плазма крові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плазмі</w:t>
        </w:r>
      </w:hyperlink>
      <w:r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перетворюється на нерозчинну форму — </w:t>
      </w:r>
      <w:hyperlink r:id="rId14" w:tooltip="Фібрин" w:history="1">
        <w:r w:rsidRPr="00004107">
          <w:rPr>
            <w:rStyle w:val="afa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фібрин</w:t>
        </w:r>
      </w:hyperlink>
      <w:r w:rsidR="00D916D5" w:rsidRPr="0000410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2F7263" w:rsidRPr="00004107" w:rsidRDefault="002F7263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Максимальна кількість балів - 2</w:t>
      </w:r>
      <w:r w:rsidR="00CF39D3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F39D3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ЗАПИС У РЕЙТИНГОВІ КАРТКИ</w:t>
      </w:r>
    </w:p>
    <w:p w:rsidR="002E185D" w:rsidRPr="00004107" w:rsidRDefault="002E185D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Тестова перевірка знань на тему « Функції та склад крові».</w:t>
      </w:r>
    </w:p>
    <w:p w:rsidR="0012069C" w:rsidRPr="00004107" w:rsidRDefault="0012069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Слідуюче завдання "на відповідність". Проведіть паралелі між складовими крові та їх функціями</w:t>
      </w:r>
      <w:r w:rsidR="002E185D" w:rsidRPr="0000410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1) Знайдіть відповідності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 відповідає один учень, всі інші первіряють роботу):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1) еритроцити;  </w:t>
      </w:r>
      <w:r w:rsidR="0012363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12363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е) позбавлені ядер кров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‘яні пластинки.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2) лейкоцити;                б) безбарвні клітини з ядром;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3) </w:t>
      </w:r>
      <w:r w:rsidR="0012363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тромбоцити;      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д)  безядерні клітини не правильної форми</w:t>
      </w:r>
    </w:p>
    <w:p w:rsidR="00F70D8C" w:rsidRPr="00004107" w:rsidRDefault="0012363A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4) плазма крові     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1416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в) рідка міжклітинна речовина;</w:t>
      </w:r>
    </w:p>
    <w:p w:rsidR="00F70D8C" w:rsidRPr="00004107" w:rsidRDefault="0012363A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5) фагоцити            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г) клітини, які захоплюють та поглинають чужорідні частинки;</w:t>
      </w:r>
    </w:p>
    <w:p w:rsidR="002F7263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6) сироватка крові          а) плазма, позбавлена фібриногену;  </w:t>
      </w:r>
    </w:p>
    <w:p w:rsidR="00F70D8C" w:rsidRPr="00004107" w:rsidRDefault="003440D8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Максимальна кількість балів - 3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</w:t>
      </w:r>
      <w:r w:rsidR="00CF39D3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ЗАПИС У РЕЙТИНГОВІ КАРТКИ</w:t>
      </w:r>
      <w:r w:rsidR="00F70D8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    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2) Виправити помилки (відповідає один учень</w:t>
      </w:r>
      <w:r w:rsidR="0012363A"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, інші звіряються</w:t>
      </w:r>
      <w:r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):</w:t>
      </w:r>
    </w:p>
    <w:p w:rsidR="00F70D8C" w:rsidRPr="00004107" w:rsidRDefault="00F70D8C" w:rsidP="00004107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Процес поглинання чужорідних частинок називається піноцитозом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.(фагоцитоз)</w:t>
      </w:r>
    </w:p>
    <w:p w:rsidR="00F70D8C" w:rsidRPr="00004107" w:rsidRDefault="00F70D8C" w:rsidP="00004107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Кров транспортує більшість речовин у складі рідкої міжклітинної речовини – сироватки крові.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(плазма крові)</w:t>
      </w:r>
    </w:p>
    <w:p w:rsidR="00F70D8C" w:rsidRPr="00004107" w:rsidRDefault="00F70D8C" w:rsidP="00004107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Лейкоцити – невеликі без’ ядерні клітини червоного кольору. </w:t>
      </w:r>
      <w:r w:rsidR="007B559C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(білі кровяні тільця, більш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і за розміром від еритроцитів, мають ядро)</w:t>
      </w:r>
    </w:p>
    <w:p w:rsidR="00F70D8C" w:rsidRPr="00004107" w:rsidRDefault="00F70D8C" w:rsidP="00004107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Зрілий еритроцит людини має форму двоопуклого диску діаметром 5-6 мкм.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(7-8 мкм)</w:t>
      </w:r>
    </w:p>
    <w:p w:rsidR="002F7263" w:rsidRPr="00004107" w:rsidRDefault="003440D8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Максимальна кількість балів - 2</w:t>
      </w:r>
      <w:r w:rsidR="00CF39D3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ЗАПИС У РЕЙТИНГОВІ КАРТКИ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3)Закінчити речення (відповідає один учень</w:t>
      </w:r>
      <w:r w:rsidR="0012363A"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, інші звіряються</w:t>
      </w:r>
      <w:r w:rsidRPr="00004107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):</w:t>
      </w:r>
    </w:p>
    <w:p w:rsidR="00F70D8C" w:rsidRPr="00004107" w:rsidRDefault="00F70D8C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Кров транспортує більшість речовин у складі рідкої міжклітинної речовини… </w:t>
      </w:r>
      <w:r w:rsidR="007B559C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(плазми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крові)</w:t>
      </w:r>
    </w:p>
    <w:p w:rsidR="00F70D8C" w:rsidRPr="00004107" w:rsidRDefault="00F70D8C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Плазму, позбавлену фібриногену, називають…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(сироватка крові)</w:t>
      </w:r>
    </w:p>
    <w:p w:rsidR="00F70D8C" w:rsidRPr="00004107" w:rsidRDefault="00F70D8C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Кисень і вуглекислий газ транспортується за допомогою …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(еритроцитів)</w:t>
      </w:r>
    </w:p>
    <w:p w:rsidR="00F70D8C" w:rsidRPr="00004107" w:rsidRDefault="00F70D8C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Клітини, що як амеба утворюють псевдоподії й захоплюють та поглинають чужорідні частинки, називають…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(лейкоцити)</w:t>
      </w:r>
    </w:p>
    <w:p w:rsidR="00F70D8C" w:rsidRPr="00004107" w:rsidRDefault="00F70D8C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Клітина еритроциту заповнена білком… </w:t>
      </w: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(гемоглобіном)</w:t>
      </w:r>
    </w:p>
    <w:p w:rsidR="003440D8" w:rsidRPr="00004107" w:rsidRDefault="003440D8" w:rsidP="00004107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При пошкодженні стінки судини тромбоцити нагромаджуються у місці... (травми)</w:t>
      </w:r>
    </w:p>
    <w:p w:rsidR="002F7263" w:rsidRPr="00004107" w:rsidRDefault="003440D8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Максимальна кількість балів - 3</w:t>
      </w:r>
      <w:r w:rsidR="00CF39D3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F39D3"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ЗАПИС У РЕЙТИНГОВІ КАРТКИ</w:t>
      </w:r>
    </w:p>
    <w:p w:rsidR="002B765B" w:rsidRPr="00004107" w:rsidRDefault="002B765B" w:rsidP="00004107">
      <w:pPr>
        <w:spacing w:after="0" w:line="276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Додаткове завдання: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Розв’язування математичних задач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1. Визначте кількість гемоглобіну у крові людини масою 50 кг , якщо відомо, що 100 г крові містить в середньому 16,7 г гемоглобіну.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Розв’язок</w:t>
      </w:r>
    </w:p>
    <w:p w:rsidR="008656F9" w:rsidRPr="00004107" w:rsidRDefault="008656F9" w:rsidP="0000410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знаходження кількості крові в організмі: 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Відомо, що на кров припадає 1/13 маси тіла. У підлітка (середня маса – </w:t>
      </w:r>
      <w:smartTag w:uri="urn:schemas-microsoft-com:office:smarttags" w:element="metricconverter">
        <w:smartTagPr>
          <w:attr w:name="ProductID" w:val="50 кг"/>
        </w:smartTagPr>
        <w:r w:rsidRPr="00004107">
          <w:rPr>
            <w:rFonts w:ascii="Times New Roman" w:hAnsi="Times New Roman" w:cs="Times New Roman"/>
            <w:i w:val="0"/>
            <w:sz w:val="28"/>
            <w:szCs w:val="28"/>
            <w:lang w:val="uk-UA"/>
          </w:rPr>
          <w:t>50 кг</w:t>
        </w:r>
      </w:smartTag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) –</w:t>
      </w:r>
      <w:r w:rsidR="008656F9" w:rsidRPr="000041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50/13=3,8, або 3800 г крові</w:t>
      </w: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Для знаходження кількості гемоглобіну складаємо пропорцію: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100г крові – 16,7 г гемоглобіну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3800 г крові – Х</w:t>
      </w:r>
    </w:p>
    <w:p w:rsidR="008656F9" w:rsidRPr="00004107" w:rsidRDefault="008656F9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3800*16,7=63460</w:t>
      </w:r>
    </w:p>
    <w:p w:rsidR="008656F9" w:rsidRPr="00004107" w:rsidRDefault="008656F9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63460/100=634,6</w:t>
      </w:r>
    </w:p>
    <w:p w:rsidR="00281622" w:rsidRPr="00004107" w:rsidRDefault="00281622" w:rsidP="0000410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004107">
        <w:rPr>
          <w:rFonts w:ascii="Times New Roman" w:hAnsi="Times New Roman" w:cs="Times New Roman"/>
          <w:i w:val="0"/>
          <w:sz w:val="28"/>
          <w:szCs w:val="28"/>
          <w:lang w:val="uk-UA"/>
        </w:rPr>
        <w:t>Х = 634,6 г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VІ</w:t>
      </w:r>
      <w:r w:rsidRPr="0000410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. </w:t>
      </w: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Підсумок уроку </w:t>
      </w:r>
      <w:r w:rsidR="0012069C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(3 хв.)</w:t>
      </w:r>
      <w:r w:rsidR="00CF39D3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СЛАЙД 10</w:t>
      </w:r>
    </w:p>
    <w:p w:rsidR="00004107" w:rsidRPr="00004107" w:rsidRDefault="00716B7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Отже, </w:t>
      </w:r>
      <w:r w:rsidR="00004107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давайте, ще раз узагальнимо наші знання:</w:t>
      </w:r>
    </w:p>
    <w:p w:rsidR="00004107" w:rsidRPr="00004107" w:rsidRDefault="00716B7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  - </w:t>
      </w:r>
      <w:r w:rsidR="00004107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 чого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склад</w:t>
      </w:r>
      <w:r w:rsidR="00004107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ається кров?</w:t>
      </w:r>
    </w:p>
    <w:p w:rsidR="00716B76" w:rsidRPr="00004107" w:rsidRDefault="00004107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- Як</w:t>
      </w:r>
      <w:r w:rsidR="00716B7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 функції крові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?</w:t>
      </w:r>
    </w:p>
    <w:p w:rsidR="002F7263" w:rsidRPr="00004107" w:rsidRDefault="00716B7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12363A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2F7263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Діти, настав час нам з вами підрахувати  загальну кількість балів які ви заробляли на протязі уроку. </w:t>
      </w:r>
      <w:r w:rsidR="00D12EA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Лідери груп, виставте своїм однакласникам бал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</w:t>
      </w:r>
      <w:r w:rsidR="00D12EAB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 роботу в групах, нагадую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що максимальна </w:t>
      </w:r>
      <w:r w:rsidR="00004107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оцінка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 роботу в групі - 5 балів</w:t>
      </w:r>
    </w:p>
    <w:p w:rsidR="00B35EA5" w:rsidRPr="00004107" w:rsidRDefault="00B35EA5" w:rsidP="00004107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Діти,  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підсумуйте свої бали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у рейтингових картках, 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співставте їх з з оцінкою вказаною вкінці таблиці,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і в залежності від оцінки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,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яка у вас отрималась</w:t>
      </w:r>
      <w:r w:rsidR="008B76CD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,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по черзі, за моєю командою, піднімайте картки:</w:t>
      </w:r>
    </w:p>
    <w:p w:rsidR="00B35EA5" w:rsidRPr="00004107" w:rsidRDefault="00B35EA5" w:rsidP="00004107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червона – 10-12 б</w:t>
      </w:r>
    </w:p>
    <w:p w:rsidR="00B35EA5" w:rsidRPr="00004107" w:rsidRDefault="00B35EA5" w:rsidP="00004107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зелена – 7-9 б</w:t>
      </w:r>
    </w:p>
    <w:p w:rsidR="00B35EA5" w:rsidRPr="00004107" w:rsidRDefault="00004107" w:rsidP="00004107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жовта</w:t>
      </w:r>
      <w:r w:rsidR="00B35EA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 xml:space="preserve"> – 4-6 б</w:t>
      </w:r>
    </w:p>
    <w:p w:rsidR="00B35EA5" w:rsidRPr="00004107" w:rsidRDefault="00B35EA5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  <w:t>чорна – 1-3 б</w:t>
      </w:r>
      <w:r w:rsidR="001F4E7C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</w:p>
    <w:p w:rsidR="001F4E7C" w:rsidRPr="00004107" w:rsidRDefault="001F4E7C" w:rsidP="00004107">
      <w:pPr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Рефлексія</w:t>
      </w:r>
      <w:r w:rsidR="0012069C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(2 хв)</w:t>
      </w:r>
    </w:p>
    <w:p w:rsidR="001F4E7C" w:rsidRPr="00004107" w:rsidRDefault="001F4E7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B96E2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Ось і під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ходить</w:t>
      </w:r>
      <w:r w:rsidR="00B96E2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 кінця наш з вами урок.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Діти, чи вам цікаво було на уроці? А що вам запам'яталося більше за все? Чи досягли ми мети? Які знання ви отримали, що вам зможуть згодитись у подальшому житті?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1F4E7C"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1F4E7C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Наш урок мені б хотілося закінчити такими словами: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Человек рождается на свет,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Чтоб творить, дерзать, а не иначе,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Чтоб оставить в жизни добрый след,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 решить все трудные задачи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Человек рождается на свет...</w:t>
      </w:r>
    </w:p>
    <w:p w:rsidR="001F4E7C" w:rsidRPr="00004107" w:rsidRDefault="001F4E7C" w:rsidP="0000410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Для чего? </w:t>
      </w:r>
      <w:r w:rsidR="000C32B7"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Ищите свой ответ!</w:t>
      </w:r>
    </w:p>
    <w:p w:rsidR="000C32B7" w:rsidRPr="00004107" w:rsidRDefault="000C32B7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 w:bidi="ar-SA"/>
        </w:rPr>
      </w:pPr>
      <w:r w:rsidRPr="0000410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 w:bidi="ar-SA"/>
        </w:rPr>
        <w:t>І якщо під час розв'язання різних загадок ваша думка відрізнятиметься від інших, то це не означає, що ви помиляєтесь, можливо, ви підходите до істини з іншого боку і бачите інший її бік.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Домашнє завдання.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опрацювати § 16, 17</w:t>
      </w:r>
      <w:r w:rsidR="00B96E25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18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4B6FB6"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підручника, опорні схеми в конспект</w:t>
      </w: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і;</w:t>
      </w:r>
    </w:p>
    <w:p w:rsidR="00F70D8C" w:rsidRPr="00004107" w:rsidRDefault="00F70D8C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опрацювати терміни теми.</w:t>
      </w:r>
    </w:p>
    <w:p w:rsidR="00B45195" w:rsidRPr="00004107" w:rsidRDefault="004B6FB6" w:rsidP="00004107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41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Підготувати повідомлення про ВІЛ, СНІД.</w:t>
      </w:r>
    </w:p>
    <w:sectPr w:rsidR="00B45195" w:rsidRPr="00004107" w:rsidSect="007F16C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C5" w:rsidRDefault="008A53C5" w:rsidP="00BE0649">
      <w:pPr>
        <w:spacing w:after="0" w:line="240" w:lineRule="auto"/>
      </w:pPr>
      <w:r>
        <w:separator/>
      </w:r>
    </w:p>
  </w:endnote>
  <w:endnote w:type="continuationSeparator" w:id="1">
    <w:p w:rsidR="008A53C5" w:rsidRDefault="008A53C5" w:rsidP="00BE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9070"/>
      <w:docPartObj>
        <w:docPartGallery w:val="Page Numbers (Bottom of Page)"/>
        <w:docPartUnique/>
      </w:docPartObj>
    </w:sdtPr>
    <w:sdtContent>
      <w:p w:rsidR="008A53C5" w:rsidRDefault="008A53C5">
        <w:pPr>
          <w:pStyle w:val="af7"/>
          <w:jc w:val="right"/>
        </w:pPr>
        <w:fldSimple w:instr=" PAGE   \* MERGEFORMAT ">
          <w:r w:rsidR="00004107">
            <w:rPr>
              <w:noProof/>
            </w:rPr>
            <w:t>4</w:t>
          </w:r>
        </w:fldSimple>
      </w:p>
    </w:sdtContent>
  </w:sdt>
  <w:p w:rsidR="008A53C5" w:rsidRDefault="008A53C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C5" w:rsidRDefault="008A53C5" w:rsidP="00BE0649">
      <w:pPr>
        <w:spacing w:after="0" w:line="240" w:lineRule="auto"/>
      </w:pPr>
      <w:r>
        <w:separator/>
      </w:r>
    </w:p>
  </w:footnote>
  <w:footnote w:type="continuationSeparator" w:id="1">
    <w:p w:rsidR="008A53C5" w:rsidRDefault="008A53C5" w:rsidP="00BE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3845"/>
    <w:multiLevelType w:val="multilevel"/>
    <w:tmpl w:val="D95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0B6D"/>
    <w:multiLevelType w:val="multilevel"/>
    <w:tmpl w:val="D95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817CD"/>
    <w:multiLevelType w:val="multilevel"/>
    <w:tmpl w:val="739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672F7"/>
    <w:multiLevelType w:val="multilevel"/>
    <w:tmpl w:val="7EF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07E6D"/>
    <w:multiLevelType w:val="multilevel"/>
    <w:tmpl w:val="D3B4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C3E94"/>
    <w:multiLevelType w:val="multilevel"/>
    <w:tmpl w:val="FCE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40911"/>
    <w:multiLevelType w:val="multilevel"/>
    <w:tmpl w:val="AF3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D8C"/>
    <w:rsid w:val="00004107"/>
    <w:rsid w:val="00075556"/>
    <w:rsid w:val="000C32B7"/>
    <w:rsid w:val="000F194E"/>
    <w:rsid w:val="0012069C"/>
    <w:rsid w:val="0012363A"/>
    <w:rsid w:val="00156AE2"/>
    <w:rsid w:val="001F4E7C"/>
    <w:rsid w:val="002271BA"/>
    <w:rsid w:val="00253AED"/>
    <w:rsid w:val="00254D6A"/>
    <w:rsid w:val="00281622"/>
    <w:rsid w:val="00290091"/>
    <w:rsid w:val="002B765B"/>
    <w:rsid w:val="002D4AF2"/>
    <w:rsid w:val="002E185D"/>
    <w:rsid w:val="002F7263"/>
    <w:rsid w:val="003440D8"/>
    <w:rsid w:val="00360A17"/>
    <w:rsid w:val="003638CD"/>
    <w:rsid w:val="004545B6"/>
    <w:rsid w:val="00486A7C"/>
    <w:rsid w:val="004B6FB6"/>
    <w:rsid w:val="004E26C9"/>
    <w:rsid w:val="00521BB9"/>
    <w:rsid w:val="00542799"/>
    <w:rsid w:val="00596D6A"/>
    <w:rsid w:val="00676D4C"/>
    <w:rsid w:val="006819AF"/>
    <w:rsid w:val="00716B76"/>
    <w:rsid w:val="007B559C"/>
    <w:rsid w:val="007C3DBF"/>
    <w:rsid w:val="007F16CA"/>
    <w:rsid w:val="00805FB2"/>
    <w:rsid w:val="008358AF"/>
    <w:rsid w:val="00861C62"/>
    <w:rsid w:val="008656F9"/>
    <w:rsid w:val="008A53C5"/>
    <w:rsid w:val="008B76CD"/>
    <w:rsid w:val="009031F8"/>
    <w:rsid w:val="00905B7E"/>
    <w:rsid w:val="00954F96"/>
    <w:rsid w:val="009557EF"/>
    <w:rsid w:val="00A1416B"/>
    <w:rsid w:val="00A548A6"/>
    <w:rsid w:val="00A66FF1"/>
    <w:rsid w:val="00A906F6"/>
    <w:rsid w:val="00AA31C6"/>
    <w:rsid w:val="00AB22BB"/>
    <w:rsid w:val="00B04B6E"/>
    <w:rsid w:val="00B35EA5"/>
    <w:rsid w:val="00B45195"/>
    <w:rsid w:val="00B96E25"/>
    <w:rsid w:val="00BE0649"/>
    <w:rsid w:val="00C33E39"/>
    <w:rsid w:val="00CF39D3"/>
    <w:rsid w:val="00D12EAB"/>
    <w:rsid w:val="00D61841"/>
    <w:rsid w:val="00D731BF"/>
    <w:rsid w:val="00D916D5"/>
    <w:rsid w:val="00DB7A76"/>
    <w:rsid w:val="00DC4C92"/>
    <w:rsid w:val="00F70D8C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3D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C3D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C3D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C3D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D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D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C3D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C3D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C3D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3D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3D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3D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C3D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3D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C3DBF"/>
    <w:rPr>
      <w:b/>
      <w:bCs/>
      <w:spacing w:val="0"/>
    </w:rPr>
  </w:style>
  <w:style w:type="character" w:styleId="a9">
    <w:name w:val="Emphasis"/>
    <w:uiPriority w:val="20"/>
    <w:qFormat/>
    <w:rsid w:val="007C3D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C3D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3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3D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C3D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C3D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C3D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C3D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C3D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C3D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C3D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C3D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C3DBF"/>
    <w:pPr>
      <w:outlineLvl w:val="9"/>
    </w:pPr>
  </w:style>
  <w:style w:type="table" w:styleId="af4">
    <w:name w:val="Table Grid"/>
    <w:basedOn w:val="a1"/>
    <w:uiPriority w:val="59"/>
    <w:rsid w:val="00F70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BE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E064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BE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E0649"/>
    <w:rPr>
      <w:i/>
      <w:iCs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2B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D12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83%D0%B4%D0%B8%D0%BD%D0%B8" TargetMode="External"/><Relationship Id="rId13" Type="http://schemas.openxmlformats.org/officeDocument/2006/relationships/hyperlink" Target="https://uk.wikipedia.org/wiki/%D0%9F%D0%BB%D0%B0%D0%B7%D0%BC%D0%B0_%D0%BA%D1%80%D0%BE%D0%B2%D1%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4%D1%96%D0%B1%D1%80%D0%B8%D0%BD%D0%BE%D0%B3%D0%B5%D0%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1%D1%96%D0%BB%D0%BE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k.wikipedia.org/wiki/%D0%A4%D0%B5%D1%80%D0%BC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4%D1%96%D0%B7%D0%B8%D1%87%D0%BD%D0%B0_%D1%82%D1%80%D0%B0%D0%B2%D0%BC%D0%B0" TargetMode="External"/><Relationship Id="rId14" Type="http://schemas.openxmlformats.org/officeDocument/2006/relationships/hyperlink" Target="https://uk.wikipedia.org/wiki/%D0%A4%D1%96%D0%B1%D1%80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8255-E79E-42E9-BAF6-6A24B826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19</cp:revision>
  <cp:lastPrinted>2016-12-01T19:40:00Z</cp:lastPrinted>
  <dcterms:created xsi:type="dcterms:W3CDTF">2016-11-22T21:36:00Z</dcterms:created>
  <dcterms:modified xsi:type="dcterms:W3CDTF">2016-12-01T19:43:00Z</dcterms:modified>
</cp:coreProperties>
</file>