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1D19" w:rsidRPr="00A866E5" w:rsidRDefault="00CF1D19" w:rsidP="006657F6">
      <w:pPr>
        <w:pStyle w:val="Style2"/>
        <w:widowControl/>
        <w:spacing w:before="163"/>
        <w:jc w:val="center"/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Відділ освіти Новоукраїнської районної державної адміністрації</w:t>
      </w:r>
    </w:p>
    <w:p w:rsidR="006E741D" w:rsidRPr="00A866E5" w:rsidRDefault="00CF1D19" w:rsidP="006657F6">
      <w:pPr>
        <w:pStyle w:val="Style2"/>
        <w:widowControl/>
        <w:spacing w:before="163"/>
        <w:jc w:val="center"/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Шишкинська загальноосвітня школа І-ІІІ ступенів</w:t>
      </w:r>
    </w:p>
    <w:p w:rsidR="00CF1D19" w:rsidRPr="00A866E5" w:rsidRDefault="00CF1D19" w:rsidP="006657F6">
      <w:pPr>
        <w:pStyle w:val="Style2"/>
        <w:widowControl/>
        <w:spacing w:before="163"/>
        <w:jc w:val="center"/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Новоукраїнської районної ради</w:t>
      </w:r>
    </w:p>
    <w:p w:rsidR="00CF1D19" w:rsidRPr="00A866E5" w:rsidRDefault="00CF1D19" w:rsidP="006657F6">
      <w:pPr>
        <w:pStyle w:val="Style2"/>
        <w:widowControl/>
        <w:spacing w:before="163"/>
        <w:jc w:val="center"/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Кіровоградської області</w:t>
      </w:r>
    </w:p>
    <w:p w:rsidR="006657F6" w:rsidRPr="00A866E5" w:rsidRDefault="006657F6" w:rsidP="006657F6">
      <w:pPr>
        <w:pStyle w:val="Style2"/>
        <w:widowControl/>
        <w:spacing w:before="163"/>
        <w:jc w:val="center"/>
        <w:rPr>
          <w:rStyle w:val="FontStyle12"/>
          <w:b w:val="0"/>
          <w:sz w:val="28"/>
          <w:szCs w:val="28"/>
          <w:lang w:val="uk-UA" w:eastAsia="uk-UA"/>
        </w:rPr>
      </w:pPr>
    </w:p>
    <w:p w:rsidR="006657F6" w:rsidRDefault="006657F6" w:rsidP="006657F6">
      <w:pPr>
        <w:pStyle w:val="Style2"/>
        <w:widowControl/>
        <w:spacing w:before="163"/>
        <w:jc w:val="center"/>
        <w:rPr>
          <w:rStyle w:val="FontStyle12"/>
          <w:sz w:val="28"/>
          <w:szCs w:val="28"/>
          <w:lang w:val="uk-UA" w:eastAsia="uk-UA"/>
        </w:rPr>
      </w:pPr>
    </w:p>
    <w:p w:rsidR="007C1250" w:rsidRDefault="007C1250" w:rsidP="006657F6">
      <w:pPr>
        <w:pStyle w:val="Style2"/>
        <w:widowControl/>
        <w:spacing w:before="163"/>
        <w:jc w:val="center"/>
        <w:rPr>
          <w:rStyle w:val="FontStyle12"/>
          <w:sz w:val="28"/>
          <w:szCs w:val="28"/>
          <w:lang w:val="uk-UA" w:eastAsia="uk-UA"/>
        </w:rPr>
      </w:pPr>
    </w:p>
    <w:p w:rsidR="006657F6" w:rsidRDefault="00A866E5" w:rsidP="006657F6">
      <w:pPr>
        <w:pStyle w:val="Style2"/>
        <w:widowControl/>
        <w:spacing w:before="163"/>
        <w:jc w:val="center"/>
        <w:rPr>
          <w:rStyle w:val="FontStyle12"/>
          <w:sz w:val="28"/>
          <w:szCs w:val="28"/>
          <w:lang w:val="uk-UA" w:eastAsia="uk-UA"/>
        </w:rPr>
      </w:pPr>
      <w:r>
        <w:rPr>
          <w:rStyle w:val="FontStyle12"/>
          <w:sz w:val="28"/>
          <w:szCs w:val="28"/>
          <w:lang w:val="uk-UA" w:eastAsia="uk-UA"/>
        </w:rPr>
        <w:t>Ш</w:t>
      </w:r>
      <w:r w:rsidR="002A2D6D" w:rsidRPr="006E741D">
        <w:rPr>
          <w:rStyle w:val="FontStyle12"/>
          <w:sz w:val="28"/>
          <w:szCs w:val="28"/>
          <w:lang w:val="uk-UA" w:eastAsia="uk-UA"/>
        </w:rPr>
        <w:t>ЛЯХИ</w:t>
      </w:r>
    </w:p>
    <w:p w:rsidR="002A2D6D" w:rsidRDefault="002A2D6D" w:rsidP="006657F6">
      <w:pPr>
        <w:pStyle w:val="Style2"/>
        <w:widowControl/>
        <w:spacing w:before="163"/>
        <w:jc w:val="center"/>
        <w:rPr>
          <w:rStyle w:val="FontStyle12"/>
          <w:sz w:val="28"/>
          <w:szCs w:val="28"/>
          <w:lang w:val="uk-UA" w:eastAsia="uk-UA"/>
        </w:rPr>
      </w:pPr>
      <w:r w:rsidRPr="006E741D">
        <w:rPr>
          <w:rStyle w:val="FontStyle12"/>
          <w:sz w:val="28"/>
          <w:szCs w:val="28"/>
          <w:lang w:val="uk-UA" w:eastAsia="uk-UA"/>
        </w:rPr>
        <w:t>ПІДВИЩЕННЯ ЕФЕКТИВНОСТІ ПРИРОДНИЧИХ ЕКСКУРСІЙ</w:t>
      </w:r>
    </w:p>
    <w:p w:rsidR="006E741D" w:rsidRPr="00A866E5" w:rsidRDefault="006E741D" w:rsidP="006657F6">
      <w:pPr>
        <w:pStyle w:val="Style2"/>
        <w:widowControl/>
        <w:spacing w:before="163"/>
        <w:jc w:val="center"/>
        <w:rPr>
          <w:rStyle w:val="FontStyle12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b w:val="0"/>
          <w:sz w:val="28"/>
          <w:szCs w:val="28"/>
          <w:lang w:val="uk-UA" w:eastAsia="uk-UA"/>
        </w:rPr>
        <w:t>Методичн</w:t>
      </w:r>
      <w:r w:rsidR="008E3197">
        <w:rPr>
          <w:rStyle w:val="FontStyle12"/>
          <w:b w:val="0"/>
          <w:sz w:val="28"/>
          <w:szCs w:val="28"/>
          <w:lang w:val="uk-UA" w:eastAsia="uk-UA"/>
        </w:rPr>
        <w:t>і</w:t>
      </w:r>
      <w:r w:rsidRPr="00A866E5">
        <w:rPr>
          <w:rStyle w:val="FontStyle12"/>
          <w:b w:val="0"/>
          <w:sz w:val="28"/>
          <w:szCs w:val="28"/>
          <w:lang w:val="uk-UA" w:eastAsia="uk-UA"/>
        </w:rPr>
        <w:t xml:space="preserve"> </w:t>
      </w:r>
      <w:r w:rsidR="008E3197">
        <w:rPr>
          <w:rStyle w:val="FontStyle12"/>
          <w:b w:val="0"/>
          <w:sz w:val="28"/>
          <w:szCs w:val="28"/>
          <w:lang w:val="uk-UA" w:eastAsia="uk-UA"/>
        </w:rPr>
        <w:t>рекомендації</w:t>
      </w:r>
    </w:p>
    <w:p w:rsidR="006657F6" w:rsidRDefault="006657F6" w:rsidP="006657F6">
      <w:pPr>
        <w:pStyle w:val="Style2"/>
        <w:widowControl/>
        <w:spacing w:before="163"/>
        <w:jc w:val="center"/>
        <w:rPr>
          <w:rStyle w:val="FontStyle12"/>
          <w:sz w:val="28"/>
          <w:szCs w:val="28"/>
          <w:lang w:val="uk-UA" w:eastAsia="uk-UA"/>
        </w:rPr>
      </w:pPr>
    </w:p>
    <w:p w:rsidR="006657F6" w:rsidRDefault="006657F6" w:rsidP="002A2D6D">
      <w:pPr>
        <w:pStyle w:val="Style2"/>
        <w:widowControl/>
        <w:spacing w:before="163"/>
        <w:rPr>
          <w:rStyle w:val="FontStyle12"/>
          <w:sz w:val="28"/>
          <w:szCs w:val="28"/>
          <w:lang w:val="uk-UA" w:eastAsia="uk-UA"/>
        </w:rPr>
      </w:pPr>
    </w:p>
    <w:p w:rsidR="006657F6" w:rsidRPr="00A866E5" w:rsidRDefault="006657F6" w:rsidP="006657F6">
      <w:pPr>
        <w:pStyle w:val="Style2"/>
        <w:widowControl/>
        <w:spacing w:before="163"/>
        <w:jc w:val="right"/>
        <w:rPr>
          <w:rStyle w:val="FontStyle12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b w:val="0"/>
          <w:sz w:val="28"/>
          <w:szCs w:val="28"/>
          <w:lang w:val="uk-UA" w:eastAsia="uk-UA"/>
        </w:rPr>
        <w:t>Вільбург Ганна Зіновіївна</w:t>
      </w:r>
    </w:p>
    <w:p w:rsidR="006657F6" w:rsidRPr="00A866E5" w:rsidRDefault="006657F6" w:rsidP="006657F6">
      <w:pPr>
        <w:pStyle w:val="Style2"/>
        <w:widowControl/>
        <w:spacing w:before="163"/>
        <w:jc w:val="right"/>
        <w:rPr>
          <w:rStyle w:val="FontStyle12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b w:val="0"/>
          <w:sz w:val="28"/>
          <w:szCs w:val="28"/>
          <w:lang w:val="uk-UA" w:eastAsia="uk-UA"/>
        </w:rPr>
        <w:t>Вчитель географії</w:t>
      </w:r>
    </w:p>
    <w:p w:rsidR="006657F6" w:rsidRPr="00A866E5" w:rsidRDefault="006657F6" w:rsidP="006657F6">
      <w:pPr>
        <w:pStyle w:val="Style2"/>
        <w:widowControl/>
        <w:spacing w:before="163"/>
        <w:jc w:val="right"/>
        <w:rPr>
          <w:rStyle w:val="FontStyle12"/>
          <w:b w:val="0"/>
          <w:sz w:val="28"/>
          <w:szCs w:val="28"/>
          <w:lang w:val="uk-UA" w:eastAsia="uk-UA"/>
        </w:rPr>
      </w:pPr>
      <w:r w:rsidRPr="00A866E5">
        <w:rPr>
          <w:rStyle w:val="FontStyle12"/>
          <w:b w:val="0"/>
          <w:sz w:val="28"/>
          <w:szCs w:val="28"/>
          <w:lang w:val="uk-UA" w:eastAsia="uk-UA"/>
        </w:rPr>
        <w:t>Шишкинської ЗШ І-ІІІ ст</w:t>
      </w:r>
      <w:r w:rsidR="00A866E5" w:rsidRPr="00A866E5">
        <w:rPr>
          <w:rStyle w:val="FontStyle12"/>
          <w:b w:val="0"/>
          <w:sz w:val="28"/>
          <w:szCs w:val="28"/>
          <w:lang w:val="uk-UA" w:eastAsia="uk-UA"/>
        </w:rPr>
        <w:t>упенів</w:t>
      </w:r>
    </w:p>
    <w:p w:rsidR="00A866E5" w:rsidRPr="00A866E5" w:rsidRDefault="00A866E5" w:rsidP="006657F6">
      <w:pPr>
        <w:pStyle w:val="Style2"/>
        <w:widowControl/>
        <w:spacing w:before="163"/>
        <w:jc w:val="right"/>
        <w:rPr>
          <w:rStyle w:val="FontStyle12"/>
          <w:b w:val="0"/>
          <w:sz w:val="28"/>
          <w:szCs w:val="28"/>
          <w:lang w:val="uk-UA" w:eastAsia="uk-UA"/>
        </w:rPr>
      </w:pPr>
    </w:p>
    <w:p w:rsidR="007C1250" w:rsidRDefault="007C1250" w:rsidP="00A866E5">
      <w:pPr>
        <w:pStyle w:val="Style2"/>
        <w:widowControl/>
        <w:spacing w:before="163"/>
        <w:jc w:val="center"/>
        <w:rPr>
          <w:rStyle w:val="FontStyle12"/>
          <w:b w:val="0"/>
          <w:sz w:val="28"/>
          <w:szCs w:val="28"/>
          <w:lang w:val="uk-UA" w:eastAsia="uk-UA"/>
        </w:rPr>
      </w:pPr>
    </w:p>
    <w:p w:rsidR="007C1250" w:rsidRDefault="00AC05EB" w:rsidP="00A866E5">
      <w:pPr>
        <w:pStyle w:val="Style2"/>
        <w:widowControl/>
        <w:spacing w:before="163"/>
        <w:jc w:val="center"/>
        <w:rPr>
          <w:rStyle w:val="FontStyle12"/>
          <w:b w:val="0"/>
          <w:sz w:val="28"/>
          <w:szCs w:val="28"/>
          <w:lang w:val="uk-UA" w:eastAsia="uk-UA"/>
        </w:rPr>
      </w:pPr>
      <w:r>
        <w:rPr>
          <w:rStyle w:val="FontStyle12"/>
          <w:b w:val="0"/>
          <w:sz w:val="28"/>
          <w:szCs w:val="28"/>
          <w:lang w:val="uk-UA" w:eastAsia="uk-UA"/>
        </w:rPr>
        <w:t>Вступ</w:t>
      </w:r>
    </w:p>
    <w:p w:rsidR="002A2D6D" w:rsidRPr="0086567F" w:rsidRDefault="002A2D6D" w:rsidP="00F25693">
      <w:pPr>
        <w:pStyle w:val="Style4"/>
        <w:widowControl/>
        <w:spacing w:line="240" w:lineRule="auto"/>
        <w:ind w:right="19" w:firstLine="336"/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</w:pPr>
      <w:r w:rsidRPr="0086567F"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  <w:t>Почуття любові, бережливого ставлення до природи формуються з раннього дитинства. Найкращою школою екологічної освіти та виховання є спілкування з природою, вивчення та пізнання її законо</w:t>
      </w:r>
      <w:r w:rsidRPr="0086567F"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  <w:softHyphen/>
        <w:t xml:space="preserve">мірностей, розвитку </w:t>
      </w:r>
      <w:r w:rsidRPr="0086567F"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  <w:lastRenderedPageBreak/>
        <w:t>явищ, а також безпосередня участь у різноманітних екологічних акціях. Чим ак</w:t>
      </w:r>
      <w:r w:rsidRPr="0086567F"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  <w:softHyphen/>
        <w:t>тивніша позиція дитини чи підлітка у справах охорони природи, тим свідоміше ставлення до всього живого</w:t>
      </w:r>
      <w:r w:rsidR="00333763" w:rsidRPr="0086567F"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  <w:t xml:space="preserve"> в навколишньому світі</w:t>
      </w:r>
      <w:r w:rsidRPr="0086567F">
        <w:rPr>
          <w:rStyle w:val="FontStyle14"/>
          <w:rFonts w:ascii="Times New Roman" w:hAnsi="Times New Roman" w:cs="Times New Roman"/>
          <w:b w:val="0"/>
          <w:sz w:val="28"/>
          <w:szCs w:val="28"/>
          <w:lang w:val="uk-UA" w:eastAsia="uk-UA"/>
        </w:rPr>
        <w:t>.</w:t>
      </w:r>
    </w:p>
    <w:p w:rsidR="00E647AC" w:rsidRPr="0086567F" w:rsidRDefault="007919EC" w:rsidP="00F25693">
      <w:pPr>
        <w:rPr>
          <w:rStyle w:val="FontStyle15"/>
          <w:rFonts w:ascii="Times New Roman" w:hAnsi="Times New Roman" w:cs="Times New Roman"/>
          <w:sz w:val="28"/>
          <w:szCs w:val="28"/>
          <w:lang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eastAsia="uk-UA"/>
        </w:rPr>
        <w:t xml:space="preserve"> </w:t>
      </w:r>
      <w:r w:rsidR="00B72985" w:rsidRPr="0086567F">
        <w:rPr>
          <w:rStyle w:val="FontStyle15"/>
          <w:rFonts w:ascii="Times New Roman" w:hAnsi="Times New Roman" w:cs="Times New Roman"/>
          <w:sz w:val="28"/>
          <w:szCs w:val="28"/>
          <w:lang w:eastAsia="uk-UA"/>
        </w:rPr>
        <w:t xml:space="preserve">     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eastAsia="uk-UA"/>
        </w:rPr>
        <w:t>Зн</w:t>
      </w:r>
      <w:r w:rsidR="002A2D6D" w:rsidRPr="0086567F">
        <w:rPr>
          <w:rStyle w:val="FontStyle15"/>
          <w:rFonts w:ascii="Times New Roman" w:hAnsi="Times New Roman" w:cs="Times New Roman"/>
          <w:sz w:val="28"/>
          <w:szCs w:val="28"/>
          <w:lang w:eastAsia="uk-UA"/>
        </w:rPr>
        <w:t>ачну роль у екологічному вихованні школя</w:t>
      </w:r>
      <w:r w:rsidR="002A2D6D" w:rsidRPr="0086567F">
        <w:rPr>
          <w:rStyle w:val="FontStyle15"/>
          <w:rFonts w:ascii="Times New Roman" w:hAnsi="Times New Roman" w:cs="Times New Roman"/>
          <w:sz w:val="28"/>
          <w:szCs w:val="28"/>
          <w:lang w:eastAsia="uk-UA"/>
        </w:rPr>
        <w:softHyphen/>
        <w:t>рів відіграють саме природничі екскурсії.</w:t>
      </w:r>
    </w:p>
    <w:p w:rsidR="00E647AC" w:rsidRPr="0086567F" w:rsidRDefault="002A2D6D" w:rsidP="00331D1D">
      <w:pPr>
        <w:rPr>
          <w:sz w:val="28"/>
          <w:szCs w:val="28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eastAsia="uk-UA"/>
        </w:rPr>
        <w:t xml:space="preserve"> </w:t>
      </w:r>
      <w:r w:rsidR="00E647AC" w:rsidRPr="0086567F">
        <w:rPr>
          <w:sz w:val="28"/>
          <w:szCs w:val="28"/>
        </w:rPr>
        <w:t>Навчальна екскурсія - складна в методичному і організаційному відношенні форма заняття з учнями в природі чи на виробництві, яка потребує ґрунтовної підготовки вчителя і учнів.</w:t>
      </w:r>
    </w:p>
    <w:p w:rsidR="00DE2473" w:rsidRDefault="00E647AC" w:rsidP="00331D1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 </w:t>
      </w:r>
      <w:r w:rsidR="00B72985" w:rsidRPr="0086567F">
        <w:rPr>
          <w:sz w:val="28"/>
          <w:szCs w:val="28"/>
        </w:rPr>
        <w:t xml:space="preserve">  </w:t>
      </w:r>
      <w:r w:rsidRPr="0086567F">
        <w:rPr>
          <w:sz w:val="28"/>
          <w:szCs w:val="28"/>
        </w:rPr>
        <w:t xml:space="preserve"> </w:t>
      </w:r>
      <w:r w:rsidR="00B72985" w:rsidRPr="0086567F">
        <w:rPr>
          <w:sz w:val="28"/>
          <w:szCs w:val="28"/>
        </w:rPr>
        <w:t xml:space="preserve">  </w:t>
      </w:r>
      <w:r w:rsidRPr="0086567F">
        <w:rPr>
          <w:sz w:val="28"/>
          <w:szCs w:val="28"/>
        </w:rPr>
        <w:t>Класифікація уроків</w:t>
      </w:r>
      <w:r w:rsidR="002A7312">
        <w:rPr>
          <w:sz w:val="28"/>
          <w:szCs w:val="28"/>
        </w:rPr>
        <w:t>-</w:t>
      </w:r>
      <w:r w:rsidRPr="0086567F">
        <w:rPr>
          <w:sz w:val="28"/>
          <w:szCs w:val="28"/>
        </w:rPr>
        <w:t xml:space="preserve">екскурсій здійснюється за двома ознаками: </w:t>
      </w:r>
    </w:p>
    <w:p w:rsidR="00DE2473" w:rsidRDefault="00E647AC" w:rsidP="00DE2473">
      <w:pPr>
        <w:pStyle w:val="a6"/>
        <w:numPr>
          <w:ilvl w:val="0"/>
          <w:numId w:val="18"/>
        </w:numPr>
        <w:rPr>
          <w:sz w:val="28"/>
          <w:szCs w:val="28"/>
        </w:rPr>
      </w:pPr>
      <w:r w:rsidRPr="00DE2473">
        <w:rPr>
          <w:sz w:val="28"/>
          <w:szCs w:val="28"/>
        </w:rPr>
        <w:t xml:space="preserve">обсягом предметного змісту теми екскурсії ( однотемний, багатотемний) </w:t>
      </w:r>
    </w:p>
    <w:p w:rsidR="00E647AC" w:rsidRDefault="00E647AC" w:rsidP="00DE2473">
      <w:pPr>
        <w:pStyle w:val="a6"/>
        <w:numPr>
          <w:ilvl w:val="0"/>
          <w:numId w:val="18"/>
        </w:numPr>
        <w:rPr>
          <w:sz w:val="28"/>
          <w:szCs w:val="28"/>
        </w:rPr>
      </w:pPr>
      <w:r w:rsidRPr="00DE2473">
        <w:rPr>
          <w:sz w:val="28"/>
          <w:szCs w:val="28"/>
        </w:rPr>
        <w:t>місце</w:t>
      </w:r>
      <w:r w:rsidR="008B6CDB" w:rsidRPr="00DE2473">
        <w:rPr>
          <w:sz w:val="28"/>
          <w:szCs w:val="28"/>
        </w:rPr>
        <w:t>м</w:t>
      </w:r>
      <w:r w:rsidRPr="00DE2473">
        <w:rPr>
          <w:sz w:val="28"/>
          <w:szCs w:val="28"/>
        </w:rPr>
        <w:t xml:space="preserve"> у структурі вивчення розділу або курсу ( вступний, поточний, підсумковий).</w:t>
      </w:r>
    </w:p>
    <w:p w:rsidR="00C74B6F" w:rsidRPr="009744A8" w:rsidRDefault="00C74B6F" w:rsidP="00C74B6F">
      <w:pPr>
        <w:pStyle w:val="Style4"/>
        <w:widowControl/>
        <w:numPr>
          <w:ilvl w:val="0"/>
          <w:numId w:val="9"/>
        </w:numPr>
        <w:spacing w:before="134" w:line="240" w:lineRule="auto"/>
        <w:jc w:val="left"/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</w:pPr>
      <w:r w:rsidRPr="009744A8"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  <w:t>Характерні ознаки екскурсії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before="38"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Вирішення специфічних навчально-виховних завдань (вивчення флори і фауни, біогеоценозів шляхом спостереження в природі, прище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плювання любові до природи, праці);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вивчення біологічних об'єктів чи явищ про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водиться безпосередньо в природі, на виробни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цтві, в музеї, на виставці та ін.;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є можливість для комплексного використання методів навчання; 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домінуючу роль відіграють спостереження, са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мостійні роботи учнів над завданнями;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допомагає виявити практичну значущість знань;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процес мислення відбувається, як правило, від конкретного сприйняття предметів і явищ до абстрактних суджень, узагальнень;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структура навчального процесу включає робо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ту вчителя і попередню підготовку учнів, їхню діяльність у ході екскурсії, підбиття підсумків;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навчальний процес здійснюється поза класом, поза школою, кількість учнів може змінюва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тися;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пояснення не завжди проводить учитель, працівник виробництва;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firstLine="0"/>
        <w:jc w:val="left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збагачує знаннями й самого вчителя;</w:t>
      </w:r>
    </w:p>
    <w:p w:rsidR="00C74B6F" w:rsidRPr="0086567F" w:rsidRDefault="00C74B6F" w:rsidP="00C74B6F">
      <w:pPr>
        <w:pStyle w:val="Style10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 w:right="19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пізнавальна   діяльність   учнів відбувається з максимальним використанням наочності. Отже, екскурсія — це форма навчання, яка враховує специфічні особливості предмета географії,  вдало доповнює інші навчальні заняття.</w:t>
      </w:r>
    </w:p>
    <w:p w:rsidR="00C74B6F" w:rsidRPr="009744A8" w:rsidRDefault="00C74B6F" w:rsidP="00C74B6F">
      <w:pPr>
        <w:pStyle w:val="Style1"/>
        <w:widowControl/>
        <w:spacing w:before="125"/>
        <w:ind w:left="336"/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</w:pPr>
      <w:r w:rsidRPr="009744A8"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  <w:t>2. Причини недостатнього використання екскурсій</w:t>
      </w:r>
    </w:p>
    <w:p w:rsidR="00C74B6F" w:rsidRPr="0086567F" w:rsidRDefault="00C74B6F" w:rsidP="00C74B6F">
      <w:pPr>
        <w:pStyle w:val="Style10"/>
        <w:widowControl/>
        <w:numPr>
          <w:ilvl w:val="0"/>
          <w:numId w:val="8"/>
        </w:numPr>
        <w:tabs>
          <w:tab w:val="left" w:pos="211"/>
        </w:tabs>
        <w:spacing w:before="38" w:line="240" w:lineRule="auto"/>
        <w:ind w:left="211"/>
        <w:jc w:val="both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Незабезпеченість методичною літературою, достатньою кількістю розробок екскурсій;</w:t>
      </w:r>
    </w:p>
    <w:p w:rsidR="00C74B6F" w:rsidRPr="0086567F" w:rsidRDefault="00C74B6F" w:rsidP="00C74B6F">
      <w:pPr>
        <w:pStyle w:val="Style10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jc w:val="both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недостатнє володіння методикою проведення екскурсій, відсутність у вчителів умінь і нави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чок екскурсійної справи;</w:t>
      </w:r>
    </w:p>
    <w:p w:rsidR="00C74B6F" w:rsidRPr="0086567F" w:rsidRDefault="00C74B6F" w:rsidP="00C74B6F">
      <w:pPr>
        <w:pStyle w:val="Style10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jc w:val="both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віддаленість природних об'єктів, де можна провести екскурсії (особливо це стосується жителів міст);</w:t>
      </w:r>
    </w:p>
    <w:p w:rsidR="00C74B6F" w:rsidRPr="0086567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firstLine="0"/>
        <w:jc w:val="left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проблеми з дисципліною учнів під час екскурсії;</w:t>
      </w:r>
    </w:p>
    <w:p w:rsidR="00C74B6F" w:rsidRPr="0086567F" w:rsidRDefault="00C74B6F" w:rsidP="00C74B6F">
      <w:pPr>
        <w:pStyle w:val="Style10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jc w:val="both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lastRenderedPageBreak/>
        <w:t>велика завантаженість педагогів, оскільки підготовка до екскурсії вимагає більше часу й зусиль, ніж підготовка до уроку;</w:t>
      </w:r>
    </w:p>
    <w:p w:rsidR="00C74B6F" w:rsidRDefault="00C74B6F" w:rsidP="00C74B6F">
      <w:pPr>
        <w:pStyle w:val="Style8"/>
        <w:widowControl/>
        <w:numPr>
          <w:ilvl w:val="0"/>
          <w:numId w:val="8"/>
        </w:numPr>
        <w:tabs>
          <w:tab w:val="left" w:pos="211"/>
        </w:tabs>
        <w:spacing w:line="240" w:lineRule="auto"/>
        <w:ind w:left="211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недостатні знання вчителів місцевої флори та фауни, відсутність практичних навичок ви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значення видів рослин, тварин і грибів у при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роді тощо.</w:t>
      </w:r>
    </w:p>
    <w:p w:rsidR="00C74B6F" w:rsidRDefault="00C74B6F" w:rsidP="00C74B6F">
      <w:pPr>
        <w:pStyle w:val="Style8"/>
        <w:widowControl/>
        <w:tabs>
          <w:tab w:val="left" w:pos="211"/>
        </w:tabs>
        <w:spacing w:line="240" w:lineRule="auto"/>
        <w:ind w:left="211" w:firstLine="0"/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</w:pPr>
      <w:r w:rsidRPr="00ED571A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>Методи, які були використані при написанні методичн</w:t>
      </w:r>
      <w:r w:rsidR="006D52EA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 xml:space="preserve">их </w:t>
      </w:r>
      <w:r w:rsidRPr="00ED571A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>р</w:t>
      </w:r>
      <w:r w:rsidR="006D52EA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>екомендацій</w:t>
      </w:r>
      <w:r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>:</w:t>
      </w:r>
    </w:p>
    <w:p w:rsidR="00C74B6F" w:rsidRPr="00EA4127" w:rsidRDefault="00C74B6F" w:rsidP="00C74B6F">
      <w:pPr>
        <w:pStyle w:val="Style8"/>
        <w:widowControl/>
        <w:numPr>
          <w:ilvl w:val="0"/>
          <w:numId w:val="18"/>
        </w:numPr>
        <w:tabs>
          <w:tab w:val="left" w:pos="211"/>
        </w:tabs>
        <w:spacing w:line="240" w:lineRule="auto"/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</w:pPr>
      <w:r w:rsidRPr="00895AE2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методи теоретичного дослідження : вивчення і систематизація матеріалів по даній темі, аналіз робіт науковців та педагогів</w:t>
      </w:r>
      <w:r w:rsidR="00EA4127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( </w:t>
      </w:r>
      <w:r w:rsidR="004955B1" w:rsidRPr="004955B1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Чернихова Є.Я., Кобернік С.Г., Панчешникова Л.М. та ін.</w:t>
      </w:r>
      <w:r w:rsidR="00EA4127" w:rsidRPr="004955B1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)</w:t>
      </w:r>
    </w:p>
    <w:p w:rsidR="00C74B6F" w:rsidRDefault="00C74B6F" w:rsidP="00C74B6F">
      <w:pPr>
        <w:pStyle w:val="Style8"/>
        <w:widowControl/>
        <w:numPr>
          <w:ilvl w:val="0"/>
          <w:numId w:val="18"/>
        </w:numPr>
        <w:tabs>
          <w:tab w:val="left" w:pos="211"/>
        </w:tabs>
        <w:spacing w:line="240" w:lineRule="auto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експериментальні методи: спостереження, бесіда, аналіз продуктів діяльності(зошити, учнівські проекти, звіти про виконану роботу тощо).</w:t>
      </w:r>
    </w:p>
    <w:p w:rsidR="00C74B6F" w:rsidRDefault="00C74B6F" w:rsidP="00C74B6F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</w:pPr>
      <w:r w:rsidRPr="008176F4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 xml:space="preserve">Практичне значення </w:t>
      </w:r>
      <w:r w:rsidR="006D52EA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>рекомендацій</w:t>
      </w:r>
    </w:p>
    <w:p w:rsidR="00C74B6F" w:rsidRDefault="00C74B6F" w:rsidP="00C74B6F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ab/>
        <w:t>І.П.Підласий у своїй книзі «Продуктивний педагог» написав «Продуктивний учитель-найвищий взірець фахової досконалості. На відміну від непродуктивного педагога…він своєю розумною і вольовою дією скерує педагогічний процес у необхідне для високої якості навчання річище».</w:t>
      </w:r>
    </w:p>
    <w:p w:rsidR="00C74B6F" w:rsidRPr="00C74B6F" w:rsidRDefault="00C74B6F" w:rsidP="00C74B6F">
      <w:pPr>
        <w:rPr>
          <w:sz w:val="28"/>
          <w:szCs w:val="28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eastAsia="uk-UA"/>
        </w:rPr>
        <w:t>Саме думка про високу якість навчання привела до удосконалення методики проведення екскурсій.</w:t>
      </w:r>
    </w:p>
    <w:p w:rsidR="00E647AC" w:rsidRPr="0086567F" w:rsidRDefault="00E647AC" w:rsidP="00331D1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  </w:t>
      </w:r>
      <w:r w:rsidR="00B72985" w:rsidRPr="0086567F">
        <w:rPr>
          <w:sz w:val="28"/>
          <w:szCs w:val="28"/>
        </w:rPr>
        <w:t xml:space="preserve">  </w:t>
      </w:r>
      <w:r w:rsidRPr="0086567F">
        <w:rPr>
          <w:sz w:val="28"/>
          <w:szCs w:val="28"/>
        </w:rPr>
        <w:t xml:space="preserve">Значення навчальних екскурсій полягає </w:t>
      </w:r>
      <w:r w:rsidR="00DE2473">
        <w:rPr>
          <w:sz w:val="28"/>
          <w:szCs w:val="28"/>
        </w:rPr>
        <w:t>у</w:t>
      </w:r>
      <w:r w:rsidRPr="0086567F">
        <w:rPr>
          <w:sz w:val="28"/>
          <w:szCs w:val="28"/>
        </w:rPr>
        <w:t xml:space="preserve"> цілеспрямованому вивченні реальної дійсності рідного краю для набуття загальногеографічних (теоретичних) знань.</w:t>
      </w:r>
    </w:p>
    <w:p w:rsidR="00E647AC" w:rsidRPr="0086567F" w:rsidRDefault="00E647AC" w:rsidP="00331D1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 </w:t>
      </w:r>
      <w:r w:rsidR="00B72985" w:rsidRPr="0086567F">
        <w:rPr>
          <w:sz w:val="28"/>
          <w:szCs w:val="28"/>
        </w:rPr>
        <w:t xml:space="preserve">     </w:t>
      </w:r>
      <w:r w:rsidRPr="0086567F">
        <w:rPr>
          <w:sz w:val="28"/>
          <w:szCs w:val="28"/>
        </w:rPr>
        <w:t>Для організації екскурсії потрібно обрати певну територію і визначити на ній об’єкти, передбачені шкільною програмою, які будуть вивчатись оглядово чи детально. Учні повторюють фізико- й економіко-географічні теоретичні знання, ознайомлюються попередньо з особливостями природи чи економіки на обраному об’єкті. Необхідність опорних знань — обов’язкова умова засвоєння нового матеріалу на екскурсії.</w:t>
      </w:r>
    </w:p>
    <w:p w:rsidR="00E647AC" w:rsidRPr="0086567F" w:rsidRDefault="00E647AC" w:rsidP="00331D1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 Методика проведення навчальної екскурсії залежить від її мети і завдань, які ставить учитель, від обраних для вивчення краєзнавчих об’єктів</w:t>
      </w:r>
    </w:p>
    <w:p w:rsidR="00C32120" w:rsidRDefault="00E647AC" w:rsidP="00331D1D">
      <w:pPr>
        <w:pStyle w:val="Style5"/>
        <w:widowControl/>
        <w:spacing w:before="10"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2A2D6D"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У педа</w:t>
      </w:r>
      <w:r w:rsidR="002A2D6D"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гогічній літературі надто детально описана методи</w:t>
      </w:r>
      <w:r w:rsidR="002A2D6D"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ка проведення екскурсій, яка включає три основні етапи — підготовку вчителя та учнів, проведення екскурсії, підбиття підсумків; розроблені методи та прийоми здійснення всіх етапів. </w:t>
      </w:r>
    </w:p>
    <w:p w:rsidR="00333763" w:rsidRPr="0086567F" w:rsidRDefault="002A2D6D" w:rsidP="00C32120">
      <w:pPr>
        <w:pStyle w:val="Style5"/>
        <w:widowControl/>
        <w:spacing w:before="10" w:line="240" w:lineRule="auto"/>
        <w:ind w:firstLine="0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Здається, усі резерви підвищення ефективності методики</w:t>
      </w:r>
      <w:r w:rsidR="00810520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проведення екскурсій 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ви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черпані й треба лише вміло використати запро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поновані розробки. Але мій багаторічний досвід роботи з дітьми показав можливість подальшого вдосконалення цієї цінної форми навчального про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цесу. По-перше, я відмовилася від стереотипу, що на всіх етапах ініціатива повністю повинна йти від учителя </w:t>
      </w:r>
      <w:r w:rsidR="00810520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(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він визначає тему, навчальні завдання, час і місце проведення екскурсії, контролює са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мостійну роботу учнів під час виконання завдань тощо</w:t>
      </w:r>
      <w:r w:rsidR="00810520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)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. Учні є лише виконавцями плану, запропоно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ваного вчителем, часто без особливого ентузіазму беруть участь у його реалізації. Спрацьовує прямий зв'язок 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«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учитель — учень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»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і майже повністю відсут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ній зворотний 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lastRenderedPageBreak/>
        <w:t xml:space="preserve">зв'язок 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«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учень — учитель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»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, а він якраз так потрібний для пробудження ініціативи та само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стійності школярів. Звідси й недоліки, які прояв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ляються в слабкій пізнавальній активності учнів та недостатній їх відповідальності за виконання са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мостійних завдань. </w:t>
      </w:r>
    </w:p>
    <w:p w:rsidR="00333763" w:rsidRPr="0086567F" w:rsidRDefault="002A2D6D" w:rsidP="00331D1D">
      <w:pPr>
        <w:pStyle w:val="Style5"/>
        <w:widowControl/>
        <w:spacing w:before="10"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Учителю доводиться доклада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ти багато зусиль для підтримання порядку під час екскурсії, постійно контролювати роботу учнів. Усе це призводить до велик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их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за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трат енергії та часу. </w:t>
      </w:r>
    </w:p>
    <w:p w:rsidR="000F606D" w:rsidRDefault="002A2D6D" w:rsidP="000F606D">
      <w:pPr>
        <w:pStyle w:val="Style5"/>
        <w:widowControl/>
        <w:spacing w:before="10"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Як же досягти того, щоб школярі відповідально та з бажанням ставилися до проведення екскурсії, за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своєння навчального матеріалу й на достатньому рівні виконували доручені завдання? Як зробити, щоб </w:t>
      </w:r>
      <w:r w:rsidR="000F4A0D"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регулювання поведінки учнів не стало 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основним зусиллям учителя на екскурсії?</w:t>
      </w:r>
    </w:p>
    <w:p w:rsidR="000F606D" w:rsidRDefault="006F30AA" w:rsidP="00331D1D">
      <w:pPr>
        <w:pStyle w:val="Style5"/>
        <w:widowControl/>
        <w:spacing w:before="10" w:line="240" w:lineRule="auto"/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</w:pP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Отже</w:t>
      </w:r>
      <w:r w:rsidR="00447254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r w:rsidRPr="006F30AA">
        <w:rPr>
          <w:rStyle w:val="FontStyle15"/>
          <w:rFonts w:ascii="Times New Roman" w:hAnsi="Times New Roman" w:cs="Times New Roman"/>
          <w:b/>
          <w:sz w:val="28"/>
          <w:szCs w:val="28"/>
          <w:lang w:val="uk-UA" w:eastAsia="uk-UA"/>
        </w:rPr>
        <w:t>основна</w:t>
      </w: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м</w:t>
      </w:r>
      <w:r w:rsidR="000F606D" w:rsidRPr="0086567F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ета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92333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дан</w:t>
      </w:r>
      <w:r w:rsidR="0044725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их</w:t>
      </w:r>
      <w:r w:rsidRPr="0092333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 xml:space="preserve"> методичн</w:t>
      </w:r>
      <w:r w:rsidR="0044725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их</w:t>
      </w:r>
      <w:r w:rsidRPr="0092333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 xml:space="preserve"> р</w:t>
      </w:r>
      <w:r w:rsidR="0044725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екомендацій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-</w:t>
      </w:r>
      <w:r w:rsidR="000F606D" w:rsidRPr="0086567F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0F606D" w:rsidRPr="0086567F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визначити шляхи підвищення ефективності природничих екскурсій</w:t>
      </w:r>
      <w:r w:rsidR="0092333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 xml:space="preserve">, дати вчителю дієвий інструмент активізації пізнавальної діяльності учнів, </w:t>
      </w:r>
      <w:r w:rsidR="00E557C4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полегшити працю педагога.</w:t>
      </w:r>
    </w:p>
    <w:p w:rsidR="006F37E4" w:rsidRPr="00967BF8" w:rsidRDefault="006F37E4" w:rsidP="00331D1D">
      <w:pPr>
        <w:pStyle w:val="Style5"/>
        <w:widowControl/>
        <w:spacing w:before="10" w:line="240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967BF8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Завдання</w:t>
      </w:r>
      <w:r w:rsidR="00EF5A0C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учителя</w:t>
      </w:r>
      <w:r w:rsidRPr="00967BF8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:</w:t>
      </w:r>
    </w:p>
    <w:p w:rsidR="006F37E4" w:rsidRPr="006F37E4" w:rsidRDefault="006F37E4" w:rsidP="006F37E4">
      <w:pPr>
        <w:pStyle w:val="Style5"/>
        <w:widowControl/>
        <w:numPr>
          <w:ilvl w:val="0"/>
          <w:numId w:val="19"/>
        </w:numPr>
        <w:spacing w:before="10" w:line="240" w:lineRule="auto"/>
        <w:rPr>
          <w:rStyle w:val="FontStyle12"/>
          <w:rFonts w:ascii="Times New Roman" w:hAnsi="Times New Roman" w:cs="Times New Roman"/>
          <w:b w:val="0"/>
          <w:bCs w:val="0"/>
          <w:sz w:val="28"/>
          <w:szCs w:val="28"/>
          <w:lang w:val="uk-UA" w:eastAsia="uk-UA"/>
        </w:rPr>
      </w:pPr>
      <w:r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Опрацювати існуючу літературу по темі</w:t>
      </w:r>
    </w:p>
    <w:p w:rsidR="006F37E4" w:rsidRPr="006F118D" w:rsidRDefault="006F118D" w:rsidP="006F37E4">
      <w:pPr>
        <w:pStyle w:val="Style5"/>
        <w:widowControl/>
        <w:numPr>
          <w:ilvl w:val="0"/>
          <w:numId w:val="19"/>
        </w:numPr>
        <w:spacing w:before="10" w:line="240" w:lineRule="auto"/>
        <w:rPr>
          <w:rStyle w:val="FontStyle12"/>
          <w:rFonts w:ascii="Times New Roman" w:hAnsi="Times New Roman" w:cs="Times New Roman"/>
          <w:b w:val="0"/>
          <w:bCs w:val="0"/>
          <w:sz w:val="28"/>
          <w:szCs w:val="28"/>
          <w:lang w:val="uk-UA" w:eastAsia="uk-UA"/>
        </w:rPr>
      </w:pPr>
      <w:r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Виявити шляхи удосконалення проведення природничих екскурсій</w:t>
      </w:r>
    </w:p>
    <w:p w:rsidR="006F118D" w:rsidRPr="0086567F" w:rsidRDefault="006F118D" w:rsidP="006F37E4">
      <w:pPr>
        <w:pStyle w:val="Style5"/>
        <w:widowControl/>
        <w:numPr>
          <w:ilvl w:val="0"/>
          <w:numId w:val="19"/>
        </w:numPr>
        <w:spacing w:before="10"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 xml:space="preserve">Експериментально довести ефективність </w:t>
      </w:r>
      <w:r w:rsidR="00967BF8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 xml:space="preserve">методичної </w:t>
      </w:r>
      <w:r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розроб</w:t>
      </w:r>
      <w:r w:rsidR="00967BF8">
        <w:rPr>
          <w:rStyle w:val="FontStyle12"/>
          <w:rFonts w:ascii="Times New Roman" w:hAnsi="Times New Roman" w:cs="Times New Roman"/>
          <w:b w:val="0"/>
          <w:sz w:val="28"/>
          <w:szCs w:val="28"/>
          <w:lang w:val="uk-UA" w:eastAsia="uk-UA"/>
        </w:rPr>
        <w:t>ки.</w:t>
      </w:r>
    </w:p>
    <w:p w:rsidR="00331D1D" w:rsidRDefault="00331D1D" w:rsidP="00331D1D">
      <w:pPr>
        <w:pStyle w:val="Style3"/>
        <w:widowControl/>
        <w:ind w:firstLine="326"/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b/>
          <w:sz w:val="28"/>
          <w:szCs w:val="28"/>
          <w:lang w:val="uk-UA" w:eastAsia="uk-UA"/>
        </w:rPr>
        <w:t>ІІ. Основна частина</w:t>
      </w:r>
    </w:p>
    <w:p w:rsidR="008A302F" w:rsidRDefault="008A302F" w:rsidP="008A302F">
      <w:pPr>
        <w:pStyle w:val="Style5"/>
        <w:widowControl/>
        <w:spacing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Більшість авторів методичних посібників про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понують два варіанти підготовки учнів</w:t>
      </w: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: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</w:p>
    <w:p w:rsidR="008A302F" w:rsidRDefault="008A302F" w:rsidP="008A302F">
      <w:pPr>
        <w:pStyle w:val="Style5"/>
        <w:widowControl/>
        <w:spacing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1)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усний ін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структаж </w:t>
      </w:r>
    </w:p>
    <w:p w:rsidR="008A302F" w:rsidRDefault="008A302F" w:rsidP="008A302F">
      <w:pPr>
        <w:pStyle w:val="Style5"/>
        <w:widowControl/>
        <w:spacing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2)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 xml:space="preserve"> використання карток. </w:t>
      </w:r>
    </w:p>
    <w:p w:rsidR="008A302F" w:rsidRDefault="008A302F" w:rsidP="008A302F">
      <w:pPr>
        <w:pStyle w:val="Style5"/>
        <w:widowControl/>
        <w:spacing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Усний інструк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таж передбачає повідомлення школярам теми, на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вчальних завдань та місця проведення екскурсії, а також завдань для самостійної роботи. Як прави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ло, діти не завжди з відповідальністю готуються до занять, зазвичай забувають прочитати відповідну літературу, а погано підготувавшись, поверхово ви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конують завдання під час екскурсії. Тому більшість учителів перейшли на використання письмових інструктивних карток. </w:t>
      </w:r>
    </w:p>
    <w:p w:rsidR="008A302F" w:rsidRPr="0086567F" w:rsidRDefault="008A302F" w:rsidP="008A302F">
      <w:pPr>
        <w:pStyle w:val="Style5"/>
        <w:widowControl/>
        <w:spacing w:line="240" w:lineRule="auto"/>
        <w:ind w:firstLine="0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Картки, звичайно, більш ефективний засіб, але їх підготовка та викорис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тання має ряд недоліків, а саме — перевантажен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ня вчителя, адже йому треба підготувати декілька варіантів.</w:t>
      </w:r>
    </w:p>
    <w:p w:rsidR="008A302F" w:rsidRDefault="008A302F" w:rsidP="008A302F">
      <w:pPr>
        <w:pStyle w:val="Style5"/>
        <w:widowControl/>
        <w:spacing w:line="240" w:lineRule="auto"/>
        <w:ind w:right="10" w:firstLine="346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Бажання полегшити працю вчителя і ,в той же час, зберегти та значно посилити роль карток на етапі підготовки до екскурсії призвели до необхід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ності використання третього прийому — загальної письмової інструкції для всього класу.</w:t>
      </w:r>
    </w:p>
    <w:p w:rsidR="0003521D" w:rsidRDefault="0003521D" w:rsidP="0003521D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Наявність розробленої інструкції для підготовки та здійснення екскурсії дасть можливість дітям розподілити роботу за інтересами та можливостями, продумати план якісного виконання одержаного завдання та визначити форму звіту про пророблену роботу.</w:t>
      </w:r>
    </w:p>
    <w:p w:rsidR="008A302F" w:rsidRPr="0086567F" w:rsidRDefault="008A302F" w:rsidP="008A302F">
      <w:pPr>
        <w:pStyle w:val="Style5"/>
        <w:widowControl/>
        <w:spacing w:line="240" w:lineRule="auto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Письмова інструкція оформляється на велико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му аркуші паперу, де позначаються тема, навчаль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ні задачі, місце та час проведення екскурсії. 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lastRenderedPageBreak/>
        <w:t>Нижче подається перелік завдань для самостійної роботи учнів, необхідне обладнання для виконання кож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ного завдання та форма звіту. У кінці наводиться список літератури, з якою необхідно ознайомитись учням. Інструкція вивішується у класному куточ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ку заздалегідь, що дає змогу учням ретельно підго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туватися до екскурсії. Вони ,насамперед, формують ланки, вибирають ланкових, а потім разом визна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чають завдання для самостійної роботи. З цього моменту включається механізм формування актив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ності, самостійності та відповідальності школярів.</w:t>
      </w:r>
    </w:p>
    <w:p w:rsidR="008A302F" w:rsidRPr="0086567F" w:rsidRDefault="008A302F" w:rsidP="008A302F">
      <w:pPr>
        <w:pStyle w:val="Style5"/>
        <w:widowControl/>
        <w:spacing w:line="240" w:lineRule="auto"/>
        <w:ind w:firstLine="326"/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Спостереження за поведінкою учнів показують, що вони багато разів підходять до інструкції, об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говорюють завдання, сперечаються. Іде поступове усвідомлення плану, здійснюється психологічна підготовка кожного учня до роботи, яка передбаче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на </w:t>
      </w: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інструкцією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.</w:t>
      </w:r>
    </w:p>
    <w:p w:rsidR="008A302F" w:rsidRPr="0086567F" w:rsidRDefault="008A302F" w:rsidP="008A302F">
      <w:pPr>
        <w:pStyle w:val="Style5"/>
        <w:widowControl/>
        <w:spacing w:line="240" w:lineRule="auto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З метою економії часу можна використову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вати постійну форму письмової інструкції. Вона може мати вигляд подвійного конверта, зроблено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го з картон</w:t>
      </w:r>
      <w:r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у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t>, на передній стінці якого є розрізи. Зверху в конверт вставляється чистий аркуш папе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ру, на якому через розрізи вписується інформація щодо наміченої екскурсії. У колонці «Обладнання» фіксується спорядження, яке необхідне під час екскурсії. Це можуть бути блокнот, фотоапарат, мобільний телефон або диктофон для запису зву</w:t>
      </w:r>
      <w:r w:rsidRPr="0086567F">
        <w:rPr>
          <w:rStyle w:val="FontStyle15"/>
          <w:rFonts w:ascii="Times New Roman" w:hAnsi="Times New Roman" w:cs="Times New Roman"/>
          <w:sz w:val="28"/>
          <w:szCs w:val="28"/>
          <w:lang w:val="uk-UA" w:eastAsia="uk-UA"/>
        </w:rPr>
        <w:softHyphen/>
        <w:t>ків природи, ботанічні папки з папером, копачки,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целофанові пакети для зрізаних на пробній ділянці рослин тощо. В останній колонці наводиться алго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ритм звіту, який кожна ланка представляє на на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ступному уроці. </w:t>
      </w:r>
      <w:r w:rsidRPr="0086567F"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  <w:t xml:space="preserve">Це 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може бути презентація твору, гербарію, малюнків, фотосесія та інше.</w:t>
      </w:r>
    </w:p>
    <w:p w:rsidR="008A302F" w:rsidRPr="0086567F" w:rsidRDefault="008A302F" w:rsidP="008A302F">
      <w:pPr>
        <w:pStyle w:val="Style3"/>
        <w:widowControl/>
        <w:ind w:right="10" w:firstLine="326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Цінність письмової інструкції полягає </w:t>
      </w: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у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 тому, що кожний учень заздалегідь знає, чим він буде займатися під час екскурсії, тому всі завдання ви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конує без особливого нагадування вчителя. Будучи психологічно налаштованим на серйозну роботу, учні уважніше стежать за поясненням учителя. Якісне виконання завдань кожною ланкою - </w:t>
      </w:r>
      <w:r w:rsidRPr="0086567F"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  <w:t>за</w:t>
      </w:r>
      <w:r w:rsidRPr="0086567F">
        <w:rPr>
          <w:rStyle w:val="FontStyle17"/>
          <w:rFonts w:ascii="Times New Roman" w:hAnsi="Times New Roman" w:cs="Times New Roman"/>
          <w:sz w:val="28"/>
          <w:szCs w:val="28"/>
          <w:lang w:val="uk-UA" w:eastAsia="uk-UA"/>
        </w:rPr>
        <w:softHyphen/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порука повних змістовних звітів.</w:t>
      </w:r>
    </w:p>
    <w:p w:rsidR="008A302F" w:rsidRPr="0086567F" w:rsidRDefault="008A302F" w:rsidP="008A302F">
      <w:pPr>
        <w:pStyle w:val="Style3"/>
        <w:widowControl/>
        <w:ind w:firstLine="326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Моніторинг рівня засвоєння знань після засто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 xml:space="preserve">сування письмової інструкції свідчить про те, що знання учнів підвищилися на 25-40 %. А це дуже </w:t>
      </w:r>
      <w:r w:rsidR="006424D0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значне </w:t>
      </w: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зростання.</w:t>
      </w:r>
    </w:p>
    <w:p w:rsidR="003F7872" w:rsidRPr="0086567F" w:rsidRDefault="00331D1D" w:rsidP="00B37B9E">
      <w:pPr>
        <w:pStyle w:val="Style5"/>
        <w:widowControl/>
        <w:spacing w:line="240" w:lineRule="auto"/>
        <w:jc w:val="left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Готуючись до проведення природничих екс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курсій, учитель має чітко усвідомлювати, що при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родні комплекси — масиви широколистяних лісів, степові ділянки, болота, водойми, луки, парки є базою для екологічної осв</w:t>
      </w:r>
      <w:r w:rsidR="00333763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ти та виховання, тобто своєрідним навчальним полігоном, де учні можуть практично застосовувати здобуті знання й де вод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ночас можуть бути сформовані їхні екологічна сві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домість і відданість принципам збереження приро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ди. Досягнути цієї мети можна за умови створення вчителем атмосфери зацікавленості, нестандартно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softHyphen/>
        <w:t>го підходу до проведення</w:t>
      </w:r>
      <w:r w:rsidR="00B37B9E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 у</w:t>
      </w:r>
      <w:r w:rsidR="00F66724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ро</w:t>
      </w:r>
      <w:r w:rsidR="002A2D6D" w:rsidRPr="0086567F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ку.</w:t>
      </w:r>
    </w:p>
    <w:p w:rsidR="00543FC6" w:rsidRDefault="00543FC6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Тобто створюються умови для особистісно-орієнтованого навчання, диференціації, створення «ситуації успіху»</w:t>
      </w:r>
      <w:r w:rsidR="001616B0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 для кожної дитини.</w:t>
      </w:r>
    </w:p>
    <w:p w:rsidR="00A01C7E" w:rsidRDefault="00A01C7E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 xml:space="preserve">Учитель від використання розробленої методики одержить економію часу, </w:t>
      </w:r>
      <w:r w:rsidR="002D27C8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ріст рівня навчальних досягнень своїх вихованців, що є, в свою чергу, джерелом морального задоволення педагога.</w:t>
      </w:r>
    </w:p>
    <w:p w:rsidR="00386530" w:rsidRDefault="00386530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386530" w:rsidRDefault="00386530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ab/>
        <w:t xml:space="preserve">Хочу показати </w:t>
      </w:r>
      <w:r w:rsidR="00EB0AC9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дієвість, практичність методичних рекомендацій на прикладі дослідницької екскурсії «На гранітних скелях с.Острівське», під час якої використовую проектну технологію</w:t>
      </w:r>
      <w:r w:rsidR="00335D25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(Додаток 1)</w:t>
      </w:r>
      <w:r w:rsidR="00EB0AC9"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.</w:t>
      </w:r>
    </w:p>
    <w:p w:rsidR="00057908" w:rsidRDefault="00057908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057908" w:rsidRPr="0086567F" w:rsidRDefault="00057908" w:rsidP="00057908">
      <w:pPr>
        <w:jc w:val="center"/>
        <w:rPr>
          <w:sz w:val="28"/>
          <w:szCs w:val="28"/>
        </w:rPr>
      </w:pPr>
      <w:r w:rsidRPr="0086567F">
        <w:rPr>
          <w:sz w:val="28"/>
          <w:szCs w:val="28"/>
        </w:rPr>
        <w:t>Умови реалізації проекту</w:t>
      </w:r>
    </w:p>
    <w:p w:rsidR="00057908" w:rsidRPr="0086567F" w:rsidRDefault="00057908" w:rsidP="00057908">
      <w:pPr>
        <w:pStyle w:val="a6"/>
        <w:numPr>
          <w:ilvl w:val="0"/>
          <w:numId w:val="1"/>
        </w:numPr>
        <w:rPr>
          <w:sz w:val="28"/>
          <w:szCs w:val="28"/>
        </w:rPr>
      </w:pPr>
      <w:r w:rsidRPr="0086567F">
        <w:rPr>
          <w:sz w:val="28"/>
          <w:szCs w:val="28"/>
        </w:rPr>
        <w:t>Створення груп учнів для вивчення окремих компонентів дослідної території.</w:t>
      </w:r>
    </w:p>
    <w:p w:rsidR="00057908" w:rsidRPr="0086567F" w:rsidRDefault="00057908" w:rsidP="00057908">
      <w:pPr>
        <w:pStyle w:val="a6"/>
        <w:numPr>
          <w:ilvl w:val="0"/>
          <w:numId w:val="1"/>
        </w:numPr>
        <w:rPr>
          <w:sz w:val="28"/>
          <w:szCs w:val="28"/>
        </w:rPr>
      </w:pPr>
      <w:r w:rsidRPr="0086567F">
        <w:rPr>
          <w:sz w:val="28"/>
          <w:szCs w:val="28"/>
        </w:rPr>
        <w:t>Якісна індивідуальна робота учнів під час роботи над проектом.</w:t>
      </w:r>
    </w:p>
    <w:p w:rsidR="00057908" w:rsidRPr="0086567F" w:rsidRDefault="00057908" w:rsidP="00057908">
      <w:pPr>
        <w:pStyle w:val="a6"/>
        <w:numPr>
          <w:ilvl w:val="0"/>
          <w:numId w:val="1"/>
        </w:numPr>
        <w:rPr>
          <w:sz w:val="28"/>
          <w:szCs w:val="28"/>
        </w:rPr>
      </w:pPr>
      <w:r w:rsidRPr="0086567F">
        <w:rPr>
          <w:sz w:val="28"/>
          <w:szCs w:val="28"/>
        </w:rPr>
        <w:t>Співпраця з учителями географії, фізики, хімії та біології.</w:t>
      </w:r>
    </w:p>
    <w:p w:rsidR="00057908" w:rsidRPr="0086567F" w:rsidRDefault="00057908" w:rsidP="00057908">
      <w:pPr>
        <w:pStyle w:val="a6"/>
        <w:numPr>
          <w:ilvl w:val="0"/>
          <w:numId w:val="1"/>
        </w:numPr>
        <w:rPr>
          <w:sz w:val="28"/>
          <w:szCs w:val="28"/>
        </w:rPr>
      </w:pPr>
      <w:r w:rsidRPr="0086567F">
        <w:rPr>
          <w:sz w:val="28"/>
          <w:szCs w:val="28"/>
        </w:rPr>
        <w:t xml:space="preserve"> Презентація проекту.</w:t>
      </w:r>
    </w:p>
    <w:p w:rsidR="00057908" w:rsidRPr="0086567F" w:rsidRDefault="00057908" w:rsidP="00057908">
      <w:pPr>
        <w:pStyle w:val="a6"/>
        <w:jc w:val="center"/>
        <w:rPr>
          <w:sz w:val="28"/>
          <w:szCs w:val="28"/>
        </w:rPr>
      </w:pPr>
    </w:p>
    <w:p w:rsidR="00057908" w:rsidRPr="0086567F" w:rsidRDefault="00057908" w:rsidP="00057908">
      <w:pPr>
        <w:pStyle w:val="a6"/>
        <w:jc w:val="center"/>
        <w:rPr>
          <w:sz w:val="28"/>
          <w:szCs w:val="28"/>
        </w:rPr>
      </w:pPr>
      <w:r w:rsidRPr="0086567F">
        <w:rPr>
          <w:sz w:val="28"/>
          <w:szCs w:val="28"/>
        </w:rPr>
        <w:t>Засоби реалізації проекту</w:t>
      </w:r>
    </w:p>
    <w:p w:rsidR="00057908" w:rsidRPr="0086567F" w:rsidRDefault="00057908" w:rsidP="00057908">
      <w:pPr>
        <w:pStyle w:val="a6"/>
        <w:numPr>
          <w:ilvl w:val="0"/>
          <w:numId w:val="2"/>
        </w:numPr>
        <w:ind w:left="426" w:hanging="284"/>
        <w:rPr>
          <w:sz w:val="28"/>
          <w:szCs w:val="28"/>
        </w:rPr>
      </w:pPr>
      <w:r w:rsidRPr="0086567F">
        <w:rPr>
          <w:sz w:val="28"/>
          <w:szCs w:val="28"/>
        </w:rPr>
        <w:t>Забезпечення наочністю (фото, схеми, малюнки, гербарії)</w:t>
      </w:r>
    </w:p>
    <w:p w:rsidR="00057908" w:rsidRPr="0086567F" w:rsidRDefault="00057908" w:rsidP="00057908">
      <w:pPr>
        <w:pStyle w:val="a6"/>
        <w:numPr>
          <w:ilvl w:val="0"/>
          <w:numId w:val="2"/>
        </w:numPr>
        <w:ind w:left="426" w:hanging="284"/>
        <w:rPr>
          <w:sz w:val="28"/>
          <w:szCs w:val="28"/>
        </w:rPr>
      </w:pPr>
      <w:r w:rsidRPr="0086567F">
        <w:rPr>
          <w:sz w:val="28"/>
          <w:szCs w:val="28"/>
        </w:rPr>
        <w:t xml:space="preserve"> Використання комп’ютера.</w:t>
      </w:r>
    </w:p>
    <w:p w:rsidR="00057908" w:rsidRPr="0086567F" w:rsidRDefault="00057908" w:rsidP="00057908">
      <w:pPr>
        <w:rPr>
          <w:sz w:val="28"/>
          <w:szCs w:val="28"/>
        </w:rPr>
      </w:pPr>
    </w:p>
    <w:p w:rsidR="00057908" w:rsidRPr="0086567F" w:rsidRDefault="00057908" w:rsidP="00057908">
      <w:pPr>
        <w:jc w:val="center"/>
        <w:rPr>
          <w:sz w:val="28"/>
          <w:szCs w:val="28"/>
        </w:rPr>
      </w:pPr>
      <w:r w:rsidRPr="0086567F">
        <w:rPr>
          <w:sz w:val="28"/>
          <w:szCs w:val="28"/>
        </w:rPr>
        <w:t>Етапи реалізації проекту</w:t>
      </w:r>
    </w:p>
    <w:p w:rsidR="00057908" w:rsidRPr="0086567F" w:rsidRDefault="00057908" w:rsidP="00057908">
      <w:pPr>
        <w:pStyle w:val="a6"/>
        <w:numPr>
          <w:ilvl w:val="0"/>
          <w:numId w:val="3"/>
        </w:numPr>
        <w:rPr>
          <w:sz w:val="28"/>
          <w:szCs w:val="28"/>
        </w:rPr>
      </w:pPr>
      <w:r w:rsidRPr="0086567F">
        <w:rPr>
          <w:sz w:val="28"/>
          <w:szCs w:val="28"/>
        </w:rPr>
        <w:t>Початок (визначення теми, уточнення мети, утворення дослідницьких груп)</w:t>
      </w:r>
    </w:p>
    <w:p w:rsidR="00057908" w:rsidRPr="0086567F" w:rsidRDefault="00057908" w:rsidP="00057908">
      <w:pPr>
        <w:pStyle w:val="a6"/>
        <w:numPr>
          <w:ilvl w:val="0"/>
          <w:numId w:val="3"/>
        </w:numPr>
        <w:rPr>
          <w:sz w:val="28"/>
          <w:szCs w:val="28"/>
        </w:rPr>
      </w:pPr>
      <w:r w:rsidRPr="0086567F">
        <w:rPr>
          <w:sz w:val="28"/>
          <w:szCs w:val="28"/>
        </w:rPr>
        <w:t>Планування (аналіз проблем)</w:t>
      </w:r>
    </w:p>
    <w:p w:rsidR="00057908" w:rsidRPr="0086567F" w:rsidRDefault="00057908" w:rsidP="00057908">
      <w:pPr>
        <w:pStyle w:val="a6"/>
        <w:numPr>
          <w:ilvl w:val="0"/>
          <w:numId w:val="3"/>
        </w:numPr>
        <w:rPr>
          <w:sz w:val="28"/>
          <w:szCs w:val="28"/>
        </w:rPr>
      </w:pPr>
      <w:r w:rsidRPr="0086567F">
        <w:rPr>
          <w:sz w:val="28"/>
          <w:szCs w:val="28"/>
        </w:rPr>
        <w:t xml:space="preserve"> Прийняття рішення (створення умов для дослідницької роботи)</w:t>
      </w:r>
    </w:p>
    <w:p w:rsidR="00057908" w:rsidRPr="0086567F" w:rsidRDefault="00057908" w:rsidP="00057908">
      <w:pPr>
        <w:pStyle w:val="a6"/>
        <w:numPr>
          <w:ilvl w:val="0"/>
          <w:numId w:val="3"/>
        </w:numPr>
        <w:rPr>
          <w:sz w:val="28"/>
          <w:szCs w:val="28"/>
        </w:rPr>
      </w:pPr>
      <w:r w:rsidRPr="0086567F">
        <w:rPr>
          <w:sz w:val="28"/>
          <w:szCs w:val="28"/>
        </w:rPr>
        <w:t>Виконання (дослідження , проведення індивідуальних консультацій)</w:t>
      </w:r>
    </w:p>
    <w:p w:rsidR="00057908" w:rsidRPr="0086567F" w:rsidRDefault="00057908" w:rsidP="00057908">
      <w:pPr>
        <w:pStyle w:val="a6"/>
        <w:numPr>
          <w:ilvl w:val="0"/>
          <w:numId w:val="3"/>
        </w:numPr>
        <w:rPr>
          <w:sz w:val="28"/>
          <w:szCs w:val="28"/>
        </w:rPr>
      </w:pPr>
      <w:r w:rsidRPr="0086567F">
        <w:rPr>
          <w:sz w:val="28"/>
          <w:szCs w:val="28"/>
        </w:rPr>
        <w:t>Аналіз виконаного проекту, досягнутих результатів – успіхів та невдач, причини цього, самооцінка.</w:t>
      </w:r>
    </w:p>
    <w:p w:rsidR="00057908" w:rsidRPr="0086567F" w:rsidRDefault="00057908" w:rsidP="00057908">
      <w:pPr>
        <w:pStyle w:val="a6"/>
        <w:numPr>
          <w:ilvl w:val="0"/>
          <w:numId w:val="3"/>
        </w:numPr>
        <w:rPr>
          <w:sz w:val="28"/>
          <w:szCs w:val="28"/>
        </w:rPr>
      </w:pPr>
      <w:r w:rsidRPr="0086567F">
        <w:rPr>
          <w:sz w:val="28"/>
          <w:szCs w:val="28"/>
        </w:rPr>
        <w:t xml:space="preserve"> Захист презентації проекту.</w:t>
      </w:r>
    </w:p>
    <w:p w:rsidR="00057908" w:rsidRPr="0086567F" w:rsidRDefault="00057908" w:rsidP="00057908">
      <w:pPr>
        <w:pStyle w:val="a6"/>
        <w:jc w:val="center"/>
        <w:rPr>
          <w:sz w:val="28"/>
          <w:szCs w:val="28"/>
        </w:rPr>
      </w:pPr>
    </w:p>
    <w:p w:rsidR="00057908" w:rsidRPr="0086567F" w:rsidRDefault="00057908" w:rsidP="00057908">
      <w:pPr>
        <w:pStyle w:val="a6"/>
        <w:jc w:val="center"/>
        <w:rPr>
          <w:sz w:val="28"/>
          <w:szCs w:val="28"/>
        </w:rPr>
      </w:pPr>
      <w:r w:rsidRPr="0086567F">
        <w:rPr>
          <w:sz w:val="28"/>
          <w:szCs w:val="28"/>
        </w:rPr>
        <w:t>Дослідження проблеми</w:t>
      </w:r>
    </w:p>
    <w:p w:rsidR="00057908" w:rsidRPr="0086567F" w:rsidRDefault="00057908" w:rsidP="00057908">
      <w:pPr>
        <w:pStyle w:val="a6"/>
        <w:numPr>
          <w:ilvl w:val="0"/>
          <w:numId w:val="5"/>
        </w:numPr>
        <w:rPr>
          <w:sz w:val="28"/>
          <w:szCs w:val="28"/>
        </w:rPr>
      </w:pPr>
      <w:r w:rsidRPr="0086567F">
        <w:rPr>
          <w:sz w:val="28"/>
          <w:szCs w:val="28"/>
        </w:rPr>
        <w:t>Сформувати групи учнів за їх потенційними можливостями.</w:t>
      </w:r>
    </w:p>
    <w:p w:rsidR="00057908" w:rsidRPr="0086567F" w:rsidRDefault="00057908" w:rsidP="00057908">
      <w:pPr>
        <w:pStyle w:val="a6"/>
        <w:rPr>
          <w:sz w:val="28"/>
          <w:szCs w:val="28"/>
        </w:rPr>
      </w:pPr>
      <w:r w:rsidRPr="0086567F">
        <w:rPr>
          <w:sz w:val="28"/>
          <w:szCs w:val="28"/>
        </w:rPr>
        <w:t>а) геологи;</w:t>
      </w:r>
    </w:p>
    <w:p w:rsidR="00057908" w:rsidRPr="0086567F" w:rsidRDefault="00057908" w:rsidP="00057908">
      <w:pPr>
        <w:pStyle w:val="a6"/>
        <w:rPr>
          <w:sz w:val="28"/>
          <w:szCs w:val="28"/>
        </w:rPr>
      </w:pPr>
      <w:r w:rsidRPr="0086567F">
        <w:rPr>
          <w:sz w:val="28"/>
          <w:szCs w:val="28"/>
        </w:rPr>
        <w:t>б) кліматологи;</w:t>
      </w:r>
    </w:p>
    <w:p w:rsidR="00057908" w:rsidRPr="0086567F" w:rsidRDefault="00057908" w:rsidP="00057908">
      <w:pPr>
        <w:pStyle w:val="a6"/>
        <w:rPr>
          <w:sz w:val="28"/>
          <w:szCs w:val="28"/>
        </w:rPr>
      </w:pPr>
      <w:r w:rsidRPr="0086567F">
        <w:rPr>
          <w:sz w:val="28"/>
          <w:szCs w:val="28"/>
        </w:rPr>
        <w:t>в) ґрунтознавці і біологи.</w:t>
      </w:r>
    </w:p>
    <w:p w:rsidR="00057908" w:rsidRPr="0086567F" w:rsidRDefault="00057908" w:rsidP="00057908">
      <w:pPr>
        <w:pStyle w:val="a6"/>
        <w:numPr>
          <w:ilvl w:val="0"/>
          <w:numId w:val="5"/>
        </w:numPr>
        <w:rPr>
          <w:sz w:val="28"/>
          <w:szCs w:val="28"/>
        </w:rPr>
      </w:pPr>
      <w:r w:rsidRPr="0086567F">
        <w:rPr>
          <w:sz w:val="28"/>
          <w:szCs w:val="28"/>
        </w:rPr>
        <w:t>Сприяти розвитку учнівських творчих здібностей, повному розкриттю індивідуальних можливостей учнів.</w:t>
      </w:r>
    </w:p>
    <w:p w:rsidR="00057908" w:rsidRPr="0086567F" w:rsidRDefault="00057908" w:rsidP="00057908">
      <w:pPr>
        <w:pStyle w:val="a6"/>
        <w:numPr>
          <w:ilvl w:val="0"/>
          <w:numId w:val="5"/>
        </w:numPr>
        <w:rPr>
          <w:sz w:val="28"/>
          <w:szCs w:val="28"/>
        </w:rPr>
      </w:pPr>
      <w:r w:rsidRPr="0086567F">
        <w:rPr>
          <w:sz w:val="28"/>
          <w:szCs w:val="28"/>
        </w:rPr>
        <w:t>Спланувати програму роботи для кожної творчої групи учнів.</w:t>
      </w:r>
    </w:p>
    <w:p w:rsidR="00057908" w:rsidRPr="0086567F" w:rsidRDefault="00057908" w:rsidP="00057908">
      <w:pPr>
        <w:pStyle w:val="a6"/>
        <w:numPr>
          <w:ilvl w:val="0"/>
          <w:numId w:val="5"/>
        </w:numPr>
        <w:rPr>
          <w:sz w:val="28"/>
          <w:szCs w:val="28"/>
        </w:rPr>
      </w:pPr>
      <w:r w:rsidRPr="0086567F">
        <w:rPr>
          <w:sz w:val="28"/>
          <w:szCs w:val="28"/>
        </w:rPr>
        <w:t>Визначити термін для написання індивідуальних творчих завдань.</w:t>
      </w:r>
    </w:p>
    <w:p w:rsidR="00057908" w:rsidRPr="0086567F" w:rsidRDefault="00057908" w:rsidP="00057908">
      <w:pPr>
        <w:pStyle w:val="a6"/>
        <w:numPr>
          <w:ilvl w:val="0"/>
          <w:numId w:val="5"/>
        </w:numPr>
        <w:rPr>
          <w:sz w:val="28"/>
          <w:szCs w:val="28"/>
        </w:rPr>
      </w:pPr>
      <w:r w:rsidRPr="0086567F">
        <w:rPr>
          <w:sz w:val="28"/>
          <w:szCs w:val="28"/>
        </w:rPr>
        <w:t>Друкування проекту.</w:t>
      </w:r>
    </w:p>
    <w:p w:rsidR="00057908" w:rsidRPr="0086567F" w:rsidRDefault="00057908" w:rsidP="00057908">
      <w:pPr>
        <w:pStyle w:val="a6"/>
        <w:numPr>
          <w:ilvl w:val="0"/>
          <w:numId w:val="5"/>
        </w:numPr>
        <w:rPr>
          <w:sz w:val="28"/>
          <w:szCs w:val="28"/>
        </w:rPr>
      </w:pPr>
      <w:r w:rsidRPr="0086567F">
        <w:rPr>
          <w:sz w:val="28"/>
          <w:szCs w:val="28"/>
        </w:rPr>
        <w:t>Презентація проекту.</w:t>
      </w:r>
    </w:p>
    <w:p w:rsidR="00057908" w:rsidRPr="0086567F" w:rsidRDefault="00057908" w:rsidP="00057908">
      <w:pPr>
        <w:pStyle w:val="a6"/>
        <w:jc w:val="center"/>
        <w:rPr>
          <w:sz w:val="28"/>
          <w:szCs w:val="28"/>
        </w:rPr>
      </w:pPr>
    </w:p>
    <w:p w:rsidR="00057908" w:rsidRPr="0086567F" w:rsidRDefault="00057908" w:rsidP="00057908">
      <w:pPr>
        <w:pStyle w:val="a6"/>
        <w:jc w:val="center"/>
        <w:rPr>
          <w:sz w:val="28"/>
          <w:szCs w:val="28"/>
        </w:rPr>
      </w:pPr>
      <w:r w:rsidRPr="0086567F">
        <w:rPr>
          <w:sz w:val="28"/>
          <w:szCs w:val="28"/>
        </w:rPr>
        <w:t>Пропозиції, план дії для розв’язання проблеми.</w:t>
      </w:r>
    </w:p>
    <w:p w:rsidR="00057908" w:rsidRPr="0086567F" w:rsidRDefault="00057908" w:rsidP="00057908">
      <w:pPr>
        <w:pStyle w:val="a6"/>
        <w:rPr>
          <w:sz w:val="28"/>
          <w:szCs w:val="28"/>
        </w:rPr>
      </w:pPr>
      <w:r w:rsidRPr="0086567F">
        <w:rPr>
          <w:sz w:val="28"/>
          <w:szCs w:val="28"/>
        </w:rPr>
        <w:t xml:space="preserve">Пріоритетними завданнями при дослідженні території є </w:t>
      </w:r>
    </w:p>
    <w:p w:rsidR="00057908" w:rsidRPr="0086567F" w:rsidRDefault="00057908" w:rsidP="00057908">
      <w:pPr>
        <w:pStyle w:val="a6"/>
        <w:numPr>
          <w:ilvl w:val="0"/>
          <w:numId w:val="6"/>
        </w:numPr>
        <w:rPr>
          <w:sz w:val="28"/>
          <w:szCs w:val="28"/>
        </w:rPr>
      </w:pPr>
      <w:r w:rsidRPr="0086567F">
        <w:rPr>
          <w:sz w:val="28"/>
          <w:szCs w:val="28"/>
        </w:rPr>
        <w:t>зменшення деградації ґрунтів надмірним випасанням худоби на даній території;</w:t>
      </w:r>
    </w:p>
    <w:p w:rsidR="00057908" w:rsidRPr="0086567F" w:rsidRDefault="00057908" w:rsidP="00057908">
      <w:pPr>
        <w:pStyle w:val="a6"/>
        <w:numPr>
          <w:ilvl w:val="0"/>
          <w:numId w:val="6"/>
        </w:numPr>
        <w:rPr>
          <w:sz w:val="28"/>
          <w:szCs w:val="28"/>
        </w:rPr>
      </w:pPr>
      <w:r w:rsidRPr="0086567F">
        <w:rPr>
          <w:sz w:val="28"/>
          <w:szCs w:val="28"/>
        </w:rPr>
        <w:t>розв’язання проблеми несанкціонованих сміттєзвалищ;</w:t>
      </w:r>
    </w:p>
    <w:p w:rsidR="00057908" w:rsidRPr="0086567F" w:rsidRDefault="00057908" w:rsidP="00057908">
      <w:pPr>
        <w:pStyle w:val="a6"/>
        <w:numPr>
          <w:ilvl w:val="0"/>
          <w:numId w:val="6"/>
        </w:numPr>
        <w:rPr>
          <w:sz w:val="28"/>
          <w:szCs w:val="28"/>
        </w:rPr>
      </w:pPr>
      <w:r w:rsidRPr="0086567F">
        <w:rPr>
          <w:sz w:val="28"/>
          <w:szCs w:val="28"/>
        </w:rPr>
        <w:t>збереження біологічного різноманіття рослинного світу,  що росте на гранітних скелях.</w:t>
      </w:r>
    </w:p>
    <w:p w:rsidR="00057908" w:rsidRPr="0086567F" w:rsidRDefault="00057908" w:rsidP="00057908">
      <w:pPr>
        <w:pStyle w:val="a6"/>
        <w:numPr>
          <w:ilvl w:val="0"/>
          <w:numId w:val="6"/>
        </w:numPr>
        <w:rPr>
          <w:sz w:val="28"/>
          <w:szCs w:val="28"/>
        </w:rPr>
      </w:pPr>
      <w:r w:rsidRPr="0086567F">
        <w:rPr>
          <w:sz w:val="28"/>
          <w:szCs w:val="28"/>
        </w:rPr>
        <w:lastRenderedPageBreak/>
        <w:t>провести роз’яснювальну роботу серед жителів с. Острівське про шкідливість радону (випуск інформаційної листівки).</w:t>
      </w:r>
    </w:p>
    <w:p w:rsidR="00057908" w:rsidRPr="0086567F" w:rsidRDefault="00057908" w:rsidP="00057908">
      <w:pPr>
        <w:pStyle w:val="a6"/>
        <w:ind w:left="1080"/>
        <w:rPr>
          <w:sz w:val="28"/>
          <w:szCs w:val="28"/>
        </w:rPr>
      </w:pPr>
    </w:p>
    <w:p w:rsidR="003F7872" w:rsidRDefault="003F78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F62542" w:rsidRDefault="00F6254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0C3322" w:rsidRDefault="000C3322" w:rsidP="000C3322">
      <w:pPr>
        <w:rPr>
          <w:b/>
          <w:sz w:val="44"/>
          <w:szCs w:val="44"/>
        </w:rPr>
      </w:pPr>
      <w:r w:rsidRPr="007919EC">
        <w:rPr>
          <w:b/>
          <w:sz w:val="44"/>
          <w:szCs w:val="44"/>
        </w:rPr>
        <w:t>ІІІ. Висновок</w:t>
      </w:r>
    </w:p>
    <w:p w:rsidR="000C3322" w:rsidRPr="00EB377D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 w:rsidRPr="00EB377D">
        <w:rPr>
          <w:sz w:val="28"/>
          <w:szCs w:val="28"/>
        </w:rPr>
        <w:t xml:space="preserve">Природничі екскурсії,  що супроводжуються написанням дослідницької роботи </w:t>
      </w:r>
      <w:r>
        <w:rPr>
          <w:sz w:val="28"/>
          <w:szCs w:val="28"/>
        </w:rPr>
        <w:t>,д</w:t>
      </w:r>
      <w:r w:rsidRPr="00EB377D">
        <w:rPr>
          <w:sz w:val="28"/>
          <w:szCs w:val="28"/>
        </w:rPr>
        <w:t xml:space="preserve">ають змогу переконатися в тім, що знання, отримані на уроках, - це засіб для розуміння подій, явищ, процесів </w:t>
      </w:r>
      <w:r>
        <w:rPr>
          <w:sz w:val="28"/>
          <w:szCs w:val="28"/>
        </w:rPr>
        <w:t>,</w:t>
      </w:r>
      <w:r w:rsidRPr="00EB377D">
        <w:rPr>
          <w:sz w:val="28"/>
          <w:szCs w:val="28"/>
        </w:rPr>
        <w:t>які відбуваються в сучасному світі.</w:t>
      </w:r>
    </w:p>
    <w:p w:rsidR="000C3322" w:rsidRPr="00EB377D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 w:rsidRPr="00EB377D">
        <w:rPr>
          <w:sz w:val="28"/>
          <w:szCs w:val="28"/>
        </w:rPr>
        <w:t>В учнівські дослідницькій роботі важко зробити значні відкриття, але спонукати учнів до усвідомлення бажання займатись науковим пошуком, формувати вміння і навички, необхідні для самостійного і творчого пізнання.</w:t>
      </w:r>
    </w:p>
    <w:p w:rsidR="000C3322" w:rsidRPr="00EB377D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 w:rsidRPr="00EB377D">
        <w:rPr>
          <w:sz w:val="28"/>
          <w:szCs w:val="28"/>
        </w:rPr>
        <w:t>В ході дослідницької роботи розвиваються навички публічного виступу і захисту своїх досягнень і поглядів перед компетентною аудиторією.</w:t>
      </w:r>
    </w:p>
    <w:p w:rsidR="000C3322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 w:rsidRPr="00EB377D">
        <w:rPr>
          <w:sz w:val="28"/>
          <w:szCs w:val="28"/>
        </w:rPr>
        <w:t>Різноманітний матеріал зібраний під час досліджень, спонукає учнів аналізувати і порівнювати різні джерела інформації. Аналізуючи різні точки зору юні дослідники формують власне критичне ставлення самостійний вибір світогляду.</w:t>
      </w:r>
    </w:p>
    <w:p w:rsidR="000C3322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Написання дослідницьких звітів для учнів – справа велика і серйозна, вимагає значних затрат часу. Завжди переконуємо своїх дослідників, що це перші проби сил, набуття досвіду, а на цьому шляху без набитих гуль не буває.</w:t>
      </w:r>
    </w:p>
    <w:p w:rsidR="000C3322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До дослідницької роботи залучаються учні які добровільно, самостійно намагаються працювати з краєзнавчими, історичними, географічними, геологічними фактами. Обов’язок учителя – підтримати і допомогти їм у цьому.</w:t>
      </w:r>
    </w:p>
    <w:p w:rsidR="000C3322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Дослідницька робота, яка виконується спільно учнем і вчителем переростає в співробітництво, де вчитель – це вчитель передусім помічник і консультант.</w:t>
      </w:r>
    </w:p>
    <w:p w:rsidR="000C3322" w:rsidRDefault="000C3322" w:rsidP="000C3322">
      <w:pPr>
        <w:pStyle w:val="a6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Кращі роботи захищаються на районному, обласному рівні, де учні школи займають призові місця.</w:t>
      </w:r>
    </w:p>
    <w:p w:rsidR="000C3322" w:rsidRDefault="000C3322" w:rsidP="000C3322">
      <w:pPr>
        <w:pStyle w:val="a6"/>
        <w:rPr>
          <w:sz w:val="28"/>
          <w:szCs w:val="28"/>
        </w:rPr>
      </w:pPr>
    </w:p>
    <w:p w:rsidR="000C3322" w:rsidRPr="00EB377D" w:rsidRDefault="000C3322" w:rsidP="000C3322">
      <w:pPr>
        <w:pStyle w:val="a6"/>
        <w:rPr>
          <w:sz w:val="28"/>
          <w:szCs w:val="28"/>
        </w:rPr>
      </w:pPr>
    </w:p>
    <w:p w:rsidR="000C3322" w:rsidRDefault="000C3322" w:rsidP="000C3322">
      <w:pPr>
        <w:rPr>
          <w:sz w:val="28"/>
          <w:szCs w:val="28"/>
        </w:rPr>
      </w:pPr>
    </w:p>
    <w:p w:rsidR="000C3322" w:rsidRPr="00FB5ECF" w:rsidRDefault="000C3322" w:rsidP="000C3322">
      <w:pPr>
        <w:rPr>
          <w:sz w:val="28"/>
          <w:szCs w:val="28"/>
        </w:rPr>
      </w:pPr>
    </w:p>
    <w:p w:rsidR="000C3322" w:rsidRDefault="000C3322" w:rsidP="000C3322">
      <w:pPr>
        <w:pStyle w:val="a6"/>
        <w:ind w:left="502"/>
        <w:rPr>
          <w:sz w:val="48"/>
          <w:szCs w:val="48"/>
        </w:rPr>
      </w:pPr>
      <w:r>
        <w:rPr>
          <w:sz w:val="48"/>
          <w:szCs w:val="48"/>
          <w:lang w:val="en-US"/>
        </w:rPr>
        <w:t>IV</w:t>
      </w:r>
      <w:r w:rsidRPr="00AE6852">
        <w:rPr>
          <w:sz w:val="48"/>
          <w:szCs w:val="48"/>
          <w:lang w:val="ru-RU"/>
        </w:rPr>
        <w:t xml:space="preserve">. </w:t>
      </w:r>
      <w:r>
        <w:rPr>
          <w:sz w:val="48"/>
          <w:szCs w:val="48"/>
        </w:rPr>
        <w:t>Література:</w:t>
      </w:r>
    </w:p>
    <w:p w:rsidR="000C3322" w:rsidRPr="007919EC" w:rsidRDefault="000C3322" w:rsidP="000C3322">
      <w:pPr>
        <w:rPr>
          <w:sz w:val="28"/>
          <w:szCs w:val="28"/>
        </w:rPr>
      </w:pPr>
      <w:r w:rsidRPr="007919EC">
        <w:rPr>
          <w:sz w:val="28"/>
          <w:szCs w:val="28"/>
        </w:rPr>
        <w:t>1.Чернихова Є.Я. Учебные экскурсии по географии. - М.: Просвещение,1980.</w:t>
      </w:r>
    </w:p>
    <w:p w:rsidR="000C3322" w:rsidRPr="007919EC" w:rsidRDefault="000C3322" w:rsidP="000C3322">
      <w:pPr>
        <w:rPr>
          <w:sz w:val="28"/>
          <w:szCs w:val="28"/>
        </w:rPr>
      </w:pPr>
      <w:r w:rsidRPr="007919EC">
        <w:rPr>
          <w:sz w:val="28"/>
          <w:szCs w:val="28"/>
        </w:rPr>
        <w:t>2.Кобернік С.Г. та ін. Методика викладання географії в школі. Навчально -методичний  посібник - К.: Стафед-2, 2000.- С.42-44.</w:t>
      </w:r>
    </w:p>
    <w:p w:rsidR="000C3322" w:rsidRPr="007919EC" w:rsidRDefault="000C3322" w:rsidP="000C3322">
      <w:pPr>
        <w:rPr>
          <w:sz w:val="28"/>
          <w:szCs w:val="28"/>
        </w:rPr>
      </w:pPr>
      <w:r w:rsidRPr="007919EC">
        <w:rPr>
          <w:sz w:val="28"/>
          <w:szCs w:val="28"/>
        </w:rPr>
        <w:t>3.Шипович Є.Й. Методика викладання географії.-К.: Вища школа, 1981.-С.145-148.</w:t>
      </w:r>
    </w:p>
    <w:p w:rsidR="000C3322" w:rsidRDefault="000C3322" w:rsidP="000C3322">
      <w:pPr>
        <w:rPr>
          <w:sz w:val="28"/>
          <w:szCs w:val="28"/>
        </w:rPr>
      </w:pPr>
      <w:r w:rsidRPr="007919EC">
        <w:rPr>
          <w:sz w:val="28"/>
          <w:szCs w:val="28"/>
        </w:rPr>
        <w:lastRenderedPageBreak/>
        <w:t>4.Методика обучения географии в средней школе: Учебное пособие /Под редакцией Л.М.Панчешниковой /-М.:Просвещение,1983 С.167-178.</w:t>
      </w:r>
    </w:p>
    <w:p w:rsidR="000C3322" w:rsidRDefault="000C3322" w:rsidP="000C3322">
      <w:pPr>
        <w:rPr>
          <w:sz w:val="28"/>
          <w:szCs w:val="28"/>
        </w:rPr>
      </w:pPr>
      <w:r>
        <w:rPr>
          <w:sz w:val="28"/>
          <w:szCs w:val="28"/>
        </w:rPr>
        <w:t>5. Настольна книга педагога. Посібник для тих, хто хоче бути вчителем-майстром /Упорядники : Андрєєва В.М., Григораш В.В, - Х.:Вид. група «Основа», 2006.-352 с.</w:t>
      </w:r>
    </w:p>
    <w:p w:rsidR="000C3322" w:rsidRPr="007919EC" w:rsidRDefault="000C3322" w:rsidP="000C3322">
      <w:pPr>
        <w:rPr>
          <w:sz w:val="28"/>
          <w:szCs w:val="28"/>
        </w:rPr>
      </w:pPr>
      <w:r>
        <w:rPr>
          <w:sz w:val="28"/>
          <w:szCs w:val="28"/>
        </w:rPr>
        <w:t>6.Сучасні шкільні технології. Бібліотека Шкільного світу. Київ 2004</w:t>
      </w:r>
    </w:p>
    <w:p w:rsidR="000C3322" w:rsidRPr="007919EC" w:rsidRDefault="000C3322" w:rsidP="000C3322">
      <w:pPr>
        <w:pStyle w:val="a6"/>
        <w:ind w:left="502"/>
        <w:rPr>
          <w:sz w:val="28"/>
          <w:szCs w:val="28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Default="00CD6A72" w:rsidP="0031295A">
      <w:pPr>
        <w:pStyle w:val="Style8"/>
        <w:widowControl/>
        <w:tabs>
          <w:tab w:val="left" w:pos="211"/>
        </w:tabs>
        <w:spacing w:line="240" w:lineRule="auto"/>
        <w:ind w:firstLine="0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</w:p>
    <w:p w:rsidR="00CD6A72" w:rsidRPr="00F62542" w:rsidRDefault="00CD6A72" w:rsidP="00CD6A72">
      <w:pPr>
        <w:pStyle w:val="Style8"/>
        <w:widowControl/>
        <w:tabs>
          <w:tab w:val="left" w:pos="211"/>
        </w:tabs>
        <w:spacing w:line="240" w:lineRule="auto"/>
        <w:ind w:firstLine="0"/>
        <w:jc w:val="right"/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9"/>
          <w:rFonts w:ascii="Times New Roman" w:hAnsi="Times New Roman" w:cs="Times New Roman"/>
          <w:sz w:val="28"/>
          <w:szCs w:val="28"/>
          <w:lang w:val="uk-UA" w:eastAsia="uk-UA"/>
        </w:rPr>
        <w:t>Додаток 1</w:t>
      </w:r>
    </w:p>
    <w:p w:rsidR="00694C7D" w:rsidRPr="0086567F" w:rsidRDefault="00C15C38">
      <w:pPr>
        <w:rPr>
          <w:sz w:val="28"/>
          <w:szCs w:val="28"/>
        </w:rPr>
      </w:pPr>
      <w:r w:rsidRPr="0071336A">
        <w:rPr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432864</wp:posOffset>
            </wp:positionH>
            <wp:positionV relativeFrom="paragraph">
              <wp:posOffset>26348</wp:posOffset>
            </wp:positionV>
            <wp:extent cx="2506569" cy="1352282"/>
            <wp:effectExtent l="19050" t="0" r="8031" b="0"/>
            <wp:wrapNone/>
            <wp:docPr id="2" name="Рисунок 1" descr="IMG_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1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569" cy="1352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4C7D" w:rsidRPr="0086567F" w:rsidRDefault="00694C7D" w:rsidP="00694C7D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Дослідницький проект учнів 8 класу</w:t>
      </w:r>
    </w:p>
    <w:p w:rsidR="00694C7D" w:rsidRPr="0086567F" w:rsidRDefault="00694C7D" w:rsidP="00694C7D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Шишкинської ЗШ І-ІІІ ступенів</w:t>
      </w:r>
    </w:p>
    <w:p w:rsidR="00694C7D" w:rsidRPr="0086567F" w:rsidRDefault="00694C7D" w:rsidP="00694C7D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Новоукраїнської районної ради</w:t>
      </w:r>
    </w:p>
    <w:p w:rsidR="00694C7D" w:rsidRDefault="00694C7D" w:rsidP="00694C7D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Керівник: Вільбург Г.З.</w:t>
      </w:r>
    </w:p>
    <w:p w:rsidR="003D5452" w:rsidRPr="0086567F" w:rsidRDefault="003D5452" w:rsidP="00694C7D">
      <w:pPr>
        <w:jc w:val="right"/>
        <w:rPr>
          <w:sz w:val="28"/>
          <w:szCs w:val="28"/>
        </w:rPr>
      </w:pP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Встановила на віки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Закони й життя умови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Різним природа краям…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Так природа сама влаштувала,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Щоб зеленіли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Різнорідні ліси, кущі та гаї священні…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Вергілій Георгіки</w:t>
      </w:r>
    </w:p>
    <w:p w:rsidR="003D5452" w:rsidRPr="0086567F" w:rsidRDefault="003D5452" w:rsidP="003D5452">
      <w:pPr>
        <w:jc w:val="right"/>
        <w:rPr>
          <w:sz w:val="28"/>
          <w:szCs w:val="28"/>
        </w:rPr>
      </w:pPr>
      <w:r w:rsidRPr="0086567F">
        <w:rPr>
          <w:sz w:val="28"/>
          <w:szCs w:val="28"/>
        </w:rPr>
        <w:t>(Поема про землеробську працю)</w:t>
      </w:r>
    </w:p>
    <w:p w:rsidR="00694C7D" w:rsidRPr="0086567F" w:rsidRDefault="00694C7D" w:rsidP="00694C7D">
      <w:pPr>
        <w:rPr>
          <w:sz w:val="28"/>
          <w:szCs w:val="28"/>
        </w:rPr>
      </w:pPr>
    </w:p>
    <w:p w:rsidR="00694C7D" w:rsidRPr="0086567F" w:rsidRDefault="00694C7D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Мета: вивчити географічне положення території, що досліджується;</w:t>
      </w:r>
    </w:p>
    <w:p w:rsidR="00694C7D" w:rsidRPr="0086567F" w:rsidRDefault="00D81691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склад</w:t>
      </w:r>
      <w:r w:rsidR="00694C7D" w:rsidRPr="0086567F">
        <w:rPr>
          <w:sz w:val="28"/>
          <w:szCs w:val="28"/>
        </w:rPr>
        <w:t xml:space="preserve"> і вік гірських порід Українського кристалічного щита, що виходить на денну поверхню поблизу села Острівське Новоукраїнського району Кіровоградської області;</w:t>
      </w:r>
    </w:p>
    <w:p w:rsidR="00694C7D" w:rsidRPr="0086567F" w:rsidRDefault="00D81691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на</w:t>
      </w:r>
      <w:r w:rsidR="00694C7D" w:rsidRPr="0086567F">
        <w:rPr>
          <w:sz w:val="28"/>
          <w:szCs w:val="28"/>
        </w:rPr>
        <w:t xml:space="preserve"> основі метеорологічних спостережень охарактеризувати кліматичні особливості досліджуваної території;</w:t>
      </w:r>
    </w:p>
    <w:p w:rsidR="00694C7D" w:rsidRPr="0086567F" w:rsidRDefault="00D81691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описати</w:t>
      </w:r>
      <w:r w:rsidR="00694C7D" w:rsidRPr="0086567F">
        <w:rPr>
          <w:sz w:val="28"/>
          <w:szCs w:val="28"/>
        </w:rPr>
        <w:t xml:space="preserve"> грунтово</w:t>
      </w:r>
      <w:r w:rsidRPr="0086567F">
        <w:rPr>
          <w:sz w:val="28"/>
          <w:szCs w:val="28"/>
        </w:rPr>
        <w:t>-</w:t>
      </w:r>
      <w:r w:rsidR="00694C7D" w:rsidRPr="0086567F">
        <w:rPr>
          <w:sz w:val="28"/>
          <w:szCs w:val="28"/>
        </w:rPr>
        <w:t>рослинний покрив ксерофітного степу;</w:t>
      </w:r>
    </w:p>
    <w:p w:rsidR="00694C7D" w:rsidRPr="0086567F" w:rsidRDefault="00D81691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пров</w:t>
      </w:r>
      <w:r w:rsidR="008E04BB" w:rsidRPr="0086567F">
        <w:rPr>
          <w:sz w:val="28"/>
          <w:szCs w:val="28"/>
        </w:rPr>
        <w:t>ес</w:t>
      </w:r>
      <w:r w:rsidRPr="0086567F">
        <w:rPr>
          <w:sz w:val="28"/>
          <w:szCs w:val="28"/>
        </w:rPr>
        <w:t>ти</w:t>
      </w:r>
      <w:r w:rsidR="00694C7D" w:rsidRPr="0086567F">
        <w:rPr>
          <w:sz w:val="28"/>
          <w:szCs w:val="28"/>
        </w:rPr>
        <w:t xml:space="preserve"> профілактичну роботу серед жителів с. Острівське про необхідність охорони ендемічних і рідкісних рослин, що ростуть на даній території;</w:t>
      </w:r>
    </w:p>
    <w:p w:rsidR="00694C7D" w:rsidRPr="0086567F" w:rsidRDefault="00D81691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розглянути вплив на дані ландшафтів різних видів господарювання людини.</w:t>
      </w:r>
    </w:p>
    <w:p w:rsidR="008E04BB" w:rsidRPr="0086567F" w:rsidRDefault="008E04BB" w:rsidP="00694C7D">
      <w:pPr>
        <w:rPr>
          <w:sz w:val="28"/>
          <w:szCs w:val="28"/>
        </w:rPr>
      </w:pPr>
    </w:p>
    <w:p w:rsidR="008E04BB" w:rsidRPr="0086567F" w:rsidRDefault="00822804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Інструкція</w:t>
      </w:r>
    </w:p>
    <w:p w:rsidR="00822804" w:rsidRPr="0086567F" w:rsidRDefault="00822804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1.</w:t>
      </w:r>
      <w:r w:rsidR="00475FC3">
        <w:rPr>
          <w:sz w:val="28"/>
          <w:szCs w:val="28"/>
        </w:rPr>
        <w:t xml:space="preserve"> </w:t>
      </w:r>
      <w:r w:rsidR="000C17EA">
        <w:rPr>
          <w:sz w:val="28"/>
          <w:szCs w:val="28"/>
        </w:rPr>
        <w:t>Тема: «На гранітних скелях села Острівське»</w:t>
      </w:r>
    </w:p>
    <w:p w:rsidR="00475FC3" w:rsidRDefault="00475FC3" w:rsidP="00475FC3">
      <w:pPr>
        <w:pStyle w:val="a6"/>
        <w:ind w:left="0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0C17EA" w:rsidRPr="00475FC3">
        <w:rPr>
          <w:sz w:val="28"/>
          <w:szCs w:val="28"/>
        </w:rPr>
        <w:t xml:space="preserve">Навчальна задача: </w:t>
      </w:r>
    </w:p>
    <w:p w:rsidR="000C17EA" w:rsidRPr="00475FC3" w:rsidRDefault="000C17EA" w:rsidP="00475FC3">
      <w:pPr>
        <w:pStyle w:val="a6"/>
        <w:numPr>
          <w:ilvl w:val="0"/>
          <w:numId w:val="21"/>
        </w:numPr>
        <w:rPr>
          <w:sz w:val="28"/>
          <w:szCs w:val="28"/>
        </w:rPr>
      </w:pPr>
      <w:r w:rsidRPr="00475FC3">
        <w:rPr>
          <w:sz w:val="28"/>
          <w:szCs w:val="28"/>
        </w:rPr>
        <w:t>вивчити географічне положення території, що досліджується;</w:t>
      </w:r>
    </w:p>
    <w:p w:rsidR="000C17EA" w:rsidRPr="000C17EA" w:rsidRDefault="000C17EA" w:rsidP="000C17EA">
      <w:pPr>
        <w:pStyle w:val="a6"/>
        <w:numPr>
          <w:ilvl w:val="0"/>
          <w:numId w:val="21"/>
        </w:numPr>
        <w:rPr>
          <w:sz w:val="28"/>
          <w:szCs w:val="28"/>
        </w:rPr>
      </w:pPr>
      <w:r w:rsidRPr="000C17EA">
        <w:rPr>
          <w:sz w:val="28"/>
          <w:szCs w:val="28"/>
        </w:rPr>
        <w:t>склад і вік гірських порід Українського кристалічного щита, що виходить на денну поверхню поблизу села Острівське Новоукраїнського району Кіровоградської області;</w:t>
      </w:r>
    </w:p>
    <w:p w:rsidR="000C17EA" w:rsidRPr="000C17EA" w:rsidRDefault="000C17EA" w:rsidP="000C17EA">
      <w:pPr>
        <w:pStyle w:val="a6"/>
        <w:numPr>
          <w:ilvl w:val="0"/>
          <w:numId w:val="21"/>
        </w:numPr>
        <w:rPr>
          <w:sz w:val="28"/>
          <w:szCs w:val="28"/>
        </w:rPr>
      </w:pPr>
      <w:r w:rsidRPr="000C17EA">
        <w:rPr>
          <w:sz w:val="28"/>
          <w:szCs w:val="28"/>
        </w:rPr>
        <w:t>на основі метеорологічних спостережень охарактеризувати кліматичні особливості досліджуваної території;</w:t>
      </w:r>
    </w:p>
    <w:p w:rsidR="000C17EA" w:rsidRPr="000C17EA" w:rsidRDefault="000C17EA" w:rsidP="000C17EA">
      <w:pPr>
        <w:pStyle w:val="a6"/>
        <w:numPr>
          <w:ilvl w:val="0"/>
          <w:numId w:val="21"/>
        </w:numPr>
        <w:rPr>
          <w:sz w:val="28"/>
          <w:szCs w:val="28"/>
        </w:rPr>
      </w:pPr>
      <w:r w:rsidRPr="000C17EA">
        <w:rPr>
          <w:sz w:val="28"/>
          <w:szCs w:val="28"/>
        </w:rPr>
        <w:t>описати грунтово-рослинний покрив ксерофітного степу;</w:t>
      </w:r>
    </w:p>
    <w:p w:rsidR="000C17EA" w:rsidRPr="00475FC3" w:rsidRDefault="000C17EA" w:rsidP="00475FC3">
      <w:pPr>
        <w:pStyle w:val="a6"/>
        <w:numPr>
          <w:ilvl w:val="0"/>
          <w:numId w:val="21"/>
        </w:numPr>
        <w:rPr>
          <w:sz w:val="28"/>
          <w:szCs w:val="28"/>
        </w:rPr>
      </w:pPr>
      <w:r w:rsidRPr="00475FC3">
        <w:rPr>
          <w:sz w:val="28"/>
          <w:szCs w:val="28"/>
        </w:rPr>
        <w:t>провести профілактичну роботу серед жителів с. Острівське про необхідність охорони ендемічних і рідкісних рослин, що ростуть на даній території;</w:t>
      </w:r>
    </w:p>
    <w:p w:rsidR="000C17EA" w:rsidRPr="00475FC3" w:rsidRDefault="000C17EA" w:rsidP="00475FC3">
      <w:pPr>
        <w:pStyle w:val="a6"/>
        <w:numPr>
          <w:ilvl w:val="0"/>
          <w:numId w:val="21"/>
        </w:numPr>
        <w:rPr>
          <w:sz w:val="28"/>
          <w:szCs w:val="28"/>
        </w:rPr>
      </w:pPr>
      <w:r w:rsidRPr="00475FC3">
        <w:rPr>
          <w:sz w:val="28"/>
          <w:szCs w:val="28"/>
        </w:rPr>
        <w:t>розглянути вплив на дані ландшафтів різних видів господарювання людини.</w:t>
      </w:r>
    </w:p>
    <w:p w:rsidR="00816D17" w:rsidRDefault="00C35BBC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3.</w:t>
      </w:r>
      <w:r w:rsidR="00816D17">
        <w:rPr>
          <w:sz w:val="28"/>
          <w:szCs w:val="28"/>
        </w:rPr>
        <w:t xml:space="preserve"> Місце проведення: південна околиця села Острівське Новоукраїнського району.</w:t>
      </w:r>
    </w:p>
    <w:p w:rsidR="00816D17" w:rsidRDefault="00816D17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 </w:t>
      </w:r>
      <w:r w:rsidR="00553293" w:rsidRPr="0086567F">
        <w:rPr>
          <w:sz w:val="28"/>
          <w:szCs w:val="28"/>
        </w:rPr>
        <w:t xml:space="preserve">4. </w:t>
      </w:r>
      <w:r>
        <w:rPr>
          <w:sz w:val="28"/>
          <w:szCs w:val="28"/>
        </w:rPr>
        <w:t>Час проведення: кінець травня початок червня</w:t>
      </w:r>
    </w:p>
    <w:p w:rsidR="00816D17" w:rsidRDefault="00553293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>5</w:t>
      </w:r>
      <w:r w:rsidR="00816D17">
        <w:rPr>
          <w:sz w:val="28"/>
          <w:szCs w:val="28"/>
        </w:rPr>
        <w:t>. Об’єднайтеся в групи за напрямками:</w:t>
      </w:r>
    </w:p>
    <w:p w:rsidR="00E60868" w:rsidRDefault="00E60868" w:rsidP="00694C7D">
      <w:pPr>
        <w:rPr>
          <w:sz w:val="28"/>
          <w:szCs w:val="28"/>
        </w:rPr>
      </w:pPr>
      <w:r>
        <w:rPr>
          <w:sz w:val="28"/>
          <w:szCs w:val="28"/>
        </w:rPr>
        <w:t>- геологи;</w:t>
      </w:r>
    </w:p>
    <w:p w:rsidR="00E60868" w:rsidRDefault="00E60868" w:rsidP="00694C7D">
      <w:pPr>
        <w:rPr>
          <w:sz w:val="28"/>
          <w:szCs w:val="28"/>
        </w:rPr>
      </w:pPr>
      <w:r>
        <w:rPr>
          <w:sz w:val="28"/>
          <w:szCs w:val="28"/>
        </w:rPr>
        <w:t>- кліматологи;</w:t>
      </w:r>
    </w:p>
    <w:p w:rsidR="00816D17" w:rsidRDefault="00E60868" w:rsidP="00694C7D">
      <w:pPr>
        <w:rPr>
          <w:sz w:val="28"/>
          <w:szCs w:val="28"/>
        </w:rPr>
      </w:pPr>
      <w:r>
        <w:rPr>
          <w:sz w:val="28"/>
          <w:szCs w:val="28"/>
        </w:rPr>
        <w:t>- ґрунтознавці</w:t>
      </w:r>
      <w:r w:rsidR="00816D17">
        <w:rPr>
          <w:sz w:val="28"/>
          <w:szCs w:val="28"/>
        </w:rPr>
        <w:t xml:space="preserve"> </w:t>
      </w:r>
      <w:r>
        <w:rPr>
          <w:sz w:val="28"/>
          <w:szCs w:val="28"/>
        </w:rPr>
        <w:t>і біологи;</w:t>
      </w:r>
    </w:p>
    <w:p w:rsidR="00E60868" w:rsidRDefault="00BD21B4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6. </w:t>
      </w:r>
      <w:r w:rsidR="00E60868">
        <w:rPr>
          <w:sz w:val="28"/>
          <w:szCs w:val="28"/>
        </w:rPr>
        <w:t>Ознайомтеся із завданнями для кожної групи:</w:t>
      </w:r>
    </w:p>
    <w:p w:rsidR="008251AE" w:rsidRPr="0086567F" w:rsidRDefault="008251AE" w:rsidP="008251AE">
      <w:pPr>
        <w:pStyle w:val="a6"/>
        <w:ind w:left="1080"/>
        <w:jc w:val="center"/>
        <w:rPr>
          <w:sz w:val="28"/>
          <w:szCs w:val="28"/>
        </w:rPr>
      </w:pPr>
      <w:r w:rsidRPr="0086567F">
        <w:rPr>
          <w:sz w:val="28"/>
          <w:szCs w:val="28"/>
        </w:rPr>
        <w:t>Завдання для  геологів:</w:t>
      </w:r>
    </w:p>
    <w:p w:rsidR="008251AE" w:rsidRPr="0086567F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86567F">
        <w:rPr>
          <w:sz w:val="28"/>
          <w:szCs w:val="28"/>
        </w:rPr>
        <w:lastRenderedPageBreak/>
        <w:t>користуючись тектонічною, геологічною і геоморфологічною картами України визначити географічне положення, геологічну і тектонічну будову території що досліджується.</w:t>
      </w:r>
    </w:p>
    <w:p w:rsidR="008251AE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86567F">
        <w:rPr>
          <w:sz w:val="28"/>
          <w:szCs w:val="28"/>
        </w:rPr>
        <w:t>виготовити  інформаційного вісника «Що треба знати про радон!» (додаток 2) та проінформувати жителів села Острівське про небезпеку радону.</w:t>
      </w:r>
    </w:p>
    <w:p w:rsidR="008251AE" w:rsidRPr="008251AE" w:rsidRDefault="008251AE" w:rsidP="008251AE">
      <w:pPr>
        <w:pStyle w:val="a6"/>
        <w:ind w:left="1080"/>
        <w:jc w:val="center"/>
        <w:rPr>
          <w:sz w:val="28"/>
          <w:szCs w:val="28"/>
        </w:rPr>
      </w:pPr>
      <w:r w:rsidRPr="008251AE">
        <w:rPr>
          <w:sz w:val="28"/>
          <w:szCs w:val="28"/>
        </w:rPr>
        <w:t>Завдання для кліматологів</w:t>
      </w:r>
    </w:p>
    <w:p w:rsidR="008251AE" w:rsidRPr="009C4139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9C4139">
        <w:rPr>
          <w:sz w:val="28"/>
          <w:szCs w:val="28"/>
        </w:rPr>
        <w:t xml:space="preserve">на основі записів даних у календарі погоди, охарактеризувати кліматичні особливості території, що досліджується, а саме </w:t>
      </w:r>
    </w:p>
    <w:p w:rsidR="008251AE" w:rsidRPr="009C4139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9C4139">
        <w:rPr>
          <w:sz w:val="28"/>
          <w:szCs w:val="28"/>
        </w:rPr>
        <w:t>скласти графік ходу температур за досліджувальний період,</w:t>
      </w:r>
    </w:p>
    <w:p w:rsidR="008251AE" w:rsidRPr="009C4139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9C4139">
        <w:rPr>
          <w:sz w:val="28"/>
          <w:szCs w:val="28"/>
        </w:rPr>
        <w:t>систематично вести фенологічні спостереження за територією, що вивчається</w:t>
      </w:r>
    </w:p>
    <w:p w:rsidR="008251AE" w:rsidRPr="008251AE" w:rsidRDefault="008251AE" w:rsidP="008251AE">
      <w:pPr>
        <w:pStyle w:val="a6"/>
        <w:ind w:left="1080"/>
        <w:jc w:val="center"/>
        <w:rPr>
          <w:sz w:val="28"/>
          <w:szCs w:val="28"/>
        </w:rPr>
      </w:pPr>
      <w:r w:rsidRPr="008251AE">
        <w:rPr>
          <w:sz w:val="28"/>
          <w:szCs w:val="28"/>
        </w:rPr>
        <w:t>Завдання для ґрунтознавців і біологів</w:t>
      </w:r>
    </w:p>
    <w:p w:rsidR="008251AE" w:rsidRPr="008251AE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8251AE">
        <w:rPr>
          <w:sz w:val="28"/>
          <w:szCs w:val="28"/>
        </w:rPr>
        <w:t>описати ґрунтовий розріз в районі досліджень</w:t>
      </w:r>
    </w:p>
    <w:p w:rsidR="008251AE" w:rsidRPr="008251AE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8251AE">
        <w:rPr>
          <w:sz w:val="28"/>
          <w:szCs w:val="28"/>
        </w:rPr>
        <w:t>дослідити території на яких ростуть рослини занесені до Червоної книги</w:t>
      </w:r>
    </w:p>
    <w:p w:rsidR="008251AE" w:rsidRPr="008251AE" w:rsidRDefault="008251AE" w:rsidP="008251AE">
      <w:pPr>
        <w:pStyle w:val="a6"/>
        <w:numPr>
          <w:ilvl w:val="0"/>
          <w:numId w:val="6"/>
        </w:numPr>
        <w:rPr>
          <w:sz w:val="28"/>
          <w:szCs w:val="28"/>
        </w:rPr>
      </w:pPr>
      <w:r w:rsidRPr="008251AE">
        <w:rPr>
          <w:sz w:val="28"/>
          <w:szCs w:val="28"/>
        </w:rPr>
        <w:t>скласти звернення до жителів с. Острівське, що до профілактичних заходів, з охорони рідкісних рослин</w:t>
      </w:r>
    </w:p>
    <w:p w:rsidR="00BD21B4" w:rsidRPr="0086567F" w:rsidRDefault="00BD21B4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7. </w:t>
      </w:r>
      <w:r w:rsidR="006A1C7E">
        <w:rPr>
          <w:sz w:val="28"/>
          <w:szCs w:val="28"/>
        </w:rPr>
        <w:t xml:space="preserve">Визначте необхідне обладнання для кожної групи(фотоапарат, блокнот, олівці, папка для гербарію, целофанові пакети для взяття проб </w:t>
      </w:r>
      <w:r w:rsidR="00906875">
        <w:rPr>
          <w:sz w:val="28"/>
          <w:szCs w:val="28"/>
        </w:rPr>
        <w:t>ґрунту</w:t>
      </w:r>
      <w:r w:rsidR="006A1C7E">
        <w:rPr>
          <w:sz w:val="28"/>
          <w:szCs w:val="28"/>
        </w:rPr>
        <w:t>)</w:t>
      </w:r>
    </w:p>
    <w:p w:rsidR="00BD21B4" w:rsidRPr="0086567F" w:rsidRDefault="00BD21B4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8. </w:t>
      </w:r>
      <w:r w:rsidR="00906875">
        <w:rPr>
          <w:sz w:val="28"/>
          <w:szCs w:val="28"/>
        </w:rPr>
        <w:t>Виберіть</w:t>
      </w:r>
      <w:r w:rsidR="006A1C7E">
        <w:rPr>
          <w:sz w:val="28"/>
          <w:szCs w:val="28"/>
        </w:rPr>
        <w:t xml:space="preserve"> форму звіту про виконану роботу (презентація, пу</w:t>
      </w:r>
      <w:r w:rsidR="00615408">
        <w:rPr>
          <w:sz w:val="28"/>
          <w:szCs w:val="28"/>
        </w:rPr>
        <w:t>блікація, інформаційний вісник, буклет, стіннівка)</w:t>
      </w:r>
    </w:p>
    <w:p w:rsidR="00BD21B4" w:rsidRDefault="00BD21B4" w:rsidP="00694C7D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9. </w:t>
      </w:r>
      <w:r w:rsidR="00615408">
        <w:rPr>
          <w:sz w:val="28"/>
          <w:szCs w:val="28"/>
        </w:rPr>
        <w:t>Опрацюйте запропоновану літературу</w:t>
      </w:r>
      <w:r w:rsidR="00D05D4B">
        <w:rPr>
          <w:sz w:val="28"/>
          <w:szCs w:val="28"/>
        </w:rPr>
        <w:t>:</w:t>
      </w:r>
    </w:p>
    <w:p w:rsidR="00D05D4B" w:rsidRDefault="00D05D4B" w:rsidP="00694C7D">
      <w:pPr>
        <w:rPr>
          <w:sz w:val="28"/>
          <w:szCs w:val="28"/>
        </w:rPr>
      </w:pPr>
      <w:r>
        <w:rPr>
          <w:sz w:val="28"/>
          <w:szCs w:val="28"/>
        </w:rPr>
        <w:t xml:space="preserve"> - підручники з біології і географії 8,9 клас</w:t>
      </w:r>
    </w:p>
    <w:p w:rsidR="00D05D4B" w:rsidRDefault="00D05D4B" w:rsidP="00694C7D">
      <w:pPr>
        <w:rPr>
          <w:sz w:val="28"/>
          <w:szCs w:val="28"/>
        </w:rPr>
      </w:pPr>
      <w:r>
        <w:rPr>
          <w:sz w:val="28"/>
          <w:szCs w:val="28"/>
        </w:rPr>
        <w:t>- Червона книга України та Червона книга Кіровоградської області</w:t>
      </w:r>
    </w:p>
    <w:p w:rsidR="00553293" w:rsidRDefault="00D05D4B" w:rsidP="00694C7D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43621">
        <w:rPr>
          <w:sz w:val="28"/>
          <w:szCs w:val="28"/>
        </w:rPr>
        <w:t xml:space="preserve"> підбірка </w:t>
      </w:r>
      <w:r w:rsidR="007E5A5C">
        <w:rPr>
          <w:sz w:val="28"/>
          <w:szCs w:val="28"/>
        </w:rPr>
        <w:t>публікації в обласних та районних видань</w:t>
      </w:r>
      <w:r w:rsidR="00D43621">
        <w:rPr>
          <w:sz w:val="28"/>
          <w:szCs w:val="28"/>
        </w:rPr>
        <w:t>;</w:t>
      </w:r>
    </w:p>
    <w:p w:rsidR="00D43621" w:rsidRPr="0086567F" w:rsidRDefault="00D43621" w:rsidP="00694C7D">
      <w:pPr>
        <w:rPr>
          <w:sz w:val="28"/>
          <w:szCs w:val="28"/>
        </w:rPr>
      </w:pPr>
      <w:r>
        <w:rPr>
          <w:sz w:val="28"/>
          <w:szCs w:val="28"/>
        </w:rPr>
        <w:t>- інтернет-ресурси</w:t>
      </w:r>
    </w:p>
    <w:p w:rsidR="00694C7D" w:rsidRPr="0086567F" w:rsidRDefault="00D81691">
      <w:pPr>
        <w:rPr>
          <w:sz w:val="28"/>
          <w:szCs w:val="28"/>
        </w:rPr>
      </w:pPr>
      <w:r w:rsidRPr="0086567F">
        <w:rPr>
          <w:sz w:val="28"/>
          <w:szCs w:val="28"/>
        </w:rPr>
        <w:t xml:space="preserve">  </w:t>
      </w: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CD6A72" w:rsidRDefault="00CD6A72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</w:p>
    <w:p w:rsidR="00FE3362" w:rsidRPr="00D8063F" w:rsidRDefault="005C4E44" w:rsidP="00FE3362">
      <w:pPr>
        <w:pStyle w:val="a6"/>
        <w:ind w:left="0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З</w:t>
      </w:r>
      <w:r w:rsidR="00BD21B4">
        <w:rPr>
          <w:rFonts w:ascii="Monotype Corsiva" w:hAnsi="Monotype Corsiva"/>
          <w:sz w:val="40"/>
          <w:szCs w:val="40"/>
        </w:rPr>
        <w:t>в</w:t>
      </w:r>
      <w:r w:rsidR="00FE3362" w:rsidRPr="00D8063F">
        <w:rPr>
          <w:rFonts w:ascii="Monotype Corsiva" w:hAnsi="Monotype Corsiva"/>
          <w:sz w:val="40"/>
          <w:szCs w:val="40"/>
        </w:rPr>
        <w:t>іт групи геологів.</w:t>
      </w:r>
    </w:p>
    <w:p w:rsidR="00DA51D1" w:rsidRDefault="00DA51D1" w:rsidP="00FE3362">
      <w:pPr>
        <w:pStyle w:val="a6"/>
        <w:ind w:left="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455160"/>
            <wp:effectExtent l="304800" t="266700" r="327025" b="269240"/>
            <wp:docPr id="8" name="Рисунок 7" descr="SAM_8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6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E3362" w:rsidRDefault="00FE3362" w:rsidP="00FE3362">
      <w:pPr>
        <w:pStyle w:val="a6"/>
        <w:ind w:left="1080"/>
        <w:rPr>
          <w:sz w:val="24"/>
          <w:szCs w:val="24"/>
        </w:rPr>
      </w:pPr>
    </w:p>
    <w:p w:rsidR="00FE3362" w:rsidRDefault="00FE3362" w:rsidP="00FE3362">
      <w:pPr>
        <w:pStyle w:val="a6"/>
        <w:ind w:left="1080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5020310" cy="3238500"/>
            <wp:effectExtent l="1905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351" cy="323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362" w:rsidRDefault="00FE3362" w:rsidP="00FE3362">
      <w:pPr>
        <w:pStyle w:val="a6"/>
        <w:ind w:left="1080"/>
        <w:rPr>
          <w:sz w:val="24"/>
          <w:szCs w:val="24"/>
        </w:rPr>
      </w:pPr>
    </w:p>
    <w:p w:rsidR="00FE3362" w:rsidRPr="0040007F" w:rsidRDefault="00FE3362" w:rsidP="00FE3362">
      <w:pPr>
        <w:pStyle w:val="a6"/>
        <w:ind w:left="1080"/>
        <w:rPr>
          <w:sz w:val="28"/>
          <w:szCs w:val="28"/>
        </w:rPr>
      </w:pPr>
      <w:r w:rsidRPr="0040007F">
        <w:rPr>
          <w:sz w:val="28"/>
          <w:szCs w:val="28"/>
        </w:rPr>
        <w:t>Терито</w:t>
      </w:r>
      <w:r w:rsidR="00E45A60" w:rsidRPr="0040007F">
        <w:rPr>
          <w:sz w:val="28"/>
          <w:szCs w:val="28"/>
        </w:rPr>
        <w:t xml:space="preserve">рія </w:t>
      </w:r>
      <w:r w:rsidR="002E533B" w:rsidRPr="0040007F">
        <w:rPr>
          <w:sz w:val="28"/>
          <w:szCs w:val="28"/>
        </w:rPr>
        <w:t>,</w:t>
      </w:r>
      <w:r w:rsidR="00E45A60" w:rsidRPr="0040007F">
        <w:rPr>
          <w:sz w:val="28"/>
          <w:szCs w:val="28"/>
        </w:rPr>
        <w:t xml:space="preserve">що досліджується: південна околиця села  Острівське Новоукраїнського району Кіровоградської області на площі 50 га </w:t>
      </w:r>
      <w:r w:rsidR="00673503" w:rsidRPr="0040007F">
        <w:rPr>
          <w:sz w:val="28"/>
          <w:szCs w:val="28"/>
        </w:rPr>
        <w:t xml:space="preserve">,де </w:t>
      </w:r>
      <w:r w:rsidR="00E45A60" w:rsidRPr="0040007F">
        <w:rPr>
          <w:sz w:val="28"/>
          <w:szCs w:val="28"/>
        </w:rPr>
        <w:t xml:space="preserve">кристалічний фундамент виходить на денну поверхню. </w:t>
      </w:r>
    </w:p>
    <w:p w:rsidR="00DA51D1" w:rsidRPr="0040007F" w:rsidRDefault="00DA51D1" w:rsidP="00FE3362">
      <w:pPr>
        <w:pStyle w:val="a6"/>
        <w:ind w:left="1080"/>
        <w:rPr>
          <w:sz w:val="28"/>
          <w:szCs w:val="28"/>
        </w:rPr>
      </w:pPr>
    </w:p>
    <w:p w:rsidR="00DA51D1" w:rsidRDefault="00DA51D1" w:rsidP="00FE3362">
      <w:pPr>
        <w:pStyle w:val="a6"/>
        <w:ind w:left="1080"/>
        <w:rPr>
          <w:sz w:val="24"/>
          <w:szCs w:val="24"/>
        </w:rPr>
      </w:pPr>
    </w:p>
    <w:p w:rsidR="00DA51D1" w:rsidRDefault="00DA51D1" w:rsidP="00FE3362">
      <w:pPr>
        <w:pStyle w:val="a6"/>
        <w:ind w:left="1080"/>
        <w:rPr>
          <w:sz w:val="24"/>
          <w:szCs w:val="24"/>
        </w:rPr>
      </w:pPr>
    </w:p>
    <w:p w:rsidR="00B07019" w:rsidRDefault="00B07019" w:rsidP="00DA51D1">
      <w:pPr>
        <w:pStyle w:val="a6"/>
        <w:ind w:left="0"/>
        <w:rPr>
          <w:sz w:val="24"/>
          <w:szCs w:val="24"/>
        </w:rPr>
      </w:pPr>
      <w:r w:rsidRPr="00B07019"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5903449" cy="3882683"/>
            <wp:effectExtent l="19050" t="0" r="2051" b="0"/>
            <wp:docPr id="7" name="Рисунок 1" descr="IMG_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2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60" cy="390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019" w:rsidRDefault="00B07019" w:rsidP="00FE3362">
      <w:pPr>
        <w:pStyle w:val="a6"/>
        <w:ind w:left="1080"/>
        <w:rPr>
          <w:sz w:val="24"/>
          <w:szCs w:val="24"/>
        </w:rPr>
      </w:pPr>
    </w:p>
    <w:p w:rsidR="00B07019" w:rsidRDefault="00B07019" w:rsidP="00FE3362">
      <w:pPr>
        <w:pStyle w:val="a6"/>
        <w:ind w:left="1080"/>
        <w:rPr>
          <w:sz w:val="24"/>
          <w:szCs w:val="24"/>
        </w:rPr>
      </w:pPr>
    </w:p>
    <w:p w:rsidR="00B07019" w:rsidRDefault="00B07019" w:rsidP="00FE3362">
      <w:pPr>
        <w:pStyle w:val="a6"/>
        <w:ind w:left="1080"/>
        <w:rPr>
          <w:sz w:val="24"/>
          <w:szCs w:val="24"/>
        </w:rPr>
      </w:pPr>
    </w:p>
    <w:p w:rsidR="00C80383" w:rsidRDefault="00C80383" w:rsidP="00FE3362">
      <w:pPr>
        <w:pStyle w:val="a6"/>
        <w:ind w:left="1080"/>
        <w:rPr>
          <w:sz w:val="24"/>
          <w:szCs w:val="24"/>
        </w:rPr>
      </w:pPr>
    </w:p>
    <w:p w:rsidR="00C80383" w:rsidRDefault="00C80383" w:rsidP="00FE3362">
      <w:pPr>
        <w:pStyle w:val="a6"/>
        <w:ind w:left="1080"/>
        <w:rPr>
          <w:sz w:val="24"/>
          <w:szCs w:val="24"/>
        </w:rPr>
      </w:pPr>
    </w:p>
    <w:p w:rsidR="00DA51D1" w:rsidRDefault="00DA51D1" w:rsidP="00FE3362">
      <w:pPr>
        <w:pStyle w:val="a6"/>
        <w:ind w:left="1080"/>
        <w:rPr>
          <w:sz w:val="24"/>
          <w:szCs w:val="24"/>
        </w:rPr>
      </w:pPr>
    </w:p>
    <w:p w:rsidR="00DA51D1" w:rsidRDefault="00DA51D1" w:rsidP="00FE3362">
      <w:pPr>
        <w:pStyle w:val="a6"/>
        <w:ind w:left="1080"/>
        <w:rPr>
          <w:sz w:val="24"/>
          <w:szCs w:val="24"/>
        </w:rPr>
      </w:pPr>
    </w:p>
    <w:p w:rsidR="00DA51D1" w:rsidRDefault="00DA51D1" w:rsidP="00FE3362">
      <w:pPr>
        <w:pStyle w:val="a6"/>
        <w:ind w:left="1080"/>
        <w:rPr>
          <w:sz w:val="24"/>
          <w:szCs w:val="24"/>
        </w:rPr>
      </w:pPr>
    </w:p>
    <w:p w:rsidR="00E45A60" w:rsidRPr="0040007F" w:rsidRDefault="00DA51D1" w:rsidP="00FE3362">
      <w:pPr>
        <w:pStyle w:val="a6"/>
        <w:ind w:left="1080"/>
        <w:rPr>
          <w:sz w:val="28"/>
          <w:szCs w:val="28"/>
        </w:rPr>
      </w:pPr>
      <w:r w:rsidRPr="0040007F">
        <w:rPr>
          <w:sz w:val="28"/>
          <w:szCs w:val="28"/>
        </w:rPr>
        <w:t>К</w:t>
      </w:r>
      <w:r w:rsidR="000F4D2E" w:rsidRPr="0040007F">
        <w:rPr>
          <w:sz w:val="28"/>
          <w:szCs w:val="28"/>
        </w:rPr>
        <w:t>і</w:t>
      </w:r>
      <w:r w:rsidR="00E45A60" w:rsidRPr="0040007F">
        <w:rPr>
          <w:sz w:val="28"/>
          <w:szCs w:val="28"/>
        </w:rPr>
        <w:t xml:space="preserve">ровоградська область є частиною українського кристалічного щита піднятої південно-західної частини фундаменту </w:t>
      </w:r>
      <w:r w:rsidR="00B07019" w:rsidRPr="0040007F">
        <w:rPr>
          <w:sz w:val="28"/>
          <w:szCs w:val="28"/>
        </w:rPr>
        <w:t>Східноєвропейської</w:t>
      </w:r>
      <w:r w:rsidR="00E45A60" w:rsidRPr="0040007F">
        <w:rPr>
          <w:sz w:val="28"/>
          <w:szCs w:val="28"/>
        </w:rPr>
        <w:t xml:space="preserve"> платформи.</w:t>
      </w:r>
    </w:p>
    <w:p w:rsidR="00E45A60" w:rsidRPr="0040007F" w:rsidRDefault="00E45A60" w:rsidP="00FE3362">
      <w:pPr>
        <w:pStyle w:val="a6"/>
        <w:ind w:left="1080"/>
        <w:rPr>
          <w:sz w:val="28"/>
          <w:szCs w:val="28"/>
        </w:rPr>
      </w:pPr>
      <w:r w:rsidRPr="0040007F">
        <w:rPr>
          <w:sz w:val="28"/>
          <w:szCs w:val="28"/>
        </w:rPr>
        <w:t>У сучасному рельєфі український кристалічний щит представлений Придніпровською височиною ( де й розташована територія, що досліджується).</w:t>
      </w:r>
    </w:p>
    <w:p w:rsidR="00B07019" w:rsidRPr="0040007F" w:rsidRDefault="00B07019" w:rsidP="00FE3362">
      <w:pPr>
        <w:pStyle w:val="a6"/>
        <w:ind w:left="1080"/>
        <w:rPr>
          <w:sz w:val="28"/>
          <w:szCs w:val="28"/>
        </w:rPr>
      </w:pPr>
    </w:p>
    <w:p w:rsidR="00553849" w:rsidRDefault="00553849" w:rsidP="00553849">
      <w:pPr>
        <w:pStyle w:val="a6"/>
        <w:ind w:left="0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3812" cy="6469380"/>
            <wp:effectExtent l="19050" t="0" r="0" b="0"/>
            <wp:docPr id="3" name="Рисунок 2" descr="IMG_3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7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B07019" w:rsidRPr="0040007F" w:rsidRDefault="00DA51D1" w:rsidP="00DA51D1">
      <w:pPr>
        <w:pStyle w:val="a6"/>
        <w:ind w:left="1080"/>
        <w:rPr>
          <w:sz w:val="28"/>
          <w:szCs w:val="28"/>
        </w:rPr>
      </w:pPr>
      <w:r w:rsidRPr="0040007F">
        <w:rPr>
          <w:sz w:val="28"/>
          <w:szCs w:val="28"/>
        </w:rPr>
        <w:t xml:space="preserve">На території всюди знаходяться найдавніші гірські породи – гнейси, граніти, кварцити, пісковики. Їх вік 3,5 – 4 </w:t>
      </w:r>
      <w:r w:rsidR="00D43621" w:rsidRPr="0040007F">
        <w:rPr>
          <w:sz w:val="28"/>
          <w:szCs w:val="28"/>
        </w:rPr>
        <w:t>млрд.</w:t>
      </w:r>
      <w:r w:rsidRPr="0040007F">
        <w:rPr>
          <w:sz w:val="28"/>
          <w:szCs w:val="28"/>
        </w:rPr>
        <w:t xml:space="preserve"> років </w:t>
      </w:r>
      <w:r w:rsidR="00673503" w:rsidRPr="0040007F">
        <w:rPr>
          <w:sz w:val="28"/>
          <w:szCs w:val="28"/>
        </w:rPr>
        <w:t xml:space="preserve">, </w:t>
      </w:r>
      <w:r w:rsidRPr="0040007F">
        <w:rPr>
          <w:sz w:val="28"/>
          <w:szCs w:val="28"/>
        </w:rPr>
        <w:t>це породи архейської ери.</w:t>
      </w:r>
    </w:p>
    <w:p w:rsidR="00B07019" w:rsidRPr="0040007F" w:rsidRDefault="00B07019" w:rsidP="00553849">
      <w:pPr>
        <w:pStyle w:val="a6"/>
        <w:ind w:left="0"/>
        <w:rPr>
          <w:sz w:val="28"/>
          <w:szCs w:val="28"/>
        </w:rPr>
      </w:pPr>
    </w:p>
    <w:p w:rsidR="00B07019" w:rsidRPr="0040007F" w:rsidRDefault="00B07019" w:rsidP="00553849">
      <w:pPr>
        <w:pStyle w:val="a6"/>
        <w:ind w:left="0"/>
        <w:rPr>
          <w:sz w:val="28"/>
          <w:szCs w:val="28"/>
        </w:rPr>
      </w:pPr>
    </w:p>
    <w:p w:rsidR="00B07019" w:rsidRDefault="00B07019" w:rsidP="00553849">
      <w:pPr>
        <w:pStyle w:val="a6"/>
        <w:ind w:left="0"/>
        <w:rPr>
          <w:sz w:val="24"/>
          <w:szCs w:val="24"/>
        </w:rPr>
      </w:pPr>
    </w:p>
    <w:p w:rsidR="00553849" w:rsidRDefault="00553849" w:rsidP="00553849">
      <w:pPr>
        <w:pStyle w:val="a6"/>
        <w:ind w:left="0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5943812" cy="6766560"/>
            <wp:effectExtent l="19050" t="0" r="0" b="0"/>
            <wp:docPr id="4" name="Рисунок 3" descr="IMG_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9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C80383" w:rsidRDefault="00C80383" w:rsidP="00553849">
      <w:pPr>
        <w:pStyle w:val="a6"/>
        <w:ind w:left="0"/>
        <w:rPr>
          <w:sz w:val="24"/>
          <w:szCs w:val="24"/>
        </w:rPr>
      </w:pPr>
    </w:p>
    <w:p w:rsidR="00553849" w:rsidRDefault="00553849" w:rsidP="00553849">
      <w:pPr>
        <w:pStyle w:val="a6"/>
        <w:ind w:left="0"/>
        <w:rPr>
          <w:sz w:val="24"/>
          <w:szCs w:val="24"/>
        </w:rPr>
      </w:pPr>
    </w:p>
    <w:p w:rsidR="00553849" w:rsidRDefault="00553849" w:rsidP="00553849">
      <w:pPr>
        <w:pStyle w:val="a6"/>
        <w:ind w:left="0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3812" cy="6537960"/>
            <wp:effectExtent l="19050" t="0" r="0" b="0"/>
            <wp:docPr id="5" name="Рисунок 4" descr="IMG_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9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3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3CC" w:rsidRDefault="001E23CC" w:rsidP="00FE3362">
      <w:pPr>
        <w:pStyle w:val="a6"/>
        <w:ind w:left="1080"/>
        <w:rPr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</w:p>
    <w:p w:rsidR="00FC17DC" w:rsidRPr="00650D11" w:rsidRDefault="00FC17DC" w:rsidP="00FC17DC">
      <w:pPr>
        <w:pStyle w:val="af"/>
        <w:spacing w:before="0" w:beforeAutospacing="0" w:after="75" w:afterAutospacing="0"/>
        <w:jc w:val="center"/>
        <w:rPr>
          <w:b/>
          <w:color w:val="000000"/>
          <w:sz w:val="28"/>
          <w:szCs w:val="28"/>
        </w:rPr>
      </w:pPr>
      <w:r w:rsidRPr="00650D11">
        <w:rPr>
          <w:b/>
          <w:color w:val="000000"/>
          <w:sz w:val="28"/>
          <w:szCs w:val="28"/>
        </w:rPr>
        <w:t>Інформаційний вісник</w:t>
      </w:r>
    </w:p>
    <w:p w:rsidR="00FC17DC" w:rsidRPr="00650D11" w:rsidRDefault="00FC17DC" w:rsidP="00FC17DC">
      <w:pPr>
        <w:pStyle w:val="af"/>
        <w:spacing w:before="0" w:beforeAutospacing="0" w:after="75" w:afterAutospacing="0"/>
        <w:jc w:val="center"/>
        <w:rPr>
          <w:b/>
          <w:color w:val="000000"/>
          <w:sz w:val="28"/>
          <w:szCs w:val="28"/>
        </w:rPr>
      </w:pPr>
      <w:r w:rsidRPr="00650D11">
        <w:rPr>
          <w:b/>
          <w:color w:val="000000"/>
          <w:sz w:val="28"/>
          <w:szCs w:val="28"/>
        </w:rPr>
        <w:t>«Що треба знати про радон»</w:t>
      </w:r>
    </w:p>
    <w:p w:rsidR="00FC17DC" w:rsidRPr="00465754" w:rsidRDefault="00FC17DC" w:rsidP="00FC17DC">
      <w:pPr>
        <w:ind w:firstLine="708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 xml:space="preserve">Вперше за всю історію існування Кіровоградщини область розпочинає системну фахову боротьбу з радоном. За ініціативи очільника регіону Сергія Ларіна та за підтримки небайдужих депутатів різних рівнів фракції Партії регіонів стартує проект «Стоп радон», який передбачає низку серйозних </w:t>
      </w:r>
      <w:r w:rsidRPr="00465754">
        <w:rPr>
          <w:rFonts w:eastAsia="Times New Roman"/>
          <w:sz w:val="28"/>
          <w:szCs w:val="28"/>
          <w:lang w:eastAsia="uk-UA"/>
        </w:rPr>
        <w:lastRenderedPageBreak/>
        <w:t>заходів, аби убезпечити населення, а головним чином дітей, від впливу небезпечного газу.</w:t>
      </w:r>
    </w:p>
    <w:p w:rsidR="00FC17DC" w:rsidRPr="00465754" w:rsidRDefault="00FC17DC" w:rsidP="00FC17DC">
      <w:pPr>
        <w:pStyle w:val="af"/>
        <w:spacing w:before="0" w:beforeAutospacing="0" w:after="0" w:afterAutospacing="0"/>
        <w:rPr>
          <w:b/>
          <w:i/>
          <w:color w:val="C00000"/>
          <w:sz w:val="28"/>
          <w:szCs w:val="28"/>
        </w:rPr>
      </w:pPr>
      <w:r w:rsidRPr="00465754">
        <w:rPr>
          <w:sz w:val="28"/>
          <w:szCs w:val="28"/>
        </w:rPr>
        <w:t>Так уже склалося, що географічно Кіровоградська область, як і значна частина решти регіонів країни, знаходиться на кристалічному щиті. А це означає, що невидима небезпека – радон – газ без запаху, кольору і смаку – криється у розломах земної кори. Основним джерелом виходу радону на поверхню є граніт. Спеціалісти пояснюють, що ця земна порода «фонить» сама по собі. Такі вже її хімічні властивості. Тож вплинути на структуру граніту людина не в змозі. Утім, кожен має можливість мінімізувати вплив.</w:t>
      </w:r>
      <w:r w:rsidRPr="00465754">
        <w:rPr>
          <w:sz w:val="28"/>
          <w:szCs w:val="28"/>
        </w:rPr>
        <w:br/>
        <w:t>Фахівці наголошують, що навіть найпримітивніші, на перший погляд, дії здатні вберегти людину від небезпеки, яку в собі криє радон. Тому не спроста Сергій Ларін неодноразово закликав і продовжує закликати мешканців області якомога частіше провітрювати приміщення. Адже газ радон має здатність проникати у кімнати, офіси, чи навчальні класи, що знаходяться на перших поверхах, із підвальних приміщень, де він часто накопичується. Провітрювання – однин із дієвих факторів впливу на вирішення проблеми.</w:t>
      </w:r>
      <w:r w:rsidRPr="00465754">
        <w:rPr>
          <w:sz w:val="28"/>
          <w:szCs w:val="28"/>
        </w:rPr>
        <w:br/>
        <w:t>До середини березня у кожному дитсадку, школі та лікарні регіону з’являться спеціальні пристрої, що фіксуватимуть концентрацію радону. Аналізатори, а саме так називаються датчики контролю, фіксуватимуть концентрацію радону. Спеціалісти кажуть: звісно, не факт, що газ присутній усюди, однак краще знати ситуацію і в разі необхідності фахово на неї реагувати.</w:t>
      </w:r>
      <w:r w:rsidRPr="00465754">
        <w:rPr>
          <w:sz w:val="28"/>
          <w:szCs w:val="28"/>
        </w:rPr>
        <w:br/>
        <w:t>Кожен такий пристрій накопичуватиме інформацію протягом місяця. Далі його передаватимуть до інституту імені Марзеєва, працівники якого аналізуватимуть показники. Коли ж результати досліджень будуть готові – зважаючи на те, є радон у приміщені чи немає – науковці розроблять перелік заходів, які повинні сприяти зменшенню концентрації газу. Після виконання рекомендацій аналізатори встановлюватимуться повторно, аби з’ясувати ефективність виконаної роботи.</w:t>
      </w:r>
      <w:r w:rsidRPr="00465754">
        <w:rPr>
          <w:sz w:val="28"/>
          <w:szCs w:val="28"/>
        </w:rPr>
        <w:br/>
      </w:r>
      <w:r w:rsidRPr="00465754">
        <w:rPr>
          <w:b/>
          <w:i/>
          <w:sz w:val="28"/>
          <w:szCs w:val="28"/>
        </w:rPr>
        <w:t>Проект «Стоп радон»</w:t>
      </w:r>
      <w:r w:rsidRPr="00465754">
        <w:rPr>
          <w:sz w:val="28"/>
          <w:szCs w:val="28"/>
        </w:rPr>
        <w:t xml:space="preserve"> реалізується вперше не лише в області, а й в Україні. До цього часу жоден із регіонів не надавав проблемі впливу радону такого значення. Так, окремі території приймали програми захисту населення, утім, здебільшого вони мали дещо інше спрямування і стосувалися радіаційного впливу загалом. Водночас частина з таких програм через брак бюджетного фінансування так і не була реалізована.</w:t>
      </w:r>
      <w:r w:rsidRPr="00465754">
        <w:rPr>
          <w:sz w:val="28"/>
          <w:szCs w:val="28"/>
        </w:rPr>
        <w:br/>
      </w:r>
    </w:p>
    <w:p w:rsidR="00FC17DC" w:rsidRPr="00465754" w:rsidRDefault="00FC17DC" w:rsidP="00FC17DC">
      <w:pPr>
        <w:pStyle w:val="af"/>
        <w:spacing w:before="0" w:beforeAutospacing="0" w:after="75" w:afterAutospacing="0"/>
        <w:rPr>
          <w:b/>
          <w:i/>
          <w:color w:val="C00000"/>
          <w:sz w:val="28"/>
          <w:szCs w:val="28"/>
        </w:rPr>
      </w:pPr>
    </w:p>
    <w:p w:rsidR="00FC17DC" w:rsidRDefault="00FC17DC" w:rsidP="00FC17DC">
      <w:pPr>
        <w:pStyle w:val="af"/>
        <w:spacing w:before="0" w:beforeAutospacing="0" w:after="0" w:afterAutospacing="0"/>
        <w:rPr>
          <w:b/>
          <w:i/>
          <w:color w:val="C00000"/>
          <w:sz w:val="28"/>
          <w:szCs w:val="28"/>
        </w:rPr>
      </w:pPr>
      <w:r w:rsidRPr="00465754">
        <w:rPr>
          <w:b/>
          <w:i/>
          <w:color w:val="C00000"/>
          <w:sz w:val="28"/>
          <w:szCs w:val="28"/>
        </w:rPr>
        <w:t xml:space="preserve">                           </w:t>
      </w:r>
    </w:p>
    <w:p w:rsidR="00FC17DC" w:rsidRDefault="00FC17DC" w:rsidP="00FC17DC">
      <w:pPr>
        <w:pStyle w:val="af"/>
        <w:spacing w:before="0" w:beforeAutospacing="0" w:after="0" w:afterAutospacing="0"/>
        <w:rPr>
          <w:b/>
          <w:i/>
          <w:color w:val="C00000"/>
          <w:sz w:val="28"/>
          <w:szCs w:val="28"/>
        </w:rPr>
      </w:pPr>
    </w:p>
    <w:p w:rsidR="00FC17DC" w:rsidRPr="00465754" w:rsidRDefault="00FC17DC" w:rsidP="00FC17DC">
      <w:pPr>
        <w:pStyle w:val="af"/>
        <w:spacing w:before="0" w:beforeAutospacing="0" w:after="0" w:afterAutospacing="0"/>
        <w:jc w:val="center"/>
        <w:rPr>
          <w:b/>
          <w:i/>
          <w:color w:val="C00000"/>
          <w:sz w:val="28"/>
          <w:szCs w:val="28"/>
        </w:rPr>
      </w:pPr>
      <w:r w:rsidRPr="00465754">
        <w:rPr>
          <w:b/>
          <w:i/>
          <w:color w:val="C00000"/>
          <w:sz w:val="28"/>
          <w:szCs w:val="28"/>
        </w:rPr>
        <w:t>Загальні відомості</w:t>
      </w:r>
    </w:p>
    <w:p w:rsidR="00FC17DC" w:rsidRPr="00465754" w:rsidRDefault="00FC17DC" w:rsidP="00FC17DC">
      <w:pPr>
        <w:pStyle w:val="af"/>
        <w:spacing w:before="0" w:beforeAutospacing="0" w:after="0" w:afterAutospacing="0"/>
        <w:rPr>
          <w:color w:val="000000"/>
          <w:sz w:val="28"/>
          <w:szCs w:val="28"/>
        </w:rPr>
      </w:pPr>
      <w:r w:rsidRPr="00465754">
        <w:rPr>
          <w:color w:val="000000"/>
          <w:sz w:val="28"/>
          <w:szCs w:val="28"/>
        </w:rPr>
        <w:br/>
        <w:t>Радон - друга (після куріння) причина розвитку раку легенів у багатьох країнах.</w:t>
      </w:r>
      <w:r w:rsidRPr="00465754">
        <w:rPr>
          <w:color w:val="000000"/>
          <w:sz w:val="28"/>
          <w:szCs w:val="28"/>
        </w:rPr>
        <w:br/>
        <w:t xml:space="preserve">Газ радон знаходиться в грунті і скельних породах, що містять радіоактивні елементи. Радон - інертний газ, не має ні запаху, ні смаку, прозорий і </w:t>
      </w:r>
      <w:r w:rsidRPr="00465754">
        <w:rPr>
          <w:color w:val="000000"/>
          <w:sz w:val="28"/>
          <w:szCs w:val="28"/>
        </w:rPr>
        <w:lastRenderedPageBreak/>
        <w:t>безбарвний.</w:t>
      </w:r>
      <w:r w:rsidRPr="00465754">
        <w:rPr>
          <w:color w:val="000000"/>
          <w:sz w:val="28"/>
          <w:szCs w:val="28"/>
        </w:rPr>
        <w:br/>
        <w:t>Радон - важкий газ, тому він може накопичуватися в підвальних приміщеннях.</w:t>
      </w:r>
      <w:r w:rsidRPr="00465754">
        <w:rPr>
          <w:color w:val="000000"/>
          <w:sz w:val="28"/>
          <w:szCs w:val="28"/>
        </w:rPr>
        <w:br/>
        <w:t>Радон може проникати в будівлю через тріщини, отвори в трубах і через пори будівельних матеріалів.</w:t>
      </w:r>
      <w:r w:rsidRPr="00465754">
        <w:rPr>
          <w:color w:val="000000"/>
          <w:sz w:val="28"/>
          <w:szCs w:val="28"/>
        </w:rPr>
        <w:br/>
        <w:t>Будівельні матеріали, як правило, натуральні (глина, граніт, каміння), також можуть бути джерелом газу.</w:t>
      </w:r>
      <w:r w:rsidRPr="00465754">
        <w:rPr>
          <w:color w:val="000000"/>
          <w:sz w:val="28"/>
          <w:szCs w:val="28"/>
        </w:rPr>
        <w:br/>
        <w:t>Слід зазначити, що темпи викиду газу радону з багатьох будівельних матеріалів досить низькі, у порівнянні з рівнем проникнення радону з землі.</w:t>
      </w:r>
      <w:r w:rsidRPr="00465754">
        <w:rPr>
          <w:color w:val="000000"/>
          <w:sz w:val="28"/>
          <w:szCs w:val="28"/>
        </w:rPr>
        <w:br/>
        <w:t>У багатьох країнах таких, як США, Канада, Великобританія, Австралія та ін, проводяться дослідження для визначення зон з високими концентраціями радону. Також обстежуються приміщення, щоб виявити ті, в яких концентрація радону перевищує допустимий рівень.</w:t>
      </w:r>
      <w:r w:rsidRPr="00465754">
        <w:rPr>
          <w:color w:val="000000"/>
          <w:sz w:val="28"/>
          <w:szCs w:val="28"/>
        </w:rPr>
        <w:br/>
        <w:t>Для повітря активна концентрація радону виражається в Бк/м3 (беккерель/м3).</w:t>
      </w:r>
      <w:r w:rsidRPr="00465754">
        <w:rPr>
          <w:color w:val="000000"/>
          <w:sz w:val="28"/>
          <w:szCs w:val="28"/>
        </w:rPr>
        <w:br/>
        <w:t>У країнах Європейського союзу експертами з радіаційного захисту рекомендовані наступні граничні допустимі значення активності радону: 200 Бк/м3 для нових житлових будинків і 400 Бк/м3 для старих.</w:t>
      </w:r>
      <w:r w:rsidRPr="00465754">
        <w:rPr>
          <w:color w:val="000000"/>
          <w:sz w:val="28"/>
          <w:szCs w:val="28"/>
        </w:rPr>
        <w:br/>
        <w:t>У США прийнято гранично допустиме значення активності радону - 150 Бк/м3 в повітрі житлових приміщень.</w:t>
      </w:r>
      <w:r w:rsidRPr="00465754">
        <w:rPr>
          <w:color w:val="000000"/>
          <w:sz w:val="28"/>
          <w:szCs w:val="28"/>
        </w:rPr>
        <w:br/>
        <w:t>Міністерство охорони здоров'я України встановило наступні контрольні рівні радону в оселях:</w:t>
      </w:r>
      <w:r w:rsidRPr="00465754">
        <w:rPr>
          <w:color w:val="000000"/>
          <w:sz w:val="28"/>
          <w:szCs w:val="28"/>
        </w:rPr>
        <w:br/>
        <w:t>в нових будинках - не більше 100 Бк/м3;</w:t>
      </w:r>
      <w:r w:rsidRPr="00465754">
        <w:rPr>
          <w:color w:val="000000"/>
          <w:sz w:val="28"/>
          <w:szCs w:val="28"/>
        </w:rPr>
        <w:br/>
        <w:t>для існуючого житла - не більше 200 Бк/м3;</w:t>
      </w:r>
      <w:r w:rsidRPr="00465754">
        <w:rPr>
          <w:color w:val="000000"/>
          <w:sz w:val="28"/>
          <w:szCs w:val="28"/>
        </w:rPr>
        <w:br/>
        <w:t>якщо не вдається знизити концентрацію нижче 400 Бк/м3, вирішується питання про переселення мешканців.</w:t>
      </w:r>
      <w:r w:rsidRPr="00465754">
        <w:rPr>
          <w:color w:val="000000"/>
          <w:sz w:val="28"/>
          <w:szCs w:val="28"/>
        </w:rPr>
        <w:br/>
        <w:t>У 2002 році міністерством захисту навколишнього середовища Ізраїлю було проведено дослідження, метою якого було вимірювання рівня радіації в житлових приміщеннях.</w:t>
      </w:r>
      <w:r w:rsidRPr="00465754">
        <w:rPr>
          <w:color w:val="000000"/>
          <w:sz w:val="28"/>
          <w:szCs w:val="28"/>
        </w:rPr>
        <w:br/>
        <w:t>Було проведено 138 випробувань з них 88 - короткострокових (7 днів-без вентиляції) і 50-довгострокових (3-6 місяців з природною вентиляцією). Вимірювався рівень радону. Для досліджень були обрані: як квартири на високих поверхах (щоб виключити випромінювання радону з землі), так і підвальні бетоновані приміщення.</w:t>
      </w:r>
      <w:r w:rsidRPr="00465754">
        <w:rPr>
          <w:color w:val="000000"/>
          <w:sz w:val="28"/>
          <w:szCs w:val="28"/>
        </w:rPr>
        <w:br/>
        <w:t>Ось результати і висновки дослідження:</w:t>
      </w:r>
      <w:r w:rsidRPr="00465754">
        <w:rPr>
          <w:color w:val="000000"/>
          <w:sz w:val="28"/>
          <w:szCs w:val="28"/>
        </w:rPr>
        <w:br/>
        <w:t>- Середній рівень газу радону в 50 довгострокових випробуваннях (у приміщеннях з природною вентиляцією) становить 66 Бк/м3 (допустимий рівень - нижче 200 Бк/м3)</w:t>
      </w:r>
      <w:r w:rsidRPr="00465754">
        <w:rPr>
          <w:color w:val="000000"/>
          <w:sz w:val="28"/>
          <w:szCs w:val="28"/>
        </w:rPr>
        <w:br/>
        <w:t>- Середній рівень газу радону в 88 короткострокових випробуваннях (вимірювання проводились в приміщеннях повністю закритих і не вентильованих, протягом 7 днів) становить 806 Бк/м3.</w:t>
      </w:r>
      <w:r w:rsidRPr="00465754">
        <w:rPr>
          <w:color w:val="000000"/>
          <w:sz w:val="28"/>
          <w:szCs w:val="28"/>
        </w:rPr>
        <w:br/>
        <w:t>Наведені результати показують низьку концентрацію радону (66 Бк/м3) у житлових приміщеннях з постійною природною вентиляцією.</w:t>
      </w:r>
      <w:r w:rsidRPr="00465754">
        <w:rPr>
          <w:color w:val="000000"/>
          <w:sz w:val="28"/>
          <w:szCs w:val="28"/>
        </w:rPr>
        <w:br/>
        <w:t xml:space="preserve">Ці дослідження підтверджують необхідність інтенсивного провітрювання </w:t>
      </w:r>
      <w:r w:rsidRPr="00465754">
        <w:rPr>
          <w:color w:val="000000"/>
          <w:sz w:val="28"/>
          <w:szCs w:val="28"/>
        </w:rPr>
        <w:lastRenderedPageBreak/>
        <w:t>приміщень, як профілактичну міру по боротьбі з можливим накопиченням газу радону.</w:t>
      </w:r>
    </w:p>
    <w:p w:rsidR="00FC17DC" w:rsidRPr="00465754" w:rsidRDefault="00FC17DC" w:rsidP="00FC17DC">
      <w:pPr>
        <w:pStyle w:val="af"/>
        <w:rPr>
          <w:i/>
          <w:color w:val="969DAB" w:themeColor="text2" w:themeTint="99"/>
          <w:sz w:val="28"/>
          <w:szCs w:val="28"/>
        </w:rPr>
      </w:pPr>
      <w:r w:rsidRPr="00465754">
        <w:rPr>
          <w:rStyle w:val="apple-converted-space"/>
          <w:b/>
          <w:bCs/>
          <w:color w:val="030303"/>
          <w:sz w:val="28"/>
          <w:szCs w:val="28"/>
        </w:rPr>
        <w:t xml:space="preserve">                      </w:t>
      </w:r>
      <w:r>
        <w:rPr>
          <w:rStyle w:val="apple-converted-space"/>
          <w:rFonts w:eastAsiaTheme="majorEastAsia"/>
          <w:b/>
          <w:bCs/>
          <w:color w:val="030303"/>
          <w:sz w:val="28"/>
          <w:szCs w:val="28"/>
        </w:rPr>
        <w:t xml:space="preserve">             </w:t>
      </w:r>
      <w:r w:rsidRPr="00465754">
        <w:rPr>
          <w:rStyle w:val="ae"/>
          <w:color w:val="030303"/>
          <w:sz w:val="28"/>
          <w:szCs w:val="28"/>
        </w:rPr>
        <w:t>Радон у питній воді</w:t>
      </w:r>
      <w:r w:rsidRPr="00465754">
        <w:rPr>
          <w:color w:val="000000"/>
          <w:sz w:val="28"/>
          <w:szCs w:val="28"/>
        </w:rPr>
        <w:br/>
      </w:r>
      <w:r w:rsidRPr="00465754">
        <w:rPr>
          <w:color w:val="000000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У воді радон представляє двояку небезпеку: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- поперших, від пиття води, яка може викликати появу злоякісних пухлин шлунку і нирок;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- подруге, від вдихання повітря, куди переходить радон із води, особливо у ванній кімнаті і на кухні.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Радон попадає у воду із довкілля (ґрунту, гранітів, базальтів, піску). Концентрація радону у воді коливається від 100 рКі до 1000000 рКі на літр (Кі – кюрі, радіоактивність 1 грама радію; рпіко, приставка 1012).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Виявити радон у питній воді дуже важко, для цього потрібна спеціальна апаратура.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e"/>
          <w:color w:val="030303"/>
          <w:sz w:val="28"/>
          <w:szCs w:val="28"/>
        </w:rPr>
        <w:t>Способи пониження радону у питній воді: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- кип’ятіння. При кип’ятінні води або приготуванні їди значна кількість радону випаровується;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- найбільш ефективний спосіб пониження концентрації радону у питній воді – це використання фільтрів на основі активованого вугілля;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- вентиляція ванної кімнати і кухні;</w:t>
      </w:r>
      <w:r w:rsidRPr="00465754">
        <w:rPr>
          <w:color w:val="030303"/>
          <w:sz w:val="28"/>
          <w:szCs w:val="28"/>
        </w:rPr>
        <w:br/>
      </w:r>
      <w:r w:rsidRPr="00465754">
        <w:rPr>
          <w:rStyle w:val="apple-style-span"/>
          <w:color w:val="030303"/>
          <w:sz w:val="28"/>
          <w:szCs w:val="28"/>
        </w:rPr>
        <w:t>- не палити у приміщеннях. Паління у курців викликає ризик захворювання раком легенів у 10-20 разів, ніж у звичайних людей</w:t>
      </w:r>
      <w:r w:rsidRPr="00465754">
        <w:rPr>
          <w:sz w:val="28"/>
          <w:szCs w:val="28"/>
        </w:rPr>
        <w:br/>
      </w:r>
      <w:r w:rsidRPr="00465754">
        <w:rPr>
          <w:i/>
          <w:color w:val="969DAB" w:themeColor="text2" w:themeTint="99"/>
          <w:sz w:val="28"/>
          <w:szCs w:val="28"/>
        </w:rPr>
        <w:t xml:space="preserve">                      </w:t>
      </w:r>
    </w:p>
    <w:p w:rsidR="00FC17DC" w:rsidRPr="00465754" w:rsidRDefault="00FC17DC" w:rsidP="00FC17DC">
      <w:pPr>
        <w:pStyle w:val="af"/>
        <w:spacing w:before="0" w:beforeAutospacing="0" w:after="75" w:afterAutospacing="0"/>
        <w:jc w:val="center"/>
        <w:rPr>
          <w:b/>
          <w:color w:val="000000"/>
          <w:sz w:val="28"/>
          <w:szCs w:val="28"/>
        </w:rPr>
      </w:pPr>
      <w:r w:rsidRPr="00465754">
        <w:rPr>
          <w:b/>
          <w:i/>
          <w:color w:val="969DAB" w:themeColor="text2" w:themeTint="99"/>
          <w:sz w:val="28"/>
          <w:szCs w:val="28"/>
        </w:rPr>
        <w:t>Лікувальні властивості радону</w:t>
      </w:r>
    </w:p>
    <w:p w:rsidR="00FC17DC" w:rsidRPr="00465754" w:rsidRDefault="00FC17DC" w:rsidP="00FC17DC">
      <w:pPr>
        <w:spacing w:after="75"/>
        <w:jc w:val="center"/>
        <w:rPr>
          <w:rFonts w:eastAsia="Times New Roman"/>
          <w:sz w:val="28"/>
          <w:szCs w:val="28"/>
          <w:lang w:eastAsia="uk-UA"/>
        </w:rPr>
      </w:pPr>
    </w:p>
    <w:p w:rsidR="00FC17DC" w:rsidRPr="00465754" w:rsidRDefault="00FC17DC" w:rsidP="00FC17DC">
      <w:pPr>
        <w:ind w:firstLine="708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Тривалий час ні медики, ні хіміки не могли науково обґрунтувати помічні властивості деяких мінеральних вод курортів Баден-Баден в Німеччині, Гаштейн в Австрії, термальних вод Цхалтубо в Грузії та ін. І тільки з відкриттям у 1896 році явища радіоактивності стало можливим наукове пояснення терапевтичних ефектів різних мінеральних джерел.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Радон – це радіоактивний хімічний елемент, належить до групи інертних газів і вважається самим рідкісним елементом, що зустрічається на Землі. Природні радонові води утворюються внаслідок проходження води крізь пласти порід з підвищеною концентрацією урану та радію.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Малі дози іонізуючої радіації збільшують у ссавців тривалість життя та стійкість до захворювань – не тільки інфекційних, але і онкологічних.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Помірні дози радіації, а отже і радонові процедури, стимулюють імунну систему, зокрема роботу клітин</w:t>
      </w:r>
      <w:r>
        <w:rPr>
          <w:rFonts w:eastAsia="Times New Roman"/>
          <w:sz w:val="28"/>
          <w:szCs w:val="28"/>
          <w:lang w:eastAsia="uk-UA"/>
        </w:rPr>
        <w:t xml:space="preserve"> </w:t>
      </w:r>
      <w:r w:rsidRPr="00465754">
        <w:rPr>
          <w:rFonts w:eastAsia="Times New Roman"/>
          <w:sz w:val="28"/>
          <w:szCs w:val="28"/>
          <w:lang w:eastAsia="uk-UA"/>
        </w:rPr>
        <w:t>-</w:t>
      </w:r>
      <w:r>
        <w:rPr>
          <w:rFonts w:eastAsia="Times New Roman"/>
          <w:sz w:val="28"/>
          <w:szCs w:val="28"/>
          <w:lang w:eastAsia="uk-UA"/>
        </w:rPr>
        <w:t xml:space="preserve"> </w:t>
      </w:r>
      <w:r w:rsidRPr="00465754">
        <w:rPr>
          <w:rFonts w:eastAsia="Times New Roman"/>
          <w:sz w:val="28"/>
          <w:szCs w:val="28"/>
          <w:lang w:eastAsia="uk-UA"/>
        </w:rPr>
        <w:t xml:space="preserve">кілерів, знищуючих ракові клітини, які постійно утворюються в організмі. Цей ефект отримав назву радіаційного гормезису. Зокрема, доведено, що у регіонах зі збільшеним рівнем природного γ-фону смертність від раку серед населення, менша, ніж у місцевостях, де γ-фон нормальний або навіть нижче середнього. У житлових </w:t>
      </w:r>
      <w:r w:rsidRPr="00465754">
        <w:rPr>
          <w:rFonts w:eastAsia="Times New Roman"/>
          <w:sz w:val="28"/>
          <w:szCs w:val="28"/>
          <w:lang w:eastAsia="uk-UA"/>
        </w:rPr>
        <w:lastRenderedPageBreak/>
        <w:t>приміщеннях США, де природний вміст радону нижчий за середній фоновий (приблизно 50 Бк/м3), спонтанна захворюваність на рак легень вища, ніж при дозі радону до 200 Бк/м3.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Радонові процедури (водні і повітряні ванни, інгаляції та аплікації, зрошення порожнин, питво радонової води, ректальні свічки з радоном, мікроклізми тощо) справляють виражену знеболюючу, протизапальну, судинорозширюючу, імуномоделюючу, протиалергічну дії й показані при багатьох захворюваннях.</w:t>
      </w:r>
    </w:p>
    <w:p w:rsidR="00FC17DC" w:rsidRPr="00465754" w:rsidRDefault="007B3A49" w:rsidP="00FC17DC">
      <w:pPr>
        <w:spacing w:after="75"/>
        <w:rPr>
          <w:rFonts w:eastAsia="Times New Roman"/>
          <w:sz w:val="28"/>
          <w:szCs w:val="28"/>
          <w:lang w:eastAsia="uk-UA"/>
        </w:rPr>
      </w:pPr>
      <w:hyperlink r:id="rId15" w:history="1">
        <w:r w:rsidR="00FC17DC" w:rsidRPr="00465754">
          <w:rPr>
            <w:rFonts w:eastAsia="Times New Roman"/>
            <w:b/>
            <w:i/>
            <w:iCs/>
            <w:color w:val="E35F24"/>
            <w:sz w:val="28"/>
            <w:szCs w:val="28"/>
            <w:lang w:eastAsia="uk-UA"/>
          </w:rPr>
          <w:t>Радонові ванни</w:t>
        </w:r>
      </w:hyperlink>
      <w:r w:rsidR="00FC17DC" w:rsidRPr="00465754">
        <w:rPr>
          <w:rFonts w:eastAsia="Times New Roman"/>
          <w:sz w:val="28"/>
          <w:szCs w:val="28"/>
          <w:lang w:eastAsia="uk-UA"/>
        </w:rPr>
        <w:t> в санаторії «Хмільник» з успіхом використовується в лікуванні захворювань опорно-рухового апарата, серцево-судинної, дихальної, сечостатевої та ендокринної систем, а також для лікування опікових хворих.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Радонові ванни надзвичайно корисні при захворюваннях, пов’язаних із зниженням імунітету, допомагають долати клімактеричні болі, а також виявляють позитивний ефект при цукровому діабеті, розладах потенції, безплідді.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Радонова мінеральна вода покращує вуглеводний та мінеральний обмін, регулює водно-сольовий баланс, сприяє виведенню з організму шкідливих речовин. Під впливом радону відновлюється в’язкість крові, зменшуються клінічні прояви неврозів та неврозоподібних станів.</w:t>
      </w:r>
    </w:p>
    <w:p w:rsidR="00FC17DC" w:rsidRPr="00465754" w:rsidRDefault="007B3A49" w:rsidP="00FC17DC">
      <w:pPr>
        <w:spacing w:after="75"/>
        <w:rPr>
          <w:rFonts w:eastAsia="Times New Roman"/>
          <w:sz w:val="28"/>
          <w:szCs w:val="28"/>
          <w:lang w:eastAsia="uk-UA"/>
        </w:rPr>
      </w:pPr>
      <w:hyperlink r:id="rId16" w:tooltip="title" w:history="1">
        <w:r w:rsidR="00FC17DC" w:rsidRPr="00116BD1">
          <w:rPr>
            <w:rFonts w:eastAsia="Times New Roman"/>
            <w:b/>
            <w:i/>
            <w:iCs/>
            <w:color w:val="C00000"/>
            <w:sz w:val="28"/>
            <w:szCs w:val="28"/>
            <w:lang w:eastAsia="uk-UA"/>
          </w:rPr>
          <w:t>Радонові ванни</w:t>
        </w:r>
      </w:hyperlink>
      <w:r w:rsidR="00FC17DC" w:rsidRPr="00116BD1">
        <w:rPr>
          <w:rFonts w:eastAsia="Times New Roman"/>
          <w:b/>
          <w:color w:val="C00000"/>
          <w:sz w:val="28"/>
          <w:szCs w:val="28"/>
          <w:u w:val="single"/>
          <w:lang w:eastAsia="uk-UA"/>
        </w:rPr>
        <w:t> </w:t>
      </w:r>
      <w:r w:rsidR="00FC17DC" w:rsidRPr="00116BD1">
        <w:rPr>
          <w:rFonts w:eastAsia="Times New Roman"/>
          <w:sz w:val="28"/>
          <w:szCs w:val="28"/>
          <w:lang w:eastAsia="uk-UA"/>
        </w:rPr>
        <w:t>нормалізують функцію щитовидної залози та яєчників,</w:t>
      </w:r>
      <w:r w:rsidR="00FC17DC" w:rsidRPr="00465754">
        <w:rPr>
          <w:rFonts w:eastAsia="Times New Roman"/>
          <w:sz w:val="28"/>
          <w:szCs w:val="28"/>
          <w:lang w:eastAsia="uk-UA"/>
        </w:rPr>
        <w:t xml:space="preserve"> ефективні при лікуванні ендометриозу, а також – є одним з етапів підготовки до запліднення.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Радонові ванни благотворно впливають на уражені ділянки шкіри, покращують їх трофіку, усувають запальні явища, сприяють процесам загоєння і формуванню рубців із структурно впорядкованими волокнами колагену.</w:t>
      </w:r>
    </w:p>
    <w:p w:rsidR="00FC17DC" w:rsidRPr="00465754" w:rsidRDefault="00FC17DC" w:rsidP="00FC17DC">
      <w:pPr>
        <w:spacing w:after="75"/>
        <w:rPr>
          <w:rFonts w:eastAsia="Times New Roman"/>
          <w:sz w:val="28"/>
          <w:szCs w:val="28"/>
          <w:lang w:eastAsia="uk-UA"/>
        </w:rPr>
      </w:pPr>
      <w:r w:rsidRPr="00465754">
        <w:rPr>
          <w:rFonts w:eastAsia="Times New Roman"/>
          <w:sz w:val="28"/>
          <w:szCs w:val="28"/>
          <w:lang w:eastAsia="uk-UA"/>
        </w:rPr>
        <w:t>Науково доведено, що проходження курсу </w:t>
      </w:r>
      <w:hyperlink r:id="rId17" w:tooltip="title" w:history="1">
        <w:r w:rsidRPr="00116BD1">
          <w:rPr>
            <w:rFonts w:eastAsia="Times New Roman"/>
            <w:i/>
            <w:iCs/>
            <w:color w:val="E35F24"/>
            <w:sz w:val="28"/>
            <w:szCs w:val="28"/>
            <w:lang w:eastAsia="uk-UA"/>
          </w:rPr>
          <w:t>радонових ванн</w:t>
        </w:r>
      </w:hyperlink>
      <w:r w:rsidRPr="00116BD1">
        <w:rPr>
          <w:rFonts w:eastAsia="Times New Roman"/>
          <w:sz w:val="28"/>
          <w:szCs w:val="28"/>
          <w:lang w:eastAsia="uk-UA"/>
        </w:rPr>
        <w:t> </w:t>
      </w:r>
      <w:r w:rsidRPr="00465754">
        <w:rPr>
          <w:rFonts w:eastAsia="Times New Roman"/>
          <w:sz w:val="28"/>
          <w:szCs w:val="28"/>
          <w:lang w:eastAsia="uk-UA"/>
        </w:rPr>
        <w:t>дозволяє досягнути не тільки значного полегшення симптомів хвороби на термін до 12-18 місяців, але і знизити кількість вживаних ліків протягом 1-го року. Регулярне проведення радонотерапії значно покращує якість життя наших пацієнтів.</w:t>
      </w:r>
    </w:p>
    <w:p w:rsidR="00FC17DC" w:rsidRPr="00465754" w:rsidRDefault="00FC17DC" w:rsidP="00FC17DC">
      <w:pPr>
        <w:shd w:val="clear" w:color="auto" w:fill="FFFFFF" w:themeFill="background1"/>
        <w:textAlignment w:val="baseline"/>
        <w:rPr>
          <w:rFonts w:eastAsia="Times New Roman"/>
          <w:color w:val="000000"/>
          <w:sz w:val="28"/>
          <w:szCs w:val="28"/>
          <w:lang w:eastAsia="uk-UA"/>
        </w:rPr>
      </w:pPr>
      <w:r w:rsidRPr="00465754">
        <w:rPr>
          <w:rFonts w:eastAsia="Times New Roman"/>
          <w:b/>
          <w:bCs/>
          <w:color w:val="000000"/>
          <w:sz w:val="28"/>
          <w:szCs w:val="28"/>
          <w:lang w:eastAsia="uk-UA"/>
        </w:rPr>
        <w:t xml:space="preserve">              Профілактичні заходи</w:t>
      </w:r>
      <w:r>
        <w:rPr>
          <w:rFonts w:eastAsia="Times New Roman"/>
          <w:b/>
          <w:bCs/>
          <w:color w:val="000000"/>
          <w:sz w:val="28"/>
          <w:szCs w:val="28"/>
          <w:lang w:eastAsia="uk-UA"/>
        </w:rPr>
        <w:t xml:space="preserve"> </w:t>
      </w:r>
      <w:r w:rsidRPr="00465754">
        <w:rPr>
          <w:rFonts w:eastAsia="Times New Roman"/>
          <w:b/>
          <w:bCs/>
          <w:color w:val="000000"/>
          <w:sz w:val="28"/>
          <w:szCs w:val="28"/>
          <w:lang w:eastAsia="uk-UA"/>
        </w:rPr>
        <w:t>.</w:t>
      </w:r>
      <w:r w:rsidRPr="00465754">
        <w:rPr>
          <w:rFonts w:eastAsia="Times New Roman"/>
          <w:color w:val="000000"/>
          <w:sz w:val="28"/>
          <w:szCs w:val="28"/>
          <w:lang w:eastAsia="uk-UA"/>
        </w:rPr>
        <w:br/>
      </w:r>
      <w:r w:rsidRPr="00465754">
        <w:rPr>
          <w:rFonts w:eastAsia="Times New Roman"/>
          <w:color w:val="000000"/>
          <w:sz w:val="28"/>
          <w:szCs w:val="28"/>
          <w:lang w:eastAsia="uk-UA"/>
        </w:rPr>
        <w:br/>
        <w:t>- Хороше і систематичне провітрювання для більш інтенсивного надходження зовнішнього повітря.</w:t>
      </w:r>
      <w:r w:rsidRPr="00465754">
        <w:rPr>
          <w:rFonts w:eastAsia="Times New Roman"/>
          <w:color w:val="000000"/>
          <w:sz w:val="28"/>
          <w:szCs w:val="28"/>
          <w:lang w:eastAsia="uk-UA"/>
        </w:rPr>
        <w:br/>
        <w:t>- Герметизація підлоги і стін підвальних і напівпідвальних приміщень з ефективним їх провітрюванням, щоб виключити проникнення радону з землі.</w:t>
      </w:r>
      <w:r w:rsidRPr="00465754">
        <w:rPr>
          <w:rFonts w:eastAsia="Times New Roman"/>
          <w:color w:val="000000"/>
          <w:sz w:val="28"/>
          <w:szCs w:val="28"/>
          <w:lang w:eastAsia="uk-UA"/>
        </w:rPr>
        <w:br/>
        <w:t>- Покриття стін олійною фарбою або фарбою на епоксидній основі. Обклеювання стін шпалерами також зменшує виділення радону.</w:t>
      </w:r>
      <w:r w:rsidRPr="00465754">
        <w:rPr>
          <w:rFonts w:eastAsia="Times New Roman"/>
          <w:color w:val="000000"/>
          <w:sz w:val="28"/>
          <w:szCs w:val="28"/>
          <w:lang w:eastAsia="uk-UA"/>
        </w:rPr>
        <w:br/>
        <w:t>Визначення концентрацій радону вимагає спеціальної апаратури, яка не завжди доступна. Тому, в разі необхідності перевірки, доцільно звертатися до фірми, які проводять такі вимірювання.</w:t>
      </w:r>
    </w:p>
    <w:p w:rsidR="00FC17DC" w:rsidRPr="00465754" w:rsidRDefault="00FC17DC" w:rsidP="00FC17DC">
      <w:pPr>
        <w:rPr>
          <w:sz w:val="28"/>
          <w:szCs w:val="28"/>
        </w:rPr>
      </w:pPr>
    </w:p>
    <w:p w:rsidR="00584C77" w:rsidRDefault="00584C77" w:rsidP="004F048E">
      <w:pPr>
        <w:pStyle w:val="a6"/>
        <w:ind w:left="1080"/>
        <w:jc w:val="center"/>
        <w:rPr>
          <w:rFonts w:ascii="Monotype Corsiva" w:hAnsi="Monotype Corsiva"/>
          <w:sz w:val="40"/>
          <w:szCs w:val="40"/>
        </w:rPr>
      </w:pPr>
    </w:p>
    <w:p w:rsidR="00CA301A" w:rsidRPr="000F4D2E" w:rsidRDefault="00CA301A" w:rsidP="004F048E">
      <w:pPr>
        <w:pStyle w:val="a6"/>
        <w:ind w:left="1080"/>
        <w:jc w:val="center"/>
        <w:rPr>
          <w:rFonts w:ascii="Monotype Corsiva" w:hAnsi="Monotype Corsiva"/>
          <w:sz w:val="40"/>
          <w:szCs w:val="40"/>
        </w:rPr>
      </w:pPr>
      <w:r w:rsidRPr="000F4D2E">
        <w:rPr>
          <w:rFonts w:ascii="Monotype Corsiva" w:hAnsi="Monotype Corsiva"/>
          <w:sz w:val="40"/>
          <w:szCs w:val="40"/>
        </w:rPr>
        <w:t>Звіт групи кліматологів</w:t>
      </w:r>
    </w:p>
    <w:p w:rsidR="0069464F" w:rsidRPr="000F4D2E" w:rsidRDefault="0069464F" w:rsidP="00FE3362">
      <w:pPr>
        <w:pStyle w:val="a6"/>
        <w:ind w:left="1080"/>
        <w:rPr>
          <w:rFonts w:ascii="Monotype Corsiva" w:hAnsi="Monotype Corsiva"/>
          <w:sz w:val="24"/>
          <w:szCs w:val="24"/>
        </w:rPr>
      </w:pPr>
    </w:p>
    <w:p w:rsidR="00CA301A" w:rsidRDefault="00CA301A" w:rsidP="00FE3362">
      <w:pPr>
        <w:pStyle w:val="a6"/>
        <w:ind w:left="1080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530301</wp:posOffset>
            </wp:positionH>
            <wp:positionV relativeFrom="paragraph">
              <wp:posOffset>-825</wp:posOffset>
            </wp:positionV>
            <wp:extent cx="4817025" cy="4366969"/>
            <wp:effectExtent l="19050" t="0" r="2625" b="0"/>
            <wp:wrapNone/>
            <wp:docPr id="9" name="Рисунок 8" descr="IMG_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0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805" cy="436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464F" w:rsidRDefault="0069464F" w:rsidP="00FE3362">
      <w:pPr>
        <w:pStyle w:val="a6"/>
        <w:ind w:left="1080"/>
        <w:rPr>
          <w:sz w:val="24"/>
          <w:szCs w:val="24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153DCD" w:rsidRDefault="00153DCD" w:rsidP="00FE3362">
      <w:pPr>
        <w:pStyle w:val="a6"/>
        <w:ind w:left="1080"/>
        <w:rPr>
          <w:sz w:val="28"/>
          <w:szCs w:val="28"/>
        </w:rPr>
      </w:pPr>
    </w:p>
    <w:p w:rsidR="009E40E0" w:rsidRDefault="009E40E0" w:rsidP="00FE3362">
      <w:pPr>
        <w:pStyle w:val="a6"/>
        <w:ind w:left="1080"/>
        <w:rPr>
          <w:sz w:val="28"/>
          <w:szCs w:val="28"/>
        </w:rPr>
      </w:pPr>
    </w:p>
    <w:p w:rsidR="009E40E0" w:rsidRDefault="009E40E0" w:rsidP="00FE3362">
      <w:pPr>
        <w:pStyle w:val="a6"/>
        <w:ind w:left="1080"/>
        <w:rPr>
          <w:sz w:val="28"/>
          <w:szCs w:val="28"/>
        </w:rPr>
      </w:pPr>
    </w:p>
    <w:p w:rsidR="009E40E0" w:rsidRDefault="009E40E0" w:rsidP="00FE3362">
      <w:pPr>
        <w:pStyle w:val="a6"/>
        <w:ind w:left="1080"/>
        <w:rPr>
          <w:sz w:val="28"/>
          <w:szCs w:val="28"/>
        </w:rPr>
      </w:pPr>
    </w:p>
    <w:p w:rsidR="009E40E0" w:rsidRDefault="009E40E0" w:rsidP="00FE3362">
      <w:pPr>
        <w:pStyle w:val="a6"/>
        <w:ind w:left="1080"/>
        <w:rPr>
          <w:sz w:val="28"/>
          <w:szCs w:val="28"/>
        </w:rPr>
      </w:pPr>
    </w:p>
    <w:p w:rsidR="009E40E0" w:rsidRDefault="009E40E0" w:rsidP="00FE3362">
      <w:pPr>
        <w:pStyle w:val="a6"/>
        <w:ind w:left="1080"/>
        <w:rPr>
          <w:sz w:val="28"/>
          <w:szCs w:val="28"/>
        </w:rPr>
      </w:pPr>
    </w:p>
    <w:p w:rsidR="009E40E0" w:rsidRDefault="009E40E0" w:rsidP="00FE3362">
      <w:pPr>
        <w:pStyle w:val="a6"/>
        <w:ind w:left="1080"/>
        <w:rPr>
          <w:sz w:val="28"/>
          <w:szCs w:val="28"/>
        </w:rPr>
      </w:pPr>
    </w:p>
    <w:p w:rsidR="0069464F" w:rsidRPr="00B37B9E" w:rsidRDefault="00874C9D" w:rsidP="00FE3362">
      <w:pPr>
        <w:pStyle w:val="a6"/>
        <w:ind w:left="1080"/>
        <w:rPr>
          <w:sz w:val="28"/>
          <w:szCs w:val="28"/>
        </w:rPr>
      </w:pPr>
      <w:r w:rsidRPr="00B37B9E">
        <w:rPr>
          <w:sz w:val="28"/>
          <w:szCs w:val="28"/>
        </w:rPr>
        <w:t xml:space="preserve">Клімат території </w:t>
      </w:r>
      <w:r w:rsidR="00673503" w:rsidRPr="00B37B9E">
        <w:rPr>
          <w:sz w:val="28"/>
          <w:szCs w:val="28"/>
        </w:rPr>
        <w:t>,</w:t>
      </w:r>
      <w:r w:rsidRPr="00B37B9E">
        <w:rPr>
          <w:sz w:val="28"/>
          <w:szCs w:val="28"/>
        </w:rPr>
        <w:t>що досліджується</w:t>
      </w:r>
      <w:r w:rsidR="00673503" w:rsidRPr="00B37B9E">
        <w:rPr>
          <w:sz w:val="28"/>
          <w:szCs w:val="28"/>
        </w:rPr>
        <w:t>,</w:t>
      </w:r>
      <w:r w:rsidRPr="00B37B9E">
        <w:rPr>
          <w:sz w:val="28"/>
          <w:szCs w:val="28"/>
        </w:rPr>
        <w:t xml:space="preserve"> помірно континентальний </w:t>
      </w:r>
      <w:r w:rsidR="00673503" w:rsidRPr="00B37B9E">
        <w:rPr>
          <w:sz w:val="28"/>
          <w:szCs w:val="28"/>
        </w:rPr>
        <w:t>,</w:t>
      </w:r>
      <w:r w:rsidRPr="00B37B9E">
        <w:rPr>
          <w:sz w:val="28"/>
          <w:szCs w:val="28"/>
        </w:rPr>
        <w:t>недостатньо вологий</w:t>
      </w:r>
    </w:p>
    <w:p w:rsidR="00AC40A2" w:rsidRPr="00B37B9E" w:rsidRDefault="00AC40A2" w:rsidP="00FE3362">
      <w:pPr>
        <w:pStyle w:val="a6"/>
        <w:ind w:left="1080"/>
        <w:rPr>
          <w:sz w:val="28"/>
          <w:szCs w:val="28"/>
        </w:rPr>
      </w:pPr>
      <w:r w:rsidRPr="00B37B9E">
        <w:rPr>
          <w:sz w:val="28"/>
          <w:szCs w:val="28"/>
        </w:rPr>
        <w:t xml:space="preserve">К= 0.5-0.6, з теплим літом +22 </w:t>
      </w:r>
      <w:r w:rsidRPr="00B37B9E">
        <w:rPr>
          <w:sz w:val="28"/>
          <w:szCs w:val="28"/>
          <w:vertAlign w:val="superscript"/>
        </w:rPr>
        <w:t>о</w:t>
      </w:r>
      <w:r w:rsidRPr="00B37B9E">
        <w:rPr>
          <w:sz w:val="28"/>
          <w:szCs w:val="28"/>
        </w:rPr>
        <w:t xml:space="preserve">С  з </w:t>
      </w:r>
      <w:r w:rsidR="00673503" w:rsidRPr="00B37B9E">
        <w:rPr>
          <w:sz w:val="28"/>
          <w:szCs w:val="28"/>
        </w:rPr>
        <w:t>м’якою</w:t>
      </w:r>
      <w:r w:rsidRPr="00B37B9E">
        <w:rPr>
          <w:sz w:val="28"/>
          <w:szCs w:val="28"/>
        </w:rPr>
        <w:t xml:space="preserve"> зимою -7 </w:t>
      </w:r>
      <w:r w:rsidRPr="00B37B9E">
        <w:rPr>
          <w:sz w:val="28"/>
          <w:szCs w:val="28"/>
          <w:vertAlign w:val="superscript"/>
        </w:rPr>
        <w:t>о</w:t>
      </w:r>
      <w:r w:rsidRPr="00B37B9E">
        <w:rPr>
          <w:sz w:val="28"/>
          <w:szCs w:val="28"/>
        </w:rPr>
        <w:t>С, за останніми метеорологічними дослідженнями літні місяці надзвичайно жаркі і посушливі.</w:t>
      </w:r>
    </w:p>
    <w:p w:rsidR="00AC40A2" w:rsidRPr="00B37B9E" w:rsidRDefault="00AC40A2" w:rsidP="00FE3362">
      <w:pPr>
        <w:pStyle w:val="a6"/>
        <w:ind w:left="1080"/>
        <w:rPr>
          <w:sz w:val="28"/>
          <w:szCs w:val="28"/>
        </w:rPr>
      </w:pPr>
      <w:r w:rsidRPr="00B37B9E">
        <w:rPr>
          <w:sz w:val="28"/>
          <w:szCs w:val="28"/>
        </w:rPr>
        <w:t xml:space="preserve">Так в період дослідження </w:t>
      </w:r>
      <w:r w:rsidR="00673503" w:rsidRPr="00B37B9E">
        <w:rPr>
          <w:sz w:val="28"/>
          <w:szCs w:val="28"/>
        </w:rPr>
        <w:t>(</w:t>
      </w:r>
      <w:r w:rsidRPr="00B37B9E">
        <w:rPr>
          <w:sz w:val="28"/>
          <w:szCs w:val="28"/>
        </w:rPr>
        <w:t xml:space="preserve">травень 2012 </w:t>
      </w:r>
      <w:r w:rsidR="00673503" w:rsidRPr="00B37B9E">
        <w:rPr>
          <w:sz w:val="28"/>
          <w:szCs w:val="28"/>
        </w:rPr>
        <w:t>)</w:t>
      </w:r>
      <w:r w:rsidRPr="00B37B9E">
        <w:rPr>
          <w:sz w:val="28"/>
          <w:szCs w:val="28"/>
        </w:rPr>
        <w:t>на даній території не випало жодного міліметра опадів.</w:t>
      </w:r>
    </w:p>
    <w:p w:rsidR="00DE6301" w:rsidRPr="00B37B9E" w:rsidRDefault="00DE6301" w:rsidP="00FE3362">
      <w:pPr>
        <w:pStyle w:val="a6"/>
        <w:ind w:left="1080"/>
        <w:rPr>
          <w:sz w:val="28"/>
          <w:szCs w:val="28"/>
        </w:rPr>
      </w:pPr>
    </w:p>
    <w:p w:rsidR="003A61E4" w:rsidRDefault="003A61E4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9E40E0" w:rsidRDefault="009E40E0" w:rsidP="00DE6301">
      <w:pPr>
        <w:pStyle w:val="a6"/>
        <w:ind w:left="1080"/>
        <w:jc w:val="center"/>
        <w:rPr>
          <w:sz w:val="28"/>
          <w:szCs w:val="28"/>
        </w:rPr>
      </w:pPr>
    </w:p>
    <w:p w:rsidR="00DE6301" w:rsidRPr="00B37B9E" w:rsidRDefault="00153DCD" w:rsidP="00DE6301">
      <w:pPr>
        <w:pStyle w:val="a6"/>
        <w:ind w:left="1080"/>
        <w:jc w:val="center"/>
        <w:rPr>
          <w:sz w:val="28"/>
          <w:szCs w:val="28"/>
        </w:rPr>
      </w:pPr>
      <w:r>
        <w:rPr>
          <w:sz w:val="28"/>
          <w:szCs w:val="28"/>
        </w:rPr>
        <w:t>Д</w:t>
      </w:r>
      <w:r w:rsidR="00DE6301" w:rsidRPr="00B37B9E">
        <w:rPr>
          <w:sz w:val="28"/>
          <w:szCs w:val="28"/>
        </w:rPr>
        <w:t>ані температури повітря за травень 2012 року  території, що досліджується</w:t>
      </w:r>
    </w:p>
    <w:tbl>
      <w:tblPr>
        <w:tblStyle w:val="a9"/>
        <w:tblpPr w:leftFromText="180" w:rightFromText="180" w:vertAnchor="text" w:horzAnchor="margin" w:tblpXSpec="right" w:tblpY="75"/>
        <w:tblW w:w="0" w:type="auto"/>
        <w:tblLook w:val="04A0"/>
      </w:tblPr>
      <w:tblGrid>
        <w:gridCol w:w="457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</w:tblGrid>
      <w:tr w:rsidR="009E40E0" w:rsidTr="009E40E0">
        <w:trPr>
          <w:trHeight w:val="291"/>
        </w:trPr>
        <w:tc>
          <w:tcPr>
            <w:tcW w:w="457" w:type="dxa"/>
          </w:tcPr>
          <w:p w:rsidR="009E40E0" w:rsidRDefault="009E40E0" w:rsidP="009E40E0">
            <w:pPr>
              <w:pStyle w:val="a6"/>
              <w:tabs>
                <w:tab w:val="center" w:pos="-959"/>
              </w:tabs>
              <w:ind w:left="-108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дні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4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5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6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7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8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9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10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12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14</w:t>
            </w:r>
          </w:p>
        </w:tc>
      </w:tr>
      <w:tr w:rsidR="009E40E0" w:rsidTr="009E40E0">
        <w:trPr>
          <w:trHeight w:val="307"/>
        </w:trPr>
        <w:tc>
          <w:tcPr>
            <w:tcW w:w="457" w:type="dxa"/>
          </w:tcPr>
          <w:p w:rsidR="009E40E0" w:rsidRPr="005C730C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t</w:t>
            </w:r>
            <w:r>
              <w:rPr>
                <w:sz w:val="24"/>
                <w:szCs w:val="24"/>
              </w:rPr>
              <w:t xml:space="preserve"> , </w:t>
            </w:r>
            <w:r>
              <w:rPr>
                <w:sz w:val="24"/>
                <w:szCs w:val="24"/>
                <w:vertAlign w:val="superscript"/>
              </w:rPr>
              <w:t>о</w:t>
            </w:r>
            <w:r>
              <w:rPr>
                <w:sz w:val="24"/>
                <w:szCs w:val="24"/>
              </w:rPr>
              <w:t>С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17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19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22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24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26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26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20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21</w:t>
            </w:r>
          </w:p>
        </w:tc>
      </w:tr>
    </w:tbl>
    <w:p w:rsidR="00377923" w:rsidRDefault="00377923" w:rsidP="00FE3362">
      <w:pPr>
        <w:pStyle w:val="a6"/>
        <w:ind w:left="1080"/>
        <w:rPr>
          <w:sz w:val="24"/>
          <w:szCs w:val="24"/>
        </w:rPr>
      </w:pPr>
    </w:p>
    <w:p w:rsidR="00267B67" w:rsidRDefault="00267B67" w:rsidP="00FE3362">
      <w:pPr>
        <w:pStyle w:val="a6"/>
        <w:ind w:left="1080"/>
        <w:rPr>
          <w:sz w:val="24"/>
          <w:szCs w:val="24"/>
        </w:rPr>
      </w:pPr>
    </w:p>
    <w:p w:rsidR="0040381F" w:rsidRDefault="0040381F" w:rsidP="00FE3362">
      <w:pPr>
        <w:pStyle w:val="a6"/>
        <w:ind w:left="1080"/>
        <w:rPr>
          <w:sz w:val="24"/>
          <w:szCs w:val="24"/>
        </w:rPr>
      </w:pPr>
    </w:p>
    <w:p w:rsidR="00D53DC4" w:rsidRDefault="00D53DC4" w:rsidP="00FE3362">
      <w:pPr>
        <w:pStyle w:val="a6"/>
        <w:ind w:left="1080"/>
        <w:rPr>
          <w:sz w:val="24"/>
          <w:szCs w:val="24"/>
        </w:rPr>
      </w:pPr>
    </w:p>
    <w:p w:rsidR="00D53DC4" w:rsidRDefault="00D53DC4" w:rsidP="00FE3362">
      <w:pPr>
        <w:pStyle w:val="a6"/>
        <w:ind w:left="1080"/>
        <w:rPr>
          <w:sz w:val="24"/>
          <w:szCs w:val="24"/>
        </w:rPr>
      </w:pPr>
    </w:p>
    <w:tbl>
      <w:tblPr>
        <w:tblStyle w:val="a9"/>
        <w:tblpPr w:leftFromText="180" w:rightFromText="180" w:vertAnchor="page" w:horzAnchor="page" w:tblpX="3074" w:tblpY="3784"/>
        <w:tblW w:w="7456" w:type="dxa"/>
        <w:tblLook w:val="04A0"/>
      </w:tblPr>
      <w:tblGrid>
        <w:gridCol w:w="1536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  <w:gridCol w:w="592"/>
      </w:tblGrid>
      <w:tr w:rsidR="009E40E0" w:rsidRPr="00D53DC4" w:rsidTr="009E40E0">
        <w:trPr>
          <w:trHeight w:val="270"/>
        </w:trPr>
        <w:tc>
          <w:tcPr>
            <w:tcW w:w="1536" w:type="dxa"/>
          </w:tcPr>
          <w:p w:rsidR="009E40E0" w:rsidRPr="00D53DC4" w:rsidRDefault="009E40E0" w:rsidP="009E40E0">
            <w:pPr>
              <w:pStyle w:val="a6"/>
              <w:ind w:left="1080"/>
              <w:jc w:val="center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15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16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17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18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19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20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22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23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24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 w:rsidRPr="00D53DC4">
              <w:rPr>
                <w:sz w:val="24"/>
                <w:szCs w:val="24"/>
              </w:rPr>
              <w:t>25</w:t>
            </w:r>
          </w:p>
        </w:tc>
      </w:tr>
      <w:tr w:rsidR="009E40E0" w:rsidRPr="00D53DC4" w:rsidTr="009E40E0">
        <w:trPr>
          <w:trHeight w:val="285"/>
        </w:trPr>
        <w:tc>
          <w:tcPr>
            <w:tcW w:w="1536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+</w:t>
            </w:r>
            <w:r w:rsidRPr="00D53DC4">
              <w:rPr>
                <w:sz w:val="24"/>
                <w:szCs w:val="24"/>
              </w:rPr>
              <w:t>21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21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27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27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18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+19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+17</w:t>
            </w:r>
          </w:p>
        </w:tc>
        <w:tc>
          <w:tcPr>
            <w:tcW w:w="592" w:type="dxa"/>
          </w:tcPr>
          <w:p w:rsidR="009E40E0" w:rsidRPr="00D53DC4" w:rsidRDefault="009E40E0" w:rsidP="009E40E0">
            <w:pPr>
              <w:pStyle w:val="a6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  <w:r w:rsidRPr="00D53DC4">
              <w:rPr>
                <w:sz w:val="24"/>
                <w:szCs w:val="24"/>
              </w:rPr>
              <w:t>15</w:t>
            </w:r>
          </w:p>
        </w:tc>
      </w:tr>
    </w:tbl>
    <w:p w:rsidR="003A61E4" w:rsidRDefault="003A61E4" w:rsidP="00FE3362">
      <w:pPr>
        <w:pStyle w:val="a6"/>
        <w:ind w:left="1080"/>
        <w:rPr>
          <w:sz w:val="24"/>
          <w:szCs w:val="24"/>
        </w:rPr>
      </w:pPr>
    </w:p>
    <w:p w:rsidR="003A61E4" w:rsidRDefault="003A61E4" w:rsidP="00FE3362">
      <w:pPr>
        <w:pStyle w:val="a6"/>
        <w:ind w:left="1080"/>
        <w:rPr>
          <w:sz w:val="24"/>
          <w:szCs w:val="24"/>
        </w:rPr>
      </w:pPr>
    </w:p>
    <w:p w:rsidR="00801834" w:rsidRDefault="00801834" w:rsidP="00FE3362">
      <w:pPr>
        <w:pStyle w:val="a6"/>
        <w:ind w:left="1080"/>
        <w:rPr>
          <w:sz w:val="24"/>
          <w:szCs w:val="24"/>
        </w:rPr>
      </w:pPr>
    </w:p>
    <w:p w:rsidR="00153DCD" w:rsidRDefault="00153DCD" w:rsidP="00FE3362">
      <w:pPr>
        <w:pStyle w:val="a6"/>
        <w:ind w:left="1080"/>
        <w:rPr>
          <w:sz w:val="24"/>
          <w:szCs w:val="24"/>
        </w:rPr>
      </w:pPr>
    </w:p>
    <w:p w:rsidR="00153DCD" w:rsidRDefault="00153DCD" w:rsidP="00FE3362">
      <w:pPr>
        <w:pStyle w:val="a6"/>
        <w:ind w:left="1080"/>
        <w:rPr>
          <w:sz w:val="24"/>
          <w:szCs w:val="24"/>
        </w:rPr>
      </w:pPr>
    </w:p>
    <w:p w:rsidR="00801834" w:rsidRDefault="00801834" w:rsidP="00FE3362">
      <w:pPr>
        <w:pStyle w:val="a6"/>
        <w:ind w:left="1080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5429250" cy="4143375"/>
            <wp:effectExtent l="19050" t="0" r="19050" b="0"/>
            <wp:docPr id="10" name="Діагра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F048E" w:rsidRDefault="004F048E" w:rsidP="00FE3362">
      <w:pPr>
        <w:pStyle w:val="a6"/>
        <w:ind w:left="1080"/>
        <w:rPr>
          <w:sz w:val="24"/>
          <w:szCs w:val="24"/>
        </w:rPr>
      </w:pPr>
    </w:p>
    <w:p w:rsidR="004F048E" w:rsidRPr="00B37B9E" w:rsidRDefault="004F048E" w:rsidP="004F048E">
      <w:pPr>
        <w:pStyle w:val="a6"/>
        <w:ind w:left="1080"/>
        <w:jc w:val="center"/>
        <w:rPr>
          <w:rFonts w:ascii="Monotype Corsiva" w:hAnsi="Monotype Corsiva"/>
          <w:sz w:val="36"/>
          <w:szCs w:val="36"/>
        </w:rPr>
      </w:pPr>
      <w:r w:rsidRPr="00B37B9E">
        <w:rPr>
          <w:rFonts w:ascii="Monotype Corsiva" w:hAnsi="Monotype Corsiva"/>
          <w:sz w:val="36"/>
          <w:szCs w:val="36"/>
        </w:rPr>
        <w:t>Звіт групи ґрунтознавців та біологів</w:t>
      </w:r>
    </w:p>
    <w:p w:rsidR="004F048E" w:rsidRPr="00B37B9E" w:rsidRDefault="00673503" w:rsidP="004F048E">
      <w:pPr>
        <w:pStyle w:val="a6"/>
        <w:ind w:left="0"/>
        <w:rPr>
          <w:sz w:val="28"/>
          <w:szCs w:val="28"/>
        </w:rPr>
      </w:pPr>
      <w:r w:rsidRPr="00B37B9E">
        <w:rPr>
          <w:sz w:val="28"/>
          <w:szCs w:val="28"/>
        </w:rPr>
        <w:t>Ґ</w:t>
      </w:r>
      <w:r w:rsidR="004F048E" w:rsidRPr="00B37B9E">
        <w:rPr>
          <w:sz w:val="28"/>
          <w:szCs w:val="28"/>
        </w:rPr>
        <w:t xml:space="preserve">рунт території </w:t>
      </w:r>
      <w:r w:rsidRPr="00B37B9E">
        <w:rPr>
          <w:sz w:val="28"/>
          <w:szCs w:val="28"/>
        </w:rPr>
        <w:t>,що досліджується,-</w:t>
      </w:r>
      <w:r w:rsidR="004F048E" w:rsidRPr="00B37B9E">
        <w:rPr>
          <w:sz w:val="28"/>
          <w:szCs w:val="28"/>
        </w:rPr>
        <w:t xml:space="preserve"> типовий чорнозем. </w:t>
      </w:r>
      <w:r w:rsidR="00F065AD" w:rsidRPr="00B37B9E">
        <w:rPr>
          <w:sz w:val="28"/>
          <w:szCs w:val="28"/>
        </w:rPr>
        <w:t xml:space="preserve">Так як рослинність має бідний видовий склад, бо росте на гранітних скелях, вона представлена </w:t>
      </w:r>
      <w:r w:rsidR="00D43621" w:rsidRPr="00B37B9E">
        <w:rPr>
          <w:sz w:val="28"/>
          <w:szCs w:val="28"/>
        </w:rPr>
        <w:t>слідкуючими</w:t>
      </w:r>
      <w:r w:rsidR="00F065AD" w:rsidRPr="00B37B9E">
        <w:rPr>
          <w:sz w:val="28"/>
          <w:szCs w:val="28"/>
        </w:rPr>
        <w:t xml:space="preserve"> видами.</w:t>
      </w:r>
    </w:p>
    <w:p w:rsidR="00F065AD" w:rsidRPr="00B37B9E" w:rsidRDefault="00F065AD" w:rsidP="004F048E">
      <w:pPr>
        <w:pStyle w:val="a6"/>
        <w:ind w:left="0"/>
        <w:rPr>
          <w:sz w:val="28"/>
          <w:szCs w:val="28"/>
        </w:rPr>
      </w:pPr>
    </w:p>
    <w:p w:rsidR="00F065AD" w:rsidRPr="00B37B9E" w:rsidRDefault="00F065AD" w:rsidP="004F048E">
      <w:pPr>
        <w:pStyle w:val="a6"/>
        <w:ind w:left="0"/>
        <w:rPr>
          <w:sz w:val="28"/>
          <w:szCs w:val="28"/>
        </w:rPr>
      </w:pPr>
    </w:p>
    <w:p w:rsidR="00F065AD" w:rsidRPr="00B37B9E" w:rsidRDefault="0046429A" w:rsidP="004F048E">
      <w:pPr>
        <w:pStyle w:val="a6"/>
        <w:ind w:left="0"/>
        <w:rPr>
          <w:sz w:val="28"/>
          <w:szCs w:val="28"/>
        </w:rPr>
      </w:pPr>
      <w:r w:rsidRPr="00B37B9E">
        <w:rPr>
          <w:sz w:val="28"/>
          <w:szCs w:val="28"/>
        </w:rPr>
        <w:t xml:space="preserve">                   </w:t>
      </w:r>
      <w:r w:rsidR="00F065AD" w:rsidRPr="00B37B9E">
        <w:rPr>
          <w:sz w:val="28"/>
          <w:szCs w:val="28"/>
        </w:rPr>
        <w:t xml:space="preserve">Сон чорніючий – вид </w:t>
      </w:r>
      <w:r w:rsidR="00673503" w:rsidRPr="00B37B9E">
        <w:rPr>
          <w:sz w:val="28"/>
          <w:szCs w:val="28"/>
        </w:rPr>
        <w:t>,</w:t>
      </w:r>
      <w:r w:rsidR="00F065AD" w:rsidRPr="00B37B9E">
        <w:rPr>
          <w:sz w:val="28"/>
          <w:szCs w:val="28"/>
        </w:rPr>
        <w:t>занесений до Червоної книги України</w:t>
      </w:r>
    </w:p>
    <w:p w:rsidR="00F065AD" w:rsidRDefault="00F065AD" w:rsidP="004F048E">
      <w:pPr>
        <w:pStyle w:val="a6"/>
        <w:ind w:left="0"/>
        <w:rPr>
          <w:sz w:val="24"/>
          <w:szCs w:val="24"/>
        </w:rPr>
      </w:pPr>
    </w:p>
    <w:p w:rsidR="00F065AD" w:rsidRDefault="00F065AD" w:rsidP="004F048E">
      <w:pPr>
        <w:pStyle w:val="a6"/>
        <w:ind w:left="0"/>
        <w:rPr>
          <w:sz w:val="24"/>
          <w:szCs w:val="24"/>
        </w:rPr>
      </w:pPr>
    </w:p>
    <w:p w:rsidR="00F065AD" w:rsidRPr="004F048E" w:rsidRDefault="00F065AD" w:rsidP="00FE4C85">
      <w:pPr>
        <w:pStyle w:val="a6"/>
        <w:ind w:left="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114925" cy="3457575"/>
            <wp:effectExtent l="19050" t="0" r="9525" b="0"/>
            <wp:docPr id="13" name="Рисунок 12" descr="IMG_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6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457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048E" w:rsidRDefault="004F048E" w:rsidP="00FE3362">
      <w:pPr>
        <w:pStyle w:val="a6"/>
        <w:ind w:left="1080"/>
        <w:rPr>
          <w:sz w:val="24"/>
          <w:szCs w:val="24"/>
        </w:rPr>
      </w:pPr>
    </w:p>
    <w:p w:rsidR="00FE4C85" w:rsidRPr="00B37B9E" w:rsidRDefault="00FE4C85" w:rsidP="00FE3362">
      <w:pPr>
        <w:pStyle w:val="a6"/>
        <w:ind w:left="1080"/>
        <w:rPr>
          <w:sz w:val="28"/>
          <w:szCs w:val="28"/>
        </w:rPr>
      </w:pPr>
      <w:r w:rsidRPr="00B37B9E">
        <w:rPr>
          <w:sz w:val="28"/>
          <w:szCs w:val="28"/>
        </w:rPr>
        <w:t xml:space="preserve">З мешканцями с. Острівка  проведена профілактична робота з метою </w:t>
      </w:r>
      <w:r w:rsidR="0046429A" w:rsidRPr="00B37B9E">
        <w:rPr>
          <w:sz w:val="28"/>
          <w:szCs w:val="28"/>
        </w:rPr>
        <w:t xml:space="preserve"> </w:t>
      </w:r>
      <w:r w:rsidRPr="00B37B9E">
        <w:rPr>
          <w:sz w:val="28"/>
          <w:szCs w:val="28"/>
        </w:rPr>
        <w:t>збереження даного виду</w:t>
      </w:r>
      <w:r w:rsidR="0046429A" w:rsidRPr="00B37B9E">
        <w:rPr>
          <w:sz w:val="28"/>
          <w:szCs w:val="28"/>
        </w:rPr>
        <w:t>.</w:t>
      </w:r>
    </w:p>
    <w:p w:rsidR="00FE4C85" w:rsidRDefault="00FE4C85" w:rsidP="0046429A">
      <w:pPr>
        <w:pStyle w:val="a6"/>
        <w:ind w:left="142"/>
        <w:jc w:val="center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4826172" cy="3019425"/>
            <wp:effectExtent l="19050" t="0" r="0" b="0"/>
            <wp:docPr id="15" name="Рисунок 14" descr="IMG_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2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02130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6429A" w:rsidRDefault="0046429A" w:rsidP="0046429A">
      <w:pPr>
        <w:pStyle w:val="a6"/>
        <w:ind w:left="142"/>
        <w:jc w:val="center"/>
        <w:rPr>
          <w:sz w:val="24"/>
          <w:szCs w:val="24"/>
        </w:rPr>
      </w:pPr>
    </w:p>
    <w:p w:rsidR="0046429A" w:rsidRDefault="0046429A" w:rsidP="0046429A">
      <w:pPr>
        <w:pStyle w:val="a6"/>
        <w:ind w:left="142"/>
        <w:jc w:val="center"/>
        <w:rPr>
          <w:sz w:val="24"/>
          <w:szCs w:val="24"/>
        </w:rPr>
      </w:pPr>
    </w:p>
    <w:p w:rsidR="0046429A" w:rsidRDefault="0046429A" w:rsidP="0046429A">
      <w:pPr>
        <w:pStyle w:val="a6"/>
        <w:ind w:left="142"/>
        <w:jc w:val="center"/>
        <w:rPr>
          <w:sz w:val="24"/>
          <w:szCs w:val="24"/>
        </w:rPr>
      </w:pPr>
    </w:p>
    <w:p w:rsidR="0046429A" w:rsidRDefault="0046429A" w:rsidP="0046429A">
      <w:pPr>
        <w:pStyle w:val="a6"/>
        <w:ind w:left="142"/>
        <w:jc w:val="center"/>
        <w:rPr>
          <w:sz w:val="24"/>
          <w:szCs w:val="24"/>
        </w:rPr>
      </w:pPr>
    </w:p>
    <w:p w:rsidR="0046429A" w:rsidRPr="00B37B9E" w:rsidRDefault="0046429A" w:rsidP="0046429A">
      <w:pPr>
        <w:pStyle w:val="a6"/>
        <w:ind w:left="142"/>
        <w:jc w:val="center"/>
        <w:rPr>
          <w:sz w:val="28"/>
          <w:szCs w:val="28"/>
        </w:rPr>
      </w:pPr>
      <w:r w:rsidRPr="00B37B9E">
        <w:rPr>
          <w:sz w:val="28"/>
          <w:szCs w:val="28"/>
        </w:rPr>
        <w:t>Горицвіт весняний – рідкісна рослина Кіровоградської області</w:t>
      </w:r>
    </w:p>
    <w:p w:rsidR="0046429A" w:rsidRDefault="00897E87" w:rsidP="0046429A">
      <w:pPr>
        <w:pStyle w:val="a6"/>
        <w:ind w:left="142"/>
        <w:jc w:val="center"/>
        <w:rPr>
          <w:sz w:val="24"/>
          <w:szCs w:val="24"/>
        </w:rPr>
      </w:pPr>
      <w:r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63722" cy="4097645"/>
            <wp:effectExtent l="114300" t="19050" r="60778" b="55255"/>
            <wp:docPr id="17" name="Рисунок 16" descr="IMG_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6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722" cy="40976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97E87" w:rsidRDefault="00897E87" w:rsidP="0046429A">
      <w:pPr>
        <w:pStyle w:val="a6"/>
        <w:ind w:left="142"/>
        <w:jc w:val="center"/>
        <w:rPr>
          <w:sz w:val="24"/>
          <w:szCs w:val="24"/>
        </w:rPr>
      </w:pPr>
    </w:p>
    <w:p w:rsidR="00897E87" w:rsidRDefault="00897E87" w:rsidP="0046429A">
      <w:pPr>
        <w:pStyle w:val="a6"/>
        <w:ind w:left="142"/>
        <w:jc w:val="center"/>
        <w:rPr>
          <w:sz w:val="24"/>
          <w:szCs w:val="24"/>
        </w:rPr>
      </w:pPr>
      <w:r w:rsidRPr="00897E87"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5940425" cy="3800057"/>
            <wp:effectExtent l="133350" t="19050" r="79375" b="48043"/>
            <wp:docPr id="18" name="Рисунок 2" descr="DSC007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DSC00704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00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26440" w:rsidRPr="00B37B9E" w:rsidRDefault="00226440" w:rsidP="0046429A">
      <w:pPr>
        <w:pStyle w:val="a6"/>
        <w:ind w:left="142"/>
        <w:jc w:val="center"/>
        <w:rPr>
          <w:sz w:val="28"/>
          <w:szCs w:val="28"/>
        </w:rPr>
      </w:pPr>
      <w:r w:rsidRPr="00B37B9E">
        <w:rPr>
          <w:sz w:val="28"/>
          <w:szCs w:val="28"/>
        </w:rPr>
        <w:t>Оман високий – дійсно висока, гарна, цілюща рослина, яку слід зберегти на нашій землі.</w:t>
      </w:r>
    </w:p>
    <w:p w:rsidR="00F3535B" w:rsidRDefault="00F3535B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187325</wp:posOffset>
            </wp:positionV>
            <wp:extent cx="5940425" cy="3342005"/>
            <wp:effectExtent l="95250" t="57150" r="60325" b="1058545"/>
            <wp:wrapNone/>
            <wp:docPr id="19" name="Рисунок 3" descr="DSC007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SC00717.JP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00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26440" w:rsidRDefault="00226440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F3535B" w:rsidRDefault="00F3535B" w:rsidP="0046429A">
      <w:pPr>
        <w:pStyle w:val="a6"/>
        <w:ind w:left="142"/>
        <w:jc w:val="center"/>
        <w:rPr>
          <w:sz w:val="24"/>
          <w:szCs w:val="24"/>
        </w:rPr>
      </w:pPr>
    </w:p>
    <w:p w:rsidR="003214B1" w:rsidRDefault="003214B1" w:rsidP="0046429A">
      <w:pPr>
        <w:pStyle w:val="a6"/>
        <w:ind w:left="142"/>
        <w:jc w:val="center"/>
        <w:rPr>
          <w:sz w:val="28"/>
          <w:szCs w:val="28"/>
        </w:rPr>
      </w:pPr>
    </w:p>
    <w:p w:rsidR="003214B1" w:rsidRDefault="003214B1" w:rsidP="0046429A">
      <w:pPr>
        <w:pStyle w:val="a6"/>
        <w:ind w:left="142"/>
        <w:jc w:val="center"/>
        <w:rPr>
          <w:sz w:val="28"/>
          <w:szCs w:val="28"/>
        </w:rPr>
      </w:pPr>
    </w:p>
    <w:p w:rsidR="003214B1" w:rsidRDefault="003214B1" w:rsidP="0046429A">
      <w:pPr>
        <w:pStyle w:val="a6"/>
        <w:ind w:left="142"/>
        <w:jc w:val="center"/>
        <w:rPr>
          <w:sz w:val="28"/>
          <w:szCs w:val="28"/>
        </w:rPr>
      </w:pPr>
    </w:p>
    <w:p w:rsidR="00F3535B" w:rsidRPr="00B37B9E" w:rsidRDefault="00F3535B" w:rsidP="0046429A">
      <w:pPr>
        <w:pStyle w:val="a6"/>
        <w:ind w:left="142"/>
        <w:jc w:val="center"/>
        <w:rPr>
          <w:sz w:val="28"/>
          <w:szCs w:val="28"/>
        </w:rPr>
      </w:pPr>
      <w:r w:rsidRPr="00B37B9E">
        <w:rPr>
          <w:sz w:val="28"/>
          <w:szCs w:val="28"/>
        </w:rPr>
        <w:t>Оригінальна і приваблива рослина гранітних скель – зозулині черевички</w:t>
      </w:r>
    </w:p>
    <w:p w:rsidR="00C52189" w:rsidRDefault="00C52189" w:rsidP="0046429A">
      <w:pPr>
        <w:pStyle w:val="a6"/>
        <w:ind w:left="142"/>
        <w:jc w:val="center"/>
        <w:rPr>
          <w:sz w:val="40"/>
          <w:szCs w:val="40"/>
        </w:rPr>
      </w:pPr>
      <w:r w:rsidRPr="00C52189">
        <w:rPr>
          <w:noProof/>
          <w:sz w:val="40"/>
          <w:szCs w:val="40"/>
          <w:lang w:val="ru-RU" w:eastAsia="ru-RU"/>
        </w:rPr>
        <w:drawing>
          <wp:inline distT="0" distB="0" distL="0" distR="0">
            <wp:extent cx="5104492" cy="3497943"/>
            <wp:effectExtent l="19050" t="0" r="908" b="0"/>
            <wp:docPr id="20" name="Рисунок 4" descr="DSC007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DSC00712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856" cy="349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189" w:rsidRDefault="00C52189" w:rsidP="0046429A">
      <w:pPr>
        <w:pStyle w:val="a6"/>
        <w:ind w:left="142"/>
        <w:jc w:val="center"/>
        <w:rPr>
          <w:sz w:val="40"/>
          <w:szCs w:val="40"/>
        </w:rPr>
      </w:pPr>
    </w:p>
    <w:p w:rsidR="00673503" w:rsidRPr="00673503" w:rsidRDefault="0061080B" w:rsidP="0046429A">
      <w:pPr>
        <w:pStyle w:val="a6"/>
        <w:ind w:left="142"/>
        <w:jc w:val="center"/>
        <w:rPr>
          <w:sz w:val="28"/>
          <w:szCs w:val="28"/>
        </w:rPr>
      </w:pPr>
      <w:r w:rsidRPr="00673503">
        <w:rPr>
          <w:sz w:val="28"/>
          <w:szCs w:val="28"/>
        </w:rPr>
        <w:t xml:space="preserve">Типові рослини </w:t>
      </w:r>
      <w:r w:rsidR="00D43621" w:rsidRPr="00673503">
        <w:rPr>
          <w:sz w:val="28"/>
          <w:szCs w:val="28"/>
        </w:rPr>
        <w:t>степу -</w:t>
      </w:r>
      <w:r w:rsidR="00673503" w:rsidRPr="00673503">
        <w:rPr>
          <w:sz w:val="28"/>
          <w:szCs w:val="28"/>
        </w:rPr>
        <w:t xml:space="preserve"> </w:t>
      </w:r>
    </w:p>
    <w:p w:rsidR="00C52189" w:rsidRPr="00673503" w:rsidRDefault="00673503" w:rsidP="0046429A">
      <w:pPr>
        <w:pStyle w:val="a6"/>
        <w:ind w:left="142"/>
        <w:jc w:val="center"/>
        <w:rPr>
          <w:sz w:val="28"/>
          <w:szCs w:val="28"/>
        </w:rPr>
      </w:pPr>
      <w:r w:rsidRPr="00673503">
        <w:rPr>
          <w:sz w:val="28"/>
          <w:szCs w:val="28"/>
        </w:rPr>
        <w:t>ковила(Лессінга, найкрасивіша), васильки польові, зозулині черевички</w:t>
      </w:r>
    </w:p>
    <w:p w:rsidR="0061080B" w:rsidRDefault="0061080B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lastRenderedPageBreak/>
        <w:drawing>
          <wp:inline distT="0" distB="0" distL="0" distR="0">
            <wp:extent cx="4113893" cy="3085309"/>
            <wp:effectExtent l="95250" t="57150" r="77107" b="972341"/>
            <wp:docPr id="22" name="Рисунок 21" descr="SAM_8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7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232" cy="3078814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1080B" w:rsidRDefault="0061080B" w:rsidP="0046429A">
      <w:pPr>
        <w:pStyle w:val="a6"/>
        <w:ind w:left="142"/>
        <w:jc w:val="center"/>
        <w:rPr>
          <w:sz w:val="40"/>
          <w:szCs w:val="40"/>
        </w:rPr>
      </w:pPr>
    </w:p>
    <w:p w:rsidR="0001464D" w:rsidRDefault="0001464D" w:rsidP="0046429A">
      <w:pPr>
        <w:pStyle w:val="a6"/>
        <w:ind w:left="142"/>
        <w:jc w:val="center"/>
        <w:rPr>
          <w:sz w:val="40"/>
          <w:szCs w:val="40"/>
        </w:rPr>
      </w:pPr>
    </w:p>
    <w:p w:rsidR="0001464D" w:rsidRDefault="0001464D" w:rsidP="0046429A">
      <w:pPr>
        <w:pStyle w:val="a6"/>
        <w:ind w:left="142"/>
        <w:jc w:val="center"/>
        <w:rPr>
          <w:sz w:val="40"/>
          <w:szCs w:val="40"/>
        </w:rPr>
      </w:pPr>
    </w:p>
    <w:p w:rsidR="0001464D" w:rsidRDefault="0001464D" w:rsidP="0046429A">
      <w:pPr>
        <w:pStyle w:val="a6"/>
        <w:ind w:left="142"/>
        <w:jc w:val="center"/>
        <w:rPr>
          <w:sz w:val="40"/>
          <w:szCs w:val="40"/>
        </w:rPr>
      </w:pPr>
    </w:p>
    <w:p w:rsidR="0061080B" w:rsidRDefault="0001464D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drawing>
          <wp:inline distT="0" distB="0" distL="0" distR="0">
            <wp:extent cx="4297680" cy="2350770"/>
            <wp:effectExtent l="0" t="133350" r="0" b="849630"/>
            <wp:docPr id="14" name="Рисунок 22" descr="SAM_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8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10" cy="23507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01464D" w:rsidRPr="00584C77" w:rsidRDefault="0001464D" w:rsidP="0046429A">
      <w:pPr>
        <w:pStyle w:val="a6"/>
        <w:ind w:left="142"/>
        <w:jc w:val="center"/>
        <w:rPr>
          <w:b/>
          <w:i/>
          <w:sz w:val="36"/>
          <w:szCs w:val="36"/>
        </w:rPr>
      </w:pPr>
      <w:r w:rsidRPr="00584C77">
        <w:rPr>
          <w:b/>
          <w:i/>
          <w:sz w:val="36"/>
          <w:szCs w:val="36"/>
        </w:rPr>
        <w:t>Звернення до жителів с. Острівське</w:t>
      </w:r>
    </w:p>
    <w:p w:rsidR="00584C77" w:rsidRDefault="00584C77" w:rsidP="0001464D">
      <w:pPr>
        <w:pStyle w:val="a6"/>
        <w:ind w:left="142"/>
        <w:jc w:val="center"/>
        <w:rPr>
          <w:b/>
          <w:bCs/>
          <w:sz w:val="36"/>
          <w:szCs w:val="36"/>
        </w:rPr>
      </w:pP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lastRenderedPageBreak/>
        <w:t xml:space="preserve">Шановні </w:t>
      </w:r>
      <w:r w:rsidR="00637CA2">
        <w:rPr>
          <w:b/>
          <w:bCs/>
          <w:sz w:val="36"/>
          <w:szCs w:val="36"/>
        </w:rPr>
        <w:t>жителі села Острівське!</w:t>
      </w:r>
      <w:r w:rsidRPr="00584C77">
        <w:rPr>
          <w:b/>
          <w:bCs/>
          <w:sz w:val="36"/>
          <w:szCs w:val="36"/>
        </w:rPr>
        <w:t xml:space="preserve">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>Пам’ятаймо: все живе на Землі має одну колиску</w:t>
      </w:r>
      <w:r w:rsidR="00AD7756" w:rsidRPr="00584C77">
        <w:rPr>
          <w:b/>
          <w:bCs/>
          <w:sz w:val="36"/>
          <w:szCs w:val="36"/>
        </w:rPr>
        <w:t>,</w:t>
      </w:r>
      <w:r w:rsidRPr="00584C77">
        <w:rPr>
          <w:b/>
          <w:bCs/>
          <w:sz w:val="36"/>
          <w:szCs w:val="36"/>
        </w:rPr>
        <w:t xml:space="preserve">  </w:t>
      </w:r>
      <w:r w:rsidR="00C35BAF" w:rsidRPr="00584C77">
        <w:rPr>
          <w:b/>
          <w:bCs/>
          <w:sz w:val="36"/>
          <w:szCs w:val="36"/>
        </w:rPr>
        <w:t xml:space="preserve">ім’я </w:t>
      </w:r>
      <w:r w:rsidRPr="00584C77">
        <w:rPr>
          <w:b/>
          <w:bCs/>
          <w:sz w:val="36"/>
          <w:szCs w:val="36"/>
        </w:rPr>
        <w:t xml:space="preserve"> якій Природа!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Вона щедра, багата, різноманітна, але не є невичерпною.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Бездумне ставлення до  навколишнього призведе до того, що невдовзі ми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втратимо занадто багато.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Від природи людина бере все, що їй потрібно для життя.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Чи буде збережена природа?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Тож оберігайте рідну природу, збагачуйте її красу.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Не </w:t>
      </w:r>
      <w:r w:rsidR="00326A4E" w:rsidRPr="00584C77">
        <w:rPr>
          <w:b/>
          <w:bCs/>
          <w:sz w:val="36"/>
          <w:szCs w:val="36"/>
        </w:rPr>
        <w:t>з</w:t>
      </w:r>
      <w:r w:rsidRPr="00584C77">
        <w:rPr>
          <w:b/>
          <w:bCs/>
          <w:sz w:val="36"/>
          <w:szCs w:val="36"/>
        </w:rPr>
        <w:t>нищ</w:t>
      </w:r>
      <w:r w:rsidR="00326A4E" w:rsidRPr="00584C77">
        <w:rPr>
          <w:b/>
          <w:bCs/>
          <w:sz w:val="36"/>
          <w:szCs w:val="36"/>
        </w:rPr>
        <w:t>уйте</w:t>
      </w:r>
      <w:r w:rsidRPr="00584C77">
        <w:rPr>
          <w:b/>
          <w:bCs/>
          <w:sz w:val="36"/>
          <w:szCs w:val="36"/>
        </w:rPr>
        <w:t>, не робіть незаконних сміттєзвалищ</w:t>
      </w:r>
      <w:r w:rsidR="00326A4E" w:rsidRPr="00584C77">
        <w:rPr>
          <w:b/>
          <w:bCs/>
          <w:sz w:val="36"/>
          <w:szCs w:val="36"/>
        </w:rPr>
        <w:t>!</w:t>
      </w:r>
      <w:r w:rsidRPr="00584C77">
        <w:rPr>
          <w:b/>
          <w:bCs/>
          <w:sz w:val="36"/>
          <w:szCs w:val="36"/>
        </w:rPr>
        <w:t xml:space="preserve">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>Не вирубуйте дерев в парках і лісосмугах</w:t>
      </w:r>
      <w:r w:rsidR="00326A4E" w:rsidRPr="00584C77">
        <w:rPr>
          <w:b/>
          <w:bCs/>
          <w:sz w:val="36"/>
          <w:szCs w:val="36"/>
        </w:rPr>
        <w:t>!</w:t>
      </w:r>
      <w:r w:rsidRPr="00584C77">
        <w:rPr>
          <w:b/>
          <w:bCs/>
          <w:sz w:val="36"/>
          <w:szCs w:val="36"/>
        </w:rPr>
        <w:t xml:space="preserve">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Не виловлюйте рибу, вона  очищає ставки від очерету 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>Не мийте в ставках транспортні засоби, бочки від отр</w:t>
      </w:r>
      <w:r w:rsidR="00326A4E" w:rsidRPr="00584C77">
        <w:rPr>
          <w:b/>
          <w:bCs/>
          <w:sz w:val="36"/>
          <w:szCs w:val="36"/>
        </w:rPr>
        <w:t>утохімікатів!</w:t>
      </w:r>
    </w:p>
    <w:p w:rsidR="0001464D" w:rsidRPr="00584C77" w:rsidRDefault="0001464D" w:rsidP="0001464D">
      <w:pPr>
        <w:pStyle w:val="a6"/>
        <w:ind w:left="142"/>
        <w:jc w:val="center"/>
        <w:rPr>
          <w:b/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Не рвіть на луках і в лісах квітів, нехай красиві рослини залишаються у природі. </w:t>
      </w:r>
    </w:p>
    <w:p w:rsidR="0001464D" w:rsidRPr="00584C77" w:rsidRDefault="0001464D" w:rsidP="0001464D">
      <w:pPr>
        <w:pStyle w:val="a6"/>
        <w:ind w:left="142"/>
        <w:jc w:val="center"/>
        <w:rPr>
          <w:sz w:val="36"/>
          <w:szCs w:val="36"/>
        </w:rPr>
      </w:pPr>
      <w:r w:rsidRPr="00584C77">
        <w:rPr>
          <w:b/>
          <w:bCs/>
          <w:sz w:val="36"/>
          <w:szCs w:val="36"/>
        </w:rPr>
        <w:t xml:space="preserve">Нашим нащадкам потрібні будуть зелень, чиста вода, спів птахів – уся краса Землі! </w:t>
      </w:r>
    </w:p>
    <w:p w:rsidR="0001464D" w:rsidRPr="00584C77" w:rsidRDefault="0001464D" w:rsidP="0046429A">
      <w:pPr>
        <w:pStyle w:val="a6"/>
        <w:ind w:left="142"/>
        <w:jc w:val="center"/>
        <w:rPr>
          <w:sz w:val="36"/>
          <w:szCs w:val="36"/>
        </w:rPr>
      </w:pPr>
    </w:p>
    <w:p w:rsidR="007D46D4" w:rsidRPr="00584C77" w:rsidRDefault="007D46D4" w:rsidP="0046429A">
      <w:pPr>
        <w:pStyle w:val="a6"/>
        <w:ind w:left="142"/>
        <w:jc w:val="center"/>
        <w:rPr>
          <w:sz w:val="36"/>
          <w:szCs w:val="36"/>
        </w:rPr>
      </w:pPr>
    </w:p>
    <w:p w:rsidR="00B37B9E" w:rsidRPr="00584C77" w:rsidRDefault="00B37B9E" w:rsidP="0046429A">
      <w:pPr>
        <w:pStyle w:val="a6"/>
        <w:ind w:left="142"/>
        <w:jc w:val="center"/>
        <w:rPr>
          <w:rFonts w:ascii="Monotype Corsiva" w:hAnsi="Monotype Corsiva"/>
          <w:sz w:val="36"/>
          <w:szCs w:val="36"/>
        </w:rPr>
      </w:pPr>
    </w:p>
    <w:p w:rsidR="00B37B9E" w:rsidRDefault="00B37B9E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B37B9E" w:rsidRDefault="00B37B9E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B37B9E" w:rsidRDefault="00B37B9E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B37B9E" w:rsidRDefault="00B37B9E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AD7756" w:rsidRDefault="00AD7756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AD7756" w:rsidRDefault="00AD7756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AD7756" w:rsidRDefault="00AD7756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AD7756" w:rsidRDefault="00AD7756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AD7756" w:rsidRDefault="00AD7756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7D46D4" w:rsidRPr="00B37B9E" w:rsidRDefault="007D46D4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  <w:r w:rsidRPr="00B37B9E">
        <w:rPr>
          <w:rFonts w:ascii="Monotype Corsiva" w:hAnsi="Monotype Corsiva"/>
          <w:sz w:val="40"/>
          <w:szCs w:val="40"/>
        </w:rPr>
        <w:t>Біорізноманіття мохів і лишайників</w:t>
      </w:r>
    </w:p>
    <w:p w:rsidR="007D46D4" w:rsidRPr="00B37B9E" w:rsidRDefault="007D46D4" w:rsidP="0046429A">
      <w:pPr>
        <w:pStyle w:val="a6"/>
        <w:ind w:left="142"/>
        <w:jc w:val="center"/>
        <w:rPr>
          <w:rFonts w:ascii="Monotype Corsiva" w:hAnsi="Monotype Corsiva"/>
          <w:sz w:val="40"/>
          <w:szCs w:val="40"/>
        </w:rPr>
      </w:pPr>
    </w:p>
    <w:p w:rsidR="007D46D4" w:rsidRDefault="007D46D4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lastRenderedPageBreak/>
        <w:drawing>
          <wp:inline distT="0" distB="0" distL="0" distR="0">
            <wp:extent cx="5120822" cy="3840480"/>
            <wp:effectExtent l="114300" t="76200" r="117928" b="83820"/>
            <wp:docPr id="24" name="Рисунок 23" descr="SAM_8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7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167" cy="38429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D46D4" w:rsidRDefault="007D46D4" w:rsidP="0046429A">
      <w:pPr>
        <w:pStyle w:val="a6"/>
        <w:ind w:left="142"/>
        <w:jc w:val="center"/>
        <w:rPr>
          <w:sz w:val="40"/>
          <w:szCs w:val="40"/>
        </w:rPr>
      </w:pPr>
    </w:p>
    <w:p w:rsidR="007D46D4" w:rsidRDefault="007D46D4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drawing>
          <wp:inline distT="0" distB="0" distL="0" distR="0">
            <wp:extent cx="5051516" cy="3788502"/>
            <wp:effectExtent l="114300" t="57150" r="91984" b="59598"/>
            <wp:docPr id="25" name="Рисунок 24" descr="SAM_8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8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601" cy="37848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D46D4" w:rsidRDefault="007D46D4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lastRenderedPageBreak/>
        <w:drawing>
          <wp:inline distT="0" distB="0" distL="0" distR="0">
            <wp:extent cx="5181600" cy="3886062"/>
            <wp:effectExtent l="285750" t="266700" r="323850" b="266838"/>
            <wp:docPr id="26" name="Рисунок 25" descr="SAM_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7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295" cy="388283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D46D4" w:rsidRDefault="007D46D4" w:rsidP="0046429A">
      <w:pPr>
        <w:pStyle w:val="a6"/>
        <w:ind w:left="142"/>
        <w:jc w:val="center"/>
        <w:rPr>
          <w:sz w:val="40"/>
          <w:szCs w:val="40"/>
        </w:rPr>
      </w:pPr>
    </w:p>
    <w:p w:rsidR="007D46D4" w:rsidRDefault="003528D6" w:rsidP="0046429A">
      <w:pPr>
        <w:pStyle w:val="a6"/>
        <w:ind w:left="142"/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/>
        </w:rPr>
        <w:drawing>
          <wp:inline distT="0" distB="0" distL="0" distR="0">
            <wp:extent cx="5585279" cy="4188810"/>
            <wp:effectExtent l="171450" t="133350" r="148771" b="97440"/>
            <wp:docPr id="28" name="Рисунок 27" descr="IMG_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2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831" cy="419222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528D6" w:rsidRPr="00637CA2" w:rsidRDefault="00B37B9E" w:rsidP="007919EC">
      <w:pPr>
        <w:pStyle w:val="a6"/>
        <w:ind w:left="142"/>
        <w:rPr>
          <w:sz w:val="28"/>
          <w:szCs w:val="28"/>
        </w:rPr>
      </w:pPr>
      <w:r w:rsidRPr="00637CA2">
        <w:rPr>
          <w:sz w:val="28"/>
          <w:szCs w:val="28"/>
        </w:rPr>
        <w:lastRenderedPageBreak/>
        <w:t xml:space="preserve"> </w:t>
      </w:r>
      <w:r w:rsidR="004F0726" w:rsidRPr="00637CA2">
        <w:rPr>
          <w:sz w:val="28"/>
          <w:szCs w:val="28"/>
        </w:rPr>
        <w:t>Результати роботи:</w:t>
      </w:r>
    </w:p>
    <w:p w:rsidR="00CD0319" w:rsidRPr="00637CA2" w:rsidRDefault="00CD0319" w:rsidP="0046429A">
      <w:pPr>
        <w:pStyle w:val="a6"/>
        <w:ind w:left="142"/>
        <w:jc w:val="center"/>
        <w:rPr>
          <w:sz w:val="28"/>
          <w:szCs w:val="28"/>
        </w:rPr>
      </w:pPr>
      <w:r w:rsidRPr="00637CA2">
        <w:rPr>
          <w:sz w:val="28"/>
          <w:szCs w:val="28"/>
        </w:rPr>
        <w:t xml:space="preserve"> </w:t>
      </w:r>
    </w:p>
    <w:p w:rsidR="00CD0319" w:rsidRPr="00637CA2" w:rsidRDefault="00CD0319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 xml:space="preserve"> </w:t>
      </w:r>
      <w:r w:rsidR="004F0726" w:rsidRPr="00637CA2">
        <w:rPr>
          <w:sz w:val="28"/>
          <w:szCs w:val="28"/>
        </w:rPr>
        <w:t>У</w:t>
      </w:r>
      <w:r w:rsidR="00673503" w:rsidRPr="00637CA2">
        <w:rPr>
          <w:sz w:val="28"/>
          <w:szCs w:val="28"/>
        </w:rPr>
        <w:t xml:space="preserve"> ході </w:t>
      </w:r>
      <w:r w:rsidRPr="00637CA2">
        <w:rPr>
          <w:sz w:val="28"/>
          <w:szCs w:val="28"/>
        </w:rPr>
        <w:t xml:space="preserve"> екскурсі</w:t>
      </w:r>
      <w:r w:rsidR="00673503" w:rsidRPr="00637CA2">
        <w:rPr>
          <w:sz w:val="28"/>
          <w:szCs w:val="28"/>
        </w:rPr>
        <w:t xml:space="preserve">ї </w:t>
      </w:r>
      <w:r w:rsidRPr="00637CA2">
        <w:rPr>
          <w:sz w:val="28"/>
          <w:szCs w:val="28"/>
        </w:rPr>
        <w:t xml:space="preserve">учасники </w:t>
      </w:r>
      <w:r w:rsidR="00673503" w:rsidRPr="00637CA2">
        <w:rPr>
          <w:sz w:val="28"/>
          <w:szCs w:val="28"/>
        </w:rPr>
        <w:t>дослідили</w:t>
      </w:r>
      <w:r w:rsidR="005C210E" w:rsidRPr="00637CA2">
        <w:rPr>
          <w:sz w:val="28"/>
          <w:szCs w:val="28"/>
        </w:rPr>
        <w:t xml:space="preserve">, що територія </w:t>
      </w:r>
      <w:r w:rsidR="00673503" w:rsidRPr="00637CA2">
        <w:rPr>
          <w:sz w:val="28"/>
          <w:szCs w:val="28"/>
        </w:rPr>
        <w:t xml:space="preserve">с.Острівське Новоукраїнського району </w:t>
      </w:r>
      <w:r w:rsidR="005C210E" w:rsidRPr="00637CA2">
        <w:rPr>
          <w:sz w:val="28"/>
          <w:szCs w:val="28"/>
        </w:rPr>
        <w:t xml:space="preserve">  розташована  на </w:t>
      </w:r>
      <w:r w:rsidR="00673503" w:rsidRPr="00637CA2">
        <w:rPr>
          <w:sz w:val="28"/>
          <w:szCs w:val="28"/>
        </w:rPr>
        <w:t>У</w:t>
      </w:r>
      <w:r w:rsidR="005C210E" w:rsidRPr="00637CA2">
        <w:rPr>
          <w:sz w:val="28"/>
          <w:szCs w:val="28"/>
        </w:rPr>
        <w:t>країнському кристалічному щиті, в межах Придніпровської височини.</w:t>
      </w:r>
    </w:p>
    <w:p w:rsidR="005C210E" w:rsidRPr="00637CA2" w:rsidRDefault="005C210E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>Вияснили причину утворення гранітних скель</w:t>
      </w:r>
      <w:r w:rsidR="004F0726" w:rsidRPr="00637CA2">
        <w:rPr>
          <w:sz w:val="28"/>
          <w:szCs w:val="28"/>
        </w:rPr>
        <w:t xml:space="preserve"> </w:t>
      </w:r>
      <w:r w:rsidR="003B31CF" w:rsidRPr="00637CA2">
        <w:rPr>
          <w:sz w:val="28"/>
          <w:szCs w:val="28"/>
        </w:rPr>
        <w:t xml:space="preserve"> та геологічний вік гірських порід.</w:t>
      </w:r>
    </w:p>
    <w:p w:rsidR="003B31CF" w:rsidRPr="00637CA2" w:rsidRDefault="003B31CF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 xml:space="preserve"> Навчилися встановлювати причинно</w:t>
      </w:r>
      <w:r w:rsidR="00674F65" w:rsidRPr="00637CA2">
        <w:rPr>
          <w:sz w:val="28"/>
          <w:szCs w:val="28"/>
        </w:rPr>
        <w:t>-</w:t>
      </w:r>
      <w:r w:rsidRPr="00637CA2">
        <w:rPr>
          <w:sz w:val="28"/>
          <w:szCs w:val="28"/>
        </w:rPr>
        <w:t>наслідкові зв’язки між природними компонентами даної території.</w:t>
      </w:r>
    </w:p>
    <w:p w:rsidR="003B31CF" w:rsidRPr="00637CA2" w:rsidRDefault="003B31CF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>Встанов</w:t>
      </w:r>
      <w:r w:rsidR="004F0726" w:rsidRPr="00637CA2">
        <w:rPr>
          <w:sz w:val="28"/>
          <w:szCs w:val="28"/>
        </w:rPr>
        <w:t>или</w:t>
      </w:r>
      <w:r w:rsidRPr="00637CA2">
        <w:rPr>
          <w:sz w:val="28"/>
          <w:szCs w:val="28"/>
        </w:rPr>
        <w:t xml:space="preserve"> </w:t>
      </w:r>
      <w:r w:rsidR="007D3917" w:rsidRPr="00637CA2">
        <w:rPr>
          <w:sz w:val="28"/>
          <w:szCs w:val="28"/>
        </w:rPr>
        <w:t xml:space="preserve">,що </w:t>
      </w:r>
      <w:r w:rsidRPr="00637CA2">
        <w:rPr>
          <w:sz w:val="28"/>
          <w:szCs w:val="28"/>
        </w:rPr>
        <w:t>видовий склад рослинного та тваринного світу</w:t>
      </w:r>
      <w:r w:rsidR="007D3917" w:rsidRPr="00637CA2">
        <w:rPr>
          <w:sz w:val="28"/>
          <w:szCs w:val="28"/>
        </w:rPr>
        <w:t xml:space="preserve"> бідний</w:t>
      </w:r>
      <w:r w:rsidRPr="00637CA2">
        <w:rPr>
          <w:sz w:val="28"/>
          <w:szCs w:val="28"/>
        </w:rPr>
        <w:t>.</w:t>
      </w:r>
    </w:p>
    <w:p w:rsidR="003B31CF" w:rsidRPr="00637CA2" w:rsidRDefault="00DF5C8D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 xml:space="preserve"> Серед мешканців села Острівське прове</w:t>
      </w:r>
      <w:r w:rsidR="004F0726" w:rsidRPr="00637CA2">
        <w:rPr>
          <w:sz w:val="28"/>
          <w:szCs w:val="28"/>
        </w:rPr>
        <w:t xml:space="preserve">ли </w:t>
      </w:r>
      <w:r w:rsidRPr="00637CA2">
        <w:rPr>
          <w:sz w:val="28"/>
          <w:szCs w:val="28"/>
        </w:rPr>
        <w:t xml:space="preserve"> профілактичн</w:t>
      </w:r>
      <w:r w:rsidR="004F0726" w:rsidRPr="00637CA2">
        <w:rPr>
          <w:sz w:val="28"/>
          <w:szCs w:val="28"/>
        </w:rPr>
        <w:t xml:space="preserve">у </w:t>
      </w:r>
      <w:r w:rsidRPr="00637CA2">
        <w:rPr>
          <w:sz w:val="28"/>
          <w:szCs w:val="28"/>
        </w:rPr>
        <w:t xml:space="preserve"> робот</w:t>
      </w:r>
      <w:r w:rsidR="004F0726" w:rsidRPr="00637CA2">
        <w:rPr>
          <w:sz w:val="28"/>
          <w:szCs w:val="28"/>
        </w:rPr>
        <w:t>у</w:t>
      </w:r>
      <w:r w:rsidR="007D3917" w:rsidRPr="00637CA2">
        <w:rPr>
          <w:sz w:val="28"/>
          <w:szCs w:val="28"/>
        </w:rPr>
        <w:t xml:space="preserve"> </w:t>
      </w:r>
      <w:r w:rsidRPr="00637CA2">
        <w:rPr>
          <w:sz w:val="28"/>
          <w:szCs w:val="28"/>
        </w:rPr>
        <w:t>щодо шкідливості радону.</w:t>
      </w:r>
    </w:p>
    <w:p w:rsidR="00DF5C8D" w:rsidRPr="00637CA2" w:rsidRDefault="00DF5C8D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>Встанов</w:t>
      </w:r>
      <w:r w:rsidR="004F0726" w:rsidRPr="00637CA2">
        <w:rPr>
          <w:sz w:val="28"/>
          <w:szCs w:val="28"/>
        </w:rPr>
        <w:t>или</w:t>
      </w:r>
      <w:r w:rsidRPr="00637CA2">
        <w:rPr>
          <w:sz w:val="28"/>
          <w:szCs w:val="28"/>
        </w:rPr>
        <w:t xml:space="preserve"> ареали проростання першоцвітів</w:t>
      </w:r>
      <w:r w:rsidR="004F0726" w:rsidRPr="00637CA2">
        <w:rPr>
          <w:sz w:val="28"/>
          <w:szCs w:val="28"/>
        </w:rPr>
        <w:t xml:space="preserve"> </w:t>
      </w:r>
      <w:r w:rsidRPr="00637CA2">
        <w:rPr>
          <w:sz w:val="28"/>
          <w:szCs w:val="28"/>
        </w:rPr>
        <w:t>сон</w:t>
      </w:r>
      <w:r w:rsidR="007D3917" w:rsidRPr="00637CA2">
        <w:rPr>
          <w:sz w:val="28"/>
          <w:szCs w:val="28"/>
        </w:rPr>
        <w:t>у</w:t>
      </w:r>
      <w:r w:rsidRPr="00637CA2">
        <w:rPr>
          <w:sz w:val="28"/>
          <w:szCs w:val="28"/>
        </w:rPr>
        <w:t xml:space="preserve"> </w:t>
      </w:r>
      <w:r w:rsidR="00054FDB" w:rsidRPr="00637CA2">
        <w:rPr>
          <w:sz w:val="28"/>
          <w:szCs w:val="28"/>
        </w:rPr>
        <w:t>ч</w:t>
      </w:r>
      <w:r w:rsidR="00FB74AE" w:rsidRPr="00637CA2">
        <w:rPr>
          <w:sz w:val="28"/>
          <w:szCs w:val="28"/>
        </w:rPr>
        <w:t>орніючого</w:t>
      </w:r>
      <w:r w:rsidRPr="00637CA2">
        <w:rPr>
          <w:sz w:val="28"/>
          <w:szCs w:val="28"/>
        </w:rPr>
        <w:t>,</w:t>
      </w:r>
      <w:r w:rsidR="002C52B0" w:rsidRPr="00637CA2">
        <w:rPr>
          <w:sz w:val="28"/>
          <w:szCs w:val="28"/>
        </w:rPr>
        <w:t xml:space="preserve"> гори</w:t>
      </w:r>
      <w:r w:rsidR="002F2B3D" w:rsidRPr="00637CA2">
        <w:rPr>
          <w:sz w:val="28"/>
          <w:szCs w:val="28"/>
        </w:rPr>
        <w:t>цвіту весняного. Виготов</w:t>
      </w:r>
      <w:r w:rsidR="004F0726" w:rsidRPr="00637CA2">
        <w:rPr>
          <w:sz w:val="28"/>
          <w:szCs w:val="28"/>
        </w:rPr>
        <w:t xml:space="preserve">или </w:t>
      </w:r>
      <w:r w:rsidR="002F2B3D" w:rsidRPr="00637CA2">
        <w:rPr>
          <w:sz w:val="28"/>
          <w:szCs w:val="28"/>
        </w:rPr>
        <w:t xml:space="preserve"> листівки</w:t>
      </w:r>
      <w:r w:rsidR="007D3917" w:rsidRPr="00637CA2">
        <w:rPr>
          <w:sz w:val="28"/>
          <w:szCs w:val="28"/>
        </w:rPr>
        <w:t xml:space="preserve"> </w:t>
      </w:r>
      <w:r w:rsidR="002F2B3D" w:rsidRPr="00637CA2">
        <w:rPr>
          <w:sz w:val="28"/>
          <w:szCs w:val="28"/>
        </w:rPr>
        <w:t xml:space="preserve"> </w:t>
      </w:r>
      <w:r w:rsidR="004F0726" w:rsidRPr="00637CA2">
        <w:rPr>
          <w:sz w:val="28"/>
          <w:szCs w:val="28"/>
        </w:rPr>
        <w:t>про</w:t>
      </w:r>
      <w:r w:rsidR="002F2B3D" w:rsidRPr="00637CA2">
        <w:rPr>
          <w:sz w:val="28"/>
          <w:szCs w:val="28"/>
        </w:rPr>
        <w:t xml:space="preserve"> необхідност</w:t>
      </w:r>
      <w:r w:rsidR="004F0726" w:rsidRPr="00637CA2">
        <w:rPr>
          <w:sz w:val="28"/>
          <w:szCs w:val="28"/>
        </w:rPr>
        <w:t xml:space="preserve">ь </w:t>
      </w:r>
      <w:r w:rsidR="002F2B3D" w:rsidRPr="00637CA2">
        <w:rPr>
          <w:sz w:val="28"/>
          <w:szCs w:val="28"/>
        </w:rPr>
        <w:t xml:space="preserve"> охорони рідкісних рослин.</w:t>
      </w:r>
    </w:p>
    <w:p w:rsidR="002F2B3D" w:rsidRPr="00637CA2" w:rsidRDefault="002F2B3D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>Під</w:t>
      </w:r>
      <w:r w:rsidR="007D3917" w:rsidRPr="00637CA2">
        <w:rPr>
          <w:sz w:val="28"/>
          <w:szCs w:val="28"/>
        </w:rPr>
        <w:t xml:space="preserve"> </w:t>
      </w:r>
      <w:r w:rsidRPr="00637CA2">
        <w:rPr>
          <w:sz w:val="28"/>
          <w:szCs w:val="28"/>
        </w:rPr>
        <w:t xml:space="preserve">час екскурсії розвивали пізнавальні інтереси </w:t>
      </w:r>
      <w:r w:rsidR="007D3917" w:rsidRPr="00637CA2">
        <w:rPr>
          <w:sz w:val="28"/>
          <w:szCs w:val="28"/>
        </w:rPr>
        <w:t xml:space="preserve">, </w:t>
      </w:r>
      <w:r w:rsidRPr="00637CA2">
        <w:rPr>
          <w:sz w:val="28"/>
          <w:szCs w:val="28"/>
        </w:rPr>
        <w:t>художній  та естетичний смак</w:t>
      </w:r>
      <w:r w:rsidR="007D3917" w:rsidRPr="00637CA2">
        <w:rPr>
          <w:sz w:val="28"/>
          <w:szCs w:val="28"/>
        </w:rPr>
        <w:t>и</w:t>
      </w:r>
      <w:r w:rsidRPr="00637CA2">
        <w:rPr>
          <w:sz w:val="28"/>
          <w:szCs w:val="28"/>
        </w:rPr>
        <w:t>.</w:t>
      </w:r>
    </w:p>
    <w:p w:rsidR="002F2B3D" w:rsidRPr="00637CA2" w:rsidRDefault="0042250A" w:rsidP="00CD0319">
      <w:pPr>
        <w:pStyle w:val="a6"/>
        <w:numPr>
          <w:ilvl w:val="0"/>
          <w:numId w:val="7"/>
        </w:numPr>
        <w:rPr>
          <w:sz w:val="28"/>
          <w:szCs w:val="28"/>
        </w:rPr>
      </w:pPr>
      <w:r w:rsidRPr="00637CA2">
        <w:rPr>
          <w:sz w:val="28"/>
          <w:szCs w:val="28"/>
        </w:rPr>
        <w:t xml:space="preserve"> Без сумнів</w:t>
      </w:r>
      <w:r w:rsidR="007D3917" w:rsidRPr="00637CA2">
        <w:rPr>
          <w:sz w:val="28"/>
          <w:szCs w:val="28"/>
        </w:rPr>
        <w:t>у</w:t>
      </w:r>
      <w:r w:rsidRPr="00637CA2">
        <w:rPr>
          <w:sz w:val="28"/>
          <w:szCs w:val="28"/>
        </w:rPr>
        <w:t xml:space="preserve"> краєвиди Острівського назавжди залишаться </w:t>
      </w:r>
      <w:r w:rsidR="001239F8" w:rsidRPr="00637CA2">
        <w:rPr>
          <w:sz w:val="28"/>
          <w:szCs w:val="28"/>
        </w:rPr>
        <w:t>у</w:t>
      </w:r>
      <w:r w:rsidRPr="00637CA2">
        <w:rPr>
          <w:sz w:val="28"/>
          <w:szCs w:val="28"/>
        </w:rPr>
        <w:t xml:space="preserve"> серцях юних географів нашої школи.</w:t>
      </w:r>
    </w:p>
    <w:p w:rsidR="0042250A" w:rsidRPr="00637CA2" w:rsidRDefault="0042250A" w:rsidP="0042250A">
      <w:pPr>
        <w:pStyle w:val="a6"/>
        <w:ind w:left="502"/>
        <w:rPr>
          <w:sz w:val="28"/>
          <w:szCs w:val="28"/>
        </w:rPr>
      </w:pPr>
    </w:p>
    <w:p w:rsidR="0042250A" w:rsidRPr="00637CA2" w:rsidRDefault="0042250A" w:rsidP="0042250A">
      <w:pPr>
        <w:pStyle w:val="a6"/>
        <w:ind w:left="502"/>
        <w:rPr>
          <w:sz w:val="28"/>
          <w:szCs w:val="28"/>
        </w:rPr>
      </w:pPr>
    </w:p>
    <w:p w:rsidR="0042250A" w:rsidRPr="00637CA2" w:rsidRDefault="0042250A" w:rsidP="0042250A">
      <w:pPr>
        <w:pStyle w:val="a6"/>
        <w:ind w:left="502"/>
        <w:rPr>
          <w:sz w:val="28"/>
          <w:szCs w:val="28"/>
        </w:rPr>
      </w:pPr>
    </w:p>
    <w:p w:rsidR="00AD7756" w:rsidRPr="00637CA2" w:rsidRDefault="00AD7756" w:rsidP="0042250A">
      <w:pPr>
        <w:pStyle w:val="a6"/>
        <w:ind w:left="502"/>
        <w:jc w:val="center"/>
        <w:rPr>
          <w:sz w:val="28"/>
          <w:szCs w:val="28"/>
        </w:rPr>
      </w:pPr>
    </w:p>
    <w:p w:rsidR="00AD7756" w:rsidRPr="00637CA2" w:rsidRDefault="00AD7756" w:rsidP="0042250A">
      <w:pPr>
        <w:pStyle w:val="a6"/>
        <w:ind w:left="502"/>
        <w:jc w:val="center"/>
        <w:rPr>
          <w:sz w:val="28"/>
          <w:szCs w:val="28"/>
        </w:rPr>
      </w:pPr>
    </w:p>
    <w:p w:rsidR="00AD7756" w:rsidRPr="00637CA2" w:rsidRDefault="00AD7756" w:rsidP="0042250A">
      <w:pPr>
        <w:pStyle w:val="a6"/>
        <w:ind w:left="502"/>
        <w:jc w:val="center"/>
        <w:rPr>
          <w:sz w:val="28"/>
          <w:szCs w:val="2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42250A">
      <w:pPr>
        <w:pStyle w:val="a6"/>
        <w:ind w:left="502"/>
        <w:jc w:val="center"/>
        <w:rPr>
          <w:sz w:val="48"/>
          <w:szCs w:val="48"/>
        </w:rPr>
      </w:pPr>
    </w:p>
    <w:p w:rsidR="00637CA2" w:rsidRDefault="00637CA2" w:rsidP="0042250A">
      <w:pPr>
        <w:pStyle w:val="a6"/>
        <w:ind w:left="502"/>
        <w:jc w:val="center"/>
        <w:rPr>
          <w:sz w:val="48"/>
          <w:szCs w:val="48"/>
        </w:rPr>
      </w:pPr>
    </w:p>
    <w:p w:rsidR="00637CA2" w:rsidRDefault="00637CA2" w:rsidP="0042250A">
      <w:pPr>
        <w:pStyle w:val="a6"/>
        <w:ind w:left="502"/>
        <w:jc w:val="center"/>
        <w:rPr>
          <w:sz w:val="48"/>
          <w:szCs w:val="48"/>
        </w:rPr>
      </w:pPr>
    </w:p>
    <w:p w:rsidR="0042250A" w:rsidRDefault="00326A4E" w:rsidP="0042250A">
      <w:pPr>
        <w:pStyle w:val="a6"/>
        <w:ind w:left="502"/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У о</w:t>
      </w:r>
      <w:r w:rsidR="0042250A" w:rsidRPr="0042250A">
        <w:rPr>
          <w:sz w:val="48"/>
          <w:szCs w:val="48"/>
        </w:rPr>
        <w:t xml:space="preserve">б’єктиві      </w:t>
      </w:r>
    </w:p>
    <w:p w:rsidR="0042250A" w:rsidRDefault="00341A28" w:rsidP="0042250A">
      <w:pPr>
        <w:pStyle w:val="a6"/>
        <w:ind w:left="502"/>
        <w:jc w:val="center"/>
        <w:rPr>
          <w:sz w:val="48"/>
          <w:szCs w:val="48"/>
        </w:rPr>
      </w:pPr>
      <w:r>
        <w:rPr>
          <w:noProof/>
          <w:sz w:val="48"/>
          <w:szCs w:val="48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2544445</wp:posOffset>
            </wp:positionH>
            <wp:positionV relativeFrom="paragraph">
              <wp:posOffset>307975</wp:posOffset>
            </wp:positionV>
            <wp:extent cx="4080510" cy="3061970"/>
            <wp:effectExtent l="19050" t="0" r="0" b="0"/>
            <wp:wrapNone/>
            <wp:docPr id="31" name="Рисунок 11" descr="SAM_8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4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250A" w:rsidRPr="0042250A">
        <w:rPr>
          <w:sz w:val="48"/>
          <w:szCs w:val="48"/>
        </w:rPr>
        <w:t xml:space="preserve"> « Гранітні скелі Острівки»</w:t>
      </w:r>
    </w:p>
    <w:p w:rsidR="002C52B0" w:rsidRDefault="001C6DB7" w:rsidP="0042250A">
      <w:pPr>
        <w:pStyle w:val="a6"/>
        <w:ind w:left="502"/>
        <w:jc w:val="center"/>
        <w:rPr>
          <w:sz w:val="48"/>
          <w:szCs w:val="48"/>
        </w:rPr>
      </w:pPr>
      <w:r>
        <w:rPr>
          <w:noProof/>
          <w:sz w:val="48"/>
          <w:szCs w:val="48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-944245</wp:posOffset>
            </wp:positionH>
            <wp:positionV relativeFrom="paragraph">
              <wp:posOffset>19685</wp:posOffset>
            </wp:positionV>
            <wp:extent cx="4594860" cy="3444875"/>
            <wp:effectExtent l="19050" t="0" r="0" b="0"/>
            <wp:wrapNone/>
            <wp:docPr id="11" name="Рисунок 10" descr="SAM_8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3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E7B9C" w:rsidRDefault="000E7B9C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1C6DB7" w:rsidRDefault="001C6DB7" w:rsidP="0042250A">
      <w:pPr>
        <w:pStyle w:val="a6"/>
        <w:ind w:left="502"/>
        <w:jc w:val="center"/>
        <w:rPr>
          <w:sz w:val="48"/>
          <w:szCs w:val="48"/>
        </w:rPr>
      </w:pPr>
    </w:p>
    <w:p w:rsidR="001C6DB7" w:rsidRDefault="001C6DB7" w:rsidP="0042250A">
      <w:pPr>
        <w:pStyle w:val="a6"/>
        <w:ind w:left="502"/>
        <w:jc w:val="center"/>
        <w:rPr>
          <w:sz w:val="48"/>
          <w:szCs w:val="48"/>
        </w:rPr>
      </w:pPr>
    </w:p>
    <w:p w:rsidR="001C6DB7" w:rsidRDefault="001C6DB7" w:rsidP="0042250A">
      <w:pPr>
        <w:pStyle w:val="a6"/>
        <w:ind w:left="502"/>
        <w:jc w:val="center"/>
        <w:rPr>
          <w:sz w:val="48"/>
          <w:szCs w:val="48"/>
        </w:rPr>
      </w:pPr>
    </w:p>
    <w:p w:rsidR="001C6DB7" w:rsidRDefault="00341A28" w:rsidP="0042250A">
      <w:pPr>
        <w:pStyle w:val="a6"/>
        <w:ind w:left="502"/>
        <w:jc w:val="center"/>
        <w:rPr>
          <w:sz w:val="48"/>
          <w:szCs w:val="48"/>
        </w:rPr>
      </w:pPr>
      <w:r>
        <w:rPr>
          <w:noProof/>
          <w:sz w:val="48"/>
          <w:szCs w:val="48"/>
          <w:lang w:val="ru-RU"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12065</wp:posOffset>
            </wp:positionV>
            <wp:extent cx="3425825" cy="2573020"/>
            <wp:effectExtent l="19050" t="0" r="3175" b="0"/>
            <wp:wrapNone/>
            <wp:docPr id="33" name="Рисунок 13" descr="SAM_8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4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825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6DB7" w:rsidRDefault="00AC08DC" w:rsidP="0042250A">
      <w:pPr>
        <w:pStyle w:val="a6"/>
        <w:ind w:left="502"/>
        <w:jc w:val="center"/>
        <w:rPr>
          <w:sz w:val="48"/>
          <w:szCs w:val="48"/>
        </w:rPr>
      </w:pPr>
      <w:r>
        <w:rPr>
          <w:noProof/>
          <w:sz w:val="48"/>
          <w:szCs w:val="48"/>
          <w:lang w:val="ru-RU"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-668020</wp:posOffset>
            </wp:positionH>
            <wp:positionV relativeFrom="paragraph">
              <wp:posOffset>172720</wp:posOffset>
            </wp:positionV>
            <wp:extent cx="3361690" cy="2519680"/>
            <wp:effectExtent l="19050" t="0" r="0" b="0"/>
            <wp:wrapNone/>
            <wp:docPr id="35" name="Рисунок 15" descr="SAM_8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5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69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6DB7" w:rsidRDefault="001C6DB7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AC08DC">
      <w:pPr>
        <w:pStyle w:val="a6"/>
        <w:ind w:left="502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341A28" w:rsidP="0042250A">
      <w:pPr>
        <w:pStyle w:val="a6"/>
        <w:ind w:left="502"/>
        <w:jc w:val="center"/>
        <w:rPr>
          <w:sz w:val="48"/>
          <w:szCs w:val="48"/>
        </w:rPr>
      </w:pPr>
      <w:r>
        <w:rPr>
          <w:noProof/>
          <w:sz w:val="48"/>
          <w:szCs w:val="48"/>
          <w:lang w:val="ru-RU"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1096010</wp:posOffset>
            </wp:positionH>
            <wp:positionV relativeFrom="paragraph">
              <wp:posOffset>163830</wp:posOffset>
            </wp:positionV>
            <wp:extent cx="3744595" cy="2806700"/>
            <wp:effectExtent l="19050" t="0" r="8255" b="0"/>
            <wp:wrapNone/>
            <wp:docPr id="21" name="Рисунок 20" descr="SAM_8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6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59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2C52B0" w:rsidRDefault="002C52B0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906875" w:rsidRDefault="00906875" w:rsidP="0042250A">
      <w:pPr>
        <w:pStyle w:val="a6"/>
        <w:ind w:left="502"/>
        <w:jc w:val="center"/>
        <w:rPr>
          <w:sz w:val="48"/>
          <w:szCs w:val="48"/>
        </w:rPr>
      </w:pPr>
    </w:p>
    <w:p w:rsidR="00341A28" w:rsidRDefault="00906875" w:rsidP="0042250A">
      <w:pPr>
        <w:pStyle w:val="a6"/>
        <w:ind w:left="502"/>
        <w:jc w:val="center"/>
        <w:rPr>
          <w:sz w:val="48"/>
          <w:szCs w:val="48"/>
        </w:rPr>
      </w:pPr>
      <w:r>
        <w:rPr>
          <w:noProof/>
          <w:sz w:val="48"/>
          <w:szCs w:val="48"/>
          <w:lang w:val="ru-RU" w:eastAsia="ru-RU"/>
        </w:rPr>
        <w:drawing>
          <wp:inline distT="0" distB="0" distL="0" distR="0">
            <wp:extent cx="3479062" cy="2609204"/>
            <wp:effectExtent l="247650" t="266700" r="330938" b="267346"/>
            <wp:docPr id="6" name="Рисунок 26" descr="SAM_8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6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582" cy="260959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C08DC" w:rsidRDefault="00341A28" w:rsidP="0042250A">
      <w:pPr>
        <w:pStyle w:val="a6"/>
        <w:ind w:left="502"/>
        <w:jc w:val="center"/>
        <w:rPr>
          <w:sz w:val="48"/>
          <w:szCs w:val="48"/>
        </w:rPr>
      </w:pPr>
      <w:r w:rsidRPr="00341A28">
        <w:rPr>
          <w:noProof/>
          <w:sz w:val="48"/>
          <w:szCs w:val="48"/>
          <w:lang w:val="ru-RU" w:eastAsia="ru-RU"/>
        </w:rPr>
        <w:drawing>
          <wp:inline distT="0" distB="0" distL="0" distR="0">
            <wp:extent cx="4453712" cy="4461154"/>
            <wp:effectExtent l="171450" t="133350" r="232588" b="206096"/>
            <wp:docPr id="37" name="Рисунок 35" descr="SAM_8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9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728" cy="4455160"/>
                    </a:xfrm>
                    <a:prstGeom prst="rect">
                      <a:avLst/>
                    </a:prstGeom>
                    <a:ln w="1270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7B9E" w:rsidRDefault="00B37B9E" w:rsidP="0042250A">
      <w:pPr>
        <w:pStyle w:val="a6"/>
        <w:ind w:left="502"/>
        <w:jc w:val="center"/>
        <w:rPr>
          <w:sz w:val="48"/>
          <w:szCs w:val="48"/>
        </w:rPr>
      </w:pPr>
    </w:p>
    <w:p w:rsidR="00AD7756" w:rsidRDefault="00AD7756" w:rsidP="00B37B9E">
      <w:pPr>
        <w:shd w:val="clear" w:color="auto" w:fill="FFFFFF"/>
        <w:ind w:left="4320" w:firstLine="720"/>
        <w:jc w:val="right"/>
        <w:rPr>
          <w:snapToGrid w:val="0"/>
          <w:color w:val="000000"/>
          <w:sz w:val="28"/>
          <w:szCs w:val="28"/>
        </w:rPr>
      </w:pPr>
    </w:p>
    <w:p w:rsidR="00B37B9E" w:rsidRDefault="00B37B9E" w:rsidP="00B37B9E">
      <w:pPr>
        <w:shd w:val="clear" w:color="auto" w:fill="FFFFFF"/>
        <w:ind w:left="4320" w:firstLine="720"/>
        <w:jc w:val="right"/>
        <w:rPr>
          <w:snapToGrid w:val="0"/>
          <w:color w:val="000000"/>
          <w:sz w:val="28"/>
          <w:szCs w:val="28"/>
        </w:rPr>
      </w:pPr>
      <w:r>
        <w:rPr>
          <w:snapToGrid w:val="0"/>
          <w:color w:val="000000"/>
          <w:sz w:val="28"/>
          <w:szCs w:val="28"/>
        </w:rPr>
        <w:lastRenderedPageBreak/>
        <w:t xml:space="preserve">Додаток </w:t>
      </w:r>
      <w:r w:rsidR="00AD7756">
        <w:rPr>
          <w:snapToGrid w:val="0"/>
          <w:color w:val="000000"/>
          <w:sz w:val="28"/>
          <w:szCs w:val="28"/>
        </w:rPr>
        <w:t>2</w:t>
      </w:r>
    </w:p>
    <w:p w:rsidR="00B37B9E" w:rsidRPr="00C47B98" w:rsidRDefault="00B37B9E" w:rsidP="00B37B9E">
      <w:pPr>
        <w:shd w:val="clear" w:color="auto" w:fill="FFFFFF"/>
        <w:ind w:left="4320" w:firstLine="720"/>
        <w:jc w:val="right"/>
        <w:rPr>
          <w:snapToGrid w:val="0"/>
          <w:color w:val="000000"/>
          <w:sz w:val="28"/>
          <w:szCs w:val="28"/>
        </w:rPr>
      </w:pPr>
    </w:p>
    <w:p w:rsidR="00B37B9E" w:rsidRPr="00D56D2C" w:rsidRDefault="00B37B9E" w:rsidP="00B37B9E">
      <w:pPr>
        <w:shd w:val="clear" w:color="auto" w:fill="FFFFFF"/>
        <w:ind w:left="4320" w:firstLine="720"/>
        <w:jc w:val="right"/>
        <w:rPr>
          <w:snapToGrid w:val="0"/>
          <w:color w:val="000000"/>
          <w:sz w:val="28"/>
        </w:rPr>
      </w:pPr>
      <w:r w:rsidRPr="00D56D2C">
        <w:rPr>
          <w:snapToGrid w:val="0"/>
          <w:color w:val="000000"/>
          <w:sz w:val="28"/>
        </w:rPr>
        <w:t>ЗАТВЕРДЖЕНО</w:t>
      </w:r>
    </w:p>
    <w:p w:rsidR="00B37B9E" w:rsidRPr="00D56D2C" w:rsidRDefault="00B37B9E" w:rsidP="00B37B9E">
      <w:pPr>
        <w:pBdr>
          <w:bottom w:val="single" w:sz="12" w:space="1" w:color="auto"/>
        </w:pBdr>
        <w:shd w:val="clear" w:color="auto" w:fill="FFFFFF"/>
        <w:ind w:left="4320" w:firstLine="720"/>
        <w:jc w:val="right"/>
        <w:rPr>
          <w:snapToGrid w:val="0"/>
          <w:color w:val="000000"/>
          <w:sz w:val="28"/>
        </w:rPr>
      </w:pPr>
      <w:r>
        <w:rPr>
          <w:snapToGrid w:val="0"/>
          <w:color w:val="000000"/>
          <w:sz w:val="28"/>
        </w:rPr>
        <w:t>наказ від  ______________</w:t>
      </w:r>
    </w:p>
    <w:p w:rsidR="00B37B9E" w:rsidRPr="00D56D2C" w:rsidRDefault="00B37B9E" w:rsidP="00B37B9E">
      <w:pPr>
        <w:shd w:val="clear" w:color="auto" w:fill="FFFFFF"/>
        <w:ind w:left="4320" w:firstLine="720"/>
        <w:jc w:val="right"/>
        <w:rPr>
          <w:snapToGrid w:val="0"/>
          <w:color w:val="000000"/>
          <w:sz w:val="28"/>
        </w:rPr>
      </w:pPr>
      <w:r>
        <w:rPr>
          <w:snapToGrid w:val="0"/>
          <w:color w:val="000000"/>
          <w:sz w:val="28"/>
        </w:rPr>
        <w:t>«____»______________200_р.</w:t>
      </w:r>
    </w:p>
    <w:p w:rsidR="00B37B9E" w:rsidRPr="00EB6843" w:rsidRDefault="00B37B9E" w:rsidP="00B37B9E">
      <w:pPr>
        <w:jc w:val="right"/>
        <w:rPr>
          <w:sz w:val="28"/>
          <w:szCs w:val="28"/>
        </w:rPr>
      </w:pPr>
    </w:p>
    <w:p w:rsidR="00B37B9E" w:rsidRPr="00EB6843" w:rsidRDefault="00B37B9E" w:rsidP="00B37B9E">
      <w:pPr>
        <w:pStyle w:val="2"/>
        <w:jc w:val="center"/>
        <w:rPr>
          <w:sz w:val="32"/>
          <w:szCs w:val="32"/>
          <w:lang w:val="ru-RU"/>
        </w:rPr>
      </w:pPr>
      <w:r>
        <w:rPr>
          <w:sz w:val="32"/>
          <w:szCs w:val="32"/>
        </w:rPr>
        <w:t>ІНСТРУКЦІЯ №</w:t>
      </w:r>
    </w:p>
    <w:p w:rsidR="00B37B9E" w:rsidRPr="00EB6843" w:rsidRDefault="00B37B9E" w:rsidP="00B37B9E">
      <w:pPr>
        <w:jc w:val="center"/>
        <w:rPr>
          <w:b/>
          <w:sz w:val="32"/>
          <w:szCs w:val="32"/>
        </w:rPr>
      </w:pPr>
      <w:r w:rsidRPr="00EB6843">
        <w:rPr>
          <w:b/>
          <w:sz w:val="32"/>
          <w:szCs w:val="32"/>
        </w:rPr>
        <w:t>з  правил  безпеки</w:t>
      </w:r>
      <w:r w:rsidRPr="00EB6843">
        <w:rPr>
          <w:b/>
          <w:sz w:val="32"/>
          <w:szCs w:val="32"/>
          <w:lang w:val="ru-RU"/>
        </w:rPr>
        <w:t xml:space="preserve"> </w:t>
      </w:r>
      <w:r w:rsidRPr="00EB6843">
        <w:rPr>
          <w:b/>
          <w:sz w:val="32"/>
          <w:szCs w:val="32"/>
        </w:rPr>
        <w:t>під час проведення екскурсії</w:t>
      </w:r>
    </w:p>
    <w:p w:rsidR="00B37B9E" w:rsidRPr="00EB6843" w:rsidRDefault="00B37B9E" w:rsidP="00B37B9E">
      <w:pPr>
        <w:ind w:firstLine="600"/>
        <w:jc w:val="center"/>
        <w:rPr>
          <w:sz w:val="28"/>
          <w:szCs w:val="28"/>
        </w:rPr>
      </w:pP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1. ЗАГАЛЬНІ ПОЛОЖЕННЯ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1.1. Інструкц</w:t>
      </w:r>
      <w:r>
        <w:rPr>
          <w:sz w:val="28"/>
          <w:szCs w:val="28"/>
        </w:rPr>
        <w:t>ія  з безпеки під час екскурсії</w:t>
      </w:r>
      <w:r w:rsidRPr="00EB6843">
        <w:rPr>
          <w:sz w:val="28"/>
          <w:szCs w:val="28"/>
        </w:rPr>
        <w:t>, в загальноос</w:t>
      </w:r>
      <w:r>
        <w:rPr>
          <w:sz w:val="28"/>
          <w:szCs w:val="28"/>
        </w:rPr>
        <w:t xml:space="preserve">вітньому навчальному закладі </w:t>
      </w:r>
      <w:r w:rsidRPr="00EB6843">
        <w:rPr>
          <w:sz w:val="28"/>
          <w:szCs w:val="28"/>
        </w:rPr>
        <w:t>поширюється на всіх учасників навчально-виховног</w:t>
      </w:r>
      <w:r>
        <w:rPr>
          <w:sz w:val="28"/>
          <w:szCs w:val="28"/>
        </w:rPr>
        <w:t xml:space="preserve">о процесу під час її проведення. </w:t>
      </w:r>
      <w:r w:rsidRPr="00EB6843">
        <w:rPr>
          <w:sz w:val="28"/>
          <w:szCs w:val="28"/>
        </w:rPr>
        <w:t xml:space="preserve">Інструкція   є обов’язковою для виконання всіма </w:t>
      </w:r>
      <w:r>
        <w:rPr>
          <w:sz w:val="28"/>
          <w:szCs w:val="28"/>
        </w:rPr>
        <w:t>у</w:t>
      </w:r>
      <w:r w:rsidRPr="00EB6843">
        <w:rPr>
          <w:sz w:val="28"/>
          <w:szCs w:val="28"/>
        </w:rPr>
        <w:t>часниками</w:t>
      </w:r>
      <w:r>
        <w:rPr>
          <w:sz w:val="28"/>
          <w:szCs w:val="28"/>
        </w:rPr>
        <w:t xml:space="preserve"> </w:t>
      </w:r>
      <w:r w:rsidRPr="00EB6843">
        <w:rPr>
          <w:sz w:val="28"/>
          <w:szCs w:val="28"/>
        </w:rPr>
        <w:t>педагогічного процесу.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1.2. Всі учасники навчально-</w:t>
      </w:r>
      <w:r>
        <w:rPr>
          <w:sz w:val="28"/>
          <w:szCs w:val="28"/>
        </w:rPr>
        <w:t xml:space="preserve">виховного процесу </w:t>
      </w:r>
      <w:r w:rsidRPr="00EB6843">
        <w:rPr>
          <w:sz w:val="28"/>
          <w:szCs w:val="28"/>
        </w:rPr>
        <w:t xml:space="preserve"> повинні знати правила надання першої (долікарської) допомоги при характерних ушкодженнях,  мати необхідні знання і навички користування медикаментами.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1.3. Під час екскурсії  будьте обережними, додержуйте</w:t>
      </w:r>
      <w:r>
        <w:rPr>
          <w:sz w:val="28"/>
          <w:szCs w:val="28"/>
        </w:rPr>
        <w:t xml:space="preserve">сь </w:t>
      </w:r>
      <w:r w:rsidRPr="00EB6843">
        <w:rPr>
          <w:sz w:val="28"/>
          <w:szCs w:val="28"/>
        </w:rPr>
        <w:t xml:space="preserve"> порядку і виконуйте правила техніки безпеки.</w:t>
      </w:r>
      <w:r>
        <w:rPr>
          <w:sz w:val="28"/>
          <w:szCs w:val="28"/>
        </w:rPr>
        <w:t xml:space="preserve"> </w:t>
      </w:r>
      <w:r w:rsidRPr="00EB6843">
        <w:rPr>
          <w:sz w:val="28"/>
          <w:szCs w:val="28"/>
        </w:rPr>
        <w:t>Безладність, поспішність, недбалість й порушення правил техніки безпеки можуть призвести до нещасних випадків.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1.4.</w:t>
      </w:r>
      <w:r w:rsidRPr="00EB6843">
        <w:rPr>
          <w:sz w:val="28"/>
          <w:szCs w:val="28"/>
        </w:rPr>
        <w:t xml:space="preserve"> Під час екскурсії у вчителя повинна бути медична аптечка.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1.5.</w:t>
      </w:r>
      <w:r w:rsidRPr="00EB6843">
        <w:rPr>
          <w:sz w:val="28"/>
          <w:szCs w:val="28"/>
        </w:rPr>
        <w:t xml:space="preserve"> На кожні 10-15 учнів повинен бути один керівник екскурсії.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1.6. Не дозволяється об’єднувати для екскурсії два або кілька класів.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>
        <w:rPr>
          <w:bCs/>
          <w:sz w:val="28"/>
          <w:szCs w:val="28"/>
        </w:rPr>
        <w:t xml:space="preserve">1.7. </w:t>
      </w:r>
      <w:r w:rsidRPr="00EB6843">
        <w:rPr>
          <w:sz w:val="28"/>
          <w:szCs w:val="28"/>
        </w:rPr>
        <w:t>Екскурсії проводяться тільки з відома адміністрації закладу.</w:t>
      </w:r>
    </w:p>
    <w:p w:rsidR="00B37B9E" w:rsidRDefault="00B37B9E" w:rsidP="00B37B9E">
      <w:pPr>
        <w:pStyle w:val="FR1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B37B9E" w:rsidRPr="00EB6843" w:rsidRDefault="00B37B9E" w:rsidP="00B37B9E">
      <w:pPr>
        <w:pStyle w:val="FR1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ПЕРЕД ПОЧАТКОМ РОБОТИ: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2.1. Ознайомтеся з маршрутом екскурсії, а за необхідності з місцевими отруйними рослинами, грибами, небезпечними та от</w:t>
      </w:r>
      <w:r w:rsidRPr="00EB6843">
        <w:rPr>
          <w:sz w:val="28"/>
          <w:szCs w:val="28"/>
        </w:rPr>
        <w:softHyphen/>
        <w:t>руйними тваринами, комахами, зміями, павукоподібними, багатоногими тощо.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2.2.</w:t>
      </w:r>
      <w:r w:rsidRPr="00EB6843">
        <w:rPr>
          <w:sz w:val="28"/>
          <w:szCs w:val="28"/>
        </w:rPr>
        <w:t xml:space="preserve"> Вирушаючи</w:t>
      </w:r>
      <w:r w:rsidRPr="00EB6843">
        <w:rPr>
          <w:bCs/>
          <w:sz w:val="28"/>
          <w:szCs w:val="28"/>
        </w:rPr>
        <w:t xml:space="preserve"> на екскурсію,</w:t>
      </w:r>
      <w:r w:rsidRPr="00EB6843">
        <w:rPr>
          <w:sz w:val="28"/>
          <w:szCs w:val="28"/>
        </w:rPr>
        <w:t xml:space="preserve"> одягайте одяг, що відповідає сезону</w:t>
      </w:r>
      <w:r>
        <w:rPr>
          <w:sz w:val="28"/>
          <w:szCs w:val="28"/>
        </w:rPr>
        <w:t>,</w:t>
      </w:r>
      <w:r w:rsidRPr="00EB6843">
        <w:rPr>
          <w:sz w:val="28"/>
          <w:szCs w:val="28"/>
        </w:rPr>
        <w:t xml:space="preserve"> погоді, взувайте міцне взуття, яке захищає ноги від ушкоджень.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2.3. Візьміть із собою питну воду, щоб не пити з відкритих водойм</w:t>
      </w:r>
      <w:r>
        <w:rPr>
          <w:sz w:val="28"/>
          <w:szCs w:val="28"/>
        </w:rPr>
        <w:t>,</w:t>
      </w:r>
      <w:r w:rsidRPr="00EB6843">
        <w:rPr>
          <w:sz w:val="28"/>
          <w:szCs w:val="28"/>
        </w:rPr>
        <w:t>де звичайно бувають мікроби — збудники захворювань.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2.4. Не беріть із собою продукти, які швидко псуються.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 xml:space="preserve">2.5. Учні </w:t>
      </w:r>
      <w:r>
        <w:rPr>
          <w:sz w:val="28"/>
          <w:szCs w:val="28"/>
        </w:rPr>
        <w:t>і</w:t>
      </w:r>
      <w:r w:rsidRPr="00EB6843">
        <w:rPr>
          <w:sz w:val="28"/>
          <w:szCs w:val="28"/>
        </w:rPr>
        <w:t>нструктуються з безпечної поведінки за різних обставин , що можуть виникнути в ході екскурсії по маршруту пересування</w:t>
      </w:r>
      <w:r>
        <w:rPr>
          <w:sz w:val="28"/>
          <w:szCs w:val="28"/>
        </w:rPr>
        <w:t xml:space="preserve"> </w:t>
      </w:r>
      <w:r w:rsidRPr="00EB6843">
        <w:rPr>
          <w:sz w:val="28"/>
          <w:szCs w:val="28"/>
        </w:rPr>
        <w:t xml:space="preserve">(безпека в лісі, </w:t>
      </w:r>
      <w:r>
        <w:rPr>
          <w:sz w:val="28"/>
          <w:szCs w:val="28"/>
        </w:rPr>
        <w:t>у</w:t>
      </w:r>
      <w:r w:rsidRPr="00EB6843">
        <w:rPr>
          <w:sz w:val="28"/>
          <w:szCs w:val="28"/>
        </w:rPr>
        <w:t xml:space="preserve"> полі, на водоймі, по шляху пересування тощо )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 xml:space="preserve">2.6. Перед початком екскурсії обов’язково робиться перекличка </w:t>
      </w:r>
      <w:r w:rsidRPr="00EB6843">
        <w:rPr>
          <w:bCs/>
          <w:sz w:val="28"/>
          <w:szCs w:val="28"/>
        </w:rPr>
        <w:t>учнів.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 xml:space="preserve">2.7. </w:t>
      </w:r>
      <w:r>
        <w:rPr>
          <w:sz w:val="28"/>
          <w:szCs w:val="28"/>
        </w:rPr>
        <w:t>У</w:t>
      </w:r>
      <w:r w:rsidRPr="00EB6843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EB6843">
        <w:rPr>
          <w:sz w:val="28"/>
          <w:szCs w:val="28"/>
        </w:rPr>
        <w:t>чителя обов’язково повинна бути медична аптечка.</w:t>
      </w:r>
    </w:p>
    <w:p w:rsidR="00B37B9E" w:rsidRDefault="00B37B9E" w:rsidP="00B37B9E">
      <w:pPr>
        <w:pStyle w:val="FR1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B37B9E" w:rsidRPr="00EB6843" w:rsidRDefault="00B37B9E" w:rsidP="00B37B9E">
      <w:pPr>
        <w:pStyle w:val="FR1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ПІД ЧАС ЕКСКУРСІЇ: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3.1. Не пробуйте жодної із зібраних рослин на смак: пам</w:t>
      </w:r>
      <w:r w:rsidR="00FB74AE">
        <w:rPr>
          <w:sz w:val="28"/>
          <w:szCs w:val="28"/>
        </w:rPr>
        <w:t>’</w:t>
      </w:r>
      <w:r w:rsidRPr="00EB6843">
        <w:rPr>
          <w:sz w:val="28"/>
          <w:szCs w:val="28"/>
        </w:rPr>
        <w:t>ятайте, що це може призвести до отруєння, а також зараження шлунково-кишковими захворюваннями.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lastRenderedPageBreak/>
        <w:t>3.2.</w:t>
      </w:r>
      <w:r w:rsidRPr="00EB6843">
        <w:rPr>
          <w:sz w:val="28"/>
          <w:szCs w:val="28"/>
        </w:rPr>
        <w:t xml:space="preserve"> Не користуйтеся легкозаймистими і вибуховими речовинами.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3.3.</w:t>
      </w:r>
      <w:r w:rsidRPr="00EB6843">
        <w:rPr>
          <w:sz w:val="28"/>
          <w:szCs w:val="28"/>
        </w:rPr>
        <w:t xml:space="preserve"> Не користуйтеся випадковим автотранспортом, щоб під</w:t>
      </w:r>
      <w:r w:rsidR="00FB74AE">
        <w:rPr>
          <w:sz w:val="28"/>
          <w:szCs w:val="28"/>
        </w:rPr>
        <w:t>’</w:t>
      </w:r>
      <w:r w:rsidRPr="00EB6843">
        <w:rPr>
          <w:sz w:val="28"/>
          <w:szCs w:val="28"/>
        </w:rPr>
        <w:t>їхати в напрямку маршруту.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3.4. Не створюйте конфліктних ситуацій з місцевими жителями по маршруту руху групи.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3.5. Під час екскурсії не знімайте взуття і не ходіть босоніж.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3.6. У</w:t>
      </w:r>
      <w:r>
        <w:rPr>
          <w:sz w:val="28"/>
          <w:szCs w:val="28"/>
        </w:rPr>
        <w:t xml:space="preserve"> </w:t>
      </w:r>
      <w:r w:rsidRPr="00EB6843">
        <w:rPr>
          <w:sz w:val="28"/>
          <w:szCs w:val="28"/>
        </w:rPr>
        <w:t>разі травмування, при перших ознаках хвороби звертайтеся до вчителя. У нього знаходиться похідна аптечка першої допомоги.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3.7. Не пробуйте жодної із рослин ( гриби, ягоди тощо )</w:t>
      </w:r>
      <w:r>
        <w:rPr>
          <w:sz w:val="28"/>
          <w:szCs w:val="28"/>
        </w:rPr>
        <w:t xml:space="preserve"> </w:t>
      </w:r>
      <w:r w:rsidRPr="00EB6843">
        <w:rPr>
          <w:sz w:val="28"/>
          <w:szCs w:val="28"/>
        </w:rPr>
        <w:t>на смак: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пам</w:t>
      </w:r>
      <w:r w:rsidR="00FB74AE">
        <w:rPr>
          <w:sz w:val="28"/>
          <w:szCs w:val="28"/>
        </w:rPr>
        <w:t>’</w:t>
      </w:r>
      <w:r w:rsidRPr="00EB6843">
        <w:rPr>
          <w:sz w:val="28"/>
          <w:szCs w:val="28"/>
        </w:rPr>
        <w:t>ятайте, що це може призвести до отруєння, а також зараження шлунково-кишковими захворюваннями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3.8. Після прибуття на місце робиться повторна перекличка учнів.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3.9. Уразі використання транспорту перевозити учнів дозволяється тільки автобусами,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3.10. На місцях стоянки дотримуйтеся правил пожежної безпеки.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3.11. Не можна брати з собою спиртні напої.</w:t>
      </w:r>
    </w:p>
    <w:p w:rsidR="00B37B9E" w:rsidRDefault="00B37B9E" w:rsidP="00B37B9E">
      <w:pPr>
        <w:ind w:firstLine="600"/>
        <w:rPr>
          <w:sz w:val="28"/>
          <w:szCs w:val="28"/>
        </w:rPr>
      </w:pP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4. ПІСЛЯ ЗАКІНЧЕННЯ ЕКСКУРСІЇ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4.1. Після організованого повернення до місця проживання вчитель повинен провести наступну перекличку.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4.2.</w:t>
      </w:r>
      <w:r w:rsidRPr="00EB6843">
        <w:rPr>
          <w:sz w:val="28"/>
          <w:szCs w:val="28"/>
        </w:rPr>
        <w:t xml:space="preserve"> Вчитель усно ( в довільній формі) роз</w:t>
      </w:r>
      <w:r w:rsidR="00FB74AE">
        <w:rPr>
          <w:sz w:val="28"/>
          <w:szCs w:val="28"/>
        </w:rPr>
        <w:t>’</w:t>
      </w:r>
      <w:r w:rsidRPr="00EB6843">
        <w:rPr>
          <w:sz w:val="28"/>
          <w:szCs w:val="28"/>
        </w:rPr>
        <w:t>яснює учням щодо безпечного шляху до їхньої домівки</w:t>
      </w:r>
    </w:p>
    <w:p w:rsidR="00B37B9E" w:rsidRDefault="00B37B9E" w:rsidP="00B37B9E">
      <w:pPr>
        <w:ind w:firstLine="600"/>
        <w:rPr>
          <w:sz w:val="28"/>
          <w:szCs w:val="28"/>
        </w:rPr>
      </w:pP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5. В ЕКСТРЕМАЛЬНИХ СИТУАЦІЯХ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5.1.</w:t>
      </w:r>
      <w:r w:rsidRPr="00EB6843">
        <w:rPr>
          <w:sz w:val="28"/>
          <w:szCs w:val="28"/>
        </w:rPr>
        <w:t xml:space="preserve"> У разі стихійного природного, техногенного характеру вжити заходи щодо припинення екскурсії та укриття учнів в безпечному місці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5.2.</w:t>
      </w:r>
      <w:r w:rsidRPr="00EB6843">
        <w:rPr>
          <w:sz w:val="28"/>
          <w:szCs w:val="28"/>
        </w:rPr>
        <w:t xml:space="preserve">   Під час екстремальної ситуаці</w:t>
      </w:r>
      <w:r>
        <w:rPr>
          <w:sz w:val="28"/>
          <w:szCs w:val="28"/>
        </w:rPr>
        <w:t xml:space="preserve">ї вчитель постійно тримає в </w:t>
      </w:r>
      <w:r w:rsidRPr="00EB6843">
        <w:rPr>
          <w:sz w:val="28"/>
          <w:szCs w:val="28"/>
        </w:rPr>
        <w:t xml:space="preserve"> полі  зору всіх учнів.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sz w:val="28"/>
          <w:szCs w:val="28"/>
        </w:rPr>
        <w:t>5.2. У разі</w:t>
      </w:r>
      <w:r>
        <w:rPr>
          <w:sz w:val="28"/>
          <w:szCs w:val="28"/>
        </w:rPr>
        <w:t xml:space="preserve">, </w:t>
      </w:r>
      <w:r w:rsidRPr="00EB6843">
        <w:rPr>
          <w:sz w:val="28"/>
          <w:szCs w:val="28"/>
        </w:rPr>
        <w:t xml:space="preserve">якщо хтось з учнів відбився від групи </w:t>
      </w:r>
      <w:r>
        <w:rPr>
          <w:sz w:val="28"/>
          <w:szCs w:val="28"/>
        </w:rPr>
        <w:t>,</w:t>
      </w:r>
      <w:r w:rsidRPr="00EB6843">
        <w:rPr>
          <w:sz w:val="28"/>
          <w:szCs w:val="28"/>
        </w:rPr>
        <w:t xml:space="preserve">керівник групи вживає належних заходів щодо </w:t>
      </w:r>
      <w:r>
        <w:rPr>
          <w:sz w:val="28"/>
          <w:szCs w:val="28"/>
        </w:rPr>
        <w:t xml:space="preserve">пошуку </w:t>
      </w:r>
      <w:r w:rsidRPr="00EB6843">
        <w:rPr>
          <w:sz w:val="28"/>
          <w:szCs w:val="28"/>
        </w:rPr>
        <w:t xml:space="preserve"> учня, звертається  по місцю знаходження до місцевих органів влади та рятувальних служб.</w:t>
      </w:r>
    </w:p>
    <w:p w:rsidR="00B37B9E" w:rsidRPr="00EB6843" w:rsidRDefault="00B37B9E" w:rsidP="00B37B9E">
      <w:pPr>
        <w:ind w:firstLine="600"/>
        <w:rPr>
          <w:sz w:val="28"/>
          <w:szCs w:val="28"/>
        </w:rPr>
      </w:pPr>
      <w:r w:rsidRPr="00EB6843">
        <w:rPr>
          <w:bCs/>
          <w:sz w:val="28"/>
          <w:szCs w:val="28"/>
        </w:rPr>
        <w:t>5.3.</w:t>
      </w:r>
      <w:r w:rsidRPr="00EB6843">
        <w:rPr>
          <w:sz w:val="28"/>
          <w:szCs w:val="28"/>
        </w:rPr>
        <w:t xml:space="preserve"> Забороняється залишати без допомоги учня або учнів</w:t>
      </w:r>
      <w:r>
        <w:rPr>
          <w:sz w:val="28"/>
          <w:szCs w:val="28"/>
        </w:rPr>
        <w:t>,</w:t>
      </w:r>
      <w:r w:rsidRPr="00EB6843">
        <w:rPr>
          <w:sz w:val="28"/>
          <w:szCs w:val="28"/>
        </w:rPr>
        <w:t xml:space="preserve"> які відстали від основної групи.</w:t>
      </w:r>
    </w:p>
    <w:p w:rsidR="00B37B9E" w:rsidRDefault="00B37B9E" w:rsidP="00B37B9E">
      <w:pPr>
        <w:ind w:firstLine="600"/>
        <w:rPr>
          <w:sz w:val="28"/>
          <w:szCs w:val="28"/>
        </w:rPr>
      </w:pPr>
    </w:p>
    <w:p w:rsidR="00B37B9E" w:rsidRPr="004A798D" w:rsidRDefault="00B37B9E" w:rsidP="00B37B9E">
      <w:pPr>
        <w:ind w:right="32"/>
        <w:rPr>
          <w:sz w:val="28"/>
        </w:rPr>
      </w:pPr>
      <w:r w:rsidRPr="004A798D">
        <w:rPr>
          <w:sz w:val="28"/>
        </w:rPr>
        <w:t xml:space="preserve">Інструкцію склав:                                       </w:t>
      </w:r>
      <w:r>
        <w:rPr>
          <w:sz w:val="28"/>
        </w:rPr>
        <w:t xml:space="preserve">                                        </w:t>
      </w:r>
    </w:p>
    <w:p w:rsidR="00CC577B" w:rsidRDefault="00B37B9E" w:rsidP="00B37B9E">
      <w:pPr>
        <w:ind w:right="32"/>
        <w:rPr>
          <w:sz w:val="28"/>
        </w:rPr>
      </w:pPr>
      <w:r w:rsidRPr="004A798D">
        <w:rPr>
          <w:sz w:val="28"/>
        </w:rPr>
        <w:t xml:space="preserve">ПОГОДЖЕНО:   </w:t>
      </w:r>
    </w:p>
    <w:p w:rsidR="00CC577B" w:rsidRDefault="00CC577B" w:rsidP="00B37B9E">
      <w:pPr>
        <w:ind w:right="32"/>
        <w:rPr>
          <w:sz w:val="28"/>
        </w:rPr>
      </w:pPr>
    </w:p>
    <w:p w:rsidR="00CC577B" w:rsidRDefault="00CC577B" w:rsidP="00B37B9E">
      <w:pPr>
        <w:ind w:right="32"/>
        <w:rPr>
          <w:sz w:val="28"/>
        </w:rPr>
      </w:pPr>
    </w:p>
    <w:p w:rsidR="00B37B9E" w:rsidRPr="004A798D" w:rsidRDefault="00B37B9E" w:rsidP="00B37B9E">
      <w:pPr>
        <w:ind w:right="32"/>
        <w:rPr>
          <w:sz w:val="28"/>
        </w:rPr>
      </w:pPr>
      <w:r w:rsidRPr="004A798D">
        <w:rPr>
          <w:sz w:val="28"/>
        </w:rPr>
        <w:t xml:space="preserve">                                                  </w:t>
      </w:r>
      <w:r>
        <w:rPr>
          <w:sz w:val="28"/>
        </w:rPr>
        <w:t xml:space="preserve">                              </w:t>
      </w:r>
    </w:p>
    <w:p w:rsidR="00DD4DB7" w:rsidRDefault="00DD4DB7" w:rsidP="00CC577B">
      <w:pPr>
        <w:ind w:firstLine="708"/>
        <w:rPr>
          <w:sz w:val="28"/>
          <w:szCs w:val="28"/>
        </w:rPr>
      </w:pPr>
    </w:p>
    <w:p w:rsidR="00DD4DB7" w:rsidRDefault="00DD4DB7" w:rsidP="00CC577B">
      <w:pPr>
        <w:ind w:firstLine="708"/>
        <w:rPr>
          <w:sz w:val="28"/>
          <w:szCs w:val="28"/>
        </w:rPr>
      </w:pPr>
    </w:p>
    <w:p w:rsidR="00DD4DB7" w:rsidRDefault="00DD4DB7" w:rsidP="00CC577B">
      <w:pPr>
        <w:ind w:firstLine="708"/>
        <w:rPr>
          <w:sz w:val="28"/>
          <w:szCs w:val="28"/>
        </w:rPr>
      </w:pPr>
    </w:p>
    <w:p w:rsidR="00DD4DB7" w:rsidRDefault="00DD4DB7" w:rsidP="00CC577B">
      <w:pPr>
        <w:ind w:firstLine="708"/>
        <w:rPr>
          <w:sz w:val="28"/>
          <w:szCs w:val="28"/>
        </w:rPr>
      </w:pPr>
    </w:p>
    <w:p w:rsidR="00DD4DB7" w:rsidRDefault="00DD4DB7" w:rsidP="00CC577B">
      <w:pPr>
        <w:ind w:firstLine="708"/>
        <w:rPr>
          <w:sz w:val="28"/>
          <w:szCs w:val="28"/>
        </w:rPr>
      </w:pPr>
    </w:p>
    <w:p w:rsidR="00DD4DB7" w:rsidRDefault="00DD4DB7" w:rsidP="00CC577B">
      <w:pPr>
        <w:ind w:firstLine="708"/>
        <w:rPr>
          <w:sz w:val="28"/>
          <w:szCs w:val="28"/>
        </w:rPr>
      </w:pPr>
    </w:p>
    <w:p w:rsidR="00CC577B" w:rsidRPr="0086567F" w:rsidRDefault="00CC577B" w:rsidP="00CC577B">
      <w:pPr>
        <w:ind w:firstLine="708"/>
        <w:rPr>
          <w:sz w:val="28"/>
          <w:szCs w:val="28"/>
        </w:rPr>
      </w:pPr>
      <w:r w:rsidRPr="0086567F">
        <w:rPr>
          <w:sz w:val="28"/>
          <w:szCs w:val="28"/>
        </w:rPr>
        <w:lastRenderedPageBreak/>
        <w:t>Дослідницький проект завершений та належним чином оформлений.</w:t>
      </w:r>
    </w:p>
    <w:p w:rsidR="00CC577B" w:rsidRPr="0086567F" w:rsidRDefault="00CC577B" w:rsidP="00CC577B">
      <w:pPr>
        <w:rPr>
          <w:sz w:val="28"/>
          <w:szCs w:val="28"/>
        </w:rPr>
      </w:pPr>
      <w:r w:rsidRPr="0086567F">
        <w:rPr>
          <w:sz w:val="28"/>
          <w:szCs w:val="28"/>
        </w:rPr>
        <w:t>Це розробка  дослідження ,проведеного поблизу с.Острівське Новоукраїнського району, де на денну поверхню виходить кристалічний фундамент. Територія займає площу близько 50 га.</w:t>
      </w:r>
    </w:p>
    <w:p w:rsidR="00CC577B" w:rsidRPr="0086567F" w:rsidRDefault="00CC577B" w:rsidP="00CC577B">
      <w:pPr>
        <w:rPr>
          <w:sz w:val="28"/>
          <w:szCs w:val="28"/>
        </w:rPr>
      </w:pPr>
      <w:r w:rsidRPr="0086567F">
        <w:rPr>
          <w:sz w:val="28"/>
          <w:szCs w:val="28"/>
        </w:rPr>
        <w:t>В цьому дослідженні науково обґрунтовано прояв зональних ландшафтоутворюючих процесів, істотні зміни елементів теплового  і водного балансів, впливу діяльності людини на незаймані людиною землі.</w:t>
      </w:r>
    </w:p>
    <w:p w:rsidR="00CC577B" w:rsidRPr="0086567F" w:rsidRDefault="00CC577B" w:rsidP="00CC577B">
      <w:pPr>
        <w:ind w:firstLine="708"/>
        <w:rPr>
          <w:sz w:val="28"/>
          <w:szCs w:val="28"/>
        </w:rPr>
      </w:pPr>
      <w:r w:rsidRPr="0086567F">
        <w:rPr>
          <w:sz w:val="28"/>
          <w:szCs w:val="28"/>
        </w:rPr>
        <w:t xml:space="preserve">Проект включає пропозицію щодо охорони ареалу проростання  першоцвітів на гранітних скелях та рідкісних видів – сону  чорніючого та горицвіту весняного. </w:t>
      </w:r>
    </w:p>
    <w:p w:rsidR="00CC577B" w:rsidRPr="0086567F" w:rsidRDefault="00CC577B" w:rsidP="00CC577B">
      <w:pPr>
        <w:rPr>
          <w:sz w:val="28"/>
          <w:szCs w:val="28"/>
        </w:rPr>
      </w:pPr>
      <w:r>
        <w:rPr>
          <w:sz w:val="28"/>
          <w:szCs w:val="28"/>
        </w:rPr>
        <w:t>П</w:t>
      </w:r>
      <w:r w:rsidRPr="0086567F">
        <w:rPr>
          <w:sz w:val="28"/>
          <w:szCs w:val="28"/>
        </w:rPr>
        <w:t>рактична дослідницька робота</w:t>
      </w:r>
      <w:r>
        <w:rPr>
          <w:sz w:val="28"/>
          <w:szCs w:val="28"/>
        </w:rPr>
        <w:t xml:space="preserve"> учнів дуже цінна, тому що знання стають дієвими, допомагають сприймати цілісність навколишнього світу, стимулюють </w:t>
      </w:r>
      <w:r w:rsidR="00BB29DD">
        <w:rPr>
          <w:sz w:val="28"/>
          <w:szCs w:val="28"/>
        </w:rPr>
        <w:t>учнів до самоосвіти, самовиявлення, самореалізації.</w:t>
      </w:r>
      <w:r w:rsidRPr="0086567F">
        <w:rPr>
          <w:sz w:val="28"/>
          <w:szCs w:val="28"/>
        </w:rPr>
        <w:t>.</w:t>
      </w:r>
    </w:p>
    <w:p w:rsidR="00B37B9E" w:rsidRDefault="00B37B9E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436382" w:rsidRDefault="00436382" w:rsidP="00FB74AE">
      <w:pPr>
        <w:jc w:val="right"/>
        <w:rPr>
          <w:sz w:val="28"/>
        </w:rPr>
      </w:pPr>
    </w:p>
    <w:p w:rsidR="00436382" w:rsidRDefault="00436382" w:rsidP="00FB74AE">
      <w:pPr>
        <w:jc w:val="right"/>
        <w:rPr>
          <w:sz w:val="28"/>
        </w:rPr>
      </w:pPr>
    </w:p>
    <w:p w:rsidR="00436382" w:rsidRDefault="00436382" w:rsidP="00FB74AE">
      <w:pPr>
        <w:jc w:val="right"/>
        <w:rPr>
          <w:sz w:val="28"/>
        </w:rPr>
      </w:pPr>
    </w:p>
    <w:p w:rsidR="00BB29DD" w:rsidRDefault="00BB29DD" w:rsidP="00FB74AE">
      <w:pPr>
        <w:jc w:val="right"/>
        <w:rPr>
          <w:sz w:val="28"/>
        </w:rPr>
      </w:pPr>
    </w:p>
    <w:p w:rsidR="00BB29DD" w:rsidRDefault="00BB29DD" w:rsidP="00FB74AE">
      <w:pPr>
        <w:jc w:val="right"/>
        <w:rPr>
          <w:sz w:val="28"/>
        </w:rPr>
      </w:pPr>
    </w:p>
    <w:p w:rsidR="00BB29DD" w:rsidRDefault="00BB29DD" w:rsidP="00FB74AE">
      <w:pPr>
        <w:jc w:val="right"/>
        <w:rPr>
          <w:sz w:val="28"/>
        </w:rPr>
      </w:pPr>
    </w:p>
    <w:p w:rsidR="00BB29DD" w:rsidRDefault="00BB29DD" w:rsidP="00FB74AE">
      <w:pPr>
        <w:jc w:val="right"/>
        <w:rPr>
          <w:sz w:val="28"/>
        </w:rPr>
      </w:pPr>
    </w:p>
    <w:p w:rsidR="00436382" w:rsidRPr="0060492D" w:rsidRDefault="00436382" w:rsidP="00436382">
      <w:pPr>
        <w:shd w:val="clear" w:color="auto" w:fill="FFFFFF" w:themeFill="background1"/>
        <w:rPr>
          <w:sz w:val="16"/>
          <w:szCs w:val="16"/>
        </w:rPr>
      </w:pPr>
    </w:p>
    <w:p w:rsidR="00436382" w:rsidRPr="0060492D" w:rsidRDefault="00436382" w:rsidP="00436382">
      <w:pPr>
        <w:shd w:val="clear" w:color="auto" w:fill="FFFFFF" w:themeFill="background1"/>
        <w:rPr>
          <w:sz w:val="16"/>
          <w:szCs w:val="16"/>
        </w:rPr>
      </w:pPr>
    </w:p>
    <w:p w:rsidR="00436382" w:rsidRPr="0060492D" w:rsidRDefault="00436382" w:rsidP="00436382">
      <w:pPr>
        <w:shd w:val="clear" w:color="auto" w:fill="FFFFFF" w:themeFill="background1"/>
        <w:rPr>
          <w:sz w:val="16"/>
          <w:szCs w:val="16"/>
        </w:rPr>
      </w:pPr>
    </w:p>
    <w:p w:rsidR="00436382" w:rsidRDefault="00436382" w:rsidP="00436382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7919EC" w:rsidRDefault="007919EC" w:rsidP="00B37B9E">
      <w:pPr>
        <w:rPr>
          <w:sz w:val="28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p w:rsidR="00637CA2" w:rsidRDefault="00637CA2" w:rsidP="00B37B9E">
      <w:pPr>
        <w:rPr>
          <w:b/>
          <w:sz w:val="44"/>
          <w:szCs w:val="44"/>
        </w:rPr>
      </w:pPr>
    </w:p>
    <w:sectPr w:rsidR="00637CA2" w:rsidSect="008823B6">
      <w:footerReference w:type="defaul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168B" w:rsidRDefault="00E4168B" w:rsidP="00544EE9">
      <w:pPr>
        <w:pStyle w:val="a6"/>
      </w:pPr>
      <w:r>
        <w:separator/>
      </w:r>
    </w:p>
  </w:endnote>
  <w:endnote w:type="continuationSeparator" w:id="1">
    <w:p w:rsidR="00E4168B" w:rsidRDefault="00E4168B" w:rsidP="00544EE9">
      <w:pPr>
        <w:pStyle w:val="a6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9169713"/>
      <w:placeholder>
        <w:docPart w:val="77CDF77DA623413FB7C4FA5A93CE6AEF"/>
      </w:placeholder>
      <w:temporary/>
      <w:showingPlcHdr/>
    </w:sdtPr>
    <w:sdtContent>
      <w:p w:rsidR="004955B1" w:rsidRDefault="004955B1">
        <w:pPr>
          <w:pStyle w:val="ac"/>
        </w:pPr>
        <w:r>
          <w:t>[Введіть текст]</w:t>
        </w:r>
      </w:p>
    </w:sdtContent>
  </w:sdt>
  <w:p w:rsidR="004955B1" w:rsidRDefault="004955B1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168B" w:rsidRDefault="00E4168B" w:rsidP="00544EE9">
      <w:pPr>
        <w:pStyle w:val="a6"/>
      </w:pPr>
      <w:r>
        <w:separator/>
      </w:r>
    </w:p>
  </w:footnote>
  <w:footnote w:type="continuationSeparator" w:id="1">
    <w:p w:rsidR="00E4168B" w:rsidRDefault="00E4168B" w:rsidP="00544EE9">
      <w:pPr>
        <w:pStyle w:val="a6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70CCE4C4"/>
    <w:lvl w:ilvl="0">
      <w:numFmt w:val="bullet"/>
      <w:lvlText w:val="*"/>
      <w:lvlJc w:val="left"/>
    </w:lvl>
  </w:abstractNum>
  <w:abstractNum w:abstractNumId="1">
    <w:nsid w:val="06117423"/>
    <w:multiLevelType w:val="hybridMultilevel"/>
    <w:tmpl w:val="CF04629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2347B5"/>
    <w:multiLevelType w:val="hybridMultilevel"/>
    <w:tmpl w:val="7730F44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F5310E"/>
    <w:multiLevelType w:val="hybridMultilevel"/>
    <w:tmpl w:val="67F0D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A5170A"/>
    <w:multiLevelType w:val="hybridMultilevel"/>
    <w:tmpl w:val="2A4875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DE1B1B"/>
    <w:multiLevelType w:val="hybridMultilevel"/>
    <w:tmpl w:val="3C448726"/>
    <w:lvl w:ilvl="0" w:tplc="E5347F1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222" w:hanging="360"/>
      </w:pPr>
    </w:lvl>
    <w:lvl w:ilvl="2" w:tplc="0422001B" w:tentative="1">
      <w:start w:val="1"/>
      <w:numFmt w:val="lowerRoman"/>
      <w:lvlText w:val="%3."/>
      <w:lvlJc w:val="right"/>
      <w:pPr>
        <w:ind w:left="1942" w:hanging="180"/>
      </w:pPr>
    </w:lvl>
    <w:lvl w:ilvl="3" w:tplc="0422000F" w:tentative="1">
      <w:start w:val="1"/>
      <w:numFmt w:val="decimal"/>
      <w:lvlText w:val="%4."/>
      <w:lvlJc w:val="left"/>
      <w:pPr>
        <w:ind w:left="2662" w:hanging="360"/>
      </w:pPr>
    </w:lvl>
    <w:lvl w:ilvl="4" w:tplc="04220019" w:tentative="1">
      <w:start w:val="1"/>
      <w:numFmt w:val="lowerLetter"/>
      <w:lvlText w:val="%5."/>
      <w:lvlJc w:val="left"/>
      <w:pPr>
        <w:ind w:left="3382" w:hanging="360"/>
      </w:pPr>
    </w:lvl>
    <w:lvl w:ilvl="5" w:tplc="0422001B" w:tentative="1">
      <w:start w:val="1"/>
      <w:numFmt w:val="lowerRoman"/>
      <w:lvlText w:val="%6."/>
      <w:lvlJc w:val="right"/>
      <w:pPr>
        <w:ind w:left="4102" w:hanging="180"/>
      </w:pPr>
    </w:lvl>
    <w:lvl w:ilvl="6" w:tplc="0422000F" w:tentative="1">
      <w:start w:val="1"/>
      <w:numFmt w:val="decimal"/>
      <w:lvlText w:val="%7."/>
      <w:lvlJc w:val="left"/>
      <w:pPr>
        <w:ind w:left="4822" w:hanging="360"/>
      </w:pPr>
    </w:lvl>
    <w:lvl w:ilvl="7" w:tplc="04220019" w:tentative="1">
      <w:start w:val="1"/>
      <w:numFmt w:val="lowerLetter"/>
      <w:lvlText w:val="%8."/>
      <w:lvlJc w:val="left"/>
      <w:pPr>
        <w:ind w:left="5542" w:hanging="360"/>
      </w:pPr>
    </w:lvl>
    <w:lvl w:ilvl="8" w:tplc="0422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2D001AD3"/>
    <w:multiLevelType w:val="hybridMultilevel"/>
    <w:tmpl w:val="C1742FBC"/>
    <w:lvl w:ilvl="0" w:tplc="5314B8D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222" w:hanging="360"/>
      </w:pPr>
    </w:lvl>
    <w:lvl w:ilvl="2" w:tplc="0422001B" w:tentative="1">
      <w:start w:val="1"/>
      <w:numFmt w:val="lowerRoman"/>
      <w:lvlText w:val="%3."/>
      <w:lvlJc w:val="right"/>
      <w:pPr>
        <w:ind w:left="1942" w:hanging="180"/>
      </w:pPr>
    </w:lvl>
    <w:lvl w:ilvl="3" w:tplc="0422000F" w:tentative="1">
      <w:start w:val="1"/>
      <w:numFmt w:val="decimal"/>
      <w:lvlText w:val="%4."/>
      <w:lvlJc w:val="left"/>
      <w:pPr>
        <w:ind w:left="2662" w:hanging="360"/>
      </w:pPr>
    </w:lvl>
    <w:lvl w:ilvl="4" w:tplc="04220019" w:tentative="1">
      <w:start w:val="1"/>
      <w:numFmt w:val="lowerLetter"/>
      <w:lvlText w:val="%5."/>
      <w:lvlJc w:val="left"/>
      <w:pPr>
        <w:ind w:left="3382" w:hanging="360"/>
      </w:pPr>
    </w:lvl>
    <w:lvl w:ilvl="5" w:tplc="0422001B" w:tentative="1">
      <w:start w:val="1"/>
      <w:numFmt w:val="lowerRoman"/>
      <w:lvlText w:val="%6."/>
      <w:lvlJc w:val="right"/>
      <w:pPr>
        <w:ind w:left="4102" w:hanging="180"/>
      </w:pPr>
    </w:lvl>
    <w:lvl w:ilvl="6" w:tplc="0422000F" w:tentative="1">
      <w:start w:val="1"/>
      <w:numFmt w:val="decimal"/>
      <w:lvlText w:val="%7."/>
      <w:lvlJc w:val="left"/>
      <w:pPr>
        <w:ind w:left="4822" w:hanging="360"/>
      </w:pPr>
    </w:lvl>
    <w:lvl w:ilvl="7" w:tplc="04220019" w:tentative="1">
      <w:start w:val="1"/>
      <w:numFmt w:val="lowerLetter"/>
      <w:lvlText w:val="%8."/>
      <w:lvlJc w:val="left"/>
      <w:pPr>
        <w:ind w:left="5542" w:hanging="360"/>
      </w:pPr>
    </w:lvl>
    <w:lvl w:ilvl="8" w:tplc="0422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345D0895"/>
    <w:multiLevelType w:val="hybridMultilevel"/>
    <w:tmpl w:val="BBF89C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DBD4E5D"/>
    <w:multiLevelType w:val="hybridMultilevel"/>
    <w:tmpl w:val="BAA62C0A"/>
    <w:lvl w:ilvl="0" w:tplc="B386BAA0">
      <w:start w:val="1"/>
      <w:numFmt w:val="bullet"/>
      <w:lvlText w:val=""/>
      <w:lvlJc w:val="left"/>
      <w:pPr>
        <w:ind w:left="720" w:hanging="360"/>
      </w:pPr>
      <w:rPr>
        <w:rFonts w:ascii="Wingdings 2" w:hAnsi="Wingdings 2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885D10"/>
    <w:multiLevelType w:val="hybridMultilevel"/>
    <w:tmpl w:val="24B0EC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C34DC7"/>
    <w:multiLevelType w:val="hybridMultilevel"/>
    <w:tmpl w:val="42E0F134"/>
    <w:lvl w:ilvl="0" w:tplc="818E923C">
      <w:start w:val="6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49C56102"/>
    <w:multiLevelType w:val="hybridMultilevel"/>
    <w:tmpl w:val="953A55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D9D28AE"/>
    <w:multiLevelType w:val="hybridMultilevel"/>
    <w:tmpl w:val="B108082E"/>
    <w:lvl w:ilvl="0" w:tplc="818E923C">
      <w:start w:val="6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600D2A0F"/>
    <w:multiLevelType w:val="hybridMultilevel"/>
    <w:tmpl w:val="1472B6C6"/>
    <w:lvl w:ilvl="0" w:tplc="0419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4">
    <w:nsid w:val="670156A3"/>
    <w:multiLevelType w:val="hybridMultilevel"/>
    <w:tmpl w:val="CEDC578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A3C581F"/>
    <w:multiLevelType w:val="hybridMultilevel"/>
    <w:tmpl w:val="E8AE1D4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3D50B3F"/>
    <w:multiLevelType w:val="hybridMultilevel"/>
    <w:tmpl w:val="2424DA4A"/>
    <w:lvl w:ilvl="0" w:tplc="602E27E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364" w:hanging="360"/>
      </w:pPr>
    </w:lvl>
    <w:lvl w:ilvl="2" w:tplc="0422001B" w:tentative="1">
      <w:start w:val="1"/>
      <w:numFmt w:val="lowerRoman"/>
      <w:lvlText w:val="%3."/>
      <w:lvlJc w:val="right"/>
      <w:pPr>
        <w:ind w:left="2084" w:hanging="180"/>
      </w:pPr>
    </w:lvl>
    <w:lvl w:ilvl="3" w:tplc="0422000F" w:tentative="1">
      <w:start w:val="1"/>
      <w:numFmt w:val="decimal"/>
      <w:lvlText w:val="%4."/>
      <w:lvlJc w:val="left"/>
      <w:pPr>
        <w:ind w:left="2804" w:hanging="360"/>
      </w:pPr>
    </w:lvl>
    <w:lvl w:ilvl="4" w:tplc="04220019" w:tentative="1">
      <w:start w:val="1"/>
      <w:numFmt w:val="lowerLetter"/>
      <w:lvlText w:val="%5."/>
      <w:lvlJc w:val="left"/>
      <w:pPr>
        <w:ind w:left="3524" w:hanging="360"/>
      </w:pPr>
    </w:lvl>
    <w:lvl w:ilvl="5" w:tplc="0422001B" w:tentative="1">
      <w:start w:val="1"/>
      <w:numFmt w:val="lowerRoman"/>
      <w:lvlText w:val="%6."/>
      <w:lvlJc w:val="right"/>
      <w:pPr>
        <w:ind w:left="4244" w:hanging="180"/>
      </w:pPr>
    </w:lvl>
    <w:lvl w:ilvl="6" w:tplc="0422000F" w:tentative="1">
      <w:start w:val="1"/>
      <w:numFmt w:val="decimal"/>
      <w:lvlText w:val="%7."/>
      <w:lvlJc w:val="left"/>
      <w:pPr>
        <w:ind w:left="4964" w:hanging="360"/>
      </w:pPr>
    </w:lvl>
    <w:lvl w:ilvl="7" w:tplc="04220019" w:tentative="1">
      <w:start w:val="1"/>
      <w:numFmt w:val="lowerLetter"/>
      <w:lvlText w:val="%8."/>
      <w:lvlJc w:val="left"/>
      <w:pPr>
        <w:ind w:left="5684" w:hanging="360"/>
      </w:pPr>
    </w:lvl>
    <w:lvl w:ilvl="8" w:tplc="0422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753E246B"/>
    <w:multiLevelType w:val="hybridMultilevel"/>
    <w:tmpl w:val="16644512"/>
    <w:lvl w:ilvl="0" w:tplc="6A6A0452">
      <w:start w:val="1"/>
      <w:numFmt w:val="decimal"/>
      <w:lvlText w:val="%1."/>
      <w:lvlJc w:val="left"/>
      <w:pPr>
        <w:ind w:left="69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16" w:hanging="360"/>
      </w:pPr>
    </w:lvl>
    <w:lvl w:ilvl="2" w:tplc="0422001B" w:tentative="1">
      <w:start w:val="1"/>
      <w:numFmt w:val="lowerRoman"/>
      <w:lvlText w:val="%3."/>
      <w:lvlJc w:val="right"/>
      <w:pPr>
        <w:ind w:left="2136" w:hanging="180"/>
      </w:pPr>
    </w:lvl>
    <w:lvl w:ilvl="3" w:tplc="0422000F" w:tentative="1">
      <w:start w:val="1"/>
      <w:numFmt w:val="decimal"/>
      <w:lvlText w:val="%4."/>
      <w:lvlJc w:val="left"/>
      <w:pPr>
        <w:ind w:left="2856" w:hanging="360"/>
      </w:pPr>
    </w:lvl>
    <w:lvl w:ilvl="4" w:tplc="04220019" w:tentative="1">
      <w:start w:val="1"/>
      <w:numFmt w:val="lowerLetter"/>
      <w:lvlText w:val="%5."/>
      <w:lvlJc w:val="left"/>
      <w:pPr>
        <w:ind w:left="3576" w:hanging="360"/>
      </w:pPr>
    </w:lvl>
    <w:lvl w:ilvl="5" w:tplc="0422001B" w:tentative="1">
      <w:start w:val="1"/>
      <w:numFmt w:val="lowerRoman"/>
      <w:lvlText w:val="%6."/>
      <w:lvlJc w:val="right"/>
      <w:pPr>
        <w:ind w:left="4296" w:hanging="180"/>
      </w:pPr>
    </w:lvl>
    <w:lvl w:ilvl="6" w:tplc="0422000F" w:tentative="1">
      <w:start w:val="1"/>
      <w:numFmt w:val="decimal"/>
      <w:lvlText w:val="%7."/>
      <w:lvlJc w:val="left"/>
      <w:pPr>
        <w:ind w:left="5016" w:hanging="360"/>
      </w:pPr>
    </w:lvl>
    <w:lvl w:ilvl="7" w:tplc="04220019" w:tentative="1">
      <w:start w:val="1"/>
      <w:numFmt w:val="lowerLetter"/>
      <w:lvlText w:val="%8."/>
      <w:lvlJc w:val="left"/>
      <w:pPr>
        <w:ind w:left="5736" w:hanging="360"/>
      </w:pPr>
    </w:lvl>
    <w:lvl w:ilvl="8" w:tplc="0422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8">
    <w:nsid w:val="75E47372"/>
    <w:multiLevelType w:val="hybridMultilevel"/>
    <w:tmpl w:val="4DD0A608"/>
    <w:lvl w:ilvl="0" w:tplc="D90883A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8133D90"/>
    <w:multiLevelType w:val="hybridMultilevel"/>
    <w:tmpl w:val="D78E133A"/>
    <w:lvl w:ilvl="0" w:tplc="62608318">
      <w:start w:val="1"/>
      <w:numFmt w:val="decimal"/>
      <w:lvlText w:val="%1."/>
      <w:lvlJc w:val="left"/>
      <w:pPr>
        <w:ind w:left="70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26" w:hanging="360"/>
      </w:pPr>
    </w:lvl>
    <w:lvl w:ilvl="2" w:tplc="0422001B" w:tentative="1">
      <w:start w:val="1"/>
      <w:numFmt w:val="lowerRoman"/>
      <w:lvlText w:val="%3."/>
      <w:lvlJc w:val="right"/>
      <w:pPr>
        <w:ind w:left="2146" w:hanging="180"/>
      </w:pPr>
    </w:lvl>
    <w:lvl w:ilvl="3" w:tplc="0422000F" w:tentative="1">
      <w:start w:val="1"/>
      <w:numFmt w:val="decimal"/>
      <w:lvlText w:val="%4."/>
      <w:lvlJc w:val="left"/>
      <w:pPr>
        <w:ind w:left="2866" w:hanging="360"/>
      </w:pPr>
    </w:lvl>
    <w:lvl w:ilvl="4" w:tplc="04220019" w:tentative="1">
      <w:start w:val="1"/>
      <w:numFmt w:val="lowerLetter"/>
      <w:lvlText w:val="%5."/>
      <w:lvlJc w:val="left"/>
      <w:pPr>
        <w:ind w:left="3586" w:hanging="360"/>
      </w:pPr>
    </w:lvl>
    <w:lvl w:ilvl="5" w:tplc="0422001B" w:tentative="1">
      <w:start w:val="1"/>
      <w:numFmt w:val="lowerRoman"/>
      <w:lvlText w:val="%6."/>
      <w:lvlJc w:val="right"/>
      <w:pPr>
        <w:ind w:left="4306" w:hanging="180"/>
      </w:pPr>
    </w:lvl>
    <w:lvl w:ilvl="6" w:tplc="0422000F" w:tentative="1">
      <w:start w:val="1"/>
      <w:numFmt w:val="decimal"/>
      <w:lvlText w:val="%7."/>
      <w:lvlJc w:val="left"/>
      <w:pPr>
        <w:ind w:left="5026" w:hanging="360"/>
      </w:pPr>
    </w:lvl>
    <w:lvl w:ilvl="7" w:tplc="04220019" w:tentative="1">
      <w:start w:val="1"/>
      <w:numFmt w:val="lowerLetter"/>
      <w:lvlText w:val="%8."/>
      <w:lvlJc w:val="left"/>
      <w:pPr>
        <w:ind w:left="5746" w:hanging="360"/>
      </w:pPr>
    </w:lvl>
    <w:lvl w:ilvl="8" w:tplc="0422001B" w:tentative="1">
      <w:start w:val="1"/>
      <w:numFmt w:val="lowerRoman"/>
      <w:lvlText w:val="%9."/>
      <w:lvlJc w:val="right"/>
      <w:pPr>
        <w:ind w:left="6466" w:hanging="180"/>
      </w:pPr>
    </w:lvl>
  </w:abstractNum>
  <w:abstractNum w:abstractNumId="20">
    <w:nsid w:val="7D4635D8"/>
    <w:multiLevelType w:val="hybridMultilevel"/>
    <w:tmpl w:val="9804796C"/>
    <w:lvl w:ilvl="0" w:tplc="0419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6"/>
  </w:num>
  <w:num w:numId="3">
    <w:abstractNumId w:val="2"/>
  </w:num>
  <w:num w:numId="4">
    <w:abstractNumId w:val="6"/>
  </w:num>
  <w:num w:numId="5">
    <w:abstractNumId w:val="15"/>
  </w:num>
  <w:num w:numId="6">
    <w:abstractNumId w:val="12"/>
  </w:num>
  <w:num w:numId="7">
    <w:abstractNumId w:val="5"/>
  </w:num>
  <w:num w:numId="8">
    <w:abstractNumId w:val="0"/>
    <w:lvlOverride w:ilvl="0">
      <w:lvl w:ilvl="0">
        <w:start w:val="65535"/>
        <w:numFmt w:val="bullet"/>
        <w:lvlText w:val="•"/>
        <w:legacy w:legacy="1" w:legacySpace="0" w:legacyIndent="211"/>
        <w:lvlJc w:val="left"/>
        <w:rPr>
          <w:rFonts w:ascii="Georgia" w:hAnsi="Georgia" w:hint="default"/>
        </w:rPr>
      </w:lvl>
    </w:lvlOverride>
  </w:num>
  <w:num w:numId="9">
    <w:abstractNumId w:val="19"/>
  </w:num>
  <w:num w:numId="10">
    <w:abstractNumId w:val="14"/>
  </w:num>
  <w:num w:numId="11">
    <w:abstractNumId w:val="3"/>
  </w:num>
  <w:num w:numId="12">
    <w:abstractNumId w:val="13"/>
  </w:num>
  <w:num w:numId="13">
    <w:abstractNumId w:val="7"/>
  </w:num>
  <w:num w:numId="14">
    <w:abstractNumId w:val="9"/>
  </w:num>
  <w:num w:numId="15">
    <w:abstractNumId w:val="20"/>
  </w:num>
  <w:num w:numId="16">
    <w:abstractNumId w:val="4"/>
  </w:num>
  <w:num w:numId="17">
    <w:abstractNumId w:val="11"/>
  </w:num>
  <w:num w:numId="18">
    <w:abstractNumId w:val="18"/>
  </w:num>
  <w:num w:numId="19">
    <w:abstractNumId w:val="17"/>
  </w:num>
  <w:num w:numId="20">
    <w:abstractNumId w:val="8"/>
  </w:num>
  <w:num w:numId="2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stylePaneFormatFilter w:val="1F08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94C7D"/>
    <w:rsid w:val="0000337B"/>
    <w:rsid w:val="000064DC"/>
    <w:rsid w:val="00006F1E"/>
    <w:rsid w:val="0001464D"/>
    <w:rsid w:val="00016212"/>
    <w:rsid w:val="0003521D"/>
    <w:rsid w:val="00054FDB"/>
    <w:rsid w:val="00057908"/>
    <w:rsid w:val="000950F8"/>
    <w:rsid w:val="000C17EA"/>
    <w:rsid w:val="000C3322"/>
    <w:rsid w:val="000E7B9C"/>
    <w:rsid w:val="000F16A7"/>
    <w:rsid w:val="000F4A0D"/>
    <w:rsid w:val="000F4D2E"/>
    <w:rsid w:val="000F606D"/>
    <w:rsid w:val="001239F8"/>
    <w:rsid w:val="00132614"/>
    <w:rsid w:val="00153DCD"/>
    <w:rsid w:val="001616B0"/>
    <w:rsid w:val="00177383"/>
    <w:rsid w:val="00180762"/>
    <w:rsid w:val="001B142F"/>
    <w:rsid w:val="001C6DB7"/>
    <w:rsid w:val="001E23CC"/>
    <w:rsid w:val="001E3BD7"/>
    <w:rsid w:val="00220C5F"/>
    <w:rsid w:val="00226440"/>
    <w:rsid w:val="00236274"/>
    <w:rsid w:val="00267B67"/>
    <w:rsid w:val="0027244D"/>
    <w:rsid w:val="00276CB1"/>
    <w:rsid w:val="0027727F"/>
    <w:rsid w:val="00293D8C"/>
    <w:rsid w:val="002A2D6D"/>
    <w:rsid w:val="002A7312"/>
    <w:rsid w:val="002C52B0"/>
    <w:rsid w:val="002C64FE"/>
    <w:rsid w:val="002D27C8"/>
    <w:rsid w:val="002E533B"/>
    <w:rsid w:val="002F2B3D"/>
    <w:rsid w:val="0030001D"/>
    <w:rsid w:val="0031295A"/>
    <w:rsid w:val="00315DC5"/>
    <w:rsid w:val="003214B1"/>
    <w:rsid w:val="00326A4E"/>
    <w:rsid w:val="00331D1D"/>
    <w:rsid w:val="00333763"/>
    <w:rsid w:val="00335D25"/>
    <w:rsid w:val="00341A28"/>
    <w:rsid w:val="003528D6"/>
    <w:rsid w:val="00360F1B"/>
    <w:rsid w:val="00377923"/>
    <w:rsid w:val="00386530"/>
    <w:rsid w:val="003A61E4"/>
    <w:rsid w:val="003B31CF"/>
    <w:rsid w:val="003D5452"/>
    <w:rsid w:val="003D720B"/>
    <w:rsid w:val="003F7872"/>
    <w:rsid w:val="0040007F"/>
    <w:rsid w:val="00401D06"/>
    <w:rsid w:val="0040381F"/>
    <w:rsid w:val="00404830"/>
    <w:rsid w:val="0042250A"/>
    <w:rsid w:val="00436382"/>
    <w:rsid w:val="00447254"/>
    <w:rsid w:val="0046429A"/>
    <w:rsid w:val="0047077C"/>
    <w:rsid w:val="00475FC3"/>
    <w:rsid w:val="004955B1"/>
    <w:rsid w:val="004B3455"/>
    <w:rsid w:val="004B44B2"/>
    <w:rsid w:val="004C375B"/>
    <w:rsid w:val="004F048E"/>
    <w:rsid w:val="004F0726"/>
    <w:rsid w:val="0053743C"/>
    <w:rsid w:val="00543FC6"/>
    <w:rsid w:val="00544EE9"/>
    <w:rsid w:val="00553293"/>
    <w:rsid w:val="00553849"/>
    <w:rsid w:val="00584C77"/>
    <w:rsid w:val="00585983"/>
    <w:rsid w:val="005B2554"/>
    <w:rsid w:val="005C210E"/>
    <w:rsid w:val="005C4E44"/>
    <w:rsid w:val="005C730C"/>
    <w:rsid w:val="00602654"/>
    <w:rsid w:val="0061080B"/>
    <w:rsid w:val="00615408"/>
    <w:rsid w:val="00637CA2"/>
    <w:rsid w:val="006424D0"/>
    <w:rsid w:val="006657F6"/>
    <w:rsid w:val="00673503"/>
    <w:rsid w:val="00674F65"/>
    <w:rsid w:val="0069464F"/>
    <w:rsid w:val="00694C7D"/>
    <w:rsid w:val="006A1C7E"/>
    <w:rsid w:val="006C08A5"/>
    <w:rsid w:val="006D52EA"/>
    <w:rsid w:val="006E741D"/>
    <w:rsid w:val="006F118D"/>
    <w:rsid w:val="006F30AA"/>
    <w:rsid w:val="006F37E4"/>
    <w:rsid w:val="0071336A"/>
    <w:rsid w:val="00723B67"/>
    <w:rsid w:val="00734F38"/>
    <w:rsid w:val="0076396B"/>
    <w:rsid w:val="0078170D"/>
    <w:rsid w:val="007919EC"/>
    <w:rsid w:val="007B3A49"/>
    <w:rsid w:val="007C1250"/>
    <w:rsid w:val="007C2192"/>
    <w:rsid w:val="007D3917"/>
    <w:rsid w:val="007D46D4"/>
    <w:rsid w:val="007E5A5C"/>
    <w:rsid w:val="00801834"/>
    <w:rsid w:val="00810520"/>
    <w:rsid w:val="00816D17"/>
    <w:rsid w:val="008176F4"/>
    <w:rsid w:val="00822804"/>
    <w:rsid w:val="008235B4"/>
    <w:rsid w:val="008251AE"/>
    <w:rsid w:val="00844C52"/>
    <w:rsid w:val="008623B9"/>
    <w:rsid w:val="0086567F"/>
    <w:rsid w:val="00874C9D"/>
    <w:rsid w:val="0088156F"/>
    <w:rsid w:val="008823B6"/>
    <w:rsid w:val="00895AE2"/>
    <w:rsid w:val="00897E87"/>
    <w:rsid w:val="008A302F"/>
    <w:rsid w:val="008B6CDB"/>
    <w:rsid w:val="008E04BB"/>
    <w:rsid w:val="008E3197"/>
    <w:rsid w:val="008F07D3"/>
    <w:rsid w:val="008F11E0"/>
    <w:rsid w:val="00906875"/>
    <w:rsid w:val="00923334"/>
    <w:rsid w:val="009540DF"/>
    <w:rsid w:val="00967BF8"/>
    <w:rsid w:val="009744A8"/>
    <w:rsid w:val="009967CC"/>
    <w:rsid w:val="009A4A39"/>
    <w:rsid w:val="009C4139"/>
    <w:rsid w:val="009D7C5F"/>
    <w:rsid w:val="009E40E0"/>
    <w:rsid w:val="009F64F7"/>
    <w:rsid w:val="00A01C7E"/>
    <w:rsid w:val="00A23B36"/>
    <w:rsid w:val="00A43B98"/>
    <w:rsid w:val="00A46992"/>
    <w:rsid w:val="00A866E5"/>
    <w:rsid w:val="00AB0090"/>
    <w:rsid w:val="00AB3911"/>
    <w:rsid w:val="00AC05EB"/>
    <w:rsid w:val="00AC08DC"/>
    <w:rsid w:val="00AC40A2"/>
    <w:rsid w:val="00AD22EA"/>
    <w:rsid w:val="00AD7756"/>
    <w:rsid w:val="00AE6852"/>
    <w:rsid w:val="00B07019"/>
    <w:rsid w:val="00B248D1"/>
    <w:rsid w:val="00B37B9E"/>
    <w:rsid w:val="00B5024D"/>
    <w:rsid w:val="00B57FE8"/>
    <w:rsid w:val="00B62882"/>
    <w:rsid w:val="00B72985"/>
    <w:rsid w:val="00B86FB1"/>
    <w:rsid w:val="00BA2960"/>
    <w:rsid w:val="00BB29DD"/>
    <w:rsid w:val="00BD21B4"/>
    <w:rsid w:val="00C072DC"/>
    <w:rsid w:val="00C15C38"/>
    <w:rsid w:val="00C16AB8"/>
    <w:rsid w:val="00C24A82"/>
    <w:rsid w:val="00C310A1"/>
    <w:rsid w:val="00C32120"/>
    <w:rsid w:val="00C35BAF"/>
    <w:rsid w:val="00C35BBC"/>
    <w:rsid w:val="00C52189"/>
    <w:rsid w:val="00C71CF6"/>
    <w:rsid w:val="00C74B6F"/>
    <w:rsid w:val="00C80383"/>
    <w:rsid w:val="00CA301A"/>
    <w:rsid w:val="00CB4870"/>
    <w:rsid w:val="00CC577B"/>
    <w:rsid w:val="00CD0319"/>
    <w:rsid w:val="00CD6A72"/>
    <w:rsid w:val="00CF1385"/>
    <w:rsid w:val="00CF1D19"/>
    <w:rsid w:val="00D05D4B"/>
    <w:rsid w:val="00D33486"/>
    <w:rsid w:val="00D43621"/>
    <w:rsid w:val="00D53DC4"/>
    <w:rsid w:val="00D8063F"/>
    <w:rsid w:val="00D81691"/>
    <w:rsid w:val="00D91C40"/>
    <w:rsid w:val="00DA51D1"/>
    <w:rsid w:val="00DB4C56"/>
    <w:rsid w:val="00DD2BE2"/>
    <w:rsid w:val="00DD4DB7"/>
    <w:rsid w:val="00DE2473"/>
    <w:rsid w:val="00DE6301"/>
    <w:rsid w:val="00DF5C8D"/>
    <w:rsid w:val="00E10066"/>
    <w:rsid w:val="00E1506E"/>
    <w:rsid w:val="00E307A9"/>
    <w:rsid w:val="00E4168B"/>
    <w:rsid w:val="00E45A60"/>
    <w:rsid w:val="00E557C4"/>
    <w:rsid w:val="00E55D24"/>
    <w:rsid w:val="00E60868"/>
    <w:rsid w:val="00E647AC"/>
    <w:rsid w:val="00EA3298"/>
    <w:rsid w:val="00EA4127"/>
    <w:rsid w:val="00EB0AC9"/>
    <w:rsid w:val="00EB377D"/>
    <w:rsid w:val="00EB52BD"/>
    <w:rsid w:val="00ED1102"/>
    <w:rsid w:val="00ED571A"/>
    <w:rsid w:val="00EF4A21"/>
    <w:rsid w:val="00EF5A0C"/>
    <w:rsid w:val="00F065AD"/>
    <w:rsid w:val="00F21448"/>
    <w:rsid w:val="00F255E2"/>
    <w:rsid w:val="00F25693"/>
    <w:rsid w:val="00F27997"/>
    <w:rsid w:val="00F3535B"/>
    <w:rsid w:val="00F409E2"/>
    <w:rsid w:val="00F522E7"/>
    <w:rsid w:val="00F62542"/>
    <w:rsid w:val="00F66724"/>
    <w:rsid w:val="00FB5ECF"/>
    <w:rsid w:val="00FB74AE"/>
    <w:rsid w:val="00FC17DC"/>
    <w:rsid w:val="00FE3362"/>
    <w:rsid w:val="00FE4C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lang w:val="uk-U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385"/>
  </w:style>
  <w:style w:type="paragraph" w:styleId="1">
    <w:name w:val="heading 1"/>
    <w:basedOn w:val="a"/>
    <w:next w:val="a"/>
    <w:link w:val="10"/>
    <w:uiPriority w:val="9"/>
    <w:qFormat/>
    <w:rsid w:val="00CF138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E65B0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A2D6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FE8637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F1385"/>
    <w:rPr>
      <w:rFonts w:asciiTheme="majorHAnsi" w:eastAsiaTheme="majorEastAsia" w:hAnsiTheme="majorHAnsi" w:cstheme="majorBidi"/>
      <w:b/>
      <w:bCs/>
      <w:color w:val="E65B01" w:themeColor="accent1" w:themeShade="BF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CF1385"/>
    <w:pPr>
      <w:pBdr>
        <w:bottom w:val="single" w:sz="8" w:space="4" w:color="FE8637" w:themeColor="accent1"/>
      </w:pBdr>
      <w:spacing w:after="300"/>
      <w:contextualSpacing/>
    </w:pPr>
    <w:rPr>
      <w:rFonts w:asciiTheme="majorHAnsi" w:eastAsiaTheme="majorEastAsia" w:hAnsiTheme="majorHAnsi" w:cstheme="majorBidi"/>
      <w:color w:val="414751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CF1385"/>
    <w:rPr>
      <w:rFonts w:asciiTheme="majorHAnsi" w:eastAsiaTheme="majorEastAsia" w:hAnsiTheme="majorHAnsi" w:cstheme="majorBidi"/>
      <w:color w:val="414751" w:themeColor="text2" w:themeShade="BF"/>
      <w:spacing w:val="5"/>
      <w:kern w:val="28"/>
      <w:sz w:val="52"/>
      <w:szCs w:val="52"/>
    </w:rPr>
  </w:style>
  <w:style w:type="paragraph" w:styleId="a5">
    <w:name w:val="No Spacing"/>
    <w:uiPriority w:val="1"/>
    <w:qFormat/>
    <w:rsid w:val="00CF1385"/>
  </w:style>
  <w:style w:type="paragraph" w:styleId="a6">
    <w:name w:val="List Paragraph"/>
    <w:basedOn w:val="a"/>
    <w:uiPriority w:val="34"/>
    <w:qFormat/>
    <w:rsid w:val="00A43B9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FE336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E336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37792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semiHidden/>
    <w:unhideWhenUsed/>
    <w:rsid w:val="00544EE9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544EE9"/>
  </w:style>
  <w:style w:type="paragraph" w:styleId="ac">
    <w:name w:val="footer"/>
    <w:basedOn w:val="a"/>
    <w:link w:val="ad"/>
    <w:uiPriority w:val="99"/>
    <w:unhideWhenUsed/>
    <w:rsid w:val="00544EE9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544EE9"/>
  </w:style>
  <w:style w:type="character" w:customStyle="1" w:styleId="20">
    <w:name w:val="Заголовок 2 Знак"/>
    <w:basedOn w:val="a0"/>
    <w:link w:val="2"/>
    <w:uiPriority w:val="9"/>
    <w:semiHidden/>
    <w:rsid w:val="002A2D6D"/>
    <w:rPr>
      <w:rFonts w:asciiTheme="majorHAnsi" w:eastAsiaTheme="majorEastAsia" w:hAnsiTheme="majorHAnsi" w:cstheme="majorBidi"/>
      <w:b/>
      <w:bCs/>
      <w:color w:val="FE8637" w:themeColor="accent1"/>
      <w:sz w:val="26"/>
      <w:szCs w:val="26"/>
    </w:rPr>
  </w:style>
  <w:style w:type="paragraph" w:customStyle="1" w:styleId="Style1">
    <w:name w:val="Style1"/>
    <w:basedOn w:val="a"/>
    <w:uiPriority w:val="99"/>
    <w:rsid w:val="002A2D6D"/>
    <w:pPr>
      <w:widowControl w:val="0"/>
      <w:autoSpaceDE w:val="0"/>
      <w:autoSpaceDN w:val="0"/>
      <w:adjustRightInd w:val="0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paragraph" w:customStyle="1" w:styleId="Style2">
    <w:name w:val="Style2"/>
    <w:basedOn w:val="a"/>
    <w:uiPriority w:val="99"/>
    <w:rsid w:val="002A2D6D"/>
    <w:pPr>
      <w:widowControl w:val="0"/>
      <w:autoSpaceDE w:val="0"/>
      <w:autoSpaceDN w:val="0"/>
      <w:adjustRightInd w:val="0"/>
      <w:spacing w:line="557" w:lineRule="exact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paragraph" w:customStyle="1" w:styleId="Style3">
    <w:name w:val="Style3"/>
    <w:basedOn w:val="a"/>
    <w:uiPriority w:val="99"/>
    <w:rsid w:val="002A2D6D"/>
    <w:pPr>
      <w:widowControl w:val="0"/>
      <w:autoSpaceDE w:val="0"/>
      <w:autoSpaceDN w:val="0"/>
      <w:adjustRightInd w:val="0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paragraph" w:customStyle="1" w:styleId="Style4">
    <w:name w:val="Style4"/>
    <w:basedOn w:val="a"/>
    <w:uiPriority w:val="99"/>
    <w:rsid w:val="002A2D6D"/>
    <w:pPr>
      <w:widowControl w:val="0"/>
      <w:autoSpaceDE w:val="0"/>
      <w:autoSpaceDN w:val="0"/>
      <w:adjustRightInd w:val="0"/>
      <w:spacing w:line="269" w:lineRule="exact"/>
      <w:jc w:val="both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paragraph" w:customStyle="1" w:styleId="Style5">
    <w:name w:val="Style5"/>
    <w:basedOn w:val="a"/>
    <w:uiPriority w:val="99"/>
    <w:rsid w:val="002A2D6D"/>
    <w:pPr>
      <w:widowControl w:val="0"/>
      <w:autoSpaceDE w:val="0"/>
      <w:autoSpaceDN w:val="0"/>
      <w:adjustRightInd w:val="0"/>
      <w:spacing w:line="241" w:lineRule="exact"/>
      <w:ind w:firstLine="336"/>
      <w:jc w:val="both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character" w:customStyle="1" w:styleId="FontStyle12">
    <w:name w:val="Font Style12"/>
    <w:basedOn w:val="a0"/>
    <w:uiPriority w:val="99"/>
    <w:rsid w:val="002A2D6D"/>
    <w:rPr>
      <w:rFonts w:ascii="Georgia" w:hAnsi="Georgia" w:cs="Georgia"/>
      <w:b/>
      <w:bCs/>
      <w:sz w:val="42"/>
      <w:szCs w:val="42"/>
    </w:rPr>
  </w:style>
  <w:style w:type="character" w:customStyle="1" w:styleId="FontStyle14">
    <w:name w:val="Font Style14"/>
    <w:basedOn w:val="a0"/>
    <w:uiPriority w:val="99"/>
    <w:rsid w:val="002A2D6D"/>
    <w:rPr>
      <w:rFonts w:ascii="Trebuchet MS" w:hAnsi="Trebuchet MS" w:cs="Trebuchet MS"/>
      <w:b/>
      <w:bCs/>
      <w:sz w:val="16"/>
      <w:szCs w:val="16"/>
    </w:rPr>
  </w:style>
  <w:style w:type="character" w:customStyle="1" w:styleId="FontStyle15">
    <w:name w:val="Font Style15"/>
    <w:basedOn w:val="a0"/>
    <w:uiPriority w:val="99"/>
    <w:rsid w:val="002A2D6D"/>
    <w:rPr>
      <w:rFonts w:ascii="Georgia" w:hAnsi="Georgia" w:cs="Georgia"/>
      <w:sz w:val="20"/>
      <w:szCs w:val="20"/>
    </w:rPr>
  </w:style>
  <w:style w:type="character" w:customStyle="1" w:styleId="FontStyle16">
    <w:name w:val="Font Style16"/>
    <w:basedOn w:val="a0"/>
    <w:uiPriority w:val="99"/>
    <w:rsid w:val="002A2D6D"/>
    <w:rPr>
      <w:rFonts w:ascii="Trebuchet MS" w:hAnsi="Trebuchet MS" w:cs="Trebuchet MS"/>
      <w:i/>
      <w:iCs/>
      <w:sz w:val="20"/>
      <w:szCs w:val="20"/>
    </w:rPr>
  </w:style>
  <w:style w:type="character" w:customStyle="1" w:styleId="FontStyle17">
    <w:name w:val="Font Style17"/>
    <w:basedOn w:val="a0"/>
    <w:uiPriority w:val="99"/>
    <w:rsid w:val="002A2D6D"/>
    <w:rPr>
      <w:rFonts w:ascii="Calibri" w:hAnsi="Calibri" w:cs="Calibri"/>
      <w:sz w:val="22"/>
      <w:szCs w:val="22"/>
    </w:rPr>
  </w:style>
  <w:style w:type="character" w:customStyle="1" w:styleId="FontStyle19">
    <w:name w:val="Font Style19"/>
    <w:basedOn w:val="a0"/>
    <w:uiPriority w:val="99"/>
    <w:rsid w:val="002A2D6D"/>
    <w:rPr>
      <w:rFonts w:ascii="Cambria" w:hAnsi="Cambria" w:cs="Cambria"/>
      <w:sz w:val="20"/>
      <w:szCs w:val="20"/>
    </w:rPr>
  </w:style>
  <w:style w:type="paragraph" w:customStyle="1" w:styleId="Style8">
    <w:name w:val="Style8"/>
    <w:basedOn w:val="a"/>
    <w:uiPriority w:val="99"/>
    <w:rsid w:val="002A2D6D"/>
    <w:pPr>
      <w:widowControl w:val="0"/>
      <w:autoSpaceDE w:val="0"/>
      <w:autoSpaceDN w:val="0"/>
      <w:adjustRightInd w:val="0"/>
      <w:spacing w:line="240" w:lineRule="exact"/>
      <w:ind w:hanging="211"/>
      <w:jc w:val="both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paragraph" w:customStyle="1" w:styleId="Style10">
    <w:name w:val="Style10"/>
    <w:basedOn w:val="a"/>
    <w:uiPriority w:val="99"/>
    <w:rsid w:val="002A2D6D"/>
    <w:pPr>
      <w:widowControl w:val="0"/>
      <w:autoSpaceDE w:val="0"/>
      <w:autoSpaceDN w:val="0"/>
      <w:adjustRightInd w:val="0"/>
      <w:spacing w:line="245" w:lineRule="exact"/>
      <w:ind w:hanging="211"/>
    </w:pPr>
    <w:rPr>
      <w:rFonts w:ascii="Trebuchet MS" w:eastAsiaTheme="minorEastAsia" w:hAnsi="Trebuchet MS" w:cstheme="minorBidi"/>
      <w:sz w:val="24"/>
      <w:szCs w:val="24"/>
      <w:lang w:val="ru-RU" w:eastAsia="ru-RU"/>
    </w:rPr>
  </w:style>
  <w:style w:type="paragraph" w:customStyle="1" w:styleId="FR1">
    <w:name w:val="FR1"/>
    <w:rsid w:val="002A2D6D"/>
    <w:pPr>
      <w:widowControl w:val="0"/>
      <w:autoSpaceDE w:val="0"/>
      <w:autoSpaceDN w:val="0"/>
      <w:adjustRightInd w:val="0"/>
      <w:ind w:left="840"/>
    </w:pPr>
    <w:rPr>
      <w:rFonts w:ascii="Arial" w:eastAsia="Times New Roman" w:hAnsi="Arial" w:cs="Arial"/>
      <w:sz w:val="36"/>
      <w:szCs w:val="36"/>
      <w:lang w:eastAsia="ru-RU"/>
    </w:rPr>
  </w:style>
  <w:style w:type="character" w:styleId="ae">
    <w:name w:val="Strong"/>
    <w:basedOn w:val="a0"/>
    <w:uiPriority w:val="22"/>
    <w:qFormat/>
    <w:rsid w:val="00436382"/>
    <w:rPr>
      <w:b/>
      <w:bCs/>
    </w:rPr>
  </w:style>
  <w:style w:type="paragraph" w:styleId="af">
    <w:name w:val="Normal (Web)"/>
    <w:basedOn w:val="a"/>
    <w:uiPriority w:val="99"/>
    <w:unhideWhenUsed/>
    <w:rsid w:val="00436382"/>
    <w:pPr>
      <w:spacing w:before="100" w:beforeAutospacing="1" w:after="100" w:afterAutospacing="1"/>
    </w:pPr>
    <w:rPr>
      <w:rFonts w:eastAsia="Times New Roman"/>
      <w:sz w:val="24"/>
      <w:szCs w:val="24"/>
      <w:lang w:eastAsia="uk-UA"/>
    </w:rPr>
  </w:style>
  <w:style w:type="character" w:customStyle="1" w:styleId="apple-converted-space">
    <w:name w:val="apple-converted-space"/>
    <w:basedOn w:val="a0"/>
    <w:rsid w:val="00436382"/>
  </w:style>
  <w:style w:type="character" w:customStyle="1" w:styleId="CharacterStyle1">
    <w:name w:val="Character Style 1"/>
    <w:uiPriority w:val="99"/>
    <w:rsid w:val="00436382"/>
    <w:rPr>
      <w:rFonts w:ascii="Verdana" w:hAnsi="Verdana" w:cs="Verdana"/>
      <w:b/>
      <w:bCs/>
      <w:sz w:val="14"/>
      <w:szCs w:val="14"/>
    </w:rPr>
  </w:style>
  <w:style w:type="character" w:customStyle="1" w:styleId="apple-style-span">
    <w:name w:val="apple-style-span"/>
    <w:basedOn w:val="a0"/>
    <w:rsid w:val="0043638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8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www.khmilnyk-zdrav.com.ua/index.php?option=com_content&amp;view=article&amp;id=71&amp;Itemid=80&amp;lang=uk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hyperlink" Target="http://www.khmilnyk-zdrav.com.ua/index.php?option=com_content&amp;view=article&amp;id=73&amp;Itemid=37&amp;lang=uk" TargetMode="External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khmilnyk-zdrav.com.ua/index.php?option=com_content&amp;view=article&amp;id=68&amp;Itemid=77&amp;lang=uk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chart" Target="charts/chart1.xml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lang="uk-UA"/>
            </a:pPr>
            <a:r>
              <a:rPr lang="uk-UA"/>
              <a:t>Графік температури повітря</a:t>
            </a:r>
          </a:p>
        </c:rich>
      </c:tx>
    </c:title>
    <c:plotArea>
      <c:layout/>
      <c:lineChart>
        <c:grouping val="standard"/>
        <c:ser>
          <c:idx val="1"/>
          <c:order val="0"/>
          <c:tx>
            <c:strRef>
              <c:f>Аркуш1!$C$1</c:f>
              <c:strCache>
                <c:ptCount val="1"/>
                <c:pt idx="0">
                  <c:v>температура</c:v>
                </c:pt>
              </c:strCache>
            </c:strRef>
          </c:tx>
          <c:marker>
            <c:symbol val="none"/>
          </c:marker>
          <c:cat>
            <c:numRef>
              <c:f>Аркуш1!$A$2:$A$26</c:f>
              <c:numCache>
                <c:formatCode>General</c:formatCode>
                <c:ptCount val="25"/>
              </c:numCache>
            </c:numRef>
          </c:cat>
          <c:val>
            <c:numRef>
              <c:f>Аркуш1!$C$2:$C$26</c:f>
              <c:numCache>
                <c:formatCode>General</c:formatCode>
                <c:ptCount val="25"/>
                <c:pt idx="0">
                  <c:v>20</c:v>
                </c:pt>
                <c:pt idx="1">
                  <c:v>19</c:v>
                </c:pt>
                <c:pt idx="2">
                  <c:v>21</c:v>
                </c:pt>
                <c:pt idx="3">
                  <c:v>21</c:v>
                </c:pt>
                <c:pt idx="4">
                  <c:v>22</c:v>
                </c:pt>
                <c:pt idx="5">
                  <c:v>23</c:v>
                </c:pt>
                <c:pt idx="6">
                  <c:v>23</c:v>
                </c:pt>
                <c:pt idx="7">
                  <c:v>23</c:v>
                </c:pt>
                <c:pt idx="8">
                  <c:v>23</c:v>
                </c:pt>
                <c:pt idx="9">
                  <c:v>24</c:v>
                </c:pt>
                <c:pt idx="10">
                  <c:v>26</c:v>
                </c:pt>
                <c:pt idx="11">
                  <c:v>26</c:v>
                </c:pt>
                <c:pt idx="12">
                  <c:v>20</c:v>
                </c:pt>
                <c:pt idx="13">
                  <c:v>21</c:v>
                </c:pt>
                <c:pt idx="14">
                  <c:v>21</c:v>
                </c:pt>
                <c:pt idx="15">
                  <c:v>21</c:v>
                </c:pt>
                <c:pt idx="16">
                  <c:v>26</c:v>
                </c:pt>
                <c:pt idx="17">
                  <c:v>25</c:v>
                </c:pt>
                <c:pt idx="18">
                  <c:v>27</c:v>
                </c:pt>
                <c:pt idx="19">
                  <c:v>27</c:v>
                </c:pt>
                <c:pt idx="20">
                  <c:v>20</c:v>
                </c:pt>
                <c:pt idx="21">
                  <c:v>18</c:v>
                </c:pt>
                <c:pt idx="22">
                  <c:v>19</c:v>
                </c:pt>
                <c:pt idx="23">
                  <c:v>17</c:v>
                </c:pt>
                <c:pt idx="24">
                  <c:v>15</c:v>
                </c:pt>
              </c:numCache>
            </c:numRef>
          </c:val>
        </c:ser>
        <c:marker val="1"/>
        <c:axId val="71878528"/>
        <c:axId val="71880064"/>
      </c:lineChart>
      <c:catAx>
        <c:axId val="7187852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lang="uk-UA"/>
            </a:pPr>
            <a:endParaRPr lang="ru-RU"/>
          </a:p>
        </c:txPr>
        <c:crossAx val="71880064"/>
        <c:crosses val="autoZero"/>
        <c:auto val="1"/>
        <c:lblAlgn val="ctr"/>
        <c:lblOffset val="100"/>
      </c:catAx>
      <c:valAx>
        <c:axId val="71880064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lang="uk-UA"/>
            </a:pPr>
            <a:endParaRPr lang="ru-RU"/>
          </a:p>
        </c:txPr>
        <c:crossAx val="71878528"/>
        <c:crosses val="autoZero"/>
        <c:crossBetween val="between"/>
      </c:valAx>
    </c:plotArea>
    <c:legend>
      <c:legendPos val="r"/>
      <c:txPr>
        <a:bodyPr/>
        <a:lstStyle/>
        <a:p>
          <a:pPr>
            <a:defRPr lang="uk-UA"/>
          </a:pPr>
          <a:endParaRPr lang="ru-RU"/>
        </a:p>
      </c:txPr>
    </c:legend>
    <c:plotVisOnly val="1"/>
  </c:chart>
  <c:externalData r:id="rId1"/>
</c:chartSpac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77CDF77DA623413FB7C4FA5A93CE6AE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80041CD-34F3-40D9-A184-219C02B3EAF7}"/>
      </w:docPartPr>
      <w:docPartBody>
        <w:p w:rsidR="001B24A3" w:rsidRDefault="002D65EE" w:rsidP="002D65EE">
          <w:pPr>
            <w:pStyle w:val="77CDF77DA623413FB7C4FA5A93CE6AEF"/>
          </w:pPr>
          <w:r>
            <w:t>[Введіть текст]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1E71E8"/>
    <w:rsid w:val="00080E46"/>
    <w:rsid w:val="001B24A3"/>
    <w:rsid w:val="001E71E8"/>
    <w:rsid w:val="002D65EE"/>
    <w:rsid w:val="00533153"/>
    <w:rsid w:val="006142DB"/>
    <w:rsid w:val="00623A1F"/>
    <w:rsid w:val="00663BB4"/>
    <w:rsid w:val="008236E4"/>
    <w:rsid w:val="00946CBF"/>
    <w:rsid w:val="009B1416"/>
    <w:rsid w:val="00AA70B7"/>
    <w:rsid w:val="00CB12EE"/>
    <w:rsid w:val="00D36CDE"/>
    <w:rsid w:val="00DA15D1"/>
    <w:rsid w:val="00EC39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0E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CABA71BC4C349B7AE81DD054AA174AE">
    <w:name w:val="4CABA71BC4C349B7AE81DD054AA174AE"/>
    <w:rsid w:val="001E71E8"/>
  </w:style>
  <w:style w:type="paragraph" w:customStyle="1" w:styleId="77CDF77DA623413FB7C4FA5A93CE6AEF">
    <w:name w:val="77CDF77DA623413FB7C4FA5A93CE6AEF"/>
    <w:rsid w:val="002D65EE"/>
    <w:rPr>
      <w:lang w:val="ru-RU" w:eastAsia="ru-RU"/>
    </w:rPr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theme/theme1.xml><?xml version="1.0" encoding="utf-8"?>
<a:theme xmlns:a="http://schemas.openxmlformats.org/drawingml/2006/main" name="Альков">
  <a:themeElements>
    <a:clrScheme name="Альков">
      <a:dk1>
        <a:sysClr val="windowText" lastClr="000000"/>
      </a:dk1>
      <a:lt1>
        <a:sysClr val="window" lastClr="FFFFFF"/>
      </a:lt1>
      <a:dk2>
        <a:srgbClr val="575F6D"/>
      </a:dk2>
      <a:lt2>
        <a:srgbClr val="FFF39D"/>
      </a:lt2>
      <a:accent1>
        <a:srgbClr val="FE8637"/>
      </a:accent1>
      <a:accent2>
        <a:srgbClr val="7598D9"/>
      </a:accent2>
      <a:accent3>
        <a:srgbClr val="B32C16"/>
      </a:accent3>
      <a:accent4>
        <a:srgbClr val="F5CD2D"/>
      </a:accent4>
      <a:accent5>
        <a:srgbClr val="AEBAD5"/>
      </a:accent5>
      <a:accent6>
        <a:srgbClr val="777C84"/>
      </a:accent6>
      <a:hlink>
        <a:srgbClr val="D2611C"/>
      </a:hlink>
      <a:folHlink>
        <a:srgbClr val="3B435B"/>
      </a:folHlink>
    </a:clrScheme>
    <a:fontScheme name="Альков">
      <a:majorFont>
        <a:latin typeface="Century Schoolbook"/>
        <a:ea typeface=""/>
        <a:cs typeface=""/>
        <a:font script="Jpan" typeface="ＭＳ Ｐ明朝"/>
        <a:font script="Hang" typeface="휴먼매직체"/>
        <a:font script="Hans" typeface="华文楷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 Schoolbook"/>
        <a:ea typeface=""/>
        <a:cs typeface=""/>
        <a:font script="Jpan" typeface="ＭＳ Ｐ明朝"/>
        <a:font script="Hang" typeface="휴먼매직체"/>
        <a:font script="Hans" typeface="宋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Альков">
      <a:fillStyleLst>
        <a:solidFill>
          <a:schemeClr val="phClr"/>
        </a:solidFill>
        <a:gradFill rotWithShape="1">
          <a:gsLst>
            <a:gs pos="0">
              <a:schemeClr val="phClr">
                <a:tint val="35000"/>
                <a:satMod val="260000"/>
              </a:schemeClr>
            </a:gs>
            <a:gs pos="30000">
              <a:schemeClr val="phClr">
                <a:tint val="38000"/>
                <a:satMod val="260000"/>
              </a:schemeClr>
            </a:gs>
            <a:gs pos="75000">
              <a:schemeClr val="phClr">
                <a:tint val="55000"/>
                <a:satMod val="255000"/>
              </a:schemeClr>
            </a:gs>
            <a:gs pos="100000">
              <a:schemeClr val="phClr">
                <a:tint val="70000"/>
                <a:satMod val="255000"/>
              </a:schemeClr>
            </a:gs>
          </a:gsLst>
          <a:path path="circle">
            <a:fillToRect l="5000" t="100000" r="120000" b="10000"/>
          </a:path>
        </a:gradFill>
        <a:gradFill rotWithShape="1">
          <a:gsLst>
            <a:gs pos="0">
              <a:schemeClr val="phClr">
                <a:shade val="63000"/>
                <a:satMod val="165000"/>
              </a:schemeClr>
            </a:gs>
            <a:gs pos="30000">
              <a:schemeClr val="phClr">
                <a:shade val="58000"/>
                <a:satMod val="165000"/>
              </a:schemeClr>
            </a:gs>
            <a:gs pos="75000">
              <a:schemeClr val="phClr">
                <a:shade val="30000"/>
                <a:satMod val="175000"/>
              </a:schemeClr>
            </a:gs>
            <a:gs pos="100000">
              <a:schemeClr val="phClr">
                <a:shade val="15000"/>
                <a:satMod val="175000"/>
              </a:schemeClr>
            </a:gs>
          </a:gsLst>
          <a:path path="circle">
            <a:fillToRect l="5000" t="100000" r="120000" b="10000"/>
          </a:path>
        </a:gradFill>
      </a:fillStyleLst>
      <a:lnStyleLst>
        <a:ln w="12700" cap="flat" cmpd="sng" algn="ctr">
          <a:solidFill>
            <a:schemeClr val="phClr">
              <a:shade val="70000"/>
              <a:satMod val="15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492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0"/>
            </a:lightRig>
          </a:scene3d>
          <a:sp3d>
            <a:bevelT w="47625" h="69850"/>
            <a:contourClr>
              <a:schemeClr val="lt1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58000"/>
                <a:satMod val="125000"/>
              </a:schemeClr>
            </a:gs>
            <a:gs pos="40000">
              <a:schemeClr val="phClr">
                <a:tint val="90000"/>
                <a:shade val="90000"/>
                <a:satMod val="120000"/>
              </a:schemeClr>
            </a:gs>
            <a:gs pos="100000">
              <a:schemeClr val="phClr">
                <a:tint val="5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shade val="80000"/>
              </a:schemeClr>
              <a:schemeClr val="phClr">
                <a:tint val="91000"/>
              </a:schemeClr>
            </a:duotone>
          </a:blip>
          <a:tile tx="0" ty="0" sx="40000" sy="50000" flip="y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EFAEBB-A26E-49D9-8B0B-DF2F363776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</Pages>
  <Words>5528</Words>
  <Characters>31511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user</cp:lastModifiedBy>
  <cp:revision>17</cp:revision>
  <dcterms:created xsi:type="dcterms:W3CDTF">2012-08-23T10:04:00Z</dcterms:created>
  <dcterms:modified xsi:type="dcterms:W3CDTF">2017-11-03T18:07:00Z</dcterms:modified>
</cp:coreProperties>
</file>