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C95" w:rsidRPr="00FB11DD" w:rsidRDefault="00A24C95" w:rsidP="00FD1B22">
      <w:pPr>
        <w:spacing w:after="0" w:line="360" w:lineRule="auto"/>
        <w:jc w:val="center"/>
        <w:rPr>
          <w:rFonts w:ascii="Times New Roman" w:hAnsi="Times New Roman" w:cs="Times New Roman"/>
          <w:b/>
          <w:sz w:val="28"/>
          <w:szCs w:val="28"/>
          <w:lang w:val="uk-UA"/>
        </w:rPr>
      </w:pPr>
    </w:p>
    <w:p w:rsidR="00475F08" w:rsidRDefault="00614B73" w:rsidP="00FD1B22">
      <w:pPr>
        <w:spacing w:after="0" w:line="360" w:lineRule="auto"/>
        <w:jc w:val="center"/>
        <w:rPr>
          <w:rFonts w:ascii="Times New Roman" w:hAnsi="Times New Roman" w:cs="Times New Roman"/>
          <w:b/>
          <w:sz w:val="28"/>
          <w:szCs w:val="28"/>
          <w:lang w:val="uk-UA"/>
        </w:rPr>
      </w:pPr>
      <w:r w:rsidRPr="00FB11DD">
        <w:rPr>
          <w:rFonts w:ascii="Times New Roman" w:hAnsi="Times New Roman" w:cs="Times New Roman"/>
          <w:b/>
          <w:sz w:val="28"/>
          <w:szCs w:val="28"/>
          <w:lang w:val="uk-UA"/>
        </w:rPr>
        <w:t>«ІННОВАЦІЙНІ ТЕХНОЛОГІЇ ТА ІНТЕРАКТИВНІ МЕТОДИ-ЗАСОБИ АКТИВІЗАЦІЇ ОСВІТНЬОГО ПРОЦЕСУ ПРИ ВИКЛАДАННІ ФАХОВИХ ДИСЦИПЛІН»</w:t>
      </w:r>
    </w:p>
    <w:p w:rsidR="00614B73" w:rsidRPr="00572BF3" w:rsidRDefault="00614B73" w:rsidP="00614B73">
      <w:pPr>
        <w:pStyle w:val="Default"/>
        <w:ind w:firstLine="709"/>
        <w:rPr>
          <w:i/>
          <w:color w:val="auto"/>
          <w:sz w:val="28"/>
          <w:szCs w:val="28"/>
          <w:lang w:val="uk-UA"/>
        </w:rPr>
      </w:pPr>
    </w:p>
    <w:p w:rsidR="00614B73" w:rsidRPr="00572BF3" w:rsidRDefault="00614B73" w:rsidP="00614B73">
      <w:pPr>
        <w:pStyle w:val="Default"/>
        <w:ind w:firstLine="709"/>
        <w:jc w:val="right"/>
        <w:rPr>
          <w:i/>
          <w:color w:val="auto"/>
          <w:sz w:val="28"/>
          <w:szCs w:val="28"/>
          <w:lang w:val="uk-UA"/>
        </w:rPr>
      </w:pPr>
      <w:r w:rsidRPr="00572BF3">
        <w:rPr>
          <w:i/>
          <w:color w:val="auto"/>
          <w:sz w:val="28"/>
          <w:szCs w:val="28"/>
          <w:lang w:val="uk-UA"/>
        </w:rPr>
        <w:t xml:space="preserve">                                                </w:t>
      </w:r>
      <w:r>
        <w:rPr>
          <w:i/>
          <w:color w:val="auto"/>
          <w:sz w:val="28"/>
          <w:szCs w:val="28"/>
          <w:lang w:val="uk-UA"/>
        </w:rPr>
        <w:t xml:space="preserve">            </w:t>
      </w:r>
      <w:r w:rsidRPr="00572BF3">
        <w:rPr>
          <w:i/>
          <w:color w:val="auto"/>
          <w:sz w:val="28"/>
          <w:szCs w:val="28"/>
          <w:lang w:val="uk-UA"/>
        </w:rPr>
        <w:t xml:space="preserve"> </w:t>
      </w:r>
      <w:r>
        <w:rPr>
          <w:i/>
          <w:color w:val="auto"/>
          <w:sz w:val="28"/>
          <w:szCs w:val="28"/>
          <w:lang w:val="uk-UA"/>
        </w:rPr>
        <w:t>Кузнєцова О.В.</w:t>
      </w:r>
      <w:r w:rsidRPr="00572BF3">
        <w:rPr>
          <w:i/>
          <w:color w:val="auto"/>
          <w:sz w:val="28"/>
          <w:szCs w:val="28"/>
          <w:lang w:val="uk-UA"/>
        </w:rPr>
        <w:t xml:space="preserve">. викладач </w:t>
      </w:r>
      <w:r>
        <w:rPr>
          <w:i/>
          <w:color w:val="auto"/>
          <w:sz w:val="28"/>
          <w:szCs w:val="28"/>
          <w:lang w:val="uk-UA"/>
        </w:rPr>
        <w:t xml:space="preserve">логопедії, </w:t>
      </w:r>
      <w:r w:rsidRPr="00572BF3">
        <w:rPr>
          <w:i/>
          <w:color w:val="auto"/>
          <w:sz w:val="28"/>
          <w:szCs w:val="28"/>
          <w:lang w:val="uk-UA"/>
        </w:rPr>
        <w:t xml:space="preserve">методики              </w:t>
      </w:r>
    </w:p>
    <w:p w:rsidR="00614B73" w:rsidRDefault="00614B73" w:rsidP="00614B73">
      <w:pPr>
        <w:pStyle w:val="Default"/>
        <w:ind w:firstLine="709"/>
        <w:jc w:val="right"/>
        <w:rPr>
          <w:i/>
          <w:color w:val="auto"/>
          <w:sz w:val="28"/>
          <w:szCs w:val="28"/>
          <w:lang w:val="uk-UA"/>
        </w:rPr>
      </w:pPr>
      <w:r w:rsidRPr="00572BF3">
        <w:rPr>
          <w:i/>
          <w:color w:val="auto"/>
          <w:sz w:val="28"/>
          <w:szCs w:val="28"/>
          <w:lang w:val="uk-UA"/>
        </w:rPr>
        <w:t xml:space="preserve">                                                                   </w:t>
      </w:r>
      <w:r>
        <w:rPr>
          <w:i/>
          <w:color w:val="auto"/>
          <w:sz w:val="28"/>
          <w:szCs w:val="28"/>
          <w:lang w:val="uk-UA"/>
        </w:rPr>
        <w:t xml:space="preserve">        фізичного виховання</w:t>
      </w:r>
    </w:p>
    <w:p w:rsidR="00614B73" w:rsidRDefault="00614B73" w:rsidP="00614B73">
      <w:pPr>
        <w:pStyle w:val="Default"/>
        <w:ind w:firstLine="709"/>
        <w:jc w:val="right"/>
        <w:rPr>
          <w:i/>
          <w:color w:val="auto"/>
          <w:sz w:val="28"/>
          <w:szCs w:val="28"/>
          <w:lang w:val="uk-UA"/>
        </w:rPr>
      </w:pPr>
      <w:r>
        <w:rPr>
          <w:i/>
          <w:color w:val="auto"/>
          <w:sz w:val="28"/>
          <w:szCs w:val="28"/>
          <w:lang w:val="uk-UA"/>
        </w:rPr>
        <w:t>Комунальний вищий навчальний заклад</w:t>
      </w:r>
      <w:r w:rsidRPr="00572BF3">
        <w:rPr>
          <w:i/>
          <w:color w:val="auto"/>
          <w:sz w:val="28"/>
          <w:szCs w:val="28"/>
          <w:lang w:val="uk-UA"/>
        </w:rPr>
        <w:t xml:space="preserve">                                              </w:t>
      </w:r>
      <w:r>
        <w:rPr>
          <w:i/>
          <w:color w:val="auto"/>
          <w:sz w:val="28"/>
          <w:szCs w:val="28"/>
          <w:lang w:val="uk-UA"/>
        </w:rPr>
        <w:t xml:space="preserve">            </w:t>
      </w:r>
      <w:r w:rsidRPr="00572BF3">
        <w:rPr>
          <w:i/>
          <w:color w:val="auto"/>
          <w:sz w:val="28"/>
          <w:szCs w:val="28"/>
          <w:lang w:val="uk-UA"/>
        </w:rPr>
        <w:t xml:space="preserve">  </w:t>
      </w:r>
      <w:r>
        <w:rPr>
          <w:i/>
          <w:color w:val="auto"/>
          <w:sz w:val="28"/>
          <w:szCs w:val="28"/>
          <w:lang w:val="uk-UA"/>
        </w:rPr>
        <w:t xml:space="preserve"> «</w:t>
      </w:r>
      <w:proofErr w:type="spellStart"/>
      <w:r>
        <w:rPr>
          <w:i/>
          <w:color w:val="auto"/>
          <w:sz w:val="28"/>
          <w:szCs w:val="28"/>
          <w:lang w:val="uk-UA"/>
        </w:rPr>
        <w:t>Бериславський</w:t>
      </w:r>
      <w:proofErr w:type="spellEnd"/>
      <w:r>
        <w:rPr>
          <w:i/>
          <w:color w:val="auto"/>
          <w:sz w:val="28"/>
          <w:szCs w:val="28"/>
          <w:lang w:val="uk-UA"/>
        </w:rPr>
        <w:t xml:space="preserve"> </w:t>
      </w:r>
      <w:r w:rsidRPr="00572BF3">
        <w:rPr>
          <w:i/>
          <w:color w:val="auto"/>
          <w:sz w:val="28"/>
          <w:szCs w:val="28"/>
          <w:lang w:val="uk-UA"/>
        </w:rPr>
        <w:t xml:space="preserve">педагогічний </w:t>
      </w:r>
      <w:r>
        <w:rPr>
          <w:i/>
          <w:color w:val="auto"/>
          <w:sz w:val="28"/>
          <w:szCs w:val="28"/>
          <w:lang w:val="uk-UA"/>
        </w:rPr>
        <w:t xml:space="preserve">   </w:t>
      </w:r>
    </w:p>
    <w:p w:rsidR="00614B73" w:rsidRDefault="00614B73" w:rsidP="00614B73">
      <w:pPr>
        <w:pStyle w:val="Default"/>
        <w:ind w:firstLine="709"/>
        <w:jc w:val="right"/>
        <w:rPr>
          <w:i/>
          <w:color w:val="auto"/>
          <w:sz w:val="28"/>
          <w:szCs w:val="28"/>
          <w:lang w:val="uk-UA"/>
        </w:rPr>
      </w:pPr>
      <w:r>
        <w:rPr>
          <w:i/>
          <w:color w:val="auto"/>
          <w:sz w:val="28"/>
          <w:szCs w:val="28"/>
          <w:lang w:val="uk-UA"/>
        </w:rPr>
        <w:t xml:space="preserve">                                                             </w:t>
      </w:r>
      <w:r w:rsidRPr="00572BF3">
        <w:rPr>
          <w:i/>
          <w:color w:val="auto"/>
          <w:sz w:val="28"/>
          <w:szCs w:val="28"/>
          <w:lang w:val="uk-UA"/>
        </w:rPr>
        <w:t>коледж ім</w:t>
      </w:r>
      <w:r>
        <w:rPr>
          <w:i/>
          <w:color w:val="auto"/>
          <w:sz w:val="28"/>
          <w:szCs w:val="28"/>
          <w:lang w:val="uk-UA"/>
        </w:rPr>
        <w:t>. В.Ф.</w:t>
      </w:r>
      <w:proofErr w:type="spellStart"/>
      <w:r>
        <w:rPr>
          <w:i/>
          <w:color w:val="auto"/>
          <w:sz w:val="28"/>
          <w:szCs w:val="28"/>
          <w:lang w:val="uk-UA"/>
        </w:rPr>
        <w:t>Беньковського</w:t>
      </w:r>
      <w:proofErr w:type="spellEnd"/>
      <w:r w:rsidRPr="00572BF3">
        <w:rPr>
          <w:i/>
          <w:color w:val="auto"/>
          <w:sz w:val="28"/>
          <w:szCs w:val="28"/>
          <w:lang w:val="uk-UA"/>
        </w:rPr>
        <w:t xml:space="preserve"> </w:t>
      </w:r>
    </w:p>
    <w:p w:rsidR="00614B73" w:rsidRPr="00572BF3" w:rsidRDefault="00614B73" w:rsidP="00614B73">
      <w:pPr>
        <w:pStyle w:val="Default"/>
        <w:ind w:firstLine="709"/>
        <w:jc w:val="right"/>
        <w:rPr>
          <w:i/>
          <w:color w:val="auto"/>
          <w:sz w:val="28"/>
          <w:szCs w:val="28"/>
          <w:lang w:val="uk-UA"/>
        </w:rPr>
      </w:pPr>
      <w:proofErr w:type="spellStart"/>
      <w:r>
        <w:rPr>
          <w:i/>
          <w:color w:val="auto"/>
          <w:sz w:val="28"/>
          <w:szCs w:val="28"/>
          <w:lang w:val="uk-UA"/>
        </w:rPr>
        <w:t>Херонської</w:t>
      </w:r>
      <w:proofErr w:type="spellEnd"/>
      <w:r>
        <w:rPr>
          <w:i/>
          <w:color w:val="auto"/>
          <w:sz w:val="28"/>
          <w:szCs w:val="28"/>
          <w:lang w:val="uk-UA"/>
        </w:rPr>
        <w:t xml:space="preserve"> обласної ради</w:t>
      </w:r>
    </w:p>
    <w:p w:rsidR="00614B73" w:rsidRPr="00FB11DD" w:rsidRDefault="00614B73" w:rsidP="00FD1B22">
      <w:pPr>
        <w:spacing w:after="0" w:line="360" w:lineRule="auto"/>
        <w:jc w:val="center"/>
        <w:rPr>
          <w:rFonts w:ascii="Times New Roman" w:hAnsi="Times New Roman" w:cs="Times New Roman"/>
          <w:b/>
          <w:sz w:val="28"/>
          <w:szCs w:val="28"/>
          <w:lang w:val="uk-UA"/>
        </w:rPr>
      </w:pPr>
    </w:p>
    <w:p w:rsidR="00A24C95" w:rsidRPr="00FB11DD" w:rsidRDefault="00A24C95" w:rsidP="00FD1B22">
      <w:pPr>
        <w:spacing w:after="0" w:line="360" w:lineRule="auto"/>
        <w:rPr>
          <w:lang w:val="uk-UA"/>
        </w:rPr>
      </w:pPr>
    </w:p>
    <w:p w:rsidR="00D169ED" w:rsidRPr="00FB11DD" w:rsidRDefault="00D169ED"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На сучасному етапі відповідно до Державної національні програми «Освіта» (Україна XXI століття), Закону України «Про освіту», «Про дошкільн</w:t>
      </w:r>
      <w:r w:rsidR="000A6FA0">
        <w:rPr>
          <w:rFonts w:ascii="Times New Roman" w:hAnsi="Times New Roman" w:cs="Times New Roman"/>
          <w:sz w:val="28"/>
          <w:szCs w:val="28"/>
          <w:lang w:val="uk-UA"/>
        </w:rPr>
        <w:t>у освіту» визначальною складовою</w:t>
      </w:r>
      <w:bookmarkStart w:id="0" w:name="_GoBack"/>
      <w:bookmarkEnd w:id="0"/>
      <w:r w:rsidRPr="00FB11DD">
        <w:rPr>
          <w:rFonts w:ascii="Times New Roman" w:hAnsi="Times New Roman" w:cs="Times New Roman"/>
          <w:sz w:val="28"/>
          <w:szCs w:val="28"/>
          <w:lang w:val="uk-UA"/>
        </w:rPr>
        <w:t xml:space="preserve"> формування освіти є оновлення її змісту. </w:t>
      </w:r>
    </w:p>
    <w:p w:rsidR="00A24C95" w:rsidRPr="00FB11DD" w:rsidRDefault="00D169ED"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Цей процес не повинен носити стихійного характеру, він потребує певного управління. Проблема оновлення педаг</w:t>
      </w:r>
      <w:r w:rsidR="0003767B">
        <w:rPr>
          <w:rFonts w:ascii="Times New Roman" w:hAnsi="Times New Roman" w:cs="Times New Roman"/>
          <w:sz w:val="28"/>
          <w:szCs w:val="28"/>
          <w:lang w:val="uk-UA"/>
        </w:rPr>
        <w:t>огічної системи є дуже важливою і</w:t>
      </w:r>
      <w:r w:rsidRPr="00FB11DD">
        <w:rPr>
          <w:rFonts w:ascii="Times New Roman" w:hAnsi="Times New Roman" w:cs="Times New Roman"/>
          <w:sz w:val="28"/>
          <w:szCs w:val="28"/>
          <w:lang w:val="uk-UA"/>
        </w:rPr>
        <w:t xml:space="preserve"> актуальною.</w:t>
      </w:r>
    </w:p>
    <w:p w:rsidR="00D169ED" w:rsidRPr="00FB11DD" w:rsidRDefault="00D169ED"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Інноваційна діяльність викладачів знаходить своє відбиття у створенні закладів нового типу, в розробці і введенні елементів нового змісту освіти, нових освітніх технологій, зміцненні зв'язків практики з наукою, зверненні до світового педагогічного досвіду.</w:t>
      </w:r>
    </w:p>
    <w:p w:rsidR="00D169ED" w:rsidRPr="00FB11DD" w:rsidRDefault="00D169ED"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 xml:space="preserve"> Інноваційна педагогічна діяльність, пов'язана з відмовою від відповідних штампів, стереотипів у вихованні</w:t>
      </w:r>
      <w:r w:rsidR="00614B73">
        <w:rPr>
          <w:rFonts w:ascii="Times New Roman" w:hAnsi="Times New Roman" w:cs="Times New Roman"/>
          <w:sz w:val="28"/>
          <w:szCs w:val="28"/>
          <w:lang w:val="uk-UA"/>
        </w:rPr>
        <w:t>,</w:t>
      </w:r>
      <w:r w:rsidRPr="00FB11DD">
        <w:rPr>
          <w:rFonts w:ascii="Times New Roman" w:hAnsi="Times New Roman" w:cs="Times New Roman"/>
          <w:sz w:val="28"/>
          <w:szCs w:val="28"/>
          <w:lang w:val="uk-UA"/>
        </w:rPr>
        <w:t xml:space="preserve"> навчанні і розвитку особистості дитини, виходить за межі діючих нормативів, створює нові нормативи особистісно-т</w:t>
      </w:r>
      <w:r w:rsidR="00614B73">
        <w:rPr>
          <w:rFonts w:ascii="Times New Roman" w:hAnsi="Times New Roman" w:cs="Times New Roman"/>
          <w:sz w:val="28"/>
          <w:szCs w:val="28"/>
          <w:lang w:val="uk-UA"/>
        </w:rPr>
        <w:t>ворчої, індивідуально спрямованої</w:t>
      </w:r>
      <w:r w:rsidRPr="00FB11DD">
        <w:rPr>
          <w:rFonts w:ascii="Times New Roman" w:hAnsi="Times New Roman" w:cs="Times New Roman"/>
          <w:sz w:val="28"/>
          <w:szCs w:val="28"/>
          <w:lang w:val="uk-UA"/>
        </w:rPr>
        <w:t xml:space="preserve"> діяльності педагога. </w:t>
      </w:r>
    </w:p>
    <w:p w:rsidR="00D169ED" w:rsidRPr="00FB11DD" w:rsidRDefault="00D169ED"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 xml:space="preserve">Забезпечення інноваційної діяльності передбачає вивчення теоретичних питань удосконалення навчально-виховного процесу, позитивних сторін педагогічної теорії, ідей і технологій, які вже досліджувалися і впроваджувалися в педагогічну практику. </w:t>
      </w:r>
    </w:p>
    <w:p w:rsidR="007923BA" w:rsidRPr="00FB11DD" w:rsidRDefault="00E201AB"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lastRenderedPageBreak/>
        <w:t>Тобто, г</w:t>
      </w:r>
      <w:r w:rsidR="00C105DB" w:rsidRPr="00FB11DD">
        <w:rPr>
          <w:rFonts w:ascii="Times New Roman" w:hAnsi="Times New Roman" w:cs="Times New Roman"/>
          <w:sz w:val="28"/>
          <w:szCs w:val="28"/>
          <w:lang w:val="uk-UA"/>
        </w:rPr>
        <w:t>о</w:t>
      </w:r>
      <w:r w:rsidR="00A24C95" w:rsidRPr="00FB11DD">
        <w:rPr>
          <w:rFonts w:ascii="Times New Roman" w:hAnsi="Times New Roman" w:cs="Times New Roman"/>
          <w:sz w:val="28"/>
          <w:szCs w:val="28"/>
          <w:lang w:val="uk-UA"/>
        </w:rPr>
        <w:t>л</w:t>
      </w:r>
      <w:r w:rsidR="00C105DB" w:rsidRPr="00FB11DD">
        <w:rPr>
          <w:rFonts w:ascii="Times New Roman" w:hAnsi="Times New Roman" w:cs="Times New Roman"/>
          <w:sz w:val="28"/>
          <w:szCs w:val="28"/>
          <w:lang w:val="uk-UA"/>
        </w:rPr>
        <w:t>овною особливістю сучасної освіти є співіснування 2-х систем – традиційної та інноваційної. Головне завдання інноваційної педагогіки – забезпечити нову якість освіти, яка передбачає якість навчання, виховання та розвитку особистості</w:t>
      </w:r>
      <w:r w:rsidR="00A24C95" w:rsidRPr="00FB11DD">
        <w:rPr>
          <w:rFonts w:ascii="Times New Roman" w:hAnsi="Times New Roman" w:cs="Times New Roman"/>
          <w:sz w:val="28"/>
          <w:szCs w:val="28"/>
          <w:lang w:val="uk-UA"/>
        </w:rPr>
        <w:t xml:space="preserve">. </w:t>
      </w:r>
    </w:p>
    <w:p w:rsidR="00A24C95" w:rsidRPr="00FB11DD" w:rsidRDefault="00A24C95"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Інноваційна спрямованість роботи викладачів визначається критеріями педагогічних інновацій, до яких належать:</w:t>
      </w:r>
    </w:p>
    <w:p w:rsidR="00A24C95" w:rsidRPr="00FB11DD" w:rsidRDefault="003B3C56"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а</w:t>
      </w:r>
      <w:r w:rsidR="00A24C95" w:rsidRPr="00FB11DD">
        <w:rPr>
          <w:rFonts w:ascii="Times New Roman" w:hAnsi="Times New Roman" w:cs="Times New Roman"/>
          <w:sz w:val="28"/>
          <w:szCs w:val="28"/>
          <w:lang w:val="uk-UA"/>
        </w:rPr>
        <w:t>) новизна, що дає змогу в</w:t>
      </w:r>
      <w:r w:rsidR="00614B73">
        <w:rPr>
          <w:rFonts w:ascii="Times New Roman" w:hAnsi="Times New Roman" w:cs="Times New Roman"/>
          <w:sz w:val="28"/>
          <w:szCs w:val="28"/>
          <w:lang w:val="uk-UA"/>
        </w:rPr>
        <w:t>изначити рівень новизни досвіду;</w:t>
      </w:r>
      <w:r w:rsidR="00A24C95" w:rsidRPr="00FB11DD">
        <w:rPr>
          <w:rFonts w:ascii="Times New Roman" w:hAnsi="Times New Roman" w:cs="Times New Roman"/>
          <w:sz w:val="28"/>
          <w:szCs w:val="28"/>
          <w:lang w:val="uk-UA"/>
        </w:rPr>
        <w:t xml:space="preserve"> </w:t>
      </w:r>
    </w:p>
    <w:p w:rsidR="00A24C95" w:rsidRPr="00FB11DD" w:rsidRDefault="003B3C56"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б</w:t>
      </w:r>
      <w:r w:rsidR="00A24C95" w:rsidRPr="00FB11DD">
        <w:rPr>
          <w:rFonts w:ascii="Times New Roman" w:hAnsi="Times New Roman" w:cs="Times New Roman"/>
          <w:sz w:val="28"/>
          <w:szCs w:val="28"/>
          <w:lang w:val="uk-UA"/>
        </w:rPr>
        <w:t>) оптимальність, яка сприяє досягненню високих результатів за найменших в</w:t>
      </w:r>
      <w:r w:rsidR="00614B73">
        <w:rPr>
          <w:rFonts w:ascii="Times New Roman" w:hAnsi="Times New Roman" w:cs="Times New Roman"/>
          <w:sz w:val="28"/>
          <w:szCs w:val="28"/>
          <w:lang w:val="uk-UA"/>
        </w:rPr>
        <w:t>и</w:t>
      </w:r>
      <w:r w:rsidR="00A24C95" w:rsidRPr="00FB11DD">
        <w:rPr>
          <w:rFonts w:ascii="Times New Roman" w:hAnsi="Times New Roman" w:cs="Times New Roman"/>
          <w:sz w:val="28"/>
          <w:szCs w:val="28"/>
          <w:lang w:val="uk-UA"/>
        </w:rPr>
        <w:t>трат часу фізичних, розумових сил;</w:t>
      </w:r>
    </w:p>
    <w:p w:rsidR="00A24C95" w:rsidRPr="00FB11DD" w:rsidRDefault="003B3C56"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в</w:t>
      </w:r>
      <w:r w:rsidR="00A24C95" w:rsidRPr="00FB11DD">
        <w:rPr>
          <w:rFonts w:ascii="Times New Roman" w:hAnsi="Times New Roman" w:cs="Times New Roman"/>
          <w:sz w:val="28"/>
          <w:szCs w:val="28"/>
          <w:lang w:val="uk-UA"/>
        </w:rPr>
        <w:t>) результативність та ефективність, що означає певну стійкість позитивних результатів у діяльності педагога;</w:t>
      </w:r>
    </w:p>
    <w:p w:rsidR="00A24C95" w:rsidRPr="00FB11DD" w:rsidRDefault="003B3C56"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г</w:t>
      </w:r>
      <w:r w:rsidR="00A24C95" w:rsidRPr="00FB11DD">
        <w:rPr>
          <w:rFonts w:ascii="Times New Roman" w:hAnsi="Times New Roman" w:cs="Times New Roman"/>
          <w:sz w:val="28"/>
          <w:szCs w:val="28"/>
          <w:lang w:val="uk-UA"/>
        </w:rPr>
        <w:t>) можливість творчого застосування  в масовому досвіді, що передбачає придатність апробованого досвіду для масового впровадження</w:t>
      </w:r>
      <w:r w:rsidRPr="00FB11DD">
        <w:rPr>
          <w:rFonts w:ascii="Times New Roman" w:hAnsi="Times New Roman" w:cs="Times New Roman"/>
          <w:sz w:val="28"/>
          <w:szCs w:val="28"/>
          <w:lang w:val="uk-UA"/>
        </w:rPr>
        <w:t xml:space="preserve"> в дошкільних </w:t>
      </w:r>
      <w:r w:rsidR="00A24C95" w:rsidRPr="00FB11DD">
        <w:rPr>
          <w:rFonts w:ascii="Times New Roman" w:hAnsi="Times New Roman" w:cs="Times New Roman"/>
          <w:sz w:val="28"/>
          <w:szCs w:val="28"/>
          <w:lang w:val="uk-UA"/>
        </w:rPr>
        <w:t>закладах</w:t>
      </w:r>
      <w:r w:rsidRPr="00FB11DD">
        <w:rPr>
          <w:rFonts w:ascii="Times New Roman" w:hAnsi="Times New Roman" w:cs="Times New Roman"/>
          <w:sz w:val="28"/>
          <w:szCs w:val="28"/>
          <w:lang w:val="uk-UA"/>
        </w:rPr>
        <w:t xml:space="preserve"> навчальних закладах</w:t>
      </w:r>
      <w:r w:rsidR="00A24C95" w:rsidRPr="00FB11DD">
        <w:rPr>
          <w:rFonts w:ascii="Times New Roman" w:hAnsi="Times New Roman" w:cs="Times New Roman"/>
          <w:sz w:val="28"/>
          <w:szCs w:val="28"/>
          <w:lang w:val="uk-UA"/>
        </w:rPr>
        <w:t>.</w:t>
      </w:r>
    </w:p>
    <w:p w:rsidR="00B27A03" w:rsidRPr="00FB11DD" w:rsidRDefault="00B27A03" w:rsidP="00FD1B22">
      <w:pPr>
        <w:spacing w:after="0" w:line="360" w:lineRule="auto"/>
        <w:ind w:left="-567" w:firstLine="425"/>
        <w:jc w:val="both"/>
        <w:rPr>
          <w:rFonts w:ascii="Times New Roman" w:hAnsi="Times New Roman" w:cs="Times New Roman"/>
          <w:sz w:val="28"/>
          <w:szCs w:val="28"/>
          <w:lang w:val="uk-UA"/>
        </w:rPr>
      </w:pPr>
      <w:r w:rsidRPr="00FB11DD">
        <w:rPr>
          <w:rFonts w:ascii="Times New Roman" w:hAnsi="Times New Roman" w:cs="Times New Roman"/>
          <w:sz w:val="28"/>
          <w:szCs w:val="28"/>
          <w:lang w:val="uk-UA"/>
        </w:rPr>
        <w:t xml:space="preserve">Викладачі предметно-циклової комісії викладачів дошкільних дисциплін </w:t>
      </w:r>
      <w:proofErr w:type="spellStart"/>
      <w:r w:rsidR="004861F2" w:rsidRPr="00FB11DD">
        <w:rPr>
          <w:rFonts w:ascii="Times New Roman" w:hAnsi="Times New Roman" w:cs="Times New Roman"/>
          <w:sz w:val="28"/>
          <w:szCs w:val="28"/>
          <w:lang w:val="uk-UA"/>
        </w:rPr>
        <w:t>Бериславського</w:t>
      </w:r>
      <w:proofErr w:type="spellEnd"/>
      <w:r w:rsidR="004861F2" w:rsidRPr="00FB11DD">
        <w:rPr>
          <w:rFonts w:ascii="Times New Roman" w:hAnsi="Times New Roman" w:cs="Times New Roman"/>
          <w:sz w:val="28"/>
          <w:szCs w:val="28"/>
          <w:lang w:val="uk-UA"/>
        </w:rPr>
        <w:t xml:space="preserve"> педагогічного коледжу </w:t>
      </w:r>
      <w:r w:rsidRPr="00FB11DD">
        <w:rPr>
          <w:rFonts w:ascii="Times New Roman" w:hAnsi="Times New Roman" w:cs="Times New Roman"/>
          <w:sz w:val="28"/>
          <w:szCs w:val="28"/>
          <w:lang w:val="uk-UA"/>
        </w:rPr>
        <w:t>активно запроваджу</w:t>
      </w:r>
      <w:r w:rsidR="00967547" w:rsidRPr="00FB11DD">
        <w:rPr>
          <w:rFonts w:ascii="Times New Roman" w:hAnsi="Times New Roman" w:cs="Times New Roman"/>
          <w:sz w:val="28"/>
          <w:szCs w:val="28"/>
          <w:lang w:val="uk-UA"/>
        </w:rPr>
        <w:t xml:space="preserve">ють в освітній процес </w:t>
      </w:r>
      <w:r w:rsidRPr="00FB11DD">
        <w:rPr>
          <w:rFonts w:ascii="Times New Roman" w:hAnsi="Times New Roman" w:cs="Times New Roman"/>
          <w:sz w:val="28"/>
          <w:szCs w:val="28"/>
          <w:lang w:val="uk-UA"/>
        </w:rPr>
        <w:t>інноваці</w:t>
      </w:r>
      <w:r w:rsidR="004861F2" w:rsidRPr="00FB11DD">
        <w:rPr>
          <w:rFonts w:ascii="Times New Roman" w:hAnsi="Times New Roman" w:cs="Times New Roman"/>
          <w:sz w:val="28"/>
          <w:szCs w:val="28"/>
          <w:lang w:val="uk-UA"/>
        </w:rPr>
        <w:t xml:space="preserve">йні </w:t>
      </w:r>
      <w:r w:rsidR="00CD0BBC" w:rsidRPr="00FB11DD">
        <w:rPr>
          <w:rFonts w:ascii="Times New Roman" w:hAnsi="Times New Roman" w:cs="Times New Roman"/>
          <w:sz w:val="28"/>
          <w:szCs w:val="28"/>
          <w:lang w:val="uk-UA"/>
        </w:rPr>
        <w:t xml:space="preserve">технології та інтерактивні </w:t>
      </w:r>
      <w:r w:rsidR="004861F2" w:rsidRPr="00FB11DD">
        <w:rPr>
          <w:rFonts w:ascii="Times New Roman" w:hAnsi="Times New Roman" w:cs="Times New Roman"/>
          <w:sz w:val="28"/>
          <w:szCs w:val="28"/>
          <w:lang w:val="uk-UA"/>
        </w:rPr>
        <w:t>засоби і методи</w:t>
      </w:r>
      <w:r w:rsidR="00967547" w:rsidRPr="00FB11DD">
        <w:rPr>
          <w:rFonts w:ascii="Times New Roman" w:hAnsi="Times New Roman" w:cs="Times New Roman"/>
          <w:sz w:val="28"/>
          <w:szCs w:val="28"/>
          <w:lang w:val="uk-UA"/>
        </w:rPr>
        <w:t xml:space="preserve"> навчання при викладанні фахових дисциплін</w:t>
      </w:r>
      <w:r w:rsidRPr="00FB11DD">
        <w:rPr>
          <w:rFonts w:ascii="Times New Roman" w:hAnsi="Times New Roman" w:cs="Times New Roman"/>
          <w:sz w:val="28"/>
          <w:szCs w:val="28"/>
          <w:lang w:val="uk-UA"/>
        </w:rPr>
        <w:t>.</w:t>
      </w:r>
    </w:p>
    <w:p w:rsidR="000F1243" w:rsidRPr="00FB11DD" w:rsidRDefault="000F1243" w:rsidP="00FD1B22">
      <w:pPr>
        <w:spacing w:after="0" w:line="360" w:lineRule="auto"/>
        <w:ind w:left="-567" w:firstLine="425"/>
        <w:jc w:val="both"/>
        <w:outlineLvl w:val="0"/>
        <w:rPr>
          <w:rFonts w:ascii="Times New Roman" w:eastAsia="Times New Roman" w:hAnsi="Times New Roman" w:cs="Times New Roman"/>
          <w:b/>
          <w:color w:val="000000"/>
          <w:kern w:val="36"/>
          <w:sz w:val="28"/>
          <w:szCs w:val="28"/>
          <w:lang w:val="uk-UA" w:eastAsia="ru-RU"/>
        </w:rPr>
      </w:pPr>
      <w:r w:rsidRPr="00FB11DD">
        <w:rPr>
          <w:rFonts w:ascii="Times New Roman" w:hAnsi="Times New Roman" w:cs="Times New Roman"/>
          <w:sz w:val="28"/>
          <w:szCs w:val="28"/>
          <w:lang w:val="uk-UA"/>
        </w:rPr>
        <w:t>Вик</w:t>
      </w:r>
      <w:r w:rsidR="007A6DD9" w:rsidRPr="00FB11DD">
        <w:rPr>
          <w:rFonts w:ascii="Times New Roman" w:hAnsi="Times New Roman" w:cs="Times New Roman"/>
          <w:sz w:val="28"/>
          <w:szCs w:val="28"/>
          <w:lang w:val="uk-UA"/>
        </w:rPr>
        <w:t>ладач</w:t>
      </w:r>
      <w:r w:rsidR="00E735E3" w:rsidRPr="00FB11DD">
        <w:rPr>
          <w:rFonts w:ascii="Times New Roman" w:hAnsi="Times New Roman" w:cs="Times New Roman"/>
          <w:sz w:val="28"/>
          <w:szCs w:val="28"/>
          <w:lang w:val="uk-UA"/>
        </w:rPr>
        <w:t>і</w:t>
      </w:r>
      <w:r w:rsidR="007A6DD9" w:rsidRPr="00FB11DD">
        <w:rPr>
          <w:rFonts w:ascii="Times New Roman" w:hAnsi="Times New Roman" w:cs="Times New Roman"/>
          <w:sz w:val="28"/>
          <w:szCs w:val="28"/>
          <w:lang w:val="uk-UA"/>
        </w:rPr>
        <w:t xml:space="preserve"> педагогіки</w:t>
      </w:r>
      <w:r w:rsidRPr="00FB11DD">
        <w:rPr>
          <w:rFonts w:ascii="Times New Roman" w:hAnsi="Times New Roman" w:cs="Times New Roman"/>
          <w:sz w:val="28"/>
          <w:szCs w:val="28"/>
          <w:lang w:val="uk-UA"/>
        </w:rPr>
        <w:t xml:space="preserve"> в</w:t>
      </w:r>
      <w:r w:rsidR="00F0488E">
        <w:rPr>
          <w:rFonts w:ascii="Times New Roman" w:hAnsi="Times New Roman" w:cs="Times New Roman"/>
          <w:sz w:val="28"/>
          <w:szCs w:val="28"/>
          <w:lang w:val="uk-UA"/>
        </w:rPr>
        <w:t>икористовують</w:t>
      </w:r>
      <w:r w:rsidR="00A168A0" w:rsidRPr="00FB11DD">
        <w:rPr>
          <w:rFonts w:ascii="Times New Roman" w:hAnsi="Times New Roman" w:cs="Times New Roman"/>
          <w:sz w:val="28"/>
          <w:szCs w:val="28"/>
          <w:lang w:val="uk-UA"/>
        </w:rPr>
        <w:t xml:space="preserve"> в своїй педагогічні</w:t>
      </w:r>
      <w:r w:rsidRPr="00FB11DD">
        <w:rPr>
          <w:rFonts w:ascii="Times New Roman" w:hAnsi="Times New Roman" w:cs="Times New Roman"/>
          <w:sz w:val="28"/>
          <w:szCs w:val="28"/>
          <w:lang w:val="uk-UA"/>
        </w:rPr>
        <w:t>й діяльності  т</w:t>
      </w:r>
      <w:r w:rsidRPr="00FB11DD">
        <w:rPr>
          <w:rFonts w:ascii="Times New Roman" w:eastAsia="Times New Roman" w:hAnsi="Times New Roman" w:cs="Times New Roman"/>
          <w:b/>
          <w:color w:val="000000"/>
          <w:kern w:val="36"/>
          <w:sz w:val="28"/>
          <w:szCs w:val="28"/>
          <w:lang w:val="uk-UA" w:eastAsia="ru-RU"/>
        </w:rPr>
        <w:t xml:space="preserve">ехнологію розвитку творчої особистості  </w:t>
      </w:r>
      <w:proofErr w:type="spellStart"/>
      <w:r w:rsidRPr="00FB11DD">
        <w:rPr>
          <w:rFonts w:ascii="Times New Roman" w:eastAsia="Times New Roman" w:hAnsi="Times New Roman" w:cs="Times New Roman"/>
          <w:b/>
          <w:color w:val="000000"/>
          <w:kern w:val="36"/>
          <w:sz w:val="28"/>
          <w:szCs w:val="28"/>
          <w:lang w:val="uk-UA" w:eastAsia="ru-RU"/>
        </w:rPr>
        <w:t>Альтшуллера</w:t>
      </w:r>
      <w:proofErr w:type="spellEnd"/>
      <w:r w:rsidRPr="00FB11DD">
        <w:rPr>
          <w:rFonts w:ascii="Times New Roman" w:eastAsia="Times New Roman" w:hAnsi="Times New Roman" w:cs="Times New Roman"/>
          <w:b/>
          <w:color w:val="000000"/>
          <w:kern w:val="36"/>
          <w:sz w:val="28"/>
          <w:szCs w:val="28"/>
          <w:lang w:val="uk-UA" w:eastAsia="ru-RU"/>
        </w:rPr>
        <w:t xml:space="preserve">. </w:t>
      </w:r>
    </w:p>
    <w:p w:rsidR="000F1243" w:rsidRPr="00FB11DD" w:rsidRDefault="00A168A0" w:rsidP="00FD1B22">
      <w:pPr>
        <w:spacing w:after="0" w:line="360" w:lineRule="auto"/>
        <w:ind w:left="-567" w:firstLine="425"/>
        <w:jc w:val="both"/>
        <w:rPr>
          <w:rFonts w:ascii="Times New Roman" w:eastAsia="Times New Roman" w:hAnsi="Times New Roman" w:cs="Times New Roman"/>
          <w:color w:val="000000"/>
          <w:sz w:val="28"/>
          <w:szCs w:val="28"/>
          <w:lang w:val="uk-UA" w:eastAsia="ru-RU"/>
        </w:rPr>
      </w:pPr>
      <w:r w:rsidRPr="00FB11DD">
        <w:rPr>
          <w:rFonts w:ascii="Times New Roman" w:eastAsia="Times New Roman" w:hAnsi="Times New Roman" w:cs="Times New Roman"/>
          <w:color w:val="000000"/>
          <w:sz w:val="28"/>
          <w:szCs w:val="28"/>
          <w:lang w:val="uk-UA" w:eastAsia="ru-RU"/>
        </w:rPr>
        <w:t xml:space="preserve">Суть технології полягає  в тому, щоб </w:t>
      </w:r>
      <w:r w:rsidR="000F1243" w:rsidRPr="00FB11DD">
        <w:rPr>
          <w:rFonts w:ascii="Times New Roman" w:eastAsia="Times New Roman" w:hAnsi="Times New Roman" w:cs="Times New Roman"/>
          <w:color w:val="000000"/>
          <w:sz w:val="28"/>
          <w:szCs w:val="28"/>
          <w:lang w:val="uk-UA" w:eastAsia="ru-RU"/>
        </w:rPr>
        <w:t xml:space="preserve">навчати </w:t>
      </w:r>
      <w:r w:rsidRPr="00FB11DD">
        <w:rPr>
          <w:rFonts w:ascii="Times New Roman" w:eastAsia="Times New Roman" w:hAnsi="Times New Roman" w:cs="Times New Roman"/>
          <w:color w:val="000000"/>
          <w:sz w:val="28"/>
          <w:szCs w:val="28"/>
          <w:lang w:val="uk-UA" w:eastAsia="ru-RU"/>
        </w:rPr>
        <w:t xml:space="preserve">студентів </w:t>
      </w:r>
      <w:r w:rsidR="000F1243" w:rsidRPr="00FB11DD">
        <w:rPr>
          <w:rFonts w:ascii="Times New Roman" w:eastAsia="Times New Roman" w:hAnsi="Times New Roman" w:cs="Times New Roman"/>
          <w:color w:val="000000"/>
          <w:sz w:val="28"/>
          <w:szCs w:val="28"/>
          <w:lang w:val="uk-UA" w:eastAsia="ru-RU"/>
        </w:rPr>
        <w:t xml:space="preserve"> розв'язувати проблеми різного рівня складності з використанням винахідницьких завдань. У роботі зі студентами на практичних та семінарських заняттях  проводимо практично колективні</w:t>
      </w:r>
      <w:r w:rsidR="00614B73">
        <w:rPr>
          <w:rFonts w:ascii="Times New Roman" w:eastAsia="Times New Roman" w:hAnsi="Times New Roman" w:cs="Times New Roman"/>
          <w:color w:val="000000"/>
          <w:sz w:val="28"/>
          <w:szCs w:val="28"/>
          <w:lang w:val="uk-UA" w:eastAsia="ru-RU"/>
        </w:rPr>
        <w:t xml:space="preserve"> </w:t>
      </w:r>
      <w:r w:rsidR="000F1243" w:rsidRPr="00FB11DD">
        <w:rPr>
          <w:rFonts w:ascii="Times New Roman" w:eastAsia="Times New Roman" w:hAnsi="Times New Roman" w:cs="Times New Roman"/>
          <w:color w:val="000000"/>
          <w:sz w:val="28"/>
          <w:szCs w:val="28"/>
          <w:lang w:val="uk-UA" w:eastAsia="ru-RU"/>
        </w:rPr>
        <w:t>ігри,  ігри-заняття, під час яких самі студенти вчаться спостерігати навколишню дійсність, виявляти суперечливі властивості предметів, явищ, шукати відповіді на поставлені питання</w:t>
      </w:r>
      <w:r w:rsidRPr="00FB11DD">
        <w:rPr>
          <w:rFonts w:ascii="Times New Roman" w:eastAsia="Times New Roman" w:hAnsi="Times New Roman" w:cs="Times New Roman"/>
          <w:color w:val="000000"/>
          <w:sz w:val="28"/>
          <w:szCs w:val="28"/>
          <w:lang w:val="uk-UA" w:eastAsia="ru-RU"/>
        </w:rPr>
        <w:t>,</w:t>
      </w:r>
      <w:r w:rsidR="000F1243" w:rsidRPr="00FB11DD">
        <w:rPr>
          <w:rFonts w:ascii="Times New Roman" w:eastAsia="Times New Roman" w:hAnsi="Times New Roman" w:cs="Times New Roman"/>
          <w:color w:val="000000"/>
          <w:sz w:val="28"/>
          <w:szCs w:val="28"/>
          <w:lang w:val="uk-UA" w:eastAsia="ru-RU"/>
        </w:rPr>
        <w:t xml:space="preserve"> а потім навчають цьому і дітей дошкільного віку на педагогічній практиці.</w:t>
      </w:r>
    </w:p>
    <w:p w:rsidR="000F1243" w:rsidRPr="00FB11DD" w:rsidRDefault="000F1243" w:rsidP="00FD1B22">
      <w:pPr>
        <w:pStyle w:val="2"/>
        <w:spacing w:before="0" w:line="360" w:lineRule="auto"/>
        <w:ind w:left="-567" w:firstLine="425"/>
        <w:jc w:val="both"/>
        <w:rPr>
          <w:rFonts w:ascii="Times New Roman" w:hAnsi="Times New Roman" w:cs="Times New Roman"/>
          <w:color w:val="000000"/>
          <w:sz w:val="28"/>
          <w:szCs w:val="28"/>
          <w:lang w:val="uk-UA"/>
        </w:rPr>
      </w:pPr>
      <w:r w:rsidRPr="00FB11DD">
        <w:rPr>
          <w:rFonts w:ascii="Times New Roman" w:hAnsi="Times New Roman" w:cs="Times New Roman"/>
          <w:b/>
          <w:bCs/>
          <w:color w:val="000000"/>
          <w:sz w:val="28"/>
          <w:szCs w:val="28"/>
          <w:lang w:val="uk-UA"/>
        </w:rPr>
        <w:lastRenderedPageBreak/>
        <w:t xml:space="preserve">Педагогіка Марії </w:t>
      </w:r>
      <w:proofErr w:type="spellStart"/>
      <w:r w:rsidRPr="00FB11DD">
        <w:rPr>
          <w:rFonts w:ascii="Times New Roman" w:hAnsi="Times New Roman" w:cs="Times New Roman"/>
          <w:b/>
          <w:bCs/>
          <w:color w:val="000000"/>
          <w:sz w:val="28"/>
          <w:szCs w:val="28"/>
          <w:lang w:val="uk-UA"/>
        </w:rPr>
        <w:t>Монтессорі</w:t>
      </w:r>
      <w:proofErr w:type="spellEnd"/>
      <w:r w:rsidRPr="00FB11DD">
        <w:rPr>
          <w:rFonts w:ascii="Times New Roman" w:hAnsi="Times New Roman" w:cs="Times New Roman"/>
          <w:b/>
          <w:bCs/>
          <w:color w:val="000000"/>
          <w:sz w:val="28"/>
          <w:szCs w:val="28"/>
          <w:lang w:val="uk-UA"/>
        </w:rPr>
        <w:t xml:space="preserve"> (</w:t>
      </w:r>
      <w:proofErr w:type="spellStart"/>
      <w:r w:rsidRPr="00FB11DD">
        <w:rPr>
          <w:rFonts w:ascii="Times New Roman" w:hAnsi="Times New Roman" w:cs="Times New Roman"/>
          <w:b/>
          <w:bCs/>
          <w:color w:val="000000"/>
          <w:sz w:val="28"/>
          <w:szCs w:val="28"/>
          <w:lang w:val="uk-UA"/>
        </w:rPr>
        <w:t>“Будинок</w:t>
      </w:r>
      <w:proofErr w:type="spellEnd"/>
      <w:r w:rsidRPr="00FB11DD">
        <w:rPr>
          <w:rFonts w:ascii="Times New Roman" w:hAnsi="Times New Roman" w:cs="Times New Roman"/>
          <w:b/>
          <w:bCs/>
          <w:color w:val="000000"/>
          <w:sz w:val="28"/>
          <w:szCs w:val="28"/>
          <w:lang w:val="uk-UA"/>
        </w:rPr>
        <w:t xml:space="preserve"> вільної </w:t>
      </w:r>
      <w:proofErr w:type="spellStart"/>
      <w:r w:rsidRPr="00FB11DD">
        <w:rPr>
          <w:rFonts w:ascii="Times New Roman" w:hAnsi="Times New Roman" w:cs="Times New Roman"/>
          <w:b/>
          <w:bCs/>
          <w:color w:val="000000"/>
          <w:sz w:val="28"/>
          <w:szCs w:val="28"/>
          <w:lang w:val="uk-UA"/>
        </w:rPr>
        <w:t>дитини”</w:t>
      </w:r>
      <w:proofErr w:type="spellEnd"/>
      <w:r w:rsidRPr="00FB11DD">
        <w:rPr>
          <w:rFonts w:ascii="Times New Roman" w:hAnsi="Times New Roman" w:cs="Times New Roman"/>
          <w:b/>
          <w:bCs/>
          <w:color w:val="000000"/>
          <w:sz w:val="28"/>
          <w:szCs w:val="28"/>
          <w:lang w:val="uk-UA"/>
        </w:rPr>
        <w:t>)</w:t>
      </w:r>
    </w:p>
    <w:p w:rsidR="000F1243" w:rsidRPr="00FB11DD" w:rsidRDefault="000F1243" w:rsidP="00FD1B22">
      <w:pPr>
        <w:spacing w:after="0" w:line="360" w:lineRule="auto"/>
        <w:ind w:left="-567" w:firstLine="425"/>
        <w:jc w:val="both"/>
        <w:rPr>
          <w:rFonts w:ascii="Times New Roman" w:hAnsi="Times New Roman" w:cs="Times New Roman"/>
          <w:color w:val="000000"/>
          <w:sz w:val="28"/>
          <w:szCs w:val="28"/>
          <w:lang w:val="uk-UA"/>
        </w:rPr>
      </w:pPr>
      <w:r w:rsidRPr="00FB11DD">
        <w:rPr>
          <w:rFonts w:ascii="Times New Roman" w:hAnsi="Times New Roman" w:cs="Times New Roman"/>
          <w:color w:val="000000"/>
          <w:sz w:val="28"/>
          <w:szCs w:val="28"/>
          <w:lang w:val="uk-UA"/>
        </w:rPr>
        <w:t>Полягає у оріє</w:t>
      </w:r>
      <w:r w:rsidR="00A168A0" w:rsidRPr="00FB11DD">
        <w:rPr>
          <w:rFonts w:ascii="Times New Roman" w:hAnsi="Times New Roman" w:cs="Times New Roman"/>
          <w:color w:val="000000"/>
          <w:sz w:val="28"/>
          <w:szCs w:val="28"/>
          <w:lang w:val="uk-UA"/>
        </w:rPr>
        <w:t>н</w:t>
      </w:r>
      <w:r w:rsidRPr="00FB11DD">
        <w:rPr>
          <w:rFonts w:ascii="Times New Roman" w:hAnsi="Times New Roman" w:cs="Times New Roman"/>
          <w:color w:val="000000"/>
          <w:sz w:val="28"/>
          <w:szCs w:val="28"/>
          <w:lang w:val="uk-UA"/>
        </w:rPr>
        <w:t>тації студен</w:t>
      </w:r>
      <w:r w:rsidR="00614B73">
        <w:rPr>
          <w:rFonts w:ascii="Times New Roman" w:hAnsi="Times New Roman" w:cs="Times New Roman"/>
          <w:color w:val="000000"/>
          <w:sz w:val="28"/>
          <w:szCs w:val="28"/>
          <w:lang w:val="uk-UA"/>
        </w:rPr>
        <w:t>тів на вихователя так званого «В</w:t>
      </w:r>
      <w:r w:rsidRPr="00FB11DD">
        <w:rPr>
          <w:rFonts w:ascii="Times New Roman" w:hAnsi="Times New Roman" w:cs="Times New Roman"/>
          <w:color w:val="000000"/>
          <w:sz w:val="28"/>
          <w:szCs w:val="28"/>
          <w:lang w:val="uk-UA"/>
        </w:rPr>
        <w:t xml:space="preserve">ільного будинку». Широко використовуємо на заняттях з педагогіки заповіді Марії </w:t>
      </w:r>
      <w:proofErr w:type="spellStart"/>
      <w:r w:rsidRPr="00FB11DD">
        <w:rPr>
          <w:rFonts w:ascii="Times New Roman" w:hAnsi="Times New Roman" w:cs="Times New Roman"/>
          <w:color w:val="000000"/>
          <w:sz w:val="28"/>
          <w:szCs w:val="28"/>
          <w:lang w:val="uk-UA"/>
        </w:rPr>
        <w:t>Монтессорі</w:t>
      </w:r>
      <w:proofErr w:type="spellEnd"/>
      <w:r w:rsidRPr="00FB11DD">
        <w:rPr>
          <w:rFonts w:ascii="Times New Roman" w:hAnsi="Times New Roman" w:cs="Times New Roman"/>
          <w:color w:val="000000"/>
          <w:sz w:val="28"/>
          <w:szCs w:val="28"/>
          <w:lang w:val="uk-UA"/>
        </w:rPr>
        <w:t xml:space="preserve"> та вчимося працювати за її методикою.</w:t>
      </w:r>
    </w:p>
    <w:p w:rsidR="004C7075" w:rsidRPr="00FB11DD" w:rsidRDefault="004C7075" w:rsidP="00FD1B22">
      <w:pPr>
        <w:spacing w:after="0" w:line="360" w:lineRule="auto"/>
        <w:ind w:left="-567" w:firstLine="425"/>
        <w:jc w:val="both"/>
        <w:rPr>
          <w:rFonts w:ascii="Times New Roman" w:hAnsi="Times New Roman" w:cs="Times New Roman"/>
          <w:b/>
          <w:color w:val="000000"/>
          <w:sz w:val="28"/>
          <w:szCs w:val="28"/>
          <w:lang w:val="uk-UA"/>
        </w:rPr>
      </w:pPr>
      <w:r w:rsidRPr="00FB11DD">
        <w:rPr>
          <w:rFonts w:ascii="Times New Roman" w:hAnsi="Times New Roman" w:cs="Times New Roman"/>
          <w:b/>
          <w:color w:val="000000"/>
          <w:sz w:val="28"/>
          <w:szCs w:val="28"/>
          <w:lang w:val="uk-UA"/>
        </w:rPr>
        <w:t xml:space="preserve">Педагогіка Фрідріха </w:t>
      </w:r>
      <w:proofErr w:type="spellStart"/>
      <w:r w:rsidRPr="00FB11DD">
        <w:rPr>
          <w:rFonts w:ascii="Times New Roman" w:hAnsi="Times New Roman" w:cs="Times New Roman"/>
          <w:b/>
          <w:color w:val="000000"/>
          <w:sz w:val="28"/>
          <w:szCs w:val="28"/>
          <w:lang w:val="uk-UA"/>
        </w:rPr>
        <w:t>Фребеля</w:t>
      </w:r>
      <w:proofErr w:type="spellEnd"/>
    </w:p>
    <w:p w:rsidR="004C7075" w:rsidRDefault="004C7075" w:rsidP="00FD1B22">
      <w:pPr>
        <w:spacing w:after="0" w:line="360" w:lineRule="auto"/>
        <w:ind w:left="-567" w:firstLine="425"/>
        <w:jc w:val="both"/>
        <w:rPr>
          <w:rFonts w:ascii="Times New Roman" w:hAnsi="Times New Roman" w:cs="Times New Roman"/>
          <w:color w:val="000000"/>
          <w:sz w:val="28"/>
          <w:szCs w:val="28"/>
          <w:lang w:val="uk-UA"/>
        </w:rPr>
      </w:pPr>
      <w:r w:rsidRPr="00FB11DD">
        <w:rPr>
          <w:rFonts w:ascii="Times New Roman" w:hAnsi="Times New Roman" w:cs="Times New Roman"/>
          <w:color w:val="000000"/>
          <w:sz w:val="28"/>
          <w:szCs w:val="28"/>
          <w:lang w:val="uk-UA"/>
        </w:rPr>
        <w:t>На  даний час  актуальність та сучасність ідей в</w:t>
      </w:r>
      <w:r w:rsidR="00614B73">
        <w:rPr>
          <w:rFonts w:ascii="Times New Roman" w:hAnsi="Times New Roman" w:cs="Times New Roman"/>
          <w:color w:val="000000"/>
          <w:sz w:val="28"/>
          <w:szCs w:val="28"/>
          <w:lang w:val="uk-UA"/>
        </w:rPr>
        <w:t>еликого педагога – засновника «Д</w:t>
      </w:r>
      <w:r w:rsidRPr="00FB11DD">
        <w:rPr>
          <w:rFonts w:ascii="Times New Roman" w:hAnsi="Times New Roman" w:cs="Times New Roman"/>
          <w:color w:val="000000"/>
          <w:sz w:val="28"/>
          <w:szCs w:val="28"/>
          <w:lang w:val="uk-UA"/>
        </w:rPr>
        <w:t>итячого садка» Ф.</w:t>
      </w:r>
      <w:proofErr w:type="spellStart"/>
      <w:r w:rsidRPr="00FB11DD">
        <w:rPr>
          <w:rFonts w:ascii="Times New Roman" w:hAnsi="Times New Roman" w:cs="Times New Roman"/>
          <w:color w:val="000000"/>
          <w:sz w:val="28"/>
          <w:szCs w:val="28"/>
          <w:lang w:val="uk-UA"/>
        </w:rPr>
        <w:t>Фребеля</w:t>
      </w:r>
      <w:proofErr w:type="spellEnd"/>
      <w:r w:rsidRPr="00FB11DD">
        <w:rPr>
          <w:rFonts w:ascii="Times New Roman" w:hAnsi="Times New Roman" w:cs="Times New Roman"/>
          <w:color w:val="000000"/>
          <w:sz w:val="28"/>
          <w:szCs w:val="28"/>
          <w:lang w:val="uk-UA"/>
        </w:rPr>
        <w:t xml:space="preserve"> знаходить відображення у  використанні та впровадженні студентами нашого коледжу його педагогічної системи в сучасному освітньому просторі дошкільних закладів. </w:t>
      </w:r>
    </w:p>
    <w:p w:rsidR="00F0488E" w:rsidRPr="00F0488E" w:rsidRDefault="00F0488E" w:rsidP="00FD1B22">
      <w:pPr>
        <w:spacing w:after="0" w:line="360" w:lineRule="auto"/>
        <w:ind w:left="-567" w:firstLine="425"/>
        <w:jc w:val="both"/>
        <w:rPr>
          <w:rFonts w:ascii="Times New Roman" w:hAnsi="Times New Roman" w:cs="Times New Roman"/>
          <w:b/>
          <w:color w:val="000000"/>
          <w:sz w:val="28"/>
          <w:szCs w:val="28"/>
          <w:lang w:val="uk-UA"/>
        </w:rPr>
      </w:pPr>
      <w:r w:rsidRPr="00F0488E">
        <w:rPr>
          <w:rFonts w:ascii="Times New Roman" w:hAnsi="Times New Roman" w:cs="Times New Roman"/>
          <w:b/>
          <w:color w:val="000000"/>
          <w:sz w:val="28"/>
          <w:szCs w:val="28"/>
          <w:lang w:val="uk-UA"/>
        </w:rPr>
        <w:t>Методика Миколи Зайцева</w:t>
      </w:r>
    </w:p>
    <w:p w:rsidR="00F0488E" w:rsidRDefault="00F0488E" w:rsidP="00F0488E">
      <w:pPr>
        <w:spacing w:after="0" w:line="360" w:lineRule="auto"/>
        <w:ind w:left="-567" w:firstLine="425"/>
        <w:jc w:val="both"/>
        <w:rPr>
          <w:rFonts w:ascii="Times New Roman" w:hAnsi="Times New Roman" w:cs="Times New Roman"/>
          <w:color w:val="000000"/>
          <w:sz w:val="28"/>
          <w:szCs w:val="28"/>
          <w:lang w:val="uk-UA"/>
        </w:rPr>
      </w:pPr>
      <w:r w:rsidRPr="00F0488E">
        <w:rPr>
          <w:rFonts w:ascii="Times New Roman" w:hAnsi="Times New Roman" w:cs="Times New Roman"/>
          <w:color w:val="000000"/>
          <w:sz w:val="28"/>
          <w:szCs w:val="28"/>
          <w:lang w:val="uk-UA"/>
        </w:rPr>
        <w:t xml:space="preserve">Вчений М.Зайцев розробив  оригінальну методику раннього навчання дітей читати за </w:t>
      </w:r>
      <w:proofErr w:type="spellStart"/>
      <w:r w:rsidRPr="00F0488E">
        <w:rPr>
          <w:rFonts w:ascii="Times New Roman" w:hAnsi="Times New Roman" w:cs="Times New Roman"/>
          <w:color w:val="000000"/>
          <w:sz w:val="28"/>
          <w:szCs w:val="28"/>
          <w:lang w:val="uk-UA"/>
        </w:rPr>
        <w:t>безбукварним</w:t>
      </w:r>
      <w:proofErr w:type="spellEnd"/>
      <w:r w:rsidRPr="00F0488E">
        <w:rPr>
          <w:rFonts w:ascii="Times New Roman" w:hAnsi="Times New Roman" w:cs="Times New Roman"/>
          <w:color w:val="000000"/>
          <w:sz w:val="28"/>
          <w:szCs w:val="28"/>
          <w:lang w:val="uk-UA"/>
        </w:rPr>
        <w:t xml:space="preserve"> методом, який </w:t>
      </w:r>
      <w:r w:rsidR="00614B73">
        <w:rPr>
          <w:rFonts w:ascii="Times New Roman" w:hAnsi="Times New Roman" w:cs="Times New Roman"/>
          <w:color w:val="000000"/>
          <w:sz w:val="28"/>
          <w:szCs w:val="28"/>
          <w:lang w:val="uk-UA"/>
        </w:rPr>
        <w:t>отримав назву «Кубики Зайцева»</w:t>
      </w:r>
      <w:r>
        <w:rPr>
          <w:rFonts w:ascii="Times New Roman" w:hAnsi="Times New Roman" w:cs="Times New Roman"/>
          <w:color w:val="000000"/>
          <w:sz w:val="28"/>
          <w:szCs w:val="28"/>
          <w:lang w:val="uk-UA"/>
        </w:rPr>
        <w:t xml:space="preserve">. </w:t>
      </w:r>
      <w:r w:rsidRPr="00F0488E">
        <w:rPr>
          <w:rFonts w:ascii="Times New Roman" w:hAnsi="Times New Roman" w:cs="Times New Roman"/>
          <w:color w:val="000000"/>
          <w:sz w:val="28"/>
          <w:szCs w:val="28"/>
          <w:lang w:val="uk-UA"/>
        </w:rPr>
        <w:t>Діти навчаються читати починаючи не з букви чи звука, а з особливого складу.</w:t>
      </w:r>
    </w:p>
    <w:p w:rsidR="00F0488E" w:rsidRPr="00FB11DD" w:rsidRDefault="00F0488E" w:rsidP="00F0488E">
      <w:pPr>
        <w:spacing w:after="0" w:line="360" w:lineRule="auto"/>
        <w:ind w:left="-567" w:firstLine="425"/>
        <w:jc w:val="both"/>
        <w:rPr>
          <w:rFonts w:ascii="Times New Roman" w:hAnsi="Times New Roman" w:cs="Times New Roman"/>
          <w:color w:val="000000"/>
          <w:sz w:val="28"/>
          <w:szCs w:val="28"/>
          <w:lang w:val="uk-UA"/>
        </w:rPr>
      </w:pPr>
      <w:r w:rsidRPr="00F0488E">
        <w:rPr>
          <w:rFonts w:ascii="Times New Roman" w:hAnsi="Times New Roman" w:cs="Times New Roman"/>
          <w:color w:val="000000"/>
          <w:sz w:val="28"/>
          <w:szCs w:val="28"/>
          <w:lang w:val="uk-UA"/>
        </w:rPr>
        <w:t>Студенти на заняттях з методики розвитку мовлення і навчання грамоти вивчають і використовують в подальшому на практиці методики раннього навчання дітей читанню</w:t>
      </w:r>
      <w:r>
        <w:rPr>
          <w:rFonts w:ascii="Times New Roman" w:hAnsi="Times New Roman" w:cs="Times New Roman"/>
          <w:color w:val="000000"/>
          <w:sz w:val="28"/>
          <w:szCs w:val="28"/>
          <w:lang w:val="uk-UA"/>
        </w:rPr>
        <w:t>.</w:t>
      </w:r>
    </w:p>
    <w:p w:rsidR="008B0650" w:rsidRPr="00FB11DD" w:rsidRDefault="00E44EE4" w:rsidP="00FD1B22">
      <w:pPr>
        <w:spacing w:after="0" w:line="360" w:lineRule="auto"/>
        <w:ind w:left="-567" w:firstLine="425"/>
        <w:jc w:val="both"/>
        <w:rPr>
          <w:rFonts w:ascii="Times New Roman" w:eastAsia="Calibri" w:hAnsi="Times New Roman" w:cs="Times New Roman"/>
          <w:sz w:val="28"/>
          <w:szCs w:val="28"/>
          <w:lang w:val="uk-UA"/>
        </w:rPr>
      </w:pPr>
      <w:r w:rsidRPr="00FB11DD">
        <w:rPr>
          <w:rFonts w:ascii="Times New Roman" w:eastAsia="Calibri" w:hAnsi="Times New Roman" w:cs="Times New Roman"/>
          <w:sz w:val="28"/>
          <w:szCs w:val="28"/>
          <w:lang w:val="uk-UA"/>
        </w:rPr>
        <w:t xml:space="preserve">Необхідною умовою збереження і зміцнення усіх складників здоров’я,  а отже й повноцінного і своєчасного розвитку фізичної, соціально-моральної, інтелектуально-пізнавальної, емоційно-ціннісної, творчої та інших сфер дитячої особистості є застосування в освітньому процесі дошкільних навчальних закладів  науково вивірених, експериментально апробованих інноваційних освітніх методик і технологій </w:t>
      </w:r>
      <w:proofErr w:type="spellStart"/>
      <w:r w:rsidRPr="00FB11DD">
        <w:rPr>
          <w:rFonts w:ascii="Times New Roman" w:eastAsia="Calibri" w:hAnsi="Times New Roman" w:cs="Times New Roman"/>
          <w:b/>
          <w:sz w:val="28"/>
          <w:szCs w:val="28"/>
          <w:lang w:val="uk-UA"/>
        </w:rPr>
        <w:t>здоров’язбережувального</w:t>
      </w:r>
      <w:proofErr w:type="spellEnd"/>
      <w:r w:rsidRPr="00FB11DD">
        <w:rPr>
          <w:rFonts w:ascii="Times New Roman" w:eastAsia="Calibri" w:hAnsi="Times New Roman" w:cs="Times New Roman"/>
          <w:b/>
          <w:sz w:val="28"/>
          <w:szCs w:val="28"/>
          <w:lang w:val="uk-UA"/>
        </w:rPr>
        <w:t xml:space="preserve"> і </w:t>
      </w:r>
      <w:proofErr w:type="spellStart"/>
      <w:r w:rsidRPr="00FB11DD">
        <w:rPr>
          <w:rFonts w:ascii="Times New Roman" w:eastAsia="Calibri" w:hAnsi="Times New Roman" w:cs="Times New Roman"/>
          <w:b/>
          <w:sz w:val="28"/>
          <w:szCs w:val="28"/>
          <w:lang w:val="uk-UA"/>
        </w:rPr>
        <w:t>здоров’яформувального</w:t>
      </w:r>
      <w:proofErr w:type="spellEnd"/>
      <w:r w:rsidRPr="00FB11DD">
        <w:rPr>
          <w:rFonts w:ascii="Times New Roman" w:eastAsia="Calibri" w:hAnsi="Times New Roman" w:cs="Times New Roman"/>
          <w:b/>
          <w:sz w:val="28"/>
          <w:szCs w:val="28"/>
          <w:lang w:val="uk-UA"/>
        </w:rPr>
        <w:t xml:space="preserve"> спрямування. </w:t>
      </w:r>
    </w:p>
    <w:p w:rsidR="008B0650" w:rsidRPr="00FB11DD" w:rsidRDefault="008B0650" w:rsidP="00FD1B22">
      <w:pPr>
        <w:spacing w:after="0" w:line="360" w:lineRule="auto"/>
        <w:ind w:left="-567" w:firstLine="425"/>
        <w:jc w:val="both"/>
        <w:rPr>
          <w:rFonts w:ascii="Times New Roman" w:hAnsi="Times New Roman" w:cs="Times New Roman"/>
          <w:color w:val="000000"/>
          <w:sz w:val="28"/>
          <w:szCs w:val="28"/>
          <w:lang w:val="uk-UA"/>
        </w:rPr>
      </w:pPr>
      <w:r w:rsidRPr="00FB11DD">
        <w:rPr>
          <w:rFonts w:ascii="Times New Roman" w:hAnsi="Times New Roman" w:cs="Times New Roman"/>
          <w:sz w:val="28"/>
          <w:szCs w:val="28"/>
          <w:lang w:val="uk-UA"/>
        </w:rPr>
        <w:t xml:space="preserve">На заняттях з методики фізичного виховання викладач постійно розкриває </w:t>
      </w:r>
      <w:r w:rsidRPr="00FB11DD">
        <w:rPr>
          <w:rFonts w:ascii="Times New Roman" w:hAnsi="Times New Roman" w:cs="Times New Roman"/>
          <w:color w:val="000000"/>
          <w:sz w:val="28"/>
          <w:szCs w:val="28"/>
          <w:lang w:val="uk-UA"/>
        </w:rPr>
        <w:t>нові підходи у фізкультурно-оздоровчій роботі з дітьми дошкільного віку.</w:t>
      </w:r>
    </w:p>
    <w:p w:rsidR="004861F2" w:rsidRPr="00FB11DD" w:rsidRDefault="004861F2" w:rsidP="00FD1B22">
      <w:pPr>
        <w:spacing w:after="0" w:line="360" w:lineRule="auto"/>
        <w:ind w:left="-567" w:firstLine="425"/>
        <w:jc w:val="both"/>
        <w:rPr>
          <w:rFonts w:ascii="Times New Roman" w:hAnsi="Times New Roman" w:cs="Times New Roman"/>
          <w:color w:val="000000"/>
          <w:sz w:val="28"/>
          <w:szCs w:val="28"/>
          <w:lang w:val="uk-UA"/>
        </w:rPr>
      </w:pPr>
      <w:r w:rsidRPr="00FB11DD">
        <w:rPr>
          <w:rFonts w:ascii="Times New Roman" w:hAnsi="Times New Roman" w:cs="Times New Roman"/>
          <w:color w:val="000000"/>
          <w:sz w:val="28"/>
          <w:szCs w:val="28"/>
          <w:lang w:val="uk-UA"/>
        </w:rPr>
        <w:t xml:space="preserve">На сучасному етапі широко використовуємо </w:t>
      </w:r>
      <w:r w:rsidRPr="00FB11DD">
        <w:rPr>
          <w:rFonts w:ascii="Times New Roman" w:hAnsi="Times New Roman" w:cs="Times New Roman"/>
          <w:b/>
          <w:color w:val="000000"/>
          <w:sz w:val="28"/>
          <w:szCs w:val="28"/>
          <w:lang w:val="uk-UA"/>
        </w:rPr>
        <w:t>інноваційну педагогічну технологію М.М.Єфименка «Театр фізичного розвитку й оздоровлення</w:t>
      </w:r>
      <w:r w:rsidR="00B359FE" w:rsidRPr="00FB11DD">
        <w:rPr>
          <w:rFonts w:ascii="Times New Roman" w:hAnsi="Times New Roman" w:cs="Times New Roman"/>
          <w:b/>
          <w:color w:val="000000"/>
          <w:sz w:val="28"/>
          <w:szCs w:val="28"/>
          <w:lang w:val="uk-UA"/>
        </w:rPr>
        <w:t xml:space="preserve"> дітей</w:t>
      </w:r>
      <w:r w:rsidRPr="00FB11DD">
        <w:rPr>
          <w:rFonts w:ascii="Times New Roman" w:hAnsi="Times New Roman" w:cs="Times New Roman"/>
          <w:b/>
          <w:color w:val="000000"/>
          <w:sz w:val="28"/>
          <w:szCs w:val="28"/>
          <w:lang w:val="uk-UA"/>
        </w:rPr>
        <w:t>»</w:t>
      </w:r>
    </w:p>
    <w:p w:rsidR="0003767B" w:rsidRPr="0003767B" w:rsidRDefault="00967547" w:rsidP="00614B73">
      <w:pPr>
        <w:shd w:val="clear" w:color="auto" w:fill="FFFFFF" w:themeFill="background1"/>
        <w:spacing w:after="0" w:line="360" w:lineRule="auto"/>
        <w:ind w:left="-567" w:firstLine="425"/>
        <w:rPr>
          <w:rFonts w:ascii="Times New Roman" w:eastAsia="Calibri" w:hAnsi="Times New Roman" w:cs="Times New Roman"/>
          <w:sz w:val="28"/>
          <w:szCs w:val="28"/>
          <w:lang w:val="uk-UA"/>
        </w:rPr>
      </w:pPr>
      <w:r w:rsidRPr="00FB11DD">
        <w:rPr>
          <w:rFonts w:ascii="Times New Roman" w:eastAsia="Times New Roman" w:hAnsi="Times New Roman" w:cs="Times New Roman"/>
          <w:color w:val="000000"/>
          <w:sz w:val="28"/>
          <w:szCs w:val="28"/>
          <w:lang w:val="uk-UA" w:eastAsia="ru-RU"/>
        </w:rPr>
        <w:t xml:space="preserve">За цією педагогічною технологією </w:t>
      </w:r>
      <w:r w:rsidR="004861F2" w:rsidRPr="00FB11DD">
        <w:rPr>
          <w:rFonts w:ascii="Times New Roman" w:eastAsia="Times New Roman" w:hAnsi="Times New Roman" w:cs="Times New Roman"/>
          <w:color w:val="000000"/>
          <w:sz w:val="28"/>
          <w:szCs w:val="28"/>
          <w:lang w:val="uk-UA" w:eastAsia="ru-RU"/>
        </w:rPr>
        <w:t xml:space="preserve"> «Театр фізичного розвитку та оздоровлення дітей» </w:t>
      </w:r>
      <w:r w:rsidR="004861F2" w:rsidRPr="00FB11DD">
        <w:rPr>
          <w:rFonts w:ascii="Times New Roman" w:eastAsia="Calibri" w:hAnsi="Times New Roman" w:cs="Times New Roman"/>
          <w:sz w:val="28"/>
          <w:szCs w:val="28"/>
          <w:lang w:val="uk-UA"/>
        </w:rPr>
        <w:t>п</w:t>
      </w:r>
      <w:r w:rsidR="00E44EE4" w:rsidRPr="00FB11DD">
        <w:rPr>
          <w:rFonts w:ascii="Times New Roman" w:eastAsia="Calibri" w:hAnsi="Times New Roman" w:cs="Times New Roman"/>
          <w:sz w:val="28"/>
          <w:szCs w:val="28"/>
          <w:lang w:val="uk-UA"/>
        </w:rPr>
        <w:t>оряд з традиційним</w:t>
      </w:r>
      <w:r w:rsidR="008B0650" w:rsidRPr="00FB11DD">
        <w:rPr>
          <w:rFonts w:ascii="Times New Roman" w:eastAsia="Calibri" w:hAnsi="Times New Roman" w:cs="Times New Roman"/>
          <w:sz w:val="28"/>
          <w:szCs w:val="28"/>
          <w:lang w:val="uk-UA"/>
        </w:rPr>
        <w:t xml:space="preserve">и засобами фізичного виховання та </w:t>
      </w:r>
      <w:r w:rsidR="00E44EE4" w:rsidRPr="00FB11DD">
        <w:rPr>
          <w:rFonts w:ascii="Times New Roman" w:eastAsia="Calibri" w:hAnsi="Times New Roman" w:cs="Times New Roman"/>
          <w:sz w:val="28"/>
          <w:szCs w:val="28"/>
          <w:lang w:val="uk-UA"/>
        </w:rPr>
        <w:t>озд</w:t>
      </w:r>
      <w:r w:rsidR="008B0650" w:rsidRPr="00FB11DD">
        <w:rPr>
          <w:rFonts w:ascii="Times New Roman" w:eastAsia="Calibri" w:hAnsi="Times New Roman" w:cs="Times New Roman"/>
          <w:sz w:val="28"/>
          <w:szCs w:val="28"/>
          <w:lang w:val="uk-UA"/>
        </w:rPr>
        <w:t xml:space="preserve">оровлення дошкільників викладач на </w:t>
      </w:r>
      <w:r w:rsidR="004861F2" w:rsidRPr="00FB11DD">
        <w:rPr>
          <w:rFonts w:ascii="Times New Roman" w:eastAsia="Calibri" w:hAnsi="Times New Roman" w:cs="Times New Roman"/>
          <w:sz w:val="28"/>
          <w:szCs w:val="28"/>
          <w:lang w:val="uk-UA"/>
        </w:rPr>
        <w:t xml:space="preserve">практичних заняттях та </w:t>
      </w:r>
      <w:r w:rsidR="008B0650" w:rsidRPr="00FB11DD">
        <w:rPr>
          <w:rFonts w:ascii="Times New Roman" w:eastAsia="Calibri" w:hAnsi="Times New Roman" w:cs="Times New Roman"/>
          <w:sz w:val="28"/>
          <w:szCs w:val="28"/>
          <w:lang w:val="uk-UA"/>
        </w:rPr>
        <w:t xml:space="preserve">педагогічній  </w:t>
      </w:r>
      <w:r w:rsidR="008B0650" w:rsidRPr="00FB11DD">
        <w:rPr>
          <w:rFonts w:ascii="Times New Roman" w:eastAsia="Calibri" w:hAnsi="Times New Roman" w:cs="Times New Roman"/>
          <w:sz w:val="28"/>
          <w:szCs w:val="28"/>
          <w:lang w:val="uk-UA"/>
        </w:rPr>
        <w:lastRenderedPageBreak/>
        <w:t>практиці навчає</w:t>
      </w:r>
      <w:r w:rsidR="00CD0BBC" w:rsidRPr="00FB11DD">
        <w:rPr>
          <w:rFonts w:ascii="Times New Roman" w:eastAsia="Calibri" w:hAnsi="Times New Roman" w:cs="Times New Roman"/>
          <w:sz w:val="28"/>
          <w:szCs w:val="28"/>
          <w:lang w:val="uk-UA"/>
        </w:rPr>
        <w:t>мо</w:t>
      </w:r>
      <w:r w:rsidR="008B0650" w:rsidRPr="00FB11DD">
        <w:rPr>
          <w:rFonts w:ascii="Times New Roman" w:eastAsia="Calibri" w:hAnsi="Times New Roman" w:cs="Times New Roman"/>
          <w:sz w:val="28"/>
          <w:szCs w:val="28"/>
          <w:lang w:val="uk-UA"/>
        </w:rPr>
        <w:t xml:space="preserve"> студентів застосовувати інноваційні засоби, такі як: </w:t>
      </w:r>
      <w:proofErr w:type="spellStart"/>
      <w:r w:rsidR="008B0650" w:rsidRPr="00FB11DD">
        <w:rPr>
          <w:rFonts w:ascii="Times New Roman" w:eastAsia="Calibri" w:hAnsi="Times New Roman" w:cs="Times New Roman"/>
          <w:b/>
          <w:sz w:val="28"/>
          <w:szCs w:val="28"/>
          <w:lang w:val="uk-UA"/>
        </w:rPr>
        <w:t>бебі-йога</w:t>
      </w:r>
      <w:proofErr w:type="spellEnd"/>
      <w:r w:rsidR="008B0650" w:rsidRPr="00FB11DD">
        <w:rPr>
          <w:rFonts w:ascii="Times New Roman" w:eastAsia="Calibri" w:hAnsi="Times New Roman" w:cs="Times New Roman"/>
          <w:b/>
          <w:sz w:val="28"/>
          <w:szCs w:val="28"/>
          <w:lang w:val="uk-UA"/>
        </w:rPr>
        <w:t>,</w:t>
      </w:r>
      <w:r w:rsidR="00614B73">
        <w:rPr>
          <w:rFonts w:ascii="Times New Roman" w:eastAsia="Calibri" w:hAnsi="Times New Roman" w:cs="Times New Roman"/>
          <w:b/>
          <w:sz w:val="28"/>
          <w:szCs w:val="28"/>
          <w:lang w:val="uk-UA"/>
        </w:rPr>
        <w:t xml:space="preserve"> </w:t>
      </w:r>
      <w:r w:rsidR="008B0650" w:rsidRPr="00FB11DD">
        <w:rPr>
          <w:rFonts w:ascii="Times New Roman" w:eastAsia="Calibri" w:hAnsi="Times New Roman" w:cs="Times New Roman"/>
          <w:b/>
          <w:sz w:val="28"/>
          <w:szCs w:val="28"/>
          <w:lang w:val="uk-UA"/>
        </w:rPr>
        <w:t>пластик-шоу</w:t>
      </w:r>
      <w:r w:rsidR="008B0650" w:rsidRPr="00FB11DD">
        <w:rPr>
          <w:rFonts w:ascii="Times New Roman" w:eastAsia="Calibri" w:hAnsi="Times New Roman" w:cs="Times New Roman"/>
          <w:sz w:val="28"/>
          <w:szCs w:val="28"/>
          <w:lang w:val="uk-UA"/>
        </w:rPr>
        <w:t xml:space="preserve"> із застосуванн</w:t>
      </w:r>
      <w:r w:rsidR="00B359FE" w:rsidRPr="00FB11DD">
        <w:rPr>
          <w:rFonts w:ascii="Times New Roman" w:eastAsia="Calibri" w:hAnsi="Times New Roman" w:cs="Times New Roman"/>
          <w:sz w:val="28"/>
          <w:szCs w:val="28"/>
          <w:lang w:val="uk-UA"/>
        </w:rPr>
        <w:t>я</w:t>
      </w:r>
      <w:r w:rsidR="008B0650" w:rsidRPr="00FB11DD">
        <w:rPr>
          <w:rFonts w:ascii="Times New Roman" w:eastAsia="Calibri" w:hAnsi="Times New Roman" w:cs="Times New Roman"/>
          <w:sz w:val="28"/>
          <w:szCs w:val="28"/>
          <w:lang w:val="uk-UA"/>
        </w:rPr>
        <w:t xml:space="preserve">м великогабаритного фізкультурного обладнання, </w:t>
      </w:r>
      <w:r w:rsidR="008B0650" w:rsidRPr="00FB11DD">
        <w:rPr>
          <w:rFonts w:ascii="Times New Roman" w:eastAsia="Calibri" w:hAnsi="Times New Roman" w:cs="Times New Roman"/>
          <w:b/>
          <w:sz w:val="28"/>
          <w:szCs w:val="28"/>
          <w:lang w:val="uk-UA"/>
        </w:rPr>
        <w:t>степ-аеробіку</w:t>
      </w:r>
      <w:r w:rsidR="008B0650" w:rsidRPr="00FB11DD">
        <w:rPr>
          <w:rFonts w:ascii="Times New Roman" w:eastAsia="Calibri" w:hAnsi="Times New Roman" w:cs="Times New Roman"/>
          <w:sz w:val="28"/>
          <w:szCs w:val="28"/>
          <w:lang w:val="uk-UA"/>
        </w:rPr>
        <w:t>;</w:t>
      </w:r>
      <w:proofErr w:type="spellStart"/>
      <w:r w:rsidR="00E44EE4" w:rsidRPr="00FB11DD">
        <w:rPr>
          <w:rFonts w:ascii="Times New Roman" w:eastAsia="Calibri" w:hAnsi="Times New Roman" w:cs="Times New Roman"/>
          <w:b/>
          <w:sz w:val="28"/>
          <w:szCs w:val="28"/>
          <w:lang w:val="uk-UA"/>
        </w:rPr>
        <w:t>фітбол-гімнастика</w:t>
      </w:r>
      <w:proofErr w:type="spellEnd"/>
      <w:r w:rsidR="00E44EE4" w:rsidRPr="00FB11DD">
        <w:rPr>
          <w:rFonts w:ascii="Times New Roman" w:eastAsia="Calibri" w:hAnsi="Times New Roman" w:cs="Times New Roman"/>
          <w:sz w:val="28"/>
          <w:szCs w:val="28"/>
          <w:lang w:val="uk-UA"/>
        </w:rPr>
        <w:t xml:space="preserve"> – вправи з  використанням м’яча,  що має певні властивості (розмір, колір, запах, пружність), які застосовуються   з оздоровчою  метою; </w:t>
      </w:r>
      <w:proofErr w:type="spellStart"/>
      <w:r w:rsidR="00E44EE4" w:rsidRPr="00FB11DD">
        <w:rPr>
          <w:rFonts w:ascii="Times New Roman" w:eastAsia="Calibri" w:hAnsi="Times New Roman" w:cs="Times New Roman"/>
          <w:b/>
          <w:sz w:val="28"/>
          <w:szCs w:val="28"/>
          <w:lang w:val="uk-UA"/>
        </w:rPr>
        <w:t>стретчинг</w:t>
      </w:r>
      <w:proofErr w:type="spellEnd"/>
      <w:r w:rsidR="00E44EE4" w:rsidRPr="00FB11DD">
        <w:rPr>
          <w:rFonts w:ascii="Times New Roman" w:eastAsia="Calibri" w:hAnsi="Times New Roman" w:cs="Times New Roman"/>
          <w:b/>
          <w:sz w:val="28"/>
          <w:szCs w:val="28"/>
          <w:lang w:val="uk-UA"/>
        </w:rPr>
        <w:t xml:space="preserve"> </w:t>
      </w:r>
      <w:r w:rsidR="00E44EE4" w:rsidRPr="00FB11DD">
        <w:rPr>
          <w:rFonts w:ascii="Times New Roman" w:eastAsia="Calibri" w:hAnsi="Times New Roman" w:cs="Times New Roman"/>
          <w:sz w:val="28"/>
          <w:szCs w:val="28"/>
          <w:lang w:val="uk-UA"/>
        </w:rPr>
        <w:t xml:space="preserve">– система вправ, заснована на статичних розтягненнях м’язів тіла і хребта, яка дає змогу запобігати порушенню постави, має оздоровчий вплив на весь організм, допомагає активізувати його захисні сили; </w:t>
      </w:r>
      <w:r w:rsidR="00E44EE4" w:rsidRPr="00FB11DD">
        <w:rPr>
          <w:rFonts w:ascii="Times New Roman" w:eastAsia="Calibri" w:hAnsi="Times New Roman" w:cs="Times New Roman"/>
          <w:b/>
          <w:sz w:val="28"/>
          <w:szCs w:val="28"/>
          <w:lang w:val="uk-UA"/>
        </w:rPr>
        <w:t>горизонтальний пластичний балет</w:t>
      </w:r>
      <w:r w:rsidR="00E44EE4" w:rsidRPr="00FB11DD">
        <w:rPr>
          <w:rFonts w:ascii="Times New Roman" w:eastAsia="Calibri" w:hAnsi="Times New Roman" w:cs="Times New Roman"/>
          <w:sz w:val="28"/>
          <w:szCs w:val="28"/>
          <w:lang w:val="uk-UA"/>
        </w:rPr>
        <w:t xml:space="preserve"> – система партерних рухів, що виконуються у горизонтальних вихідних положеннях від положення лежачи у позі ембріона до положення стоячи на колінах, повільно і плавно, у супроводі класичної і сучасної музики у формі цілісних композицій. </w:t>
      </w:r>
      <w:r w:rsidR="0003767B" w:rsidRPr="0003767B">
        <w:rPr>
          <w:rFonts w:ascii="Times New Roman" w:eastAsia="Times New Roman" w:hAnsi="Times New Roman" w:cs="Times New Roman"/>
          <w:color w:val="000000"/>
          <w:sz w:val="28"/>
          <w:szCs w:val="28"/>
          <w:lang w:val="uk-UA" w:eastAsia="ru-RU"/>
        </w:rPr>
        <w:br/>
      </w:r>
      <w:proofErr w:type="spellStart"/>
      <w:r w:rsidR="0003767B" w:rsidRPr="0003767B">
        <w:rPr>
          <w:rFonts w:ascii="Times New Roman" w:eastAsia="Times New Roman" w:hAnsi="Times New Roman" w:cs="Times New Roman"/>
          <w:b/>
          <w:color w:val="000000"/>
          <w:sz w:val="28"/>
          <w:szCs w:val="28"/>
          <w:lang w:val="uk-UA" w:eastAsia="ru-RU"/>
        </w:rPr>
        <w:t>Хатха-йога</w:t>
      </w:r>
      <w:proofErr w:type="spellEnd"/>
      <w:r w:rsidR="0003767B" w:rsidRPr="0003767B">
        <w:rPr>
          <w:rFonts w:ascii="Times New Roman" w:eastAsia="Times New Roman" w:hAnsi="Times New Roman" w:cs="Times New Roman"/>
          <w:color w:val="000000"/>
          <w:sz w:val="28"/>
          <w:szCs w:val="28"/>
          <w:lang w:val="uk-UA" w:eastAsia="ru-RU"/>
        </w:rPr>
        <w:t xml:space="preserve"> - це напрям йоги, що має оздоровчий вплив на дитячий організм. Застосовують її для профілактики в дітей застудних захворювань, сколіозу, порушень у функціонуванні внутрішніх органів.</w:t>
      </w:r>
    </w:p>
    <w:p w:rsidR="002149B2" w:rsidRPr="00FB11DD" w:rsidRDefault="00967547" w:rsidP="00FD1B22">
      <w:pPr>
        <w:pStyle w:val="a3"/>
        <w:spacing w:before="0" w:beforeAutospacing="0" w:after="0" w:afterAutospacing="0" w:line="360" w:lineRule="auto"/>
        <w:ind w:left="-567" w:firstLine="425"/>
        <w:jc w:val="both"/>
        <w:rPr>
          <w:caps/>
          <w:color w:val="0B061F"/>
          <w:sz w:val="28"/>
          <w:szCs w:val="28"/>
          <w:lang w:val="uk-UA"/>
        </w:rPr>
      </w:pPr>
      <w:r w:rsidRPr="00FB11DD">
        <w:rPr>
          <w:color w:val="000000"/>
          <w:sz w:val="28"/>
          <w:szCs w:val="28"/>
          <w:lang w:val="uk-UA"/>
        </w:rPr>
        <w:t>Н</w:t>
      </w:r>
      <w:r w:rsidR="008B0650" w:rsidRPr="00FB11DD">
        <w:rPr>
          <w:color w:val="000000"/>
          <w:sz w:val="28"/>
          <w:szCs w:val="28"/>
          <w:lang w:val="uk-UA"/>
        </w:rPr>
        <w:t>е менш важливими у фізкультурно-оздоровчій роботі з дошкільнятами є  </w:t>
      </w:r>
      <w:proofErr w:type="spellStart"/>
      <w:r w:rsidR="008B0650" w:rsidRPr="00FB11DD">
        <w:rPr>
          <w:color w:val="000000"/>
          <w:sz w:val="28"/>
          <w:szCs w:val="28"/>
          <w:lang w:val="uk-UA"/>
        </w:rPr>
        <w:t>загартувальні</w:t>
      </w:r>
      <w:proofErr w:type="spellEnd"/>
      <w:r w:rsidR="008B0650" w:rsidRPr="00FB11DD">
        <w:rPr>
          <w:color w:val="000000"/>
          <w:sz w:val="28"/>
          <w:szCs w:val="28"/>
          <w:lang w:val="uk-UA"/>
        </w:rPr>
        <w:t xml:space="preserve"> й лікувально-профілактичні процедури. </w:t>
      </w:r>
      <w:r w:rsidRPr="00FB11DD">
        <w:rPr>
          <w:color w:val="000000"/>
          <w:sz w:val="28"/>
          <w:szCs w:val="28"/>
          <w:lang w:val="uk-UA"/>
        </w:rPr>
        <w:t xml:space="preserve">Тому </w:t>
      </w:r>
      <w:r w:rsidR="008B0650" w:rsidRPr="00FB11DD">
        <w:rPr>
          <w:color w:val="000000"/>
          <w:sz w:val="28"/>
          <w:szCs w:val="28"/>
          <w:lang w:val="uk-UA"/>
        </w:rPr>
        <w:t xml:space="preserve">студенти </w:t>
      </w:r>
      <w:r w:rsidR="004861F2" w:rsidRPr="00FB11DD">
        <w:rPr>
          <w:color w:val="000000"/>
          <w:sz w:val="28"/>
          <w:szCs w:val="28"/>
          <w:lang w:val="uk-UA"/>
        </w:rPr>
        <w:t xml:space="preserve">на практичних заняттях </w:t>
      </w:r>
      <w:r w:rsidRPr="00FB11DD">
        <w:rPr>
          <w:color w:val="000000"/>
          <w:sz w:val="28"/>
          <w:szCs w:val="28"/>
          <w:lang w:val="uk-UA"/>
        </w:rPr>
        <w:t xml:space="preserve">навчаються </w:t>
      </w:r>
      <w:r w:rsidR="004861F2" w:rsidRPr="00FB11DD">
        <w:rPr>
          <w:color w:val="000000"/>
          <w:sz w:val="28"/>
          <w:szCs w:val="28"/>
          <w:lang w:val="uk-UA"/>
        </w:rPr>
        <w:t>пров</w:t>
      </w:r>
      <w:r w:rsidRPr="00FB11DD">
        <w:rPr>
          <w:color w:val="000000"/>
          <w:sz w:val="28"/>
          <w:szCs w:val="28"/>
          <w:lang w:val="uk-UA"/>
        </w:rPr>
        <w:t>одити</w:t>
      </w:r>
      <w:r w:rsidR="008B0650" w:rsidRPr="00FB11DD">
        <w:rPr>
          <w:color w:val="000000"/>
          <w:sz w:val="28"/>
          <w:szCs w:val="28"/>
          <w:lang w:val="uk-UA"/>
        </w:rPr>
        <w:t xml:space="preserve"> такі спеціальні лікувально-профілактичні процедури як самомасаж горла «не хворій» та звукову гімнастику для профілактики захворювань дихальних шляхів. </w:t>
      </w:r>
    </w:p>
    <w:p w:rsidR="00E62BBC" w:rsidRDefault="00967547" w:rsidP="00FD1B22">
      <w:pPr>
        <w:spacing w:after="0" w:line="360" w:lineRule="auto"/>
        <w:ind w:left="-567" w:firstLine="425"/>
        <w:jc w:val="both"/>
        <w:rPr>
          <w:rFonts w:ascii="Times New Roman" w:eastAsia="Times New Roman" w:hAnsi="Times New Roman" w:cs="Times New Roman"/>
          <w:color w:val="000000"/>
          <w:sz w:val="28"/>
          <w:szCs w:val="28"/>
          <w:lang w:val="uk-UA" w:eastAsia="ru-RU"/>
        </w:rPr>
      </w:pPr>
      <w:r w:rsidRPr="00FB11DD">
        <w:rPr>
          <w:rFonts w:ascii="Times New Roman" w:hAnsi="Times New Roman" w:cs="Times New Roman"/>
          <w:sz w:val="28"/>
          <w:szCs w:val="28"/>
          <w:lang w:val="uk-UA"/>
        </w:rPr>
        <w:t xml:space="preserve">Також, за системою М.М.Єфименка, однією з його 10 заповідей є  </w:t>
      </w:r>
      <w:r w:rsidRPr="00FB11DD">
        <w:rPr>
          <w:rFonts w:ascii="Times New Roman" w:eastAsia="Times New Roman" w:hAnsi="Times New Roman" w:cs="Times New Roman"/>
          <w:color w:val="000000"/>
          <w:sz w:val="28"/>
          <w:szCs w:val="28"/>
          <w:lang w:val="uk-UA" w:eastAsia="ru-RU"/>
        </w:rPr>
        <w:t>«</w:t>
      </w:r>
      <w:r w:rsidR="00E62BBC" w:rsidRPr="00FB11DD">
        <w:rPr>
          <w:rFonts w:ascii="Times New Roman" w:eastAsia="Times New Roman" w:hAnsi="Times New Roman" w:cs="Times New Roman"/>
          <w:color w:val="000000"/>
          <w:sz w:val="28"/>
          <w:szCs w:val="28"/>
          <w:lang w:val="uk-UA" w:eastAsia="ru-RU"/>
        </w:rPr>
        <w:t>Створюй тренажери сам</w:t>
      </w:r>
      <w:r w:rsidRPr="00FB11DD">
        <w:rPr>
          <w:rFonts w:ascii="Times New Roman" w:eastAsia="Times New Roman" w:hAnsi="Times New Roman" w:cs="Times New Roman"/>
          <w:color w:val="000000"/>
          <w:sz w:val="28"/>
          <w:szCs w:val="28"/>
          <w:lang w:val="uk-UA" w:eastAsia="ru-RU"/>
        </w:rPr>
        <w:t>»</w:t>
      </w:r>
      <w:r w:rsidR="00C3157B" w:rsidRPr="00FB11DD">
        <w:rPr>
          <w:rFonts w:ascii="Times New Roman" w:eastAsia="Times New Roman" w:hAnsi="Times New Roman" w:cs="Times New Roman"/>
          <w:color w:val="000000"/>
          <w:sz w:val="28"/>
          <w:szCs w:val="28"/>
          <w:lang w:val="uk-UA" w:eastAsia="ru-RU"/>
        </w:rPr>
        <w:t>, с</w:t>
      </w:r>
      <w:r w:rsidRPr="00FB11DD">
        <w:rPr>
          <w:rFonts w:ascii="Times New Roman" w:eastAsia="Times New Roman" w:hAnsi="Times New Roman" w:cs="Times New Roman"/>
          <w:color w:val="000000"/>
          <w:sz w:val="28"/>
          <w:szCs w:val="28"/>
          <w:lang w:val="uk-UA" w:eastAsia="ru-RU"/>
        </w:rPr>
        <w:t>туденти разом з викладачем методики фізичного виховання з задоволенням проводять майстер-класи по виготовленню нетрадиційного фізкультурного обладнання.</w:t>
      </w:r>
    </w:p>
    <w:p w:rsidR="0077575B" w:rsidRPr="00FB11DD" w:rsidRDefault="0077575B" w:rsidP="0077575B">
      <w:pPr>
        <w:pStyle w:val="a3"/>
        <w:shd w:val="clear" w:color="auto" w:fill="FFFFFF"/>
        <w:spacing w:before="0" w:beforeAutospacing="0" w:after="0" w:afterAutospacing="0" w:line="360" w:lineRule="auto"/>
        <w:ind w:left="-567" w:firstLine="425"/>
        <w:jc w:val="both"/>
        <w:rPr>
          <w:color w:val="0B061F"/>
          <w:sz w:val="28"/>
          <w:szCs w:val="28"/>
          <w:lang w:val="uk-UA"/>
        </w:rPr>
      </w:pPr>
      <w:r w:rsidRPr="00FB11DD">
        <w:rPr>
          <w:sz w:val="28"/>
          <w:szCs w:val="28"/>
          <w:lang w:val="uk-UA"/>
        </w:rPr>
        <w:t xml:space="preserve">Голова предметно-циклової комісії викладачів дошкільних дисциплін,  під час викладання Основ логопедії, Логопедичної ритміки і методики навчання, Клінічних основ дефектології  </w:t>
      </w:r>
      <w:r w:rsidRPr="00FB11DD">
        <w:rPr>
          <w:color w:val="0B061F"/>
          <w:sz w:val="28"/>
          <w:szCs w:val="28"/>
          <w:lang w:val="uk-UA"/>
        </w:rPr>
        <w:t xml:space="preserve">проводить свої заняття у вигляді інтерактивного спілкування, спираючись на попередні знання студентів, їх практичний досвід, набутий у ході педагогічної практики, встановлюючи щільні міждисциплінарні зв’язки з педагогікою, педагогічною майстерністю, дитячою психологією, </w:t>
      </w:r>
      <w:r w:rsidRPr="00FB11DD">
        <w:rPr>
          <w:color w:val="0B061F"/>
          <w:sz w:val="28"/>
          <w:szCs w:val="28"/>
          <w:lang w:val="uk-UA"/>
        </w:rPr>
        <w:lastRenderedPageBreak/>
        <w:t xml:space="preserve">анатомією, фізіологією, методикою розвитку мовлення, логопедичною ритмікою, клінічними основами дефектології. </w:t>
      </w:r>
    </w:p>
    <w:p w:rsidR="0077575B" w:rsidRDefault="0077575B" w:rsidP="0077575B">
      <w:pPr>
        <w:pStyle w:val="a3"/>
        <w:shd w:val="clear" w:color="auto" w:fill="FFFFFF"/>
        <w:spacing w:before="0" w:beforeAutospacing="0" w:after="0" w:afterAutospacing="0" w:line="360" w:lineRule="auto"/>
        <w:ind w:left="-567" w:firstLine="425"/>
        <w:jc w:val="both"/>
        <w:rPr>
          <w:color w:val="000000"/>
          <w:sz w:val="28"/>
          <w:szCs w:val="28"/>
          <w:bdr w:val="none" w:sz="0" w:space="0" w:color="auto" w:frame="1"/>
          <w:lang w:val="uk-UA"/>
        </w:rPr>
      </w:pPr>
      <w:r w:rsidRPr="00FB11DD">
        <w:rPr>
          <w:rFonts w:ascii="Arial" w:hAnsi="Arial" w:cs="Arial"/>
          <w:color w:val="000000"/>
          <w:sz w:val="21"/>
          <w:szCs w:val="21"/>
          <w:bdr w:val="none" w:sz="0" w:space="0" w:color="auto" w:frame="1"/>
          <w:lang w:val="uk-UA"/>
        </w:rPr>
        <w:t> </w:t>
      </w:r>
      <w:r w:rsidRPr="00FB11DD">
        <w:rPr>
          <w:color w:val="000000"/>
          <w:sz w:val="28"/>
          <w:szCs w:val="28"/>
          <w:bdr w:val="none" w:sz="0" w:space="0" w:color="auto" w:frame="1"/>
          <w:lang w:val="uk-UA"/>
        </w:rPr>
        <w:t>Провідними інноваційними методами є навчання студентів  </w:t>
      </w:r>
      <w:proofErr w:type="spellStart"/>
      <w:r w:rsidRPr="00FB11DD">
        <w:rPr>
          <w:color w:val="000000"/>
          <w:sz w:val="28"/>
          <w:szCs w:val="28"/>
          <w:bdr w:val="none" w:sz="0" w:space="0" w:color="auto" w:frame="1"/>
          <w:lang w:val="uk-UA"/>
        </w:rPr>
        <w:t>кінезіологічних</w:t>
      </w:r>
      <w:proofErr w:type="spellEnd"/>
      <w:r w:rsidRPr="00FB11DD">
        <w:rPr>
          <w:color w:val="000000"/>
          <w:sz w:val="28"/>
          <w:szCs w:val="28"/>
          <w:bdr w:val="none" w:sz="0" w:space="0" w:color="auto" w:frame="1"/>
          <w:lang w:val="uk-UA"/>
        </w:rPr>
        <w:t xml:space="preserve"> методів корекції мовленнєвих вад, </w:t>
      </w:r>
      <w:proofErr w:type="spellStart"/>
      <w:r w:rsidRPr="00FB11DD">
        <w:rPr>
          <w:color w:val="000000"/>
          <w:sz w:val="28"/>
          <w:szCs w:val="28"/>
          <w:bdr w:val="none" w:sz="0" w:space="0" w:color="auto" w:frame="1"/>
          <w:lang w:val="uk-UA"/>
        </w:rPr>
        <w:t>біоенергопластики</w:t>
      </w:r>
      <w:proofErr w:type="spellEnd"/>
      <w:r w:rsidRPr="00FB11DD">
        <w:rPr>
          <w:color w:val="000000"/>
          <w:sz w:val="28"/>
          <w:szCs w:val="28"/>
          <w:bdr w:val="none" w:sz="0" w:space="0" w:color="auto" w:frame="1"/>
          <w:lang w:val="uk-UA"/>
        </w:rPr>
        <w:t xml:space="preserve"> як одного з прийомів </w:t>
      </w:r>
      <w:proofErr w:type="spellStart"/>
      <w:r w:rsidRPr="00FB11DD">
        <w:rPr>
          <w:color w:val="000000"/>
          <w:sz w:val="28"/>
          <w:szCs w:val="28"/>
          <w:bdr w:val="none" w:sz="0" w:space="0" w:color="auto" w:frame="1"/>
          <w:lang w:val="uk-UA"/>
        </w:rPr>
        <w:t>кінезіології</w:t>
      </w:r>
      <w:proofErr w:type="spellEnd"/>
      <w:r w:rsidRPr="00FB11DD">
        <w:rPr>
          <w:color w:val="000000"/>
          <w:sz w:val="28"/>
          <w:szCs w:val="28"/>
          <w:bdr w:val="none" w:sz="0" w:space="0" w:color="auto" w:frame="1"/>
          <w:lang w:val="uk-UA"/>
        </w:rPr>
        <w:t>, точкового масажу, самомасажу.</w:t>
      </w:r>
      <w:r w:rsidR="00614B73">
        <w:rPr>
          <w:color w:val="000000"/>
          <w:sz w:val="28"/>
          <w:szCs w:val="28"/>
          <w:bdr w:val="none" w:sz="0" w:space="0" w:color="auto" w:frame="1"/>
          <w:lang w:val="uk-UA"/>
        </w:rPr>
        <w:t xml:space="preserve"> На заняттях з основ логопедії, </w:t>
      </w:r>
      <w:proofErr w:type="spellStart"/>
      <w:r w:rsidR="00614B73">
        <w:rPr>
          <w:color w:val="000000"/>
          <w:sz w:val="28"/>
          <w:szCs w:val="28"/>
          <w:bdr w:val="none" w:sz="0" w:space="0" w:color="auto" w:frame="1"/>
          <w:lang w:val="uk-UA"/>
        </w:rPr>
        <w:t>л</w:t>
      </w:r>
      <w:r w:rsidRPr="0077575B">
        <w:rPr>
          <w:color w:val="000000"/>
          <w:sz w:val="28"/>
          <w:szCs w:val="28"/>
          <w:bdr w:val="none" w:sz="0" w:space="0" w:color="auto" w:frame="1"/>
          <w:lang w:val="uk-UA"/>
        </w:rPr>
        <w:t>огоритміки</w:t>
      </w:r>
      <w:proofErr w:type="spellEnd"/>
      <w:r w:rsidRPr="0077575B">
        <w:rPr>
          <w:color w:val="000000"/>
          <w:sz w:val="28"/>
          <w:szCs w:val="28"/>
          <w:bdr w:val="none" w:sz="0" w:space="0" w:color="auto" w:frame="1"/>
          <w:lang w:val="uk-UA"/>
        </w:rPr>
        <w:t xml:space="preserve"> студенти навчаються проводити точковий </w:t>
      </w:r>
      <w:proofErr w:type="spellStart"/>
      <w:r w:rsidRPr="0077575B">
        <w:rPr>
          <w:color w:val="000000"/>
          <w:sz w:val="28"/>
          <w:szCs w:val="28"/>
          <w:bdr w:val="none" w:sz="0" w:space="0" w:color="auto" w:frame="1"/>
          <w:lang w:val="uk-UA"/>
        </w:rPr>
        <w:t>массаж</w:t>
      </w:r>
      <w:proofErr w:type="spellEnd"/>
      <w:r w:rsidRPr="0077575B">
        <w:rPr>
          <w:color w:val="000000"/>
          <w:sz w:val="28"/>
          <w:szCs w:val="28"/>
          <w:bdr w:val="none" w:sz="0" w:space="0" w:color="auto" w:frame="1"/>
          <w:lang w:val="uk-UA"/>
        </w:rPr>
        <w:t xml:space="preserve"> </w:t>
      </w:r>
      <w:proofErr w:type="spellStart"/>
      <w:r w:rsidRPr="0077575B">
        <w:rPr>
          <w:color w:val="000000"/>
          <w:sz w:val="28"/>
          <w:szCs w:val="28"/>
          <w:bdr w:val="none" w:sz="0" w:space="0" w:color="auto" w:frame="1"/>
          <w:lang w:val="uk-UA"/>
        </w:rPr>
        <w:t>акупунктурних</w:t>
      </w:r>
      <w:proofErr w:type="spellEnd"/>
      <w:r w:rsidRPr="0077575B">
        <w:rPr>
          <w:color w:val="000000"/>
          <w:sz w:val="28"/>
          <w:szCs w:val="28"/>
          <w:bdr w:val="none" w:sz="0" w:space="0" w:color="auto" w:frame="1"/>
          <w:lang w:val="uk-UA"/>
        </w:rPr>
        <w:t xml:space="preserve"> точок, розтяжки, вправи з візуалізації, мудри, </w:t>
      </w:r>
      <w:r w:rsidR="00B815F6">
        <w:rPr>
          <w:color w:val="000000"/>
          <w:sz w:val="28"/>
          <w:szCs w:val="28"/>
          <w:bdr w:val="none" w:sz="0" w:space="0" w:color="auto" w:frame="1"/>
          <w:lang w:val="uk-UA"/>
        </w:rPr>
        <w:t xml:space="preserve">окорухові вправи, </w:t>
      </w:r>
      <w:r w:rsidRPr="0077575B">
        <w:rPr>
          <w:color w:val="000000"/>
          <w:sz w:val="28"/>
          <w:szCs w:val="28"/>
          <w:bdr w:val="none" w:sz="0" w:space="0" w:color="auto" w:frame="1"/>
          <w:lang w:val="uk-UA"/>
        </w:rPr>
        <w:t xml:space="preserve">дихальні вправи, </w:t>
      </w:r>
      <w:proofErr w:type="spellStart"/>
      <w:r w:rsidRPr="0077575B">
        <w:rPr>
          <w:color w:val="000000"/>
          <w:sz w:val="28"/>
          <w:szCs w:val="28"/>
          <w:bdr w:val="none" w:sz="0" w:space="0" w:color="auto" w:frame="1"/>
          <w:lang w:val="uk-UA"/>
        </w:rPr>
        <w:t>фоноритміку</w:t>
      </w:r>
      <w:proofErr w:type="spellEnd"/>
      <w:r>
        <w:rPr>
          <w:color w:val="000000"/>
          <w:sz w:val="28"/>
          <w:szCs w:val="28"/>
          <w:bdr w:val="none" w:sz="0" w:space="0" w:color="auto" w:frame="1"/>
          <w:lang w:val="uk-UA"/>
        </w:rPr>
        <w:t>.</w:t>
      </w:r>
    </w:p>
    <w:p w:rsidR="0077575B" w:rsidRPr="0077575B" w:rsidRDefault="0077575B" w:rsidP="0077575B">
      <w:pPr>
        <w:pStyle w:val="a3"/>
        <w:shd w:val="clear" w:color="auto" w:fill="FFFFFF"/>
        <w:spacing w:before="0" w:beforeAutospacing="0" w:after="0" w:afterAutospacing="0" w:line="360" w:lineRule="auto"/>
        <w:ind w:left="-567" w:firstLine="425"/>
        <w:jc w:val="both"/>
        <w:rPr>
          <w:color w:val="000000"/>
          <w:sz w:val="28"/>
          <w:szCs w:val="28"/>
          <w:bdr w:val="none" w:sz="0" w:space="0" w:color="auto" w:frame="1"/>
          <w:lang w:val="uk-UA"/>
        </w:rPr>
      </w:pPr>
      <w:r w:rsidRPr="00FB11DD">
        <w:rPr>
          <w:sz w:val="28"/>
          <w:szCs w:val="28"/>
          <w:lang w:val="uk-UA"/>
        </w:rPr>
        <w:t xml:space="preserve">Головною метою викладача є </w:t>
      </w:r>
      <w:r w:rsidRPr="00FB11DD">
        <w:rPr>
          <w:color w:val="000000"/>
          <w:sz w:val="28"/>
          <w:szCs w:val="28"/>
          <w:bdr w:val="none" w:sz="0" w:space="0" w:color="auto" w:frame="1"/>
          <w:lang w:val="uk-UA"/>
        </w:rPr>
        <w:t>навчити студентів доцільно використовувати різні новітні технології при виправленні мовленнєвих вад у дітей з мовленнєвими недоліками на педагогічній практиці</w:t>
      </w:r>
      <w:r w:rsidRPr="00FB11DD">
        <w:rPr>
          <w:rFonts w:ascii="Arial" w:hAnsi="Arial" w:cs="Arial"/>
          <w:color w:val="000000"/>
          <w:sz w:val="21"/>
          <w:szCs w:val="21"/>
          <w:bdr w:val="none" w:sz="0" w:space="0" w:color="auto" w:frame="1"/>
          <w:lang w:val="uk-UA"/>
        </w:rPr>
        <w:t>.</w:t>
      </w:r>
    </w:p>
    <w:p w:rsidR="00F0488E" w:rsidRDefault="00F0488E" w:rsidP="00B815F6">
      <w:pPr>
        <w:pStyle w:val="a3"/>
        <w:shd w:val="clear" w:color="auto" w:fill="FFFFFF"/>
        <w:spacing w:before="0" w:beforeAutospacing="0" w:after="0" w:afterAutospacing="0" w:line="360" w:lineRule="auto"/>
        <w:ind w:left="-567" w:firstLine="425"/>
        <w:jc w:val="both"/>
        <w:rPr>
          <w:sz w:val="28"/>
          <w:szCs w:val="28"/>
          <w:lang w:val="uk-UA" w:eastAsia="en-US"/>
        </w:rPr>
      </w:pPr>
      <w:r w:rsidRPr="00FB11DD">
        <w:rPr>
          <w:color w:val="0B061F"/>
          <w:sz w:val="28"/>
          <w:szCs w:val="28"/>
          <w:lang w:val="uk-UA"/>
        </w:rPr>
        <w:t>На заняттях зі студентами ефективно використовуються інтерактивні методи навчання. Наприклад, для налаштування на позитивний настрій студентів використовуємо  такі інтерактивні методи як «Комплімент», «Очікування», «Добрі побажання», для актуалізації знань студентів застосовуємо такі інтерактивні методи навчання як</w:t>
      </w:r>
      <w:r w:rsidR="00614B73">
        <w:rPr>
          <w:color w:val="0B061F"/>
          <w:sz w:val="28"/>
          <w:szCs w:val="28"/>
          <w:lang w:val="uk-UA"/>
        </w:rPr>
        <w:t xml:space="preserve"> </w:t>
      </w:r>
      <w:r w:rsidRPr="00FB11DD">
        <w:rPr>
          <w:caps/>
          <w:color w:val="0B061F"/>
          <w:sz w:val="28"/>
          <w:szCs w:val="28"/>
          <w:lang w:val="uk-UA"/>
        </w:rPr>
        <w:t>«</w:t>
      </w:r>
      <w:r w:rsidRPr="00FB11DD">
        <w:rPr>
          <w:color w:val="0B061F"/>
          <w:sz w:val="28"/>
          <w:szCs w:val="28"/>
          <w:lang w:val="uk-UA"/>
        </w:rPr>
        <w:t>Ланцюжок», «Мікрофон», «Пінг-понг», «Чарівна квітка», «Місткий кошик», «Ажурна пилка», «Карусель», «Асоціативний кущ»</w:t>
      </w:r>
      <w:r w:rsidR="00614B73">
        <w:rPr>
          <w:color w:val="0B061F"/>
          <w:sz w:val="28"/>
          <w:szCs w:val="28"/>
          <w:lang w:val="uk-UA"/>
        </w:rPr>
        <w:t>, «Акваріум»</w:t>
      </w:r>
      <w:r w:rsidRPr="00FB11DD">
        <w:rPr>
          <w:color w:val="0B061F"/>
          <w:sz w:val="28"/>
          <w:szCs w:val="28"/>
          <w:lang w:val="uk-UA"/>
        </w:rPr>
        <w:t>. і т.п. В основній частині заняття – «Робота в групах», «Робота в малих групах», «Робота в мікрогрупах», «Ситуативний аналіз»,  «Ділові ігри». Для у</w:t>
      </w:r>
      <w:r w:rsidRPr="00FB11DD">
        <w:rPr>
          <w:sz w:val="28"/>
          <w:szCs w:val="28"/>
          <w:lang w:val="uk-UA" w:eastAsia="en-US"/>
        </w:rPr>
        <w:t>загальнення і систематизації вивченого матеріалу «Незакінчене речення», «Правда-неправда», «Дискусія».</w:t>
      </w:r>
    </w:p>
    <w:p w:rsidR="0077575B" w:rsidRPr="0077575B" w:rsidRDefault="0077575B" w:rsidP="00B815F6">
      <w:pPr>
        <w:pStyle w:val="a3"/>
        <w:shd w:val="clear" w:color="auto" w:fill="FFFFFF"/>
        <w:spacing w:before="0" w:beforeAutospacing="0" w:after="0" w:afterAutospacing="0" w:line="360" w:lineRule="auto"/>
        <w:ind w:left="-567" w:firstLine="425"/>
        <w:jc w:val="both"/>
        <w:rPr>
          <w:sz w:val="28"/>
          <w:szCs w:val="28"/>
          <w:lang w:val="uk-UA" w:eastAsia="en-US"/>
        </w:rPr>
      </w:pPr>
      <w:r w:rsidRPr="0077575B">
        <w:rPr>
          <w:sz w:val="28"/>
          <w:szCs w:val="28"/>
          <w:lang w:val="uk-UA" w:eastAsia="en-US"/>
        </w:rPr>
        <w:t xml:space="preserve">Викладачі дошкільних дисциплін ефективно застосовують також  в освітньому процесі кейс-метод. </w:t>
      </w:r>
      <w:r w:rsidRPr="0077575B">
        <w:rPr>
          <w:b/>
          <w:sz w:val="28"/>
          <w:szCs w:val="28"/>
          <w:lang w:val="uk-UA" w:eastAsia="en-US"/>
        </w:rPr>
        <w:t>Кейс-метод</w:t>
      </w:r>
      <w:r w:rsidRPr="0077575B">
        <w:rPr>
          <w:sz w:val="28"/>
          <w:szCs w:val="28"/>
          <w:lang w:val="uk-UA" w:eastAsia="en-US"/>
        </w:rPr>
        <w:t xml:space="preserve"> – яскравий приклад інтерактивних технологій, відомий у вітчизняній освіті як метод ситуативного навчання на конкретних прикладах.</w:t>
      </w:r>
    </w:p>
    <w:p w:rsidR="0077575B" w:rsidRPr="0077575B" w:rsidRDefault="0077575B" w:rsidP="00B815F6">
      <w:pPr>
        <w:pStyle w:val="a3"/>
        <w:shd w:val="clear" w:color="auto" w:fill="FFFFFF"/>
        <w:spacing w:before="0" w:beforeAutospacing="0" w:after="0" w:afterAutospacing="0" w:line="360" w:lineRule="auto"/>
        <w:ind w:left="-567" w:firstLine="425"/>
        <w:jc w:val="both"/>
        <w:rPr>
          <w:sz w:val="28"/>
          <w:szCs w:val="28"/>
          <w:lang w:val="uk-UA" w:eastAsia="en-US"/>
        </w:rPr>
      </w:pPr>
      <w:r w:rsidRPr="0077575B">
        <w:rPr>
          <w:sz w:val="28"/>
          <w:szCs w:val="28"/>
          <w:lang w:val="uk-UA" w:eastAsia="en-US"/>
        </w:rPr>
        <w:t xml:space="preserve">Студент, який готується до обговорення кейсу в аудиторії, має вивчити факти, зробити висновки з даних фактів, оцінити альтернативи дій в даній ситуації і зробити вибір на користь того чи іншого плану дій. Більш того, студент має бути готовим представити свої думки під час обговорення в аудиторії, відстояти свої погляди і, в разі необхідності, переглянути початкове рішення. Студент має </w:t>
      </w:r>
      <w:r w:rsidRPr="0077575B">
        <w:rPr>
          <w:sz w:val="28"/>
          <w:szCs w:val="28"/>
          <w:lang w:val="uk-UA" w:eastAsia="en-US"/>
        </w:rPr>
        <w:lastRenderedPageBreak/>
        <w:t>усвідомлювати, що користь від кейсу він може отримати лише в тому випадку, якщо він буде брати активну участь у дискусії.</w:t>
      </w:r>
    </w:p>
    <w:p w:rsidR="0077575B" w:rsidRPr="0077575B" w:rsidRDefault="0077575B" w:rsidP="00B815F6">
      <w:pPr>
        <w:pStyle w:val="a3"/>
        <w:shd w:val="clear" w:color="auto" w:fill="FFFFFF"/>
        <w:spacing w:before="0" w:beforeAutospacing="0" w:after="0" w:afterAutospacing="0" w:line="360" w:lineRule="auto"/>
        <w:ind w:left="-567" w:firstLine="425"/>
        <w:jc w:val="both"/>
        <w:rPr>
          <w:sz w:val="28"/>
          <w:szCs w:val="28"/>
          <w:lang w:val="uk-UA" w:eastAsia="en-US"/>
        </w:rPr>
      </w:pPr>
      <w:r w:rsidRPr="0077575B">
        <w:rPr>
          <w:sz w:val="28"/>
          <w:szCs w:val="28"/>
          <w:lang w:val="uk-UA" w:eastAsia="en-US"/>
        </w:rPr>
        <w:t xml:space="preserve">Також викладачі  дитячої психології та логопедії використовують в своїй діяльності інноваційний метод – </w:t>
      </w:r>
      <w:proofErr w:type="spellStart"/>
      <w:r w:rsidRPr="0077575B">
        <w:rPr>
          <w:b/>
          <w:sz w:val="28"/>
          <w:szCs w:val="28"/>
          <w:lang w:val="uk-UA" w:eastAsia="en-US"/>
        </w:rPr>
        <w:t>коучинг</w:t>
      </w:r>
      <w:proofErr w:type="spellEnd"/>
      <w:r w:rsidRPr="0077575B">
        <w:rPr>
          <w:b/>
          <w:sz w:val="28"/>
          <w:szCs w:val="28"/>
          <w:lang w:val="uk-UA" w:eastAsia="en-US"/>
        </w:rPr>
        <w:t>.</w:t>
      </w:r>
    </w:p>
    <w:p w:rsidR="0077575B" w:rsidRPr="0077575B" w:rsidRDefault="0077575B" w:rsidP="00B815F6">
      <w:pPr>
        <w:pStyle w:val="a3"/>
        <w:shd w:val="clear" w:color="auto" w:fill="FFFFFF"/>
        <w:spacing w:before="0" w:beforeAutospacing="0" w:after="0" w:afterAutospacing="0" w:line="360" w:lineRule="auto"/>
        <w:ind w:left="-567" w:firstLine="425"/>
        <w:jc w:val="both"/>
        <w:rPr>
          <w:sz w:val="28"/>
          <w:szCs w:val="28"/>
          <w:lang w:val="uk-UA" w:eastAsia="en-US"/>
        </w:rPr>
      </w:pPr>
      <w:proofErr w:type="spellStart"/>
      <w:r w:rsidRPr="0077575B">
        <w:rPr>
          <w:b/>
          <w:sz w:val="28"/>
          <w:szCs w:val="28"/>
          <w:lang w:val="uk-UA" w:eastAsia="en-US"/>
        </w:rPr>
        <w:t>Коучинг</w:t>
      </w:r>
      <w:proofErr w:type="spellEnd"/>
      <w:r w:rsidRPr="0077575B">
        <w:rPr>
          <w:sz w:val="28"/>
          <w:szCs w:val="28"/>
          <w:lang w:val="uk-UA" w:eastAsia="en-US"/>
        </w:rPr>
        <w:t xml:space="preserve"> – це такий інноваційний метод, який поєднує принципи консультування та тренінгу, де основне місце належить не повчанням, а мотивуванню студента до змін.  Викладач разом зі студентом шукає відповіді на запитання, які постають у процесі консультування. Саме тому головний інструмент </w:t>
      </w:r>
      <w:proofErr w:type="spellStart"/>
      <w:r w:rsidRPr="0077575B">
        <w:rPr>
          <w:sz w:val="28"/>
          <w:szCs w:val="28"/>
          <w:lang w:val="uk-UA" w:eastAsia="en-US"/>
        </w:rPr>
        <w:t>коуча</w:t>
      </w:r>
      <w:proofErr w:type="spellEnd"/>
      <w:r w:rsidRPr="0077575B">
        <w:rPr>
          <w:sz w:val="28"/>
          <w:szCs w:val="28"/>
          <w:lang w:val="uk-UA" w:eastAsia="en-US"/>
        </w:rPr>
        <w:t xml:space="preserve"> – це мистецтво ставити запитання, щоб поступово підвес</w:t>
      </w:r>
      <w:r>
        <w:rPr>
          <w:sz w:val="28"/>
          <w:szCs w:val="28"/>
          <w:lang w:val="uk-UA" w:eastAsia="en-US"/>
        </w:rPr>
        <w:t>ти студента до правильного вибор</w:t>
      </w:r>
      <w:r w:rsidRPr="0077575B">
        <w:rPr>
          <w:sz w:val="28"/>
          <w:szCs w:val="28"/>
          <w:lang w:val="uk-UA" w:eastAsia="en-US"/>
        </w:rPr>
        <w:t xml:space="preserve">у. В процесі своєрідного інтерв’ю викладач допомагає дитині розкрити свій потенціал і максимально розвинути його. </w:t>
      </w:r>
    </w:p>
    <w:p w:rsidR="0077575B" w:rsidRPr="0077575B" w:rsidRDefault="0077575B" w:rsidP="00B815F6">
      <w:pPr>
        <w:pStyle w:val="a3"/>
        <w:shd w:val="clear" w:color="auto" w:fill="FFFFFF"/>
        <w:spacing w:before="0" w:beforeAutospacing="0" w:after="0" w:afterAutospacing="0" w:line="360" w:lineRule="auto"/>
        <w:ind w:left="-567" w:firstLine="425"/>
        <w:jc w:val="both"/>
        <w:rPr>
          <w:sz w:val="28"/>
          <w:szCs w:val="28"/>
          <w:lang w:val="uk-UA" w:eastAsia="en-US"/>
        </w:rPr>
      </w:pPr>
      <w:r w:rsidRPr="0077575B">
        <w:rPr>
          <w:b/>
          <w:sz w:val="28"/>
          <w:szCs w:val="28"/>
          <w:lang w:val="uk-UA" w:eastAsia="en-US"/>
        </w:rPr>
        <w:t xml:space="preserve">Метод проектів </w:t>
      </w:r>
      <w:r w:rsidRPr="0077575B">
        <w:rPr>
          <w:sz w:val="28"/>
          <w:szCs w:val="28"/>
          <w:lang w:val="uk-UA" w:eastAsia="en-US"/>
        </w:rPr>
        <w:t xml:space="preserve">- педагогічна технологія, зорієнтована не на інтеграцію фактичних знань, а на їх застосування і набуття нових (часто шляхом самоосвіти). Активне включення студентів у зміст тих або інших проектів дає можливість засвоїти нові способи людської діяльності в соціокультурному середовищі. </w:t>
      </w:r>
    </w:p>
    <w:p w:rsidR="0077575B" w:rsidRPr="0077575B" w:rsidRDefault="0077575B" w:rsidP="00B815F6">
      <w:pPr>
        <w:pStyle w:val="a3"/>
        <w:shd w:val="clear" w:color="auto" w:fill="FFFFFF"/>
        <w:spacing w:before="0" w:beforeAutospacing="0" w:after="0" w:afterAutospacing="0" w:line="360" w:lineRule="auto"/>
        <w:ind w:left="-567" w:firstLine="425"/>
        <w:jc w:val="both"/>
        <w:rPr>
          <w:sz w:val="28"/>
          <w:szCs w:val="28"/>
          <w:lang w:val="uk-UA" w:eastAsia="en-US"/>
        </w:rPr>
      </w:pPr>
      <w:r w:rsidRPr="0077575B">
        <w:rPr>
          <w:sz w:val="28"/>
          <w:szCs w:val="28"/>
          <w:lang w:val="uk-UA" w:eastAsia="en-US"/>
        </w:rPr>
        <w:t>Одним із методів, що суттєво збагачує навчальний процес коледжу, є метод навчальних проектів, використання якого змінює традиційний підхід до навчання. Найчастіше теми проектів стосуються конкретного практичного питання, що є актуальним для певної ситуації.</w:t>
      </w:r>
    </w:p>
    <w:p w:rsidR="0077575B" w:rsidRPr="00F0488E" w:rsidRDefault="0077575B" w:rsidP="00B815F6">
      <w:pPr>
        <w:pStyle w:val="a3"/>
        <w:shd w:val="clear" w:color="auto" w:fill="FFFFFF"/>
        <w:spacing w:before="0" w:beforeAutospacing="0" w:after="0" w:afterAutospacing="0" w:line="360" w:lineRule="auto"/>
        <w:ind w:left="-567" w:firstLine="425"/>
        <w:jc w:val="both"/>
        <w:rPr>
          <w:sz w:val="28"/>
          <w:szCs w:val="28"/>
          <w:lang w:val="uk-UA" w:eastAsia="en-US"/>
        </w:rPr>
      </w:pPr>
      <w:r w:rsidRPr="0077575B">
        <w:rPr>
          <w:sz w:val="28"/>
          <w:szCs w:val="28"/>
          <w:lang w:val="uk-UA" w:eastAsia="en-US"/>
        </w:rPr>
        <w:t>Разом з тим, залучаються знання студентів не лише з однієї дисципліни, але й з різних галузей, стимулюється систематичне творче мислення, розвиток навиків дослідницької роботи.</w:t>
      </w:r>
    </w:p>
    <w:p w:rsidR="00614B73" w:rsidRPr="00614B73" w:rsidRDefault="00CE61CA" w:rsidP="00614B73">
      <w:pPr>
        <w:spacing w:line="360" w:lineRule="auto"/>
        <w:ind w:left="-567" w:firstLine="425"/>
        <w:jc w:val="both"/>
        <w:rPr>
          <w:sz w:val="28"/>
          <w:szCs w:val="28"/>
        </w:rPr>
      </w:pPr>
      <w:r w:rsidRPr="00FB11DD">
        <w:rPr>
          <w:rFonts w:ascii="Times New Roman" w:hAnsi="Times New Roman" w:cs="Times New Roman"/>
          <w:sz w:val="28"/>
          <w:szCs w:val="28"/>
          <w:lang w:val="uk-UA"/>
        </w:rPr>
        <w:t xml:space="preserve">Викладачі дошкільних дисциплін широко використовують такі комп’ютерні технології при вивченні нового матеріалу, закріпленні вивченого матеріалу та при перевірці отриманих знань студентами: </w:t>
      </w:r>
      <w:r w:rsidR="0037778C" w:rsidRPr="00FB11DD">
        <w:rPr>
          <w:rFonts w:ascii="Times New Roman" w:hAnsi="Times New Roman" w:cs="Times New Roman"/>
          <w:sz w:val="28"/>
          <w:szCs w:val="28"/>
          <w:lang w:val="uk-UA"/>
        </w:rPr>
        <w:t xml:space="preserve">інтерактивна дошка, </w:t>
      </w:r>
      <w:r w:rsidRPr="00FB11DD">
        <w:rPr>
          <w:rFonts w:ascii="Times New Roman" w:hAnsi="Times New Roman" w:cs="Times New Roman"/>
          <w:sz w:val="28"/>
          <w:szCs w:val="28"/>
          <w:lang w:val="uk-UA"/>
        </w:rPr>
        <w:t xml:space="preserve">мультимедійні презентації, </w:t>
      </w:r>
      <w:proofErr w:type="spellStart"/>
      <w:r w:rsidRPr="00FB11DD">
        <w:rPr>
          <w:rFonts w:ascii="Times New Roman" w:hAnsi="Times New Roman" w:cs="Times New Roman"/>
          <w:sz w:val="28"/>
          <w:szCs w:val="28"/>
          <w:lang w:val="uk-UA"/>
        </w:rPr>
        <w:t>онлайн-тестування</w:t>
      </w:r>
      <w:proofErr w:type="spellEnd"/>
      <w:r w:rsidRPr="00FB11DD">
        <w:rPr>
          <w:rFonts w:ascii="Times New Roman" w:hAnsi="Times New Roman" w:cs="Times New Roman"/>
          <w:sz w:val="28"/>
          <w:szCs w:val="28"/>
          <w:lang w:val="uk-UA"/>
        </w:rPr>
        <w:t xml:space="preserve">, </w:t>
      </w:r>
      <w:proofErr w:type="spellStart"/>
      <w:r w:rsidR="0077575B">
        <w:rPr>
          <w:rFonts w:ascii="Times New Roman" w:hAnsi="Times New Roman" w:cs="Times New Roman"/>
          <w:sz w:val="28"/>
          <w:szCs w:val="28"/>
          <w:lang w:val="uk-UA"/>
        </w:rPr>
        <w:t>онлайн-журнали</w:t>
      </w:r>
      <w:proofErr w:type="spellEnd"/>
      <w:r w:rsidR="0077575B">
        <w:rPr>
          <w:rFonts w:ascii="Times New Roman" w:hAnsi="Times New Roman" w:cs="Times New Roman"/>
          <w:sz w:val="28"/>
          <w:szCs w:val="28"/>
          <w:lang w:val="uk-UA"/>
        </w:rPr>
        <w:t xml:space="preserve">, </w:t>
      </w:r>
      <w:r w:rsidRPr="00FB11DD">
        <w:rPr>
          <w:rFonts w:ascii="Times New Roman" w:hAnsi="Times New Roman" w:cs="Times New Roman"/>
          <w:sz w:val="28"/>
          <w:szCs w:val="28"/>
          <w:lang w:val="uk-UA"/>
        </w:rPr>
        <w:t>використання комп’ютерних програм для створення різних вправ (кр</w:t>
      </w:r>
      <w:r w:rsidR="00614B73">
        <w:rPr>
          <w:rFonts w:ascii="Times New Roman" w:hAnsi="Times New Roman" w:cs="Times New Roman"/>
          <w:sz w:val="28"/>
          <w:szCs w:val="28"/>
          <w:lang w:val="uk-UA"/>
        </w:rPr>
        <w:t xml:space="preserve">осворди, знайди відповідність). </w:t>
      </w:r>
      <w:r w:rsidR="00614B73" w:rsidRPr="00614B73">
        <w:rPr>
          <w:rFonts w:ascii="Times New Roman" w:hAnsi="Times New Roman" w:cs="Times New Roman"/>
          <w:bCs/>
          <w:sz w:val="28"/>
          <w:szCs w:val="28"/>
          <w:lang w:val="uk-UA"/>
        </w:rPr>
        <w:t xml:space="preserve">Для закріплення вивченого матеріалу ефективним є використання комп’ютерних програм для створення різних вправ – цікавою для студентів є програма  </w:t>
      </w:r>
      <w:proofErr w:type="spellStart"/>
      <w:r w:rsidR="00614B73" w:rsidRPr="00614B73">
        <w:rPr>
          <w:rFonts w:ascii="Times New Roman" w:hAnsi="Times New Roman" w:cs="Times New Roman"/>
          <w:bCs/>
          <w:sz w:val="28"/>
          <w:szCs w:val="28"/>
          <w:lang w:val="en-US"/>
        </w:rPr>
        <w:t>learningApps</w:t>
      </w:r>
      <w:proofErr w:type="spellEnd"/>
      <w:r w:rsidR="00614B73" w:rsidRPr="00614B73">
        <w:rPr>
          <w:b/>
          <w:bCs/>
          <w:sz w:val="28"/>
          <w:szCs w:val="28"/>
        </w:rPr>
        <w:t xml:space="preserve"> </w:t>
      </w:r>
    </w:p>
    <w:p w:rsidR="00CE61CA" w:rsidRPr="00614B73" w:rsidRDefault="00CE61CA" w:rsidP="00FD1B22">
      <w:pPr>
        <w:spacing w:after="0" w:line="360" w:lineRule="auto"/>
        <w:ind w:left="-567" w:firstLine="425"/>
        <w:jc w:val="both"/>
        <w:rPr>
          <w:rFonts w:ascii="Times New Roman" w:hAnsi="Times New Roman" w:cs="Times New Roman"/>
          <w:sz w:val="28"/>
          <w:szCs w:val="28"/>
        </w:rPr>
      </w:pPr>
    </w:p>
    <w:p w:rsidR="00E201AB" w:rsidRPr="00FB11DD" w:rsidRDefault="00E201AB" w:rsidP="00FD1B22">
      <w:pPr>
        <w:spacing w:after="0" w:line="360" w:lineRule="auto"/>
        <w:ind w:left="-567" w:firstLine="425"/>
        <w:jc w:val="both"/>
        <w:rPr>
          <w:rFonts w:ascii="Times New Roman" w:eastAsia="Times New Roman" w:hAnsi="Times New Roman" w:cs="Times New Roman"/>
          <w:color w:val="000000"/>
          <w:sz w:val="28"/>
          <w:szCs w:val="28"/>
          <w:lang w:val="uk-UA" w:eastAsia="ru-RU"/>
        </w:rPr>
      </w:pPr>
      <w:r w:rsidRPr="00FB11DD">
        <w:rPr>
          <w:rFonts w:ascii="Times New Roman" w:hAnsi="Times New Roman" w:cs="Times New Roman"/>
          <w:sz w:val="28"/>
          <w:szCs w:val="28"/>
          <w:lang w:val="uk-UA"/>
        </w:rPr>
        <w:t>Однак сучасний розвиток науки і техніки  має неоднозначний вплив на технологію  педагогічного процесу. Поширення електронних засобів, зокрема візуальних, впливає на зміну поведінки і ментальності підростаючого покоління, змушує підніматися над рівнем мови і семантики, посередництвом яких забезпечувалися об’єктивність мислення, розуміння світу і самого себе в ньому. Все частіше й частіше визнається, що надмірне захоплення новими засобами інформації веде до ізоляції студента, порушення законів його мислення і діяльності. Таким чином, у ході інноваційної, педагогічної діяльності визріває одна з важливих проблем – раціонального використання нових інформаційних технологій у педагогічному просторі.</w:t>
      </w:r>
    </w:p>
    <w:p w:rsidR="000C510E" w:rsidRPr="00FB11DD" w:rsidRDefault="000C510E" w:rsidP="00FD1B22">
      <w:pPr>
        <w:pStyle w:val="a3"/>
        <w:shd w:val="clear" w:color="auto" w:fill="FFFFFF"/>
        <w:spacing w:before="0" w:beforeAutospacing="0" w:after="0" w:afterAutospacing="0" w:line="360" w:lineRule="auto"/>
        <w:ind w:left="-567" w:firstLine="425"/>
        <w:jc w:val="both"/>
        <w:rPr>
          <w:caps/>
          <w:color w:val="0B061F"/>
          <w:sz w:val="28"/>
          <w:szCs w:val="28"/>
          <w:lang w:val="uk-UA"/>
        </w:rPr>
      </w:pPr>
      <w:r w:rsidRPr="00FB11DD">
        <w:rPr>
          <w:sz w:val="28"/>
          <w:szCs w:val="28"/>
          <w:lang w:val="uk-UA"/>
        </w:rPr>
        <w:t>Результат</w:t>
      </w:r>
      <w:r w:rsidR="00CE1793" w:rsidRPr="00FB11DD">
        <w:rPr>
          <w:sz w:val="28"/>
          <w:szCs w:val="28"/>
          <w:lang w:val="uk-UA"/>
        </w:rPr>
        <w:t>ом</w:t>
      </w:r>
      <w:r w:rsidRPr="00FB11DD">
        <w:rPr>
          <w:sz w:val="28"/>
          <w:szCs w:val="28"/>
          <w:lang w:val="uk-UA"/>
        </w:rPr>
        <w:t xml:space="preserve"> навчальної діяльності наших студентів </w:t>
      </w:r>
      <w:r w:rsidR="00CE1793" w:rsidRPr="00FB11DD">
        <w:rPr>
          <w:sz w:val="28"/>
          <w:szCs w:val="28"/>
          <w:lang w:val="uk-UA" w:eastAsia="en-US"/>
        </w:rPr>
        <w:t xml:space="preserve">є створення свого  особистого </w:t>
      </w:r>
      <w:proofErr w:type="spellStart"/>
      <w:r w:rsidRPr="00FB11DD">
        <w:rPr>
          <w:sz w:val="28"/>
          <w:szCs w:val="28"/>
          <w:lang w:val="uk-UA" w:eastAsia="en-US"/>
        </w:rPr>
        <w:t>блог</w:t>
      </w:r>
      <w:r w:rsidR="00CE1793" w:rsidRPr="00FB11DD">
        <w:rPr>
          <w:sz w:val="28"/>
          <w:szCs w:val="28"/>
          <w:lang w:val="uk-UA" w:eastAsia="en-US"/>
        </w:rPr>
        <w:t>у</w:t>
      </w:r>
      <w:proofErr w:type="spellEnd"/>
      <w:r w:rsidRPr="00FB11DD">
        <w:rPr>
          <w:sz w:val="28"/>
          <w:szCs w:val="28"/>
          <w:lang w:val="uk-UA" w:eastAsia="en-US"/>
        </w:rPr>
        <w:t xml:space="preserve"> «Майбутній вихователь дошкільного навчального закладу», в якому </w:t>
      </w:r>
      <w:r w:rsidR="00CD0BBC" w:rsidRPr="00FB11DD">
        <w:rPr>
          <w:sz w:val="28"/>
          <w:szCs w:val="28"/>
          <w:lang w:val="uk-UA" w:eastAsia="en-US"/>
        </w:rPr>
        <w:t>вони накопичують матеріали</w:t>
      </w:r>
      <w:r w:rsidR="00CE61CA" w:rsidRPr="00FB11DD">
        <w:rPr>
          <w:sz w:val="28"/>
          <w:szCs w:val="28"/>
          <w:lang w:val="uk-UA" w:eastAsia="en-US"/>
        </w:rPr>
        <w:t>, які безпосередньо стосуються їхньої майбутньої професії.</w:t>
      </w:r>
    </w:p>
    <w:p w:rsidR="00E62BBC" w:rsidRPr="00FB11DD" w:rsidRDefault="0077575B" w:rsidP="00FD1B22">
      <w:pPr>
        <w:shd w:val="clear" w:color="auto" w:fill="FFFFFF" w:themeFill="background1"/>
        <w:spacing w:after="0" w:line="360" w:lineRule="auto"/>
        <w:ind w:left="-567" w:firstLine="425"/>
        <w:jc w:val="both"/>
        <w:rPr>
          <w:rFonts w:ascii="Times New Roman" w:hAnsi="Times New Roman" w:cs="Times New Roman"/>
          <w:sz w:val="28"/>
          <w:szCs w:val="28"/>
          <w:lang w:val="uk-UA"/>
        </w:rPr>
      </w:pPr>
      <w:r w:rsidRPr="0077575B">
        <w:rPr>
          <w:rFonts w:ascii="Times New Roman" w:hAnsi="Times New Roman" w:cs="Times New Roman"/>
          <w:sz w:val="28"/>
          <w:szCs w:val="28"/>
          <w:lang w:val="uk-UA"/>
        </w:rPr>
        <w:t xml:space="preserve">Активно ознайомлюємось зі структурою, змістом і методикою реалізації нової освітньої програми </w:t>
      </w:r>
      <w:r w:rsidRPr="0077575B">
        <w:rPr>
          <w:rFonts w:ascii="Times New Roman" w:hAnsi="Times New Roman" w:cs="Times New Roman"/>
          <w:b/>
          <w:sz w:val="28"/>
          <w:szCs w:val="28"/>
          <w:lang w:val="uk-UA"/>
        </w:rPr>
        <w:t xml:space="preserve">«Освіта для сталого розвитку». </w:t>
      </w:r>
      <w:r w:rsidRPr="0077575B">
        <w:rPr>
          <w:rFonts w:ascii="Times New Roman" w:hAnsi="Times New Roman" w:cs="Times New Roman"/>
          <w:sz w:val="28"/>
          <w:szCs w:val="28"/>
          <w:lang w:val="uk-UA"/>
        </w:rPr>
        <w:t>Отримуємо практичні поради й рекомендації з її втілення у діяльність дошкільних навчальних закладів на тренінгах міжнародного проекту «Освіта для сталого розвитку в дії». Спілкуємось  з колегами з інших дитсадкі</w:t>
      </w:r>
      <w:r>
        <w:rPr>
          <w:rFonts w:ascii="Times New Roman" w:hAnsi="Times New Roman" w:cs="Times New Roman"/>
          <w:sz w:val="28"/>
          <w:szCs w:val="28"/>
          <w:lang w:val="uk-UA"/>
        </w:rPr>
        <w:t>в, де програму вже запроваджено</w:t>
      </w:r>
      <w:r w:rsidRPr="0077575B">
        <w:rPr>
          <w:rFonts w:ascii="Times New Roman" w:hAnsi="Times New Roman" w:cs="Times New Roman"/>
          <w:sz w:val="28"/>
          <w:szCs w:val="28"/>
          <w:lang w:val="uk-UA"/>
        </w:rPr>
        <w:t>.</w:t>
      </w:r>
    </w:p>
    <w:p w:rsidR="00470B2C" w:rsidRPr="00FB11DD" w:rsidRDefault="00470B2C" w:rsidP="00FD1B22">
      <w:pPr>
        <w:spacing w:after="0" w:line="360" w:lineRule="auto"/>
        <w:rPr>
          <w:lang w:val="uk-UA"/>
        </w:rPr>
      </w:pPr>
    </w:p>
    <w:sectPr w:rsidR="00470B2C" w:rsidRPr="00FB11DD" w:rsidSect="007923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105DB"/>
    <w:rsid w:val="00037605"/>
    <w:rsid w:val="0003767B"/>
    <w:rsid w:val="000A6FA0"/>
    <w:rsid w:val="000C510E"/>
    <w:rsid w:val="000F1243"/>
    <w:rsid w:val="0014212A"/>
    <w:rsid w:val="0018568E"/>
    <w:rsid w:val="001A6A37"/>
    <w:rsid w:val="002149B2"/>
    <w:rsid w:val="00215EA8"/>
    <w:rsid w:val="00266977"/>
    <w:rsid w:val="0037778C"/>
    <w:rsid w:val="003B3C56"/>
    <w:rsid w:val="00470B2C"/>
    <w:rsid w:val="00475F08"/>
    <w:rsid w:val="004861F2"/>
    <w:rsid w:val="004C6310"/>
    <w:rsid w:val="004C7075"/>
    <w:rsid w:val="004D2DB6"/>
    <w:rsid w:val="004E6778"/>
    <w:rsid w:val="005152AF"/>
    <w:rsid w:val="00573AEF"/>
    <w:rsid w:val="005D6FFF"/>
    <w:rsid w:val="0061155E"/>
    <w:rsid w:val="00614B73"/>
    <w:rsid w:val="00627032"/>
    <w:rsid w:val="006742B0"/>
    <w:rsid w:val="006B373F"/>
    <w:rsid w:val="006C09ED"/>
    <w:rsid w:val="0073023E"/>
    <w:rsid w:val="0074228C"/>
    <w:rsid w:val="0077575B"/>
    <w:rsid w:val="007923BA"/>
    <w:rsid w:val="007A6DD9"/>
    <w:rsid w:val="007B0C45"/>
    <w:rsid w:val="007D0B0B"/>
    <w:rsid w:val="007E45BF"/>
    <w:rsid w:val="00801661"/>
    <w:rsid w:val="00850393"/>
    <w:rsid w:val="008B0650"/>
    <w:rsid w:val="008E72EC"/>
    <w:rsid w:val="008E7981"/>
    <w:rsid w:val="00967547"/>
    <w:rsid w:val="00A168A0"/>
    <w:rsid w:val="00A24C95"/>
    <w:rsid w:val="00A34E70"/>
    <w:rsid w:val="00A91457"/>
    <w:rsid w:val="00AE72BC"/>
    <w:rsid w:val="00B135B7"/>
    <w:rsid w:val="00B27A03"/>
    <w:rsid w:val="00B359FE"/>
    <w:rsid w:val="00B815F6"/>
    <w:rsid w:val="00B920F6"/>
    <w:rsid w:val="00C105DB"/>
    <w:rsid w:val="00C3157B"/>
    <w:rsid w:val="00C35E5A"/>
    <w:rsid w:val="00C640A3"/>
    <w:rsid w:val="00C966C3"/>
    <w:rsid w:val="00CC3E4E"/>
    <w:rsid w:val="00CD0BBC"/>
    <w:rsid w:val="00CD43FA"/>
    <w:rsid w:val="00CD4F10"/>
    <w:rsid w:val="00CE1793"/>
    <w:rsid w:val="00CE61CA"/>
    <w:rsid w:val="00D169ED"/>
    <w:rsid w:val="00D405EE"/>
    <w:rsid w:val="00D6243F"/>
    <w:rsid w:val="00D62933"/>
    <w:rsid w:val="00DC6A67"/>
    <w:rsid w:val="00DF57BA"/>
    <w:rsid w:val="00E02056"/>
    <w:rsid w:val="00E201AB"/>
    <w:rsid w:val="00E31797"/>
    <w:rsid w:val="00E44EE4"/>
    <w:rsid w:val="00E62BBC"/>
    <w:rsid w:val="00E735E3"/>
    <w:rsid w:val="00E9499A"/>
    <w:rsid w:val="00F0488E"/>
    <w:rsid w:val="00F73A50"/>
    <w:rsid w:val="00F836BA"/>
    <w:rsid w:val="00FB11DD"/>
    <w:rsid w:val="00FD1B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3BA"/>
  </w:style>
  <w:style w:type="paragraph" w:styleId="2">
    <w:name w:val="heading 2"/>
    <w:basedOn w:val="a"/>
    <w:next w:val="a"/>
    <w:link w:val="20"/>
    <w:uiPriority w:val="9"/>
    <w:semiHidden/>
    <w:unhideWhenUsed/>
    <w:qFormat/>
    <w:rsid w:val="000F1243"/>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2B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62BBC"/>
    <w:rPr>
      <w:b/>
      <w:bCs/>
    </w:rPr>
  </w:style>
  <w:style w:type="paragraph" w:styleId="a5">
    <w:name w:val="Balloon Text"/>
    <w:basedOn w:val="a"/>
    <w:link w:val="a6"/>
    <w:uiPriority w:val="99"/>
    <w:semiHidden/>
    <w:unhideWhenUsed/>
    <w:rsid w:val="002149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149B2"/>
    <w:rPr>
      <w:rFonts w:ascii="Tahoma" w:hAnsi="Tahoma" w:cs="Tahoma"/>
      <w:sz w:val="16"/>
      <w:szCs w:val="16"/>
    </w:rPr>
  </w:style>
  <w:style w:type="character" w:styleId="a7">
    <w:name w:val="Hyperlink"/>
    <w:basedOn w:val="a0"/>
    <w:uiPriority w:val="99"/>
    <w:semiHidden/>
    <w:unhideWhenUsed/>
    <w:rsid w:val="002149B2"/>
    <w:rPr>
      <w:color w:val="0000FF"/>
      <w:u w:val="single"/>
    </w:rPr>
  </w:style>
  <w:style w:type="paragraph" w:customStyle="1" w:styleId="a8">
    <w:name w:val="Знак"/>
    <w:basedOn w:val="a"/>
    <w:rsid w:val="00E44EE4"/>
    <w:pPr>
      <w:spacing w:after="0" w:line="240" w:lineRule="auto"/>
    </w:pPr>
    <w:rPr>
      <w:rFonts w:ascii="Verdana" w:eastAsia="Times New Roman" w:hAnsi="Verdana" w:cs="Verdana"/>
      <w:sz w:val="20"/>
      <w:szCs w:val="20"/>
      <w:lang w:val="en-US"/>
    </w:rPr>
  </w:style>
  <w:style w:type="character" w:customStyle="1" w:styleId="20">
    <w:name w:val="Заголовок 2 Знак"/>
    <w:basedOn w:val="a0"/>
    <w:link w:val="2"/>
    <w:uiPriority w:val="9"/>
    <w:semiHidden/>
    <w:rsid w:val="000F1243"/>
    <w:rPr>
      <w:rFonts w:asciiTheme="majorHAnsi" w:eastAsiaTheme="majorEastAsia" w:hAnsiTheme="majorHAnsi" w:cstheme="majorBidi"/>
      <w:color w:val="365F91" w:themeColor="accent1" w:themeShade="BF"/>
      <w:sz w:val="26"/>
      <w:szCs w:val="26"/>
    </w:rPr>
  </w:style>
  <w:style w:type="paragraph" w:customStyle="1" w:styleId="Default">
    <w:name w:val="Default"/>
    <w:rsid w:val="00614B7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331763333">
      <w:bodyDiv w:val="1"/>
      <w:marLeft w:val="0"/>
      <w:marRight w:val="0"/>
      <w:marTop w:val="0"/>
      <w:marBottom w:val="0"/>
      <w:divBdr>
        <w:top w:val="none" w:sz="0" w:space="0" w:color="auto"/>
        <w:left w:val="none" w:sz="0" w:space="0" w:color="auto"/>
        <w:bottom w:val="none" w:sz="0" w:space="0" w:color="auto"/>
        <w:right w:val="none" w:sz="0" w:space="0" w:color="auto"/>
      </w:divBdr>
    </w:div>
    <w:div w:id="672219101">
      <w:bodyDiv w:val="1"/>
      <w:marLeft w:val="0"/>
      <w:marRight w:val="0"/>
      <w:marTop w:val="0"/>
      <w:marBottom w:val="0"/>
      <w:divBdr>
        <w:top w:val="none" w:sz="0" w:space="0" w:color="auto"/>
        <w:left w:val="none" w:sz="0" w:space="0" w:color="auto"/>
        <w:bottom w:val="none" w:sz="0" w:space="0" w:color="auto"/>
        <w:right w:val="none" w:sz="0" w:space="0" w:color="auto"/>
      </w:divBdr>
    </w:div>
    <w:div w:id="1098722112">
      <w:bodyDiv w:val="1"/>
      <w:marLeft w:val="0"/>
      <w:marRight w:val="0"/>
      <w:marTop w:val="0"/>
      <w:marBottom w:val="0"/>
      <w:divBdr>
        <w:top w:val="none" w:sz="0" w:space="0" w:color="auto"/>
        <w:left w:val="none" w:sz="0" w:space="0" w:color="auto"/>
        <w:bottom w:val="none" w:sz="0" w:space="0" w:color="auto"/>
        <w:right w:val="none" w:sz="0" w:space="0" w:color="auto"/>
      </w:divBdr>
    </w:div>
    <w:div w:id="1298102048">
      <w:bodyDiv w:val="1"/>
      <w:marLeft w:val="0"/>
      <w:marRight w:val="0"/>
      <w:marTop w:val="0"/>
      <w:marBottom w:val="0"/>
      <w:divBdr>
        <w:top w:val="none" w:sz="0" w:space="0" w:color="auto"/>
        <w:left w:val="none" w:sz="0" w:space="0" w:color="auto"/>
        <w:bottom w:val="none" w:sz="0" w:space="0" w:color="auto"/>
        <w:right w:val="none" w:sz="0" w:space="0" w:color="auto"/>
      </w:divBdr>
    </w:div>
    <w:div w:id="1563059856">
      <w:bodyDiv w:val="1"/>
      <w:marLeft w:val="0"/>
      <w:marRight w:val="0"/>
      <w:marTop w:val="0"/>
      <w:marBottom w:val="0"/>
      <w:divBdr>
        <w:top w:val="none" w:sz="0" w:space="0" w:color="auto"/>
        <w:left w:val="none" w:sz="0" w:space="0" w:color="auto"/>
        <w:bottom w:val="none" w:sz="0" w:space="0" w:color="auto"/>
        <w:right w:val="none" w:sz="0" w:space="0" w:color="auto"/>
      </w:divBdr>
    </w:div>
    <w:div w:id="1567452982">
      <w:bodyDiv w:val="1"/>
      <w:marLeft w:val="0"/>
      <w:marRight w:val="0"/>
      <w:marTop w:val="0"/>
      <w:marBottom w:val="0"/>
      <w:divBdr>
        <w:top w:val="none" w:sz="0" w:space="0" w:color="auto"/>
        <w:left w:val="none" w:sz="0" w:space="0" w:color="auto"/>
        <w:bottom w:val="none" w:sz="0" w:space="0" w:color="auto"/>
        <w:right w:val="none" w:sz="0" w:space="0" w:color="auto"/>
      </w:divBdr>
    </w:div>
    <w:div w:id="1578517162">
      <w:bodyDiv w:val="1"/>
      <w:marLeft w:val="0"/>
      <w:marRight w:val="0"/>
      <w:marTop w:val="0"/>
      <w:marBottom w:val="0"/>
      <w:divBdr>
        <w:top w:val="none" w:sz="0" w:space="0" w:color="auto"/>
        <w:left w:val="none" w:sz="0" w:space="0" w:color="auto"/>
        <w:bottom w:val="none" w:sz="0" w:space="0" w:color="auto"/>
        <w:right w:val="none" w:sz="0" w:space="0" w:color="auto"/>
      </w:divBdr>
    </w:div>
    <w:div w:id="1631134270">
      <w:bodyDiv w:val="1"/>
      <w:marLeft w:val="0"/>
      <w:marRight w:val="0"/>
      <w:marTop w:val="0"/>
      <w:marBottom w:val="0"/>
      <w:divBdr>
        <w:top w:val="none" w:sz="0" w:space="0" w:color="auto"/>
        <w:left w:val="none" w:sz="0" w:space="0" w:color="auto"/>
        <w:bottom w:val="none" w:sz="0" w:space="0" w:color="auto"/>
        <w:right w:val="none" w:sz="0" w:space="0" w:color="auto"/>
      </w:divBdr>
    </w:div>
    <w:div w:id="1939827030">
      <w:bodyDiv w:val="1"/>
      <w:marLeft w:val="0"/>
      <w:marRight w:val="0"/>
      <w:marTop w:val="0"/>
      <w:marBottom w:val="0"/>
      <w:divBdr>
        <w:top w:val="none" w:sz="0" w:space="0" w:color="auto"/>
        <w:left w:val="none" w:sz="0" w:space="0" w:color="auto"/>
        <w:bottom w:val="none" w:sz="0" w:space="0" w:color="auto"/>
        <w:right w:val="none" w:sz="0" w:space="0" w:color="auto"/>
      </w:divBdr>
    </w:div>
    <w:div w:id="213837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341CB-A2A2-444B-B2BC-1DE8B13EE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Pages>
  <Words>1881</Words>
  <Characters>10728</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Саша</dc:creator>
  <cp:lastModifiedBy>Саша</cp:lastModifiedBy>
  <cp:revision>23</cp:revision>
  <dcterms:created xsi:type="dcterms:W3CDTF">2017-11-19T06:01:00Z</dcterms:created>
  <dcterms:modified xsi:type="dcterms:W3CDTF">2017-12-18T05:26:00Z</dcterms:modified>
</cp:coreProperties>
</file>