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118" w:rsidRDefault="00742484">
      <w:r w:rsidRPr="00742484">
        <w:t>http://www.bpc.ks.ua/2017/12/zasidannya-metodob-yednannya-vikladachiv-doshkilnih-distsiplin-pivdennogo-regionu-ukrayini/</w:t>
      </w:r>
    </w:p>
    <w:sectPr w:rsidR="00940118" w:rsidSect="00940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484"/>
    <w:rsid w:val="00742484"/>
    <w:rsid w:val="00940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2</cp:revision>
  <dcterms:created xsi:type="dcterms:W3CDTF">2017-12-18T05:32:00Z</dcterms:created>
  <dcterms:modified xsi:type="dcterms:W3CDTF">2017-12-18T05:32:00Z</dcterms:modified>
</cp:coreProperties>
</file>