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AC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FAC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FAC" w:rsidRDefault="00D96FAC" w:rsidP="00D9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</w:p>
    <w:p w:rsidR="00D96FAC" w:rsidRDefault="00D96FAC" w:rsidP="00D9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Районний методичний кабінет</w:t>
      </w:r>
    </w:p>
    <w:p w:rsidR="00D96FAC" w:rsidRDefault="00D96FAC" w:rsidP="00D9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D96FAC" w:rsidRDefault="00D96FAC" w:rsidP="00D9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6FAC" w:rsidRPr="00D96FAC" w:rsidRDefault="00D96FAC" w:rsidP="001F5C15">
      <w:pPr>
        <w:spacing w:after="0"/>
        <w:jc w:val="center"/>
        <w:rPr>
          <w:rFonts w:ascii="Times New Roman" w:hAnsi="Times New Roman" w:cs="Times New Roman"/>
          <w:color w:val="00B050"/>
          <w:sz w:val="96"/>
          <w:szCs w:val="96"/>
          <w:lang w:val="uk-UA"/>
        </w:rPr>
      </w:pPr>
      <w:r w:rsidRPr="00D96FAC">
        <w:rPr>
          <w:rFonts w:ascii="Times New Roman" w:hAnsi="Times New Roman" w:cs="Times New Roman"/>
          <w:color w:val="00B050"/>
          <w:sz w:val="96"/>
          <w:szCs w:val="96"/>
          <w:lang w:val="uk-UA"/>
        </w:rPr>
        <w:t>Урок з основ здоров’я</w:t>
      </w:r>
    </w:p>
    <w:p w:rsidR="00D96FAC" w:rsidRPr="00D96FAC" w:rsidRDefault="00D96FAC" w:rsidP="001F5C15">
      <w:pPr>
        <w:spacing w:after="0"/>
        <w:jc w:val="center"/>
        <w:rPr>
          <w:rFonts w:ascii="Times New Roman" w:eastAsia="Times New Roman" w:hAnsi="Times New Roman" w:cs="Times New Roman"/>
          <w:bCs/>
          <w:color w:val="0070C0"/>
          <w:sz w:val="96"/>
          <w:szCs w:val="96"/>
          <w:lang w:val="uk-UA"/>
        </w:rPr>
      </w:pPr>
      <w:r w:rsidRPr="00D96FAC">
        <w:rPr>
          <w:rFonts w:ascii="Times New Roman" w:eastAsia="Times New Roman" w:hAnsi="Times New Roman" w:cs="Times New Roman"/>
          <w:bCs/>
          <w:color w:val="0070C0"/>
          <w:sz w:val="96"/>
          <w:szCs w:val="96"/>
          <w:lang w:val="uk-UA"/>
        </w:rPr>
        <w:t>2  клас</w:t>
      </w:r>
    </w:p>
    <w:p w:rsidR="00D96FAC" w:rsidRDefault="00D96FAC" w:rsidP="001F5C15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96"/>
          <w:szCs w:val="96"/>
          <w:lang w:val="uk-UA"/>
        </w:rPr>
      </w:pPr>
      <w:r w:rsidRPr="00D96FAC">
        <w:rPr>
          <w:rFonts w:ascii="Times New Roman" w:eastAsia="Times New Roman" w:hAnsi="Times New Roman" w:cs="Times New Roman"/>
          <w:bCs/>
          <w:i/>
          <w:color w:val="FF0000"/>
          <w:sz w:val="96"/>
          <w:szCs w:val="96"/>
          <w:lang w:val="uk-UA"/>
        </w:rPr>
        <w:t>Тема. Права дитини</w:t>
      </w: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96"/>
          <w:szCs w:val="96"/>
          <w:lang w:val="uk-UA"/>
        </w:rPr>
      </w:pPr>
    </w:p>
    <w:p w:rsidR="00D96FAC" w:rsidRPr="00D96FAC" w:rsidRDefault="00D96FAC" w:rsidP="001F5C15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96"/>
          <w:szCs w:val="96"/>
          <w:lang w:val="uk-UA"/>
        </w:rPr>
      </w:pPr>
      <w:r>
        <w:rPr>
          <w:rFonts w:ascii="Times New Roman" w:eastAsia="Times New Roman" w:hAnsi="Times New Roman" w:cs="Times New Roman"/>
          <w:bCs/>
          <w:i/>
          <w:noProof/>
          <w:color w:val="FF0000"/>
          <w:sz w:val="96"/>
          <w:szCs w:val="96"/>
        </w:rPr>
        <w:drawing>
          <wp:inline distT="0" distB="0" distL="0" distR="0">
            <wp:extent cx="4114800" cy="2381250"/>
            <wp:effectExtent l="19050" t="0" r="0" b="0"/>
            <wp:docPr id="1" name="Рисунок 1" descr="G:\фото марцин\IMG_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арцин\IMG_3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11" cy="238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FAC" w:rsidRDefault="00D96FAC" w:rsidP="00D9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FAC" w:rsidRP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Робота </w:t>
      </w:r>
    </w:p>
    <w:p w:rsidR="001F5C15" w:rsidRP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учителя початкових класів</w:t>
      </w:r>
    </w:p>
    <w:p w:rsidR="001F5C15" w:rsidRP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Василівської</w:t>
      </w:r>
      <w:proofErr w:type="spellEnd"/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загальноосвітньої школи</w:t>
      </w:r>
    </w:p>
    <w:p w:rsidR="001F5C15" w:rsidRP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І-ІІ ступенів</w:t>
      </w: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Марцин</w:t>
      </w:r>
      <w:proofErr w:type="spellEnd"/>
      <w:r w:rsidRPr="001F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Марії Павлівни </w:t>
      </w: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2017 р.</w:t>
      </w: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F5C15" w:rsidRDefault="001F5C15" w:rsidP="001F5C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F5C15" w:rsidRPr="00A04D87" w:rsidRDefault="001F5C15" w:rsidP="00A04D87">
      <w:pPr>
        <w:spacing w:after="0" w:line="240" w:lineRule="auto"/>
        <w:ind w:left="57" w:right="14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Тема. Права дитини</w:t>
      </w:r>
    </w:p>
    <w:p w:rsidR="00D96FAC" w:rsidRPr="00A04D87" w:rsidRDefault="001F5C15" w:rsidP="00A04D87">
      <w:pPr>
        <w:spacing w:after="0" w:line="240" w:lineRule="auto"/>
        <w:ind w:left="57" w:right="14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Мета. </w:t>
      </w:r>
      <w:r w:rsidR="00476495" w:rsidRPr="00A04D8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</w:t>
      </w:r>
      <w:r w:rsidR="00476495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ормувати в учнів уявлення про Декларацію прав дитини; ознайомити з основними положеннями Конвенції про права дитини; вироблят</w:t>
      </w:r>
      <w:r w:rsidR="00476495"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и навички правомірної поведінки, </w:t>
      </w:r>
      <w:r w:rsidR="00476495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спр</w:t>
      </w:r>
      <w:r w:rsidR="00125C40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ияти усвідомленню власних прав. Розвивати критичне мислення як здатність аналізувати навколишню інформацію, </w:t>
      </w:r>
      <w:r w:rsidR="00476495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висловлювати власні погляди і дум</w:t>
      </w:r>
      <w:r w:rsidR="00125C40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ки з різних питань. В</w:t>
      </w:r>
      <w:r w:rsidR="00476495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иховувати почуття любові та поваги до членів сім’ї та родини</w:t>
      </w:r>
      <w:r w:rsidR="00125C40"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самоповагу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за себе та за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вчинки</w:t>
      </w:r>
      <w:proofErr w:type="spellEnd"/>
      <w:r w:rsidR="00476495" w:rsidRPr="00A04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8F6" w:rsidRPr="00A04D87" w:rsidRDefault="00476495" w:rsidP="00A04D87">
      <w:pPr>
        <w:spacing w:after="0" w:line="240" w:lineRule="auto"/>
        <w:ind w:left="57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 Комп'ютер, проектор, Декларація прав дитини, ілюстрації, скринька, музичні фай</w:t>
      </w:r>
      <w:r w:rsidR="00EC38F6" w:rsidRPr="00A04D87">
        <w:rPr>
          <w:rFonts w:ascii="Times New Roman" w:hAnsi="Times New Roman" w:cs="Times New Roman"/>
          <w:sz w:val="28"/>
          <w:szCs w:val="28"/>
          <w:lang w:val="uk-UA"/>
        </w:rPr>
        <w:t>ли, картки, фотографії, таблиці, підручник (автор О.В.Гнатюк).</w:t>
      </w:r>
    </w:p>
    <w:p w:rsidR="0003420A" w:rsidRPr="00A04D87" w:rsidRDefault="0003420A" w:rsidP="00A04D87">
      <w:pPr>
        <w:spacing w:after="0" w:line="240" w:lineRule="auto"/>
        <w:ind w:left="57"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Тип уроку. Урок</w:t>
      </w:r>
      <w:r w:rsidR="00F67C47"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і усвідомлення </w:t>
      </w:r>
      <w:r w:rsidRPr="00A04D87">
        <w:rPr>
          <w:rFonts w:ascii="Times New Roman" w:hAnsi="Times New Roman" w:cs="Times New Roman"/>
          <w:sz w:val="28"/>
          <w:szCs w:val="28"/>
          <w:lang w:val="uk-UA"/>
        </w:rPr>
        <w:t>нових знань</w:t>
      </w:r>
    </w:p>
    <w:p w:rsidR="00125C40" w:rsidRPr="00A04D87" w:rsidRDefault="0003420A" w:rsidP="00A04D87">
      <w:pPr>
        <w:spacing w:after="0" w:line="240" w:lineRule="auto"/>
        <w:ind w:left="57" w:firstLine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3420A" w:rsidRPr="00A04D87" w:rsidRDefault="0003420A" w:rsidP="00A04D87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F67C47" w:rsidRPr="00E32BFC" w:rsidRDefault="00F67C47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Встаньте, </w:t>
      </w: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2BF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2BF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рівненько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7C47" w:rsidRPr="00E32BFC" w:rsidRDefault="00F67C47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Посміхніться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BF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32BF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гарненько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C47" w:rsidRPr="00E32BFC" w:rsidRDefault="00F67C47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Посміхніться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BF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мене.</w:t>
      </w:r>
    </w:p>
    <w:p w:rsidR="00F67C47" w:rsidRPr="00E32BFC" w:rsidRDefault="00F67C47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Посміхнися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proofErr w:type="gramStart"/>
      <w:r w:rsidRPr="00E32BF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себе.</w:t>
      </w:r>
    </w:p>
    <w:p w:rsidR="00EC4715" w:rsidRPr="00A04D87" w:rsidRDefault="00F67C47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Привітайтесь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E32BFC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E32BFC">
        <w:rPr>
          <w:rFonts w:ascii="Times New Roman" w:eastAsia="Times New Roman" w:hAnsi="Times New Roman" w:cs="Times New Roman"/>
          <w:sz w:val="28"/>
          <w:szCs w:val="28"/>
        </w:rPr>
        <w:t xml:space="preserve"> день!»</w:t>
      </w:r>
    </w:p>
    <w:p w:rsidR="00EC4715" w:rsidRPr="00A04D87" w:rsidRDefault="00F67C47" w:rsidP="00A04D8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u w:val="single"/>
          <w:lang w:val="uk-UA"/>
        </w:rPr>
        <w:t>Звучить пісня О. Білозір «Неповторна кожна людина».</w:t>
      </w:r>
    </w:p>
    <w:p w:rsidR="00125C40" w:rsidRPr="00A04D87" w:rsidRDefault="00125C40" w:rsidP="00A04D8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 xml:space="preserve">З’ясування очікувань школярів </w:t>
      </w:r>
    </w:p>
    <w:p w:rsidR="004B3971" w:rsidRPr="00A04D87" w:rsidRDefault="00125C40" w:rsidP="00A04D87">
      <w:pPr>
        <w:pStyle w:val="a6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 xml:space="preserve">Хто сподівається, що урок буде цікавим і корисним для вас? </w:t>
      </w:r>
      <w:r w:rsidRPr="00A04D87">
        <w:rPr>
          <w:rFonts w:ascii="Times New Roman" w:hAnsi="Times New Roman"/>
          <w:i/>
          <w:sz w:val="28"/>
          <w:szCs w:val="28"/>
          <w:lang w:val="uk-UA"/>
        </w:rPr>
        <w:t>(Учні</w:t>
      </w:r>
      <w:r w:rsidR="004B3971" w:rsidRPr="00A04D87">
        <w:rPr>
          <w:rFonts w:ascii="Times New Roman" w:hAnsi="Times New Roman"/>
          <w:i/>
          <w:sz w:val="28"/>
          <w:szCs w:val="28"/>
          <w:lang w:val="uk-UA"/>
        </w:rPr>
        <w:t xml:space="preserve"> плескають у долоні).</w:t>
      </w:r>
    </w:p>
    <w:p w:rsidR="004B3971" w:rsidRPr="00A04D87" w:rsidRDefault="00125C40" w:rsidP="00A04D87">
      <w:pPr>
        <w:pStyle w:val="a6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04D87">
        <w:rPr>
          <w:rFonts w:ascii="Times New Roman" w:hAnsi="Times New Roman"/>
          <w:sz w:val="28"/>
          <w:szCs w:val="28"/>
          <w:lang w:val="uk-UA"/>
        </w:rPr>
        <w:t xml:space="preserve">Хто думає, що урок буде звичайним? </w:t>
      </w:r>
      <w:r w:rsidRPr="00A04D87">
        <w:rPr>
          <w:rFonts w:ascii="Times New Roman" w:hAnsi="Times New Roman"/>
          <w:i/>
          <w:sz w:val="28"/>
          <w:szCs w:val="28"/>
          <w:lang w:val="uk-UA"/>
        </w:rPr>
        <w:t>(Учні піднімають кулачки).</w:t>
      </w:r>
      <w:r w:rsidRPr="00A04D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5C40" w:rsidRPr="00A04D87" w:rsidRDefault="004B3971" w:rsidP="00A04D87">
      <w:pPr>
        <w:pStyle w:val="a6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>Х</w:t>
      </w:r>
      <w:r w:rsidR="00125C40" w:rsidRPr="00A04D87">
        <w:rPr>
          <w:rFonts w:ascii="Times New Roman" w:hAnsi="Times New Roman"/>
          <w:sz w:val="28"/>
          <w:szCs w:val="28"/>
          <w:lang w:val="uk-UA"/>
        </w:rPr>
        <w:t xml:space="preserve">то вважає, що урок буде нецікавим?  </w:t>
      </w:r>
      <w:r w:rsidR="00125C40" w:rsidRPr="00A04D87">
        <w:rPr>
          <w:rFonts w:ascii="Times New Roman" w:hAnsi="Times New Roman"/>
          <w:i/>
          <w:sz w:val="28"/>
          <w:szCs w:val="28"/>
          <w:lang w:val="uk-UA"/>
        </w:rPr>
        <w:t xml:space="preserve">(Учні </w:t>
      </w:r>
      <w:r w:rsidRPr="00A04D87">
        <w:rPr>
          <w:rFonts w:ascii="Times New Roman" w:hAnsi="Times New Roman"/>
          <w:i/>
          <w:sz w:val="28"/>
          <w:szCs w:val="28"/>
          <w:lang w:val="uk-UA"/>
        </w:rPr>
        <w:t>тупають</w:t>
      </w:r>
      <w:r w:rsidR="00125C40" w:rsidRPr="00A04D87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4B3971" w:rsidRPr="00A04D87" w:rsidRDefault="004B3971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</w:t>
      </w:r>
      <w:r w:rsidRPr="00A04D8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B3971" w:rsidRPr="00A04D87" w:rsidRDefault="004B3971" w:rsidP="00A04D87">
      <w:pPr>
        <w:pStyle w:val="a6"/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 xml:space="preserve">На дошці прикріплені фотографії учнів. </w:t>
      </w:r>
    </w:p>
    <w:p w:rsidR="00EC4715" w:rsidRPr="00A04D87" w:rsidRDefault="004B3971" w:rsidP="00A04D87">
      <w:pPr>
        <w:pStyle w:val="a6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>Дивлячись на ці фото, я хочу продекламувати вам уривок з вірша В.Симоненка</w:t>
      </w:r>
      <w:r w:rsidR="002A60D7" w:rsidRPr="00A04D87">
        <w:rPr>
          <w:rFonts w:ascii="Times New Roman" w:hAnsi="Times New Roman"/>
          <w:sz w:val="28"/>
          <w:szCs w:val="28"/>
          <w:lang w:val="uk-UA"/>
        </w:rPr>
        <w:t xml:space="preserve">. Ви уважно послухайте і </w:t>
      </w:r>
      <w:r w:rsidR="000B70EA" w:rsidRPr="00A04D87">
        <w:rPr>
          <w:rFonts w:ascii="Times New Roman" w:hAnsi="Times New Roman"/>
          <w:sz w:val="28"/>
          <w:szCs w:val="28"/>
          <w:lang w:val="uk-UA"/>
        </w:rPr>
        <w:t xml:space="preserve">порівняйте слова </w:t>
      </w:r>
      <w:r w:rsidR="002A60D7" w:rsidRPr="00A04D87">
        <w:rPr>
          <w:rFonts w:ascii="Times New Roman" w:hAnsi="Times New Roman"/>
          <w:sz w:val="28"/>
          <w:szCs w:val="28"/>
          <w:lang w:val="uk-UA"/>
        </w:rPr>
        <w:t>вірш</w:t>
      </w:r>
      <w:r w:rsidR="000B70EA" w:rsidRPr="00A04D87">
        <w:rPr>
          <w:rFonts w:ascii="Times New Roman" w:hAnsi="Times New Roman"/>
          <w:sz w:val="28"/>
          <w:szCs w:val="28"/>
          <w:lang w:val="uk-UA"/>
        </w:rPr>
        <w:t>а</w:t>
      </w:r>
      <w:r w:rsidR="002A60D7" w:rsidRPr="00A04D87">
        <w:rPr>
          <w:rFonts w:ascii="Times New Roman" w:hAnsi="Times New Roman"/>
          <w:sz w:val="28"/>
          <w:szCs w:val="28"/>
          <w:lang w:val="uk-UA"/>
        </w:rPr>
        <w:t xml:space="preserve"> з піснею</w:t>
      </w:r>
    </w:p>
    <w:p w:rsidR="00D96FAC" w:rsidRPr="00A04D87" w:rsidRDefault="002A60D7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 xml:space="preserve"> О. Білозір? 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Ти  знаєш,  що  ти  —  людина?  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Ти  знаєш  про  це  чи  ні?  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Усмішка  твоя  —  єдина,  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Мука  твоя  —  єдина,  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Очі  твої  —  одні.</w:t>
      </w:r>
    </w:p>
    <w:p w:rsidR="002A60D7" w:rsidRPr="00A04D87" w:rsidRDefault="002A60D7" w:rsidP="00A04D87">
      <w:pPr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( Учні порівнюють зміст вірша і пісні. Роблять висновок.)</w:t>
      </w:r>
    </w:p>
    <w:p w:rsidR="00240429" w:rsidRPr="00A04D87" w:rsidRDefault="00240429" w:rsidP="00A04D87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895858" w:rsidRPr="00A04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 w:rsidR="00895858" w:rsidRPr="00A04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завдання </w:t>
      </w: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240429" w:rsidRPr="00A04D87" w:rsidRDefault="00240429" w:rsidP="00A04D87">
      <w:pPr>
        <w:spacing w:after="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4D8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Сьогодні ми говоритимемо </w:t>
      </w:r>
      <w:r w:rsidRPr="00A04D8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не лише про людину, а й про її пра</w:t>
      </w:r>
      <w:r w:rsidRPr="00A04D8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ва й обов'язки.</w:t>
      </w:r>
    </w:p>
    <w:p w:rsidR="00240429" w:rsidRPr="00A04D87" w:rsidRDefault="00240429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ab/>
      </w:r>
      <w:r w:rsidRPr="00A04D8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ab/>
        <w:t>Кожна людина неповторна, має почуття, здібнос</w:t>
      </w:r>
      <w:r w:rsidRPr="00A04D8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ті, характер. Як же зробити, щоб такі </w:t>
      </w:r>
      <w:r w:rsidRPr="00A04D8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різні, несхожі люди все ж таки жили із повагою одне до одного? Для цьо</w:t>
      </w:r>
      <w:r w:rsidRPr="00A04D8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го існують правила, що визначають </w:t>
      </w:r>
      <w:r w:rsidRPr="00A04D8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стосунки між людьми. Життя змусило людей установити багато різних правил, і ми повсякчас з ними </w:t>
      </w:r>
      <w:r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маємо справу.</w:t>
      </w:r>
    </w:p>
    <w:p w:rsidR="00240429" w:rsidRPr="00A04D87" w:rsidRDefault="00240429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Право, закони супроводжують людину упродовж життя. Щоб правильно користуватися своїми правами і добре виконувати обов’язки, не порушуючи прав і законних інтересів інших, необхідно знати закони. </w:t>
      </w:r>
    </w:p>
    <w:p w:rsidR="00BD05D4" w:rsidRPr="00A04D87" w:rsidRDefault="00240429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sz w:val="28"/>
          <w:szCs w:val="28"/>
          <w:lang w:val="uk-UA"/>
        </w:rPr>
        <w:t>На цьому уроці ми й ознайомимося з основними положеннями Конвенції про права дитини.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Дитя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proofErr w:type="gram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мусиш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вивчити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сумлінно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важливо</w:t>
      </w:r>
      <w:proofErr w:type="spellEnd"/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напевно знати в </w:t>
      </w:r>
      <w:proofErr w:type="spellStart"/>
      <w:proofErr w:type="gram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дні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тобою справедливо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вчиняють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коли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Тож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прочитай,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завчи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напамять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порадь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друзям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прочитать.</w:t>
      </w:r>
    </w:p>
    <w:p w:rsidR="00BD05D4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Хай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прочитають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тато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</w:t>
      </w:r>
    </w:p>
    <w:p w:rsidR="00240429" w:rsidRPr="00A04D87" w:rsidRDefault="00BD05D4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закони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A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знать! </w:t>
      </w:r>
    </w:p>
    <w:p w:rsidR="000B70EA" w:rsidRPr="00A04D87" w:rsidRDefault="000B70EA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B70EA" w:rsidRPr="00A04D87" w:rsidRDefault="00895858" w:rsidP="00A04D87">
      <w:pPr>
        <w:shd w:val="clear" w:color="auto" w:fill="FFFFFF"/>
        <w:tabs>
          <w:tab w:val="left" w:pos="288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0391C"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Вивчення 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нового матеріалу</w:t>
      </w:r>
    </w:p>
    <w:p w:rsidR="000B70EA" w:rsidRPr="00A04D87" w:rsidRDefault="0003349C" w:rsidP="00A04D87">
      <w:pPr>
        <w:pStyle w:val="a6"/>
        <w:numPr>
          <w:ilvl w:val="0"/>
          <w:numId w:val="4"/>
        </w:numPr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>Пояснення вчителя.</w:t>
      </w:r>
      <w:r w:rsidRPr="00A04D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2CED" w:rsidRPr="00A04D87" w:rsidRDefault="0003349C" w:rsidP="00A04D87">
      <w:pPr>
        <w:spacing w:after="0" w:line="240" w:lineRule="auto"/>
        <w:ind w:left="5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Я тримаю в руках дуже важливу книгу. Це Конвенція ООН про права дитини. У Конвенції зафіксовані 40 прав, які мають діти.</w:t>
      </w:r>
    </w:p>
    <w:p w:rsidR="0003349C" w:rsidRPr="00A04D87" w:rsidRDefault="00F82CED" w:rsidP="00A04D87">
      <w:pPr>
        <w:spacing w:after="0" w:line="240" w:lineRule="auto"/>
        <w:ind w:left="5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Робота з словниковою скарбничкою. Пояснення значення слів «Конвенція», «Конвенція про права дитини».</w:t>
      </w:r>
      <w:r w:rsidR="0003349C"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349C" w:rsidRPr="00A04D87" w:rsidRDefault="0003349C" w:rsidP="00A04D87">
      <w:pPr>
        <w:spacing w:after="0" w:line="240" w:lineRule="auto"/>
        <w:ind w:left="5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Пропоную з ними ознайомитись.</w:t>
      </w:r>
    </w:p>
    <w:p w:rsidR="000B70EA" w:rsidRPr="00A04D87" w:rsidRDefault="000B70EA" w:rsidP="00A04D87">
      <w:pPr>
        <w:pStyle w:val="a6"/>
        <w:numPr>
          <w:ilvl w:val="0"/>
          <w:numId w:val="4"/>
        </w:numPr>
        <w:spacing w:after="0" w:line="240" w:lineRule="auto"/>
        <w:ind w:left="57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Сприймання та усвідомлення нового матеріалу</w:t>
      </w:r>
    </w:p>
    <w:p w:rsidR="00D96FAC" w:rsidRPr="00A04D87" w:rsidRDefault="00895858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Учні</w:t>
      </w:r>
      <w:r w:rsidR="0003349C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розглядають «квітку</w:t>
      </w:r>
      <w:r w:rsidR="00EC38F6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3349C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EC38F6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3349C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семицвітку</w:t>
      </w:r>
      <w:proofErr w:type="spellEnd"/>
      <w:r w:rsidR="0003349C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0B70EA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читають, обговорюють з вчителем кожне</w:t>
      </w:r>
      <w:r w:rsidR="0003349C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</w:t>
      </w:r>
      <w:r w:rsidR="000B70EA"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о.</w:t>
      </w:r>
      <w:r w:rsidRPr="00A04D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96FAC" w:rsidRPr="00A04D87" w:rsidRDefault="00895858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86000" cy="2085975"/>
            <wp:effectExtent l="19050" t="0" r="0" b="0"/>
            <wp:docPr id="21" name="Рисунок 21" descr="C:\Users\School_Zaliz\Desktop\14173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chool_Zaliz\Desktop\141739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FF" w:rsidRPr="00A04D87" w:rsidRDefault="00F251FF" w:rsidP="00A04D87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gramStart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F82CED"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Музична</w:t>
      </w:r>
      <w:proofErr w:type="gramEnd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фізкультхвилинка</w:t>
      </w:r>
      <w:proofErr w:type="spellEnd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«Я не можу зрозуміти»</w:t>
      </w:r>
    </w:p>
    <w:p w:rsidR="00F251FF" w:rsidRPr="00A04D87" w:rsidRDefault="00F251FF" w:rsidP="00A04D87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gramStart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І.</w:t>
      </w:r>
      <w:proofErr w:type="gramEnd"/>
      <w:r w:rsidR="00F82CED"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Закріплення вивченого матеріалу.</w:t>
      </w:r>
    </w:p>
    <w:p w:rsidR="00EC4715" w:rsidRPr="00A04D87" w:rsidRDefault="00EC4715" w:rsidP="00A04D8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bCs/>
          <w:sz w:val="28"/>
          <w:szCs w:val="28"/>
          <w:lang w:val="uk-UA"/>
        </w:rPr>
        <w:t>Робота з підручником</w:t>
      </w:r>
      <w:r w:rsidR="00676251" w:rsidRPr="00A04D87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r w:rsidR="00C67807" w:rsidRPr="00A04D87">
        <w:rPr>
          <w:rFonts w:ascii="Times New Roman" w:hAnsi="Times New Roman"/>
          <w:b/>
          <w:bCs/>
          <w:sz w:val="28"/>
          <w:szCs w:val="28"/>
          <w:lang w:val="uk-UA"/>
        </w:rPr>
        <w:t>на сторінці 47</w:t>
      </w:r>
      <w:r w:rsidR="00676251" w:rsidRPr="00A04D87">
        <w:rPr>
          <w:rFonts w:ascii="Times New Roman" w:hAnsi="Times New Roman"/>
          <w:b/>
          <w:bCs/>
          <w:sz w:val="28"/>
          <w:szCs w:val="28"/>
          <w:lang w:val="uk-UA"/>
        </w:rPr>
        <w:t>, 49)</w:t>
      </w:r>
    </w:p>
    <w:p w:rsidR="00EA38FB" w:rsidRPr="00A04D87" w:rsidRDefault="00EA38FB" w:rsidP="00A04D87">
      <w:pPr>
        <w:pStyle w:val="a6"/>
        <w:spacing w:after="0" w:line="240" w:lineRule="auto"/>
        <w:ind w:left="-284"/>
        <w:rPr>
          <w:rFonts w:ascii="Times New Roman" w:hAnsi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bCs/>
          <w:sz w:val="28"/>
          <w:szCs w:val="28"/>
          <w:lang w:val="uk-UA"/>
        </w:rPr>
        <w:t xml:space="preserve">Синтез думок «Закінчи речення» </w:t>
      </w:r>
    </w:p>
    <w:p w:rsidR="0050391C" w:rsidRPr="00A04D87" w:rsidRDefault="00676251" w:rsidP="00A04D87">
      <w:pPr>
        <w:spacing w:after="0" w:line="240" w:lineRule="auto"/>
        <w:ind w:left="12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</w:t>
      </w:r>
      <w:r w:rsidR="0050391C" w:rsidRPr="00A04D8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група</w:t>
      </w:r>
      <w:r w:rsidR="0050391C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. Закінчи речення:</w:t>
      </w:r>
    </w:p>
    <w:p w:rsidR="00EA38FB" w:rsidRPr="00A04D87" w:rsidRDefault="00C67807" w:rsidP="00A04D87">
      <w:pPr>
        <w:pStyle w:val="a6"/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Мати право – це означає ______________________ .</w:t>
      </w:r>
    </w:p>
    <w:p w:rsidR="00676251" w:rsidRPr="00A04D87" w:rsidRDefault="00C67807" w:rsidP="00A04D87">
      <w:pPr>
        <w:pStyle w:val="a6"/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Користуватися своїм правом можна лише доти, доки ______________</w:t>
      </w:r>
      <w:r w:rsidR="00EC38F6"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 xml:space="preserve"> .</w:t>
      </w:r>
    </w:p>
    <w:p w:rsidR="0050391C" w:rsidRPr="00A04D87" w:rsidRDefault="0050391C" w:rsidP="00A04D8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bCs/>
          <w:sz w:val="28"/>
          <w:szCs w:val="28"/>
          <w:lang w:val="uk-UA"/>
        </w:rPr>
        <w:t>група.</w:t>
      </w:r>
      <w:r w:rsidRPr="00A04D87">
        <w:rPr>
          <w:rFonts w:ascii="Times New Roman" w:hAnsi="Times New Roman"/>
          <w:bCs/>
          <w:sz w:val="28"/>
          <w:szCs w:val="28"/>
          <w:lang w:val="uk-UA"/>
        </w:rPr>
        <w:t xml:space="preserve"> Закінчи речення:</w:t>
      </w:r>
    </w:p>
    <w:p w:rsidR="00C67807" w:rsidRPr="00A04D87" w:rsidRDefault="00C67807" w:rsidP="00A04D87">
      <w:pPr>
        <w:pStyle w:val="a6"/>
        <w:numPr>
          <w:ilvl w:val="0"/>
          <w:numId w:val="18"/>
        </w:numPr>
        <w:spacing w:after="0" w:line="240" w:lineRule="auto"/>
        <w:ind w:left="142" w:firstLine="0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Права однієї людини закінчуються там, де</w:t>
      </w:r>
      <w:r w:rsidR="00676251"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 xml:space="preserve">  </w:t>
      </w: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____________________ .</w:t>
      </w:r>
    </w:p>
    <w:p w:rsidR="00C67807" w:rsidRPr="00A04D87" w:rsidRDefault="00C67807" w:rsidP="00A04D87">
      <w:pPr>
        <w:numPr>
          <w:ilvl w:val="0"/>
          <w:numId w:val="8"/>
        </w:numPr>
        <w:spacing w:after="0" w:line="240" w:lineRule="auto"/>
        <w:rPr>
          <w:rFonts w:ascii="Times New Roman" w:eastAsia="Peterburg" w:hAnsi="Times New Roman" w:cs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 w:cs="Times New Roman"/>
          <w:color w:val="000000"/>
          <w:sz w:val="28"/>
          <w:szCs w:val="28"/>
          <w:lang w:val="uk-UA"/>
        </w:rPr>
        <w:lastRenderedPageBreak/>
        <w:t>У разі порушення твоїх прав звернись __________________________ .</w:t>
      </w:r>
    </w:p>
    <w:p w:rsidR="00F82CED" w:rsidRPr="00A04D87" w:rsidRDefault="00676251" w:rsidP="00A04D8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2CED" w:rsidRPr="00A04D87">
        <w:rPr>
          <w:rFonts w:ascii="Times New Roman" w:hAnsi="Times New Roman"/>
          <w:b/>
          <w:bCs/>
          <w:sz w:val="28"/>
          <w:szCs w:val="28"/>
          <w:lang w:val="uk-UA"/>
        </w:rPr>
        <w:t>група.</w:t>
      </w:r>
      <w:r w:rsidR="00F82CED" w:rsidRPr="00A04D87">
        <w:rPr>
          <w:rFonts w:ascii="Times New Roman" w:hAnsi="Times New Roman"/>
          <w:bCs/>
          <w:sz w:val="28"/>
          <w:szCs w:val="28"/>
          <w:lang w:val="uk-UA"/>
        </w:rPr>
        <w:t xml:space="preserve"> Закінчи речення:</w:t>
      </w:r>
    </w:p>
    <w:p w:rsidR="00F82CED" w:rsidRPr="00A04D87" w:rsidRDefault="00F82CED" w:rsidP="00A04D8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Скористатися своїми правами тобі допомагають _____________________ .</w:t>
      </w:r>
    </w:p>
    <w:p w:rsidR="00F82CED" w:rsidRPr="00A04D87" w:rsidRDefault="00676251" w:rsidP="00A04D8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Peterburg" w:hAnsi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eastAsia="Peterburg" w:hAnsi="Times New Roman"/>
          <w:color w:val="000000"/>
          <w:sz w:val="28"/>
          <w:szCs w:val="28"/>
          <w:lang w:val="uk-UA"/>
        </w:rPr>
        <w:t>Найкращими твоїми захисниками і ________________________________ .</w:t>
      </w:r>
    </w:p>
    <w:p w:rsidR="000B70EA" w:rsidRPr="00A04D87" w:rsidRDefault="000B70EA" w:rsidP="00A04D8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 xml:space="preserve">Колективна робота з таблицею. </w:t>
      </w:r>
      <w:r w:rsidRPr="00A04D87">
        <w:rPr>
          <w:rFonts w:ascii="Times New Roman" w:hAnsi="Times New Roman"/>
          <w:sz w:val="28"/>
          <w:szCs w:val="28"/>
          <w:lang w:val="uk-UA"/>
        </w:rPr>
        <w:t xml:space="preserve">Учні добирають емблеми (із запропонованих) до кожного права; вчитель розміщує їх у таблиці. </w:t>
      </w:r>
      <w:r w:rsidRPr="00A04D87">
        <w:rPr>
          <w:rFonts w:ascii="Times New Roman" w:hAnsi="Times New Roman"/>
          <w:sz w:val="28"/>
          <w:szCs w:val="28"/>
        </w:rPr>
        <w:t xml:space="preserve"> </w:t>
      </w:r>
    </w:p>
    <w:p w:rsidR="000B70EA" w:rsidRPr="00A04D87" w:rsidRDefault="000B70EA" w:rsidP="00A04D87">
      <w:pPr>
        <w:pStyle w:val="a6"/>
        <w:spacing w:after="0" w:line="240" w:lineRule="auto"/>
        <w:ind w:left="57"/>
        <w:rPr>
          <w:rFonts w:ascii="Times New Roman" w:hAnsi="Times New Roman"/>
          <w:i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 xml:space="preserve">Вправа «Добери емблему» </w:t>
      </w:r>
      <w:r w:rsidRPr="00A04D87">
        <w:rPr>
          <w:rFonts w:ascii="Times New Roman" w:hAnsi="Times New Roman"/>
          <w:i/>
          <w:sz w:val="28"/>
          <w:szCs w:val="28"/>
          <w:lang w:val="uk-UA"/>
        </w:rPr>
        <w:t>(колективне виконання)</w:t>
      </w:r>
    </w:p>
    <w:p w:rsidR="00EC38F6" w:rsidRPr="00A04D87" w:rsidRDefault="00EC38F6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1E0"/>
      </w:tblPr>
      <w:tblGrid>
        <w:gridCol w:w="3168"/>
        <w:gridCol w:w="6030"/>
        <w:gridCol w:w="273"/>
      </w:tblGrid>
      <w:tr w:rsidR="004142E1" w:rsidRPr="00A04D87" w:rsidTr="004142E1">
        <w:tc>
          <w:tcPr>
            <w:tcW w:w="3168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  <w:r w:rsidRPr="00A04D87">
              <w:rPr>
                <w:b/>
                <w:iCs/>
                <w:noProof/>
                <w:spacing w:val="-5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-191135</wp:posOffset>
                  </wp:positionV>
                  <wp:extent cx="616585" cy="798195"/>
                  <wp:effectExtent l="19050" t="0" r="0" b="0"/>
                  <wp:wrapSquare wrapText="bothSides"/>
                  <wp:docPr id="16" name="Рисунок 8" descr="4043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434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5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0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A04D87">
              <w:rPr>
                <w:sz w:val="28"/>
                <w:szCs w:val="28"/>
                <w:lang w:val="uk-UA"/>
              </w:rPr>
              <w:t>Право на ім’я і громадянство.</w:t>
            </w:r>
          </w:p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 w:hanging="360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</w:tr>
      <w:tr w:rsidR="004142E1" w:rsidRPr="00A04D87" w:rsidTr="004142E1">
        <w:tc>
          <w:tcPr>
            <w:tcW w:w="3168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  <w:r w:rsidRPr="00A04D87">
              <w:rPr>
                <w:b/>
                <w:iCs/>
                <w:noProof/>
                <w:spacing w:val="-5"/>
                <w:sz w:val="28"/>
                <w:szCs w:val="28"/>
              </w:rPr>
              <w:drawing>
                <wp:anchor distT="0" distB="0" distL="0" distR="0" simplePos="0" relativeHeight="251689984" behindDoc="1" locked="0" layoutInCell="1" allowOverlap="0">
                  <wp:simplePos x="0" y="0"/>
                  <wp:positionH relativeFrom="column">
                    <wp:posOffset>572770</wp:posOffset>
                  </wp:positionH>
                  <wp:positionV relativeFrom="line">
                    <wp:posOffset>54610</wp:posOffset>
                  </wp:positionV>
                  <wp:extent cx="756285" cy="756285"/>
                  <wp:effectExtent l="19050" t="0" r="5715" b="0"/>
                  <wp:wrapTight wrapText="bothSides">
                    <wp:wrapPolygon edited="0">
                      <wp:start x="-544" y="0"/>
                      <wp:lineTo x="-544" y="21219"/>
                      <wp:lineTo x="21763" y="21219"/>
                      <wp:lineTo x="21763" y="0"/>
                      <wp:lineTo x="-544" y="0"/>
                    </wp:wrapPolygon>
                  </wp:wrapTight>
                  <wp:docPr id="17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0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A04D87">
              <w:rPr>
                <w:sz w:val="28"/>
                <w:szCs w:val="28"/>
                <w:lang w:val="uk-UA"/>
              </w:rPr>
              <w:t xml:space="preserve">Право на любов і турботу; </w:t>
            </w:r>
          </w:p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 w:hanging="360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  <w:vMerge/>
          </w:tcPr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</w:tr>
      <w:tr w:rsidR="004142E1" w:rsidRPr="00A04D87" w:rsidTr="004142E1">
        <w:trPr>
          <w:trHeight w:val="1184"/>
        </w:trPr>
        <w:tc>
          <w:tcPr>
            <w:tcW w:w="3168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  <w:r w:rsidRPr="00A04D87">
              <w:rPr>
                <w:b/>
                <w:iCs/>
                <w:noProof/>
                <w:spacing w:val="-5"/>
                <w:sz w:val="28"/>
                <w:szCs w:val="28"/>
              </w:rPr>
              <w:drawing>
                <wp:anchor distT="0" distB="0" distL="0" distR="0" simplePos="0" relativeHeight="251691008" behindDoc="0" locked="0" layoutInCell="1" allowOverlap="0">
                  <wp:simplePos x="0" y="0"/>
                  <wp:positionH relativeFrom="column">
                    <wp:posOffset>640080</wp:posOffset>
                  </wp:positionH>
                  <wp:positionV relativeFrom="line">
                    <wp:posOffset>34290</wp:posOffset>
                  </wp:positionV>
                  <wp:extent cx="685800" cy="685800"/>
                  <wp:effectExtent l="19050" t="0" r="0" b="0"/>
                  <wp:wrapSquare wrapText="bothSides"/>
                  <wp:docPr id="18" name="Рисунок 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6030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A04D87">
              <w:rPr>
                <w:sz w:val="28"/>
                <w:szCs w:val="28"/>
                <w:lang w:val="uk-UA"/>
              </w:rPr>
              <w:t xml:space="preserve">Право на освіту і повноцінний розвиток; </w:t>
            </w:r>
          </w:p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  <w:vMerge/>
          </w:tcPr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</w:tr>
      <w:tr w:rsidR="004142E1" w:rsidRPr="00A04D87" w:rsidTr="004142E1">
        <w:trPr>
          <w:trHeight w:val="1388"/>
        </w:trPr>
        <w:tc>
          <w:tcPr>
            <w:tcW w:w="3168" w:type="dxa"/>
          </w:tcPr>
          <w:p w:rsidR="004142E1" w:rsidRPr="00A04D87" w:rsidRDefault="000A4339" w:rsidP="00A04D87">
            <w:pPr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  <w:r w:rsidRPr="000A4339">
              <w:rPr>
                <w:b/>
                <w:iCs/>
                <w:noProof/>
                <w:spacing w:val="-5"/>
                <w:sz w:val="28"/>
                <w:szCs w:val="28"/>
                <w:lang w:val="uk-UA"/>
              </w:rPr>
              <w:pict>
                <v:group id="_x0000_s1042" style="position:absolute;left:0;text-align:left;margin-left:27pt;margin-top:10.2pt;width:107.8pt;height:54.35pt;z-index:251692032;mso-position-horizontal-relative:text;mso-position-vertical-relative:text" coordorigin="1337,1317" coordsize="2156,108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3" type="#_x0000_t75" alt="" style="position:absolute;left:2406;top:1317;width:1087;height:1087;mso-wrap-distance-left:0;mso-wrap-distance-right:0;mso-position-vertical-relative:line" o:allowoverlap="f">
                    <v:imagedata r:id="rId10" o:title="12"/>
                  </v:shape>
                  <v:shape id="_x0000_s1044" type="#_x0000_t75" alt="" style="position:absolute;left:1337;top:1320;width:1070;height:1077;mso-wrap-distance-left:0;mso-wrap-distance-right:0;mso-position-vertical-relative:line" o:allowoverlap="f">
                    <v:imagedata r:id="rId11" o:title="13"/>
                  </v:shape>
                </v:group>
              </w:pict>
            </w:r>
          </w:p>
        </w:tc>
        <w:tc>
          <w:tcPr>
            <w:tcW w:w="6030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A04D87">
              <w:rPr>
                <w:sz w:val="28"/>
                <w:szCs w:val="28"/>
                <w:lang w:val="uk-UA"/>
              </w:rPr>
              <w:t>Право на  охорону здоров'я та  здорове харчування.</w:t>
            </w:r>
          </w:p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  <w:vMerge/>
          </w:tcPr>
          <w:p w:rsidR="004142E1" w:rsidRPr="00A04D87" w:rsidRDefault="004142E1" w:rsidP="00A04D87">
            <w:pPr>
              <w:tabs>
                <w:tab w:val="num" w:pos="612"/>
              </w:tabs>
              <w:spacing w:after="0" w:line="240" w:lineRule="auto"/>
              <w:ind w:left="57"/>
              <w:rPr>
                <w:b/>
                <w:iCs/>
                <w:spacing w:val="-5"/>
                <w:sz w:val="28"/>
                <w:szCs w:val="28"/>
                <w:lang w:val="uk-UA"/>
              </w:rPr>
            </w:pPr>
          </w:p>
        </w:tc>
      </w:tr>
      <w:tr w:rsidR="004142E1" w:rsidRPr="00A04D87" w:rsidTr="00F251FF">
        <w:trPr>
          <w:trHeight w:val="1509"/>
        </w:trPr>
        <w:tc>
          <w:tcPr>
            <w:tcW w:w="3168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b/>
                <w:iCs/>
                <w:noProof/>
                <w:spacing w:val="-5"/>
                <w:sz w:val="28"/>
                <w:szCs w:val="28"/>
                <w:lang w:val="uk-UA"/>
              </w:rPr>
            </w:pPr>
            <w:r w:rsidRPr="00A04D87">
              <w:rPr>
                <w:b/>
                <w:iCs/>
                <w:noProof/>
                <w:spacing w:val="-5"/>
                <w:sz w:val="28"/>
                <w:szCs w:val="28"/>
              </w:rPr>
              <w:drawing>
                <wp:anchor distT="0" distB="0" distL="0" distR="0" simplePos="0" relativeHeight="251693056" behindDoc="0" locked="0" layoutInCell="1" allowOverlap="0">
                  <wp:simplePos x="0" y="0"/>
                  <wp:positionH relativeFrom="column">
                    <wp:posOffset>358140</wp:posOffset>
                  </wp:positionH>
                  <wp:positionV relativeFrom="line">
                    <wp:posOffset>59690</wp:posOffset>
                  </wp:positionV>
                  <wp:extent cx="971550" cy="819150"/>
                  <wp:effectExtent l="19050" t="0" r="0" b="0"/>
                  <wp:wrapSquare wrapText="bothSides"/>
                  <wp:docPr id="19" name="Рисунок 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0" w:type="dxa"/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A04D87">
              <w:rPr>
                <w:sz w:val="28"/>
                <w:szCs w:val="28"/>
                <w:lang w:val="uk-UA"/>
              </w:rPr>
              <w:t>Усі діти є рівними у своїх правах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142E1" w:rsidRPr="00A04D87" w:rsidRDefault="004142E1" w:rsidP="00A04D87">
            <w:pPr>
              <w:spacing w:after="0" w:line="240" w:lineRule="auto"/>
              <w:ind w:left="57"/>
              <w:rPr>
                <w:sz w:val="28"/>
                <w:szCs w:val="28"/>
                <w:lang w:val="uk-UA"/>
              </w:rPr>
            </w:pPr>
          </w:p>
        </w:tc>
      </w:tr>
    </w:tbl>
    <w:p w:rsidR="000B70EA" w:rsidRPr="00A04D87" w:rsidRDefault="000B70EA" w:rsidP="00A04D87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B70EA" w:rsidRPr="00A04D87" w:rsidRDefault="004142E1" w:rsidP="00A04D87">
      <w:pPr>
        <w:pStyle w:val="a6"/>
        <w:numPr>
          <w:ilvl w:val="0"/>
          <w:numId w:val="13"/>
        </w:num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 xml:space="preserve">Опрацювання права «Усі діти мають рівні права на ім’я і </w:t>
      </w:r>
      <w:r w:rsidR="00F251FF" w:rsidRPr="00A04D87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A04D87">
        <w:rPr>
          <w:rFonts w:ascii="Times New Roman" w:hAnsi="Times New Roman"/>
          <w:b/>
          <w:sz w:val="28"/>
          <w:szCs w:val="28"/>
          <w:lang w:val="uk-UA"/>
        </w:rPr>
        <w:t>ромадянство»</w:t>
      </w:r>
    </w:p>
    <w:p w:rsidR="009C53BB" w:rsidRPr="00A04D87" w:rsidRDefault="009C53BB" w:rsidP="00A04D87">
      <w:pPr>
        <w:pStyle w:val="a6"/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4D87">
        <w:rPr>
          <w:rFonts w:ascii="Times New Roman" w:hAnsi="Times New Roman"/>
          <w:sz w:val="28"/>
          <w:szCs w:val="28"/>
          <w:lang w:val="uk-UA"/>
        </w:rPr>
        <w:t>Вправа</w:t>
      </w:r>
      <w:r w:rsidR="00EC4715" w:rsidRPr="00A04D87">
        <w:rPr>
          <w:rFonts w:ascii="Times New Roman" w:hAnsi="Times New Roman"/>
          <w:sz w:val="28"/>
          <w:szCs w:val="28"/>
          <w:lang w:val="uk-UA"/>
        </w:rPr>
        <w:t>-руханка</w:t>
      </w:r>
      <w:proofErr w:type="spellEnd"/>
      <w:r w:rsidRPr="00A04D87">
        <w:rPr>
          <w:rFonts w:ascii="Times New Roman" w:hAnsi="Times New Roman"/>
          <w:sz w:val="28"/>
          <w:szCs w:val="28"/>
          <w:lang w:val="uk-UA"/>
        </w:rPr>
        <w:t xml:space="preserve"> «Ласкаві імена»</w:t>
      </w:r>
    </w:p>
    <w:p w:rsidR="009C53BB" w:rsidRPr="00A04D87" w:rsidRDefault="009C53BB" w:rsidP="00A04D87">
      <w:pPr>
        <w:pStyle w:val="a6"/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4D87">
        <w:rPr>
          <w:rFonts w:ascii="Times New Roman" w:hAnsi="Times New Roman"/>
          <w:sz w:val="28"/>
          <w:szCs w:val="28"/>
          <w:lang w:val="uk-UA"/>
        </w:rPr>
        <w:t>Пропоную кожному назвати своє повне ім’я та ласкаве, яким вас називають ваші рідні і близькі. А також назвіться, як би ви хотіли, щоб до вас зверталися однокласники.</w:t>
      </w:r>
    </w:p>
    <w:p w:rsidR="009C53BB" w:rsidRPr="00A04D87" w:rsidRDefault="009C53BB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C53BB" w:rsidRPr="00A04D87" w:rsidRDefault="004142E1" w:rsidP="00A04D87">
      <w:pPr>
        <w:pStyle w:val="a6"/>
        <w:spacing w:after="0" w:line="240" w:lineRule="auto"/>
        <w:ind w:left="57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>Учні утворили коло. Ведучий тримає у руках м’яку іграшку «Сердечко»</w:t>
      </w:r>
      <w:r w:rsidR="009C53BB" w:rsidRPr="00A04D87">
        <w:rPr>
          <w:rFonts w:ascii="Times New Roman" w:hAnsi="Times New Roman"/>
          <w:sz w:val="28"/>
          <w:szCs w:val="28"/>
          <w:lang w:val="uk-UA"/>
        </w:rPr>
        <w:t>, називають своє ім’я і передає іграшку далі.</w:t>
      </w:r>
    </w:p>
    <w:p w:rsidR="004142E1" w:rsidRPr="00A04D87" w:rsidRDefault="004142E1" w:rsidP="00A04D87">
      <w:pPr>
        <w:pStyle w:val="a6"/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53BB" w:rsidRPr="00A04D87" w:rsidRDefault="009C53BB" w:rsidP="00A04D87">
      <w:pPr>
        <w:numPr>
          <w:ilvl w:val="0"/>
          <w:numId w:val="5"/>
        </w:numPr>
        <w:tabs>
          <w:tab w:val="clear" w:pos="1467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 xml:space="preserve">Висловіть свою думку: той, хто вигадує образливі прізвиська, порушує права дітей? </w:t>
      </w:r>
    </w:p>
    <w:p w:rsidR="00647D37" w:rsidRPr="00A04D87" w:rsidRDefault="00647D37" w:rsidP="00A04D87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gramStart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ІІ.</w:t>
      </w:r>
      <w:proofErr w:type="gramEnd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Узагальнення та систематизація знань.</w:t>
      </w:r>
    </w:p>
    <w:p w:rsidR="00647D37" w:rsidRPr="00A04D87" w:rsidRDefault="00647D37" w:rsidP="00A04D87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Тестування за комп’ютером.</w:t>
      </w:r>
    </w:p>
    <w:p w:rsidR="00676251" w:rsidRPr="00A04D87" w:rsidRDefault="00647D37" w:rsidP="00A04D8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>Які права зображено на малюнках? Підпиши</w:t>
      </w:r>
    </w:p>
    <w:p w:rsidR="00647D37" w:rsidRPr="00A04D87" w:rsidRDefault="00647D37" w:rsidP="00A04D87">
      <w:pPr>
        <w:pStyle w:val="a6"/>
        <w:spacing w:after="0" w:line="240" w:lineRule="auto"/>
        <w:ind w:left="1211"/>
        <w:rPr>
          <w:rFonts w:ascii="Times New Roman" w:hAnsi="Times New Roman"/>
          <w:sz w:val="28"/>
          <w:szCs w:val="28"/>
          <w:lang w:val="uk-UA"/>
        </w:rPr>
      </w:pPr>
    </w:p>
    <w:p w:rsidR="00071E64" w:rsidRPr="00A04D87" w:rsidRDefault="00647D37" w:rsidP="00A04D87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sz w:val="28"/>
          <w:szCs w:val="28"/>
          <w:lang w:val="uk-UA"/>
        </w:rPr>
        <w:t>Вибери відповідь «Так» чи «Ні»</w:t>
      </w:r>
    </w:p>
    <w:p w:rsidR="00071E64" w:rsidRPr="00A04D87" w:rsidRDefault="00071E64" w:rsidP="00A04D8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4D87">
        <w:rPr>
          <w:rFonts w:ascii="Times New Roman" w:hAnsi="Times New Roman"/>
          <w:bCs/>
          <w:sz w:val="28"/>
          <w:szCs w:val="28"/>
          <w:lang w:val="uk-UA"/>
        </w:rPr>
        <w:t xml:space="preserve">Рятувальники врятували Оленку, яка провалилася в ополонку на річці. </w:t>
      </w:r>
      <w:r w:rsidRPr="00A04D87">
        <w:rPr>
          <w:rFonts w:ascii="Times New Roman" w:hAnsi="Times New Roman"/>
          <w:bCs/>
          <w:i/>
          <w:sz w:val="28"/>
          <w:szCs w:val="28"/>
          <w:lang w:val="uk-UA"/>
        </w:rPr>
        <w:t>(Так).</w:t>
      </w:r>
    </w:p>
    <w:p w:rsidR="00071E64" w:rsidRPr="00A04D87" w:rsidRDefault="00071E64" w:rsidP="00A04D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Батьки заборонили Валі  займатися у танцювальному гуртку. </w:t>
      </w:r>
      <w:r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(Ні).</w:t>
      </w:r>
    </w:p>
    <w:p w:rsidR="00071E64" w:rsidRPr="00A04D87" w:rsidRDefault="00071E64" w:rsidP="00A04D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Бабуся спекла онучці Катрусі  смачний пиріг. </w:t>
      </w:r>
      <w:r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(Так).</w:t>
      </w:r>
    </w:p>
    <w:p w:rsidR="00071E64" w:rsidRPr="00A04D87" w:rsidRDefault="00071E64" w:rsidP="00A04D8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bCs/>
          <w:sz w:val="28"/>
          <w:szCs w:val="28"/>
          <w:lang w:val="uk-UA"/>
        </w:rPr>
        <w:t>Мама купила Петрику у подарунок футбольний м</w:t>
      </w:r>
      <w:r w:rsidRPr="00A04D87">
        <w:rPr>
          <w:rFonts w:ascii="Times New Roman" w:hAnsi="Times New Roman"/>
          <w:bCs/>
          <w:sz w:val="28"/>
          <w:szCs w:val="28"/>
        </w:rPr>
        <w:t>’</w:t>
      </w:r>
      <w:proofErr w:type="spellStart"/>
      <w:r w:rsidRPr="00A04D87">
        <w:rPr>
          <w:rFonts w:ascii="Times New Roman" w:hAnsi="Times New Roman"/>
          <w:bCs/>
          <w:sz w:val="28"/>
          <w:szCs w:val="28"/>
          <w:lang w:val="uk-UA"/>
        </w:rPr>
        <w:t>яч</w:t>
      </w:r>
      <w:proofErr w:type="spellEnd"/>
      <w:r w:rsidRPr="00A04D8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A04D87">
        <w:rPr>
          <w:rFonts w:ascii="Times New Roman" w:hAnsi="Times New Roman"/>
          <w:bCs/>
          <w:i/>
          <w:sz w:val="28"/>
          <w:szCs w:val="28"/>
          <w:lang w:val="uk-UA"/>
        </w:rPr>
        <w:t>(Так)</w:t>
      </w:r>
    </w:p>
    <w:p w:rsidR="00647D37" w:rsidRPr="00A04D87" w:rsidRDefault="00071E64" w:rsidP="00A04D8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/>
          <w:bCs/>
          <w:sz w:val="28"/>
          <w:szCs w:val="28"/>
          <w:lang w:val="uk-UA"/>
        </w:rPr>
        <w:t xml:space="preserve">Василько </w:t>
      </w:r>
      <w:r w:rsidR="00647D37" w:rsidRPr="00A04D87">
        <w:rPr>
          <w:rFonts w:ascii="Times New Roman" w:hAnsi="Times New Roman"/>
          <w:bCs/>
          <w:sz w:val="28"/>
          <w:szCs w:val="28"/>
          <w:lang w:val="uk-UA"/>
        </w:rPr>
        <w:t xml:space="preserve">разом з батьками відпочивав на морі. </w:t>
      </w:r>
      <w:r w:rsidR="00647D37" w:rsidRPr="00A04D87">
        <w:rPr>
          <w:rFonts w:ascii="Times New Roman" w:hAnsi="Times New Roman"/>
          <w:bCs/>
          <w:i/>
          <w:sz w:val="28"/>
          <w:szCs w:val="28"/>
          <w:lang w:val="uk-UA"/>
        </w:rPr>
        <w:t>(Так).</w:t>
      </w:r>
    </w:p>
    <w:p w:rsidR="00647D37" w:rsidRPr="00A04D87" w:rsidRDefault="00071E64" w:rsidP="00A04D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Тат</w:t>
      </w:r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прийшов додому </w:t>
      </w:r>
      <w:proofErr w:type="spellStart"/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п’</w:t>
      </w:r>
      <w:r w:rsidR="00647D37" w:rsidRPr="00A04D87">
        <w:rPr>
          <w:rFonts w:ascii="Times New Roman" w:hAnsi="Times New Roman" w:cs="Times New Roman"/>
          <w:bCs/>
          <w:sz w:val="28"/>
          <w:szCs w:val="28"/>
        </w:rPr>
        <w:t>яним</w:t>
      </w:r>
      <w:proofErr w:type="spellEnd"/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покарав сина. </w:t>
      </w:r>
      <w:r w:rsidR="00647D37"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(Ні).</w:t>
      </w:r>
    </w:p>
    <w:p w:rsidR="00647D37" w:rsidRPr="00A04D87" w:rsidRDefault="00071E64" w:rsidP="00A04D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 </w:t>
      </w:r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разом з батьком майструють  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>годівничку</w:t>
      </w:r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47D37"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(Так).</w:t>
      </w:r>
    </w:p>
    <w:p w:rsidR="00647D37" w:rsidRPr="00A04D87" w:rsidRDefault="00647D37" w:rsidP="00A04D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>Вчителька провела для дітей цікаву екскурсію</w:t>
      </w:r>
      <w:r w:rsidR="00071E64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r w:rsidR="00071E64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71E64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чки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(Так).</w:t>
      </w:r>
    </w:p>
    <w:p w:rsidR="00647D37" w:rsidRPr="00A04D87" w:rsidRDefault="00647D37" w:rsidP="00A04D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Лікар вилікував </w:t>
      </w:r>
      <w:r w:rsidR="00071E64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застуду 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071E64"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Максима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>(Так).</w:t>
      </w:r>
    </w:p>
    <w:p w:rsidR="00647D37" w:rsidRPr="00A04D87" w:rsidRDefault="00071E64" w:rsidP="00A04D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Поліцейський </w:t>
      </w:r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допоміг</w:t>
      </w:r>
      <w:r w:rsidRPr="00A04D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</w:t>
      </w:r>
      <w:r w:rsidR="00647D37" w:rsidRPr="00A04D87">
        <w:rPr>
          <w:rFonts w:ascii="Times New Roman" w:hAnsi="Times New Roman" w:cs="Times New Roman"/>
          <w:bCs/>
          <w:sz w:val="28"/>
          <w:szCs w:val="28"/>
          <w:lang w:val="uk-UA"/>
        </w:rPr>
        <w:t>ринці знайти мобільний телефон.</w:t>
      </w:r>
      <w:r w:rsidR="00647D37" w:rsidRPr="00A04D8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(Так).</w:t>
      </w:r>
    </w:p>
    <w:p w:rsidR="0003349C" w:rsidRPr="00A04D87" w:rsidRDefault="0003349C" w:rsidP="00A04D87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04D87" w:rsidRPr="00A04D87" w:rsidRDefault="00A04D87" w:rsidP="00A04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ІІІ.</w:t>
      </w:r>
      <w:proofErr w:type="gramEnd"/>
      <w:r w:rsidRPr="00A04D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</w:p>
    <w:p w:rsidR="00A04D87" w:rsidRPr="00A04D87" w:rsidRDefault="00A04D87" w:rsidP="00A04D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Рефлексія</w:t>
      </w:r>
    </w:p>
    <w:p w:rsidR="00A04D87" w:rsidRPr="00A04D87" w:rsidRDefault="00A04D87" w:rsidP="00A04D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Обговоріть у парах, чи справдилися ваші очікування від заняття, які ви висловлювали на початку тренінгу.</w:t>
      </w:r>
    </w:p>
    <w:p w:rsidR="00A04D87" w:rsidRPr="00A04D87" w:rsidRDefault="00A04D87" w:rsidP="00A04D8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4D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Вправа </w:t>
      </w:r>
      <w:r w:rsidRPr="00A04D87">
        <w:rPr>
          <w:rFonts w:ascii="Times New Roman" w:hAnsi="Times New Roman" w:cs="Times New Roman"/>
          <w:b/>
          <w:sz w:val="28"/>
          <w:szCs w:val="28"/>
          <w:lang w:val="uk-UA"/>
        </w:rPr>
        <w:t>«Ми – молодці!»</w:t>
      </w:r>
    </w:p>
    <w:p w:rsidR="00D96FAC" w:rsidRPr="001F5C15" w:rsidRDefault="00A04D87" w:rsidP="009C39F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04D87">
        <w:rPr>
          <w:rFonts w:ascii="Times New Roman" w:hAnsi="Times New Roman" w:cs="Times New Roman"/>
          <w:sz w:val="28"/>
          <w:szCs w:val="28"/>
          <w:lang w:val="uk-UA"/>
        </w:rPr>
        <w:t>Встаньте в коло, покладіть руки один одному на плечі й тричі скажіть: «Ми – молодці!»</w:t>
      </w: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6FAC" w:rsidRPr="001F5C15" w:rsidRDefault="00D96FAC" w:rsidP="00E32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D96FAC" w:rsidRPr="001F5C15" w:rsidSect="00D96FAC">
      <w:pgSz w:w="11906" w:h="16838"/>
      <w:pgMar w:top="1134" w:right="850" w:bottom="1134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A4"/>
    <w:multiLevelType w:val="hybridMultilevel"/>
    <w:tmpl w:val="E15C0314"/>
    <w:lvl w:ilvl="0" w:tplc="26A4D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9694D"/>
    <w:multiLevelType w:val="hybridMultilevel"/>
    <w:tmpl w:val="F986270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AF2F34"/>
    <w:multiLevelType w:val="hybridMultilevel"/>
    <w:tmpl w:val="FEAE09A2"/>
    <w:lvl w:ilvl="0" w:tplc="6D4EA68E">
      <w:start w:val="2"/>
      <w:numFmt w:val="decimal"/>
      <w:lvlText w:val="%1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E906E9"/>
    <w:multiLevelType w:val="hybridMultilevel"/>
    <w:tmpl w:val="BFF0EB98"/>
    <w:lvl w:ilvl="0" w:tplc="6ECE68C4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D0DE5"/>
    <w:multiLevelType w:val="hybridMultilevel"/>
    <w:tmpl w:val="90080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3A6360"/>
    <w:multiLevelType w:val="hybridMultilevel"/>
    <w:tmpl w:val="29DC5B3A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1007B4D"/>
    <w:multiLevelType w:val="hybridMultilevel"/>
    <w:tmpl w:val="24F4F570"/>
    <w:lvl w:ilvl="0" w:tplc="63B44DFE">
      <w:start w:val="1"/>
      <w:numFmt w:val="bullet"/>
      <w:lvlText w:val="–"/>
      <w:lvlJc w:val="left"/>
      <w:pPr>
        <w:tabs>
          <w:tab w:val="num" w:pos="1467"/>
        </w:tabs>
        <w:ind w:left="1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48A4833"/>
    <w:multiLevelType w:val="hybridMultilevel"/>
    <w:tmpl w:val="D44C069A"/>
    <w:lvl w:ilvl="0" w:tplc="F6D8581E">
      <w:start w:val="2"/>
      <w:numFmt w:val="decimal"/>
      <w:lvlText w:val="%1"/>
      <w:lvlJc w:val="left"/>
      <w:pPr>
        <w:ind w:left="76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C71457"/>
    <w:multiLevelType w:val="hybridMultilevel"/>
    <w:tmpl w:val="3C0C0734"/>
    <w:lvl w:ilvl="0" w:tplc="AD7C14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4B680A"/>
    <w:multiLevelType w:val="hybridMultilevel"/>
    <w:tmpl w:val="2D880AE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8B51DFA"/>
    <w:multiLevelType w:val="hybridMultilevel"/>
    <w:tmpl w:val="DAFA5D2A"/>
    <w:lvl w:ilvl="0" w:tplc="8848A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eterburg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A7F35"/>
    <w:multiLevelType w:val="hybridMultilevel"/>
    <w:tmpl w:val="3FBA5168"/>
    <w:lvl w:ilvl="0" w:tplc="E72AC490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54E59CA"/>
    <w:multiLevelType w:val="hybridMultilevel"/>
    <w:tmpl w:val="2AC4EB4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82D6BE6"/>
    <w:multiLevelType w:val="hybridMultilevel"/>
    <w:tmpl w:val="C9684BE6"/>
    <w:lvl w:ilvl="0" w:tplc="062AD166">
      <w:start w:val="1"/>
      <w:numFmt w:val="decimal"/>
      <w:lvlText w:val="%1."/>
      <w:lvlJc w:val="left"/>
      <w:pPr>
        <w:ind w:left="41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B3C6776"/>
    <w:multiLevelType w:val="hybridMultilevel"/>
    <w:tmpl w:val="FFB8F21C"/>
    <w:lvl w:ilvl="0" w:tplc="F92A6390">
      <w:start w:val="1"/>
      <w:numFmt w:val="decimal"/>
      <w:lvlText w:val="%1"/>
      <w:lvlJc w:val="left"/>
      <w:pPr>
        <w:ind w:left="4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5">
    <w:nsid w:val="5C3E0DCE"/>
    <w:multiLevelType w:val="hybridMultilevel"/>
    <w:tmpl w:val="CFFEE478"/>
    <w:lvl w:ilvl="0" w:tplc="4F40A3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EFE6DF5"/>
    <w:multiLevelType w:val="hybridMultilevel"/>
    <w:tmpl w:val="600AC5B4"/>
    <w:lvl w:ilvl="0" w:tplc="49942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E931DE"/>
    <w:multiLevelType w:val="hybridMultilevel"/>
    <w:tmpl w:val="F9E42D36"/>
    <w:lvl w:ilvl="0" w:tplc="7D72F19E">
      <w:start w:val="1"/>
      <w:numFmt w:val="decimal"/>
      <w:lvlText w:val="%1."/>
      <w:lvlJc w:val="left"/>
      <w:pPr>
        <w:ind w:left="394" w:hanging="360"/>
      </w:pPr>
      <w:rPr>
        <w:rFonts w:ascii="Helvetica" w:eastAsiaTheme="minorEastAsia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5D31CAE"/>
    <w:multiLevelType w:val="hybridMultilevel"/>
    <w:tmpl w:val="638A3682"/>
    <w:lvl w:ilvl="0" w:tplc="51C20BA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B93154A"/>
    <w:multiLevelType w:val="hybridMultilevel"/>
    <w:tmpl w:val="F4E453E8"/>
    <w:lvl w:ilvl="0" w:tplc="E93ADA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534AA"/>
    <w:multiLevelType w:val="hybridMultilevel"/>
    <w:tmpl w:val="76762850"/>
    <w:lvl w:ilvl="0" w:tplc="0C52F2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  <w:color w:val="FF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0"/>
  </w:num>
  <w:num w:numId="10">
    <w:abstractNumId w:val="19"/>
  </w:num>
  <w:num w:numId="11">
    <w:abstractNumId w:val="7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"/>
  </w:num>
  <w:num w:numId="18">
    <w:abstractNumId w:val="4"/>
  </w:num>
  <w:num w:numId="19">
    <w:abstractNumId w:val="9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BFC"/>
    <w:rsid w:val="0003349C"/>
    <w:rsid w:val="0003420A"/>
    <w:rsid w:val="00071E64"/>
    <w:rsid w:val="000A4339"/>
    <w:rsid w:val="000B70EA"/>
    <w:rsid w:val="00125C40"/>
    <w:rsid w:val="001F5C15"/>
    <w:rsid w:val="00240429"/>
    <w:rsid w:val="002A60D7"/>
    <w:rsid w:val="004142E1"/>
    <w:rsid w:val="00476495"/>
    <w:rsid w:val="004B3971"/>
    <w:rsid w:val="0050391C"/>
    <w:rsid w:val="00647D37"/>
    <w:rsid w:val="00676251"/>
    <w:rsid w:val="00895858"/>
    <w:rsid w:val="009C39F1"/>
    <w:rsid w:val="009C53BB"/>
    <w:rsid w:val="00A04D87"/>
    <w:rsid w:val="00B37B21"/>
    <w:rsid w:val="00BD05D4"/>
    <w:rsid w:val="00C67807"/>
    <w:rsid w:val="00D96FAC"/>
    <w:rsid w:val="00E32BFC"/>
    <w:rsid w:val="00EA38FB"/>
    <w:rsid w:val="00EC38F6"/>
    <w:rsid w:val="00EC4715"/>
    <w:rsid w:val="00F251FF"/>
    <w:rsid w:val="00F67C47"/>
    <w:rsid w:val="00F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A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25C40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0B70E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2017-09-26T17:49:00Z</dcterms:created>
  <dcterms:modified xsi:type="dcterms:W3CDTF">2017-12-05T17:13:00Z</dcterms:modified>
</cp:coreProperties>
</file>