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9" w:rsidRDefault="00883AF9" w:rsidP="00A03D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3AF9" w:rsidRDefault="006F1BFC" w:rsidP="00A03D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КОМУНАЛЬНИЙ ЗАКЛАД</w:t>
      </w:r>
    </w:p>
    <w:p w:rsidR="006F1BFC" w:rsidRPr="006F1BFC" w:rsidRDefault="006F1BFC" w:rsidP="00A03D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«НІКОПОЛЬСЬКА СЕРЕДНЯ ЗАГАЛЬНООСВІТНЯ ШКОЛА № 23»</w:t>
      </w:r>
    </w:p>
    <w:p w:rsidR="00883AF9" w:rsidRPr="006F1BFC" w:rsidRDefault="00883AF9" w:rsidP="00A03D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AF9" w:rsidRPr="006F1BFC" w:rsidRDefault="00883AF9" w:rsidP="00A03D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AF9" w:rsidRPr="006F1BFC" w:rsidRDefault="00883AF9" w:rsidP="00A03D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AF9" w:rsidRDefault="00883AF9" w:rsidP="00A03D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1BFC" w:rsidRPr="006F1BFC" w:rsidRDefault="006F1BFC" w:rsidP="00A03D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3AF9" w:rsidRPr="006F1BFC" w:rsidRDefault="00883AF9" w:rsidP="00883AF9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883AF9">
        <w:rPr>
          <w:rFonts w:ascii="Times New Roman" w:hAnsi="Times New Roman" w:cs="Times New Roman"/>
          <w:sz w:val="40"/>
          <w:szCs w:val="28"/>
        </w:rPr>
        <w:t>Пед</w:t>
      </w:r>
      <w:r w:rsidR="006F1BFC">
        <w:rPr>
          <w:rFonts w:ascii="Times New Roman" w:hAnsi="Times New Roman" w:cs="Times New Roman"/>
          <w:sz w:val="40"/>
          <w:szCs w:val="28"/>
          <w:lang w:val="uk-UA"/>
        </w:rPr>
        <w:t xml:space="preserve">агогічна </w:t>
      </w:r>
      <w:r w:rsidRPr="00883AF9">
        <w:rPr>
          <w:rFonts w:ascii="Times New Roman" w:hAnsi="Times New Roman" w:cs="Times New Roman"/>
          <w:sz w:val="40"/>
          <w:szCs w:val="28"/>
        </w:rPr>
        <w:t>рада</w:t>
      </w:r>
    </w:p>
    <w:p w:rsidR="00883AF9" w:rsidRDefault="00883AF9" w:rsidP="00883AF9">
      <w:pPr>
        <w:spacing w:after="0"/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6F1BFC" w:rsidRPr="006F1BFC" w:rsidRDefault="006F1BFC" w:rsidP="00883AF9">
      <w:pPr>
        <w:spacing w:after="0"/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883AF9" w:rsidRPr="00883AF9" w:rsidRDefault="006F1BFC" w:rsidP="00883AF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40"/>
          <w:szCs w:val="28"/>
        </w:rPr>
        <w:t>Соц</w:t>
      </w:r>
      <w:proofErr w:type="gramEnd"/>
      <w:r>
        <w:rPr>
          <w:rFonts w:ascii="Times New Roman" w:hAnsi="Times New Roman" w:cs="Times New Roman"/>
          <w:b/>
          <w:sz w:val="40"/>
          <w:szCs w:val="28"/>
        </w:rPr>
        <w:t xml:space="preserve">іалізація </w:t>
      </w:r>
      <w:r>
        <w:rPr>
          <w:rFonts w:ascii="Times New Roman" w:hAnsi="Times New Roman" w:cs="Times New Roman"/>
          <w:b/>
          <w:sz w:val="40"/>
          <w:szCs w:val="28"/>
          <w:lang w:val="uk-UA"/>
        </w:rPr>
        <w:t xml:space="preserve">учнів – пріоритетне завдання виховного процесу </w:t>
      </w:r>
      <w:r w:rsidR="00883AF9" w:rsidRPr="00883AF9">
        <w:rPr>
          <w:rFonts w:ascii="Times New Roman" w:hAnsi="Times New Roman" w:cs="Times New Roman"/>
          <w:b/>
          <w:sz w:val="40"/>
          <w:szCs w:val="28"/>
        </w:rPr>
        <w:t xml:space="preserve"> в сучасному освітньому просторі»</w:t>
      </w:r>
    </w:p>
    <w:p w:rsidR="00883AF9" w:rsidRPr="00883AF9" w:rsidRDefault="00883AF9" w:rsidP="00883AF9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883AF9" w:rsidRPr="006F1BFC" w:rsidRDefault="006F1BFC" w:rsidP="00883AF9">
      <w:pPr>
        <w:spacing w:after="0"/>
        <w:jc w:val="center"/>
        <w:rPr>
          <w:rFonts w:ascii="Times New Roman" w:hAnsi="Times New Roman" w:cs="Times New Roman"/>
          <w:sz w:val="40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28"/>
          <w:lang w:val="uk-UA"/>
        </w:rPr>
        <w:t>(</w:t>
      </w:r>
      <w:r w:rsidR="00883AF9">
        <w:rPr>
          <w:rFonts w:ascii="Times New Roman" w:hAnsi="Times New Roman" w:cs="Times New Roman"/>
          <w:sz w:val="40"/>
          <w:szCs w:val="28"/>
        </w:rPr>
        <w:t>ділова гра</w:t>
      </w:r>
      <w:r>
        <w:rPr>
          <w:rFonts w:ascii="Times New Roman" w:hAnsi="Times New Roman" w:cs="Times New Roman"/>
          <w:sz w:val="40"/>
          <w:szCs w:val="28"/>
          <w:lang w:val="uk-UA"/>
        </w:rPr>
        <w:t>)</w:t>
      </w:r>
    </w:p>
    <w:p w:rsidR="00883AF9" w:rsidRDefault="00883AF9" w:rsidP="00A03D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1BFC" w:rsidRPr="006F1BFC" w:rsidRDefault="006F1BFC" w:rsidP="00A03D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3AF9" w:rsidRPr="00883AF9" w:rsidRDefault="00883AF9" w:rsidP="00A03D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AF9" w:rsidRPr="00883AF9" w:rsidRDefault="00883AF9" w:rsidP="00883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AF9" w:rsidRPr="006F1BFC" w:rsidRDefault="00883AF9" w:rsidP="00883A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BFC" w:rsidRDefault="006F1BFC" w:rsidP="00A03D5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62592" wp14:editId="0A8C41E9">
                <wp:simplePos x="0" y="0"/>
                <wp:positionH relativeFrom="column">
                  <wp:posOffset>2333625</wp:posOffset>
                </wp:positionH>
                <wp:positionV relativeFrom="paragraph">
                  <wp:posOffset>311150</wp:posOffset>
                </wp:positionV>
                <wp:extent cx="1108710" cy="44704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AF9" w:rsidRPr="00883AF9" w:rsidRDefault="00883AF9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lang w:val="uk-UA"/>
                              </w:rPr>
                            </w:pPr>
                            <w:bookmarkStart w:id="0" w:name="_GoBack"/>
                            <w:r w:rsidRPr="00883AF9">
                              <w:rPr>
                                <w:rFonts w:asciiTheme="majorHAnsi" w:hAnsiTheme="majorHAnsi"/>
                                <w:b/>
                                <w:sz w:val="28"/>
                                <w:lang w:val="en-US"/>
                              </w:rPr>
                              <w:t>2017</w:t>
                            </w:r>
                            <w:r w:rsidRPr="00883AF9">
                              <w:rPr>
                                <w:rFonts w:asciiTheme="majorHAnsi" w:hAnsiTheme="majorHAnsi"/>
                                <w:b/>
                                <w:sz w:val="28"/>
                                <w:lang w:val="uk-UA"/>
                              </w:rPr>
                              <w:t>рік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3.75pt;margin-top:24.5pt;width:87.3pt;height:3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" fillcolor="white [3201]" stroked="f" strokeweight=".5pt">
                <v:textbox>
                  <w:txbxContent>
                    <w:p w:rsidR="00883AF9" w:rsidRPr="00883AF9" w:rsidRDefault="00883AF9">
                      <w:pPr>
                        <w:rPr>
                          <w:rFonts w:asciiTheme="majorHAnsi" w:hAnsiTheme="majorHAnsi"/>
                          <w:b/>
                          <w:sz w:val="28"/>
                          <w:lang w:val="uk-UA"/>
                        </w:rPr>
                      </w:pPr>
                      <w:bookmarkStart w:id="1" w:name="_GoBack"/>
                      <w:r w:rsidRPr="00883AF9">
                        <w:rPr>
                          <w:rFonts w:asciiTheme="majorHAnsi" w:hAnsiTheme="majorHAnsi"/>
                          <w:b/>
                          <w:sz w:val="28"/>
                          <w:lang w:val="en-US"/>
                        </w:rPr>
                        <w:t>2017</w:t>
                      </w:r>
                      <w:r w:rsidRPr="00883AF9">
                        <w:rPr>
                          <w:rFonts w:asciiTheme="majorHAnsi" w:hAnsiTheme="majorHAnsi"/>
                          <w:b/>
                          <w:sz w:val="28"/>
                          <w:lang w:val="uk-UA"/>
                        </w:rPr>
                        <w:t>рік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F1BFC" w:rsidRDefault="006F1BFC" w:rsidP="006F1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B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«Соціалізація учнів – пріоритетне завдання виховного процесу  в сучасному освітньому просторі»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b/>
          <w:sz w:val="28"/>
          <w:szCs w:val="28"/>
        </w:rPr>
        <w:t>Форма проведення</w:t>
      </w:r>
      <w:r w:rsidRPr="00A03D58">
        <w:rPr>
          <w:rFonts w:ascii="Times New Roman" w:hAnsi="Times New Roman" w:cs="Times New Roman"/>
          <w:sz w:val="28"/>
          <w:szCs w:val="28"/>
        </w:rPr>
        <w:t>:  ділова гра.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b/>
          <w:sz w:val="28"/>
          <w:szCs w:val="28"/>
        </w:rPr>
        <w:t>Мета:</w:t>
      </w:r>
      <w:r w:rsidRPr="00A03D58">
        <w:rPr>
          <w:rFonts w:ascii="Times New Roman" w:hAnsi="Times New Roman" w:cs="Times New Roman"/>
          <w:sz w:val="28"/>
          <w:szCs w:val="28"/>
        </w:rPr>
        <w:t xml:space="preserve"> вироблення нових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ідходів до виховання і навчання в умовах гуманізації і соціалізації. Способи  впливу вчителів і учнів на процес соціалізації.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A03D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b/>
          <w:sz w:val="28"/>
          <w:szCs w:val="28"/>
        </w:rPr>
        <w:t>ідготовки до засідання</w:t>
      </w:r>
      <w:r w:rsidRPr="00A03D58">
        <w:rPr>
          <w:rFonts w:ascii="Times New Roman" w:hAnsi="Times New Roman" w:cs="Times New Roman"/>
          <w:sz w:val="28"/>
          <w:szCs w:val="28"/>
        </w:rPr>
        <w:t>: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48C1" w:rsidRPr="00A03D58">
        <w:rPr>
          <w:rFonts w:ascii="Times New Roman" w:hAnsi="Times New Roman" w:cs="Times New Roman"/>
          <w:sz w:val="28"/>
          <w:szCs w:val="28"/>
        </w:rPr>
        <w:t xml:space="preserve"> Створення ініціативної групи з </w:t>
      </w:r>
      <w:proofErr w:type="gramStart"/>
      <w:r w:rsidR="009648C1" w:rsidRPr="00A03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48C1" w:rsidRPr="00A03D58">
        <w:rPr>
          <w:rFonts w:ascii="Times New Roman" w:hAnsi="Times New Roman" w:cs="Times New Roman"/>
          <w:sz w:val="28"/>
          <w:szCs w:val="28"/>
        </w:rPr>
        <w:t>ідготовки засідання педради.</w:t>
      </w:r>
    </w:p>
    <w:p w:rsid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648C1" w:rsidRPr="00A03D58">
        <w:rPr>
          <w:rFonts w:ascii="Times New Roman" w:hAnsi="Times New Roman" w:cs="Times New Roman"/>
          <w:sz w:val="28"/>
          <w:szCs w:val="28"/>
        </w:rPr>
        <w:t>Вивчення педагогічної та психологічної літератури з проблеми.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648C1" w:rsidRPr="00A03D58">
        <w:rPr>
          <w:rFonts w:ascii="Times New Roman" w:hAnsi="Times New Roman" w:cs="Times New Roman"/>
          <w:sz w:val="28"/>
          <w:szCs w:val="28"/>
        </w:rPr>
        <w:t xml:space="preserve"> Проведення анкетування педагогі</w:t>
      </w:r>
      <w:proofErr w:type="gramStart"/>
      <w:r w:rsidR="009648C1" w:rsidRPr="00A03D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48C1" w:rsidRPr="00A03D58">
        <w:rPr>
          <w:rFonts w:ascii="Times New Roman" w:hAnsi="Times New Roman" w:cs="Times New Roman"/>
          <w:sz w:val="28"/>
          <w:szCs w:val="28"/>
        </w:rPr>
        <w:t xml:space="preserve"> та учнів й обробка отриманих 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результаті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.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648C1" w:rsidRPr="00A03D58">
        <w:rPr>
          <w:rFonts w:ascii="Times New Roman" w:hAnsi="Times New Roman" w:cs="Times New Roman"/>
          <w:sz w:val="28"/>
          <w:szCs w:val="28"/>
        </w:rPr>
        <w:t>Навчальний семінар «Актуальність проблеми соціалізації»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9648C1" w:rsidRPr="00A03D58">
        <w:rPr>
          <w:rFonts w:ascii="Times New Roman" w:hAnsi="Times New Roman" w:cs="Times New Roman"/>
          <w:sz w:val="28"/>
          <w:szCs w:val="28"/>
        </w:rPr>
        <w:t xml:space="preserve">  Аналіз плану виховної роботи школи і планів класних керівників з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погляду реалістичності їх</w:t>
      </w:r>
      <w:r w:rsidR="00A03D58">
        <w:rPr>
          <w:rFonts w:ascii="Times New Roman" w:hAnsi="Times New Roman" w:cs="Times New Roman"/>
          <w:sz w:val="28"/>
          <w:szCs w:val="28"/>
        </w:rPr>
        <w:t>нього виконання, ефективності і</w:t>
      </w:r>
      <w:r w:rsidR="00A03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3D58">
        <w:rPr>
          <w:rFonts w:ascii="Times New Roman" w:hAnsi="Times New Roman" w:cs="Times New Roman"/>
          <w:sz w:val="28"/>
          <w:szCs w:val="28"/>
        </w:rPr>
        <w:t>погодженості,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від</w:t>
      </w:r>
      <w:r w:rsidR="009648C1" w:rsidRPr="00A03D58">
        <w:rPr>
          <w:rFonts w:ascii="Times New Roman" w:hAnsi="Times New Roman" w:cs="Times New Roman"/>
          <w:sz w:val="28"/>
          <w:szCs w:val="28"/>
        </w:rPr>
        <w:t xml:space="preserve">повідності завданням </w:t>
      </w:r>
      <w:proofErr w:type="gramStart"/>
      <w:r w:rsidR="009648C1" w:rsidRPr="00A03D58">
        <w:rPr>
          <w:rFonts w:ascii="Times New Roman" w:hAnsi="Times New Roman" w:cs="Times New Roman"/>
          <w:sz w:val="28"/>
          <w:szCs w:val="28"/>
        </w:rPr>
        <w:t>школи і в</w:t>
      </w:r>
      <w:proofErr w:type="gramEnd"/>
      <w:r w:rsidR="009648C1" w:rsidRPr="00A03D58">
        <w:rPr>
          <w:rFonts w:ascii="Times New Roman" w:hAnsi="Times New Roman" w:cs="Times New Roman"/>
          <w:sz w:val="28"/>
          <w:szCs w:val="28"/>
        </w:rPr>
        <w:t>ікові учнів.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3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ідготовка проекту рішення педради.</w:t>
      </w:r>
    </w:p>
    <w:p w:rsidR="009648C1" w:rsidRPr="006F1BFC" w:rsidRDefault="009648C1" w:rsidP="00A03D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3D58">
        <w:rPr>
          <w:rFonts w:ascii="Times New Roman" w:hAnsi="Times New Roman" w:cs="Times New Roman"/>
          <w:i/>
          <w:sz w:val="28"/>
          <w:szCs w:val="28"/>
        </w:rPr>
        <w:t xml:space="preserve">Організація педагогічної ради: до ділової гри залучають педагогічний колектив школи </w:t>
      </w:r>
      <w:proofErr w:type="gramStart"/>
      <w:r w:rsidRPr="00A03D5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03D58">
        <w:rPr>
          <w:rFonts w:ascii="Times New Roman" w:hAnsi="Times New Roman" w:cs="Times New Roman"/>
          <w:i/>
          <w:sz w:val="28"/>
          <w:szCs w:val="28"/>
        </w:rPr>
        <w:t>20  вчителів). Усіх учасникі</w:t>
      </w:r>
      <w:proofErr w:type="gramStart"/>
      <w:r w:rsidRPr="00A03D5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03D58">
        <w:rPr>
          <w:rFonts w:ascii="Times New Roman" w:hAnsi="Times New Roman" w:cs="Times New Roman"/>
          <w:i/>
          <w:sz w:val="28"/>
          <w:szCs w:val="28"/>
        </w:rPr>
        <w:t xml:space="preserve"> поділяють на 4 групи. Кожна група обирає лідера</w:t>
      </w:r>
      <w:proofErr w:type="gramStart"/>
      <w:r w:rsidRPr="00A03D5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03D58">
        <w:rPr>
          <w:rFonts w:ascii="Times New Roman" w:hAnsi="Times New Roman" w:cs="Times New Roman"/>
          <w:i/>
          <w:sz w:val="28"/>
          <w:szCs w:val="28"/>
        </w:rPr>
        <w:t xml:space="preserve"> який організовує роботу згідно з установкою.</w:t>
      </w:r>
    </w:p>
    <w:p w:rsidR="00883AF9" w:rsidRPr="006F1BFC" w:rsidRDefault="00883AF9" w:rsidP="00A03D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D58">
        <w:rPr>
          <w:rFonts w:ascii="Times New Roman" w:hAnsi="Times New Roman" w:cs="Times New Roman"/>
          <w:b/>
          <w:sz w:val="28"/>
          <w:szCs w:val="28"/>
        </w:rPr>
        <w:t>План проведення: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1.Виступ директора школи на тему: «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іалізація дітей та учнівської молоді в сучасному освітньому просторі»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2. Обговорення виступу директора: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2.1.«Функції виховання щодо управління процесом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іалізації особистості» (заступник директора з виховної роботи).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2.2.«Оцінка освітнього середовища, яке впливає на процеси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іалізації в школі» (результати анкетування, яке проводив соціальний педагог)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3.  Практичний блок. Робота в групах.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ідсумок. Проект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ішення педради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Завдання для обговорення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- Визначте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іоритетні якості особистості, що сприяють самореалізації і самоактуалізації в сучасних умовах і шляхи їхнього формування в умовах навчання у вашому класі.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- Визначте часткові, конкретні виховні завдання, спрямовані на розвиток пошукової активності, беручи до уваги вік учнів,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івень розвитку їхньої самостійності.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-  Проведіть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іометрію класного колективу з метою визначення харак­теру   взаємин у класі, групі.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lastRenderedPageBreak/>
        <w:t xml:space="preserve"> -  Проаналізуйте потенційні можливості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іального середовища школи.  Які позашкільні дитячі організації можуть допомогти вам розширити виховний прості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класу?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- Хто з ваших вихованців страждає від недолі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ку с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імейного тепла? Як ви можете розрадити його?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яку діяльність вважаєте перспективним включити їх, щоб створити ситуацію успіху, схвалення?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- Які фактори найближчого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іального середовища уселяють вам особливу тривогу і вимагають формування морального неприйняття їх негативного впливу?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03D58">
        <w:rPr>
          <w:rFonts w:ascii="Times New Roman" w:hAnsi="Times New Roman" w:cs="Times New Roman"/>
          <w:b/>
          <w:sz w:val="28"/>
          <w:szCs w:val="28"/>
        </w:rPr>
        <w:t>Хід  педради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48C1" w:rsidRPr="00A03D58">
        <w:rPr>
          <w:rFonts w:ascii="Times New Roman" w:hAnsi="Times New Roman" w:cs="Times New Roman"/>
          <w:sz w:val="28"/>
          <w:szCs w:val="28"/>
        </w:rPr>
        <w:t xml:space="preserve"> 1.                          Виступ директора школи «</w:t>
      </w:r>
      <w:proofErr w:type="gramStart"/>
      <w:r w:rsidR="009648C1"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9648C1" w:rsidRPr="00A03D58">
        <w:rPr>
          <w:rFonts w:ascii="Times New Roman" w:hAnsi="Times New Roman" w:cs="Times New Roman"/>
          <w:sz w:val="28"/>
          <w:szCs w:val="28"/>
        </w:rPr>
        <w:t>іалізація дітей та учнівської         молоді в сучасному освітньому просторі»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3D58">
        <w:rPr>
          <w:rFonts w:ascii="Times New Roman" w:hAnsi="Times New Roman" w:cs="Times New Roman"/>
          <w:i/>
          <w:sz w:val="28"/>
          <w:szCs w:val="28"/>
        </w:rPr>
        <w:t>Тези виступу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іалізація - це процес формування і розвитку особистості, що  відбувається під впливом виховної і навчальної діяльності. Під соціалізацією розуміється  процес засвоєння  індивідом  зразків поведінки,соціальних норм і цінностей, необхідних для його успішного функціонування в даному суспільстві.     Виховання і навчання (у вузькому сенсі) - це спеціально організована діяльність   з   метою   передачі  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іального   досвіду   індивіду   і формування у нього певних,  соціально бажаних стереотипів поведінки, якостей і властивостей особистості.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 Процеси виховання і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іалізації протікають паралельно і в той же час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незалежно один від одного, хоча і спрямовані на становлення особистості, набуття людиною свого місця в житті.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ізниця між цими процесами полягає в тому, що виховання, яке здійснюється в сім'ї, в дитячому садку, в школі, може перериватися, а ось соціалізація йде безперервно 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Рання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іалізація здійснюється в сім’ї,  де складаються перші уявлення про світ, про добро і зло, де дитина   усвідомлює себе. Сім’я – основний орган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іалізації.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Недоліки сімейної 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іалізації: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-         надмірна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іка, допомога, що гальмує процес дорослішання дитини;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-         дефіцит елементарних обов’язків, ділових стосунків;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-         невміння узгоджувати дії, розв’язувати конфлікти.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В процесі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іалізації бере участь все оточення дитини: сім’я, школа, однолітки,сусіди, засоби масової інформації.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Існують три середовища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іального впливу на дитину: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І. Міжособистісна взаємодія.   В ході спілкування, той, хто вплива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прагне домогтися від іншого певних поступок, дає обіцянки, намагається виглядати </w:t>
      </w:r>
      <w:r w:rsidRPr="00A03D58">
        <w:rPr>
          <w:rFonts w:ascii="Times New Roman" w:hAnsi="Times New Roman" w:cs="Times New Roman"/>
          <w:sz w:val="28"/>
          <w:szCs w:val="28"/>
        </w:rPr>
        <w:lastRenderedPageBreak/>
        <w:t>привабливим, постачає все нову і нову інформацію, часто не залишає можливості на роздуми, вдається до позитивного підкріплення (усмішки, пестливих рухів, прояву уваги, смачної їжі).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ІІ.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іально створене середовище переконування. Вихователь звертається до вихованців, прагнучи переконати їх у чомусь, погодитися з його твердженням, пропозицією виконати певну дію, в цьому разі він впливає одночасно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багатьох  дітей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ІІІ. Засоби масової інформації впливають на дитину опосередковано, проте щоденно й ефективно, створюючи привабливі образи певних цінностей - здоров'я, доброти, кмітливості, або навпаки - агресії, домінування сили, надмірної сексуалізації життя.  Отже, вони можуть «сіяти добро» або нав'язувати дітям чужинні стандарти, штучних героїв, сумнівні авторитети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,щ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о можна прийняти як  норму. Вплив, який не позбавляє дитину свободи опору, можливості уникнути погрози або фізичного обмеження свободи.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Важливими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іальними чинниками, що впливають на особистість, є: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="009648C1" w:rsidRPr="00A03D58">
        <w:rPr>
          <w:rFonts w:ascii="Times New Roman" w:hAnsi="Times New Roman" w:cs="Times New Roman"/>
          <w:sz w:val="28"/>
          <w:szCs w:val="28"/>
        </w:rPr>
        <w:t>те, що кажуть авторитетні люди;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</w:t>
      </w:r>
      <w:r w:rsidR="009648C1" w:rsidRPr="00A03D58">
        <w:rPr>
          <w:rFonts w:ascii="Times New Roman" w:hAnsi="Times New Roman" w:cs="Times New Roman"/>
          <w:sz w:val="28"/>
          <w:szCs w:val="28"/>
        </w:rPr>
        <w:t xml:space="preserve"> те, що </w:t>
      </w:r>
      <w:proofErr w:type="gramStart"/>
      <w:r w:rsidR="009648C1" w:rsidRPr="00A03D5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9648C1" w:rsidRPr="00A03D58">
        <w:rPr>
          <w:rFonts w:ascii="Times New Roman" w:hAnsi="Times New Roman" w:cs="Times New Roman"/>
          <w:sz w:val="28"/>
          <w:szCs w:val="28"/>
        </w:rPr>
        <w:t xml:space="preserve"> роблять;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·                     </w:t>
      </w:r>
      <w:r w:rsidRPr="00A03D58">
        <w:rPr>
          <w:rFonts w:ascii="Times New Roman" w:hAnsi="Times New Roman" w:cs="Times New Roman"/>
          <w:b/>
          <w:sz w:val="28"/>
          <w:szCs w:val="28"/>
        </w:rPr>
        <w:t>Характеристики конкретної життєвої ситуації</w:t>
      </w:r>
      <w:r w:rsidRPr="00A03D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Педагогові належить збалансувати важливий для формування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іальної зрілості учнів уміння: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-  уміння орієнтуватися у нових умовах життя;</w:t>
      </w:r>
    </w:p>
    <w:p w:rsid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-  уміння пристосовуватися до навколишнього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іту;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- уміння конструктивно впливати на оточення та самого себе.</w:t>
      </w:r>
    </w:p>
    <w:p w:rsid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2. Обговорення доповіді директора школи.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Виступ заступника директора з виховної роботи  </w:t>
      </w:r>
      <w:r w:rsidRPr="00A03D58">
        <w:rPr>
          <w:rFonts w:ascii="Times New Roman" w:hAnsi="Times New Roman" w:cs="Times New Roman"/>
          <w:b/>
          <w:sz w:val="28"/>
          <w:szCs w:val="28"/>
        </w:rPr>
        <w:t xml:space="preserve">«Функції виховання щодо управління процесом </w:t>
      </w:r>
      <w:proofErr w:type="gramStart"/>
      <w:r w:rsidRPr="00A03D58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b/>
          <w:sz w:val="28"/>
          <w:szCs w:val="28"/>
        </w:rPr>
        <w:t>іалізації особистості»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Процеси виховання і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іалізації протікають паралельно і незалежно один від одного, вони спрямовані на становлення особис­тості, знаходження людиною свого місця в житті, шляху соціального і професійного самовизначення. За своєю сутністю ці процеси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ізні. Як же може виховання цілеспрямовано впливати на стихійний, без­перервний процес соціалізації?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В даний час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іалізація все частіше визначається як двосторонній процес.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одного боку, індивід засвоює соціальний досвід, входячи у ви­значене соціальне середовище.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іншого боку, у процесі соціалізації він відтворює систему соціальних зв'язків за рахунок активного входження в середовище. Іншими словами, людина в процесі соціалізації не тільки збагачується досвідом, але й реалізує себе. Але якщо придбаний досвід не сприяє життєвому і професійному самовизначенню особистост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і,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знання залишаються </w:t>
      </w:r>
      <w:r w:rsidRPr="00A03D58">
        <w:rPr>
          <w:rFonts w:ascii="Times New Roman" w:hAnsi="Times New Roman" w:cs="Times New Roman"/>
          <w:sz w:val="28"/>
          <w:szCs w:val="28"/>
        </w:rPr>
        <w:lastRenderedPageBreak/>
        <w:t xml:space="preserve">мертвим капіталом. У цьому і складається принцип гуманізації: забезпечити такий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івень мотивації навчальної діяльності,коли навчальний матеріал сприймається як особисто значимий.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іставлення особливостей процесу соціалізації і можливостей вихо­вання дозволяє визначити конкретні функції виховної діяльності щодо керування позитивною соціалізацією учнів.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b/>
          <w:sz w:val="28"/>
          <w:szCs w:val="28"/>
        </w:rPr>
        <w:t>Перша функція</w:t>
      </w:r>
      <w:r w:rsidRPr="00A03D58">
        <w:rPr>
          <w:rFonts w:ascii="Times New Roman" w:hAnsi="Times New Roman" w:cs="Times New Roman"/>
          <w:sz w:val="28"/>
          <w:szCs w:val="28"/>
        </w:rPr>
        <w:t xml:space="preserve"> — компенсація недоліків первинної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іалізації, що здійснюється у родині. Саме тут складаються перші уявлення про світ, добро і зло, дитина усвідомлює себе. В умовах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іальної нестабільності росте рівень тривожності, конфліктності як серед дорослих, так і серед дітей. У цих випадках компенсація браку сімейного тепла повинна від­буватися за рахунок гуманізації позиції педагога. Важливо, щоб у дитини була людина, якій вона довіря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b/>
          <w:sz w:val="28"/>
          <w:szCs w:val="28"/>
        </w:rPr>
        <w:t>Друга функція</w:t>
      </w:r>
      <w:r w:rsidRPr="00A03D58">
        <w:rPr>
          <w:rFonts w:ascii="Times New Roman" w:hAnsi="Times New Roman" w:cs="Times New Roman"/>
          <w:sz w:val="28"/>
          <w:szCs w:val="28"/>
        </w:rPr>
        <w:t xml:space="preserve"> керування процесом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іалізації особистості — по­передження або корекція дитячих комплексів. Необхідно створити сприятливий морально-психологічний клімат у первинному колективі, ситуацію успіху і прийняття особистості навколишніми.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b/>
          <w:sz w:val="28"/>
          <w:szCs w:val="28"/>
        </w:rPr>
        <w:t>Наступна функція</w:t>
      </w:r>
      <w:r w:rsidRPr="00A03D58">
        <w:rPr>
          <w:rFonts w:ascii="Times New Roman" w:hAnsi="Times New Roman" w:cs="Times New Roman"/>
          <w:sz w:val="28"/>
          <w:szCs w:val="28"/>
        </w:rPr>
        <w:t xml:space="preserve"> процесу виховання пов'язана з відкритістю, си-нергетичністю виховної системи, заснована на взаємодії із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іальним середовищем. Виховання в даному випадку виконує функцію розширення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іального досвіду дітей.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Знову виявляється коригувальна функція виховання, спрямована на  забезпечення моральної витримки особистості до впливу негативних  факторів середовища (телепередачі, начебто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іально розраховані на затвердження бездуховності, егоцентризму, приниження навколишніх). Не принижуючи, не критикуючи низькі, на наш погляд, пристрасті, переваги учнів, прилучити їх до всього багатства культури, справжніх моральних цінностей.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Таким чином, виховання як цілеспрямований процес здатне впливати на стихійний процес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іалізації підростаючого покоління за певних  умов.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3. Виступ 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іального педагога «Оцінка освітнього середовища , яка впливає на процеси соціалізації в школі» (результати анкетування додаються )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4. Робота в групах. Ознайомлення з правилами гри.</w:t>
      </w:r>
    </w:p>
    <w:p w:rsidR="009648C1" w:rsidRPr="00A03D58" w:rsidRDefault="009648C1" w:rsidP="00A03D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Будьте активні.</w:t>
      </w:r>
    </w:p>
    <w:p w:rsidR="009648C1" w:rsidRPr="00A03D58" w:rsidRDefault="009648C1" w:rsidP="00A03D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Умійте слухати.</w:t>
      </w:r>
    </w:p>
    <w:p w:rsidR="009648C1" w:rsidRPr="00A03D58" w:rsidRDefault="009648C1" w:rsidP="00A03D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Говоріть коротко і за темою.</w:t>
      </w:r>
    </w:p>
    <w:p w:rsidR="009648C1" w:rsidRPr="00A03D58" w:rsidRDefault="009648C1" w:rsidP="00A03D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Пропонуйте ідеї.</w:t>
      </w:r>
    </w:p>
    <w:p w:rsidR="009648C1" w:rsidRPr="00A03D58" w:rsidRDefault="009648C1" w:rsidP="00A03D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Поважайте співрозмовника.</w:t>
      </w:r>
    </w:p>
    <w:p w:rsidR="009648C1" w:rsidRPr="00A03D58" w:rsidRDefault="009648C1" w:rsidP="00A03D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lastRenderedPageBreak/>
        <w:t>Співпрацюйте.</w:t>
      </w:r>
    </w:p>
    <w:p w:rsidR="009648C1" w:rsidRPr="00A03D58" w:rsidRDefault="009648C1" w:rsidP="00A03D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Проявляйте оригінальність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</w:t>
      </w:r>
      <w:r w:rsidRPr="00A03D58">
        <w:rPr>
          <w:rFonts w:ascii="Times New Roman" w:hAnsi="Times New Roman" w:cs="Times New Roman"/>
          <w:b/>
          <w:sz w:val="28"/>
          <w:szCs w:val="28"/>
        </w:rPr>
        <w:t>Вправа на розвиток емпатії.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1. Зустріньтесь поглядами.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2. Опустіть голови, на рахунок «три» одночасно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ідніміть голови.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3. Один, два, три.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8C1" w:rsidRPr="00A03D58">
        <w:rPr>
          <w:rFonts w:ascii="Times New Roman" w:hAnsi="Times New Roman" w:cs="Times New Roman"/>
          <w:sz w:val="28"/>
          <w:szCs w:val="28"/>
        </w:rPr>
        <w:t>4. Посміхніться один одному.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D58">
        <w:rPr>
          <w:rFonts w:ascii="Times New Roman" w:hAnsi="Times New Roman" w:cs="Times New Roman"/>
          <w:b/>
          <w:sz w:val="28"/>
          <w:szCs w:val="28"/>
        </w:rPr>
        <w:t>Інтелектуальна розминка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Хто автор цих слі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?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*    Щоб стати справжнім вихователем дітей, треба віддати їм своє серце.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(В. Сухомлинський);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*    Щоб дати учням іскорку знань, учителю необхідно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ібрати в себе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море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ітла.   (В. Сухомлинський);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* Учитель, який передає дитині лише знан­ня, — це ремісник; той, хто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виховує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харак­тер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, — справжній митець у своїй справі. (С. Русова);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*        Раз добром зігріте серце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ік не прохолоне. (Т.Г.Шевченко);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*        Чим людина розумні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і добріша, тим більше вона помічає доброти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в інших людях»  (Б.Паскаль)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D58">
        <w:rPr>
          <w:rFonts w:ascii="Times New Roman" w:hAnsi="Times New Roman" w:cs="Times New Roman"/>
          <w:b/>
          <w:sz w:val="28"/>
          <w:szCs w:val="28"/>
        </w:rPr>
        <w:t>Вправа «Незакінчене речення »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*    Усі перемоги починаються... (з перемоги над собою).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*    Хто не дивиться вперед, той... (залишиться позаду).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*  Істина народжується в суперечках, та коли пристрасті вирують, істина...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(зника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є)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* Щоб вести людей за собою, ... (йди за ни­ми).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*  Якщо можеш виправити  наслідки помилки, ... (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помилився).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</w:t>
      </w:r>
      <w:r w:rsidRPr="00A03D58">
        <w:rPr>
          <w:rFonts w:ascii="Times New Roman" w:hAnsi="Times New Roman" w:cs="Times New Roman"/>
          <w:b/>
          <w:sz w:val="28"/>
          <w:szCs w:val="28"/>
        </w:rPr>
        <w:t xml:space="preserve">Мікрофон </w:t>
      </w:r>
      <w:r w:rsidRPr="00A03D58">
        <w:rPr>
          <w:rFonts w:ascii="Times New Roman" w:hAnsi="Times New Roman" w:cs="Times New Roman"/>
          <w:sz w:val="28"/>
          <w:szCs w:val="28"/>
        </w:rPr>
        <w:t xml:space="preserve">«Як створити умови для саморозвитку, самореалізації, 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самовдосконалення  особистості?». </w:t>
      </w:r>
      <w:r w:rsidRPr="00A03D58">
        <w:rPr>
          <w:rFonts w:ascii="Times New Roman" w:hAnsi="Times New Roman" w:cs="Times New Roman"/>
          <w:i/>
          <w:sz w:val="28"/>
          <w:szCs w:val="28"/>
        </w:rPr>
        <w:t>Обговорення  питання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</w:t>
      </w:r>
      <w:r w:rsidRPr="00A03D58">
        <w:rPr>
          <w:rFonts w:ascii="Times New Roman" w:hAnsi="Times New Roman" w:cs="Times New Roman"/>
          <w:b/>
          <w:sz w:val="28"/>
          <w:szCs w:val="28"/>
        </w:rPr>
        <w:t>Теоретичний аукціон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На окремих аркушах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написан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 назви визначен­ня інноваційних форм виховної роботи. Треба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іді­брати до них терміни.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1. Заняття</w:t>
      </w:r>
      <w:r w:rsidR="00A03D58">
        <w:rPr>
          <w:rFonts w:ascii="Times New Roman" w:hAnsi="Times New Roman" w:cs="Times New Roman"/>
          <w:sz w:val="28"/>
          <w:szCs w:val="28"/>
        </w:rPr>
        <w:t>, на якому представляються ціка</w:t>
      </w:r>
      <w:r w:rsidRPr="00A03D58">
        <w:rPr>
          <w:rFonts w:ascii="Times New Roman" w:hAnsi="Times New Roman" w:cs="Times New Roman"/>
          <w:sz w:val="28"/>
          <w:szCs w:val="28"/>
        </w:rPr>
        <w:t>ві факти стосовно певної теми, які поті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складають основу для подальшого обміну запитаннями й відповідями. (Брифінг)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1.  2</w:t>
      </w:r>
      <w:r w:rsidR="009648C1" w:rsidRPr="00A03D58">
        <w:rPr>
          <w:rFonts w:ascii="Times New Roman" w:hAnsi="Times New Roman" w:cs="Times New Roman"/>
          <w:sz w:val="28"/>
          <w:szCs w:val="28"/>
        </w:rPr>
        <w:t xml:space="preserve">      Обмін думками між групами, які дотримуються протилежних погляді</w:t>
      </w:r>
      <w:proofErr w:type="gramStart"/>
      <w:r w:rsidR="009648C1" w:rsidRPr="00A03D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48C1" w:rsidRPr="00A03D58">
        <w:rPr>
          <w:rFonts w:ascii="Times New Roman" w:hAnsi="Times New Roman" w:cs="Times New Roman"/>
          <w:sz w:val="28"/>
          <w:szCs w:val="28"/>
        </w:rPr>
        <w:t>, метою якого є вироблення загальних положень. (Дебати)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9648C1" w:rsidRPr="00A03D58">
        <w:rPr>
          <w:rFonts w:ascii="Times New Roman" w:hAnsi="Times New Roman" w:cs="Times New Roman"/>
          <w:sz w:val="28"/>
          <w:szCs w:val="28"/>
        </w:rPr>
        <w:t xml:space="preserve"> Обмін думками всередині групи. (Дискусія)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9648C1" w:rsidRPr="00A03D58">
        <w:rPr>
          <w:rFonts w:ascii="Times New Roman" w:hAnsi="Times New Roman" w:cs="Times New Roman"/>
          <w:sz w:val="28"/>
          <w:szCs w:val="28"/>
        </w:rPr>
        <w:t xml:space="preserve"> Можливість обговорити або дізнатися про практичні </w:t>
      </w:r>
      <w:proofErr w:type="gramStart"/>
      <w:r w:rsidR="009648C1" w:rsidRPr="00A03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48C1" w:rsidRPr="00A03D58">
        <w:rPr>
          <w:rFonts w:ascii="Times New Roman" w:hAnsi="Times New Roman" w:cs="Times New Roman"/>
          <w:sz w:val="28"/>
          <w:szCs w:val="28"/>
        </w:rPr>
        <w:t>ідходи до здійснення задума­ного, подолання певних складних ситуа­цій. Акцент ставиться на практичних, а не на теоретичних аспектах. (Майстерня)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3D58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Pr="00A03D58">
        <w:rPr>
          <w:rFonts w:ascii="Times New Roman" w:hAnsi="Times New Roman" w:cs="Times New Roman"/>
          <w:sz w:val="28"/>
          <w:szCs w:val="28"/>
        </w:rPr>
        <w:t>Об'єднання заздалегідь підготовлених тео­ретичних матеріалів і практичне їхнє ви­користан</w:t>
      </w:r>
      <w:r w:rsidR="00A03D58">
        <w:rPr>
          <w:rFonts w:ascii="Times New Roman" w:hAnsi="Times New Roman" w:cs="Times New Roman"/>
          <w:sz w:val="28"/>
          <w:szCs w:val="28"/>
        </w:rPr>
        <w:t>ня в конкретних ситуаціях. (Пси</w:t>
      </w:r>
      <w:r w:rsidRPr="00A03D58">
        <w:rPr>
          <w:rFonts w:ascii="Times New Roman" w:hAnsi="Times New Roman" w:cs="Times New Roman"/>
          <w:sz w:val="28"/>
          <w:szCs w:val="28"/>
        </w:rPr>
        <w:t>хологічний практикум)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9648C1" w:rsidRPr="00A03D58">
        <w:rPr>
          <w:rFonts w:ascii="Times New Roman" w:hAnsi="Times New Roman" w:cs="Times New Roman"/>
          <w:sz w:val="28"/>
          <w:szCs w:val="28"/>
        </w:rPr>
        <w:t xml:space="preserve"> Колектив</w:t>
      </w:r>
      <w:r>
        <w:rPr>
          <w:rFonts w:ascii="Times New Roman" w:hAnsi="Times New Roman" w:cs="Times New Roman"/>
          <w:sz w:val="28"/>
          <w:szCs w:val="28"/>
        </w:rPr>
        <w:t>не розв'язання педагогічних про</w:t>
      </w:r>
      <w:r w:rsidR="009648C1" w:rsidRPr="00A03D58">
        <w:rPr>
          <w:rFonts w:ascii="Times New Roman" w:hAnsi="Times New Roman" w:cs="Times New Roman"/>
          <w:sz w:val="28"/>
          <w:szCs w:val="28"/>
        </w:rPr>
        <w:t xml:space="preserve">блем. </w:t>
      </w:r>
      <w:r w:rsidR="009648C1" w:rsidRPr="00A03D58">
        <w:rPr>
          <w:rFonts w:ascii="Times New Roman" w:hAnsi="Times New Roman" w:cs="Times New Roman"/>
          <w:i/>
          <w:sz w:val="28"/>
          <w:szCs w:val="28"/>
        </w:rPr>
        <w:t xml:space="preserve">Учасники виконують </w:t>
      </w:r>
      <w:proofErr w:type="gramStart"/>
      <w:r w:rsidR="009648C1" w:rsidRPr="00A03D5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9648C1" w:rsidRPr="00A03D58">
        <w:rPr>
          <w:rFonts w:ascii="Times New Roman" w:hAnsi="Times New Roman" w:cs="Times New Roman"/>
          <w:i/>
          <w:sz w:val="28"/>
          <w:szCs w:val="28"/>
        </w:rPr>
        <w:t>ізні ролі, програють ситуацію і знаходять шляхи розв'язання проблеми. (Ділова гра)</w:t>
      </w:r>
    </w:p>
    <w:p w:rsid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 </w:t>
      </w:r>
      <w:r w:rsidR="009648C1" w:rsidRPr="00A03D58">
        <w:rPr>
          <w:rFonts w:ascii="Times New Roman" w:hAnsi="Times New Roman" w:cs="Times New Roman"/>
          <w:sz w:val="28"/>
          <w:szCs w:val="28"/>
        </w:rPr>
        <w:t>Форма гр</w:t>
      </w:r>
      <w:r>
        <w:rPr>
          <w:rFonts w:ascii="Times New Roman" w:hAnsi="Times New Roman" w:cs="Times New Roman"/>
          <w:sz w:val="28"/>
          <w:szCs w:val="28"/>
        </w:rPr>
        <w:t>упової роботи, що розвиває нави</w:t>
      </w:r>
      <w:r w:rsidR="009648C1" w:rsidRPr="00A03D58">
        <w:rPr>
          <w:rFonts w:ascii="Times New Roman" w:hAnsi="Times New Roman" w:cs="Times New Roman"/>
          <w:sz w:val="28"/>
          <w:szCs w:val="28"/>
        </w:rPr>
        <w:t>чки співпраці та знаходження компромісу. (Тренінг)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48C1" w:rsidRPr="00A03D58">
        <w:rPr>
          <w:rFonts w:ascii="Times New Roman" w:hAnsi="Times New Roman" w:cs="Times New Roman"/>
          <w:sz w:val="28"/>
          <w:szCs w:val="28"/>
        </w:rPr>
        <w:t xml:space="preserve">Форма діалогу, коли дітям пропонують обговорити проблему «на видноті» перед класним або шкільним колективом. Гру­па дітей вибирає довірену особу (кілька осіб), яка від імені групи вносить свої пропозиції щодо проблеми. Решта учнів виступає глядачами, звідси й назва. Таку форму роботи </w:t>
      </w:r>
      <w:proofErr w:type="gramStart"/>
      <w:r w:rsidR="009648C1" w:rsidRPr="00A03D58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="009648C1" w:rsidRPr="00A03D58">
        <w:rPr>
          <w:rFonts w:ascii="Times New Roman" w:hAnsi="Times New Roman" w:cs="Times New Roman"/>
          <w:sz w:val="28"/>
          <w:szCs w:val="28"/>
        </w:rPr>
        <w:t>ільно використовувати на вечорах відпочинку, де делегати від окремої групи дітей виступають перед великим загалом: так ми граємо в ігри, проводимо конкурси, влаштовуємо міні-дебати.(Акваріум)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03D58">
        <w:rPr>
          <w:rFonts w:ascii="Times New Roman" w:hAnsi="Times New Roman" w:cs="Times New Roman"/>
          <w:sz w:val="28"/>
          <w:szCs w:val="28"/>
          <w:u w:val="single"/>
        </w:rPr>
        <w:t>Запитання до першої групи: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1. Із переліку вам необхідно вибрати традицій­ні форми виховання: бесіда, класні години, «відкрита трибуна», дебати, дискусія,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тре­н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інг, ділова гра, анкетування, гра-подорож, «мозковий штурм», «майстерня», експеди­ція, «ток-шоу», практикум, «ажурна пилка», похід, трудова акція, прес-конференція, діа­лог, «акваріум», вечори.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2.  Які ви знаєте правила організації інноваційного виховання?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03D58">
        <w:rPr>
          <w:rFonts w:ascii="Times New Roman" w:hAnsi="Times New Roman" w:cs="Times New Roman"/>
          <w:sz w:val="28"/>
          <w:szCs w:val="28"/>
          <w:u w:val="single"/>
        </w:rPr>
        <w:t>Запитання до другої групи:</w:t>
      </w:r>
    </w:p>
    <w:p w:rsidR="009648C1" w:rsidRPr="00A03D58" w:rsidRDefault="00A03D58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9648C1" w:rsidRPr="00A03D58">
        <w:rPr>
          <w:rFonts w:ascii="Times New Roman" w:hAnsi="Times New Roman" w:cs="Times New Roman"/>
          <w:sz w:val="28"/>
          <w:szCs w:val="28"/>
        </w:rPr>
        <w:t>Із переліку вам необхідно вибрати інноваційні форми виховання: бесіда, «відкрита трибуна», класні години, «акваріум», деба­ти, дискусія, тренінг, ділова гра, анкетуван­ня, «майстерня», гра-подорож, «мозковий штурм», експедиція, «ток-шоу», «ажурна пилка», практикум, похід, трудова акція, прес-конференція, діалог, вечори.</w:t>
      </w:r>
      <w:proofErr w:type="gramEnd"/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2. Які основні переваги інноваційного вихо­вання?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«Акваріум»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3D58">
        <w:rPr>
          <w:rFonts w:ascii="Times New Roman" w:hAnsi="Times New Roman" w:cs="Times New Roman"/>
          <w:i/>
          <w:sz w:val="28"/>
          <w:szCs w:val="28"/>
        </w:rPr>
        <w:t xml:space="preserve">         Педагоги об’єднуються в групи шляхом складання частинок із розрізаних листівок. Кожна група отримує завдання. Одна група сідає в центрі. Вона обговорює завдання шляхом дискусії. За 3-5 хвилин приймаються </w:t>
      </w:r>
      <w:proofErr w:type="gramStart"/>
      <w:r w:rsidRPr="00A03D5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03D58">
        <w:rPr>
          <w:rFonts w:ascii="Times New Roman" w:hAnsi="Times New Roman" w:cs="Times New Roman"/>
          <w:i/>
          <w:sz w:val="28"/>
          <w:szCs w:val="28"/>
        </w:rPr>
        <w:t>ішення. Друга група (зовнішнє коло) слухають</w:t>
      </w:r>
      <w:proofErr w:type="gramStart"/>
      <w:r w:rsidRPr="00A03D58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A03D58">
        <w:rPr>
          <w:rFonts w:ascii="Times New Roman" w:hAnsi="Times New Roman" w:cs="Times New Roman"/>
          <w:i/>
          <w:sz w:val="28"/>
          <w:szCs w:val="28"/>
        </w:rPr>
        <w:t xml:space="preserve">е втручаючись в перебіг обговорення. </w:t>
      </w:r>
      <w:proofErr w:type="gramStart"/>
      <w:r w:rsidRPr="00A03D5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i/>
          <w:sz w:val="28"/>
          <w:szCs w:val="28"/>
        </w:rPr>
        <w:t>ісля завершення обговорення постають питання: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-         Чи погоджуєтеся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ви з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думкою групи?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-         Який із аргументів ви  вважаєте найпереконливішим?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5. «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Методична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скарбничка»  Робота в групах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lastRenderedPageBreak/>
        <w:t xml:space="preserve">    Обмін досвідом. «Які форми виховання ви використовуєте в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роботі?»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b/>
          <w:sz w:val="28"/>
          <w:szCs w:val="28"/>
        </w:rPr>
        <w:t xml:space="preserve"> Гра «Сонце</w:t>
      </w:r>
      <w:r w:rsidRPr="00A03D58">
        <w:rPr>
          <w:rFonts w:ascii="Times New Roman" w:hAnsi="Times New Roman" w:cs="Times New Roman"/>
          <w:sz w:val="28"/>
          <w:szCs w:val="28"/>
        </w:rPr>
        <w:t>». Вправа «Портрет сучасного класного керівника»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  <w:u w:val="single"/>
        </w:rPr>
        <w:t>Завдання:</w:t>
      </w:r>
      <w:r w:rsidRPr="00A03D58">
        <w:rPr>
          <w:rFonts w:ascii="Times New Roman" w:hAnsi="Times New Roman" w:cs="Times New Roman"/>
          <w:sz w:val="28"/>
          <w:szCs w:val="28"/>
        </w:rPr>
        <w:t xml:space="preserve">  Перед вами сонце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Сонце зображене на слайді). Кожен промінь – це риса характеру сучасного вчителя. Проміння сонця зігріють вихованців, якщо ви назвете ті риси характеру,  які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ваш погляд мають бути в сучасного класного керівника.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Учителі називають риси характеру класного керівника, який зможе стимулювати у вихованців прагнення до саморозвитку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самовдосконалення, самореалізації.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D58">
        <w:rPr>
          <w:rFonts w:ascii="Times New Roman" w:hAnsi="Times New Roman" w:cs="Times New Roman"/>
          <w:b/>
          <w:sz w:val="28"/>
          <w:szCs w:val="28"/>
        </w:rPr>
        <w:t>Вправа «Дискусія»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Обговорення  якостей, якими  повинні володіти молоді люди в самостійному житті (Із програми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іальної адаптації учнів).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Якості, здібності та вміння, що допомагають людині жити повноцінним та самостійним життям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Щоб досягти бажаного в житті (навички адаптації до змін у житті,</w:t>
      </w:r>
      <w:proofErr w:type="gramEnd"/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3D58">
        <w:rPr>
          <w:rFonts w:ascii="Times New Roman" w:hAnsi="Times New Roman" w:cs="Times New Roman"/>
          <w:sz w:val="28"/>
          <w:szCs w:val="28"/>
        </w:rPr>
        <w:t xml:space="preserve">вміння ставити мету, терплячість, гнучкість, цілеспрямованість, здатність іти до мети, вимогливість до себе).     </w:t>
      </w:r>
      <w:proofErr w:type="gramEnd"/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2. Щоб формувати позитивні взаємостосунки (вміння бачити в іншій людині добре, вміння вислухати, вміння вибачити, толерантність, - вміння висловити свої думки, почуття гумору, вміння попросити пробачення).  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3. Щоб вдосконалювати особистість (самосвідомість, вдосконалення своїх талантів, застосування своїх знань, творчий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ідхід, самоаналіз).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4.       Для гармонійної особистості ( самостійність,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ізносторонність, самовдосконалення, віра у власні сили).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5. Щоб розвивати довіру (моральність, доброзичливість, чесність, порядність, почуття відповідальності).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3D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b/>
          <w:sz w:val="28"/>
          <w:szCs w:val="28"/>
        </w:rPr>
        <w:t>ідсумкова частина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D58">
        <w:rPr>
          <w:rFonts w:ascii="Times New Roman" w:hAnsi="Times New Roman" w:cs="Times New Roman"/>
          <w:b/>
          <w:sz w:val="28"/>
          <w:szCs w:val="28"/>
        </w:rPr>
        <w:t>Рефлексія.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Наша зустріч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ідійшла до завершення. Важливо знати, наскільки ефективною  була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робота.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Учителі дають відповіді на аркушах на такі запитання.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1. Як,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ваш погляд, було висвітлено питання, запропоноване до обговорення: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а) глибоко й усебічно;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б) частково;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в) поверхово?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2. Що дала вам педрада: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а) збагатила цінним досвідом;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б) поглибила знання;    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lastRenderedPageBreak/>
        <w:t>в) викликала творче натхнення;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г) принесла розчарування?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Готується проект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ішення педради, директор розповідає притчу «Шлях до сердець своїх учнів».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D58">
        <w:rPr>
          <w:rFonts w:ascii="Times New Roman" w:hAnsi="Times New Roman" w:cs="Times New Roman"/>
          <w:b/>
          <w:sz w:val="28"/>
          <w:szCs w:val="28"/>
        </w:rPr>
        <w:t>Притча «Шлях до сердець учні</w:t>
      </w:r>
      <w:proofErr w:type="gramStart"/>
      <w:r w:rsidRPr="00A03D5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03D58">
        <w:rPr>
          <w:rFonts w:ascii="Times New Roman" w:hAnsi="Times New Roman" w:cs="Times New Roman"/>
          <w:b/>
          <w:sz w:val="28"/>
          <w:szCs w:val="28"/>
        </w:rPr>
        <w:t>»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Засумували вчителі, не можуть знайти шлях до Сердець своїх учнів, щоб сіяти в них насіння добра.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— Можливо, врятує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Мудр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ість? — спитали вони.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І знайшли Мудреця, який сидів у печері.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О, Мудрецю, — почали благати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, — вкажи нам шлях до Сердець наших учнів, щоб сіяти в них зерна добра, інакше покоління стає жорстоким!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Сказав ї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Мудрець: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—         Дам вам шлях до Сердець ваших учнів, але віддайте мені натомість «дар» Ваш!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Учителі перезирнулися: якого «дару» від них вимагає Мудрець?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Тоді Мудрець сказав: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—      Якщо в когось є роздратування, дайте мені роздратування. Якщо в когось є гні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, дайте мені гнів. Якщо в когось є жорстокість, дайте мені жорстокість. Якщо в когось є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груб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ість, дайте мені грубість. Якщо в когось є сумнів, дайте мені сумнів. Якщо в когось є ненависть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айте мені ненависть. Якщо в когось є злоба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айте мені злобу. Якщо в когось є страх, дайте мені страх. Якщо в когось є зрада, дайте мені зраду. Якщо в когось є марновірство, дайте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ме­н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 марновірство. Якщо в когось є сарана думок дайте мені сарану думок. А якщо дасте пригор­щу дурних звичок, я прийму й ці запилені бряз­кальця. Але не забудьте, чого вартий той, хто відніме одного разу подароване. Отже, я прийняв увесь бруд вашого Серця, і воно стає чистим. А вам відкриваю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Мудр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ість: шляхом до Серця учня є чисте Серце вчителя.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C1" w:rsidRPr="00F25E19" w:rsidRDefault="009648C1" w:rsidP="00A0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5E1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proofErr w:type="gramStart"/>
      <w:r w:rsidRPr="00F25E1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25E19">
        <w:rPr>
          <w:rFonts w:ascii="Times New Roman" w:hAnsi="Times New Roman" w:cs="Times New Roman"/>
          <w:b/>
          <w:sz w:val="28"/>
          <w:szCs w:val="28"/>
        </w:rPr>
        <w:t>ішення педради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1.</w:t>
      </w:r>
      <w:r w:rsidR="00F25E19">
        <w:rPr>
          <w:rFonts w:ascii="Times New Roman" w:hAnsi="Times New Roman" w:cs="Times New Roman"/>
          <w:sz w:val="28"/>
          <w:szCs w:val="28"/>
        </w:rPr>
        <w:t xml:space="preserve">  </w:t>
      </w:r>
      <w:r w:rsidRPr="00A03D58">
        <w:rPr>
          <w:rFonts w:ascii="Times New Roman" w:hAnsi="Times New Roman" w:cs="Times New Roman"/>
          <w:sz w:val="28"/>
          <w:szCs w:val="28"/>
        </w:rPr>
        <w:t xml:space="preserve"> Здійснювати процес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іалізації підростаючого покоління шляхом: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1.1.Гуманізації навчально-виховного процесу, створення сприятливого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морально-психолог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ічного клімату в колективі.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1.2. Створення кожному учневі ситуації успіху, де б він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іг себе  реалізувати як особистість.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lastRenderedPageBreak/>
        <w:t>1.3.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ідвищення потреб  у  вихованні дбайливого ставлення до історії, культури і традицій народу.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1.4.    Корекції дитячих комплексів;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1.5.Розширення виховного простору на основі зв’язків із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іальним середовищем.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1.6.Виховання моральної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ійкості  вихованців до впливу негативних факторів соціального середовища.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Постійно. ЗДВ, класні керівники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2.Заступнику директора з навчальної роботи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2.1.Провести тренінг для вчителів «Створення ситуації успіху»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Січень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2.3.Активізувати роботу учнівського самоврядування і з цією метою провести засідання ради учнівського самоврядування «Молодь та ініціатива», «Як вести за собою».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Грудень-лютий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іальному  педагогу школи: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3.1. Провести діагностичні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ідження із вивчення освітніх та соціальних проблем учнів та їх батьків з метою розвитку творчої соціально – орієнтованої особистості.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Січень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3.2. Проводити індивідуальні консультації для учнів і батьків із проблемних питань сучасної 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іалізації.                     Постійно.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3.3. Впровадити курс за вибором «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ізнай себе».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Вересень.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4.Бібліотекарю створити інформаційний банк літератури  для учнів з питання «Я і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іум».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25E19">
        <w:rPr>
          <w:rFonts w:ascii="Times New Roman" w:hAnsi="Times New Roman" w:cs="Times New Roman"/>
          <w:sz w:val="28"/>
          <w:szCs w:val="28"/>
        </w:rPr>
        <w:t>До 01.01.201</w:t>
      </w:r>
      <w:r w:rsidR="00F25E1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03D58">
        <w:rPr>
          <w:rFonts w:ascii="Times New Roman" w:hAnsi="Times New Roman" w:cs="Times New Roman"/>
          <w:sz w:val="28"/>
          <w:szCs w:val="28"/>
        </w:rPr>
        <w:t>р.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5. Вчителям – предметникам: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метою забезпечення єдності вимог  у навчанні та вихованні вчителям керуватися програмами  «Я-Особистість»,  «Обдарована дитина», «Здоров’я».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Постійно.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5.2           .Використовувати інноваційні форми організації навчального процесу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активізації діяльності учнів.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Протягом року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6. Класним керівникам: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6.1. Постійно здійснювати системний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іально – педагогічний супровід класу.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Постійно.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lastRenderedPageBreak/>
        <w:t xml:space="preserve">6.2. Провести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ідження учнів та їх батьків із освітніх та соціально – культурних проблем.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Протягом року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6.3. Активізувати позашкільну виховну роботу  з метою забезпечення успішної самореалізації та закріплення навичок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іалізації.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Протягом року.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6.4. Провести цикл виховних годин: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«Культура спілкування – основна вимога людських відносин».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«Життя і здоров’я людини – найвища цінність держави».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Лютий-квітень</w:t>
      </w:r>
    </w:p>
    <w:p w:rsidR="009648C1" w:rsidRPr="00F25E19" w:rsidRDefault="00F25E19" w:rsidP="00A0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="009648C1" w:rsidRPr="00F25E19">
        <w:rPr>
          <w:rFonts w:ascii="Times New Roman" w:hAnsi="Times New Roman" w:cs="Times New Roman"/>
          <w:b/>
          <w:sz w:val="28"/>
          <w:szCs w:val="28"/>
        </w:rPr>
        <w:t xml:space="preserve">Додатки до педради                                                             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Анкета для батькі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1.  Клас, у якому навчається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дитина, можна назвати дружним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ідкреслити обрану відповідь).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·   Зовсім згодний                                                       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·</w:t>
      </w:r>
      <w:r w:rsidR="00F25E19">
        <w:rPr>
          <w:rFonts w:ascii="Times New Roman" w:hAnsi="Times New Roman" w:cs="Times New Roman"/>
          <w:sz w:val="28"/>
          <w:szCs w:val="28"/>
        </w:rPr>
        <w:t xml:space="preserve">  </w:t>
      </w:r>
      <w:r w:rsidRPr="00A03D58">
        <w:rPr>
          <w:rFonts w:ascii="Times New Roman" w:hAnsi="Times New Roman" w:cs="Times New Roman"/>
          <w:sz w:val="28"/>
          <w:szCs w:val="28"/>
        </w:rPr>
        <w:t xml:space="preserve"> Згодний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·</w:t>
      </w:r>
      <w:r w:rsidR="00F25E19">
        <w:rPr>
          <w:rFonts w:ascii="Times New Roman" w:hAnsi="Times New Roman" w:cs="Times New Roman"/>
          <w:sz w:val="28"/>
          <w:szCs w:val="28"/>
        </w:rPr>
        <w:t xml:space="preserve"> </w:t>
      </w:r>
      <w:r w:rsidRPr="00A03D58">
        <w:rPr>
          <w:rFonts w:ascii="Times New Roman" w:hAnsi="Times New Roman" w:cs="Times New Roman"/>
          <w:sz w:val="28"/>
          <w:szCs w:val="28"/>
        </w:rPr>
        <w:t xml:space="preserve"> Важко сказати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· Не згодний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·   Зовсім не згодний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2. У середовищі своїх однокласників наша дитина почуває себе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ком­фортно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(далі відповіді даються за аналогією з першим питанням).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3.   Педагоги виявляють доброзичливе ставлення до нашої дитини.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4.   Ми почуваємо взаєморозуміння в контактах з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іністрацією і вчи­телями.   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5. У класі, в якому навчається наша дитина, гарний класний керівник.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6.   Педагоги справедливо оцінюють досягнення навчання нашої ди­тини.  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дитина не перевантажена навчальними заняттями й домашніми завданнями.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8.  Учителі враховують індивідуальні особливості нашої дитини.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9.  У школі проводяться заходи, що корисні й цікаві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ій дитині.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10.   У школі працюють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ізні гуртки, клуби, секції, де може займатися наша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дитина.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11. Педагоги дають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ій дитині глибокі й міцні знання.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12. У школі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іклуються про фізичний розвиток і здоров'я нашої дитини.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13. Школа сприяє формуванню гідної поведінки нашої дитини.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іністрація і вчителі створюють умови для прояву і розвитку здібно­стей нашої дитини.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15. Школа по-справжньому готує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дитину до самостійного жиггя.</w:t>
      </w:r>
    </w:p>
    <w:p w:rsidR="009648C1" w:rsidRPr="00F25E19" w:rsidRDefault="009648C1" w:rsidP="00F25E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19">
        <w:rPr>
          <w:rFonts w:ascii="Times New Roman" w:hAnsi="Times New Roman" w:cs="Times New Roman"/>
          <w:b/>
          <w:sz w:val="28"/>
          <w:szCs w:val="28"/>
        </w:rPr>
        <w:t>Анкета  для учні</w:t>
      </w:r>
      <w:proofErr w:type="gramStart"/>
      <w:r w:rsidRPr="00F25E1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lastRenderedPageBreak/>
        <w:t xml:space="preserve">«Задоволеності  учнів шкільним  життям»           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1. Я йду в школу з радістю.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·                     Зовсім згодний л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 xml:space="preserve">    :</w:t>
      </w:r>
      <w:proofErr w:type="gramEnd"/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·                     Згодний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• Важко сказати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.        •        Не згодний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•  Зовсім не згодний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2.  У школі в мене зазвичай гарний настрій.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3.  У нашому класі гарний класний керівник.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4.  До вчителів завжди можна звернутися за порадою і допомогою у важкій життєвій ситуації.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мене є улюблений учитель.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6.  У класі я можу завжди висловити свою думку.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Я вважаю, що в нашій школі створені всі умови для розвитку моїх здібностей.</w:t>
      </w:r>
      <w:proofErr w:type="gramEnd"/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8. 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мене є улюблені шкільні предмети.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9. Я вважаю, що школа по-справжньому готує мене до самостійного життя.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10. На канікулах я нудьгую за школою.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Анкетування вчителів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Дайте характеристику освітнього середовища школи, виберіть із запропонованого переліку характерні риси.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іністрацію в цілому можна охарактеризувати наступними рисами: Честолюбна, інертна, думаюча, безпринципна, демократична,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ло­яльна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, авторитарна, роз'єднана, байдужна, безвідповідальна, уважна до своїх працівників, не розуміюча своїх працівників, активна, вимоглива, грамотна, компетентна, чуйна, моральна, необов'язкова, строго вико­нуюча свої обов'язки.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2. Педагогічне співтовариство можна охарактеризувати в цілому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­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ступними рисами: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Честолюбне, інертне, думаюче, безпринципне, дружне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>емократичне, лояльне, авторитарне, роз'єднане, не розуміюче учнів, байдужне, безвідповідальне, уважне до своїх учнів, активне, вимогливе, строге, грамотне, чуйне, компетентне, моральне, необов'язкове, професійне, строго виконуюче свої обов'язки.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Дитячий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колектив у цілому можна охарактеризувати наступними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>рисами: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58">
        <w:rPr>
          <w:rFonts w:ascii="Times New Roman" w:hAnsi="Times New Roman" w:cs="Times New Roman"/>
          <w:sz w:val="28"/>
          <w:szCs w:val="28"/>
        </w:rPr>
        <w:t xml:space="preserve">Честолюбний, інертний, думаючий, безпринципний, дружний, де­мократичний, добрий, чуйний, розуміючий тільки авторитарний стиль керівництва, роз'єднаний, не розуміючий своїх учителів, байдужний, </w:t>
      </w:r>
      <w:r w:rsidRPr="00A03D58">
        <w:rPr>
          <w:rFonts w:ascii="Times New Roman" w:hAnsi="Times New Roman" w:cs="Times New Roman"/>
          <w:sz w:val="28"/>
          <w:szCs w:val="28"/>
        </w:rPr>
        <w:lastRenderedPageBreak/>
        <w:t xml:space="preserve">безвідповідальний, уважний до своїх однокласників і вчителів, активний, вимогливий </w:t>
      </w:r>
      <w:proofErr w:type="gramStart"/>
      <w:r w:rsidRPr="00A03D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03D58">
        <w:rPr>
          <w:rFonts w:ascii="Times New Roman" w:hAnsi="Times New Roman" w:cs="Times New Roman"/>
          <w:sz w:val="28"/>
          <w:szCs w:val="28"/>
        </w:rPr>
        <w:t xml:space="preserve"> членів колективу і до себе, серйозний, грамотний.</w:t>
      </w:r>
    </w:p>
    <w:p w:rsidR="009648C1" w:rsidRPr="00A03D58" w:rsidRDefault="009648C1" w:rsidP="00A03D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48C1" w:rsidRPr="00A03D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4D" w:rsidRDefault="00DA224D" w:rsidP="00883AF9">
      <w:pPr>
        <w:spacing w:after="0" w:line="240" w:lineRule="auto"/>
      </w:pPr>
      <w:r>
        <w:separator/>
      </w:r>
    </w:p>
  </w:endnote>
  <w:endnote w:type="continuationSeparator" w:id="0">
    <w:p w:rsidR="00DA224D" w:rsidRDefault="00DA224D" w:rsidP="0088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905066"/>
      <w:docPartObj>
        <w:docPartGallery w:val="Page Numbers (Bottom of Page)"/>
        <w:docPartUnique/>
      </w:docPartObj>
    </w:sdtPr>
    <w:sdtEndPr/>
    <w:sdtContent>
      <w:p w:rsidR="00883AF9" w:rsidRDefault="00883A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BFC">
          <w:rPr>
            <w:noProof/>
          </w:rPr>
          <w:t>1</w:t>
        </w:r>
        <w:r>
          <w:fldChar w:fldCharType="end"/>
        </w:r>
      </w:p>
    </w:sdtContent>
  </w:sdt>
  <w:p w:rsidR="00883AF9" w:rsidRDefault="00883A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4D" w:rsidRDefault="00DA224D" w:rsidP="00883AF9">
      <w:pPr>
        <w:spacing w:after="0" w:line="240" w:lineRule="auto"/>
      </w:pPr>
      <w:r>
        <w:separator/>
      </w:r>
    </w:p>
  </w:footnote>
  <w:footnote w:type="continuationSeparator" w:id="0">
    <w:p w:rsidR="00DA224D" w:rsidRDefault="00DA224D" w:rsidP="0088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D4B22"/>
    <w:multiLevelType w:val="hybridMultilevel"/>
    <w:tmpl w:val="597A2AA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C1"/>
    <w:rsid w:val="00120EFD"/>
    <w:rsid w:val="003E1260"/>
    <w:rsid w:val="006F1BFC"/>
    <w:rsid w:val="00883AF9"/>
    <w:rsid w:val="009648C1"/>
    <w:rsid w:val="00A03D58"/>
    <w:rsid w:val="00DA224D"/>
    <w:rsid w:val="00F2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3AF9"/>
  </w:style>
  <w:style w:type="paragraph" w:styleId="a8">
    <w:name w:val="footer"/>
    <w:basedOn w:val="a"/>
    <w:link w:val="a9"/>
    <w:uiPriority w:val="99"/>
    <w:unhideWhenUsed/>
    <w:rsid w:val="0088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3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3AF9"/>
  </w:style>
  <w:style w:type="paragraph" w:styleId="a8">
    <w:name w:val="footer"/>
    <w:basedOn w:val="a"/>
    <w:link w:val="a9"/>
    <w:uiPriority w:val="99"/>
    <w:unhideWhenUsed/>
    <w:rsid w:val="0088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2017-12-09T19:17:00Z</cp:lastPrinted>
  <dcterms:created xsi:type="dcterms:W3CDTF">2017-12-07T20:14:00Z</dcterms:created>
  <dcterms:modified xsi:type="dcterms:W3CDTF">2017-12-09T19:25:00Z</dcterms:modified>
</cp:coreProperties>
</file>