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FDC" w:rsidRPr="00DE4FDC" w:rsidRDefault="00DE4FDC" w:rsidP="00DE4FDC">
      <w:pPr>
        <w:jc w:val="center"/>
        <w:rPr>
          <w:b/>
          <w:sz w:val="32"/>
          <w:szCs w:val="32"/>
        </w:rPr>
      </w:pPr>
      <w:r w:rsidRPr="00DE4FDC">
        <w:rPr>
          <w:b/>
          <w:i/>
          <w:sz w:val="32"/>
          <w:szCs w:val="32"/>
        </w:rPr>
        <w:t>Розділ ІІІ «Ти і цивільно-правові відносини»</w:t>
      </w:r>
    </w:p>
    <w:p w:rsidR="00E01FC8" w:rsidRPr="000114C3" w:rsidRDefault="00E01FC8" w:rsidP="00DE4FDC">
      <w:pPr>
        <w:jc w:val="center"/>
        <w:rPr>
          <w:b/>
          <w:sz w:val="36"/>
          <w:szCs w:val="36"/>
        </w:rPr>
      </w:pPr>
      <w:r w:rsidRPr="000114C3">
        <w:rPr>
          <w:b/>
          <w:sz w:val="36"/>
          <w:szCs w:val="36"/>
        </w:rPr>
        <w:t>Тема: Що таке право власності</w:t>
      </w:r>
    </w:p>
    <w:p w:rsidR="00DE4FDC" w:rsidRDefault="00E01FC8">
      <w:r w:rsidRPr="000114C3">
        <w:rPr>
          <w:b/>
        </w:rPr>
        <w:t>Мета:</w:t>
      </w:r>
      <w:r w:rsidRPr="000114C3">
        <w:t xml:space="preserve"> </w:t>
      </w:r>
      <w:r w:rsidR="00DE4FDC">
        <w:t>навчити юридичному змісту права власності, форм та видів, підставам набуття власності, правом неповнолітніх власників;</w:t>
      </w:r>
    </w:p>
    <w:p w:rsidR="00DE4FDC" w:rsidRDefault="00DE4FDC">
      <w:r>
        <w:t>розвивати навички аналізувати новий матеріал, висловлювати свою думку, працювати з підручником, наводити приклади життєвих ситуацій;</w:t>
      </w:r>
    </w:p>
    <w:p w:rsidR="00DE4FDC" w:rsidRDefault="00DE4FDC">
      <w:r>
        <w:t>виховати інтерес до правових знань, популяризувати правові закони.</w:t>
      </w:r>
    </w:p>
    <w:p w:rsidR="00E01FC8" w:rsidRPr="000114C3" w:rsidRDefault="00DE4FDC">
      <w:r w:rsidRPr="000114C3">
        <w:t xml:space="preserve"> </w:t>
      </w:r>
      <w:r w:rsidR="00E01FC8" w:rsidRPr="000114C3">
        <w:rPr>
          <w:b/>
        </w:rPr>
        <w:t>Тип уроку</w:t>
      </w:r>
      <w:r w:rsidR="00E01FC8" w:rsidRPr="000114C3">
        <w:t>: вивчення нового матеріалу</w:t>
      </w:r>
    </w:p>
    <w:p w:rsidR="00E01FC8" w:rsidRPr="000114C3" w:rsidRDefault="00E01FC8">
      <w:r w:rsidRPr="000114C3">
        <w:rPr>
          <w:b/>
        </w:rPr>
        <w:t>Обладнання:</w:t>
      </w:r>
      <w:r w:rsidRPr="000114C3">
        <w:t xml:space="preserve"> підручник, мультимедійна презентація, дидактичний матеріал</w:t>
      </w:r>
    </w:p>
    <w:p w:rsidR="00E01FC8" w:rsidRPr="000114C3" w:rsidRDefault="00E01FC8">
      <w:r w:rsidRPr="000114C3">
        <w:rPr>
          <w:b/>
        </w:rPr>
        <w:t>Основні поняття</w:t>
      </w:r>
      <w:r w:rsidRPr="000114C3">
        <w:t>: право власності,</w:t>
      </w:r>
      <w:r w:rsidR="003F44F0" w:rsidRPr="000114C3">
        <w:t xml:space="preserve"> форми власності</w:t>
      </w:r>
      <w:bookmarkStart w:id="0" w:name="_GoBack"/>
      <w:bookmarkEnd w:id="0"/>
    </w:p>
    <w:p w:rsidR="003F44F0" w:rsidRPr="000114C3" w:rsidRDefault="003F44F0" w:rsidP="003F44F0">
      <w:pPr>
        <w:jc w:val="center"/>
      </w:pPr>
      <w:r w:rsidRPr="000114C3">
        <w:t>Хід уроку</w:t>
      </w:r>
    </w:p>
    <w:p w:rsidR="003F44F0" w:rsidRPr="000114C3" w:rsidRDefault="003F44F0" w:rsidP="003F44F0">
      <w:r w:rsidRPr="000114C3">
        <w:rPr>
          <w:b/>
        </w:rPr>
        <w:t xml:space="preserve">І </w:t>
      </w:r>
      <w:proofErr w:type="spellStart"/>
      <w:r w:rsidRPr="000114C3">
        <w:rPr>
          <w:b/>
        </w:rPr>
        <w:t>Оргмомент</w:t>
      </w:r>
      <w:proofErr w:type="spellEnd"/>
    </w:p>
    <w:p w:rsidR="00F01BBF" w:rsidRPr="000114C3" w:rsidRDefault="00F01BBF" w:rsidP="00F01BBF">
      <w:pPr>
        <w:jc w:val="center"/>
      </w:pPr>
      <w:r w:rsidRPr="000114C3">
        <w:rPr>
          <w:b/>
          <w:i/>
        </w:rPr>
        <w:t>Розділ ІІІ «Ти і цивільно-правові відносини»</w:t>
      </w:r>
      <w:r w:rsidRPr="000114C3">
        <w:t xml:space="preserve"> </w:t>
      </w:r>
      <w:r w:rsidRPr="000114C3">
        <w:rPr>
          <w:i/>
        </w:rPr>
        <w:t>(Учитель роздає технологічну карту теми на кожну парту пояснюючи)</w:t>
      </w:r>
    </w:p>
    <w:p w:rsidR="00E703EF" w:rsidRPr="000114C3" w:rsidRDefault="003F44F0" w:rsidP="003F44F0">
      <w:r w:rsidRPr="000114C3">
        <w:rPr>
          <w:b/>
        </w:rPr>
        <w:t>ІІ Мотивація</w:t>
      </w:r>
      <w:r w:rsidRPr="000114C3">
        <w:t xml:space="preserve">. Перед тим як розпочати вивчення нової теми </w:t>
      </w:r>
      <w:r w:rsidR="00E703EF" w:rsidRPr="000114C3">
        <w:t xml:space="preserve">мені дещо потрібно. </w:t>
      </w:r>
    </w:p>
    <w:p w:rsidR="003F44F0" w:rsidRPr="000114C3" w:rsidRDefault="00E703EF" w:rsidP="003F44F0">
      <w:r w:rsidRPr="000114C3">
        <w:rPr>
          <w:i/>
        </w:rPr>
        <w:t>Розігрування ситуації</w:t>
      </w:r>
      <w:r w:rsidRPr="000114C3">
        <w:t>. Дарино, дай мені, будь ласка, свій телефон. А ти, Олександре, ручку. Аліно, мені треба твій підручник, а твій, Кириле, портфель.</w:t>
      </w:r>
    </w:p>
    <w:p w:rsidR="00E703EF" w:rsidRPr="000114C3" w:rsidRDefault="00E703EF" w:rsidP="003F44F0">
      <w:r w:rsidRPr="000114C3">
        <w:t>Діти приносять речі. Так, ручка у мене є, тому я її повертаю. Телефон сучасний, модний, тому я його візьму собі. Портфель теж нічого. А підручник у мене вже є, тому його я повертаю також.</w:t>
      </w:r>
    </w:p>
    <w:p w:rsidR="00D50708" w:rsidRPr="000114C3" w:rsidRDefault="00E703EF" w:rsidP="003F44F0">
      <w:r w:rsidRPr="000114C3">
        <w:t>Вчитель роздає речі, а деякі залишає.  Діти, ч</w:t>
      </w:r>
      <w:r w:rsidR="00D50708" w:rsidRPr="000114C3">
        <w:t xml:space="preserve">и правильно я вчинила? </w:t>
      </w:r>
      <w:r w:rsidRPr="000114C3">
        <w:t xml:space="preserve">Чи можу я собі залишити телефон і портфель? </w:t>
      </w:r>
      <w:r w:rsidR="00D50708" w:rsidRPr="000114C3">
        <w:t xml:space="preserve">Чому? </w:t>
      </w:r>
      <w:r w:rsidRPr="000114C3">
        <w:t xml:space="preserve">( Ні , тому </w:t>
      </w:r>
      <w:r w:rsidR="00D50708" w:rsidRPr="000114C3">
        <w:t>що це наше майно)</w:t>
      </w:r>
    </w:p>
    <w:p w:rsidR="00D50708" w:rsidRPr="000114C3" w:rsidRDefault="00D50708" w:rsidP="003F44F0">
      <w:pPr>
        <w:rPr>
          <w:i/>
        </w:rPr>
      </w:pPr>
      <w:r w:rsidRPr="000114C3">
        <w:rPr>
          <w:b/>
        </w:rPr>
        <w:t>Проблемне питання уроку.</w:t>
      </w:r>
      <w:r w:rsidRPr="000114C3">
        <w:t xml:space="preserve"> А чи маєте ви право </w:t>
      </w:r>
      <w:r w:rsidR="00954CD4" w:rsidRPr="000114C3">
        <w:t>продати оцей телефон</w:t>
      </w:r>
      <w:r w:rsidR="00E071CF" w:rsidRPr="000114C3">
        <w:t xml:space="preserve"> або обміняти рюкзак</w:t>
      </w:r>
      <w:r w:rsidR="00954CD4" w:rsidRPr="000114C3">
        <w:t>? Чи мож</w:t>
      </w:r>
      <w:r w:rsidR="005C25D9" w:rsidRPr="000114C3">
        <w:t>ете ви зіпс</w:t>
      </w:r>
      <w:r w:rsidR="00954CD4" w:rsidRPr="000114C3">
        <w:t>увати цей підручник чи</w:t>
      </w:r>
      <w:r w:rsidR="005C25D9" w:rsidRPr="000114C3">
        <w:t xml:space="preserve"> подарувати</w:t>
      </w:r>
      <w:r w:rsidR="00954CD4" w:rsidRPr="000114C3">
        <w:t xml:space="preserve"> свою ручку? </w:t>
      </w:r>
      <w:r w:rsidRPr="000114C3">
        <w:t xml:space="preserve"> </w:t>
      </w:r>
      <w:r w:rsidR="00954CD4" w:rsidRPr="000114C3">
        <w:rPr>
          <w:i/>
        </w:rPr>
        <w:t>Ось на ці питання ми сьогодні дамо відповідь, вивчивши нову тему.</w:t>
      </w:r>
    </w:p>
    <w:p w:rsidR="00323612" w:rsidRPr="000114C3" w:rsidRDefault="00323612" w:rsidP="003F44F0">
      <w:pPr>
        <w:rPr>
          <w:b/>
        </w:rPr>
      </w:pPr>
      <w:r w:rsidRPr="000114C3">
        <w:rPr>
          <w:b/>
        </w:rPr>
        <w:t xml:space="preserve">(СЛАЙД 1)   </w:t>
      </w:r>
      <w:r w:rsidRPr="000114C3">
        <w:t>Оголошення теми</w:t>
      </w:r>
    </w:p>
    <w:p w:rsidR="00323612" w:rsidRPr="000114C3" w:rsidRDefault="00323612" w:rsidP="003F44F0">
      <w:pPr>
        <w:rPr>
          <w:b/>
        </w:rPr>
      </w:pPr>
      <w:r w:rsidRPr="000114C3">
        <w:rPr>
          <w:b/>
        </w:rPr>
        <w:t xml:space="preserve">(СЛАЙД 2)    </w:t>
      </w:r>
      <w:r w:rsidR="008F312D" w:rsidRPr="000114C3">
        <w:t>знати, вміти</w:t>
      </w:r>
    </w:p>
    <w:p w:rsidR="00323612" w:rsidRPr="000114C3" w:rsidRDefault="00323612" w:rsidP="003F44F0">
      <w:pPr>
        <w:rPr>
          <w:b/>
        </w:rPr>
      </w:pPr>
      <w:r w:rsidRPr="000114C3">
        <w:rPr>
          <w:b/>
        </w:rPr>
        <w:t>ІІІ Вивчення нового матеріалу</w:t>
      </w:r>
    </w:p>
    <w:p w:rsidR="00323612" w:rsidRPr="000114C3" w:rsidRDefault="00323612" w:rsidP="003F44F0">
      <w:pPr>
        <w:rPr>
          <w:b/>
        </w:rPr>
      </w:pPr>
      <w:r w:rsidRPr="000114C3">
        <w:t xml:space="preserve">   </w:t>
      </w:r>
      <w:r w:rsidRPr="000114C3">
        <w:rPr>
          <w:b/>
        </w:rPr>
        <w:t xml:space="preserve">(СЛАЙД 3) </w:t>
      </w:r>
      <w:r w:rsidRPr="000114C3">
        <w:t xml:space="preserve"> План: 1. Що таке право власності</w:t>
      </w:r>
    </w:p>
    <w:p w:rsidR="00323612" w:rsidRPr="000114C3" w:rsidRDefault="00323612" w:rsidP="003F44F0">
      <w:r w:rsidRPr="000114C3">
        <w:lastRenderedPageBreak/>
        <w:t xml:space="preserve">                                    2. Форми власності в Україні</w:t>
      </w:r>
    </w:p>
    <w:p w:rsidR="00323612" w:rsidRPr="000114C3" w:rsidRDefault="00323612" w:rsidP="003F44F0">
      <w:r w:rsidRPr="000114C3">
        <w:t xml:space="preserve">                                    3. Як реалізувати право власності</w:t>
      </w:r>
    </w:p>
    <w:p w:rsidR="00323612" w:rsidRPr="000114C3" w:rsidRDefault="00323612" w:rsidP="003F44F0">
      <w:r w:rsidRPr="000114C3">
        <w:t xml:space="preserve">                                    4. Права неповнолітніх власників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502"/>
      </w:tblGrid>
      <w:tr w:rsidR="000114C3" w:rsidRPr="000114C3" w:rsidTr="00B9201A">
        <w:tc>
          <w:tcPr>
            <w:tcW w:w="5353" w:type="dxa"/>
          </w:tcPr>
          <w:p w:rsidR="00652D48" w:rsidRPr="000114C3" w:rsidRDefault="00652D48" w:rsidP="00652D48">
            <w:pPr>
              <w:jc w:val="center"/>
              <w:rPr>
                <w:b/>
              </w:rPr>
            </w:pPr>
            <w:r w:rsidRPr="000114C3">
              <w:rPr>
                <w:b/>
              </w:rPr>
              <w:t>Робота учителя</w:t>
            </w:r>
          </w:p>
        </w:tc>
        <w:tc>
          <w:tcPr>
            <w:tcW w:w="4502" w:type="dxa"/>
          </w:tcPr>
          <w:p w:rsidR="00652D48" w:rsidRPr="000114C3" w:rsidRDefault="00652D48" w:rsidP="00652D48">
            <w:pPr>
              <w:jc w:val="center"/>
              <w:rPr>
                <w:b/>
              </w:rPr>
            </w:pPr>
            <w:r w:rsidRPr="000114C3">
              <w:rPr>
                <w:b/>
              </w:rPr>
              <w:t>Робота учнів</w:t>
            </w:r>
          </w:p>
        </w:tc>
      </w:tr>
      <w:tr w:rsidR="000114C3" w:rsidRPr="000114C3" w:rsidTr="00B9201A">
        <w:trPr>
          <w:trHeight w:val="645"/>
        </w:trPr>
        <w:tc>
          <w:tcPr>
            <w:tcW w:w="5353" w:type="dxa"/>
          </w:tcPr>
          <w:p w:rsidR="00652D48" w:rsidRPr="000114C3" w:rsidRDefault="000A513A" w:rsidP="003F44F0">
            <w:r w:rsidRPr="000114C3">
              <w:rPr>
                <w:b/>
                <w:sz w:val="56"/>
                <w:szCs w:val="56"/>
              </w:rPr>
              <w:t>1</w:t>
            </w:r>
            <w:r w:rsidRPr="000114C3">
              <w:t xml:space="preserve"> </w:t>
            </w:r>
            <w:r w:rsidR="00F01BBF" w:rsidRPr="000114C3">
              <w:t>Робота з схемою</w:t>
            </w:r>
            <w:r w:rsidR="00BF2B73" w:rsidRPr="000114C3">
              <w:t xml:space="preserve">    </w:t>
            </w:r>
            <w:r w:rsidR="00BF2B73" w:rsidRPr="000114C3">
              <w:rPr>
                <w:b/>
              </w:rPr>
              <w:t>(СЛАЙД 4)</w:t>
            </w:r>
          </w:p>
          <w:p w:rsidR="00F05A05" w:rsidRPr="000114C3" w:rsidRDefault="00F05A05" w:rsidP="003F44F0"/>
          <w:p w:rsidR="00F05A05" w:rsidRPr="000114C3" w:rsidRDefault="00F05A05" w:rsidP="003F44F0"/>
          <w:p w:rsidR="00F01BBF" w:rsidRPr="000114C3" w:rsidRDefault="00F01BBF" w:rsidP="00F01BBF">
            <w:pPr>
              <w:jc w:val="center"/>
              <w:rPr>
                <w:b/>
              </w:rPr>
            </w:pPr>
            <w:r w:rsidRPr="000114C3">
              <w:rPr>
                <w:b/>
              </w:rPr>
              <w:t xml:space="preserve">Право власності </w:t>
            </w:r>
          </w:p>
          <w:p w:rsidR="00F01BBF" w:rsidRPr="000114C3" w:rsidRDefault="00F01BBF" w:rsidP="00F01BBF">
            <w:pPr>
              <w:jc w:val="center"/>
            </w:pP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0EDC06" wp14:editId="1E1BBB9B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15240</wp:posOffset>
                      </wp:positionV>
                      <wp:extent cx="19050" cy="247650"/>
                      <wp:effectExtent l="76200" t="0" r="57150" b="5715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112.9pt;margin-top:1.2pt;width:1.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" strokecolor="#4579b8 [3044]">
                      <v:stroke endarrow="open"/>
                    </v:shape>
                  </w:pict>
                </mc:Fallback>
              </mc:AlternateContent>
            </w: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17F570E" wp14:editId="3D3BA9E0">
                      <wp:simplePos x="0" y="0"/>
                      <wp:positionH relativeFrom="column">
                        <wp:posOffset>2014855</wp:posOffset>
                      </wp:positionH>
                      <wp:positionV relativeFrom="paragraph">
                        <wp:posOffset>15240</wp:posOffset>
                      </wp:positionV>
                      <wp:extent cx="409575" cy="247650"/>
                      <wp:effectExtent l="0" t="0" r="66675" b="5715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58.65pt;margin-top:1.2pt;width:32.2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" strokecolor="#4579b8 [3044]">
                      <v:stroke endarrow="open"/>
                    </v:shape>
                  </w:pict>
                </mc:Fallback>
              </mc:AlternateContent>
            </w: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CA3E2D" wp14:editId="73C004DC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15240</wp:posOffset>
                      </wp:positionV>
                      <wp:extent cx="419100" cy="190500"/>
                      <wp:effectExtent l="38100" t="0" r="19050" b="762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91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36.4pt;margin-top:1.2pt;width:33pt;height:1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F01BBF" w:rsidRPr="000114C3" w:rsidRDefault="00F01BBF" w:rsidP="00F01BBF">
            <w:pPr>
              <w:jc w:val="center"/>
            </w:pPr>
          </w:p>
          <w:p w:rsidR="00F01BBF" w:rsidRPr="000114C3" w:rsidRDefault="00F01BBF" w:rsidP="00F01BBF">
            <w:pPr>
              <w:rPr>
                <w:b/>
                <w:sz w:val="16"/>
                <w:szCs w:val="16"/>
              </w:rPr>
            </w:pPr>
            <w:r w:rsidRPr="000114C3">
              <w:rPr>
                <w:b/>
                <w:sz w:val="16"/>
                <w:szCs w:val="16"/>
              </w:rPr>
              <w:t xml:space="preserve">Право                                     </w:t>
            </w:r>
            <w:proofErr w:type="spellStart"/>
            <w:r w:rsidRPr="000114C3">
              <w:rPr>
                <w:b/>
                <w:sz w:val="16"/>
                <w:szCs w:val="16"/>
              </w:rPr>
              <w:t>право</w:t>
            </w:r>
            <w:proofErr w:type="spellEnd"/>
            <w:r w:rsidRPr="000114C3">
              <w:rPr>
                <w:b/>
                <w:sz w:val="16"/>
                <w:szCs w:val="16"/>
              </w:rPr>
              <w:t xml:space="preserve">                                           </w:t>
            </w:r>
            <w:proofErr w:type="spellStart"/>
            <w:r w:rsidRPr="000114C3">
              <w:rPr>
                <w:b/>
                <w:sz w:val="16"/>
                <w:szCs w:val="16"/>
              </w:rPr>
              <w:t>право</w:t>
            </w:r>
            <w:proofErr w:type="spellEnd"/>
          </w:p>
          <w:p w:rsidR="00F01BBF" w:rsidRPr="000114C3" w:rsidRDefault="00F01BBF" w:rsidP="00F01BBF">
            <w:pPr>
              <w:rPr>
                <w:b/>
                <w:sz w:val="16"/>
                <w:szCs w:val="16"/>
              </w:rPr>
            </w:pPr>
            <w:r w:rsidRPr="000114C3">
              <w:rPr>
                <w:b/>
                <w:sz w:val="16"/>
                <w:szCs w:val="16"/>
              </w:rPr>
              <w:t>володіння                           користування                 розпорядження</w:t>
            </w:r>
          </w:p>
          <w:p w:rsidR="00F01BBF" w:rsidRPr="000114C3" w:rsidRDefault="00F01BBF" w:rsidP="00F01BBF">
            <w:pPr>
              <w:rPr>
                <w:sz w:val="16"/>
                <w:szCs w:val="16"/>
              </w:rPr>
            </w:pPr>
          </w:p>
          <w:p w:rsidR="00F01BBF" w:rsidRPr="000114C3" w:rsidRDefault="00F01BBF" w:rsidP="00F01BBF">
            <w:pPr>
              <w:rPr>
                <w:sz w:val="16"/>
                <w:szCs w:val="16"/>
              </w:rPr>
            </w:pPr>
          </w:p>
          <w:p w:rsidR="00F01BBF" w:rsidRPr="000114C3" w:rsidRDefault="00F01BBF" w:rsidP="00F01BBF">
            <w:pPr>
              <w:rPr>
                <w:sz w:val="16"/>
                <w:szCs w:val="16"/>
              </w:rPr>
            </w:pPr>
          </w:p>
          <w:p w:rsidR="00F01BBF" w:rsidRPr="000114C3" w:rsidRDefault="00F01BBF" w:rsidP="00F01BBF">
            <w:pPr>
              <w:rPr>
                <w:sz w:val="16"/>
                <w:szCs w:val="16"/>
              </w:rPr>
            </w:pPr>
          </w:p>
          <w:p w:rsidR="00F05A05" w:rsidRPr="000114C3" w:rsidRDefault="00A27AB5" w:rsidP="00A27AB5">
            <w:r w:rsidRPr="000114C3">
              <w:t>Подивіться на схему та дайте визначення, що таке право власності?</w:t>
            </w:r>
          </w:p>
          <w:p w:rsidR="00A27AB5" w:rsidRPr="000114C3" w:rsidRDefault="00A27AB5" w:rsidP="00A27AB5"/>
          <w:p w:rsidR="00A27AB5" w:rsidRPr="000114C3" w:rsidRDefault="00A27AB5" w:rsidP="00A27AB5"/>
          <w:p w:rsidR="00A27AB5" w:rsidRPr="000114C3" w:rsidRDefault="00A27AB5" w:rsidP="00A27AB5"/>
          <w:p w:rsidR="00A27AB5" w:rsidRPr="000114C3" w:rsidRDefault="00A27AB5" w:rsidP="00A27AB5"/>
          <w:p w:rsidR="00954CD4" w:rsidRPr="000114C3" w:rsidRDefault="00954CD4" w:rsidP="00A27AB5"/>
          <w:p w:rsidR="00954CD4" w:rsidRPr="000114C3" w:rsidRDefault="00954CD4" w:rsidP="00A27AB5"/>
          <w:p w:rsidR="00954CD4" w:rsidRPr="000114C3" w:rsidRDefault="00954CD4" w:rsidP="00A27AB5">
            <w:r w:rsidRPr="000114C3">
              <w:t>«Лото»</w:t>
            </w:r>
          </w:p>
          <w:p w:rsidR="00A27AB5" w:rsidRDefault="0025281C" w:rsidP="00A27AB5">
            <w:r w:rsidRPr="000114C3">
              <w:t xml:space="preserve">Подивіться на </w:t>
            </w:r>
            <w:r w:rsidR="00954CD4" w:rsidRPr="000114C3">
              <w:t>цю схему знову. А ось доповнення до цієї схеми, тобто визначення права володіння, користування та розпорядження. Працюючи у парах, доповніть схему.</w:t>
            </w:r>
          </w:p>
          <w:p w:rsidR="00954CD4" w:rsidRPr="000114C3" w:rsidRDefault="009E79D7" w:rsidP="00A27AB5">
            <w:r w:rsidRPr="009E79D7">
              <w:rPr>
                <w:i/>
              </w:rPr>
              <w:t>(Дивитись додаток 1)</w:t>
            </w:r>
            <w:r w:rsidR="00954CD4" w:rsidRPr="000114C3">
              <w:t xml:space="preserve"> </w:t>
            </w:r>
          </w:p>
          <w:p w:rsidR="00954CD4" w:rsidRPr="000114C3" w:rsidRDefault="00954CD4" w:rsidP="00A27AB5">
            <w:r w:rsidRPr="000114C3">
              <w:t>А тепер порівняйте свої відповіді.</w:t>
            </w:r>
            <w:r w:rsidR="004F1683" w:rsidRPr="000114C3">
              <w:t xml:space="preserve"> (відповідь на дошці з помилкою)</w:t>
            </w:r>
          </w:p>
          <w:p w:rsidR="00A27AB5" w:rsidRPr="000114C3" w:rsidRDefault="00BF2B73" w:rsidP="00A27AB5">
            <w:r w:rsidRPr="000114C3">
              <w:t xml:space="preserve"> </w:t>
            </w:r>
            <w:r w:rsidRPr="000114C3">
              <w:rPr>
                <w:b/>
              </w:rPr>
              <w:t>(СЛАЙД 5)</w:t>
            </w:r>
          </w:p>
          <w:p w:rsidR="00104FCA" w:rsidRPr="000114C3" w:rsidRDefault="00104FCA" w:rsidP="00104FCA">
            <w:pPr>
              <w:jc w:val="center"/>
              <w:rPr>
                <w:b/>
              </w:rPr>
            </w:pPr>
            <w:r w:rsidRPr="000114C3">
              <w:rPr>
                <w:b/>
              </w:rPr>
              <w:t xml:space="preserve">Право власності </w:t>
            </w:r>
          </w:p>
          <w:p w:rsidR="00104FCA" w:rsidRPr="000114C3" w:rsidRDefault="00104FCA" w:rsidP="00104FCA">
            <w:pPr>
              <w:jc w:val="center"/>
            </w:pP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6834FD" wp14:editId="3FC5AD25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15240</wp:posOffset>
                      </wp:positionV>
                      <wp:extent cx="19050" cy="247650"/>
                      <wp:effectExtent l="76200" t="0" r="57150" b="57150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112.9pt;margin-top:1.2pt;width:1.5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" strokecolor="#4579b8 [3044]">
                      <v:stroke endarrow="open"/>
                    </v:shape>
                  </w:pict>
                </mc:Fallback>
              </mc:AlternateContent>
            </w: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EBCAC0" wp14:editId="30CE10F3">
                      <wp:simplePos x="0" y="0"/>
                      <wp:positionH relativeFrom="column">
                        <wp:posOffset>2014855</wp:posOffset>
                      </wp:positionH>
                      <wp:positionV relativeFrom="paragraph">
                        <wp:posOffset>15240</wp:posOffset>
                      </wp:positionV>
                      <wp:extent cx="409575" cy="247650"/>
                      <wp:effectExtent l="0" t="0" r="66675" b="5715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158.65pt;margin-top:1.2pt;width:32.25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" strokecolor="#4579b8 [3044]">
                      <v:stroke endarrow="open"/>
                    </v:shape>
                  </w:pict>
                </mc:Fallback>
              </mc:AlternateContent>
            </w: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CC1305" wp14:editId="43027544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15240</wp:posOffset>
                      </wp:positionV>
                      <wp:extent cx="419100" cy="190500"/>
                      <wp:effectExtent l="38100" t="0" r="19050" b="76200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91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36.4pt;margin-top:1.2pt;width:33pt;height:1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" strokecolor="#4579b8 [3044]">
                      <v:stroke endarrow="open"/>
                    </v:shape>
                  </w:pict>
                </mc:Fallback>
              </mc:AlternateContent>
            </w:r>
          </w:p>
          <w:p w:rsidR="00104FCA" w:rsidRPr="000114C3" w:rsidRDefault="00104FCA" w:rsidP="00104FCA">
            <w:pPr>
              <w:jc w:val="center"/>
            </w:pPr>
          </w:p>
          <w:p w:rsidR="00104FCA" w:rsidRPr="000114C3" w:rsidRDefault="00104FCA" w:rsidP="00104FCA">
            <w:pPr>
              <w:rPr>
                <w:b/>
                <w:sz w:val="16"/>
                <w:szCs w:val="16"/>
              </w:rPr>
            </w:pPr>
            <w:r w:rsidRPr="000114C3">
              <w:rPr>
                <w:b/>
                <w:sz w:val="16"/>
                <w:szCs w:val="16"/>
              </w:rPr>
              <w:t xml:space="preserve">Право      </w:t>
            </w:r>
            <w:r w:rsidR="00954CD4" w:rsidRPr="000114C3">
              <w:rPr>
                <w:b/>
                <w:sz w:val="16"/>
                <w:szCs w:val="16"/>
              </w:rPr>
              <w:t xml:space="preserve">                               </w:t>
            </w:r>
            <w:proofErr w:type="spellStart"/>
            <w:r w:rsidR="00954CD4" w:rsidRPr="000114C3">
              <w:rPr>
                <w:b/>
                <w:sz w:val="16"/>
                <w:szCs w:val="16"/>
              </w:rPr>
              <w:t>П</w:t>
            </w:r>
            <w:r w:rsidRPr="000114C3">
              <w:rPr>
                <w:b/>
                <w:sz w:val="16"/>
                <w:szCs w:val="16"/>
              </w:rPr>
              <w:t>раво</w:t>
            </w:r>
            <w:proofErr w:type="spellEnd"/>
            <w:r w:rsidRPr="000114C3">
              <w:rPr>
                <w:b/>
                <w:sz w:val="16"/>
                <w:szCs w:val="16"/>
              </w:rPr>
              <w:t xml:space="preserve">            </w:t>
            </w:r>
            <w:r w:rsidR="00954CD4" w:rsidRPr="000114C3">
              <w:rPr>
                <w:b/>
                <w:sz w:val="16"/>
                <w:szCs w:val="16"/>
              </w:rPr>
              <w:t xml:space="preserve">                               </w:t>
            </w:r>
            <w:proofErr w:type="spellStart"/>
            <w:r w:rsidR="00954CD4" w:rsidRPr="000114C3">
              <w:rPr>
                <w:b/>
                <w:sz w:val="16"/>
                <w:szCs w:val="16"/>
              </w:rPr>
              <w:t>П</w:t>
            </w:r>
            <w:r w:rsidRPr="000114C3">
              <w:rPr>
                <w:b/>
                <w:sz w:val="16"/>
                <w:szCs w:val="16"/>
              </w:rPr>
              <w:t>раво</w:t>
            </w:r>
            <w:proofErr w:type="spellEnd"/>
          </w:p>
          <w:p w:rsidR="00104FCA" w:rsidRPr="000114C3" w:rsidRDefault="00104FCA" w:rsidP="00104FCA">
            <w:pPr>
              <w:rPr>
                <w:b/>
                <w:sz w:val="16"/>
                <w:szCs w:val="16"/>
              </w:rPr>
            </w:pPr>
            <w:r w:rsidRPr="000114C3">
              <w:rPr>
                <w:b/>
                <w:sz w:val="16"/>
                <w:szCs w:val="16"/>
              </w:rPr>
              <w:t>володіння                           користування                 розпорядження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65"/>
              <w:gridCol w:w="1565"/>
              <w:gridCol w:w="1566"/>
            </w:tblGrid>
            <w:tr w:rsidR="000114C3" w:rsidRPr="000114C3" w:rsidTr="00954CD4">
              <w:tc>
                <w:tcPr>
                  <w:tcW w:w="1565" w:type="dxa"/>
                </w:tcPr>
                <w:p w:rsidR="008F312D" w:rsidRPr="000114C3" w:rsidRDefault="008F312D" w:rsidP="008F312D">
                  <w:pPr>
                    <w:rPr>
                      <w:b/>
                      <w:sz w:val="18"/>
                      <w:szCs w:val="18"/>
                    </w:rPr>
                  </w:pPr>
                  <w:r w:rsidRPr="000114C3">
                    <w:rPr>
                      <w:b/>
                      <w:sz w:val="18"/>
                      <w:szCs w:val="18"/>
                    </w:rPr>
                    <w:t>Застосування речі для своїх потреб чи  потреб інших осіб та отримання від речі притаманних їй корисних властивостей</w:t>
                  </w:r>
                </w:p>
                <w:p w:rsidR="00954CD4" w:rsidRPr="000114C3" w:rsidRDefault="00954CD4" w:rsidP="00104FCA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65" w:type="dxa"/>
                </w:tcPr>
                <w:p w:rsidR="008F312D" w:rsidRPr="000114C3" w:rsidRDefault="008F312D" w:rsidP="008F312D">
                  <w:pPr>
                    <w:rPr>
                      <w:b/>
                      <w:sz w:val="18"/>
                      <w:szCs w:val="18"/>
                    </w:rPr>
                  </w:pPr>
                  <w:r w:rsidRPr="000114C3">
                    <w:rPr>
                      <w:b/>
                      <w:sz w:val="18"/>
                      <w:szCs w:val="18"/>
                    </w:rPr>
                    <w:t>Мати річ та можливість впливати на неї, безпосередньо змінювати її розміщення, пересувати її</w:t>
                  </w:r>
                </w:p>
                <w:p w:rsidR="00954CD4" w:rsidRPr="000114C3" w:rsidRDefault="00954CD4" w:rsidP="008F312D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66" w:type="dxa"/>
                </w:tcPr>
                <w:p w:rsidR="008F312D" w:rsidRPr="000114C3" w:rsidRDefault="008F312D" w:rsidP="008F312D">
                  <w:pPr>
                    <w:rPr>
                      <w:b/>
                      <w:sz w:val="18"/>
                      <w:szCs w:val="18"/>
                    </w:rPr>
                  </w:pPr>
                  <w:r w:rsidRPr="000114C3">
                    <w:rPr>
                      <w:b/>
                      <w:sz w:val="18"/>
                      <w:szCs w:val="18"/>
                    </w:rPr>
                    <w:t xml:space="preserve">Право власника вирішувати подальшу долю речі шляхом відчуження (продаж, дарування), шляхом передачі іншим особам у володіння (оренда, </w:t>
                  </w:r>
                  <w:r w:rsidRPr="000114C3">
                    <w:rPr>
                      <w:b/>
                      <w:sz w:val="18"/>
                      <w:szCs w:val="18"/>
                    </w:rPr>
                    <w:lastRenderedPageBreak/>
                    <w:t>позичка), шляхом відмови від майна</w:t>
                  </w:r>
                </w:p>
                <w:p w:rsidR="00954CD4" w:rsidRPr="000114C3" w:rsidRDefault="00954CD4" w:rsidP="008F312D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954CD4" w:rsidRPr="000114C3" w:rsidRDefault="00954CD4" w:rsidP="00104FCA">
            <w:pPr>
              <w:rPr>
                <w:b/>
                <w:sz w:val="16"/>
                <w:szCs w:val="16"/>
              </w:rPr>
            </w:pPr>
          </w:p>
          <w:p w:rsidR="00954CD4" w:rsidRPr="000114C3" w:rsidRDefault="00954CD4" w:rsidP="00104FCA">
            <w:pPr>
              <w:rPr>
                <w:b/>
                <w:sz w:val="16"/>
                <w:szCs w:val="16"/>
              </w:rPr>
            </w:pPr>
          </w:p>
          <w:p w:rsidR="00954CD4" w:rsidRPr="000114C3" w:rsidRDefault="00954CD4" w:rsidP="00104FCA">
            <w:pPr>
              <w:rPr>
                <w:b/>
                <w:sz w:val="16"/>
                <w:szCs w:val="16"/>
              </w:rPr>
            </w:pPr>
          </w:p>
          <w:p w:rsidR="00954CD4" w:rsidRPr="000114C3" w:rsidRDefault="004F1683" w:rsidP="00104FCA">
            <w:r w:rsidRPr="000114C3">
              <w:t>Так, правильною має бути саме така відповідь.</w:t>
            </w:r>
          </w:p>
          <w:p w:rsidR="004F1683" w:rsidRPr="000114C3" w:rsidRDefault="004F1683" w:rsidP="004F1683">
            <w:r w:rsidRPr="000114C3">
              <w:rPr>
                <w:b/>
              </w:rPr>
              <w:t>(СЛАЙД 6)</w:t>
            </w:r>
          </w:p>
          <w:p w:rsidR="004F1683" w:rsidRPr="000114C3" w:rsidRDefault="004F1683" w:rsidP="004F1683">
            <w:pPr>
              <w:jc w:val="center"/>
              <w:rPr>
                <w:b/>
              </w:rPr>
            </w:pPr>
            <w:r w:rsidRPr="000114C3">
              <w:rPr>
                <w:b/>
              </w:rPr>
              <w:t xml:space="preserve">Право власності </w:t>
            </w:r>
          </w:p>
          <w:p w:rsidR="004F1683" w:rsidRPr="000114C3" w:rsidRDefault="004F1683" w:rsidP="004F1683">
            <w:pPr>
              <w:jc w:val="center"/>
            </w:pP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CB809E" wp14:editId="5211EA2A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15240</wp:posOffset>
                      </wp:positionV>
                      <wp:extent cx="19050" cy="247650"/>
                      <wp:effectExtent l="76200" t="0" r="57150" b="5715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112.9pt;margin-top:1.2pt;width:1.5pt;height:19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" strokecolor="#4579b8 [3044]">
                      <v:stroke endarrow="open"/>
                    </v:shape>
                  </w:pict>
                </mc:Fallback>
              </mc:AlternateContent>
            </w: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1EC732" wp14:editId="59CC791E">
                      <wp:simplePos x="0" y="0"/>
                      <wp:positionH relativeFrom="column">
                        <wp:posOffset>2014855</wp:posOffset>
                      </wp:positionH>
                      <wp:positionV relativeFrom="paragraph">
                        <wp:posOffset>15240</wp:posOffset>
                      </wp:positionV>
                      <wp:extent cx="409575" cy="247650"/>
                      <wp:effectExtent l="0" t="0" r="66675" b="5715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58.65pt;margin-top:1.2pt;width:32.25pt;height:19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" strokecolor="#4579b8 [3044]">
                      <v:stroke endarrow="open"/>
                    </v:shape>
                  </w:pict>
                </mc:Fallback>
              </mc:AlternateContent>
            </w:r>
            <w:r w:rsidRPr="000114C3"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2D60CC7" wp14:editId="28B51146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15240</wp:posOffset>
                      </wp:positionV>
                      <wp:extent cx="419100" cy="190500"/>
                      <wp:effectExtent l="38100" t="0" r="19050" b="7620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91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36.4pt;margin-top:1.2pt;width:33pt;height:1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4F1683" w:rsidRPr="000114C3" w:rsidRDefault="004F1683" w:rsidP="004F1683">
            <w:pPr>
              <w:jc w:val="center"/>
            </w:pPr>
          </w:p>
          <w:p w:rsidR="004F1683" w:rsidRPr="000114C3" w:rsidRDefault="004F1683" w:rsidP="004F1683">
            <w:pPr>
              <w:rPr>
                <w:b/>
                <w:sz w:val="16"/>
                <w:szCs w:val="16"/>
              </w:rPr>
            </w:pPr>
            <w:r w:rsidRPr="000114C3">
              <w:rPr>
                <w:b/>
                <w:sz w:val="16"/>
                <w:szCs w:val="16"/>
              </w:rPr>
              <w:t xml:space="preserve">Право                                     </w:t>
            </w:r>
            <w:proofErr w:type="spellStart"/>
            <w:r w:rsidRPr="000114C3">
              <w:rPr>
                <w:b/>
                <w:sz w:val="16"/>
                <w:szCs w:val="16"/>
              </w:rPr>
              <w:t>Право</w:t>
            </w:r>
            <w:proofErr w:type="spellEnd"/>
            <w:r w:rsidRPr="000114C3">
              <w:rPr>
                <w:b/>
                <w:sz w:val="16"/>
                <w:szCs w:val="16"/>
              </w:rPr>
              <w:t xml:space="preserve">                                           </w:t>
            </w:r>
            <w:proofErr w:type="spellStart"/>
            <w:r w:rsidRPr="000114C3">
              <w:rPr>
                <w:b/>
                <w:sz w:val="16"/>
                <w:szCs w:val="16"/>
              </w:rPr>
              <w:t>Право</w:t>
            </w:r>
            <w:proofErr w:type="spellEnd"/>
          </w:p>
          <w:p w:rsidR="004F1683" w:rsidRPr="000114C3" w:rsidRDefault="004F1683" w:rsidP="004F1683">
            <w:pPr>
              <w:rPr>
                <w:b/>
                <w:sz w:val="16"/>
                <w:szCs w:val="16"/>
              </w:rPr>
            </w:pPr>
            <w:r w:rsidRPr="000114C3">
              <w:rPr>
                <w:b/>
                <w:sz w:val="16"/>
                <w:szCs w:val="16"/>
              </w:rPr>
              <w:t>володіння                           користування                 розпорядження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65"/>
              <w:gridCol w:w="1565"/>
              <w:gridCol w:w="1566"/>
            </w:tblGrid>
            <w:tr w:rsidR="000114C3" w:rsidRPr="000114C3" w:rsidTr="00D82389">
              <w:tc>
                <w:tcPr>
                  <w:tcW w:w="1565" w:type="dxa"/>
                </w:tcPr>
                <w:p w:rsidR="004F1683" w:rsidRPr="000114C3" w:rsidRDefault="004F1683" w:rsidP="00D82389">
                  <w:pPr>
                    <w:rPr>
                      <w:b/>
                      <w:sz w:val="18"/>
                      <w:szCs w:val="18"/>
                    </w:rPr>
                  </w:pPr>
                  <w:r w:rsidRPr="000114C3">
                    <w:rPr>
                      <w:b/>
                      <w:sz w:val="18"/>
                      <w:szCs w:val="18"/>
                    </w:rPr>
                    <w:t>Мати</w:t>
                  </w:r>
                  <w:r w:rsidR="00021807" w:rsidRPr="000114C3">
                    <w:rPr>
                      <w:b/>
                      <w:sz w:val="18"/>
                      <w:szCs w:val="18"/>
                    </w:rPr>
                    <w:t xml:space="preserve"> річ</w:t>
                  </w:r>
                  <w:r w:rsidRPr="000114C3">
                    <w:rPr>
                      <w:b/>
                      <w:sz w:val="18"/>
                      <w:szCs w:val="18"/>
                    </w:rPr>
                    <w:t xml:space="preserve"> та м</w:t>
                  </w:r>
                  <w:r w:rsidR="00021807" w:rsidRPr="000114C3">
                    <w:rPr>
                      <w:b/>
                      <w:sz w:val="18"/>
                      <w:szCs w:val="18"/>
                    </w:rPr>
                    <w:t>ожливість впливати на неї,</w:t>
                  </w:r>
                  <w:r w:rsidRPr="000114C3">
                    <w:rPr>
                      <w:b/>
                      <w:sz w:val="18"/>
                      <w:szCs w:val="18"/>
                    </w:rPr>
                    <w:t xml:space="preserve"> безпосередньо змінювати її розміщення, пересувати її</w:t>
                  </w:r>
                </w:p>
                <w:p w:rsidR="004F1683" w:rsidRPr="000114C3" w:rsidRDefault="004F1683" w:rsidP="00D82389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65" w:type="dxa"/>
                </w:tcPr>
                <w:p w:rsidR="004F1683" w:rsidRPr="000114C3" w:rsidRDefault="004F1683" w:rsidP="004F1683">
                  <w:pPr>
                    <w:rPr>
                      <w:b/>
                      <w:sz w:val="18"/>
                      <w:szCs w:val="18"/>
                    </w:rPr>
                  </w:pPr>
                  <w:r w:rsidRPr="000114C3">
                    <w:rPr>
                      <w:b/>
                      <w:sz w:val="18"/>
                      <w:szCs w:val="18"/>
                    </w:rPr>
                    <w:t>Застосування речі для своїх потреб чи  потреб інших осіб та отримання від речі притаманних їй корисних властивостей</w:t>
                  </w:r>
                </w:p>
                <w:p w:rsidR="004F1683" w:rsidRPr="000114C3" w:rsidRDefault="004F1683" w:rsidP="004F1683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66" w:type="dxa"/>
                </w:tcPr>
                <w:p w:rsidR="004F1683" w:rsidRPr="000114C3" w:rsidRDefault="00021807" w:rsidP="00AB03EE">
                  <w:pPr>
                    <w:rPr>
                      <w:b/>
                      <w:sz w:val="16"/>
                      <w:szCs w:val="16"/>
                    </w:rPr>
                  </w:pPr>
                  <w:r w:rsidRPr="000114C3">
                    <w:rPr>
                      <w:b/>
                      <w:sz w:val="18"/>
                      <w:szCs w:val="18"/>
                    </w:rPr>
                    <w:t>Право власника вирішувати подальшу долю речі шляхом відчуження (продаж, дарування), шляхом передачі іншим особам у володіння (оренда, позичка), шляхом відмови від майна</w:t>
                  </w:r>
                  <w:r w:rsidRPr="000114C3">
                    <w:rPr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954CD4" w:rsidRPr="000114C3" w:rsidRDefault="00954CD4" w:rsidP="00104FCA">
            <w:pPr>
              <w:rPr>
                <w:b/>
                <w:sz w:val="16"/>
                <w:szCs w:val="16"/>
              </w:rPr>
            </w:pPr>
          </w:p>
          <w:p w:rsidR="00104FCA" w:rsidRPr="000114C3" w:rsidRDefault="00104FCA" w:rsidP="00104FCA">
            <w:pPr>
              <w:rPr>
                <w:sz w:val="16"/>
                <w:szCs w:val="16"/>
              </w:rPr>
            </w:pPr>
          </w:p>
          <w:p w:rsidR="004813D1" w:rsidRPr="000114C3" w:rsidRDefault="004813D1" w:rsidP="004813D1">
            <w:r w:rsidRPr="000114C3">
              <w:t>А тепер користуючись таблицею, дайте відповіді на запитання.</w:t>
            </w:r>
          </w:p>
          <w:p w:rsidR="004813D1" w:rsidRPr="000114C3" w:rsidRDefault="004813D1" w:rsidP="004813D1">
            <w:pPr>
              <w:rPr>
                <w:b/>
              </w:rPr>
            </w:pPr>
            <w:r w:rsidRPr="000114C3">
              <w:rPr>
                <w:b/>
              </w:rPr>
              <w:t>(СЛАЙДИ 7-9)</w:t>
            </w:r>
          </w:p>
          <w:p w:rsidR="004813D1" w:rsidRPr="000114C3" w:rsidRDefault="004813D1" w:rsidP="004813D1">
            <w:pPr>
              <w:rPr>
                <w:i/>
              </w:rPr>
            </w:pPr>
            <w:r w:rsidRPr="000114C3">
              <w:rPr>
                <w:i/>
              </w:rPr>
              <w:t>Чи можна сказати, що ви володієте?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словником, який ви дали тимчасово своєму товаришу;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зимовим взуттям, що зберігається у коробці до настання відповідного сезону;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комп’ютером, про який ви мрієте</w:t>
            </w:r>
          </w:p>
          <w:p w:rsidR="004813D1" w:rsidRPr="000114C3" w:rsidRDefault="004813D1" w:rsidP="004813D1">
            <w:pPr>
              <w:rPr>
                <w:i/>
              </w:rPr>
            </w:pPr>
            <w:r w:rsidRPr="000114C3">
              <w:rPr>
                <w:i/>
              </w:rPr>
              <w:t>Чи можна сказати, що ви користуєтесь?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картиною художника, яку ви побачили на виставці;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триколісним велосипедом, який ви залишили у бабусі в селі 10 років тому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підручником, готуючи домашнє завдання.</w:t>
            </w:r>
          </w:p>
          <w:p w:rsidR="004813D1" w:rsidRPr="000114C3" w:rsidRDefault="004813D1" w:rsidP="004813D1">
            <w:pPr>
              <w:rPr>
                <w:i/>
              </w:rPr>
            </w:pPr>
            <w:r w:rsidRPr="000114C3">
              <w:rPr>
                <w:i/>
              </w:rPr>
              <w:t>Чи можна сказати, що ви розпоряджаєтесь?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яблуком, яке їсте;</w:t>
            </w:r>
          </w:p>
          <w:p w:rsidR="004813D1" w:rsidRPr="000114C3" w:rsidRDefault="004813D1" w:rsidP="004813D1">
            <w:pPr>
              <w:pStyle w:val="a7"/>
              <w:numPr>
                <w:ilvl w:val="0"/>
                <w:numId w:val="1"/>
              </w:numPr>
              <w:rPr>
                <w:i/>
              </w:rPr>
            </w:pPr>
            <w:r w:rsidRPr="000114C3">
              <w:rPr>
                <w:i/>
              </w:rPr>
              <w:t>власно заробленими грошима, купуючи на них цукерки;</w:t>
            </w:r>
          </w:p>
          <w:p w:rsidR="00FF5282" w:rsidRPr="000114C3" w:rsidRDefault="004813D1" w:rsidP="004813D1">
            <w:pPr>
              <w:pStyle w:val="a7"/>
              <w:numPr>
                <w:ilvl w:val="0"/>
                <w:numId w:val="1"/>
              </w:numPr>
            </w:pPr>
            <w:r w:rsidRPr="000114C3">
              <w:rPr>
                <w:i/>
              </w:rPr>
              <w:t xml:space="preserve">комп’ютером, який ви перенесли з </w:t>
            </w:r>
            <w:r w:rsidRPr="000114C3">
              <w:rPr>
                <w:i/>
              </w:rPr>
              <w:lastRenderedPageBreak/>
              <w:t>однієї кімнати до іншої</w:t>
            </w:r>
          </w:p>
        </w:tc>
        <w:tc>
          <w:tcPr>
            <w:tcW w:w="4502" w:type="dxa"/>
          </w:tcPr>
          <w:p w:rsidR="00652D48" w:rsidRPr="000114C3" w:rsidRDefault="00652D48" w:rsidP="003F44F0"/>
          <w:p w:rsidR="00A27AB5" w:rsidRPr="000114C3" w:rsidRDefault="00A27AB5" w:rsidP="003F44F0"/>
          <w:p w:rsidR="00A27AB5" w:rsidRPr="000114C3" w:rsidRDefault="00A27AB5" w:rsidP="003F44F0"/>
          <w:p w:rsidR="00A27AB5" w:rsidRPr="000114C3" w:rsidRDefault="00A27AB5" w:rsidP="003F44F0"/>
          <w:p w:rsidR="00A27AB5" w:rsidRPr="000114C3" w:rsidRDefault="00A27AB5" w:rsidP="003F44F0"/>
          <w:p w:rsidR="00A27AB5" w:rsidRPr="000114C3" w:rsidRDefault="00A27AB5" w:rsidP="003F44F0"/>
          <w:p w:rsidR="00A27AB5" w:rsidRPr="000114C3" w:rsidRDefault="00A27AB5" w:rsidP="003F44F0"/>
          <w:p w:rsidR="00A27AB5" w:rsidRPr="000114C3" w:rsidRDefault="00A27AB5" w:rsidP="003F44F0"/>
          <w:p w:rsidR="00A27AB5" w:rsidRPr="000114C3" w:rsidRDefault="00A27AB5" w:rsidP="003F44F0"/>
          <w:p w:rsidR="00954CD4" w:rsidRPr="000114C3" w:rsidRDefault="00954CD4" w:rsidP="003F44F0"/>
          <w:p w:rsidR="00A27AB5" w:rsidRPr="000114C3" w:rsidRDefault="00A27AB5" w:rsidP="003F44F0">
            <w:r w:rsidRPr="000114C3">
              <w:t>Учні з допомогою схеми та учителя дають визначення та записують його до зошита</w:t>
            </w:r>
          </w:p>
          <w:p w:rsidR="00A27AB5" w:rsidRPr="000114C3" w:rsidRDefault="00A27AB5" w:rsidP="003F44F0"/>
          <w:p w:rsidR="00A27AB5" w:rsidRPr="000114C3" w:rsidRDefault="00A27AB5" w:rsidP="003F44F0">
            <w:r w:rsidRPr="000114C3">
              <w:rPr>
                <w:b/>
                <w:i/>
              </w:rPr>
              <w:t>Право власності</w:t>
            </w:r>
            <w:r w:rsidRPr="000114C3">
              <w:rPr>
                <w:i/>
              </w:rPr>
              <w:t xml:space="preserve"> – це врегульовані законом суспільні відносини щодо володіння, користування і розпорядження майном</w:t>
            </w:r>
          </w:p>
          <w:p w:rsidR="00A27AB5" w:rsidRPr="000114C3" w:rsidRDefault="00954CD4" w:rsidP="003F44F0">
            <w:r w:rsidRPr="000114C3">
              <w:t>Учні доповнюють схему.</w:t>
            </w:r>
          </w:p>
          <w:p w:rsidR="0025281C" w:rsidRPr="000114C3" w:rsidRDefault="0025281C" w:rsidP="003F44F0"/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4F1683" w:rsidP="003F44F0">
            <w:r w:rsidRPr="000114C3">
              <w:t>Учні порівнюють відповіді, виправляють помилку вчителя.</w:t>
            </w: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954CD4" w:rsidRPr="000114C3" w:rsidRDefault="00954CD4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F1683" w:rsidRPr="000114C3" w:rsidRDefault="004F1683" w:rsidP="003F44F0">
            <w:pPr>
              <w:rPr>
                <w:i/>
              </w:rPr>
            </w:pPr>
          </w:p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813D1" w:rsidRPr="000114C3" w:rsidRDefault="004813D1" w:rsidP="003F44F0"/>
          <w:p w:rsidR="004F1683" w:rsidRPr="000114C3" w:rsidRDefault="004F1683" w:rsidP="003F44F0">
            <w:r w:rsidRPr="000114C3">
              <w:t>Учні виконують завдання, відповідаючи усно на запитання.</w:t>
            </w:r>
          </w:p>
          <w:p w:rsidR="00FF5282" w:rsidRPr="000114C3" w:rsidRDefault="00FF5282" w:rsidP="004813D1"/>
        </w:tc>
      </w:tr>
      <w:tr w:rsidR="000114C3" w:rsidRPr="000114C3" w:rsidTr="00B9201A">
        <w:trPr>
          <w:trHeight w:val="5235"/>
        </w:trPr>
        <w:tc>
          <w:tcPr>
            <w:tcW w:w="5353" w:type="dxa"/>
          </w:tcPr>
          <w:p w:rsidR="000A513A" w:rsidRPr="000114C3" w:rsidRDefault="000A513A" w:rsidP="00A27AB5">
            <w:r w:rsidRPr="000114C3">
              <w:rPr>
                <w:b/>
                <w:sz w:val="72"/>
                <w:szCs w:val="72"/>
              </w:rPr>
              <w:lastRenderedPageBreak/>
              <w:t>2</w:t>
            </w:r>
            <w:r w:rsidRPr="000114C3">
              <w:t>Прочитайте текст підручника параграф 12, ст..92 2 абзац зверху і до кінця перший пункт.</w:t>
            </w:r>
          </w:p>
          <w:p w:rsidR="000A513A" w:rsidRPr="000114C3" w:rsidRDefault="000A513A" w:rsidP="00A27AB5">
            <w:r w:rsidRPr="000114C3">
              <w:t>Назвіть форми власності  та охарактеризуйте  їх</w:t>
            </w:r>
          </w:p>
          <w:p w:rsidR="000A513A" w:rsidRPr="000114C3" w:rsidRDefault="000A513A" w:rsidP="00A27AB5">
            <w:r w:rsidRPr="000114C3">
              <w:t>Учні відповідають учитель малює на дошці схему. Потім учні характеризують кожну форму власності</w:t>
            </w:r>
          </w:p>
          <w:p w:rsidR="000A513A" w:rsidRPr="000114C3" w:rsidRDefault="000A513A" w:rsidP="00A27AB5"/>
          <w:p w:rsidR="000A513A" w:rsidRDefault="000A513A" w:rsidP="00A27AB5">
            <w:r w:rsidRPr="000114C3">
              <w:t>А зараз пропоную вам приклади майна розділити за формами власності і прикріпити їх на дошці.</w:t>
            </w:r>
          </w:p>
          <w:p w:rsidR="009E79D7" w:rsidRPr="009E79D7" w:rsidRDefault="009E79D7" w:rsidP="009E79D7">
            <w:pPr>
              <w:rPr>
                <w:i/>
              </w:rPr>
            </w:pPr>
            <w:r>
              <w:rPr>
                <w:i/>
              </w:rPr>
              <w:t>(Дивитись додаток 2</w:t>
            </w:r>
            <w:r w:rsidRPr="009E79D7">
              <w:rPr>
                <w:i/>
              </w:rPr>
              <w:t>)</w:t>
            </w:r>
          </w:p>
          <w:p w:rsidR="009E79D7" w:rsidRPr="000114C3" w:rsidRDefault="009E79D7" w:rsidP="00A27AB5"/>
          <w:p w:rsidR="000A513A" w:rsidRPr="000114C3" w:rsidRDefault="000A513A" w:rsidP="00A27AB5"/>
          <w:p w:rsidR="000A513A" w:rsidRPr="000114C3" w:rsidRDefault="000A513A" w:rsidP="00FF5282">
            <w:pPr>
              <w:rPr>
                <w:b/>
                <w:sz w:val="56"/>
                <w:szCs w:val="56"/>
              </w:rPr>
            </w:pPr>
          </w:p>
        </w:tc>
        <w:tc>
          <w:tcPr>
            <w:tcW w:w="4502" w:type="dxa"/>
          </w:tcPr>
          <w:p w:rsidR="000A513A" w:rsidRPr="000114C3" w:rsidRDefault="000A513A" w:rsidP="0025281C"/>
          <w:p w:rsidR="000A513A" w:rsidRPr="000114C3" w:rsidRDefault="000A513A" w:rsidP="003F44F0">
            <w:r w:rsidRPr="000114C3">
              <w:t>Учні прочитують та відповідають на поставлене запитання</w:t>
            </w:r>
          </w:p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>
            <w:r w:rsidRPr="000114C3">
              <w:t>Учні по черзі прикріплюють картки до схеми на дошці з прикладами майна форм власності.</w:t>
            </w:r>
          </w:p>
          <w:p w:rsidR="003019D3" w:rsidRPr="000114C3" w:rsidRDefault="003019D3" w:rsidP="003F44F0"/>
          <w:p w:rsidR="000A513A" w:rsidRPr="000114C3" w:rsidRDefault="000A513A" w:rsidP="00B9201A">
            <w:proofErr w:type="spellStart"/>
            <w:r w:rsidRPr="000114C3">
              <w:rPr>
                <w:i/>
              </w:rPr>
              <w:t>Ріпкинська</w:t>
            </w:r>
            <w:proofErr w:type="spellEnd"/>
            <w:r w:rsidRPr="000114C3">
              <w:rPr>
                <w:i/>
              </w:rPr>
              <w:t xml:space="preserve"> гімназія </w:t>
            </w:r>
            <w:proofErr w:type="spellStart"/>
            <w:r w:rsidRPr="000114C3">
              <w:rPr>
                <w:i/>
              </w:rPr>
              <w:t>Ріпкинської</w:t>
            </w:r>
            <w:proofErr w:type="spellEnd"/>
            <w:r w:rsidRPr="000114C3">
              <w:rPr>
                <w:i/>
              </w:rPr>
              <w:t xml:space="preserve"> районної ради, </w:t>
            </w:r>
            <w:r w:rsidR="003019D3" w:rsidRPr="000114C3">
              <w:rPr>
                <w:i/>
              </w:rPr>
              <w:t xml:space="preserve">рентген апарат </w:t>
            </w:r>
            <w:proofErr w:type="spellStart"/>
            <w:r w:rsidR="003019D3" w:rsidRPr="000114C3">
              <w:rPr>
                <w:i/>
              </w:rPr>
              <w:t>Ріпкинської</w:t>
            </w:r>
            <w:proofErr w:type="spellEnd"/>
            <w:r w:rsidR="003019D3" w:rsidRPr="000114C3">
              <w:rPr>
                <w:i/>
              </w:rPr>
              <w:t xml:space="preserve"> центральної  районної лікарні, дитячі </w:t>
            </w:r>
            <w:proofErr w:type="spellStart"/>
            <w:r w:rsidR="003019D3" w:rsidRPr="000114C3">
              <w:rPr>
                <w:i/>
              </w:rPr>
              <w:t>ліжека</w:t>
            </w:r>
            <w:proofErr w:type="spellEnd"/>
            <w:r w:rsidR="003019D3" w:rsidRPr="000114C3">
              <w:rPr>
                <w:i/>
              </w:rPr>
              <w:t xml:space="preserve"> дошкільного навчального закладу «Коло</w:t>
            </w:r>
            <w:r w:rsidR="00625FAB" w:rsidRPr="000114C3">
              <w:rPr>
                <w:i/>
              </w:rPr>
              <w:t>со</w:t>
            </w:r>
            <w:r w:rsidR="003019D3" w:rsidRPr="000114C3">
              <w:rPr>
                <w:i/>
              </w:rPr>
              <w:t xml:space="preserve">к» </w:t>
            </w:r>
            <w:proofErr w:type="spellStart"/>
            <w:r w:rsidR="003019D3" w:rsidRPr="000114C3">
              <w:rPr>
                <w:i/>
              </w:rPr>
              <w:t>Ріпкинської</w:t>
            </w:r>
            <w:proofErr w:type="spellEnd"/>
            <w:r w:rsidR="003019D3" w:rsidRPr="000114C3">
              <w:rPr>
                <w:i/>
              </w:rPr>
              <w:t xml:space="preserve"> селищної ради, мобільний телефон громадянина Петренко, приватизована квартира, власноруч вишита картина, мисливська вогнепальна зброя, </w:t>
            </w:r>
            <w:proofErr w:type="spellStart"/>
            <w:r w:rsidR="003019D3" w:rsidRPr="000114C3">
              <w:rPr>
                <w:i/>
              </w:rPr>
              <w:t>Пн.Зх</w:t>
            </w:r>
            <w:proofErr w:type="spellEnd"/>
            <w:r w:rsidR="003019D3" w:rsidRPr="000114C3">
              <w:rPr>
                <w:i/>
              </w:rPr>
              <w:t xml:space="preserve"> залізниця, лісове господарство, </w:t>
            </w:r>
            <w:proofErr w:type="spellStart"/>
            <w:r w:rsidR="003019D3" w:rsidRPr="000114C3">
              <w:rPr>
                <w:i/>
              </w:rPr>
              <w:t>Національниц</w:t>
            </w:r>
            <w:proofErr w:type="spellEnd"/>
            <w:r w:rsidR="003019D3" w:rsidRPr="000114C3">
              <w:rPr>
                <w:i/>
              </w:rPr>
              <w:t xml:space="preserve"> Банк України, майно Збройних сил України</w:t>
            </w:r>
          </w:p>
        </w:tc>
      </w:tr>
      <w:tr w:rsidR="000114C3" w:rsidRPr="000114C3" w:rsidTr="00B9201A">
        <w:trPr>
          <w:trHeight w:val="6735"/>
        </w:trPr>
        <w:tc>
          <w:tcPr>
            <w:tcW w:w="5353" w:type="dxa"/>
          </w:tcPr>
          <w:p w:rsidR="000A513A" w:rsidRPr="000114C3" w:rsidRDefault="000A513A" w:rsidP="00A27AB5">
            <w:r w:rsidRPr="000114C3">
              <w:rPr>
                <w:b/>
                <w:sz w:val="72"/>
                <w:szCs w:val="72"/>
              </w:rPr>
              <w:lastRenderedPageBreak/>
              <w:t>3</w:t>
            </w:r>
            <w:r w:rsidRPr="000114C3">
              <w:t xml:space="preserve"> Для того, щоб визначити як законно можна стати власником майна, подиві</w:t>
            </w:r>
            <w:r w:rsidR="003019D3" w:rsidRPr="000114C3">
              <w:t>ться на фото і назвіть шляхи набуття права власності</w:t>
            </w:r>
          </w:p>
          <w:p w:rsidR="00E071CF" w:rsidRPr="000114C3" w:rsidRDefault="00E071CF" w:rsidP="00E071CF">
            <w:pPr>
              <w:rPr>
                <w:b/>
              </w:rPr>
            </w:pPr>
            <w:r w:rsidRPr="000114C3">
              <w:rPr>
                <w:b/>
              </w:rPr>
              <w:t>(СЛАЙД 10)</w:t>
            </w:r>
          </w:p>
          <w:p w:rsidR="000A513A" w:rsidRPr="000114C3" w:rsidRDefault="000A513A" w:rsidP="00A27AB5">
            <w:r w:rsidRPr="000114C3">
              <w:t>Учитель записує на дошці відповіді учнів.</w:t>
            </w:r>
          </w:p>
          <w:p w:rsidR="003019D3" w:rsidRPr="000114C3" w:rsidRDefault="003019D3" w:rsidP="00A27AB5"/>
          <w:p w:rsidR="003019D3" w:rsidRPr="000114C3" w:rsidRDefault="003019D3" w:rsidP="00A27AB5"/>
          <w:p w:rsidR="000A513A" w:rsidRPr="000114C3" w:rsidRDefault="000A513A" w:rsidP="00A27AB5"/>
          <w:p w:rsidR="00E071CF" w:rsidRPr="000114C3" w:rsidRDefault="000A513A" w:rsidP="00B9201A">
            <w:pPr>
              <w:rPr>
                <w:i/>
              </w:rPr>
            </w:pPr>
            <w:r w:rsidRPr="000114C3">
              <w:t xml:space="preserve">Розповідь учителя: Існують два способи набуття права власності: </w:t>
            </w:r>
            <w:r w:rsidRPr="000114C3">
              <w:rPr>
                <w:i/>
              </w:rPr>
              <w:t>первинні і похідні.</w:t>
            </w:r>
          </w:p>
          <w:p w:rsidR="00E071CF" w:rsidRPr="000114C3" w:rsidRDefault="00E071CF" w:rsidP="00E071CF">
            <w:pPr>
              <w:rPr>
                <w:b/>
              </w:rPr>
            </w:pPr>
            <w:r w:rsidRPr="000114C3">
              <w:rPr>
                <w:b/>
              </w:rPr>
              <w:t>(СЛАЙД 11)</w:t>
            </w:r>
          </w:p>
          <w:p w:rsidR="00DE4FDC" w:rsidRDefault="000A513A" w:rsidP="00B9201A">
            <w:pPr>
              <w:rPr>
                <w:b/>
                <w:sz w:val="72"/>
                <w:szCs w:val="72"/>
              </w:rPr>
            </w:pPr>
            <w:r w:rsidRPr="000114C3">
              <w:t xml:space="preserve"> </w:t>
            </w:r>
            <w:r w:rsidRPr="000114C3">
              <w:rPr>
                <w:rFonts w:cs="Times New Roman"/>
                <w:u w:val="single"/>
              </w:rPr>
              <w:t>Первинними</w:t>
            </w:r>
            <w:r w:rsidRPr="000114C3">
              <w:rPr>
                <w:rFonts w:cs="Times New Roman"/>
              </w:rPr>
              <w:t xml:space="preserve"> є такі способи набуття права власності, де особа стає першим власником або незалежно від волі попередніх власників (виробництво, приватизація, вирощення плодів, знахідка). </w:t>
            </w:r>
            <w:r w:rsidRPr="000114C3">
              <w:rPr>
                <w:rFonts w:cs="Times New Roman"/>
                <w:u w:val="single"/>
              </w:rPr>
              <w:t xml:space="preserve">Похідні </w:t>
            </w:r>
            <w:r w:rsidRPr="000114C3">
              <w:rPr>
                <w:rFonts w:cs="Times New Roman"/>
              </w:rPr>
              <w:t>способи – способи набуття права власності за волею попереднього власника (спадкування, купівля-продаж, обмін).</w:t>
            </w:r>
          </w:p>
          <w:p w:rsidR="00DE4FDC" w:rsidRPr="00DE4FDC" w:rsidRDefault="00DE4FDC" w:rsidP="00DE4FDC">
            <w:pPr>
              <w:rPr>
                <w:sz w:val="72"/>
                <w:szCs w:val="72"/>
              </w:rPr>
            </w:pPr>
          </w:p>
          <w:p w:rsidR="00DE4FDC" w:rsidRPr="00DE4FDC" w:rsidRDefault="00DE4FDC" w:rsidP="00DE4FDC">
            <w:pPr>
              <w:rPr>
                <w:sz w:val="72"/>
                <w:szCs w:val="72"/>
              </w:rPr>
            </w:pPr>
          </w:p>
          <w:p w:rsidR="00DE4FDC" w:rsidRPr="00DE4FDC" w:rsidRDefault="00DE4FDC" w:rsidP="00DE4FDC">
            <w:pPr>
              <w:rPr>
                <w:sz w:val="72"/>
                <w:szCs w:val="72"/>
              </w:rPr>
            </w:pPr>
          </w:p>
          <w:p w:rsidR="00DE4FDC" w:rsidRPr="00DE4FDC" w:rsidRDefault="00DE4FDC" w:rsidP="00DE4FDC">
            <w:pPr>
              <w:rPr>
                <w:sz w:val="72"/>
                <w:szCs w:val="72"/>
              </w:rPr>
            </w:pPr>
          </w:p>
          <w:p w:rsidR="00DE4FDC" w:rsidRDefault="00DE4FDC" w:rsidP="00DE4FDC">
            <w:pPr>
              <w:rPr>
                <w:sz w:val="72"/>
                <w:szCs w:val="72"/>
              </w:rPr>
            </w:pPr>
          </w:p>
          <w:p w:rsidR="000A513A" w:rsidRPr="00DE4FDC" w:rsidRDefault="00DE4FDC" w:rsidP="00DE4FDC">
            <w:pPr>
              <w:tabs>
                <w:tab w:val="left" w:pos="3450"/>
              </w:tabs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ab/>
            </w:r>
          </w:p>
        </w:tc>
        <w:tc>
          <w:tcPr>
            <w:tcW w:w="4502" w:type="dxa"/>
          </w:tcPr>
          <w:p w:rsidR="000A513A" w:rsidRPr="000114C3" w:rsidRDefault="000A513A" w:rsidP="003F44F0"/>
          <w:p w:rsidR="000A513A" w:rsidRPr="000114C3" w:rsidRDefault="000A513A" w:rsidP="003F44F0">
            <w:r w:rsidRPr="000114C3">
              <w:t>Учні переглядають фото і визначають шляхи набуття права власності.</w:t>
            </w:r>
          </w:p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3019D3" w:rsidRPr="000114C3" w:rsidRDefault="003019D3" w:rsidP="003F44F0"/>
          <w:p w:rsidR="003019D3" w:rsidRPr="000114C3" w:rsidRDefault="003019D3" w:rsidP="003F44F0"/>
          <w:p w:rsidR="000A513A" w:rsidRPr="000114C3" w:rsidRDefault="000A513A" w:rsidP="003F44F0">
            <w:r w:rsidRPr="000114C3">
              <w:t xml:space="preserve">Учні слухають, а потім усно визначають способи набуття права власності для записаних на дошці шляхів. </w:t>
            </w:r>
          </w:p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/>
        </w:tc>
      </w:tr>
      <w:tr w:rsidR="000114C3" w:rsidRPr="000114C3" w:rsidTr="00B9201A">
        <w:trPr>
          <w:trHeight w:val="8874"/>
        </w:trPr>
        <w:tc>
          <w:tcPr>
            <w:tcW w:w="5353" w:type="dxa"/>
          </w:tcPr>
          <w:p w:rsidR="000A513A" w:rsidRDefault="000A513A" w:rsidP="00FF5282">
            <w:pPr>
              <w:rPr>
                <w:rFonts w:cs="Times New Roman"/>
              </w:rPr>
            </w:pPr>
            <w:r w:rsidRPr="000114C3">
              <w:rPr>
                <w:rFonts w:cs="Times New Roman"/>
                <w:b/>
                <w:sz w:val="96"/>
                <w:szCs w:val="96"/>
              </w:rPr>
              <w:lastRenderedPageBreak/>
              <w:t>4</w:t>
            </w:r>
            <w:r w:rsidRPr="000114C3">
              <w:rPr>
                <w:rFonts w:cs="Times New Roman"/>
              </w:rPr>
              <w:t xml:space="preserve"> Я думаю, що більш цікавим для вас сьогодні буде з’ясувати, якими правами власності наділені неповнолітні вашого віку. Тому, я пропоную вам попрацювати у своєрідних «юридичних </w:t>
            </w:r>
            <w:proofErr w:type="spellStart"/>
            <w:r w:rsidRPr="000114C3">
              <w:rPr>
                <w:rFonts w:cs="Times New Roman"/>
              </w:rPr>
              <w:t>консультпунктах</w:t>
            </w:r>
            <w:proofErr w:type="spellEnd"/>
            <w:r w:rsidRPr="000114C3">
              <w:rPr>
                <w:rFonts w:cs="Times New Roman"/>
              </w:rPr>
              <w:t xml:space="preserve">». Для цього об’єднайтесь у </w:t>
            </w:r>
            <w:proofErr w:type="spellStart"/>
            <w:r w:rsidRPr="000114C3">
              <w:rPr>
                <w:rFonts w:cs="Times New Roman"/>
              </w:rPr>
              <w:t>групи-консультпункти</w:t>
            </w:r>
            <w:proofErr w:type="spellEnd"/>
            <w:r w:rsidRPr="000114C3">
              <w:rPr>
                <w:rFonts w:cs="Times New Roman"/>
              </w:rPr>
              <w:t xml:space="preserve"> по чотири учні. До вас звертаються за допомогою такі громадяни: 15-річна Світлана, 17-літня Марина, 11-річна Ірина, 16-річний Олексій, 17-літня Оксана. Ваше завдання допомогти їм вирішити їхні проблеми. Для цього ви можете користуватись статтями Цивільного кодексу України (ст..95-97 підручника).</w:t>
            </w:r>
          </w:p>
          <w:p w:rsidR="009E79D7" w:rsidRPr="009E79D7" w:rsidRDefault="009E79D7" w:rsidP="009E79D7">
            <w:pPr>
              <w:rPr>
                <w:i/>
              </w:rPr>
            </w:pPr>
            <w:r>
              <w:rPr>
                <w:i/>
              </w:rPr>
              <w:t>(Дивитись додаток 3</w:t>
            </w:r>
            <w:r w:rsidRPr="009E79D7">
              <w:rPr>
                <w:i/>
              </w:rPr>
              <w:t>)</w:t>
            </w:r>
          </w:p>
          <w:p w:rsidR="009E79D7" w:rsidRPr="000114C3" w:rsidRDefault="009E79D7" w:rsidP="00FF5282">
            <w:pPr>
              <w:rPr>
                <w:rFonts w:cs="Times New Roman"/>
              </w:rPr>
            </w:pPr>
          </w:p>
          <w:p w:rsidR="000A513A" w:rsidRPr="000114C3" w:rsidRDefault="000A513A" w:rsidP="00FF5282">
            <w:pPr>
              <w:rPr>
                <w:rFonts w:cs="Times New Roman"/>
              </w:rPr>
            </w:pPr>
          </w:p>
          <w:p w:rsidR="000A513A" w:rsidRPr="00DE4FDC" w:rsidRDefault="00DE4FDC" w:rsidP="00FF528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lang w:val="en-US"/>
              </w:rPr>
              <w:t>IV</w:t>
            </w:r>
            <w:r w:rsidRPr="00DE4FDC">
              <w:rPr>
                <w:rFonts w:cs="Times New Roman"/>
                <w:b/>
                <w:lang w:val="ru-RU"/>
              </w:rPr>
              <w:t xml:space="preserve"> </w:t>
            </w:r>
            <w:r w:rsidR="000A513A" w:rsidRPr="00DE4FDC">
              <w:rPr>
                <w:rFonts w:cs="Times New Roman"/>
                <w:b/>
              </w:rPr>
              <w:t xml:space="preserve">Відповідь на проблемне питання </w:t>
            </w:r>
          </w:p>
          <w:p w:rsidR="000A513A" w:rsidRPr="000114C3" w:rsidRDefault="000A513A" w:rsidP="00FF5282">
            <w:pPr>
              <w:rPr>
                <w:rFonts w:cs="Times New Roman"/>
              </w:rPr>
            </w:pPr>
          </w:p>
          <w:p w:rsidR="000A513A" w:rsidRPr="000114C3" w:rsidRDefault="000A513A" w:rsidP="00FF5282">
            <w:pPr>
              <w:rPr>
                <w:rFonts w:cs="Times New Roman"/>
              </w:rPr>
            </w:pPr>
            <w:r w:rsidRPr="000114C3">
              <w:rPr>
                <w:rFonts w:cs="Times New Roman"/>
              </w:rPr>
              <w:t>«Уявний мікрофон». Подумайте, пригадайте і наведіть приклад: чи знаходився хто-небудь із вас у таких правових суспільних відносинах, про які ми сьогодні говорили.</w:t>
            </w:r>
          </w:p>
          <w:p w:rsidR="000A513A" w:rsidRPr="000114C3" w:rsidRDefault="000A513A" w:rsidP="00FF5282">
            <w:pPr>
              <w:rPr>
                <w:rFonts w:cs="Times New Roman"/>
              </w:rPr>
            </w:pPr>
          </w:p>
          <w:p w:rsidR="000A513A" w:rsidRPr="00DE4FDC" w:rsidRDefault="00DE4FDC" w:rsidP="00FF528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  <w:lang w:val="en-US"/>
              </w:rPr>
              <w:t>V</w:t>
            </w:r>
            <w:r w:rsidRPr="00DE4FDC">
              <w:rPr>
                <w:rFonts w:cs="Times New Roman"/>
                <w:b/>
              </w:rPr>
              <w:t xml:space="preserve"> </w:t>
            </w:r>
            <w:r w:rsidR="000A513A" w:rsidRPr="00DE4FDC">
              <w:rPr>
                <w:rFonts w:cs="Times New Roman"/>
                <w:b/>
              </w:rPr>
              <w:t>Оцінювання</w:t>
            </w:r>
          </w:p>
          <w:p w:rsidR="008511B8" w:rsidRPr="000114C3" w:rsidRDefault="008511B8" w:rsidP="00FF5282">
            <w:pPr>
              <w:rPr>
                <w:rFonts w:cs="Times New Roman"/>
                <w:sz w:val="36"/>
                <w:szCs w:val="36"/>
              </w:rPr>
            </w:pPr>
          </w:p>
          <w:p w:rsidR="008511B8" w:rsidRPr="000114C3" w:rsidRDefault="008511B8" w:rsidP="008511B8">
            <w:pPr>
              <w:rPr>
                <w:b/>
              </w:rPr>
            </w:pPr>
            <w:r w:rsidRPr="000114C3">
              <w:rPr>
                <w:b/>
              </w:rPr>
              <w:t>(СЛАЙД 12)</w:t>
            </w:r>
          </w:p>
          <w:p w:rsidR="009E79D7" w:rsidRDefault="00DE4FDC" w:rsidP="009E79D7">
            <w:pPr>
              <w:tabs>
                <w:tab w:val="num" w:pos="720"/>
              </w:tabs>
              <w:rPr>
                <w:rFonts w:cs="Times New Roman"/>
                <w:sz w:val="36"/>
                <w:szCs w:val="36"/>
              </w:rPr>
            </w:pPr>
            <w:r>
              <w:rPr>
                <w:rFonts w:cs="Times New Roman"/>
                <w:b/>
                <w:lang w:val="en-US"/>
              </w:rPr>
              <w:t>V</w:t>
            </w:r>
            <w:r>
              <w:rPr>
                <w:rFonts w:cs="Times New Roman"/>
                <w:b/>
              </w:rPr>
              <w:t>І</w:t>
            </w:r>
            <w:r>
              <w:rPr>
                <w:rFonts w:cs="Times New Roman"/>
                <w:sz w:val="36"/>
                <w:szCs w:val="36"/>
              </w:rPr>
              <w:t xml:space="preserve"> </w:t>
            </w:r>
            <w:r w:rsidR="009E79D7" w:rsidRPr="00DE4FDC">
              <w:rPr>
                <w:rFonts w:cs="Times New Roman"/>
                <w:b/>
              </w:rPr>
              <w:t>Домашнє завдання</w:t>
            </w:r>
            <w:r w:rsidR="009E79D7">
              <w:rPr>
                <w:rFonts w:cs="Times New Roman"/>
                <w:sz w:val="36"/>
                <w:szCs w:val="36"/>
              </w:rPr>
              <w:t xml:space="preserve"> </w:t>
            </w:r>
          </w:p>
          <w:p w:rsidR="00000000" w:rsidRPr="00232F6E" w:rsidRDefault="00C0216D" w:rsidP="009E79D7">
            <w:pPr>
              <w:pStyle w:val="a7"/>
              <w:numPr>
                <w:ilvl w:val="0"/>
                <w:numId w:val="3"/>
              </w:numPr>
              <w:tabs>
                <w:tab w:val="num" w:pos="720"/>
              </w:tabs>
            </w:pPr>
            <w:r w:rsidRPr="00232F6E">
              <w:t>Опрацювати §12</w:t>
            </w:r>
          </w:p>
          <w:p w:rsidR="00000000" w:rsidRPr="00232F6E" w:rsidRDefault="00C0216D" w:rsidP="009E79D7">
            <w:pPr>
              <w:pStyle w:val="a7"/>
              <w:numPr>
                <w:ilvl w:val="0"/>
                <w:numId w:val="3"/>
              </w:numPr>
            </w:pPr>
            <w:r w:rsidRPr="00232F6E">
              <w:t>Виконати завдання на ст. 97</w:t>
            </w:r>
          </w:p>
          <w:p w:rsidR="009E79D7" w:rsidRPr="00232F6E" w:rsidRDefault="009E79D7" w:rsidP="009E79D7">
            <w:r w:rsidRPr="00232F6E">
              <w:t xml:space="preserve"> - на 6 балів – 1-3 завдання;</w:t>
            </w:r>
          </w:p>
          <w:p w:rsidR="009E79D7" w:rsidRPr="00232F6E" w:rsidRDefault="009E79D7" w:rsidP="009E79D7">
            <w:r w:rsidRPr="00232F6E">
              <w:t xml:space="preserve"> - на 9 балів – 1-6 завдання;</w:t>
            </w:r>
          </w:p>
          <w:p w:rsidR="009E79D7" w:rsidRPr="00232F6E" w:rsidRDefault="009E79D7" w:rsidP="009E79D7">
            <w:r w:rsidRPr="00232F6E">
              <w:t xml:space="preserve"> - на 10-12 балів – 1-8 завдання +   порівняти знахідку і скарб; визначити, до яких форм власності належать вибухівка та наркотичні речовини</w:t>
            </w:r>
          </w:p>
          <w:p w:rsidR="009E79D7" w:rsidRPr="000114C3" w:rsidRDefault="009E79D7" w:rsidP="00FF5282">
            <w:pPr>
              <w:rPr>
                <w:b/>
                <w:sz w:val="36"/>
                <w:szCs w:val="36"/>
              </w:rPr>
            </w:pPr>
          </w:p>
        </w:tc>
        <w:tc>
          <w:tcPr>
            <w:tcW w:w="4502" w:type="dxa"/>
          </w:tcPr>
          <w:p w:rsidR="000A513A" w:rsidRPr="000114C3" w:rsidRDefault="000A513A" w:rsidP="003F44F0"/>
          <w:p w:rsidR="000A513A" w:rsidRPr="000114C3" w:rsidRDefault="000A513A" w:rsidP="003F44F0"/>
          <w:p w:rsidR="000A513A" w:rsidRPr="000114C3" w:rsidRDefault="000A513A" w:rsidP="003F44F0">
            <w:r w:rsidRPr="000114C3">
              <w:t>Учні працюють у групах, потім зачитують ситуацію і пропонують свій шлях вирішення проблеми.</w:t>
            </w:r>
          </w:p>
        </w:tc>
      </w:tr>
    </w:tbl>
    <w:p w:rsidR="00652D48" w:rsidRPr="000114C3" w:rsidRDefault="00652D48" w:rsidP="003F44F0"/>
    <w:sectPr w:rsidR="00652D48" w:rsidRPr="000114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16D" w:rsidRDefault="00C0216D" w:rsidP="000A513A">
      <w:pPr>
        <w:spacing w:after="0" w:line="240" w:lineRule="auto"/>
      </w:pPr>
      <w:r>
        <w:separator/>
      </w:r>
    </w:p>
  </w:endnote>
  <w:endnote w:type="continuationSeparator" w:id="0">
    <w:p w:rsidR="00C0216D" w:rsidRDefault="00C0216D" w:rsidP="000A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16D" w:rsidRDefault="00C0216D" w:rsidP="000A513A">
      <w:pPr>
        <w:spacing w:after="0" w:line="240" w:lineRule="auto"/>
      </w:pPr>
      <w:r>
        <w:separator/>
      </w:r>
    </w:p>
  </w:footnote>
  <w:footnote w:type="continuationSeparator" w:id="0">
    <w:p w:rsidR="00C0216D" w:rsidRDefault="00C0216D" w:rsidP="000A5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C60D0"/>
    <w:multiLevelType w:val="hybridMultilevel"/>
    <w:tmpl w:val="B87ABE98"/>
    <w:lvl w:ilvl="0" w:tplc="544EC9E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948BCE" w:tentative="1">
      <w:start w:val="1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FEA1C14" w:tentative="1">
      <w:start w:val="1"/>
      <w:numFmt w:val="bullet"/>
      <w:lvlText w:val="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0C705A" w:tentative="1">
      <w:start w:val="1"/>
      <w:numFmt w:val="bullet"/>
      <w:lvlText w:val="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78F678" w:tentative="1">
      <w:start w:val="1"/>
      <w:numFmt w:val="bullet"/>
      <w:lvlText w:val="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F80638" w:tentative="1">
      <w:start w:val="1"/>
      <w:numFmt w:val="bullet"/>
      <w:lvlText w:val="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1EA040" w:tentative="1">
      <w:start w:val="1"/>
      <w:numFmt w:val="bullet"/>
      <w:lvlText w:val="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B2DFA2" w:tentative="1">
      <w:start w:val="1"/>
      <w:numFmt w:val="bullet"/>
      <w:lvlText w:val="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86841C" w:tentative="1">
      <w:start w:val="1"/>
      <w:numFmt w:val="bullet"/>
      <w:lvlText w:val="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602302E"/>
    <w:multiLevelType w:val="hybridMultilevel"/>
    <w:tmpl w:val="2542C2EA"/>
    <w:lvl w:ilvl="0" w:tplc="83C49EC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F5C1F"/>
    <w:multiLevelType w:val="hybridMultilevel"/>
    <w:tmpl w:val="8976EC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C8"/>
    <w:rsid w:val="000114C3"/>
    <w:rsid w:val="00021807"/>
    <w:rsid w:val="000A513A"/>
    <w:rsid w:val="000E68EC"/>
    <w:rsid w:val="00104FCA"/>
    <w:rsid w:val="00107674"/>
    <w:rsid w:val="00232F6E"/>
    <w:rsid w:val="0025281C"/>
    <w:rsid w:val="002D3B28"/>
    <w:rsid w:val="003019D3"/>
    <w:rsid w:val="00323612"/>
    <w:rsid w:val="003F44F0"/>
    <w:rsid w:val="00445647"/>
    <w:rsid w:val="004813D1"/>
    <w:rsid w:val="004E5AC5"/>
    <w:rsid w:val="004F1683"/>
    <w:rsid w:val="004F6525"/>
    <w:rsid w:val="005C25D9"/>
    <w:rsid w:val="00615579"/>
    <w:rsid w:val="00625FAB"/>
    <w:rsid w:val="00652D48"/>
    <w:rsid w:val="00684173"/>
    <w:rsid w:val="00851003"/>
    <w:rsid w:val="008511B8"/>
    <w:rsid w:val="008F312D"/>
    <w:rsid w:val="008F4775"/>
    <w:rsid w:val="00954CD4"/>
    <w:rsid w:val="009E79D7"/>
    <w:rsid w:val="00A27AB5"/>
    <w:rsid w:val="00AB03EE"/>
    <w:rsid w:val="00B9201A"/>
    <w:rsid w:val="00BC381D"/>
    <w:rsid w:val="00BF2B73"/>
    <w:rsid w:val="00C0216D"/>
    <w:rsid w:val="00D50708"/>
    <w:rsid w:val="00D5563B"/>
    <w:rsid w:val="00DE4FDC"/>
    <w:rsid w:val="00E01FC8"/>
    <w:rsid w:val="00E071CF"/>
    <w:rsid w:val="00E703EF"/>
    <w:rsid w:val="00EA453C"/>
    <w:rsid w:val="00F01BBF"/>
    <w:rsid w:val="00F05A05"/>
    <w:rsid w:val="00FF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27AB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27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AB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5281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51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13A"/>
  </w:style>
  <w:style w:type="paragraph" w:styleId="aa">
    <w:name w:val="footer"/>
    <w:basedOn w:val="a"/>
    <w:link w:val="ab"/>
    <w:uiPriority w:val="99"/>
    <w:unhideWhenUsed/>
    <w:rsid w:val="000A51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51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27AB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27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AB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5281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A51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13A"/>
  </w:style>
  <w:style w:type="paragraph" w:styleId="aa">
    <w:name w:val="footer"/>
    <w:basedOn w:val="a"/>
    <w:link w:val="ab"/>
    <w:uiPriority w:val="99"/>
    <w:unhideWhenUsed/>
    <w:rsid w:val="000A51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5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8632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7625">
          <w:marLeft w:val="547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E90E7-7D98-4BA8-84FC-1F7A9674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6</Pages>
  <Words>4763</Words>
  <Characters>2716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cp:lastPrinted>2016-12-22T20:40:00Z</cp:lastPrinted>
  <dcterms:created xsi:type="dcterms:W3CDTF">2016-12-21T17:14:00Z</dcterms:created>
  <dcterms:modified xsi:type="dcterms:W3CDTF">2016-12-27T17:11:00Z</dcterms:modified>
</cp:coreProperties>
</file>